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6B1" w14:textId="77777777" w:rsidR="00785ED9" w:rsidRPr="006938FF" w:rsidRDefault="00785ED9" w:rsidP="00785ED9">
      <w:pPr>
        <w:widowControl w:val="0"/>
        <w:autoSpaceDE w:val="0"/>
        <w:autoSpaceDN w:val="0"/>
        <w:adjustRightInd w:val="0"/>
        <w:jc w:val="center"/>
      </w:pPr>
      <w:r w:rsidRPr="006938FF"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68E106E4" w14:textId="77777777" w:rsidR="004F04AA" w:rsidRPr="004F04AA" w:rsidRDefault="004F04AA" w:rsidP="002112C8">
      <w:pPr>
        <w:widowControl w:val="0"/>
        <w:autoSpaceDE w:val="0"/>
        <w:autoSpaceDN w:val="0"/>
        <w:adjustRightInd w:val="0"/>
      </w:pPr>
    </w:p>
    <w:p w14:paraId="1BD2445A" w14:textId="74750DE4" w:rsidR="00771C8D" w:rsidRPr="002112C8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2112C8">
        <w:t xml:space="preserve">На </w:t>
      </w:r>
      <w:r w:rsidR="002A0390" w:rsidRPr="002112C8">
        <w:t>основании распоряжения «О проведении</w:t>
      </w:r>
      <w:r w:rsidR="0080274B" w:rsidRPr="002112C8">
        <w:t xml:space="preserve"> контрольного мероприятия» </w:t>
      </w:r>
      <w:r w:rsidR="00A93866" w:rsidRPr="00A93866">
        <w:t>от 28.01.2025 года № 12-р</w:t>
      </w:r>
      <w:r w:rsidR="006456FC" w:rsidRPr="00A93866">
        <w:t>,</w:t>
      </w:r>
      <w:r w:rsidR="006456FC" w:rsidRPr="002112C8">
        <w:t xml:space="preserve">  </w:t>
      </w:r>
      <w:r w:rsidR="00773E5F" w:rsidRPr="00773E5F">
        <w:t xml:space="preserve"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2025 год» от 25.12.2024 года № 317-р  п. </w:t>
      </w:r>
      <w:r w:rsidR="00E34CA4">
        <w:t>2</w:t>
      </w:r>
      <w:r w:rsidR="00773E5F" w:rsidRPr="00773E5F">
        <w:t xml:space="preserve"> раздела </w:t>
      </w:r>
      <w:r w:rsidR="00773E5F" w:rsidRPr="00773E5F">
        <w:rPr>
          <w:lang w:val="en-US"/>
        </w:rPr>
        <w:t>II</w:t>
      </w:r>
      <w:r w:rsidR="007E02DC" w:rsidRPr="002112C8">
        <w:t xml:space="preserve">, в период с </w:t>
      </w:r>
      <w:r w:rsidR="0021307E">
        <w:rPr>
          <w:bCs/>
        </w:rPr>
        <w:t>10</w:t>
      </w:r>
      <w:r w:rsidR="00E173FF">
        <w:rPr>
          <w:bCs/>
        </w:rPr>
        <w:t xml:space="preserve"> </w:t>
      </w:r>
      <w:r w:rsidR="0021307E">
        <w:rPr>
          <w:bCs/>
        </w:rPr>
        <w:t>февраля</w:t>
      </w:r>
      <w:r w:rsidR="007E02DC" w:rsidRPr="002112C8">
        <w:rPr>
          <w:bCs/>
        </w:rPr>
        <w:t xml:space="preserve"> 202</w:t>
      </w:r>
      <w:r w:rsidR="00E173FF">
        <w:rPr>
          <w:bCs/>
        </w:rPr>
        <w:t>5</w:t>
      </w:r>
      <w:r w:rsidR="007E02DC" w:rsidRPr="002112C8">
        <w:rPr>
          <w:bCs/>
        </w:rPr>
        <w:t xml:space="preserve"> года </w:t>
      </w:r>
      <w:r w:rsidR="007E02DC" w:rsidRPr="002112C8">
        <w:t xml:space="preserve">по </w:t>
      </w:r>
      <w:r w:rsidR="0021307E">
        <w:rPr>
          <w:bCs/>
        </w:rPr>
        <w:t>20</w:t>
      </w:r>
      <w:r w:rsidR="00DA3E18" w:rsidRPr="002112C8">
        <w:rPr>
          <w:bCs/>
        </w:rPr>
        <w:t xml:space="preserve"> </w:t>
      </w:r>
      <w:r w:rsidR="0021307E">
        <w:rPr>
          <w:bCs/>
        </w:rPr>
        <w:t>февраля</w:t>
      </w:r>
      <w:r w:rsidR="00DA3E18" w:rsidRPr="002112C8">
        <w:rPr>
          <w:bCs/>
        </w:rPr>
        <w:t xml:space="preserve"> </w:t>
      </w:r>
      <w:r w:rsidR="007E02DC" w:rsidRPr="002112C8">
        <w:t xml:space="preserve"> 202</w:t>
      </w:r>
      <w:r w:rsidR="00E173FF">
        <w:t>5</w:t>
      </w:r>
      <w:r w:rsidR="007E02DC" w:rsidRPr="002112C8">
        <w:t xml:space="preserve"> года </w:t>
      </w:r>
      <w:r w:rsidRPr="002112C8">
        <w:t>проведен</w:t>
      </w:r>
      <w:r w:rsidR="00247A15" w:rsidRPr="002112C8">
        <w:t>а</w:t>
      </w:r>
      <w:r w:rsidRPr="002112C8">
        <w:t xml:space="preserve"> </w:t>
      </w:r>
      <w:r w:rsidR="00247A15" w:rsidRPr="002112C8">
        <w:t>камеральная проверка</w:t>
      </w:r>
      <w:r w:rsidRPr="002112C8">
        <w:t xml:space="preserve"> </w:t>
      </w:r>
      <w:r w:rsidR="00B42400" w:rsidRPr="002112C8">
        <w:t xml:space="preserve">в отношении </w:t>
      </w:r>
      <w:r w:rsidR="002046A1" w:rsidRPr="002112C8">
        <w:t>Администрации сельского поселения</w:t>
      </w:r>
      <w:r w:rsidR="00167853">
        <w:t xml:space="preserve"> Воскресенское</w:t>
      </w:r>
      <w:r w:rsidR="002046A1" w:rsidRPr="002112C8">
        <w:t xml:space="preserve"> </w:t>
      </w:r>
      <w:r w:rsidR="00247A15" w:rsidRPr="002112C8">
        <w:t>на</w:t>
      </w:r>
      <w:r w:rsidR="002046A1" w:rsidRPr="002112C8">
        <w:t xml:space="preserve"> тем</w:t>
      </w:r>
      <w:r w:rsidR="00247A15" w:rsidRPr="002112C8">
        <w:t>у</w:t>
      </w:r>
      <w:r w:rsidR="002046A1" w:rsidRPr="002112C8">
        <w:t xml:space="preserve">: </w:t>
      </w:r>
      <w:r w:rsidR="00304BD3" w:rsidRPr="00795001">
        <w:t>«</w:t>
      </w:r>
      <w:r w:rsidR="00795001" w:rsidRPr="00795001">
        <w:rPr>
          <w:bCs/>
        </w:rPr>
        <w:t>Проверка осуществления расходов на обеспечение выполнения функций органа местного самоуправления и их отражение в бюджетном учете и отчетности выборочным способом</w:t>
      </w:r>
      <w:r w:rsidR="00304BD3" w:rsidRPr="00795001">
        <w:t>»</w:t>
      </w:r>
      <w:r w:rsidR="00567269" w:rsidRPr="00795001">
        <w:t>,</w:t>
      </w:r>
      <w:r w:rsidR="00567269" w:rsidRPr="002112C8">
        <w:t xml:space="preserve"> </w:t>
      </w:r>
      <w:r w:rsidR="00DA3E18" w:rsidRPr="002112C8">
        <w:t xml:space="preserve">за </w:t>
      </w:r>
      <w:r w:rsidR="00567269" w:rsidRPr="002112C8">
        <w:t>202</w:t>
      </w:r>
      <w:r w:rsidR="00304BD3">
        <w:t>4</w:t>
      </w:r>
      <w:r w:rsidR="00567269" w:rsidRPr="002112C8">
        <w:t xml:space="preserve"> год</w:t>
      </w:r>
      <w:r w:rsidR="002046A1" w:rsidRPr="002112C8">
        <w:t xml:space="preserve">. </w:t>
      </w:r>
      <w:r w:rsidR="00AE024B" w:rsidRPr="00A75A2D">
        <w:t xml:space="preserve">Проверено </w:t>
      </w:r>
      <w:r w:rsidR="0005593D" w:rsidRPr="00A75A2D">
        <w:t>финансирования</w:t>
      </w:r>
      <w:r w:rsidR="00AE024B" w:rsidRPr="00A75A2D">
        <w:t xml:space="preserve"> на сумму </w:t>
      </w:r>
      <w:r w:rsidR="00A75A2D">
        <w:rPr>
          <w:bCs/>
        </w:rPr>
        <w:t>21</w:t>
      </w:r>
      <w:r w:rsidR="00AD297E">
        <w:rPr>
          <w:bCs/>
        </w:rPr>
        <w:t xml:space="preserve"> </w:t>
      </w:r>
      <w:r w:rsidR="00A75A2D">
        <w:rPr>
          <w:bCs/>
        </w:rPr>
        <w:t>204,7</w:t>
      </w:r>
      <w:r w:rsidR="007A5B2A" w:rsidRPr="00A75A2D">
        <w:rPr>
          <w:bCs/>
        </w:rPr>
        <w:t xml:space="preserve"> </w:t>
      </w:r>
      <w:r w:rsidR="00AE024B" w:rsidRPr="00A75A2D">
        <w:t>тыс.</w:t>
      </w:r>
      <w:r w:rsidR="005D1484" w:rsidRPr="00A75A2D">
        <w:t xml:space="preserve"> </w:t>
      </w:r>
      <w:r w:rsidR="00AE024B" w:rsidRPr="00A75A2D">
        <w:t>руб.</w:t>
      </w:r>
      <w:r w:rsidR="00B56F44" w:rsidRPr="003E5AAE">
        <w:rPr>
          <w:color w:val="FF0000"/>
        </w:rPr>
        <w:t xml:space="preserve"> </w:t>
      </w:r>
      <w:r w:rsidR="00B56F44" w:rsidRPr="00A75A2D">
        <w:t>Установлено нарушений на сумму</w:t>
      </w:r>
      <w:r w:rsidR="00DA3E18" w:rsidRPr="00A75A2D">
        <w:t xml:space="preserve"> </w:t>
      </w:r>
      <w:r w:rsidR="00E72DAF" w:rsidRPr="00E72DAF">
        <w:t>2</w:t>
      </w:r>
      <w:r w:rsidR="00AD297E">
        <w:t xml:space="preserve"> </w:t>
      </w:r>
      <w:r w:rsidR="00E72DAF" w:rsidRPr="00E72DAF">
        <w:t>257,1</w:t>
      </w:r>
      <w:r w:rsidR="00DA3E18" w:rsidRPr="00E72DAF">
        <w:t xml:space="preserve"> </w:t>
      </w:r>
      <w:r w:rsidR="004C468E" w:rsidRPr="00E72DAF">
        <w:t>тыс. руб.</w:t>
      </w:r>
      <w:r w:rsidR="007E02DC" w:rsidRPr="00E72DAF">
        <w:t xml:space="preserve"> </w:t>
      </w:r>
      <w:r w:rsidR="00895FBE" w:rsidRPr="002112C8">
        <w:t>Итог</w:t>
      </w:r>
      <w:r w:rsidR="002F169D" w:rsidRPr="002112C8">
        <w:t>и</w:t>
      </w:r>
      <w:r w:rsidR="00785ED9" w:rsidRPr="002112C8">
        <w:t xml:space="preserve"> по результатам проверки:</w:t>
      </w:r>
      <w:r w:rsidR="00771C8D" w:rsidRPr="002112C8">
        <w:t xml:space="preserve"> </w:t>
      </w:r>
    </w:p>
    <w:p w14:paraId="4E7F2D9B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820A5">
        <w:rPr>
          <w:bCs/>
        </w:rPr>
        <w:t>1.  Установлены противоречивые положения между правовыми актами в 2024 году в отношении срока приведения муниципальной программы решению о бюджете поселения на текущий финансовый год и плановый период.</w:t>
      </w:r>
    </w:p>
    <w:p w14:paraId="0005624A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820A5">
        <w:t>2.</w:t>
      </w:r>
      <w:r w:rsidRPr="009820A5">
        <w:rPr>
          <w:b/>
          <w:bCs/>
        </w:rPr>
        <w:t xml:space="preserve"> </w:t>
      </w:r>
      <w:r w:rsidRPr="009820A5">
        <w:t>В нарушение абз.3 п.2 ст.179 БК РФ, п.2.6, 2.10 Порядка разработки программ</w:t>
      </w:r>
      <w:r w:rsidRPr="009820A5">
        <w:rPr>
          <w:b/>
          <w:bCs/>
        </w:rPr>
        <w:t xml:space="preserve">: </w:t>
      </w:r>
      <w:r w:rsidRPr="009820A5">
        <w:rPr>
          <w:bCs/>
        </w:rPr>
        <w:t xml:space="preserve">объем финансирования муниципальных программ </w:t>
      </w:r>
      <w:bookmarkStart w:id="0" w:name="_Hlk191651967"/>
      <w:r w:rsidRPr="009820A5">
        <w:rPr>
          <w:bCs/>
        </w:rPr>
        <w:t xml:space="preserve">«Развитие материально-технической базы и информационно - коммуникационных технологий в Администрации муниципального образования Воскресенское на 2018-2026 годы» </w:t>
      </w:r>
      <w:bookmarkEnd w:id="0"/>
      <w:r w:rsidRPr="009820A5">
        <w:rPr>
          <w:bCs/>
        </w:rPr>
        <w:t xml:space="preserve">и «Благоустройство территории муниципального образования Воскресенское на 2014-2026 годы» в 2024 году не приводился  (либо несвоевременно приводился) в соответствие с показателями, утвержденными Решением Совета поселения о бюджете поселения на проверяемый период. </w:t>
      </w:r>
    </w:p>
    <w:p w14:paraId="69984F3A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</w:pPr>
      <w:r w:rsidRPr="009820A5">
        <w:t xml:space="preserve">3. </w:t>
      </w:r>
      <w:r w:rsidRPr="009820A5">
        <w:rPr>
          <w:bCs/>
        </w:rPr>
        <w:t xml:space="preserve">В нарушение п.3.4 Порядка разработки программ, в 2024 году отмечены замечания в отношении отражения задач муниципальной программы «Развитие материально-технической базы и информационно - коммуникационных технологий в Администрации муниципального образования Воскресенское на 2018-2026 годы»; </w:t>
      </w:r>
      <w:r w:rsidRPr="009820A5">
        <w:t xml:space="preserve">целевых показателей (индикаторов) достижения цели и решения задач программы </w:t>
      </w:r>
      <w:r w:rsidRPr="009820A5">
        <w:rPr>
          <w:bCs/>
        </w:rPr>
        <w:t>«Благоустройство территории муниципального образования Воскресенское на 2014-2026 годы»</w:t>
      </w:r>
      <w:r w:rsidRPr="009820A5">
        <w:t>.</w:t>
      </w:r>
    </w:p>
    <w:p w14:paraId="13245391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820A5">
        <w:t xml:space="preserve">4. </w:t>
      </w:r>
      <w:bookmarkStart w:id="1" w:name="_Hlk191656195"/>
      <w:r w:rsidRPr="009820A5">
        <w:t>Установлены нарушения при реализации муниципальной программы</w:t>
      </w:r>
      <w:r w:rsidRPr="009820A5">
        <w:rPr>
          <w:bCs/>
        </w:rPr>
        <w:t xml:space="preserve"> </w:t>
      </w:r>
      <w:bookmarkEnd w:id="1"/>
      <w:r w:rsidRPr="009820A5">
        <w:rPr>
          <w:bCs/>
        </w:rPr>
        <w:t>«Развитие материально-технической базы и информационно - коммуникационных технологий в Администрации муниципального образования Воскресенское на 2018-2026 годы» в 2024 году:</w:t>
      </w:r>
    </w:p>
    <w:p w14:paraId="73A6ADCD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820A5">
        <w:rPr>
          <w:bCs/>
        </w:rPr>
        <w:t>- произведенные расходы не соотносятся с ожидаемым результатом, отраженным в Плане реализации к муниципальной программе по мероприятиям «Расширение использования информационно - телекоммуникационных технологий» и «Осуществление ремонта и техобслуживания муниципального имущества»;</w:t>
      </w:r>
    </w:p>
    <w:p w14:paraId="5C66804A" w14:textId="7EAC9758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</w:pPr>
      <w:r w:rsidRPr="009820A5">
        <w:rPr>
          <w:bCs/>
        </w:rPr>
        <w:t xml:space="preserve">-  установлены необоснованные расходы в сумме 2 685 рублей 08 копеек;  </w:t>
      </w:r>
    </w:p>
    <w:p w14:paraId="63548999" w14:textId="3E36F452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820A5">
        <w:rPr>
          <w:bCs/>
        </w:rPr>
        <w:t>- в нарушение абз.2 п.3 ст.219 БК РФ, ст.424 ГК РФ, условий отдельного договора: в 2024 году объектом контроля приняты бюджетные обязательства и осуществлены расходы сверх установленной цены договора (доп. соглашение к договору отсутствует).  Сумма нарушения по произведенным расходам составила 6 307 рублей 86 копеек;</w:t>
      </w:r>
    </w:p>
    <w:p w14:paraId="64B1F6D3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</w:pPr>
      <w:r w:rsidRPr="009820A5">
        <w:t>5.</w:t>
      </w:r>
      <w:r w:rsidRPr="009820A5">
        <w:rPr>
          <w:bCs/>
        </w:rPr>
        <w:t xml:space="preserve"> Установлены нарушения при реализации муниципальной программы «Благоустройство территории муниципального образования Воскресенское на 2014-2026 годы» в 2024 году:</w:t>
      </w:r>
    </w:p>
    <w:p w14:paraId="1A56FA89" w14:textId="56D8449E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</w:pPr>
      <w:r w:rsidRPr="009820A5">
        <w:t>-</w:t>
      </w:r>
      <w:r w:rsidRPr="009820A5">
        <w:rPr>
          <w:b/>
          <w:bCs/>
        </w:rPr>
        <w:t xml:space="preserve"> </w:t>
      </w:r>
      <w:r w:rsidRPr="009820A5">
        <w:t>в нарушение пункта 1 статьи 457 ГК РФ:</w:t>
      </w:r>
      <w:r w:rsidRPr="009820A5">
        <w:rPr>
          <w:b/>
          <w:bCs/>
        </w:rPr>
        <w:t xml:space="preserve"> </w:t>
      </w:r>
      <w:r w:rsidRPr="009820A5">
        <w:t>отдельным договором</w:t>
      </w:r>
      <w:r w:rsidRPr="009820A5">
        <w:rPr>
          <w:b/>
          <w:bCs/>
        </w:rPr>
        <w:t xml:space="preserve"> </w:t>
      </w:r>
      <w:r w:rsidRPr="009820A5">
        <w:t>не установлен срок поставки товара, что несет риск для заказчика о ненадлежащем исполнении обязательств по договору со стороны поставщика.;</w:t>
      </w:r>
    </w:p>
    <w:p w14:paraId="15D6133E" w14:textId="41CD4D85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820A5">
        <w:t>-</w:t>
      </w:r>
      <w:r w:rsidRPr="009820A5">
        <w:rPr>
          <w:b/>
          <w:bCs/>
        </w:rPr>
        <w:t xml:space="preserve"> </w:t>
      </w:r>
      <w:r w:rsidRPr="009820A5">
        <w:t>в нарушение п.7 ст.94 Закона № 44-ФЗ, условий отдельного договора: работы приняты от поставщика вне рамок действия договора и оплачены. Расходы в 2024 году осуществлены на сумму 102 402 рубля 30 копеек в рамках основного мероприятия «Прочие мероприятия в рамках реализации муниципальной программы»;</w:t>
      </w:r>
    </w:p>
    <w:p w14:paraId="50ACF136" w14:textId="7C23C546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</w:pPr>
      <w:r w:rsidRPr="009820A5">
        <w:lastRenderedPageBreak/>
        <w:t>- установлены необоснованные расходы на сумму 36 000 рублей 00 копеек (по 2 договорам);</w:t>
      </w:r>
    </w:p>
    <w:p w14:paraId="15AE8D98" w14:textId="03540618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820A5">
        <w:rPr>
          <w:bCs/>
        </w:rPr>
        <w:t>- в нарушение ст.424 ГК РФ, условий отдельного договора: расходы в 2024 году осуществлены в размере, превышающем цену договора.  Сумма нарушения составила 325 рублей 00 копеек в рамках реализации мероприятия «Расходы на реализацию мероприятий в рамках проекта «Народный бюджет»;</w:t>
      </w:r>
    </w:p>
    <w:p w14:paraId="647AC60D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820A5">
        <w:rPr>
          <w:bCs/>
        </w:rPr>
        <w:t>- при оплате принятых обязательств в назначении платежных поручений отдельного договора указаны неверно реквизиты договора (6 ед. нарушений) в рамках реализации мероприятия «Расходы на реализацию мероприятий в рамках проекта «Народный бюджет».</w:t>
      </w:r>
    </w:p>
    <w:p w14:paraId="7E6DB5CE" w14:textId="7A1A81E4" w:rsidR="00765E12" w:rsidRPr="009820A5" w:rsidRDefault="009820A5" w:rsidP="00765E12">
      <w:pPr>
        <w:widowControl w:val="0"/>
        <w:autoSpaceDE w:val="0"/>
        <w:autoSpaceDN w:val="0"/>
        <w:adjustRightInd w:val="0"/>
        <w:ind w:firstLine="708"/>
        <w:jc w:val="both"/>
        <w:rPr>
          <w:bCs/>
          <w:u w:val="single"/>
        </w:rPr>
      </w:pPr>
      <w:r w:rsidRPr="009820A5">
        <w:rPr>
          <w:bCs/>
        </w:rPr>
        <w:t xml:space="preserve">6. </w:t>
      </w:r>
      <w:r w:rsidR="002D42D3" w:rsidRPr="009820A5">
        <w:rPr>
          <w:bCs/>
        </w:rPr>
        <w:t>В нарушение ст.34 БК РФ</w:t>
      </w:r>
      <w:r w:rsidR="002D42D3">
        <w:rPr>
          <w:bCs/>
        </w:rPr>
        <w:t>:</w:t>
      </w:r>
      <w:r w:rsidR="002D42D3" w:rsidRPr="002D42D3">
        <w:rPr>
          <w:bCs/>
        </w:rPr>
        <w:t xml:space="preserve"> </w:t>
      </w:r>
      <w:r w:rsidR="002D42D3">
        <w:rPr>
          <w:bCs/>
        </w:rPr>
        <w:t>у</w:t>
      </w:r>
      <w:r w:rsidRPr="009820A5">
        <w:rPr>
          <w:bCs/>
        </w:rPr>
        <w:t xml:space="preserve">становлены неэффективные расходы в 2024 году в размере </w:t>
      </w:r>
      <w:r w:rsidR="002D42D3">
        <w:rPr>
          <w:bCs/>
        </w:rPr>
        <w:t>160 017</w:t>
      </w:r>
      <w:r w:rsidRPr="009820A5">
        <w:rPr>
          <w:bCs/>
        </w:rPr>
        <w:t xml:space="preserve"> рубл</w:t>
      </w:r>
      <w:r w:rsidR="002D42D3">
        <w:rPr>
          <w:bCs/>
        </w:rPr>
        <w:t>ей</w:t>
      </w:r>
      <w:r w:rsidRPr="009820A5">
        <w:rPr>
          <w:bCs/>
        </w:rPr>
        <w:t xml:space="preserve"> </w:t>
      </w:r>
      <w:r w:rsidR="002D42D3">
        <w:rPr>
          <w:bCs/>
        </w:rPr>
        <w:t>45</w:t>
      </w:r>
      <w:r w:rsidRPr="009820A5">
        <w:rPr>
          <w:bCs/>
        </w:rPr>
        <w:t xml:space="preserve"> копеек</w:t>
      </w:r>
      <w:r w:rsidR="002D42D3">
        <w:rPr>
          <w:bCs/>
        </w:rPr>
        <w:t>.</w:t>
      </w:r>
    </w:p>
    <w:p w14:paraId="660764D8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</w:pPr>
      <w:r w:rsidRPr="009820A5">
        <w:t>7. В нарушение п. 167 Инструкции № 191н: установлено недостоверное отражение кредиторской задолженности на сумму 36 000 рублей 00 копеек на счете 302.26 по КБК 0503 0200626000 244 в формах годовой отчетности за 2024 год. В ходе проверки проведены бухгалтерские операции по исправлению ошибок.</w:t>
      </w:r>
    </w:p>
    <w:p w14:paraId="44B48FC1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</w:pPr>
      <w:r w:rsidRPr="009820A5">
        <w:t xml:space="preserve">8. В нарушение п. 34 Федерального стандарта № 256н «Запасы», разд. 7 Методических рекомендаций по применению Федерального стандарта № 256н «Запасы», п.34 Инструкции № 157-н: в 2024 году объектом контроля </w:t>
      </w:r>
      <w:r w:rsidRPr="009820A5">
        <w:rPr>
          <w:bCs/>
        </w:rPr>
        <w:t xml:space="preserve">не соблюден порядок списания (не приняты меры к списанию) материальных запасов, не являющихся активами на сумму 1 913 349 рублей 99 копеек. </w:t>
      </w:r>
    </w:p>
    <w:p w14:paraId="5DFBBE6C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820A5">
        <w:t>9. В нарушение части 2 статьи 9 Закона № 402-ФЗ: подписанные</w:t>
      </w:r>
      <w:r w:rsidRPr="009820A5">
        <w:rPr>
          <w:b/>
          <w:bCs/>
        </w:rPr>
        <w:t xml:space="preserve"> </w:t>
      </w:r>
      <w:r w:rsidRPr="009820A5">
        <w:rPr>
          <w:bCs/>
        </w:rPr>
        <w:t>первичные учетные документы (после 06.12.2024)</w:t>
      </w:r>
      <w:r w:rsidRPr="009820A5">
        <w:rPr>
          <w:b/>
          <w:bCs/>
        </w:rPr>
        <w:t xml:space="preserve"> </w:t>
      </w:r>
      <w:r w:rsidRPr="009820A5">
        <w:rPr>
          <w:bCs/>
        </w:rPr>
        <w:t>оформлены на старое наименование (в том числе платежные документы, которыми произведены расходы).</w:t>
      </w:r>
    </w:p>
    <w:p w14:paraId="1DC510E0" w14:textId="77777777" w:rsidR="009820A5" w:rsidRPr="009820A5" w:rsidRDefault="009820A5" w:rsidP="009820A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820A5">
        <w:rPr>
          <w:bCs/>
        </w:rPr>
        <w:t>10. Отсутствие должного внутреннего контроля за хозяйственными операциями в 2024 году, в том числе в части эффективного расходования бюджетных средств и расчетной дисциплиной с контрагентами.</w:t>
      </w:r>
    </w:p>
    <w:p w14:paraId="587A0529" w14:textId="12ADC0AE" w:rsidR="004F04AA" w:rsidRDefault="0080274B" w:rsidP="00275DAD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>Установленные нарушения являются основанием для вын</w:t>
      </w:r>
      <w:r w:rsidR="00E2414B" w:rsidRPr="002112C8">
        <w:t>есения Представления</w:t>
      </w:r>
      <w:r w:rsidR="00275DAD">
        <w:t>.</w:t>
      </w:r>
    </w:p>
    <w:p w14:paraId="5C24DA86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E01E59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F903BE" w14:textId="77777777" w:rsidR="002112C8" w:rsidRP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48114778" w14:textId="1AE65223" w:rsidR="00785ED9" w:rsidRPr="002112C8" w:rsidRDefault="00F961CD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Начальник</w:t>
      </w:r>
      <w:r w:rsidR="00E46EC6" w:rsidRPr="002112C8">
        <w:rPr>
          <w:bCs/>
        </w:rPr>
        <w:t xml:space="preserve"> </w:t>
      </w:r>
      <w:r w:rsidR="00785ED9" w:rsidRPr="002112C8">
        <w:rPr>
          <w:bCs/>
        </w:rPr>
        <w:t xml:space="preserve">отдела </w:t>
      </w:r>
    </w:p>
    <w:p w14:paraId="59EFB051" w14:textId="3882AD23" w:rsidR="003B06F6" w:rsidRPr="002112C8" w:rsidRDefault="00785ED9" w:rsidP="001C6813">
      <w:pPr>
        <w:widowControl w:val="0"/>
        <w:autoSpaceDE w:val="0"/>
        <w:autoSpaceDN w:val="0"/>
        <w:adjustRightInd w:val="0"/>
        <w:jc w:val="both"/>
      </w:pPr>
      <w:r w:rsidRPr="002112C8">
        <w:t xml:space="preserve">внутреннего финансового контроля                             </w:t>
      </w:r>
      <w:r w:rsidR="002112C8">
        <w:tab/>
      </w:r>
      <w:r w:rsidR="002112C8">
        <w:tab/>
      </w:r>
      <w:r w:rsidR="002112C8">
        <w:tab/>
      </w:r>
      <w:r w:rsidRPr="002112C8">
        <w:t xml:space="preserve">              </w:t>
      </w:r>
      <w:r w:rsidR="00F961CD">
        <w:rPr>
          <w:bCs/>
        </w:rPr>
        <w:t>Л.В.</w:t>
      </w:r>
      <w:r w:rsidR="001F42DF">
        <w:rPr>
          <w:bCs/>
        </w:rPr>
        <w:t xml:space="preserve"> </w:t>
      </w:r>
      <w:r w:rsidR="00F961CD">
        <w:rPr>
          <w:bCs/>
        </w:rPr>
        <w:t>Романова</w:t>
      </w:r>
    </w:p>
    <w:sectPr w:rsidR="003B06F6" w:rsidRPr="002112C8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449"/>
    <w:rsid w:val="00004B34"/>
    <w:rsid w:val="00014871"/>
    <w:rsid w:val="0002177B"/>
    <w:rsid w:val="00022C8E"/>
    <w:rsid w:val="0002408C"/>
    <w:rsid w:val="00035668"/>
    <w:rsid w:val="00041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01236"/>
    <w:rsid w:val="0011092C"/>
    <w:rsid w:val="0012505C"/>
    <w:rsid w:val="001276D1"/>
    <w:rsid w:val="001337ED"/>
    <w:rsid w:val="00146E0B"/>
    <w:rsid w:val="00157647"/>
    <w:rsid w:val="001642AE"/>
    <w:rsid w:val="00167853"/>
    <w:rsid w:val="00174754"/>
    <w:rsid w:val="00180CA4"/>
    <w:rsid w:val="00191325"/>
    <w:rsid w:val="00197277"/>
    <w:rsid w:val="001A0B48"/>
    <w:rsid w:val="001A3234"/>
    <w:rsid w:val="001C48D5"/>
    <w:rsid w:val="001C6813"/>
    <w:rsid w:val="001D02DD"/>
    <w:rsid w:val="001D08C7"/>
    <w:rsid w:val="001F2012"/>
    <w:rsid w:val="001F42DF"/>
    <w:rsid w:val="001F5E27"/>
    <w:rsid w:val="002046A1"/>
    <w:rsid w:val="002112C8"/>
    <w:rsid w:val="002120B3"/>
    <w:rsid w:val="0021307E"/>
    <w:rsid w:val="00215F34"/>
    <w:rsid w:val="00227326"/>
    <w:rsid w:val="0024365D"/>
    <w:rsid w:val="00244A6E"/>
    <w:rsid w:val="00247A15"/>
    <w:rsid w:val="002725FB"/>
    <w:rsid w:val="002727C2"/>
    <w:rsid w:val="00275DAD"/>
    <w:rsid w:val="00275F4B"/>
    <w:rsid w:val="0028021E"/>
    <w:rsid w:val="0029610B"/>
    <w:rsid w:val="002971BF"/>
    <w:rsid w:val="00297D81"/>
    <w:rsid w:val="002A0390"/>
    <w:rsid w:val="002A0535"/>
    <w:rsid w:val="002B312C"/>
    <w:rsid w:val="002D0ABD"/>
    <w:rsid w:val="002D42D3"/>
    <w:rsid w:val="002E09AA"/>
    <w:rsid w:val="002F169D"/>
    <w:rsid w:val="002F1C80"/>
    <w:rsid w:val="002F738D"/>
    <w:rsid w:val="00304BD3"/>
    <w:rsid w:val="00316E7E"/>
    <w:rsid w:val="00325C76"/>
    <w:rsid w:val="00334851"/>
    <w:rsid w:val="0035085B"/>
    <w:rsid w:val="00351B0E"/>
    <w:rsid w:val="00371BEB"/>
    <w:rsid w:val="00373150"/>
    <w:rsid w:val="00393866"/>
    <w:rsid w:val="00393B01"/>
    <w:rsid w:val="00394799"/>
    <w:rsid w:val="00395F5E"/>
    <w:rsid w:val="003A16FA"/>
    <w:rsid w:val="003A2EFB"/>
    <w:rsid w:val="003A71D8"/>
    <w:rsid w:val="003B06F6"/>
    <w:rsid w:val="003C1A9D"/>
    <w:rsid w:val="003C2286"/>
    <w:rsid w:val="003C47AE"/>
    <w:rsid w:val="003D218F"/>
    <w:rsid w:val="003D29C2"/>
    <w:rsid w:val="003D64D4"/>
    <w:rsid w:val="003D6DEF"/>
    <w:rsid w:val="003E5AAE"/>
    <w:rsid w:val="003F298A"/>
    <w:rsid w:val="00413E87"/>
    <w:rsid w:val="004169A5"/>
    <w:rsid w:val="00430189"/>
    <w:rsid w:val="004414A4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10F3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3739F"/>
    <w:rsid w:val="00543E31"/>
    <w:rsid w:val="00551E78"/>
    <w:rsid w:val="0055275E"/>
    <w:rsid w:val="00557F53"/>
    <w:rsid w:val="00567269"/>
    <w:rsid w:val="00581F8B"/>
    <w:rsid w:val="0059483F"/>
    <w:rsid w:val="005A2D2C"/>
    <w:rsid w:val="005B7C47"/>
    <w:rsid w:val="005C4C4C"/>
    <w:rsid w:val="005C4F22"/>
    <w:rsid w:val="005C5B4F"/>
    <w:rsid w:val="005D03C0"/>
    <w:rsid w:val="005D1484"/>
    <w:rsid w:val="005D1733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72720"/>
    <w:rsid w:val="00680D86"/>
    <w:rsid w:val="00685D02"/>
    <w:rsid w:val="006860E4"/>
    <w:rsid w:val="006909EF"/>
    <w:rsid w:val="006938F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12"/>
    <w:rsid w:val="00765E65"/>
    <w:rsid w:val="00771C8D"/>
    <w:rsid w:val="00773E5F"/>
    <w:rsid w:val="00785ED9"/>
    <w:rsid w:val="00795001"/>
    <w:rsid w:val="007A354C"/>
    <w:rsid w:val="007A5B2A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3BB"/>
    <w:rsid w:val="00813AE4"/>
    <w:rsid w:val="008248A2"/>
    <w:rsid w:val="00831259"/>
    <w:rsid w:val="008327E0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E199B"/>
    <w:rsid w:val="008F58B4"/>
    <w:rsid w:val="0090739B"/>
    <w:rsid w:val="0092067A"/>
    <w:rsid w:val="009256CB"/>
    <w:rsid w:val="00926960"/>
    <w:rsid w:val="00936C9F"/>
    <w:rsid w:val="00942AF8"/>
    <w:rsid w:val="00943A6C"/>
    <w:rsid w:val="009662DE"/>
    <w:rsid w:val="00976DCF"/>
    <w:rsid w:val="009820A5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4FD5"/>
    <w:rsid w:val="009D704F"/>
    <w:rsid w:val="009E2D6C"/>
    <w:rsid w:val="009F265D"/>
    <w:rsid w:val="00A01582"/>
    <w:rsid w:val="00A135B0"/>
    <w:rsid w:val="00A26F99"/>
    <w:rsid w:val="00A43400"/>
    <w:rsid w:val="00A51906"/>
    <w:rsid w:val="00A51D18"/>
    <w:rsid w:val="00A633A6"/>
    <w:rsid w:val="00A63694"/>
    <w:rsid w:val="00A75A2D"/>
    <w:rsid w:val="00A855CC"/>
    <w:rsid w:val="00A93866"/>
    <w:rsid w:val="00AA4C27"/>
    <w:rsid w:val="00AB3CC5"/>
    <w:rsid w:val="00AB4DB1"/>
    <w:rsid w:val="00AD297E"/>
    <w:rsid w:val="00AD30C5"/>
    <w:rsid w:val="00AE024B"/>
    <w:rsid w:val="00AE64BA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6D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35D5"/>
    <w:rsid w:val="00DA3E18"/>
    <w:rsid w:val="00DA730C"/>
    <w:rsid w:val="00DC4908"/>
    <w:rsid w:val="00DD5EC4"/>
    <w:rsid w:val="00E0005F"/>
    <w:rsid w:val="00E021A8"/>
    <w:rsid w:val="00E02862"/>
    <w:rsid w:val="00E0483B"/>
    <w:rsid w:val="00E06249"/>
    <w:rsid w:val="00E1313D"/>
    <w:rsid w:val="00E15A67"/>
    <w:rsid w:val="00E173FF"/>
    <w:rsid w:val="00E2414B"/>
    <w:rsid w:val="00E247C7"/>
    <w:rsid w:val="00E306D4"/>
    <w:rsid w:val="00E32934"/>
    <w:rsid w:val="00E348FE"/>
    <w:rsid w:val="00E34CA4"/>
    <w:rsid w:val="00E448CF"/>
    <w:rsid w:val="00E44964"/>
    <w:rsid w:val="00E46EC6"/>
    <w:rsid w:val="00E53218"/>
    <w:rsid w:val="00E5637E"/>
    <w:rsid w:val="00E72DAF"/>
    <w:rsid w:val="00E81C91"/>
    <w:rsid w:val="00E84958"/>
    <w:rsid w:val="00E93874"/>
    <w:rsid w:val="00E95029"/>
    <w:rsid w:val="00EA1780"/>
    <w:rsid w:val="00EB199A"/>
    <w:rsid w:val="00EB2AF5"/>
    <w:rsid w:val="00ED0165"/>
    <w:rsid w:val="00ED26D5"/>
    <w:rsid w:val="00EE0525"/>
    <w:rsid w:val="00EE3069"/>
    <w:rsid w:val="00F00D86"/>
    <w:rsid w:val="00F03EE9"/>
    <w:rsid w:val="00F1401A"/>
    <w:rsid w:val="00F14D80"/>
    <w:rsid w:val="00F22725"/>
    <w:rsid w:val="00F24B03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961CD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27DA"/>
  <w15:docId w15:val="{5A7618DD-6814-483C-9E97-AF4A85A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58</cp:revision>
  <cp:lastPrinted>2025-03-13T07:10:00Z</cp:lastPrinted>
  <dcterms:created xsi:type="dcterms:W3CDTF">2024-07-16T11:02:00Z</dcterms:created>
  <dcterms:modified xsi:type="dcterms:W3CDTF">2025-03-13T08:04:00Z</dcterms:modified>
</cp:coreProperties>
</file>