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6A3" w:rsidRDefault="000946A3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</w:p>
    <w:p w:rsidR="00082F2D" w:rsidRPr="00C25871" w:rsidRDefault="00082F2D" w:rsidP="00082F2D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C25871">
        <w:rPr>
          <w:rFonts w:ascii="Times New Roman" w:hAnsi="Times New Roman"/>
          <w:b/>
          <w:sz w:val="28"/>
        </w:rPr>
        <w:t>Количество письменных и устных обращений граждан (организаций), поступивших</w:t>
      </w:r>
    </w:p>
    <w:p w:rsidR="00C25871" w:rsidRPr="00C25871" w:rsidRDefault="00082F2D" w:rsidP="00082F2D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C25871">
        <w:rPr>
          <w:rFonts w:ascii="Times New Roman" w:hAnsi="Times New Roman"/>
          <w:b/>
          <w:sz w:val="28"/>
        </w:rPr>
        <w:t xml:space="preserve"> в </w:t>
      </w:r>
      <w:r w:rsidR="00C25871" w:rsidRPr="00C25871">
        <w:rPr>
          <w:rFonts w:ascii="Times New Roman" w:hAnsi="Times New Roman"/>
          <w:b/>
          <w:sz w:val="28"/>
        </w:rPr>
        <w:t>администрацию Череповецкого муниципального района</w:t>
      </w:r>
    </w:p>
    <w:p w:rsidR="00082F2D" w:rsidRPr="00C25871" w:rsidRDefault="007A21A4" w:rsidP="00082F2D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в 1 квартале 2024 года</w:t>
      </w:r>
    </w:p>
    <w:p w:rsidR="00C25871" w:rsidRPr="001B3CBB" w:rsidRDefault="00C25871" w:rsidP="00082F2D">
      <w:pPr>
        <w:spacing w:after="0" w:line="240" w:lineRule="auto"/>
        <w:jc w:val="center"/>
        <w:rPr>
          <w:rFonts w:ascii="XO Thames" w:hAnsi="XO Thames"/>
          <w:b/>
          <w:sz w:val="28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7365"/>
        <w:gridCol w:w="6866"/>
      </w:tblGrid>
      <w:tr w:rsidR="007A21A4" w:rsidRPr="001B3CBB" w:rsidTr="007A21A4">
        <w:trPr>
          <w:trHeight w:val="270"/>
        </w:trPr>
        <w:tc>
          <w:tcPr>
            <w:tcW w:w="7365" w:type="dxa"/>
            <w:shd w:val="clear" w:color="auto" w:fill="FFFFFF" w:themeFill="background1"/>
          </w:tcPr>
          <w:p w:rsidR="007A21A4" w:rsidRPr="001B3CBB" w:rsidRDefault="007A21A4" w:rsidP="000A3248">
            <w:pPr>
              <w:rPr>
                <w:rFonts w:ascii="XO Thames" w:hAnsi="XO Thames"/>
                <w:sz w:val="24"/>
              </w:rPr>
            </w:pPr>
          </w:p>
        </w:tc>
        <w:tc>
          <w:tcPr>
            <w:tcW w:w="6866" w:type="dxa"/>
            <w:shd w:val="clear" w:color="auto" w:fill="FFFFFF" w:themeFill="background1"/>
          </w:tcPr>
          <w:p w:rsidR="007A21A4" w:rsidRPr="001B3CBB" w:rsidRDefault="007A21A4" w:rsidP="00737F12">
            <w:pPr>
              <w:jc w:val="center"/>
              <w:rPr>
                <w:rFonts w:ascii="XO Thames" w:hAnsi="XO Thames"/>
                <w:b/>
                <w:sz w:val="24"/>
              </w:rPr>
            </w:pPr>
            <w:r w:rsidRPr="001B3CBB">
              <w:rPr>
                <w:rFonts w:ascii="XO Thames" w:hAnsi="XO Thames"/>
                <w:b/>
                <w:sz w:val="24"/>
              </w:rPr>
              <w:t>1 квартал 2024 года</w:t>
            </w:r>
          </w:p>
        </w:tc>
      </w:tr>
      <w:tr w:rsidR="007A21A4" w:rsidRPr="001B3CBB" w:rsidTr="007A21A4">
        <w:trPr>
          <w:trHeight w:val="827"/>
        </w:trPr>
        <w:tc>
          <w:tcPr>
            <w:tcW w:w="7365" w:type="dxa"/>
            <w:shd w:val="clear" w:color="auto" w:fill="FFFFFF" w:themeFill="background1"/>
          </w:tcPr>
          <w:p w:rsidR="007A21A4" w:rsidRPr="001B3CBB" w:rsidRDefault="007A21A4" w:rsidP="000A3248">
            <w:pPr>
              <w:rPr>
                <w:rFonts w:ascii="XO Thames" w:hAnsi="XO Thames"/>
                <w:sz w:val="24"/>
              </w:rPr>
            </w:pPr>
          </w:p>
          <w:p w:rsidR="007A21A4" w:rsidRPr="001B3CBB" w:rsidRDefault="007A21A4" w:rsidP="000A3248">
            <w:pPr>
              <w:rPr>
                <w:rFonts w:ascii="XO Thames" w:hAnsi="XO Thames"/>
                <w:b/>
                <w:sz w:val="24"/>
              </w:rPr>
            </w:pPr>
            <w:r w:rsidRPr="001B3CBB">
              <w:rPr>
                <w:rFonts w:ascii="XO Thames" w:hAnsi="XO Thames"/>
                <w:sz w:val="24"/>
              </w:rPr>
              <w:t xml:space="preserve">1. </w:t>
            </w:r>
            <w:r w:rsidRPr="001B3CBB">
              <w:rPr>
                <w:rFonts w:ascii="XO Thames" w:hAnsi="XO Thames"/>
                <w:b/>
                <w:sz w:val="24"/>
              </w:rPr>
              <w:t>Количество письменных обращений</w:t>
            </w:r>
          </w:p>
        </w:tc>
        <w:tc>
          <w:tcPr>
            <w:tcW w:w="6866" w:type="dxa"/>
            <w:shd w:val="clear" w:color="auto" w:fill="FFFFFF" w:themeFill="background1"/>
          </w:tcPr>
          <w:p w:rsidR="007A21A4" w:rsidRPr="001B3CBB" w:rsidRDefault="007A21A4" w:rsidP="00737F12">
            <w:pPr>
              <w:jc w:val="center"/>
              <w:rPr>
                <w:rFonts w:ascii="XO Thames" w:hAnsi="XO Thames"/>
                <w:sz w:val="24"/>
              </w:rPr>
            </w:pPr>
          </w:p>
          <w:p w:rsidR="007A21A4" w:rsidRDefault="007A21A4" w:rsidP="00737F12">
            <w:pPr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327</w:t>
            </w:r>
          </w:p>
          <w:p w:rsidR="007A21A4" w:rsidRPr="001B3CBB" w:rsidRDefault="007A21A4" w:rsidP="00737F12">
            <w:pPr>
              <w:jc w:val="center"/>
              <w:rPr>
                <w:rFonts w:ascii="XO Thames" w:hAnsi="XO Thames"/>
                <w:sz w:val="24"/>
              </w:rPr>
            </w:pPr>
          </w:p>
        </w:tc>
      </w:tr>
      <w:tr w:rsidR="007A21A4" w:rsidRPr="001B3CBB" w:rsidTr="00737F12">
        <w:trPr>
          <w:trHeight w:val="2356"/>
        </w:trPr>
        <w:tc>
          <w:tcPr>
            <w:tcW w:w="7365" w:type="dxa"/>
            <w:shd w:val="clear" w:color="auto" w:fill="FFFFFF" w:themeFill="background1"/>
          </w:tcPr>
          <w:p w:rsidR="007A21A4" w:rsidRPr="0092683F" w:rsidRDefault="007A21A4" w:rsidP="000A3248">
            <w:pPr>
              <w:rPr>
                <w:rFonts w:ascii="XO Thames" w:hAnsi="XO Thames"/>
                <w:b/>
                <w:sz w:val="24"/>
              </w:rPr>
            </w:pPr>
            <w:r w:rsidRPr="0092683F">
              <w:rPr>
                <w:rFonts w:ascii="XO Thames" w:hAnsi="XO Thames"/>
                <w:sz w:val="24"/>
              </w:rPr>
              <w:t>1.2.</w:t>
            </w:r>
            <w:r w:rsidRPr="0092683F">
              <w:rPr>
                <w:rFonts w:ascii="XO Thames" w:hAnsi="XO Thames"/>
                <w:b/>
                <w:sz w:val="24"/>
              </w:rPr>
              <w:t xml:space="preserve"> Ос</w:t>
            </w:r>
            <w:r>
              <w:rPr>
                <w:rFonts w:ascii="XO Thames" w:hAnsi="XO Thames"/>
                <w:b/>
                <w:sz w:val="24"/>
              </w:rPr>
              <w:t>новные тематики (их количество)</w:t>
            </w:r>
          </w:p>
          <w:p w:rsidR="007A21A4" w:rsidRPr="001B3CBB" w:rsidRDefault="007A21A4" w:rsidP="000A3248">
            <w:pPr>
              <w:rPr>
                <w:rFonts w:ascii="XO Thames" w:hAnsi="XO Thames"/>
                <w:sz w:val="24"/>
              </w:rPr>
            </w:pPr>
          </w:p>
          <w:p w:rsidR="007A21A4" w:rsidRPr="001B3CBB" w:rsidRDefault="007A21A4" w:rsidP="000A3248">
            <w:pPr>
              <w:rPr>
                <w:rFonts w:ascii="XO Thames" w:hAnsi="XO Thames"/>
                <w:sz w:val="24"/>
              </w:rPr>
            </w:pPr>
          </w:p>
          <w:p w:rsidR="007A21A4" w:rsidRPr="001B3CBB" w:rsidRDefault="007A21A4" w:rsidP="000A3248">
            <w:pPr>
              <w:rPr>
                <w:rFonts w:ascii="XO Thames" w:hAnsi="XO Thames"/>
                <w:sz w:val="24"/>
              </w:rPr>
            </w:pPr>
          </w:p>
          <w:p w:rsidR="007A21A4" w:rsidRPr="001B3CBB" w:rsidRDefault="007A21A4" w:rsidP="000A3248">
            <w:pPr>
              <w:rPr>
                <w:rFonts w:ascii="XO Thames" w:hAnsi="XO Thames"/>
                <w:sz w:val="24"/>
              </w:rPr>
            </w:pPr>
          </w:p>
        </w:tc>
        <w:tc>
          <w:tcPr>
            <w:tcW w:w="6866" w:type="dxa"/>
            <w:shd w:val="clear" w:color="auto" w:fill="FFFFFF" w:themeFill="background1"/>
          </w:tcPr>
          <w:p w:rsidR="007A21A4" w:rsidRDefault="007A21A4" w:rsidP="00737F12">
            <w:pPr>
              <w:pStyle w:val="a3"/>
              <w:numPr>
                <w:ilvl w:val="0"/>
                <w:numId w:val="4"/>
              </w:numPr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Ремонт и содержание дорог – 83 обращения;</w:t>
            </w:r>
          </w:p>
          <w:p w:rsidR="007A21A4" w:rsidRDefault="007A21A4" w:rsidP="00737F12">
            <w:pPr>
              <w:pStyle w:val="a3"/>
              <w:numPr>
                <w:ilvl w:val="0"/>
                <w:numId w:val="4"/>
              </w:numPr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Архитектура и градостроительство – 68 обращений;</w:t>
            </w:r>
          </w:p>
          <w:p w:rsidR="007A21A4" w:rsidRDefault="007A21A4" w:rsidP="00737F12">
            <w:pPr>
              <w:pStyle w:val="a3"/>
              <w:numPr>
                <w:ilvl w:val="0"/>
                <w:numId w:val="4"/>
              </w:numPr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Жилищно-коммунальное хозяйство – 45 обращений;</w:t>
            </w:r>
          </w:p>
          <w:p w:rsidR="007A21A4" w:rsidRDefault="007A21A4" w:rsidP="00737F12">
            <w:pPr>
              <w:pStyle w:val="a3"/>
              <w:numPr>
                <w:ilvl w:val="0"/>
                <w:numId w:val="4"/>
              </w:numPr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Обращение с ТКО – 36 обращений;</w:t>
            </w:r>
          </w:p>
          <w:p w:rsidR="007A21A4" w:rsidRDefault="007A21A4" w:rsidP="00737F12">
            <w:pPr>
              <w:pStyle w:val="a3"/>
              <w:numPr>
                <w:ilvl w:val="0"/>
                <w:numId w:val="4"/>
              </w:numPr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Землепользование – 29 обращений;</w:t>
            </w:r>
          </w:p>
          <w:p w:rsidR="007A21A4" w:rsidRDefault="007A21A4" w:rsidP="00737F12">
            <w:pPr>
              <w:pStyle w:val="a3"/>
              <w:numPr>
                <w:ilvl w:val="0"/>
                <w:numId w:val="4"/>
              </w:numPr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Коммунальное и бытовое обслуживание – 16 обращений;</w:t>
            </w:r>
          </w:p>
          <w:p w:rsidR="007A21A4" w:rsidRDefault="007A21A4" w:rsidP="00737F12">
            <w:pPr>
              <w:pStyle w:val="a3"/>
              <w:numPr>
                <w:ilvl w:val="0"/>
                <w:numId w:val="4"/>
              </w:numPr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Благоустройство территории – 13 обращений;</w:t>
            </w:r>
          </w:p>
          <w:p w:rsidR="007A21A4" w:rsidRPr="00BF3608" w:rsidRDefault="007A21A4" w:rsidP="00737F12">
            <w:pPr>
              <w:pStyle w:val="a3"/>
              <w:numPr>
                <w:ilvl w:val="0"/>
                <w:numId w:val="4"/>
              </w:numPr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Иные вопросы – 37 обращений.</w:t>
            </w:r>
          </w:p>
        </w:tc>
      </w:tr>
      <w:tr w:rsidR="007A21A4" w:rsidRPr="001B3CBB" w:rsidTr="007A21A4">
        <w:trPr>
          <w:trHeight w:val="688"/>
        </w:trPr>
        <w:tc>
          <w:tcPr>
            <w:tcW w:w="7365" w:type="dxa"/>
            <w:shd w:val="clear" w:color="auto" w:fill="FFFFFF" w:themeFill="background1"/>
          </w:tcPr>
          <w:p w:rsidR="007A21A4" w:rsidRPr="001B3CBB" w:rsidRDefault="007A21A4" w:rsidP="000A3248">
            <w:pPr>
              <w:rPr>
                <w:rFonts w:ascii="XO Thames" w:hAnsi="XO Thames"/>
                <w:b/>
              </w:rPr>
            </w:pPr>
            <w:r w:rsidRPr="001B3CBB">
              <w:rPr>
                <w:rFonts w:ascii="XO Thames" w:hAnsi="XO Thames"/>
                <w:sz w:val="24"/>
              </w:rPr>
              <w:t>1.3.</w:t>
            </w:r>
            <w:r w:rsidRPr="001B3CBB">
              <w:rPr>
                <w:rFonts w:ascii="XO Thames" w:hAnsi="XO Thames"/>
                <w:b/>
                <w:sz w:val="24"/>
              </w:rPr>
              <w:t xml:space="preserve"> Результаты рассмотрения письменных обращений. </w:t>
            </w:r>
            <w:r w:rsidRPr="001B3CBB">
              <w:rPr>
                <w:rFonts w:ascii="XO Thames" w:hAnsi="XO Thames"/>
                <w:b/>
              </w:rPr>
              <w:t xml:space="preserve">Всего, </w:t>
            </w:r>
          </w:p>
          <w:p w:rsidR="007A21A4" w:rsidRPr="001B3CBB" w:rsidRDefault="007A21A4" w:rsidP="000A3248">
            <w:pPr>
              <w:rPr>
                <w:rFonts w:ascii="XO Thames" w:hAnsi="XO Thames"/>
                <w:b/>
                <w:sz w:val="24"/>
              </w:rPr>
            </w:pPr>
            <w:r w:rsidRPr="001B3CBB">
              <w:rPr>
                <w:rFonts w:ascii="XO Thames" w:hAnsi="XO Thames"/>
                <w:b/>
              </w:rPr>
              <w:t>из них:</w:t>
            </w:r>
          </w:p>
        </w:tc>
        <w:tc>
          <w:tcPr>
            <w:tcW w:w="6866" w:type="dxa"/>
            <w:shd w:val="clear" w:color="auto" w:fill="FFFFFF" w:themeFill="background1"/>
          </w:tcPr>
          <w:p w:rsidR="007A21A4" w:rsidRPr="001B3CBB" w:rsidRDefault="007A21A4" w:rsidP="00737F12">
            <w:pPr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327</w:t>
            </w:r>
          </w:p>
        </w:tc>
      </w:tr>
      <w:tr w:rsidR="007A21A4" w:rsidRPr="001B3CBB" w:rsidTr="007A21A4">
        <w:trPr>
          <w:trHeight w:val="424"/>
        </w:trPr>
        <w:tc>
          <w:tcPr>
            <w:tcW w:w="7365" w:type="dxa"/>
            <w:shd w:val="clear" w:color="auto" w:fill="FFFFFF" w:themeFill="background1"/>
          </w:tcPr>
          <w:p w:rsidR="007A21A4" w:rsidRPr="001B3CBB" w:rsidRDefault="007A21A4" w:rsidP="000A3248">
            <w:pPr>
              <w:rPr>
                <w:rFonts w:ascii="XO Thames" w:hAnsi="XO Thames"/>
                <w:sz w:val="24"/>
              </w:rPr>
            </w:pPr>
            <w:r w:rsidRPr="001B3CBB">
              <w:rPr>
                <w:rFonts w:ascii="XO Thames" w:hAnsi="XO Thames"/>
                <w:sz w:val="24"/>
              </w:rPr>
              <w:t>1.3.1. Меры приняты</w:t>
            </w:r>
          </w:p>
        </w:tc>
        <w:tc>
          <w:tcPr>
            <w:tcW w:w="6866" w:type="dxa"/>
            <w:shd w:val="clear" w:color="auto" w:fill="FFFFFF" w:themeFill="background1"/>
          </w:tcPr>
          <w:p w:rsidR="007A21A4" w:rsidRPr="001B3CBB" w:rsidRDefault="007A21A4" w:rsidP="00737F12">
            <w:pPr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51</w:t>
            </w:r>
          </w:p>
        </w:tc>
      </w:tr>
      <w:tr w:rsidR="007A21A4" w:rsidRPr="001B3CBB" w:rsidTr="007A21A4">
        <w:trPr>
          <w:trHeight w:val="435"/>
        </w:trPr>
        <w:tc>
          <w:tcPr>
            <w:tcW w:w="7365" w:type="dxa"/>
            <w:shd w:val="clear" w:color="auto" w:fill="FFFFFF" w:themeFill="background1"/>
          </w:tcPr>
          <w:p w:rsidR="007A21A4" w:rsidRPr="001B3CBB" w:rsidRDefault="007A21A4" w:rsidP="000A3248">
            <w:pPr>
              <w:rPr>
                <w:rFonts w:ascii="XO Thames" w:hAnsi="XO Thames"/>
                <w:sz w:val="24"/>
              </w:rPr>
            </w:pPr>
            <w:r w:rsidRPr="001B3CBB">
              <w:rPr>
                <w:rFonts w:ascii="XO Thames" w:hAnsi="XO Thames"/>
                <w:sz w:val="24"/>
              </w:rPr>
              <w:t>1.3.2. Решено положительно</w:t>
            </w:r>
          </w:p>
        </w:tc>
        <w:tc>
          <w:tcPr>
            <w:tcW w:w="6866" w:type="dxa"/>
            <w:shd w:val="clear" w:color="auto" w:fill="FFFFFF" w:themeFill="background1"/>
          </w:tcPr>
          <w:p w:rsidR="007A21A4" w:rsidRPr="001B3CBB" w:rsidRDefault="007A21A4" w:rsidP="00737F12">
            <w:pPr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17</w:t>
            </w:r>
          </w:p>
        </w:tc>
      </w:tr>
      <w:tr w:rsidR="007A21A4" w:rsidRPr="001B3CBB" w:rsidTr="007A21A4">
        <w:trPr>
          <w:trHeight w:val="270"/>
        </w:trPr>
        <w:tc>
          <w:tcPr>
            <w:tcW w:w="7365" w:type="dxa"/>
            <w:shd w:val="clear" w:color="auto" w:fill="FFFFFF" w:themeFill="background1"/>
          </w:tcPr>
          <w:p w:rsidR="007A21A4" w:rsidRPr="001B3CBB" w:rsidRDefault="007A21A4" w:rsidP="000A3248">
            <w:pPr>
              <w:rPr>
                <w:rFonts w:ascii="XO Thames" w:hAnsi="XO Thames"/>
                <w:sz w:val="24"/>
              </w:rPr>
            </w:pPr>
            <w:r w:rsidRPr="001B3CBB">
              <w:rPr>
                <w:rFonts w:ascii="XO Thames" w:hAnsi="XO Thames"/>
                <w:sz w:val="24"/>
              </w:rPr>
              <w:t>1.3.4. Разъяснено</w:t>
            </w:r>
          </w:p>
        </w:tc>
        <w:tc>
          <w:tcPr>
            <w:tcW w:w="6866" w:type="dxa"/>
            <w:shd w:val="clear" w:color="auto" w:fill="FFFFFF" w:themeFill="background1"/>
          </w:tcPr>
          <w:p w:rsidR="007A21A4" w:rsidRPr="001B3CBB" w:rsidRDefault="007A21A4" w:rsidP="00737F12">
            <w:pPr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201</w:t>
            </w:r>
          </w:p>
        </w:tc>
      </w:tr>
      <w:tr w:rsidR="007A21A4" w:rsidRPr="001B3CBB" w:rsidTr="007A21A4">
        <w:trPr>
          <w:trHeight w:val="270"/>
        </w:trPr>
        <w:tc>
          <w:tcPr>
            <w:tcW w:w="7365" w:type="dxa"/>
            <w:shd w:val="clear" w:color="auto" w:fill="FFFFFF" w:themeFill="background1"/>
          </w:tcPr>
          <w:p w:rsidR="007A21A4" w:rsidRPr="001B3CBB" w:rsidRDefault="007A21A4" w:rsidP="000A3248">
            <w:pPr>
              <w:rPr>
                <w:rFonts w:ascii="XO Thames" w:hAnsi="XO Thames"/>
                <w:sz w:val="24"/>
              </w:rPr>
            </w:pPr>
            <w:r w:rsidRPr="001B3CBB">
              <w:rPr>
                <w:rFonts w:ascii="XO Thames" w:hAnsi="XO Thames"/>
                <w:sz w:val="24"/>
              </w:rPr>
              <w:t>1.3.5. Находится на рассмотрении</w:t>
            </w:r>
          </w:p>
        </w:tc>
        <w:tc>
          <w:tcPr>
            <w:tcW w:w="6866" w:type="dxa"/>
            <w:shd w:val="clear" w:color="auto" w:fill="FFFFFF" w:themeFill="background1"/>
          </w:tcPr>
          <w:p w:rsidR="007A21A4" w:rsidRPr="001B3CBB" w:rsidRDefault="007A21A4" w:rsidP="00737F12">
            <w:pPr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87</w:t>
            </w:r>
          </w:p>
        </w:tc>
      </w:tr>
      <w:tr w:rsidR="007A21A4" w:rsidRPr="001B3CBB" w:rsidTr="007A21A4">
        <w:trPr>
          <w:trHeight w:val="827"/>
        </w:trPr>
        <w:tc>
          <w:tcPr>
            <w:tcW w:w="7365" w:type="dxa"/>
            <w:shd w:val="clear" w:color="auto" w:fill="FFFFFF" w:themeFill="background1"/>
          </w:tcPr>
          <w:p w:rsidR="007A21A4" w:rsidRPr="001B3CBB" w:rsidRDefault="007A21A4" w:rsidP="000A3248">
            <w:pPr>
              <w:rPr>
                <w:rFonts w:ascii="XO Thames" w:hAnsi="XO Thames"/>
                <w:b/>
                <w:sz w:val="24"/>
              </w:rPr>
            </w:pPr>
            <w:r>
              <w:rPr>
                <w:rFonts w:ascii="XO Thames" w:hAnsi="XO Thames"/>
                <w:sz w:val="24"/>
              </w:rPr>
              <w:t>1.4</w:t>
            </w:r>
            <w:r w:rsidRPr="001B3CBB">
              <w:rPr>
                <w:rFonts w:ascii="XO Thames" w:hAnsi="XO Thames"/>
                <w:sz w:val="24"/>
              </w:rPr>
              <w:t>.</w:t>
            </w:r>
            <w:r w:rsidRPr="001B3CBB">
              <w:rPr>
                <w:rFonts w:ascii="XO Thames" w:hAnsi="XO Thames"/>
                <w:b/>
                <w:sz w:val="24"/>
              </w:rPr>
              <w:t xml:space="preserve"> Каналы поступления письменных обращений. Всего, </w:t>
            </w:r>
          </w:p>
          <w:p w:rsidR="007A21A4" w:rsidRPr="001B3CBB" w:rsidRDefault="007A21A4" w:rsidP="000A3248">
            <w:pPr>
              <w:rPr>
                <w:rFonts w:ascii="XO Thames" w:hAnsi="XO Thames"/>
                <w:sz w:val="24"/>
              </w:rPr>
            </w:pPr>
            <w:r w:rsidRPr="001B3CBB">
              <w:rPr>
                <w:rFonts w:ascii="XO Thames" w:hAnsi="XO Thames"/>
                <w:b/>
                <w:sz w:val="24"/>
              </w:rPr>
              <w:t>из них:</w:t>
            </w:r>
            <w:r w:rsidRPr="001B3CBB">
              <w:rPr>
                <w:rFonts w:ascii="XO Thames" w:hAnsi="XO Thames"/>
                <w:sz w:val="24"/>
              </w:rPr>
              <w:t xml:space="preserve"> </w:t>
            </w:r>
          </w:p>
        </w:tc>
        <w:tc>
          <w:tcPr>
            <w:tcW w:w="6866" w:type="dxa"/>
            <w:shd w:val="clear" w:color="auto" w:fill="FFFFFF" w:themeFill="background1"/>
          </w:tcPr>
          <w:p w:rsidR="007A21A4" w:rsidRPr="001B3CBB" w:rsidRDefault="007A21A4" w:rsidP="00737F12">
            <w:pPr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327</w:t>
            </w:r>
          </w:p>
        </w:tc>
      </w:tr>
      <w:tr w:rsidR="007A21A4" w:rsidRPr="001B3CBB" w:rsidTr="007A21A4">
        <w:trPr>
          <w:trHeight w:val="270"/>
        </w:trPr>
        <w:tc>
          <w:tcPr>
            <w:tcW w:w="7365" w:type="dxa"/>
            <w:shd w:val="clear" w:color="auto" w:fill="FFFFFF" w:themeFill="background1"/>
          </w:tcPr>
          <w:p w:rsidR="007A21A4" w:rsidRPr="001B3CBB" w:rsidRDefault="007A21A4" w:rsidP="000A3248">
            <w:pPr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 xml:space="preserve">1.4.1. </w:t>
            </w:r>
            <w:r w:rsidRPr="001B3CBB">
              <w:rPr>
                <w:rFonts w:ascii="XO Thames" w:hAnsi="XO Thames"/>
                <w:sz w:val="24"/>
              </w:rPr>
              <w:t>Почтовое отправление</w:t>
            </w:r>
          </w:p>
        </w:tc>
        <w:tc>
          <w:tcPr>
            <w:tcW w:w="6866" w:type="dxa"/>
            <w:shd w:val="clear" w:color="auto" w:fill="FFFFFF" w:themeFill="background1"/>
          </w:tcPr>
          <w:p w:rsidR="007A21A4" w:rsidRPr="001B3CBB" w:rsidRDefault="007A21A4" w:rsidP="00737F12">
            <w:pPr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73</w:t>
            </w:r>
          </w:p>
        </w:tc>
      </w:tr>
      <w:tr w:rsidR="007A21A4" w:rsidRPr="001B3CBB" w:rsidTr="007A21A4">
        <w:trPr>
          <w:trHeight w:val="270"/>
        </w:trPr>
        <w:tc>
          <w:tcPr>
            <w:tcW w:w="7365" w:type="dxa"/>
            <w:shd w:val="clear" w:color="auto" w:fill="FFFFFF" w:themeFill="background1"/>
          </w:tcPr>
          <w:p w:rsidR="007A21A4" w:rsidRPr="001B3CBB" w:rsidRDefault="007A21A4" w:rsidP="000A3248">
            <w:pPr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1.4.2.</w:t>
            </w:r>
            <w:r w:rsidRPr="001B3CBB">
              <w:rPr>
                <w:rFonts w:ascii="XO Thames" w:hAnsi="XO Thames"/>
                <w:sz w:val="24"/>
              </w:rPr>
              <w:t xml:space="preserve"> Обращения, поступившие по информационным системам в рамках 59-ФЗ (сайт ОИГВО/ОМСУ, онлайн-приемная ГО, электронная почта ОИГВО/ОМСУ, МЭДО и др.)</w:t>
            </w:r>
          </w:p>
        </w:tc>
        <w:tc>
          <w:tcPr>
            <w:tcW w:w="6866" w:type="dxa"/>
            <w:shd w:val="clear" w:color="auto" w:fill="FFFFFF" w:themeFill="background1"/>
          </w:tcPr>
          <w:p w:rsidR="007A21A4" w:rsidRPr="001B3CBB" w:rsidRDefault="007A21A4" w:rsidP="00737F12">
            <w:pPr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159</w:t>
            </w:r>
          </w:p>
        </w:tc>
      </w:tr>
      <w:tr w:rsidR="007A21A4" w:rsidRPr="001B3CBB" w:rsidTr="007A21A4">
        <w:trPr>
          <w:trHeight w:val="998"/>
        </w:trPr>
        <w:tc>
          <w:tcPr>
            <w:tcW w:w="7365" w:type="dxa"/>
            <w:shd w:val="clear" w:color="auto" w:fill="FFFFFF" w:themeFill="background1"/>
          </w:tcPr>
          <w:p w:rsidR="007A21A4" w:rsidRPr="001B3CBB" w:rsidRDefault="007A21A4" w:rsidP="000A3248">
            <w:pPr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lastRenderedPageBreak/>
              <w:t>1.4.3.</w:t>
            </w:r>
            <w:r w:rsidRPr="001B3CBB">
              <w:rPr>
                <w:rFonts w:ascii="XO Thames" w:hAnsi="XO Thames"/>
                <w:sz w:val="24"/>
              </w:rPr>
              <w:t xml:space="preserve"> Личное обращение</w:t>
            </w:r>
          </w:p>
          <w:p w:rsidR="007A21A4" w:rsidRPr="001B3CBB" w:rsidRDefault="007A21A4" w:rsidP="000A3248">
            <w:pPr>
              <w:rPr>
                <w:rFonts w:ascii="XO Thames" w:hAnsi="XO Thames"/>
                <w:sz w:val="24"/>
              </w:rPr>
            </w:pPr>
            <w:r w:rsidRPr="001B3CBB">
              <w:rPr>
                <w:rFonts w:ascii="XO Thames" w:hAnsi="XO Thames"/>
                <w:sz w:val="24"/>
              </w:rPr>
              <w:t xml:space="preserve">(гражданин лично принес обращение в ОИГВО/ОМСУ, </w:t>
            </w:r>
            <w:r w:rsidRPr="001B3CBB">
              <w:rPr>
                <w:rFonts w:ascii="XO Thames" w:hAnsi="XO Thames"/>
                <w:b/>
                <w:sz w:val="24"/>
              </w:rPr>
              <w:t>не личный прием</w:t>
            </w:r>
            <w:r w:rsidRPr="001B3CBB">
              <w:rPr>
                <w:rFonts w:ascii="XO Thames" w:hAnsi="XO Thames"/>
                <w:sz w:val="24"/>
              </w:rPr>
              <w:t>)</w:t>
            </w:r>
          </w:p>
        </w:tc>
        <w:tc>
          <w:tcPr>
            <w:tcW w:w="6866" w:type="dxa"/>
            <w:shd w:val="clear" w:color="auto" w:fill="FFFFFF" w:themeFill="background1"/>
          </w:tcPr>
          <w:p w:rsidR="007A21A4" w:rsidRPr="001B3CBB" w:rsidRDefault="007A21A4" w:rsidP="00737F12">
            <w:pPr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95</w:t>
            </w:r>
          </w:p>
        </w:tc>
      </w:tr>
      <w:tr w:rsidR="007A21A4" w:rsidRPr="001B3CBB" w:rsidTr="007A21A4">
        <w:trPr>
          <w:trHeight w:val="812"/>
        </w:trPr>
        <w:tc>
          <w:tcPr>
            <w:tcW w:w="7365" w:type="dxa"/>
            <w:shd w:val="clear" w:color="auto" w:fill="FFFFFF" w:themeFill="background1"/>
          </w:tcPr>
          <w:p w:rsidR="007A21A4" w:rsidRPr="001B3CBB" w:rsidRDefault="007A21A4" w:rsidP="000A3248">
            <w:pPr>
              <w:rPr>
                <w:rFonts w:ascii="XO Thames" w:hAnsi="XO Thames"/>
                <w:b/>
                <w:sz w:val="24"/>
              </w:rPr>
            </w:pPr>
            <w:r>
              <w:rPr>
                <w:rFonts w:ascii="XO Thames" w:hAnsi="XO Thames"/>
                <w:sz w:val="24"/>
              </w:rPr>
              <w:t>2</w:t>
            </w:r>
            <w:r w:rsidRPr="001B3CBB">
              <w:rPr>
                <w:rFonts w:ascii="XO Thames" w:hAnsi="XO Thames"/>
                <w:sz w:val="24"/>
              </w:rPr>
              <w:t>.</w:t>
            </w:r>
            <w:r w:rsidRPr="001B3CBB">
              <w:rPr>
                <w:rFonts w:ascii="XO Thames" w:hAnsi="XO Thames"/>
                <w:b/>
                <w:sz w:val="24"/>
              </w:rPr>
              <w:t xml:space="preserve"> Общее количество граждан, принятых на личных приемах </w:t>
            </w:r>
            <w:r w:rsidRPr="001B3CBB">
              <w:rPr>
                <w:rFonts w:ascii="XO Thames" w:hAnsi="XO Thames"/>
                <w:b/>
                <w:i/>
                <w:sz w:val="24"/>
              </w:rPr>
              <w:t>(всего руководитель + специалисты):</w:t>
            </w:r>
          </w:p>
        </w:tc>
        <w:tc>
          <w:tcPr>
            <w:tcW w:w="6866" w:type="dxa"/>
            <w:shd w:val="clear" w:color="auto" w:fill="FFFFFF" w:themeFill="background1"/>
          </w:tcPr>
          <w:p w:rsidR="007A21A4" w:rsidRPr="001B3CBB" w:rsidRDefault="007A21A4" w:rsidP="00737F12">
            <w:pPr>
              <w:jc w:val="center"/>
              <w:rPr>
                <w:rFonts w:ascii="XO Thames" w:hAnsi="XO Thames"/>
                <w:sz w:val="24"/>
              </w:rPr>
            </w:pPr>
          </w:p>
          <w:p w:rsidR="007A21A4" w:rsidRPr="001B3CBB" w:rsidRDefault="007A21A4" w:rsidP="00737F12">
            <w:pPr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33</w:t>
            </w:r>
          </w:p>
        </w:tc>
      </w:tr>
      <w:tr w:rsidR="007A21A4" w:rsidRPr="001B3CBB" w:rsidTr="00737F12">
        <w:trPr>
          <w:trHeight w:val="1705"/>
        </w:trPr>
        <w:tc>
          <w:tcPr>
            <w:tcW w:w="7365" w:type="dxa"/>
            <w:shd w:val="clear" w:color="auto" w:fill="FFFFFF" w:themeFill="background1"/>
          </w:tcPr>
          <w:p w:rsidR="007A21A4" w:rsidRPr="0092683F" w:rsidRDefault="007A21A4" w:rsidP="000A3248">
            <w:pPr>
              <w:rPr>
                <w:rFonts w:ascii="XO Thames" w:hAnsi="XO Thames"/>
                <w:b/>
                <w:sz w:val="24"/>
              </w:rPr>
            </w:pPr>
            <w:r>
              <w:rPr>
                <w:rFonts w:ascii="XO Thames" w:hAnsi="XO Thames"/>
                <w:sz w:val="24"/>
              </w:rPr>
              <w:t>2</w:t>
            </w:r>
            <w:r w:rsidRPr="001B3CBB">
              <w:rPr>
                <w:rFonts w:ascii="XO Thames" w:hAnsi="XO Thames"/>
                <w:sz w:val="24"/>
              </w:rPr>
              <w:t xml:space="preserve">.1. </w:t>
            </w:r>
            <w:r w:rsidRPr="0092683F">
              <w:rPr>
                <w:rFonts w:ascii="XO Thames" w:hAnsi="XO Thames"/>
                <w:b/>
                <w:sz w:val="24"/>
              </w:rPr>
              <w:t>Вопросы (их количество)</w:t>
            </w:r>
          </w:p>
          <w:p w:rsidR="007A21A4" w:rsidRPr="001B3CBB" w:rsidRDefault="007A21A4" w:rsidP="000A3248">
            <w:pPr>
              <w:rPr>
                <w:rFonts w:ascii="XO Thames" w:hAnsi="XO Thames"/>
                <w:sz w:val="24"/>
              </w:rPr>
            </w:pPr>
          </w:p>
        </w:tc>
        <w:tc>
          <w:tcPr>
            <w:tcW w:w="6866" w:type="dxa"/>
            <w:shd w:val="clear" w:color="auto" w:fill="FFFFFF" w:themeFill="background1"/>
          </w:tcPr>
          <w:p w:rsidR="007A21A4" w:rsidRDefault="007A21A4" w:rsidP="00737F12">
            <w:pPr>
              <w:pStyle w:val="a3"/>
              <w:numPr>
                <w:ilvl w:val="0"/>
                <w:numId w:val="2"/>
              </w:numPr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Землепользование – 12 обращений;</w:t>
            </w:r>
          </w:p>
          <w:p w:rsidR="007A21A4" w:rsidRDefault="007A21A4" w:rsidP="00737F12">
            <w:pPr>
              <w:pStyle w:val="a3"/>
              <w:numPr>
                <w:ilvl w:val="0"/>
                <w:numId w:val="2"/>
              </w:numPr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Ремонт и содержание дорог – 6 обращений;</w:t>
            </w:r>
          </w:p>
          <w:p w:rsidR="007A21A4" w:rsidRDefault="007A21A4" w:rsidP="00737F12">
            <w:pPr>
              <w:pStyle w:val="a3"/>
              <w:numPr>
                <w:ilvl w:val="0"/>
                <w:numId w:val="2"/>
              </w:numPr>
              <w:jc w:val="center"/>
              <w:rPr>
                <w:rFonts w:ascii="XO Thames" w:hAnsi="XO Thames"/>
                <w:sz w:val="24"/>
              </w:rPr>
            </w:pPr>
            <w:r w:rsidRPr="00C25871">
              <w:rPr>
                <w:rFonts w:ascii="XO Thames" w:hAnsi="XO Thames"/>
                <w:sz w:val="24"/>
              </w:rPr>
              <w:t xml:space="preserve">Жилищно-коммунальное хозяйство – </w:t>
            </w:r>
            <w:r>
              <w:rPr>
                <w:rFonts w:ascii="XO Thames" w:hAnsi="XO Thames"/>
                <w:sz w:val="24"/>
              </w:rPr>
              <w:t>6 обращений;</w:t>
            </w:r>
          </w:p>
          <w:p w:rsidR="007A21A4" w:rsidRDefault="007A21A4" w:rsidP="00737F12">
            <w:pPr>
              <w:pStyle w:val="a3"/>
              <w:numPr>
                <w:ilvl w:val="0"/>
                <w:numId w:val="2"/>
              </w:numPr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Газификация – 2 обращения;</w:t>
            </w:r>
          </w:p>
          <w:p w:rsidR="007A21A4" w:rsidRDefault="007A21A4" w:rsidP="00737F12">
            <w:pPr>
              <w:pStyle w:val="a3"/>
              <w:numPr>
                <w:ilvl w:val="0"/>
                <w:numId w:val="2"/>
              </w:numPr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Архитектура – 2 обращения;</w:t>
            </w:r>
          </w:p>
          <w:p w:rsidR="007A21A4" w:rsidRPr="00653932" w:rsidRDefault="007A21A4" w:rsidP="00737F12">
            <w:pPr>
              <w:pStyle w:val="a3"/>
              <w:numPr>
                <w:ilvl w:val="0"/>
                <w:numId w:val="2"/>
              </w:numPr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Иные вопросы – 5 обращений.</w:t>
            </w:r>
          </w:p>
        </w:tc>
      </w:tr>
      <w:tr w:rsidR="007A21A4" w:rsidRPr="001B3CBB" w:rsidTr="00737F12">
        <w:trPr>
          <w:trHeight w:val="1971"/>
        </w:trPr>
        <w:tc>
          <w:tcPr>
            <w:tcW w:w="7365" w:type="dxa"/>
            <w:shd w:val="clear" w:color="auto" w:fill="FFFFFF" w:themeFill="background1"/>
          </w:tcPr>
          <w:p w:rsidR="007A21A4" w:rsidRPr="001B3CBB" w:rsidRDefault="007A21A4" w:rsidP="000A3248">
            <w:pPr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2</w:t>
            </w:r>
            <w:r w:rsidRPr="001B3CBB">
              <w:rPr>
                <w:rFonts w:ascii="XO Thames" w:hAnsi="XO Thames"/>
                <w:sz w:val="24"/>
              </w:rPr>
              <w:t>.2.</w:t>
            </w:r>
            <w:r w:rsidRPr="001B3CBB">
              <w:rPr>
                <w:rFonts w:ascii="XO Thames" w:hAnsi="XO Thames"/>
                <w:b/>
                <w:sz w:val="24"/>
              </w:rPr>
              <w:t xml:space="preserve">  Принято </w:t>
            </w:r>
            <w:r w:rsidRPr="001B3CBB">
              <w:rPr>
                <w:rFonts w:ascii="XO Thames" w:hAnsi="XO Thames"/>
                <w:b/>
                <w:sz w:val="28"/>
                <w:szCs w:val="28"/>
              </w:rPr>
              <w:t>лично руководителем</w:t>
            </w:r>
            <w:r w:rsidRPr="001B3CBB">
              <w:rPr>
                <w:rFonts w:ascii="XO Thames" w:hAnsi="XO Thames"/>
                <w:sz w:val="24"/>
              </w:rPr>
              <w:t xml:space="preserve"> (Только главы округов/районов, руководители ОИГВО; количество, вопросы)</w:t>
            </w:r>
          </w:p>
          <w:p w:rsidR="007A21A4" w:rsidRPr="001B3CBB" w:rsidRDefault="007A21A4" w:rsidP="000A3248">
            <w:pPr>
              <w:rPr>
                <w:rFonts w:ascii="XO Thames" w:hAnsi="XO Thames"/>
                <w:sz w:val="24"/>
              </w:rPr>
            </w:pPr>
          </w:p>
        </w:tc>
        <w:tc>
          <w:tcPr>
            <w:tcW w:w="6866" w:type="dxa"/>
            <w:shd w:val="clear" w:color="auto" w:fill="FFFFFF" w:themeFill="background1"/>
          </w:tcPr>
          <w:p w:rsidR="007A21A4" w:rsidRDefault="007A21A4" w:rsidP="00737F12">
            <w:pPr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16 человек</w:t>
            </w:r>
            <w:r w:rsidRPr="001B3CBB">
              <w:rPr>
                <w:rFonts w:ascii="XO Thames" w:hAnsi="XO Thames"/>
                <w:sz w:val="24"/>
              </w:rPr>
              <w:t>:</w:t>
            </w:r>
          </w:p>
          <w:p w:rsidR="007A21A4" w:rsidRPr="004E1FE2" w:rsidRDefault="00737F12" w:rsidP="00737F12">
            <w:pPr>
              <w:pStyle w:val="a3"/>
              <w:numPr>
                <w:ilvl w:val="0"/>
                <w:numId w:val="3"/>
              </w:numPr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 xml:space="preserve">ремонт и содержание </w:t>
            </w:r>
            <w:bookmarkStart w:id="0" w:name="_GoBack"/>
            <w:bookmarkEnd w:id="0"/>
            <w:r w:rsidR="007A21A4" w:rsidRPr="004E1FE2">
              <w:rPr>
                <w:rFonts w:ascii="XO Thames" w:hAnsi="XO Thames"/>
                <w:sz w:val="24"/>
              </w:rPr>
              <w:t>дорог в населенных пунктах района – 6 обращений;</w:t>
            </w:r>
          </w:p>
          <w:p w:rsidR="007A21A4" w:rsidRPr="004E1FE2" w:rsidRDefault="007A21A4" w:rsidP="00737F12">
            <w:pPr>
              <w:pStyle w:val="a3"/>
              <w:numPr>
                <w:ilvl w:val="0"/>
                <w:numId w:val="3"/>
              </w:numPr>
              <w:jc w:val="center"/>
              <w:rPr>
                <w:rFonts w:ascii="XO Thames" w:hAnsi="XO Thames"/>
                <w:sz w:val="24"/>
              </w:rPr>
            </w:pPr>
            <w:r w:rsidRPr="004E1FE2">
              <w:rPr>
                <w:rFonts w:ascii="XO Thames" w:hAnsi="XO Thames"/>
                <w:sz w:val="24"/>
              </w:rPr>
              <w:t>жилищно-коммунальное хозяйство – 4 обращения;</w:t>
            </w:r>
          </w:p>
          <w:p w:rsidR="007A21A4" w:rsidRPr="004E1FE2" w:rsidRDefault="007A21A4" w:rsidP="00737F12">
            <w:pPr>
              <w:pStyle w:val="a3"/>
              <w:numPr>
                <w:ilvl w:val="0"/>
                <w:numId w:val="3"/>
              </w:numPr>
              <w:jc w:val="center"/>
              <w:rPr>
                <w:rFonts w:ascii="XO Thames" w:hAnsi="XO Thames"/>
                <w:sz w:val="24"/>
              </w:rPr>
            </w:pPr>
            <w:r w:rsidRPr="004E1FE2">
              <w:rPr>
                <w:rFonts w:ascii="XO Thames" w:hAnsi="XO Thames"/>
                <w:sz w:val="24"/>
              </w:rPr>
              <w:t>газификация дома заявителя – 2 обращения;</w:t>
            </w:r>
          </w:p>
          <w:p w:rsidR="007A21A4" w:rsidRPr="004E1FE2" w:rsidRDefault="007A21A4" w:rsidP="00737F12">
            <w:pPr>
              <w:pStyle w:val="a3"/>
              <w:numPr>
                <w:ilvl w:val="0"/>
                <w:numId w:val="3"/>
              </w:numPr>
              <w:jc w:val="center"/>
              <w:rPr>
                <w:rFonts w:ascii="XO Thames" w:hAnsi="XO Thames"/>
                <w:sz w:val="24"/>
              </w:rPr>
            </w:pPr>
            <w:r w:rsidRPr="004E1FE2">
              <w:rPr>
                <w:rFonts w:ascii="XO Thames" w:hAnsi="XO Thames"/>
                <w:sz w:val="24"/>
              </w:rPr>
              <w:t>иные вопросы – 4 обращения.</w:t>
            </w:r>
          </w:p>
        </w:tc>
      </w:tr>
      <w:tr w:rsidR="007A21A4" w:rsidRPr="001B3CBB" w:rsidTr="00737F12">
        <w:trPr>
          <w:trHeight w:val="979"/>
        </w:trPr>
        <w:tc>
          <w:tcPr>
            <w:tcW w:w="7365" w:type="dxa"/>
            <w:shd w:val="clear" w:color="auto" w:fill="FFFFFF" w:themeFill="background1"/>
          </w:tcPr>
          <w:p w:rsidR="007A21A4" w:rsidRPr="001B3CBB" w:rsidRDefault="007A21A4" w:rsidP="000A3248">
            <w:pPr>
              <w:rPr>
                <w:rFonts w:ascii="XO Thames" w:hAnsi="XO Thames"/>
                <w:b/>
              </w:rPr>
            </w:pPr>
            <w:r>
              <w:rPr>
                <w:rFonts w:ascii="XO Thames" w:hAnsi="XO Thames"/>
                <w:sz w:val="24"/>
              </w:rPr>
              <w:t>2</w:t>
            </w:r>
            <w:r w:rsidRPr="001B3CBB">
              <w:rPr>
                <w:rFonts w:ascii="XO Thames" w:hAnsi="XO Thames"/>
                <w:sz w:val="24"/>
              </w:rPr>
              <w:t>.3.</w:t>
            </w:r>
            <w:r w:rsidRPr="001B3CBB">
              <w:rPr>
                <w:rFonts w:ascii="XO Thames" w:hAnsi="XO Thames"/>
                <w:b/>
                <w:sz w:val="24"/>
              </w:rPr>
              <w:t xml:space="preserve"> Результаты рассмотрения обращений, поступивших в ходе личных приемов (</w:t>
            </w:r>
            <w:r w:rsidRPr="001B3CBB">
              <w:rPr>
                <w:rFonts w:ascii="XO Thames" w:hAnsi="XO Thames"/>
                <w:b/>
                <w:i/>
                <w:sz w:val="24"/>
              </w:rPr>
              <w:t xml:space="preserve">всего рассмотрено на </w:t>
            </w:r>
            <w:r w:rsidRPr="001B3CBB">
              <w:rPr>
                <w:rFonts w:ascii="XO Thames" w:hAnsi="XO Thames"/>
                <w:b/>
                <w:i/>
                <w:sz w:val="24"/>
                <w:szCs w:val="24"/>
              </w:rPr>
              <w:t>личном приеме</w:t>
            </w:r>
            <w:r w:rsidRPr="001B3CBB">
              <w:rPr>
                <w:rFonts w:ascii="XO Thames" w:hAnsi="XO Thames"/>
                <w:b/>
                <w:i/>
                <w:sz w:val="28"/>
              </w:rPr>
              <w:t xml:space="preserve"> </w:t>
            </w:r>
            <w:proofErr w:type="spellStart"/>
            <w:r w:rsidRPr="001B3CBB">
              <w:rPr>
                <w:rFonts w:ascii="XO Thames" w:hAnsi="XO Thames"/>
                <w:b/>
                <w:i/>
                <w:sz w:val="24"/>
              </w:rPr>
              <w:t>руководитель+специалисты</w:t>
            </w:r>
            <w:proofErr w:type="spellEnd"/>
            <w:r w:rsidRPr="001B3CBB">
              <w:rPr>
                <w:rFonts w:ascii="XO Thames" w:hAnsi="XO Thames"/>
                <w:b/>
                <w:sz w:val="24"/>
              </w:rPr>
              <w:t>),</w:t>
            </w:r>
            <w:r w:rsidRPr="001B3CBB">
              <w:rPr>
                <w:rFonts w:ascii="XO Thames" w:hAnsi="XO Thames"/>
                <w:b/>
              </w:rPr>
              <w:t xml:space="preserve"> </w:t>
            </w:r>
          </w:p>
          <w:p w:rsidR="007A21A4" w:rsidRPr="001B3CBB" w:rsidRDefault="007A21A4" w:rsidP="000A3248">
            <w:pPr>
              <w:rPr>
                <w:rFonts w:ascii="XO Thames" w:hAnsi="XO Thames"/>
                <w:b/>
              </w:rPr>
            </w:pPr>
            <w:r w:rsidRPr="001B3CBB">
              <w:rPr>
                <w:rFonts w:ascii="XO Thames" w:hAnsi="XO Thames"/>
                <w:b/>
              </w:rPr>
              <w:t xml:space="preserve"> из них:</w:t>
            </w:r>
          </w:p>
        </w:tc>
        <w:tc>
          <w:tcPr>
            <w:tcW w:w="6866" w:type="dxa"/>
            <w:shd w:val="clear" w:color="auto" w:fill="FFFFFF" w:themeFill="background1"/>
          </w:tcPr>
          <w:p w:rsidR="007A21A4" w:rsidRPr="001B3CBB" w:rsidRDefault="007A21A4" w:rsidP="00737F12">
            <w:pPr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33</w:t>
            </w:r>
          </w:p>
        </w:tc>
      </w:tr>
      <w:tr w:rsidR="007A21A4" w:rsidRPr="001B3CBB" w:rsidTr="007A21A4">
        <w:trPr>
          <w:trHeight w:val="270"/>
        </w:trPr>
        <w:tc>
          <w:tcPr>
            <w:tcW w:w="7365" w:type="dxa"/>
            <w:shd w:val="clear" w:color="auto" w:fill="FFFFFF" w:themeFill="background1"/>
          </w:tcPr>
          <w:p w:rsidR="007A21A4" w:rsidRPr="001B3CBB" w:rsidRDefault="007A21A4" w:rsidP="000A3248">
            <w:pPr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2</w:t>
            </w:r>
            <w:r w:rsidRPr="001B3CBB">
              <w:rPr>
                <w:rFonts w:ascii="XO Thames" w:hAnsi="XO Thames"/>
                <w:sz w:val="24"/>
              </w:rPr>
              <w:t>.3.1.Меры приняты</w:t>
            </w:r>
          </w:p>
        </w:tc>
        <w:tc>
          <w:tcPr>
            <w:tcW w:w="6866" w:type="dxa"/>
            <w:shd w:val="clear" w:color="auto" w:fill="FFFFFF" w:themeFill="background1"/>
          </w:tcPr>
          <w:p w:rsidR="007A21A4" w:rsidRPr="001B3CBB" w:rsidRDefault="007A21A4" w:rsidP="00737F12">
            <w:pPr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7</w:t>
            </w:r>
          </w:p>
        </w:tc>
      </w:tr>
      <w:tr w:rsidR="007A21A4" w:rsidRPr="001B3CBB" w:rsidTr="007A21A4">
        <w:trPr>
          <w:trHeight w:val="270"/>
        </w:trPr>
        <w:tc>
          <w:tcPr>
            <w:tcW w:w="7365" w:type="dxa"/>
            <w:shd w:val="clear" w:color="auto" w:fill="FFFFFF" w:themeFill="background1"/>
          </w:tcPr>
          <w:p w:rsidR="007A21A4" w:rsidRPr="001B3CBB" w:rsidRDefault="007A21A4" w:rsidP="000A3248">
            <w:pPr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2</w:t>
            </w:r>
            <w:r w:rsidRPr="001B3CBB">
              <w:rPr>
                <w:rFonts w:ascii="XO Thames" w:hAnsi="XO Thames"/>
                <w:sz w:val="24"/>
              </w:rPr>
              <w:t>.3.2.Решено положительно</w:t>
            </w:r>
          </w:p>
        </w:tc>
        <w:tc>
          <w:tcPr>
            <w:tcW w:w="6866" w:type="dxa"/>
            <w:shd w:val="clear" w:color="auto" w:fill="FFFFFF" w:themeFill="background1"/>
          </w:tcPr>
          <w:p w:rsidR="007A21A4" w:rsidRPr="001B3CBB" w:rsidRDefault="007A21A4" w:rsidP="00737F12">
            <w:pPr>
              <w:jc w:val="center"/>
              <w:rPr>
                <w:rFonts w:ascii="XO Thames" w:hAnsi="XO Thames"/>
                <w:sz w:val="24"/>
              </w:rPr>
            </w:pPr>
            <w:r w:rsidRPr="001B3CBB">
              <w:rPr>
                <w:rFonts w:ascii="XO Thames" w:hAnsi="XO Thames"/>
                <w:sz w:val="24"/>
              </w:rPr>
              <w:t>0</w:t>
            </w:r>
          </w:p>
        </w:tc>
      </w:tr>
      <w:tr w:rsidR="007A21A4" w:rsidRPr="001B3CBB" w:rsidTr="007A21A4">
        <w:trPr>
          <w:trHeight w:val="270"/>
        </w:trPr>
        <w:tc>
          <w:tcPr>
            <w:tcW w:w="7365" w:type="dxa"/>
            <w:shd w:val="clear" w:color="auto" w:fill="FFFFFF" w:themeFill="background1"/>
          </w:tcPr>
          <w:p w:rsidR="007A21A4" w:rsidRPr="001B3CBB" w:rsidRDefault="007A21A4" w:rsidP="000A3248">
            <w:pPr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2</w:t>
            </w:r>
            <w:r w:rsidRPr="001B3CBB">
              <w:rPr>
                <w:rFonts w:ascii="XO Thames" w:hAnsi="XO Thames"/>
                <w:sz w:val="24"/>
              </w:rPr>
              <w:t>.3.3.Разъяснено</w:t>
            </w:r>
          </w:p>
        </w:tc>
        <w:tc>
          <w:tcPr>
            <w:tcW w:w="6866" w:type="dxa"/>
            <w:shd w:val="clear" w:color="auto" w:fill="FFFFFF" w:themeFill="background1"/>
          </w:tcPr>
          <w:p w:rsidR="007A21A4" w:rsidRPr="001B3CBB" w:rsidRDefault="007A21A4" w:rsidP="00737F12">
            <w:pPr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25</w:t>
            </w:r>
          </w:p>
        </w:tc>
      </w:tr>
      <w:tr w:rsidR="007A21A4" w:rsidRPr="001B3CBB" w:rsidTr="007A21A4">
        <w:trPr>
          <w:trHeight w:val="270"/>
        </w:trPr>
        <w:tc>
          <w:tcPr>
            <w:tcW w:w="7365" w:type="dxa"/>
            <w:shd w:val="clear" w:color="auto" w:fill="FFFFFF" w:themeFill="background1"/>
          </w:tcPr>
          <w:p w:rsidR="007A21A4" w:rsidRPr="001B3CBB" w:rsidRDefault="007A21A4" w:rsidP="000A3248">
            <w:pPr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2</w:t>
            </w:r>
            <w:r w:rsidRPr="001B3CBB">
              <w:rPr>
                <w:rFonts w:ascii="XO Thames" w:hAnsi="XO Thames"/>
                <w:sz w:val="24"/>
              </w:rPr>
              <w:t>.3.4.Находится на рассмотрении</w:t>
            </w:r>
          </w:p>
        </w:tc>
        <w:tc>
          <w:tcPr>
            <w:tcW w:w="6866" w:type="dxa"/>
            <w:shd w:val="clear" w:color="auto" w:fill="FFFFFF" w:themeFill="background1"/>
          </w:tcPr>
          <w:p w:rsidR="007A21A4" w:rsidRPr="001B3CBB" w:rsidRDefault="007A21A4" w:rsidP="00737F12">
            <w:pPr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5</w:t>
            </w:r>
          </w:p>
        </w:tc>
      </w:tr>
      <w:tr w:rsidR="007A21A4" w:rsidTr="007A21A4">
        <w:trPr>
          <w:trHeight w:val="286"/>
        </w:trPr>
        <w:tc>
          <w:tcPr>
            <w:tcW w:w="7365" w:type="dxa"/>
            <w:shd w:val="clear" w:color="auto" w:fill="FFFFFF" w:themeFill="background1"/>
          </w:tcPr>
          <w:p w:rsidR="007A21A4" w:rsidRPr="006B7303" w:rsidRDefault="007A21A4" w:rsidP="000A3248">
            <w:pPr>
              <w:rPr>
                <w:rFonts w:ascii="Times New Roman" w:hAnsi="Times New Roman"/>
                <w:b/>
                <w:sz w:val="24"/>
              </w:rPr>
            </w:pPr>
            <w:r w:rsidRPr="006B7303">
              <w:rPr>
                <w:rFonts w:ascii="Times New Roman" w:hAnsi="Times New Roman"/>
                <w:b/>
                <w:sz w:val="24"/>
              </w:rPr>
              <w:t>3. Количество</w:t>
            </w:r>
            <w:r>
              <w:rPr>
                <w:rFonts w:ascii="Times New Roman" w:hAnsi="Times New Roman"/>
                <w:b/>
                <w:sz w:val="24"/>
              </w:rPr>
              <w:t xml:space="preserve"> запросов</w:t>
            </w:r>
          </w:p>
        </w:tc>
        <w:tc>
          <w:tcPr>
            <w:tcW w:w="6866" w:type="dxa"/>
            <w:shd w:val="clear" w:color="auto" w:fill="FFFFFF" w:themeFill="background1"/>
          </w:tcPr>
          <w:p w:rsidR="007A21A4" w:rsidRDefault="007A21A4" w:rsidP="00737F1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</w:tr>
      <w:tr w:rsidR="007A21A4" w:rsidTr="007A21A4">
        <w:trPr>
          <w:trHeight w:val="2754"/>
        </w:trPr>
        <w:tc>
          <w:tcPr>
            <w:tcW w:w="7365" w:type="dxa"/>
            <w:shd w:val="clear" w:color="auto" w:fill="FFFFFF" w:themeFill="background1"/>
          </w:tcPr>
          <w:p w:rsidR="007A21A4" w:rsidRPr="001B3CBB" w:rsidRDefault="007A21A4" w:rsidP="000A3248">
            <w:pPr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lastRenderedPageBreak/>
              <w:t>3</w:t>
            </w:r>
            <w:r w:rsidRPr="001B3CBB">
              <w:rPr>
                <w:rFonts w:ascii="XO Thames" w:hAnsi="XO Thames"/>
                <w:sz w:val="24"/>
              </w:rPr>
              <w:t>.</w:t>
            </w:r>
            <w:r>
              <w:rPr>
                <w:rFonts w:ascii="XO Thames" w:hAnsi="XO Thames"/>
                <w:sz w:val="24"/>
              </w:rPr>
              <w:t>1</w:t>
            </w:r>
            <w:r w:rsidRPr="001B3CBB">
              <w:rPr>
                <w:rFonts w:ascii="XO Thames" w:hAnsi="XO Thames"/>
                <w:sz w:val="24"/>
              </w:rPr>
              <w:t>. Основные тематики (их количество):</w:t>
            </w:r>
          </w:p>
          <w:p w:rsidR="007A21A4" w:rsidRPr="001B3CBB" w:rsidRDefault="007A21A4" w:rsidP="000A3248">
            <w:pPr>
              <w:rPr>
                <w:rFonts w:ascii="XO Thames" w:hAnsi="XO Thames"/>
                <w:sz w:val="24"/>
              </w:rPr>
            </w:pPr>
          </w:p>
          <w:p w:rsidR="007A21A4" w:rsidRPr="001B3CBB" w:rsidRDefault="007A21A4" w:rsidP="000A3248">
            <w:pPr>
              <w:rPr>
                <w:rFonts w:ascii="XO Thames" w:hAnsi="XO Thames"/>
                <w:sz w:val="24"/>
              </w:rPr>
            </w:pPr>
          </w:p>
          <w:p w:rsidR="007A21A4" w:rsidRPr="001B3CBB" w:rsidRDefault="007A21A4" w:rsidP="000A3248">
            <w:pPr>
              <w:rPr>
                <w:rFonts w:ascii="XO Thames" w:hAnsi="XO Thames"/>
                <w:sz w:val="24"/>
              </w:rPr>
            </w:pPr>
          </w:p>
        </w:tc>
        <w:tc>
          <w:tcPr>
            <w:tcW w:w="6866" w:type="dxa"/>
            <w:shd w:val="clear" w:color="auto" w:fill="FFFFFF" w:themeFill="background1"/>
          </w:tcPr>
          <w:p w:rsidR="007A21A4" w:rsidRPr="00C25871" w:rsidRDefault="007A21A4" w:rsidP="00737F12">
            <w:pPr>
              <w:pStyle w:val="a3"/>
              <w:numPr>
                <w:ilvl w:val="0"/>
                <w:numId w:val="1"/>
              </w:numPr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Ремонт и содержание дорог</w:t>
            </w:r>
            <w:r w:rsidRPr="00C25871">
              <w:rPr>
                <w:rFonts w:ascii="XO Thames" w:hAnsi="XO Thames"/>
                <w:sz w:val="24"/>
              </w:rPr>
              <w:t xml:space="preserve"> – 20 обращений;</w:t>
            </w:r>
          </w:p>
          <w:p w:rsidR="007A21A4" w:rsidRPr="00C25871" w:rsidRDefault="007A21A4" w:rsidP="00737F12">
            <w:pPr>
              <w:pStyle w:val="a3"/>
              <w:numPr>
                <w:ilvl w:val="0"/>
                <w:numId w:val="1"/>
              </w:numPr>
              <w:jc w:val="center"/>
              <w:rPr>
                <w:rFonts w:ascii="XO Thames" w:hAnsi="XO Thames"/>
                <w:sz w:val="24"/>
              </w:rPr>
            </w:pPr>
            <w:r w:rsidRPr="00C25871">
              <w:rPr>
                <w:rFonts w:ascii="XO Thames" w:hAnsi="XO Thames"/>
                <w:sz w:val="24"/>
              </w:rPr>
              <w:t>Водоснабжение – 4 обращения;</w:t>
            </w:r>
          </w:p>
          <w:p w:rsidR="007A21A4" w:rsidRPr="00C25871" w:rsidRDefault="007A21A4" w:rsidP="00737F12">
            <w:pPr>
              <w:pStyle w:val="a3"/>
              <w:numPr>
                <w:ilvl w:val="0"/>
                <w:numId w:val="1"/>
              </w:numPr>
              <w:jc w:val="center"/>
              <w:rPr>
                <w:rFonts w:ascii="XO Thames" w:hAnsi="XO Thames"/>
                <w:sz w:val="24"/>
              </w:rPr>
            </w:pPr>
            <w:r w:rsidRPr="00C25871">
              <w:rPr>
                <w:rFonts w:ascii="XO Thames" w:hAnsi="XO Thames"/>
                <w:sz w:val="24"/>
              </w:rPr>
              <w:t>Жилищно-коммунальное хозяйство – 3 обращения;</w:t>
            </w:r>
          </w:p>
          <w:p w:rsidR="007A21A4" w:rsidRPr="00C25871" w:rsidRDefault="007A21A4" w:rsidP="00737F12">
            <w:pPr>
              <w:pStyle w:val="a3"/>
              <w:numPr>
                <w:ilvl w:val="0"/>
                <w:numId w:val="1"/>
              </w:numPr>
              <w:jc w:val="center"/>
              <w:rPr>
                <w:rFonts w:ascii="XO Thames" w:hAnsi="XO Thames"/>
                <w:sz w:val="24"/>
              </w:rPr>
            </w:pPr>
            <w:r w:rsidRPr="00C25871">
              <w:rPr>
                <w:rFonts w:ascii="XO Thames" w:hAnsi="XO Thames"/>
                <w:sz w:val="24"/>
              </w:rPr>
              <w:t>Землепользование – 2 обращения;</w:t>
            </w:r>
          </w:p>
          <w:p w:rsidR="007A21A4" w:rsidRPr="00C25871" w:rsidRDefault="007A21A4" w:rsidP="00737F12">
            <w:pPr>
              <w:pStyle w:val="a3"/>
              <w:numPr>
                <w:ilvl w:val="0"/>
                <w:numId w:val="1"/>
              </w:numPr>
              <w:jc w:val="center"/>
              <w:rPr>
                <w:rFonts w:ascii="XO Thames" w:hAnsi="XO Thames"/>
                <w:sz w:val="24"/>
              </w:rPr>
            </w:pPr>
            <w:r w:rsidRPr="00C25871">
              <w:rPr>
                <w:rFonts w:ascii="XO Thames" w:hAnsi="XO Thames"/>
                <w:sz w:val="24"/>
              </w:rPr>
              <w:t>Архитектура – 2 обращения;</w:t>
            </w:r>
          </w:p>
          <w:p w:rsidR="007A21A4" w:rsidRPr="00C25871" w:rsidRDefault="007A21A4" w:rsidP="00737F12">
            <w:pPr>
              <w:pStyle w:val="a3"/>
              <w:numPr>
                <w:ilvl w:val="0"/>
                <w:numId w:val="1"/>
              </w:numPr>
              <w:jc w:val="center"/>
              <w:rPr>
                <w:rFonts w:ascii="XO Thames" w:hAnsi="XO Thames"/>
                <w:sz w:val="24"/>
              </w:rPr>
            </w:pPr>
            <w:r w:rsidRPr="00C25871">
              <w:rPr>
                <w:rFonts w:ascii="XO Thames" w:hAnsi="XO Thames"/>
                <w:sz w:val="24"/>
              </w:rPr>
              <w:t>Борщевик – 2 обращения;</w:t>
            </w:r>
          </w:p>
          <w:p w:rsidR="007A21A4" w:rsidRPr="00C25871" w:rsidRDefault="007A21A4" w:rsidP="00737F12">
            <w:pPr>
              <w:pStyle w:val="a3"/>
              <w:numPr>
                <w:ilvl w:val="0"/>
                <w:numId w:val="1"/>
              </w:numPr>
              <w:jc w:val="center"/>
              <w:rPr>
                <w:rFonts w:ascii="XO Thames" w:hAnsi="XO Thames"/>
                <w:sz w:val="24"/>
              </w:rPr>
            </w:pPr>
            <w:r w:rsidRPr="00C25871">
              <w:rPr>
                <w:rFonts w:ascii="XO Thames" w:hAnsi="XO Thames"/>
                <w:sz w:val="24"/>
              </w:rPr>
              <w:t>Капитальный ремонт МКД – 1 обращение;</w:t>
            </w:r>
          </w:p>
          <w:p w:rsidR="007A21A4" w:rsidRPr="00C25871" w:rsidRDefault="007A21A4" w:rsidP="00737F12">
            <w:pPr>
              <w:pStyle w:val="a3"/>
              <w:numPr>
                <w:ilvl w:val="0"/>
                <w:numId w:val="1"/>
              </w:numPr>
              <w:jc w:val="center"/>
              <w:rPr>
                <w:rFonts w:ascii="XO Thames" w:hAnsi="XO Thames"/>
                <w:sz w:val="24"/>
              </w:rPr>
            </w:pPr>
            <w:r w:rsidRPr="00C25871">
              <w:rPr>
                <w:rFonts w:ascii="XO Thames" w:hAnsi="XO Thames"/>
                <w:sz w:val="24"/>
              </w:rPr>
              <w:t>Социальное обслуживание – 1 обращение.</w:t>
            </w:r>
          </w:p>
        </w:tc>
      </w:tr>
      <w:tr w:rsidR="007A21A4" w:rsidRPr="001B3CBB" w:rsidTr="007A21A4">
        <w:trPr>
          <w:trHeight w:val="424"/>
        </w:trPr>
        <w:tc>
          <w:tcPr>
            <w:tcW w:w="7365" w:type="dxa"/>
          </w:tcPr>
          <w:p w:rsidR="007A21A4" w:rsidRDefault="007A21A4" w:rsidP="000A3248">
            <w:pPr>
              <w:rPr>
                <w:rFonts w:ascii="XO Thames" w:hAnsi="XO Thames"/>
                <w:sz w:val="24"/>
              </w:rPr>
            </w:pPr>
            <w:r w:rsidRPr="0092683F">
              <w:rPr>
                <w:rFonts w:ascii="XO Thames" w:hAnsi="XO Thames"/>
                <w:sz w:val="24"/>
              </w:rPr>
              <w:t>3.2.</w:t>
            </w:r>
            <w:r w:rsidRPr="001B3CBB">
              <w:rPr>
                <w:rFonts w:ascii="XO Thames" w:hAnsi="XO Thames"/>
                <w:b/>
                <w:sz w:val="24"/>
              </w:rPr>
              <w:t>Результаты рассмотрения</w:t>
            </w:r>
          </w:p>
        </w:tc>
        <w:tc>
          <w:tcPr>
            <w:tcW w:w="6866" w:type="dxa"/>
          </w:tcPr>
          <w:p w:rsidR="007A21A4" w:rsidRDefault="007A21A4" w:rsidP="00737F12">
            <w:pPr>
              <w:jc w:val="center"/>
              <w:rPr>
                <w:rFonts w:ascii="XO Thames" w:hAnsi="XO Thames"/>
                <w:sz w:val="24"/>
              </w:rPr>
            </w:pPr>
          </w:p>
        </w:tc>
      </w:tr>
      <w:tr w:rsidR="007A21A4" w:rsidRPr="001B3CBB" w:rsidTr="007A21A4">
        <w:trPr>
          <w:trHeight w:val="424"/>
        </w:trPr>
        <w:tc>
          <w:tcPr>
            <w:tcW w:w="7365" w:type="dxa"/>
          </w:tcPr>
          <w:p w:rsidR="007A21A4" w:rsidRPr="001B3CBB" w:rsidRDefault="007A21A4" w:rsidP="000A3248">
            <w:pPr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3.2</w:t>
            </w:r>
            <w:r w:rsidRPr="001B3CBB">
              <w:rPr>
                <w:rFonts w:ascii="XO Thames" w:hAnsi="XO Thames"/>
                <w:sz w:val="24"/>
              </w:rPr>
              <w:t>.1. Меры приняты</w:t>
            </w:r>
          </w:p>
        </w:tc>
        <w:tc>
          <w:tcPr>
            <w:tcW w:w="6866" w:type="dxa"/>
          </w:tcPr>
          <w:p w:rsidR="007A21A4" w:rsidRPr="001B3CBB" w:rsidRDefault="007A21A4" w:rsidP="00737F12">
            <w:pPr>
              <w:tabs>
                <w:tab w:val="left" w:pos="780"/>
              </w:tabs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9</w:t>
            </w:r>
          </w:p>
        </w:tc>
      </w:tr>
      <w:tr w:rsidR="007A21A4" w:rsidRPr="001B3CBB" w:rsidTr="007A21A4">
        <w:trPr>
          <w:trHeight w:val="435"/>
        </w:trPr>
        <w:tc>
          <w:tcPr>
            <w:tcW w:w="7365" w:type="dxa"/>
          </w:tcPr>
          <w:p w:rsidR="007A21A4" w:rsidRPr="001B3CBB" w:rsidRDefault="007A21A4" w:rsidP="000A3248">
            <w:pPr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3.2</w:t>
            </w:r>
            <w:r w:rsidRPr="001B3CBB">
              <w:rPr>
                <w:rFonts w:ascii="XO Thames" w:hAnsi="XO Thames"/>
                <w:sz w:val="24"/>
              </w:rPr>
              <w:t>.2. Решено положительно</w:t>
            </w:r>
          </w:p>
        </w:tc>
        <w:tc>
          <w:tcPr>
            <w:tcW w:w="6866" w:type="dxa"/>
          </w:tcPr>
          <w:p w:rsidR="007A21A4" w:rsidRPr="001B3CBB" w:rsidRDefault="007A21A4" w:rsidP="00737F12">
            <w:pPr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0</w:t>
            </w:r>
          </w:p>
        </w:tc>
      </w:tr>
      <w:tr w:rsidR="007A21A4" w:rsidRPr="001B3CBB" w:rsidTr="007A21A4">
        <w:trPr>
          <w:trHeight w:val="270"/>
        </w:trPr>
        <w:tc>
          <w:tcPr>
            <w:tcW w:w="7365" w:type="dxa"/>
          </w:tcPr>
          <w:p w:rsidR="007A21A4" w:rsidRPr="001B3CBB" w:rsidRDefault="007A21A4" w:rsidP="000A3248">
            <w:pPr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3.2.3</w:t>
            </w:r>
            <w:r w:rsidRPr="001B3CBB">
              <w:rPr>
                <w:rFonts w:ascii="XO Thames" w:hAnsi="XO Thames"/>
                <w:sz w:val="24"/>
              </w:rPr>
              <w:t>. Разъяснено</w:t>
            </w:r>
          </w:p>
        </w:tc>
        <w:tc>
          <w:tcPr>
            <w:tcW w:w="6866" w:type="dxa"/>
          </w:tcPr>
          <w:p w:rsidR="007A21A4" w:rsidRPr="001B3CBB" w:rsidRDefault="007A21A4" w:rsidP="00737F12">
            <w:pPr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31</w:t>
            </w:r>
          </w:p>
        </w:tc>
      </w:tr>
      <w:tr w:rsidR="007A21A4" w:rsidRPr="001B3CBB" w:rsidTr="007A21A4">
        <w:trPr>
          <w:trHeight w:val="270"/>
        </w:trPr>
        <w:tc>
          <w:tcPr>
            <w:tcW w:w="7365" w:type="dxa"/>
          </w:tcPr>
          <w:p w:rsidR="007A21A4" w:rsidRPr="001B3CBB" w:rsidRDefault="007A21A4" w:rsidP="000A3248">
            <w:pPr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3.2.4</w:t>
            </w:r>
            <w:r w:rsidRPr="001B3CBB">
              <w:rPr>
                <w:rFonts w:ascii="XO Thames" w:hAnsi="XO Thames"/>
                <w:sz w:val="24"/>
              </w:rPr>
              <w:t>. Находится на рассмотрении</w:t>
            </w:r>
          </w:p>
        </w:tc>
        <w:tc>
          <w:tcPr>
            <w:tcW w:w="6866" w:type="dxa"/>
          </w:tcPr>
          <w:p w:rsidR="007A21A4" w:rsidRPr="001B3CBB" w:rsidRDefault="007A21A4" w:rsidP="00737F12">
            <w:pPr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4</w:t>
            </w:r>
          </w:p>
        </w:tc>
      </w:tr>
      <w:tr w:rsidR="007A21A4" w:rsidRPr="001B3CBB" w:rsidTr="007A21A4">
        <w:trPr>
          <w:trHeight w:val="541"/>
        </w:trPr>
        <w:tc>
          <w:tcPr>
            <w:tcW w:w="7365" w:type="dxa"/>
          </w:tcPr>
          <w:p w:rsidR="007A21A4" w:rsidRPr="001B3CBB" w:rsidRDefault="007A21A4" w:rsidP="000A3248">
            <w:pPr>
              <w:rPr>
                <w:rFonts w:ascii="XO Thames" w:hAnsi="XO Thames"/>
                <w:b/>
                <w:sz w:val="24"/>
              </w:rPr>
            </w:pPr>
            <w:r>
              <w:rPr>
                <w:rFonts w:ascii="XO Thames" w:hAnsi="XO Thames"/>
                <w:sz w:val="24"/>
              </w:rPr>
              <w:t>3.3</w:t>
            </w:r>
            <w:r w:rsidRPr="001B3CBB">
              <w:rPr>
                <w:rFonts w:ascii="XO Thames" w:hAnsi="XO Thames"/>
                <w:sz w:val="24"/>
              </w:rPr>
              <w:t>.</w:t>
            </w:r>
            <w:r w:rsidRPr="001B3CBB">
              <w:rPr>
                <w:rFonts w:ascii="XO Thames" w:hAnsi="XO Thames"/>
                <w:b/>
                <w:sz w:val="24"/>
              </w:rPr>
              <w:t xml:space="preserve"> Каналы поступления запросов. Всего, </w:t>
            </w:r>
          </w:p>
          <w:p w:rsidR="007A21A4" w:rsidRPr="001B3CBB" w:rsidRDefault="007A21A4" w:rsidP="000A3248">
            <w:pPr>
              <w:rPr>
                <w:rFonts w:ascii="XO Thames" w:hAnsi="XO Thames"/>
                <w:sz w:val="24"/>
              </w:rPr>
            </w:pPr>
            <w:r w:rsidRPr="001B3CBB">
              <w:rPr>
                <w:rFonts w:ascii="XO Thames" w:hAnsi="XO Thames"/>
                <w:b/>
                <w:sz w:val="24"/>
              </w:rPr>
              <w:t>из них:</w:t>
            </w:r>
            <w:r w:rsidRPr="001B3CBB">
              <w:rPr>
                <w:rFonts w:ascii="XO Thames" w:hAnsi="XO Thames"/>
                <w:sz w:val="24"/>
              </w:rPr>
              <w:t xml:space="preserve"> </w:t>
            </w:r>
          </w:p>
        </w:tc>
        <w:tc>
          <w:tcPr>
            <w:tcW w:w="6866" w:type="dxa"/>
          </w:tcPr>
          <w:p w:rsidR="007A21A4" w:rsidRPr="001B3CBB" w:rsidRDefault="007A21A4" w:rsidP="00737F12">
            <w:pPr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35</w:t>
            </w:r>
          </w:p>
        </w:tc>
      </w:tr>
      <w:tr w:rsidR="007A21A4" w:rsidRPr="001B3CBB" w:rsidTr="007A21A4">
        <w:trPr>
          <w:trHeight w:val="270"/>
        </w:trPr>
        <w:tc>
          <w:tcPr>
            <w:tcW w:w="7365" w:type="dxa"/>
          </w:tcPr>
          <w:p w:rsidR="007A21A4" w:rsidRPr="001B3CBB" w:rsidRDefault="007A21A4" w:rsidP="000A3248">
            <w:pPr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 xml:space="preserve">3.3.1. </w:t>
            </w:r>
            <w:r w:rsidRPr="001B3CBB">
              <w:rPr>
                <w:rFonts w:ascii="XO Thames" w:hAnsi="XO Thames"/>
                <w:sz w:val="24"/>
              </w:rPr>
              <w:t>Почтовое отправление</w:t>
            </w:r>
          </w:p>
        </w:tc>
        <w:tc>
          <w:tcPr>
            <w:tcW w:w="6866" w:type="dxa"/>
          </w:tcPr>
          <w:p w:rsidR="007A21A4" w:rsidRPr="001B3CBB" w:rsidRDefault="007A21A4" w:rsidP="00737F12">
            <w:pPr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0</w:t>
            </w:r>
          </w:p>
        </w:tc>
      </w:tr>
      <w:tr w:rsidR="007A21A4" w:rsidRPr="001B3CBB" w:rsidTr="007A21A4">
        <w:trPr>
          <w:trHeight w:val="843"/>
        </w:trPr>
        <w:tc>
          <w:tcPr>
            <w:tcW w:w="7365" w:type="dxa"/>
          </w:tcPr>
          <w:p w:rsidR="007A21A4" w:rsidRPr="001B3CBB" w:rsidRDefault="007A21A4" w:rsidP="000A3248">
            <w:pPr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3.3.2.</w:t>
            </w:r>
            <w:r w:rsidRPr="001B3CBB">
              <w:rPr>
                <w:rFonts w:ascii="XO Thames" w:hAnsi="XO Thames"/>
                <w:sz w:val="24"/>
              </w:rPr>
              <w:t xml:space="preserve"> </w:t>
            </w:r>
            <w:r>
              <w:rPr>
                <w:rFonts w:ascii="XO Thames" w:hAnsi="XO Thames"/>
                <w:sz w:val="24"/>
              </w:rPr>
              <w:t>Запросы</w:t>
            </w:r>
            <w:r w:rsidRPr="001B3CBB">
              <w:rPr>
                <w:rFonts w:ascii="XO Thames" w:hAnsi="XO Thames"/>
                <w:sz w:val="24"/>
              </w:rPr>
              <w:t>, поступившие по информационным системам (электронная почта ОИГВО/ОМСУ, МЭДО и др.)</w:t>
            </w:r>
          </w:p>
        </w:tc>
        <w:tc>
          <w:tcPr>
            <w:tcW w:w="6866" w:type="dxa"/>
          </w:tcPr>
          <w:p w:rsidR="007A21A4" w:rsidRPr="001B3CBB" w:rsidRDefault="007A21A4" w:rsidP="00737F12">
            <w:pPr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35</w:t>
            </w:r>
          </w:p>
        </w:tc>
      </w:tr>
    </w:tbl>
    <w:p w:rsidR="000946A3" w:rsidRDefault="000946A3" w:rsidP="00C512E4">
      <w:pPr>
        <w:jc w:val="right"/>
        <w:rPr>
          <w:rFonts w:ascii="Times New Roman" w:hAnsi="Times New Roman"/>
          <w:b/>
          <w:sz w:val="28"/>
        </w:rPr>
      </w:pPr>
    </w:p>
    <w:sectPr w:rsidR="000946A3" w:rsidSect="000946A3">
      <w:pgSz w:w="16848" w:h="11908" w:orient="landscape"/>
      <w:pgMar w:top="850" w:right="1134" w:bottom="850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C0862"/>
    <w:multiLevelType w:val="hybridMultilevel"/>
    <w:tmpl w:val="876249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B97AEE"/>
    <w:multiLevelType w:val="hybridMultilevel"/>
    <w:tmpl w:val="8CFE86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95F26FE"/>
    <w:multiLevelType w:val="hybridMultilevel"/>
    <w:tmpl w:val="327C0B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7C52404"/>
    <w:multiLevelType w:val="hybridMultilevel"/>
    <w:tmpl w:val="EE641E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46A3"/>
    <w:rsid w:val="00025A1F"/>
    <w:rsid w:val="00052EF8"/>
    <w:rsid w:val="00082F2D"/>
    <w:rsid w:val="000946A3"/>
    <w:rsid w:val="000C4D07"/>
    <w:rsid w:val="001565EE"/>
    <w:rsid w:val="001B1D41"/>
    <w:rsid w:val="0021509A"/>
    <w:rsid w:val="00283B68"/>
    <w:rsid w:val="002B0639"/>
    <w:rsid w:val="003378D8"/>
    <w:rsid w:val="00421CA6"/>
    <w:rsid w:val="00427D64"/>
    <w:rsid w:val="004464A8"/>
    <w:rsid w:val="004A003D"/>
    <w:rsid w:val="004E1FE2"/>
    <w:rsid w:val="0050372E"/>
    <w:rsid w:val="00536113"/>
    <w:rsid w:val="00564D23"/>
    <w:rsid w:val="005D53C6"/>
    <w:rsid w:val="00653932"/>
    <w:rsid w:val="006655F3"/>
    <w:rsid w:val="00735AC7"/>
    <w:rsid w:val="00737F12"/>
    <w:rsid w:val="0076521C"/>
    <w:rsid w:val="007A21A4"/>
    <w:rsid w:val="00826FB5"/>
    <w:rsid w:val="008B4A9B"/>
    <w:rsid w:val="008D71C3"/>
    <w:rsid w:val="008E5AC1"/>
    <w:rsid w:val="009D7A36"/>
    <w:rsid w:val="00B02E8C"/>
    <w:rsid w:val="00BF3608"/>
    <w:rsid w:val="00C25871"/>
    <w:rsid w:val="00C42D19"/>
    <w:rsid w:val="00C512E4"/>
    <w:rsid w:val="00C9626A"/>
    <w:rsid w:val="00CE188F"/>
    <w:rsid w:val="00D96EE0"/>
    <w:rsid w:val="00E16AA7"/>
    <w:rsid w:val="00E81FC9"/>
    <w:rsid w:val="00EB743A"/>
    <w:rsid w:val="00FA7B8C"/>
    <w:rsid w:val="00FB5ED3"/>
    <w:rsid w:val="00FB7717"/>
    <w:rsid w:val="00FC05BC"/>
    <w:rsid w:val="00FD5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70EA0E-5257-4C84-8A0F-6E4EA2073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0946A3"/>
  </w:style>
  <w:style w:type="paragraph" w:styleId="10">
    <w:name w:val="heading 1"/>
    <w:next w:val="a"/>
    <w:link w:val="11"/>
    <w:uiPriority w:val="9"/>
    <w:qFormat/>
    <w:rsid w:val="000946A3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0946A3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946A3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946A3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946A3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946A3"/>
  </w:style>
  <w:style w:type="paragraph" w:styleId="21">
    <w:name w:val="toc 2"/>
    <w:next w:val="a"/>
    <w:link w:val="22"/>
    <w:uiPriority w:val="39"/>
    <w:rsid w:val="000946A3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0946A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946A3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946A3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946A3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946A3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0946A3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946A3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946A3"/>
    <w:rPr>
      <w:rFonts w:ascii="XO Thames" w:hAnsi="XO Thames"/>
      <w:b/>
      <w:sz w:val="26"/>
    </w:rPr>
  </w:style>
  <w:style w:type="paragraph" w:styleId="a3">
    <w:name w:val="List Paragraph"/>
    <w:basedOn w:val="a"/>
    <w:link w:val="a4"/>
    <w:rsid w:val="000946A3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0946A3"/>
  </w:style>
  <w:style w:type="paragraph" w:styleId="31">
    <w:name w:val="toc 3"/>
    <w:next w:val="a"/>
    <w:link w:val="32"/>
    <w:uiPriority w:val="39"/>
    <w:rsid w:val="000946A3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946A3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0946A3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0946A3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sid w:val="000946A3"/>
    <w:rPr>
      <w:color w:val="0000FF"/>
      <w:u w:val="single"/>
    </w:rPr>
  </w:style>
  <w:style w:type="character" w:styleId="a5">
    <w:name w:val="Hyperlink"/>
    <w:link w:val="12"/>
    <w:rsid w:val="000946A3"/>
    <w:rPr>
      <w:color w:val="0000FF"/>
      <w:u w:val="single"/>
    </w:rPr>
  </w:style>
  <w:style w:type="paragraph" w:customStyle="1" w:styleId="Footnote">
    <w:name w:val="Footnote"/>
    <w:link w:val="Footnote0"/>
    <w:rsid w:val="000946A3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0946A3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0946A3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sid w:val="000946A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946A3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0946A3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0946A3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946A3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946A3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946A3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0946A3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946A3"/>
    <w:rPr>
      <w:rFonts w:ascii="XO Thames" w:hAnsi="XO Thames"/>
      <w:sz w:val="28"/>
    </w:rPr>
  </w:style>
  <w:style w:type="paragraph" w:customStyle="1" w:styleId="15">
    <w:name w:val="Основной шрифт абзаца1"/>
    <w:rsid w:val="000946A3"/>
  </w:style>
  <w:style w:type="paragraph" w:styleId="a6">
    <w:name w:val="Subtitle"/>
    <w:next w:val="a"/>
    <w:link w:val="a7"/>
    <w:uiPriority w:val="11"/>
    <w:qFormat/>
    <w:rsid w:val="000946A3"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sid w:val="000946A3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rsid w:val="000946A3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sid w:val="000946A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0946A3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0946A3"/>
    <w:rPr>
      <w:rFonts w:ascii="XO Thames" w:hAnsi="XO Thames"/>
      <w:b/>
      <w:sz w:val="28"/>
    </w:rPr>
  </w:style>
  <w:style w:type="table" w:styleId="aa">
    <w:name w:val="Table Grid"/>
    <w:basedOn w:val="a1"/>
    <w:rsid w:val="000946A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Смоленцева Ольга Игоревна</dc:creator>
  <cp:lastModifiedBy>Нина А. Козлова</cp:lastModifiedBy>
  <cp:revision>35</cp:revision>
  <dcterms:created xsi:type="dcterms:W3CDTF">2024-03-09T10:26:00Z</dcterms:created>
  <dcterms:modified xsi:type="dcterms:W3CDTF">2024-10-29T06:26:00Z</dcterms:modified>
</cp:coreProperties>
</file>