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F5" w:rsidRDefault="00AE6CF5" w:rsidP="00AE6CF5">
      <w:pPr>
        <w:jc w:val="both"/>
        <w:rPr>
          <w:sz w:val="28"/>
          <w:szCs w:val="28"/>
        </w:rPr>
      </w:pPr>
    </w:p>
    <w:p w:rsidR="00227653" w:rsidRDefault="00227653" w:rsidP="00227653">
      <w:pPr>
        <w:jc w:val="center"/>
        <w:rPr>
          <w:noProof/>
        </w:rPr>
      </w:pPr>
      <w:r>
        <w:rPr>
          <w:noProof/>
        </w:rPr>
        <w:drawing>
          <wp:inline distT="0" distB="0" distL="0" distR="0">
            <wp:extent cx="504825" cy="638175"/>
            <wp:effectExtent l="19050" t="0" r="9525" b="0"/>
            <wp:docPr id="7" name="Рисунок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s"/>
                    <pic:cNvPicPr>
                      <a:picLocks noChangeAspect="1" noChangeArrowheads="1"/>
                    </pic:cNvPicPr>
                  </pic:nvPicPr>
                  <pic:blipFill>
                    <a:blip r:embed="rId8" cstate="print"/>
                    <a:srcRect/>
                    <a:stretch>
                      <a:fillRect/>
                    </a:stretch>
                  </pic:blipFill>
                  <pic:spPr bwMode="auto">
                    <a:xfrm>
                      <a:off x="0" y="0"/>
                      <a:ext cx="504825" cy="638175"/>
                    </a:xfrm>
                    <a:prstGeom prst="rect">
                      <a:avLst/>
                    </a:prstGeom>
                    <a:noFill/>
                    <a:ln w="9525">
                      <a:noFill/>
                      <a:miter lim="800000"/>
                      <a:headEnd/>
                      <a:tailEnd/>
                    </a:ln>
                  </pic:spPr>
                </pic:pic>
              </a:graphicData>
            </a:graphic>
          </wp:inline>
        </w:drawing>
      </w:r>
    </w:p>
    <w:p w:rsidR="00227653" w:rsidRDefault="00227653" w:rsidP="00227653">
      <w:pPr>
        <w:jc w:val="center"/>
      </w:pPr>
    </w:p>
    <w:p w:rsidR="00227653" w:rsidRDefault="00227653" w:rsidP="00227653">
      <w:pPr>
        <w:jc w:val="center"/>
        <w:rPr>
          <w:b/>
        </w:rPr>
      </w:pPr>
      <w:r>
        <w:t>ЧЕРЕПОВЕЦКИЙ МУНИЦИПАЛЬНЫЙ РАЙОН ВОЛОГОДСКОЙ ОБЛАСТИ</w:t>
      </w:r>
    </w:p>
    <w:p w:rsidR="00227653" w:rsidRDefault="00227653" w:rsidP="00227653">
      <w:pPr>
        <w:jc w:val="center"/>
      </w:pPr>
      <w:r>
        <w:rPr>
          <w:b/>
        </w:rPr>
        <w:t>КОНТРОЛЬНО-СЧЕТНЫЙ КОМИТЕТ</w:t>
      </w:r>
    </w:p>
    <w:p w:rsidR="00227653" w:rsidRDefault="00227653" w:rsidP="00227653">
      <w:pPr>
        <w:jc w:val="center"/>
      </w:pPr>
      <w:r>
        <w:t>Первомайская ул., д.58, г.Череповец, Вологодская область, 162605</w:t>
      </w:r>
    </w:p>
    <w:p w:rsidR="00227653" w:rsidRDefault="00227653" w:rsidP="00227653">
      <w:pPr>
        <w:jc w:val="center"/>
      </w:pPr>
      <w:r>
        <w:t xml:space="preserve"> тел. (8202)  24-97-46,  факс (8202) 24-97-46,</w:t>
      </w:r>
    </w:p>
    <w:p w:rsidR="00227653" w:rsidRPr="00960E1D" w:rsidRDefault="00227653" w:rsidP="00227653">
      <w:pPr>
        <w:jc w:val="center"/>
      </w:pPr>
      <w:proofErr w:type="gramStart"/>
      <w:r>
        <w:rPr>
          <w:lang w:val="en-US"/>
        </w:rPr>
        <w:t>e</w:t>
      </w:r>
      <w:r w:rsidRPr="00960E1D">
        <w:t>-</w:t>
      </w:r>
      <w:r>
        <w:rPr>
          <w:lang w:val="en-US"/>
        </w:rPr>
        <w:t>mail</w:t>
      </w:r>
      <w:proofErr w:type="gramEnd"/>
      <w:r w:rsidRPr="00960E1D">
        <w:t xml:space="preserve">: </w:t>
      </w:r>
      <w:proofErr w:type="spellStart"/>
      <w:r>
        <w:rPr>
          <w:lang w:val="en-US"/>
        </w:rPr>
        <w:t>kchk</w:t>
      </w:r>
      <w:proofErr w:type="spellEnd"/>
      <w:r w:rsidRPr="00960E1D">
        <w:t>_</w:t>
      </w:r>
      <w:proofErr w:type="spellStart"/>
      <w:r>
        <w:rPr>
          <w:lang w:val="en-US"/>
        </w:rPr>
        <w:t>chmr</w:t>
      </w:r>
      <w:proofErr w:type="spellEnd"/>
      <w:r w:rsidRPr="00960E1D">
        <w:t>@</w:t>
      </w:r>
      <w:proofErr w:type="spellStart"/>
      <w:r>
        <w:rPr>
          <w:lang w:val="en-US"/>
        </w:rPr>
        <w:t>cherra</w:t>
      </w:r>
      <w:proofErr w:type="spellEnd"/>
      <w:r w:rsidRPr="00960E1D">
        <w:t>.</w:t>
      </w:r>
      <w:proofErr w:type="spellStart"/>
      <w:r>
        <w:rPr>
          <w:lang w:val="en-US"/>
        </w:rPr>
        <w:t>ru</w:t>
      </w:r>
      <w:proofErr w:type="spellEnd"/>
    </w:p>
    <w:p w:rsidR="00227653" w:rsidRPr="00960E1D" w:rsidRDefault="00326F1E" w:rsidP="00227653">
      <w:r>
        <w:pict>
          <v:shapetype id="_x0000_t32" coordsize="21600,21600" o:spt="32" o:oned="t" path="m,l21600,21600e" filled="f">
            <v:path arrowok="t" fillok="f" o:connecttype="none"/>
            <o:lock v:ext="edit" shapetype="t"/>
          </v:shapetype>
          <v:shape id="_x0000_s1040" type="#_x0000_t32" style="position:absolute;margin-left:-.95pt;margin-top:1.2pt;width:489.75pt;height:0;z-index:251668480;mso-position-horizontal-relative:margin" o:connectortype="straight" strokecolor="#c00000" strokeweight="1.5pt">
            <w10:wrap anchorx="margin"/>
          </v:shape>
        </w:pict>
      </w:r>
    </w:p>
    <w:p w:rsidR="00227653" w:rsidRDefault="00227653" w:rsidP="00227653">
      <w:pPr>
        <w:ind w:firstLine="709"/>
        <w:jc w:val="both"/>
        <w:rPr>
          <w:sz w:val="28"/>
          <w:szCs w:val="28"/>
        </w:rPr>
      </w:pPr>
      <w:r w:rsidRPr="00960E1D">
        <w:rPr>
          <w:sz w:val="28"/>
          <w:szCs w:val="28"/>
        </w:rPr>
        <w:t xml:space="preserve"> </w:t>
      </w:r>
      <w:r>
        <w:rPr>
          <w:sz w:val="28"/>
          <w:szCs w:val="28"/>
        </w:rPr>
        <w:t>«</w:t>
      </w:r>
      <w:r w:rsidR="000551D7">
        <w:rPr>
          <w:sz w:val="28"/>
          <w:szCs w:val="28"/>
        </w:rPr>
        <w:t>13</w:t>
      </w:r>
      <w:r>
        <w:rPr>
          <w:sz w:val="28"/>
          <w:szCs w:val="28"/>
        </w:rPr>
        <w:t>»</w:t>
      </w:r>
      <w:r w:rsidR="004D21B6">
        <w:rPr>
          <w:sz w:val="28"/>
          <w:szCs w:val="28"/>
        </w:rPr>
        <w:t xml:space="preserve"> </w:t>
      </w:r>
      <w:r w:rsidR="000551D7">
        <w:rPr>
          <w:sz w:val="28"/>
          <w:szCs w:val="28"/>
        </w:rPr>
        <w:t>декабря</w:t>
      </w:r>
      <w:r w:rsidR="00B05D50">
        <w:rPr>
          <w:sz w:val="28"/>
          <w:szCs w:val="28"/>
        </w:rPr>
        <w:t xml:space="preserve"> </w:t>
      </w:r>
      <w:r>
        <w:rPr>
          <w:sz w:val="28"/>
          <w:szCs w:val="28"/>
        </w:rPr>
        <w:t>202</w:t>
      </w:r>
      <w:r w:rsidR="00EC56E7">
        <w:rPr>
          <w:sz w:val="28"/>
          <w:szCs w:val="28"/>
        </w:rPr>
        <w:t>3</w:t>
      </w:r>
      <w:r>
        <w:rPr>
          <w:sz w:val="28"/>
          <w:szCs w:val="28"/>
        </w:rPr>
        <w:t xml:space="preserve"> г.                                                        г. Череповец</w:t>
      </w:r>
    </w:p>
    <w:p w:rsidR="00F17867" w:rsidRPr="00F27DE5" w:rsidRDefault="00227653" w:rsidP="0099498B">
      <w:pPr>
        <w:spacing w:before="40" w:line="232" w:lineRule="auto"/>
        <w:jc w:val="center"/>
        <w:rPr>
          <w:b/>
          <w:sz w:val="28"/>
          <w:szCs w:val="28"/>
        </w:rPr>
      </w:pPr>
      <w:r w:rsidRPr="00F27DE5">
        <w:rPr>
          <w:b/>
          <w:sz w:val="28"/>
          <w:szCs w:val="28"/>
        </w:rPr>
        <w:t>ЗАКЛЮЧЕНИЕ</w:t>
      </w:r>
      <w:r>
        <w:rPr>
          <w:b/>
          <w:sz w:val="28"/>
          <w:szCs w:val="28"/>
        </w:rPr>
        <w:t xml:space="preserve"> № </w:t>
      </w:r>
      <w:r w:rsidR="004D21B6">
        <w:rPr>
          <w:b/>
          <w:sz w:val="28"/>
          <w:szCs w:val="28"/>
        </w:rPr>
        <w:t>1</w:t>
      </w:r>
      <w:r w:rsidR="000551D7">
        <w:rPr>
          <w:b/>
          <w:sz w:val="28"/>
          <w:szCs w:val="28"/>
        </w:rPr>
        <w:t>44</w:t>
      </w:r>
    </w:p>
    <w:p w:rsidR="00F17867" w:rsidRPr="00E86E3F" w:rsidRDefault="00F17867" w:rsidP="00397BD1">
      <w:pPr>
        <w:jc w:val="both"/>
        <w:rPr>
          <w:sz w:val="28"/>
          <w:szCs w:val="28"/>
        </w:rPr>
      </w:pPr>
      <w:r w:rsidRPr="00E86E3F">
        <w:rPr>
          <w:sz w:val="28"/>
          <w:szCs w:val="28"/>
        </w:rPr>
        <w:t>По результатам  экспертно-аналитического мероприятия   на проект решения Муниципального Собрания Череповецкого муниципального района   «О внесении изменений в решение Муниципального Собрания Череповецкого муниципального района</w:t>
      </w:r>
      <w:r w:rsidR="00A65DEC" w:rsidRPr="00E86E3F">
        <w:rPr>
          <w:sz w:val="28"/>
          <w:szCs w:val="28"/>
        </w:rPr>
        <w:t xml:space="preserve"> от</w:t>
      </w:r>
      <w:r w:rsidRPr="00E86E3F">
        <w:rPr>
          <w:sz w:val="28"/>
          <w:szCs w:val="28"/>
        </w:rPr>
        <w:t xml:space="preserve"> </w:t>
      </w:r>
      <w:r w:rsidR="003142CC" w:rsidRPr="00E86E3F">
        <w:rPr>
          <w:sz w:val="28"/>
          <w:szCs w:val="28"/>
        </w:rPr>
        <w:t>14.12.2022 № 364 «О бюджете Череповецкого муниципального района на 2023 год и плановый период 2024 и 2025 годов»</w:t>
      </w:r>
    </w:p>
    <w:p w:rsidR="00F12CD9" w:rsidRPr="00E86E3F" w:rsidRDefault="00F12CD9" w:rsidP="00397BD1">
      <w:pPr>
        <w:jc w:val="both"/>
        <w:rPr>
          <w:sz w:val="28"/>
          <w:szCs w:val="28"/>
        </w:rPr>
      </w:pPr>
    </w:p>
    <w:p w:rsidR="00B518FC" w:rsidRPr="00E86E3F" w:rsidRDefault="00B15829" w:rsidP="00B518FC">
      <w:pPr>
        <w:jc w:val="both"/>
        <w:rPr>
          <w:rFonts w:eastAsia="Calibri"/>
          <w:sz w:val="28"/>
          <w:szCs w:val="28"/>
        </w:rPr>
      </w:pPr>
      <w:r w:rsidRPr="00E86E3F">
        <w:rPr>
          <w:sz w:val="28"/>
          <w:szCs w:val="28"/>
        </w:rPr>
        <w:t xml:space="preserve">        </w:t>
      </w:r>
      <w:r w:rsidR="00B518FC" w:rsidRPr="00E86E3F">
        <w:rPr>
          <w:sz w:val="28"/>
          <w:szCs w:val="28"/>
        </w:rPr>
        <w:t xml:space="preserve">Экспертно-аналитическое мероприятие проведено на основании  </w:t>
      </w:r>
      <w:r w:rsidR="00B518FC" w:rsidRPr="00E86E3F">
        <w:rPr>
          <w:rFonts w:eastAsia="Calibri"/>
          <w:sz w:val="28"/>
          <w:szCs w:val="28"/>
        </w:rPr>
        <w:t xml:space="preserve">п. 1.5 плана работы </w:t>
      </w:r>
      <w:r w:rsidR="00B518FC" w:rsidRPr="00E86E3F">
        <w:rPr>
          <w:sz w:val="28"/>
          <w:szCs w:val="28"/>
        </w:rPr>
        <w:t>контрольно-счетного комитета Череповецкого муниципального района (далее - КСК)</w:t>
      </w:r>
      <w:r w:rsidR="00B518FC" w:rsidRPr="00E86E3F">
        <w:rPr>
          <w:rFonts w:eastAsia="Calibri"/>
          <w:sz w:val="28"/>
          <w:szCs w:val="28"/>
        </w:rPr>
        <w:t xml:space="preserve"> на 202</w:t>
      </w:r>
      <w:r w:rsidR="003142CC" w:rsidRPr="00E86E3F">
        <w:rPr>
          <w:rFonts w:eastAsia="Calibri"/>
          <w:sz w:val="28"/>
          <w:szCs w:val="28"/>
        </w:rPr>
        <w:t>3</w:t>
      </w:r>
      <w:r w:rsidR="00B518FC" w:rsidRPr="00E86E3F">
        <w:rPr>
          <w:rFonts w:eastAsia="Calibri"/>
          <w:sz w:val="28"/>
          <w:szCs w:val="28"/>
        </w:rPr>
        <w:t xml:space="preserve"> год, статьи 157 Бюджетного кодекса Российской Федерации</w:t>
      </w:r>
      <w:r w:rsidR="0099498B" w:rsidRPr="00E86E3F">
        <w:rPr>
          <w:rFonts w:eastAsia="Calibri"/>
          <w:sz w:val="28"/>
          <w:szCs w:val="28"/>
        </w:rPr>
        <w:t xml:space="preserve"> (далее- БК РФ)</w:t>
      </w:r>
      <w:r w:rsidR="00B518FC" w:rsidRPr="00E86E3F">
        <w:rPr>
          <w:rFonts w:eastAsia="Calibri"/>
          <w:sz w:val="28"/>
          <w:szCs w:val="28"/>
        </w:rPr>
        <w:t xml:space="preserve">, ст.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 8.1 статьи 8 </w:t>
      </w:r>
      <w:r w:rsidR="00B518FC" w:rsidRPr="00E86E3F">
        <w:rPr>
          <w:sz w:val="28"/>
          <w:szCs w:val="28"/>
        </w:rPr>
        <w:t>Положения о контрольно-счетном комитете Череповецкого муниципального района</w:t>
      </w:r>
      <w:r w:rsidR="00B518FC" w:rsidRPr="00E86E3F">
        <w:rPr>
          <w:rFonts w:eastAsia="Calibri"/>
          <w:sz w:val="28"/>
          <w:szCs w:val="28"/>
        </w:rPr>
        <w:t>, утвержденного решением Муниципального  Собрания  района от 09.12.2021 № 252.</w:t>
      </w:r>
    </w:p>
    <w:p w:rsidR="00F17867" w:rsidRPr="0052140F" w:rsidRDefault="00B15829" w:rsidP="0001014D">
      <w:pPr>
        <w:jc w:val="both"/>
        <w:rPr>
          <w:sz w:val="28"/>
          <w:szCs w:val="28"/>
        </w:rPr>
      </w:pPr>
      <w:r w:rsidRPr="00E86E3F">
        <w:rPr>
          <w:sz w:val="28"/>
          <w:szCs w:val="28"/>
        </w:rPr>
        <w:t xml:space="preserve">         </w:t>
      </w:r>
      <w:r w:rsidR="00F17867" w:rsidRPr="00E86E3F">
        <w:rPr>
          <w:sz w:val="28"/>
          <w:szCs w:val="28"/>
        </w:rPr>
        <w:t xml:space="preserve">Проект  решения Муниципального Собрания Череповецкого муниципального района   </w:t>
      </w:r>
      <w:r w:rsidR="00B518FC" w:rsidRPr="00E86E3F">
        <w:rPr>
          <w:sz w:val="28"/>
          <w:szCs w:val="28"/>
        </w:rPr>
        <w:t xml:space="preserve">«О внесении изменений в решение Муниципального Собрания Череповецкого муниципального района от </w:t>
      </w:r>
      <w:r w:rsidR="003142CC" w:rsidRPr="00E86E3F">
        <w:rPr>
          <w:sz w:val="28"/>
          <w:szCs w:val="28"/>
        </w:rPr>
        <w:t>14.12.2022 № 364 «О бюджете Череповецкого муниципального района на 2023 год и плановый период 2024 и 2025 годов»</w:t>
      </w:r>
      <w:r w:rsidR="00F17867" w:rsidRPr="00E86E3F">
        <w:rPr>
          <w:sz w:val="28"/>
          <w:szCs w:val="28"/>
        </w:rPr>
        <w:t xml:space="preserve"> (далее –</w:t>
      </w:r>
      <w:r w:rsidR="0001014D" w:rsidRPr="00E86E3F">
        <w:rPr>
          <w:sz w:val="28"/>
          <w:szCs w:val="28"/>
        </w:rPr>
        <w:t xml:space="preserve"> </w:t>
      </w:r>
      <w:r w:rsidR="00F17867" w:rsidRPr="00E86E3F">
        <w:rPr>
          <w:sz w:val="28"/>
          <w:szCs w:val="28"/>
        </w:rPr>
        <w:t>Проект) внесен  администрацией района.</w:t>
      </w:r>
      <w:r w:rsidR="0001014D" w:rsidRPr="00E86E3F">
        <w:rPr>
          <w:sz w:val="28"/>
          <w:szCs w:val="28"/>
        </w:rPr>
        <w:t xml:space="preserve"> Экспертиза Проекта проведена в соответствии с положением о бюджетном процессе в Череповецком муниципальном районе, утвержденным  решением Муниципального Собрания района от </w:t>
      </w:r>
      <w:r w:rsidR="006B11DF" w:rsidRPr="00E86E3F">
        <w:rPr>
          <w:sz w:val="28"/>
          <w:szCs w:val="28"/>
        </w:rPr>
        <w:t>13</w:t>
      </w:r>
      <w:r w:rsidR="0001014D" w:rsidRPr="00E86E3F">
        <w:rPr>
          <w:sz w:val="28"/>
          <w:szCs w:val="28"/>
        </w:rPr>
        <w:t>.</w:t>
      </w:r>
      <w:r w:rsidR="0001014D" w:rsidRPr="0052140F">
        <w:rPr>
          <w:sz w:val="28"/>
          <w:szCs w:val="28"/>
        </w:rPr>
        <w:t>0</w:t>
      </w:r>
      <w:r w:rsidR="006B11DF" w:rsidRPr="0052140F">
        <w:rPr>
          <w:sz w:val="28"/>
          <w:szCs w:val="28"/>
        </w:rPr>
        <w:t>7</w:t>
      </w:r>
      <w:r w:rsidR="0001014D" w:rsidRPr="0052140F">
        <w:rPr>
          <w:sz w:val="28"/>
          <w:szCs w:val="28"/>
        </w:rPr>
        <w:t>.20</w:t>
      </w:r>
      <w:r w:rsidR="006B11DF" w:rsidRPr="0052140F">
        <w:rPr>
          <w:sz w:val="28"/>
          <w:szCs w:val="28"/>
        </w:rPr>
        <w:t>20</w:t>
      </w:r>
      <w:r w:rsidR="0001014D" w:rsidRPr="0052140F">
        <w:rPr>
          <w:sz w:val="28"/>
          <w:szCs w:val="28"/>
        </w:rPr>
        <w:t xml:space="preserve"> № </w:t>
      </w:r>
      <w:r w:rsidR="006B11DF" w:rsidRPr="0052140F">
        <w:rPr>
          <w:sz w:val="28"/>
          <w:szCs w:val="28"/>
        </w:rPr>
        <w:t>138</w:t>
      </w:r>
      <w:r w:rsidR="0001014D" w:rsidRPr="0052140F">
        <w:rPr>
          <w:sz w:val="28"/>
          <w:szCs w:val="28"/>
        </w:rPr>
        <w:t>.</w:t>
      </w:r>
    </w:p>
    <w:p w:rsidR="00F412F0" w:rsidRPr="0052140F" w:rsidRDefault="00F17867" w:rsidP="00F412F0">
      <w:pPr>
        <w:jc w:val="both"/>
        <w:rPr>
          <w:sz w:val="28"/>
          <w:szCs w:val="28"/>
        </w:rPr>
      </w:pPr>
      <w:r w:rsidRPr="0052140F">
        <w:rPr>
          <w:sz w:val="28"/>
          <w:szCs w:val="28"/>
        </w:rPr>
        <w:tab/>
      </w:r>
      <w:r w:rsidR="00F412F0" w:rsidRPr="0052140F">
        <w:rPr>
          <w:sz w:val="28"/>
          <w:szCs w:val="28"/>
        </w:rPr>
        <w:t>В результате внесения изменений  основные характеристики  бюджета района:</w:t>
      </w:r>
    </w:p>
    <w:p w:rsidR="00F412F0" w:rsidRPr="0052140F" w:rsidRDefault="00F412F0" w:rsidP="00F412F0">
      <w:pPr>
        <w:pStyle w:val="aa"/>
        <w:numPr>
          <w:ilvl w:val="0"/>
          <w:numId w:val="5"/>
        </w:numPr>
        <w:ind w:left="720"/>
        <w:jc w:val="both"/>
        <w:rPr>
          <w:sz w:val="28"/>
          <w:szCs w:val="28"/>
        </w:rPr>
      </w:pPr>
      <w:r w:rsidRPr="0052140F">
        <w:rPr>
          <w:sz w:val="28"/>
          <w:szCs w:val="28"/>
        </w:rPr>
        <w:t xml:space="preserve"> в 2023 году составят: </w:t>
      </w:r>
    </w:p>
    <w:p w:rsidR="00F412F0" w:rsidRPr="0052140F" w:rsidRDefault="00F412F0" w:rsidP="00F412F0">
      <w:pPr>
        <w:jc w:val="both"/>
        <w:rPr>
          <w:sz w:val="28"/>
          <w:szCs w:val="28"/>
        </w:rPr>
      </w:pPr>
      <w:r w:rsidRPr="0052140F">
        <w:rPr>
          <w:sz w:val="28"/>
          <w:szCs w:val="28"/>
        </w:rPr>
        <w:t>- доходы  бюджета  2</w:t>
      </w:r>
      <w:r w:rsidR="0052140F" w:rsidRPr="0052140F">
        <w:rPr>
          <w:sz w:val="28"/>
          <w:szCs w:val="28"/>
        </w:rPr>
        <w:t> 020 980,7</w:t>
      </w:r>
      <w:r w:rsidRPr="0052140F">
        <w:rPr>
          <w:sz w:val="28"/>
          <w:szCs w:val="28"/>
        </w:rPr>
        <w:t xml:space="preserve">  тыс. рублей (у</w:t>
      </w:r>
      <w:r w:rsidR="0052140F" w:rsidRPr="0052140F">
        <w:rPr>
          <w:sz w:val="28"/>
          <w:szCs w:val="28"/>
        </w:rPr>
        <w:t>меньшение</w:t>
      </w:r>
      <w:r w:rsidRPr="0052140F">
        <w:rPr>
          <w:sz w:val="28"/>
          <w:szCs w:val="28"/>
        </w:rPr>
        <w:t xml:space="preserve"> на </w:t>
      </w:r>
      <w:r w:rsidR="0052140F" w:rsidRPr="0052140F">
        <w:rPr>
          <w:sz w:val="28"/>
          <w:szCs w:val="28"/>
        </w:rPr>
        <w:t>150 364,3</w:t>
      </w:r>
      <w:r w:rsidRPr="0052140F">
        <w:rPr>
          <w:sz w:val="28"/>
          <w:szCs w:val="28"/>
        </w:rPr>
        <w:t xml:space="preserve"> тыс. руб.); </w:t>
      </w:r>
    </w:p>
    <w:p w:rsidR="00F412F0" w:rsidRPr="0052140F" w:rsidRDefault="00F412F0" w:rsidP="00F412F0">
      <w:pPr>
        <w:jc w:val="both"/>
        <w:rPr>
          <w:sz w:val="28"/>
          <w:szCs w:val="28"/>
        </w:rPr>
      </w:pPr>
      <w:r w:rsidRPr="0052140F">
        <w:rPr>
          <w:sz w:val="28"/>
          <w:szCs w:val="28"/>
        </w:rPr>
        <w:t>-  расходы бюджета 2</w:t>
      </w:r>
      <w:r w:rsidR="0052140F" w:rsidRPr="0052140F">
        <w:rPr>
          <w:sz w:val="28"/>
          <w:szCs w:val="28"/>
        </w:rPr>
        <w:t> 076 954,6</w:t>
      </w:r>
      <w:r w:rsidRPr="0052140F">
        <w:rPr>
          <w:rStyle w:val="11"/>
          <w:sz w:val="28"/>
          <w:szCs w:val="28"/>
        </w:rPr>
        <w:t xml:space="preserve"> т</w:t>
      </w:r>
      <w:r w:rsidRPr="0052140F">
        <w:rPr>
          <w:sz w:val="28"/>
          <w:szCs w:val="28"/>
        </w:rPr>
        <w:t>ыс. рублей  (</w:t>
      </w:r>
      <w:r w:rsidR="0052140F" w:rsidRPr="0052140F">
        <w:rPr>
          <w:sz w:val="28"/>
          <w:szCs w:val="28"/>
        </w:rPr>
        <w:t>уменьшение</w:t>
      </w:r>
      <w:r w:rsidRPr="0052140F">
        <w:rPr>
          <w:sz w:val="28"/>
          <w:szCs w:val="28"/>
        </w:rPr>
        <w:t xml:space="preserve"> на </w:t>
      </w:r>
      <w:r w:rsidR="0052140F" w:rsidRPr="0052140F">
        <w:rPr>
          <w:sz w:val="28"/>
          <w:szCs w:val="28"/>
        </w:rPr>
        <w:t>168 840,1</w:t>
      </w:r>
      <w:r w:rsidRPr="0052140F">
        <w:rPr>
          <w:sz w:val="28"/>
          <w:szCs w:val="28"/>
        </w:rPr>
        <w:t xml:space="preserve"> тыс. руб.);</w:t>
      </w:r>
    </w:p>
    <w:p w:rsidR="00F412F0" w:rsidRPr="0052140F" w:rsidRDefault="00F412F0" w:rsidP="00F412F0">
      <w:pPr>
        <w:jc w:val="both"/>
        <w:rPr>
          <w:sz w:val="28"/>
          <w:szCs w:val="28"/>
        </w:rPr>
      </w:pPr>
      <w:r w:rsidRPr="0052140F">
        <w:rPr>
          <w:sz w:val="28"/>
          <w:szCs w:val="28"/>
        </w:rPr>
        <w:t xml:space="preserve">- дефицит бюджета </w:t>
      </w:r>
      <w:r w:rsidR="0052140F" w:rsidRPr="0052140F">
        <w:rPr>
          <w:sz w:val="28"/>
          <w:szCs w:val="28"/>
        </w:rPr>
        <w:t>55 973,9</w:t>
      </w:r>
      <w:r w:rsidRPr="0052140F">
        <w:rPr>
          <w:sz w:val="28"/>
          <w:szCs w:val="28"/>
        </w:rPr>
        <w:t xml:space="preserve"> тыс. рублей (у</w:t>
      </w:r>
      <w:r w:rsidR="0052140F" w:rsidRPr="0052140F">
        <w:rPr>
          <w:sz w:val="28"/>
          <w:szCs w:val="28"/>
        </w:rPr>
        <w:t>меньшение</w:t>
      </w:r>
      <w:r w:rsidRPr="0052140F">
        <w:rPr>
          <w:sz w:val="28"/>
          <w:szCs w:val="28"/>
        </w:rPr>
        <w:t xml:space="preserve"> на </w:t>
      </w:r>
      <w:r w:rsidR="0052140F" w:rsidRPr="0052140F">
        <w:rPr>
          <w:sz w:val="28"/>
          <w:szCs w:val="28"/>
        </w:rPr>
        <w:t>18 475,8</w:t>
      </w:r>
      <w:r w:rsidRPr="0052140F">
        <w:rPr>
          <w:sz w:val="28"/>
          <w:szCs w:val="28"/>
        </w:rPr>
        <w:t xml:space="preserve"> тыс. руб.).  </w:t>
      </w:r>
    </w:p>
    <w:p w:rsidR="00F412F0" w:rsidRPr="0052140F" w:rsidRDefault="00F412F0" w:rsidP="00F412F0">
      <w:pPr>
        <w:pStyle w:val="aa"/>
        <w:numPr>
          <w:ilvl w:val="0"/>
          <w:numId w:val="5"/>
        </w:numPr>
        <w:ind w:left="720"/>
        <w:jc w:val="both"/>
        <w:rPr>
          <w:sz w:val="28"/>
          <w:szCs w:val="28"/>
        </w:rPr>
      </w:pPr>
      <w:r w:rsidRPr="0052140F">
        <w:rPr>
          <w:sz w:val="28"/>
          <w:szCs w:val="28"/>
        </w:rPr>
        <w:t xml:space="preserve">  в 2024 году составят: </w:t>
      </w:r>
    </w:p>
    <w:p w:rsidR="00F412F0" w:rsidRPr="0052140F" w:rsidRDefault="00F412F0" w:rsidP="00F412F0">
      <w:pPr>
        <w:jc w:val="both"/>
        <w:rPr>
          <w:sz w:val="28"/>
          <w:szCs w:val="28"/>
        </w:rPr>
      </w:pPr>
      <w:r w:rsidRPr="0052140F">
        <w:rPr>
          <w:sz w:val="28"/>
          <w:szCs w:val="28"/>
        </w:rPr>
        <w:t xml:space="preserve">  - доходы  бюджета  </w:t>
      </w:r>
      <w:r w:rsidR="0052140F" w:rsidRPr="0052140F">
        <w:rPr>
          <w:sz w:val="28"/>
          <w:szCs w:val="28"/>
        </w:rPr>
        <w:t>2 061 285,3</w:t>
      </w:r>
      <w:r w:rsidRPr="0052140F">
        <w:rPr>
          <w:sz w:val="28"/>
          <w:szCs w:val="28"/>
        </w:rPr>
        <w:t xml:space="preserve">тыс. рублей (увеличение  на </w:t>
      </w:r>
      <w:r w:rsidR="0052140F" w:rsidRPr="0052140F">
        <w:rPr>
          <w:sz w:val="28"/>
          <w:szCs w:val="28"/>
        </w:rPr>
        <w:t>90 210,1</w:t>
      </w:r>
      <w:r w:rsidRPr="0052140F">
        <w:rPr>
          <w:sz w:val="28"/>
          <w:szCs w:val="28"/>
        </w:rPr>
        <w:t xml:space="preserve"> тыс. руб.);</w:t>
      </w:r>
    </w:p>
    <w:p w:rsidR="00F412F0" w:rsidRPr="0052140F" w:rsidRDefault="00F412F0" w:rsidP="00F412F0">
      <w:pPr>
        <w:jc w:val="both"/>
        <w:rPr>
          <w:sz w:val="28"/>
          <w:szCs w:val="28"/>
        </w:rPr>
      </w:pPr>
      <w:r w:rsidRPr="0052140F">
        <w:rPr>
          <w:sz w:val="28"/>
          <w:szCs w:val="28"/>
        </w:rPr>
        <w:t xml:space="preserve"> -  расходы  бюджета </w:t>
      </w:r>
      <w:r w:rsidR="0052140F" w:rsidRPr="0052140F">
        <w:rPr>
          <w:sz w:val="28"/>
          <w:szCs w:val="28"/>
        </w:rPr>
        <w:t>2 061 285,3тыс. рублей (увеличение  на 90 210,1 тыс. руб.).</w:t>
      </w:r>
    </w:p>
    <w:p w:rsidR="00F17867" w:rsidRPr="0052140F" w:rsidRDefault="0052140F" w:rsidP="00F412F0">
      <w:pPr>
        <w:jc w:val="both"/>
        <w:rPr>
          <w:sz w:val="28"/>
          <w:szCs w:val="28"/>
        </w:rPr>
      </w:pPr>
      <w:r>
        <w:rPr>
          <w:sz w:val="28"/>
          <w:szCs w:val="28"/>
        </w:rPr>
        <w:t xml:space="preserve">         </w:t>
      </w:r>
      <w:r w:rsidR="00227280" w:rsidRPr="0052140F">
        <w:rPr>
          <w:sz w:val="28"/>
          <w:szCs w:val="28"/>
        </w:rPr>
        <w:t>О</w:t>
      </w:r>
      <w:r w:rsidR="00F17867" w:rsidRPr="0052140F">
        <w:rPr>
          <w:sz w:val="28"/>
          <w:szCs w:val="28"/>
        </w:rPr>
        <w:t>снованием для внесения изменений являются:</w:t>
      </w:r>
    </w:p>
    <w:p w:rsidR="0052140F" w:rsidRPr="005A2165" w:rsidRDefault="0052140F" w:rsidP="0052140F">
      <w:pPr>
        <w:widowControl w:val="0"/>
        <w:autoSpaceDE w:val="0"/>
        <w:autoSpaceDN w:val="0"/>
        <w:adjustRightInd w:val="0"/>
        <w:jc w:val="both"/>
        <w:rPr>
          <w:sz w:val="28"/>
          <w:szCs w:val="28"/>
        </w:rPr>
      </w:pPr>
      <w:r w:rsidRPr="005A2165">
        <w:rPr>
          <w:sz w:val="28"/>
          <w:szCs w:val="28"/>
        </w:rPr>
        <w:lastRenderedPageBreak/>
        <w:t xml:space="preserve">- проект </w:t>
      </w:r>
      <w:r>
        <w:rPr>
          <w:sz w:val="28"/>
          <w:szCs w:val="28"/>
        </w:rPr>
        <w:t xml:space="preserve">Закона Вологодской </w:t>
      </w:r>
      <w:r w:rsidRPr="005A2165">
        <w:rPr>
          <w:sz w:val="28"/>
          <w:szCs w:val="28"/>
        </w:rPr>
        <w:t>област</w:t>
      </w:r>
      <w:r>
        <w:rPr>
          <w:sz w:val="28"/>
          <w:szCs w:val="28"/>
        </w:rPr>
        <w:t>и «О</w:t>
      </w:r>
      <w:r w:rsidRPr="005A2165">
        <w:rPr>
          <w:sz w:val="28"/>
          <w:szCs w:val="28"/>
        </w:rPr>
        <w:t xml:space="preserve"> внесении изменений в закон области «О бюджете на 202</w:t>
      </w:r>
      <w:r>
        <w:rPr>
          <w:sz w:val="28"/>
          <w:szCs w:val="28"/>
        </w:rPr>
        <w:t>3</w:t>
      </w:r>
      <w:r w:rsidRPr="005A2165">
        <w:rPr>
          <w:sz w:val="28"/>
          <w:szCs w:val="28"/>
        </w:rPr>
        <w:t xml:space="preserve"> год и плановый период 202</w:t>
      </w:r>
      <w:r>
        <w:rPr>
          <w:sz w:val="28"/>
          <w:szCs w:val="28"/>
        </w:rPr>
        <w:t>4</w:t>
      </w:r>
      <w:r w:rsidRPr="005A2165">
        <w:rPr>
          <w:sz w:val="28"/>
          <w:szCs w:val="28"/>
        </w:rPr>
        <w:t>- 202</w:t>
      </w:r>
      <w:r>
        <w:rPr>
          <w:sz w:val="28"/>
          <w:szCs w:val="28"/>
        </w:rPr>
        <w:t>5</w:t>
      </w:r>
      <w:r w:rsidRPr="005A2165">
        <w:rPr>
          <w:sz w:val="28"/>
          <w:szCs w:val="28"/>
        </w:rPr>
        <w:t xml:space="preserve"> годов»;</w:t>
      </w:r>
    </w:p>
    <w:p w:rsidR="0052140F" w:rsidRDefault="0052140F" w:rsidP="0052140F">
      <w:pPr>
        <w:widowControl w:val="0"/>
        <w:autoSpaceDE w:val="0"/>
        <w:autoSpaceDN w:val="0"/>
        <w:adjustRightInd w:val="0"/>
        <w:jc w:val="both"/>
        <w:rPr>
          <w:sz w:val="28"/>
        </w:rPr>
      </w:pPr>
      <w:r w:rsidRPr="005A2165">
        <w:rPr>
          <w:sz w:val="28"/>
        </w:rPr>
        <w:t>-  протокол заседания Комиссии по вопросам оптимизации и повышения эффективности бюджетных расходов от 0</w:t>
      </w:r>
      <w:r>
        <w:rPr>
          <w:sz w:val="28"/>
        </w:rPr>
        <w:t>6</w:t>
      </w:r>
      <w:r w:rsidRPr="005A2165">
        <w:rPr>
          <w:sz w:val="28"/>
        </w:rPr>
        <w:t>.12.202</w:t>
      </w:r>
      <w:r>
        <w:rPr>
          <w:sz w:val="28"/>
        </w:rPr>
        <w:t>3</w:t>
      </w:r>
      <w:r w:rsidRPr="005A2165">
        <w:rPr>
          <w:sz w:val="28"/>
        </w:rPr>
        <w:t xml:space="preserve"> года;</w:t>
      </w:r>
    </w:p>
    <w:p w:rsidR="0052140F" w:rsidRPr="005A2165" w:rsidRDefault="0052140F" w:rsidP="0052140F">
      <w:pPr>
        <w:widowControl w:val="0"/>
        <w:autoSpaceDE w:val="0"/>
        <w:autoSpaceDN w:val="0"/>
        <w:adjustRightInd w:val="0"/>
        <w:jc w:val="both"/>
        <w:rPr>
          <w:sz w:val="28"/>
        </w:rPr>
      </w:pPr>
      <w:r>
        <w:rPr>
          <w:sz w:val="28"/>
        </w:rPr>
        <w:t>-</w:t>
      </w:r>
      <w:r w:rsidRPr="0052140F">
        <w:rPr>
          <w:sz w:val="28"/>
          <w:szCs w:val="28"/>
        </w:rPr>
        <w:t xml:space="preserve"> </w:t>
      </w:r>
      <w:r w:rsidRPr="00B92C44">
        <w:rPr>
          <w:sz w:val="28"/>
          <w:szCs w:val="28"/>
        </w:rPr>
        <w:t>постановлени</w:t>
      </w:r>
      <w:r>
        <w:rPr>
          <w:sz w:val="28"/>
          <w:szCs w:val="28"/>
        </w:rPr>
        <w:t>е</w:t>
      </w:r>
      <w:r w:rsidRPr="00B92C44">
        <w:rPr>
          <w:sz w:val="28"/>
          <w:szCs w:val="28"/>
        </w:rPr>
        <w:t xml:space="preserve"> администрации района  от</w:t>
      </w:r>
      <w:r>
        <w:rPr>
          <w:sz w:val="28"/>
          <w:szCs w:val="28"/>
        </w:rPr>
        <w:t xml:space="preserve"> 08.11.2023 № 481 «О внесении изменений в отдельные постановления администрации района»;</w:t>
      </w:r>
    </w:p>
    <w:p w:rsidR="0052140F" w:rsidRDefault="0052140F" w:rsidP="0052140F">
      <w:pPr>
        <w:widowControl w:val="0"/>
        <w:autoSpaceDE w:val="0"/>
        <w:autoSpaceDN w:val="0"/>
        <w:adjustRightInd w:val="0"/>
        <w:jc w:val="both"/>
        <w:rPr>
          <w:sz w:val="28"/>
          <w:szCs w:val="28"/>
        </w:rPr>
      </w:pPr>
      <w:r>
        <w:rPr>
          <w:sz w:val="28"/>
        </w:rPr>
        <w:t xml:space="preserve">- </w:t>
      </w:r>
      <w:r w:rsidRPr="00B92C44">
        <w:rPr>
          <w:sz w:val="28"/>
          <w:szCs w:val="28"/>
        </w:rPr>
        <w:t xml:space="preserve"> постановлени</w:t>
      </w:r>
      <w:r>
        <w:rPr>
          <w:sz w:val="28"/>
          <w:szCs w:val="28"/>
        </w:rPr>
        <w:t>е</w:t>
      </w:r>
      <w:r w:rsidRPr="00B92C44">
        <w:rPr>
          <w:sz w:val="28"/>
          <w:szCs w:val="28"/>
        </w:rPr>
        <w:t xml:space="preserve"> администрации района  от </w:t>
      </w:r>
      <w:r>
        <w:rPr>
          <w:sz w:val="28"/>
          <w:szCs w:val="28"/>
        </w:rPr>
        <w:t>08.11</w:t>
      </w:r>
      <w:r w:rsidRPr="00B92C44">
        <w:rPr>
          <w:sz w:val="28"/>
          <w:szCs w:val="28"/>
        </w:rPr>
        <w:t>.202</w:t>
      </w:r>
      <w:r>
        <w:rPr>
          <w:sz w:val="28"/>
          <w:szCs w:val="28"/>
        </w:rPr>
        <w:t>3</w:t>
      </w:r>
      <w:r w:rsidRPr="00B92C44">
        <w:rPr>
          <w:sz w:val="28"/>
          <w:szCs w:val="28"/>
        </w:rPr>
        <w:t xml:space="preserve"> №</w:t>
      </w:r>
      <w:r>
        <w:rPr>
          <w:sz w:val="28"/>
          <w:szCs w:val="28"/>
        </w:rPr>
        <w:t xml:space="preserve"> 482</w:t>
      </w:r>
      <w:r w:rsidRPr="00B92C44">
        <w:rPr>
          <w:sz w:val="28"/>
          <w:szCs w:val="28"/>
        </w:rPr>
        <w:t xml:space="preserve"> «О выделении денежных средств из резервного фонда администрации Череповецкого муниципального района»;</w:t>
      </w:r>
    </w:p>
    <w:p w:rsidR="0052140F" w:rsidRDefault="0052140F" w:rsidP="0052140F">
      <w:pPr>
        <w:widowControl w:val="0"/>
        <w:autoSpaceDE w:val="0"/>
        <w:autoSpaceDN w:val="0"/>
        <w:adjustRightInd w:val="0"/>
        <w:jc w:val="both"/>
        <w:rPr>
          <w:sz w:val="28"/>
          <w:szCs w:val="28"/>
        </w:rPr>
      </w:pPr>
      <w:r>
        <w:rPr>
          <w:sz w:val="28"/>
        </w:rPr>
        <w:t xml:space="preserve">- </w:t>
      </w:r>
      <w:r w:rsidRPr="00B92C44">
        <w:rPr>
          <w:sz w:val="28"/>
          <w:szCs w:val="28"/>
        </w:rPr>
        <w:t xml:space="preserve"> постановлени</w:t>
      </w:r>
      <w:r>
        <w:rPr>
          <w:sz w:val="28"/>
          <w:szCs w:val="28"/>
        </w:rPr>
        <w:t>е</w:t>
      </w:r>
      <w:r w:rsidRPr="00B92C44">
        <w:rPr>
          <w:sz w:val="28"/>
          <w:szCs w:val="28"/>
        </w:rPr>
        <w:t xml:space="preserve"> администрации района  от </w:t>
      </w:r>
      <w:r>
        <w:rPr>
          <w:sz w:val="28"/>
          <w:szCs w:val="28"/>
        </w:rPr>
        <w:t>24.11</w:t>
      </w:r>
      <w:r w:rsidRPr="00B92C44">
        <w:rPr>
          <w:sz w:val="28"/>
          <w:szCs w:val="28"/>
        </w:rPr>
        <w:t>.202</w:t>
      </w:r>
      <w:r>
        <w:rPr>
          <w:sz w:val="28"/>
          <w:szCs w:val="28"/>
        </w:rPr>
        <w:t>3</w:t>
      </w:r>
      <w:r w:rsidRPr="00B92C44">
        <w:rPr>
          <w:sz w:val="28"/>
          <w:szCs w:val="28"/>
        </w:rPr>
        <w:t xml:space="preserve"> №</w:t>
      </w:r>
      <w:r>
        <w:rPr>
          <w:sz w:val="28"/>
          <w:szCs w:val="28"/>
        </w:rPr>
        <w:t xml:space="preserve"> 507</w:t>
      </w:r>
      <w:r w:rsidRPr="00B92C44">
        <w:rPr>
          <w:sz w:val="28"/>
          <w:szCs w:val="28"/>
        </w:rPr>
        <w:t xml:space="preserve"> «О выделении денежных средств из резервного фонда администрации Череповецкого муниципального района»;</w:t>
      </w:r>
    </w:p>
    <w:p w:rsidR="0052140F" w:rsidRPr="005A2165" w:rsidRDefault="0052140F" w:rsidP="0052140F">
      <w:pPr>
        <w:widowControl w:val="0"/>
        <w:autoSpaceDE w:val="0"/>
        <w:autoSpaceDN w:val="0"/>
        <w:adjustRightInd w:val="0"/>
        <w:jc w:val="both"/>
        <w:rPr>
          <w:sz w:val="28"/>
        </w:rPr>
      </w:pPr>
      <w:r>
        <w:rPr>
          <w:sz w:val="28"/>
        </w:rPr>
        <w:t>- проект постановления администрации района  «О внесении изменений в постановление администрации района от 19.01.2016 № 28 «Об утверждении перечня»;</w:t>
      </w:r>
    </w:p>
    <w:p w:rsidR="0052140F" w:rsidRPr="005A2165" w:rsidRDefault="0052140F" w:rsidP="0052140F">
      <w:pPr>
        <w:widowControl w:val="0"/>
        <w:autoSpaceDE w:val="0"/>
        <w:autoSpaceDN w:val="0"/>
        <w:adjustRightInd w:val="0"/>
        <w:jc w:val="both"/>
        <w:rPr>
          <w:sz w:val="28"/>
        </w:rPr>
      </w:pPr>
      <w:r w:rsidRPr="005A2165">
        <w:rPr>
          <w:sz w:val="28"/>
        </w:rPr>
        <w:t>- заявки главных распорядителей бюджетных средств</w:t>
      </w:r>
      <w:r>
        <w:rPr>
          <w:sz w:val="28"/>
        </w:rPr>
        <w:t>.</w:t>
      </w:r>
    </w:p>
    <w:p w:rsidR="00935C7D" w:rsidRPr="00E86E3F" w:rsidRDefault="00935C7D" w:rsidP="00935C7D">
      <w:pPr>
        <w:ind w:firstLine="709"/>
        <w:jc w:val="both"/>
        <w:rPr>
          <w:sz w:val="28"/>
          <w:szCs w:val="28"/>
        </w:rPr>
      </w:pPr>
      <w:r w:rsidRPr="00E86E3F">
        <w:rPr>
          <w:sz w:val="28"/>
          <w:szCs w:val="28"/>
        </w:rPr>
        <w:t xml:space="preserve">Проектом  предлагается  внести изменения в </w:t>
      </w:r>
      <w:r w:rsidR="00E64101">
        <w:rPr>
          <w:sz w:val="28"/>
          <w:szCs w:val="28"/>
        </w:rPr>
        <w:t>9</w:t>
      </w:r>
      <w:r w:rsidRPr="00E86E3F">
        <w:rPr>
          <w:sz w:val="28"/>
          <w:szCs w:val="28"/>
        </w:rPr>
        <w:t xml:space="preserve"> приложений, изложив их в новой редакции.</w:t>
      </w:r>
    </w:p>
    <w:p w:rsidR="00F41BA0" w:rsidRPr="00E86E3F" w:rsidRDefault="00F41BA0" w:rsidP="00F41BA0">
      <w:pPr>
        <w:autoSpaceDE w:val="0"/>
        <w:autoSpaceDN w:val="0"/>
        <w:adjustRightInd w:val="0"/>
        <w:ind w:firstLine="709"/>
        <w:jc w:val="both"/>
        <w:rPr>
          <w:sz w:val="28"/>
          <w:szCs w:val="28"/>
        </w:rPr>
      </w:pPr>
      <w:r w:rsidRPr="00E86E3F">
        <w:rPr>
          <w:sz w:val="28"/>
          <w:szCs w:val="28"/>
        </w:rPr>
        <w:t>Изменения доходов бюджета района в 2023 году изложены в таблице</w:t>
      </w:r>
      <w:r w:rsidR="00F75E72" w:rsidRPr="00E86E3F">
        <w:rPr>
          <w:sz w:val="28"/>
          <w:szCs w:val="28"/>
        </w:rPr>
        <w:t xml:space="preserve"> №1</w:t>
      </w:r>
      <w:r w:rsidRPr="00E86E3F">
        <w:rPr>
          <w:sz w:val="28"/>
          <w:szCs w:val="28"/>
        </w:rPr>
        <w:t xml:space="preserve">.                                                                     </w:t>
      </w:r>
    </w:p>
    <w:p w:rsidR="00F41BA0" w:rsidRPr="004D21B6" w:rsidRDefault="00F41BA0" w:rsidP="00F41BA0">
      <w:pPr>
        <w:autoSpaceDE w:val="0"/>
        <w:autoSpaceDN w:val="0"/>
        <w:adjustRightInd w:val="0"/>
        <w:ind w:firstLine="709"/>
        <w:jc w:val="both"/>
        <w:rPr>
          <w:sz w:val="28"/>
          <w:szCs w:val="28"/>
        </w:rPr>
      </w:pPr>
      <w:r w:rsidRPr="00E86E3F">
        <w:rPr>
          <w:sz w:val="28"/>
          <w:szCs w:val="28"/>
        </w:rPr>
        <w:t xml:space="preserve">                                                                              Таблица № 1   тыс. руб.        </w:t>
      </w:r>
      <w:bookmarkStart w:id="0" w:name="_GoBack"/>
      <w:bookmarkEnd w:id="0"/>
      <w:r w:rsidRPr="00E86E3F">
        <w:rPr>
          <w:sz w:val="28"/>
          <w:szCs w:val="28"/>
        </w:rPr>
        <w:t xml:space="preserve">                                                                  </w:t>
      </w:r>
    </w:p>
    <w:tbl>
      <w:tblPr>
        <w:tblW w:w="9923" w:type="dxa"/>
        <w:tblInd w:w="-176" w:type="dxa"/>
        <w:tblLayout w:type="fixed"/>
        <w:tblLook w:val="04A0"/>
      </w:tblPr>
      <w:tblGrid>
        <w:gridCol w:w="5246"/>
        <w:gridCol w:w="1701"/>
        <w:gridCol w:w="1559"/>
        <w:gridCol w:w="1417"/>
      </w:tblGrid>
      <w:tr w:rsidR="00F41BA0" w:rsidRPr="004D21B6" w:rsidTr="00F41BA0">
        <w:trPr>
          <w:trHeight w:val="291"/>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rsidR="00F41BA0" w:rsidRPr="004D21B6" w:rsidRDefault="00F41BA0" w:rsidP="00F41BA0">
            <w:r w:rsidRPr="004D21B6">
              <w:rPr>
                <w:sz w:val="22"/>
                <w:szCs w:val="22"/>
              </w:rPr>
              <w:t>Наименование доходов</w:t>
            </w:r>
          </w:p>
        </w:tc>
        <w:tc>
          <w:tcPr>
            <w:tcW w:w="1701" w:type="dxa"/>
            <w:tcBorders>
              <w:top w:val="single" w:sz="4" w:space="0" w:color="auto"/>
              <w:left w:val="nil"/>
              <w:bottom w:val="single" w:sz="4" w:space="0" w:color="auto"/>
              <w:right w:val="single" w:sz="4" w:space="0" w:color="auto"/>
            </w:tcBorders>
            <w:shd w:val="clear" w:color="auto" w:fill="auto"/>
            <w:hideMark/>
          </w:tcPr>
          <w:p w:rsidR="00F41BA0" w:rsidRPr="004D21B6" w:rsidRDefault="00F41BA0" w:rsidP="00F41BA0">
            <w:pPr>
              <w:jc w:val="center"/>
            </w:pPr>
            <w:r w:rsidRPr="004D21B6">
              <w:rPr>
                <w:sz w:val="22"/>
                <w:szCs w:val="22"/>
              </w:rPr>
              <w:t xml:space="preserve">Решение МС №364 от 14.12.2022 года </w:t>
            </w:r>
          </w:p>
        </w:tc>
        <w:tc>
          <w:tcPr>
            <w:tcW w:w="1559" w:type="dxa"/>
            <w:tcBorders>
              <w:top w:val="single" w:sz="4" w:space="0" w:color="auto"/>
              <w:left w:val="nil"/>
              <w:bottom w:val="single" w:sz="4" w:space="0" w:color="auto"/>
              <w:right w:val="nil"/>
            </w:tcBorders>
            <w:shd w:val="clear" w:color="auto" w:fill="auto"/>
            <w:hideMark/>
          </w:tcPr>
          <w:p w:rsidR="00F41BA0" w:rsidRPr="004D21B6" w:rsidRDefault="00F41BA0" w:rsidP="009B7C0F">
            <w:pPr>
              <w:jc w:val="center"/>
            </w:pPr>
            <w:r w:rsidRPr="004D21B6">
              <w:rPr>
                <w:sz w:val="22"/>
                <w:szCs w:val="22"/>
              </w:rPr>
              <w:t xml:space="preserve">Проект решения МС на </w:t>
            </w:r>
            <w:r w:rsidR="009B7C0F">
              <w:rPr>
                <w:sz w:val="22"/>
                <w:szCs w:val="22"/>
              </w:rPr>
              <w:t>11</w:t>
            </w:r>
            <w:r w:rsidRPr="004D21B6">
              <w:rPr>
                <w:sz w:val="22"/>
                <w:szCs w:val="22"/>
              </w:rPr>
              <w:t>.</w:t>
            </w:r>
            <w:r w:rsidR="004D21B6" w:rsidRPr="004D21B6">
              <w:rPr>
                <w:sz w:val="22"/>
                <w:szCs w:val="22"/>
              </w:rPr>
              <w:t>1</w:t>
            </w:r>
            <w:r w:rsidR="009B7C0F">
              <w:rPr>
                <w:sz w:val="22"/>
                <w:szCs w:val="22"/>
              </w:rPr>
              <w:t>2</w:t>
            </w:r>
            <w:r w:rsidRPr="004D21B6">
              <w:rPr>
                <w:sz w:val="22"/>
                <w:szCs w:val="22"/>
              </w:rPr>
              <w:t>.2023 года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41BA0" w:rsidRPr="004D21B6" w:rsidRDefault="00AB751E" w:rsidP="00AB751E">
            <w:pPr>
              <w:tabs>
                <w:tab w:val="center" w:pos="600"/>
              </w:tabs>
            </w:pPr>
            <w:r w:rsidRPr="004D21B6">
              <w:rPr>
                <w:sz w:val="22"/>
                <w:szCs w:val="22"/>
              </w:rPr>
              <w:tab/>
            </w:r>
            <w:r w:rsidR="00F41BA0" w:rsidRPr="004D21B6">
              <w:rPr>
                <w:sz w:val="22"/>
                <w:szCs w:val="22"/>
              </w:rPr>
              <w:t>Изменения</w:t>
            </w:r>
          </w:p>
        </w:tc>
      </w:tr>
      <w:tr w:rsidR="009B7C0F" w:rsidRPr="004D21B6" w:rsidTr="00F41BA0">
        <w:trPr>
          <w:trHeight w:val="137"/>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Налоги на прибыль, доходы</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345 966,0</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E034AC">
            <w:pPr>
              <w:jc w:val="right"/>
            </w:pPr>
            <w:r w:rsidRPr="00463D17">
              <w:rPr>
                <w:sz w:val="22"/>
                <w:szCs w:val="22"/>
              </w:rPr>
              <w:t>345 966,0</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9B7C0F" w:rsidP="00F41BA0">
            <w:pPr>
              <w:jc w:val="right"/>
            </w:pPr>
            <w:r w:rsidRPr="00463D17">
              <w:rPr>
                <w:sz w:val="22"/>
                <w:szCs w:val="22"/>
              </w:rPr>
              <w:t>0</w:t>
            </w:r>
          </w:p>
        </w:tc>
      </w:tr>
      <w:tr w:rsidR="009B7C0F" w:rsidRPr="004D21B6" w:rsidTr="00F41BA0">
        <w:trPr>
          <w:trHeight w:val="538"/>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51 154,0</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E034AC">
            <w:pPr>
              <w:jc w:val="right"/>
            </w:pPr>
            <w:r w:rsidRPr="00463D17">
              <w:rPr>
                <w:sz w:val="22"/>
                <w:szCs w:val="22"/>
              </w:rPr>
              <w:t>51 154,0</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9B7C0F" w:rsidP="00F41BA0">
            <w:pPr>
              <w:jc w:val="right"/>
            </w:pPr>
            <w:r w:rsidRPr="00463D17">
              <w:rPr>
                <w:sz w:val="22"/>
                <w:szCs w:val="22"/>
              </w:rPr>
              <w:t>0</w:t>
            </w:r>
          </w:p>
        </w:tc>
      </w:tr>
      <w:tr w:rsidR="009B7C0F" w:rsidRPr="004D21B6" w:rsidTr="00F41BA0">
        <w:trPr>
          <w:trHeight w:val="137"/>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Налоги на совокупный доход</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66 197,0</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4F56BA">
            <w:pPr>
              <w:jc w:val="right"/>
            </w:pPr>
            <w:r w:rsidRPr="00463D17">
              <w:rPr>
                <w:sz w:val="22"/>
                <w:szCs w:val="22"/>
              </w:rPr>
              <w:t>66 197,0</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463D17" w:rsidP="00463D17">
            <w:pPr>
              <w:jc w:val="right"/>
            </w:pPr>
            <w:r w:rsidRPr="00463D17">
              <w:rPr>
                <w:sz w:val="22"/>
                <w:szCs w:val="22"/>
              </w:rPr>
              <w:t>0</w:t>
            </w:r>
          </w:p>
        </w:tc>
      </w:tr>
      <w:tr w:rsidR="009B7C0F" w:rsidRPr="004D21B6" w:rsidTr="00F41BA0">
        <w:trPr>
          <w:trHeight w:val="121"/>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Государственная пошлина</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340,0</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E034AC">
            <w:pPr>
              <w:jc w:val="right"/>
            </w:pPr>
            <w:r w:rsidRPr="00463D17">
              <w:rPr>
                <w:sz w:val="22"/>
                <w:szCs w:val="22"/>
              </w:rPr>
              <w:t>340,0</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9B7C0F" w:rsidP="00F41BA0">
            <w:pPr>
              <w:jc w:val="right"/>
            </w:pPr>
            <w:r w:rsidRPr="00463D17">
              <w:rPr>
                <w:sz w:val="22"/>
                <w:szCs w:val="22"/>
              </w:rPr>
              <w:t>0</w:t>
            </w:r>
          </w:p>
        </w:tc>
      </w:tr>
      <w:tr w:rsidR="009B7C0F" w:rsidRPr="004D21B6" w:rsidTr="00F41BA0">
        <w:trPr>
          <w:trHeight w:val="483"/>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32 879,0</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E034AC">
            <w:pPr>
              <w:jc w:val="right"/>
            </w:pPr>
            <w:r w:rsidRPr="00463D17">
              <w:rPr>
                <w:sz w:val="22"/>
                <w:szCs w:val="22"/>
              </w:rPr>
              <w:t>32 879,0</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9B7C0F" w:rsidP="00F41BA0">
            <w:pPr>
              <w:jc w:val="right"/>
            </w:pPr>
            <w:r w:rsidRPr="00463D17">
              <w:rPr>
                <w:sz w:val="22"/>
                <w:szCs w:val="22"/>
              </w:rPr>
              <w:t>0</w:t>
            </w:r>
          </w:p>
        </w:tc>
      </w:tr>
      <w:tr w:rsidR="009B7C0F" w:rsidRPr="004D21B6" w:rsidTr="0099498B">
        <w:trPr>
          <w:trHeight w:val="296"/>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30 239,4</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4D21B6">
            <w:pPr>
              <w:jc w:val="right"/>
            </w:pPr>
            <w:r w:rsidRPr="00463D17">
              <w:rPr>
                <w:sz w:val="22"/>
                <w:szCs w:val="22"/>
              </w:rPr>
              <w:t>30 239,4</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9B7C0F" w:rsidP="00A86A15">
            <w:pPr>
              <w:jc w:val="right"/>
            </w:pPr>
            <w:r w:rsidRPr="00463D17">
              <w:rPr>
                <w:sz w:val="22"/>
                <w:szCs w:val="22"/>
              </w:rPr>
              <w:t>0</w:t>
            </w:r>
          </w:p>
        </w:tc>
      </w:tr>
      <w:tr w:rsidR="009B7C0F" w:rsidRPr="004D21B6" w:rsidTr="00F41BA0">
        <w:trPr>
          <w:trHeight w:val="390"/>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4 941,0</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E034AC">
            <w:pPr>
              <w:jc w:val="right"/>
            </w:pPr>
            <w:r w:rsidRPr="00463D17">
              <w:rPr>
                <w:sz w:val="22"/>
                <w:szCs w:val="22"/>
              </w:rPr>
              <w:t>4 941,0</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9B7C0F" w:rsidP="00F41BA0">
            <w:pPr>
              <w:jc w:val="right"/>
            </w:pPr>
            <w:r w:rsidRPr="00463D17">
              <w:rPr>
                <w:sz w:val="22"/>
                <w:szCs w:val="22"/>
              </w:rPr>
              <w:t>0</w:t>
            </w:r>
          </w:p>
        </w:tc>
      </w:tr>
      <w:tr w:rsidR="009B7C0F" w:rsidRPr="004D21B6" w:rsidTr="00F41BA0">
        <w:trPr>
          <w:trHeight w:val="308"/>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21 729,0</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463D17">
            <w:pPr>
              <w:jc w:val="right"/>
            </w:pPr>
            <w:r w:rsidRPr="00463D17">
              <w:rPr>
                <w:sz w:val="22"/>
                <w:szCs w:val="22"/>
              </w:rPr>
              <w:t>2</w:t>
            </w:r>
            <w:r w:rsidR="00463D17" w:rsidRPr="00463D17">
              <w:rPr>
                <w:sz w:val="22"/>
                <w:szCs w:val="22"/>
              </w:rPr>
              <w:t>8 715,2</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463D17" w:rsidP="00463D17">
            <w:pPr>
              <w:jc w:val="right"/>
            </w:pPr>
            <w:r w:rsidRPr="00463D17">
              <w:rPr>
                <w:sz w:val="22"/>
                <w:szCs w:val="22"/>
              </w:rPr>
              <w:t>+6986,2</w:t>
            </w:r>
          </w:p>
        </w:tc>
      </w:tr>
      <w:tr w:rsidR="009B7C0F" w:rsidRPr="004D21B6" w:rsidTr="00F41BA0">
        <w:trPr>
          <w:trHeight w:val="203"/>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1 543,0</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E034AC">
            <w:pPr>
              <w:jc w:val="right"/>
            </w:pPr>
            <w:r w:rsidRPr="00463D17">
              <w:rPr>
                <w:sz w:val="22"/>
                <w:szCs w:val="22"/>
              </w:rPr>
              <w:t>1 543,0</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9B7C0F" w:rsidP="00F41BA0">
            <w:pPr>
              <w:jc w:val="right"/>
            </w:pPr>
            <w:r w:rsidRPr="00463D17">
              <w:rPr>
                <w:sz w:val="22"/>
                <w:szCs w:val="22"/>
              </w:rPr>
              <w:t>0</w:t>
            </w:r>
          </w:p>
        </w:tc>
      </w:tr>
      <w:tr w:rsidR="009B7C0F" w:rsidRPr="004D21B6" w:rsidTr="00F41BA0">
        <w:trPr>
          <w:trHeight w:val="198"/>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rPr>
                <w:i/>
                <w:iCs/>
              </w:rPr>
            </w:pPr>
            <w:r w:rsidRPr="004D21B6">
              <w:rPr>
                <w:i/>
                <w:iCs/>
                <w:sz w:val="22"/>
                <w:szCs w:val="22"/>
              </w:rPr>
              <w:t>Итого налоговые и неналоговые доходы</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rPr>
                <w:i/>
                <w:iCs/>
              </w:rPr>
            </w:pPr>
            <w:r w:rsidRPr="00463D17">
              <w:rPr>
                <w:i/>
                <w:iCs/>
                <w:sz w:val="22"/>
                <w:szCs w:val="22"/>
              </w:rPr>
              <w:t>554 988,4</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463D17">
            <w:pPr>
              <w:jc w:val="right"/>
              <w:rPr>
                <w:i/>
                <w:iCs/>
              </w:rPr>
            </w:pPr>
            <w:r w:rsidRPr="00463D17">
              <w:rPr>
                <w:i/>
                <w:iCs/>
                <w:sz w:val="22"/>
                <w:szCs w:val="22"/>
              </w:rPr>
              <w:t>5</w:t>
            </w:r>
            <w:r w:rsidR="00463D17" w:rsidRPr="00463D17">
              <w:rPr>
                <w:i/>
                <w:iCs/>
                <w:sz w:val="22"/>
                <w:szCs w:val="22"/>
              </w:rPr>
              <w:t>61 974,6</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9B7C0F" w:rsidP="00463D17">
            <w:pPr>
              <w:jc w:val="right"/>
            </w:pPr>
            <w:r w:rsidRPr="00463D17">
              <w:rPr>
                <w:sz w:val="22"/>
                <w:szCs w:val="22"/>
              </w:rPr>
              <w:t>+6</w:t>
            </w:r>
            <w:r w:rsidR="00463D17" w:rsidRPr="00463D17">
              <w:rPr>
                <w:sz w:val="22"/>
                <w:szCs w:val="22"/>
              </w:rPr>
              <w:t>986,2</w:t>
            </w:r>
          </w:p>
        </w:tc>
      </w:tr>
      <w:tr w:rsidR="009B7C0F" w:rsidRPr="004D21B6" w:rsidTr="00F41BA0">
        <w:trPr>
          <w:trHeight w:val="198"/>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rPr>
                <w:i/>
                <w:iCs/>
              </w:rPr>
            </w:pPr>
            <w:r w:rsidRPr="004D21B6">
              <w:rPr>
                <w:i/>
                <w:iCs/>
                <w:sz w:val="22"/>
                <w:szCs w:val="22"/>
              </w:rPr>
              <w:t>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rPr>
                <w:i/>
                <w:iCs/>
              </w:rPr>
            </w:pPr>
            <w:r w:rsidRPr="00463D17">
              <w:rPr>
                <w:i/>
                <w:iCs/>
                <w:sz w:val="22"/>
                <w:szCs w:val="22"/>
              </w:rPr>
              <w:t>1 616 356,6</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463D17">
            <w:pPr>
              <w:jc w:val="right"/>
              <w:rPr>
                <w:i/>
                <w:iCs/>
              </w:rPr>
            </w:pPr>
            <w:r w:rsidRPr="00463D17">
              <w:rPr>
                <w:i/>
                <w:iCs/>
                <w:sz w:val="22"/>
                <w:szCs w:val="22"/>
              </w:rPr>
              <w:t>1</w:t>
            </w:r>
            <w:r w:rsidR="00463D17" w:rsidRPr="00463D17">
              <w:rPr>
                <w:i/>
                <w:iCs/>
                <w:sz w:val="22"/>
                <w:szCs w:val="22"/>
              </w:rPr>
              <w:t> 459 006,1</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463D17" w:rsidP="00463D17">
            <w:pPr>
              <w:jc w:val="right"/>
              <w:rPr>
                <w:i/>
                <w:iCs/>
              </w:rPr>
            </w:pPr>
            <w:r w:rsidRPr="00463D17">
              <w:rPr>
                <w:i/>
                <w:iCs/>
                <w:sz w:val="22"/>
                <w:szCs w:val="22"/>
              </w:rPr>
              <w:t>-157 350,5</w:t>
            </w:r>
          </w:p>
        </w:tc>
      </w:tr>
      <w:tr w:rsidR="009B7C0F" w:rsidRPr="004D21B6" w:rsidTr="00F41BA0">
        <w:trPr>
          <w:trHeight w:val="198"/>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Дотации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221 823,6</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463D17" w:rsidP="000551D7">
            <w:pPr>
              <w:jc w:val="right"/>
            </w:pPr>
            <w:r w:rsidRPr="00463D17">
              <w:rPr>
                <w:sz w:val="22"/>
                <w:szCs w:val="22"/>
              </w:rPr>
              <w:t>251 379,5</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463D17" w:rsidP="00463D17">
            <w:pPr>
              <w:jc w:val="right"/>
            </w:pPr>
            <w:r w:rsidRPr="00463D17">
              <w:rPr>
                <w:sz w:val="22"/>
                <w:szCs w:val="22"/>
              </w:rPr>
              <w:t>+29 555,9</w:t>
            </w:r>
          </w:p>
        </w:tc>
      </w:tr>
      <w:tr w:rsidR="009B7C0F" w:rsidRPr="004D21B6" w:rsidTr="00F41BA0">
        <w:trPr>
          <w:trHeight w:val="214"/>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812 537,1</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463D17" w:rsidP="000551D7">
            <w:pPr>
              <w:jc w:val="right"/>
            </w:pPr>
            <w:r w:rsidRPr="00463D17">
              <w:rPr>
                <w:sz w:val="22"/>
                <w:szCs w:val="22"/>
              </w:rPr>
              <w:t>623 442,5</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463D17" w:rsidP="00463D17">
            <w:pPr>
              <w:jc w:val="right"/>
            </w:pPr>
            <w:r w:rsidRPr="00463D17">
              <w:rPr>
                <w:sz w:val="22"/>
                <w:szCs w:val="22"/>
              </w:rPr>
              <w:t>-189 094,6</w:t>
            </w:r>
          </w:p>
        </w:tc>
      </w:tr>
      <w:tr w:rsidR="009B7C0F" w:rsidRPr="004D21B6" w:rsidTr="00F41BA0">
        <w:trPr>
          <w:trHeight w:val="220"/>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559 752,1</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463D17">
            <w:pPr>
              <w:jc w:val="right"/>
            </w:pPr>
            <w:r w:rsidRPr="00463D17">
              <w:rPr>
                <w:sz w:val="22"/>
                <w:szCs w:val="22"/>
              </w:rPr>
              <w:t>55</w:t>
            </w:r>
            <w:r w:rsidR="00463D17" w:rsidRPr="00463D17">
              <w:rPr>
                <w:sz w:val="22"/>
                <w:szCs w:val="22"/>
              </w:rPr>
              <w:t>8 644,1</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463D17" w:rsidP="00463D17">
            <w:pPr>
              <w:jc w:val="right"/>
            </w:pPr>
            <w:r w:rsidRPr="00463D17">
              <w:rPr>
                <w:sz w:val="22"/>
                <w:szCs w:val="22"/>
              </w:rPr>
              <w:t>-1108,0</w:t>
            </w:r>
          </w:p>
        </w:tc>
      </w:tr>
      <w:tr w:rsidR="009B7C0F" w:rsidRPr="004D21B6" w:rsidTr="00F41BA0">
        <w:trPr>
          <w:trHeight w:val="302"/>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pPr>
            <w:r w:rsidRPr="004D21B6">
              <w:rPr>
                <w:sz w:val="22"/>
                <w:szCs w:val="22"/>
              </w:rPr>
              <w:t>Иные межбюджетные трансферты бюджетам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20 941,1</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463D17" w:rsidP="00463D17">
            <w:pPr>
              <w:jc w:val="right"/>
            </w:pPr>
            <w:r w:rsidRPr="00463D17">
              <w:rPr>
                <w:sz w:val="22"/>
                <w:szCs w:val="22"/>
              </w:rPr>
              <w:t>24 237,3</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463D17" w:rsidP="00463D17">
            <w:pPr>
              <w:jc w:val="right"/>
            </w:pPr>
            <w:r w:rsidRPr="00463D17">
              <w:rPr>
                <w:sz w:val="22"/>
                <w:szCs w:val="22"/>
              </w:rPr>
              <w:t>+3296,2</w:t>
            </w:r>
          </w:p>
        </w:tc>
      </w:tr>
      <w:tr w:rsidR="009B7C0F" w:rsidRPr="004D21B6" w:rsidTr="00F41BA0">
        <w:trPr>
          <w:trHeight w:val="1025"/>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autoSpaceDE w:val="0"/>
              <w:autoSpaceDN w:val="0"/>
              <w:adjustRightInd w:val="0"/>
              <w:jc w:val="both"/>
            </w:pPr>
            <w:r w:rsidRPr="004D21B6">
              <w:rPr>
                <w:rFonts w:eastAsiaTheme="minorHAnsi"/>
                <w:bCs/>
                <w:sz w:val="22"/>
                <w:szCs w:val="22"/>
                <w:lang w:eastAsia="en-US"/>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750,0</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0551D7">
            <w:pPr>
              <w:jc w:val="right"/>
            </w:pPr>
            <w:r w:rsidRPr="00463D17">
              <w:rPr>
                <w:sz w:val="22"/>
                <w:szCs w:val="22"/>
              </w:rPr>
              <w:t>750,0</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9B7C0F" w:rsidP="00F333DD">
            <w:pPr>
              <w:jc w:val="right"/>
            </w:pPr>
            <w:r w:rsidRPr="00463D17">
              <w:rPr>
                <w:sz w:val="22"/>
                <w:szCs w:val="22"/>
              </w:rPr>
              <w:t>0</w:t>
            </w:r>
          </w:p>
        </w:tc>
      </w:tr>
      <w:tr w:rsidR="009B7C0F" w:rsidRPr="004D21B6" w:rsidTr="00255578">
        <w:trPr>
          <w:trHeight w:val="838"/>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9D4F38">
            <w:pPr>
              <w:autoSpaceDE w:val="0"/>
              <w:autoSpaceDN w:val="0"/>
              <w:adjustRightInd w:val="0"/>
              <w:jc w:val="both"/>
              <w:rPr>
                <w:rFonts w:eastAsiaTheme="minorHAnsi"/>
                <w:bCs/>
                <w:lang w:eastAsia="en-US"/>
              </w:rPr>
            </w:pPr>
            <w:r w:rsidRPr="004D21B6">
              <w:rPr>
                <w:rFonts w:eastAsiaTheme="minorHAnsi"/>
                <w:bCs/>
                <w:sz w:val="22"/>
                <w:szCs w:val="22"/>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pPr>
            <w:r w:rsidRPr="00463D17">
              <w:rPr>
                <w:sz w:val="22"/>
                <w:szCs w:val="22"/>
              </w:rPr>
              <w:t>552,7</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0551D7">
            <w:pPr>
              <w:jc w:val="right"/>
            </w:pPr>
            <w:r w:rsidRPr="00463D17">
              <w:rPr>
                <w:sz w:val="22"/>
                <w:szCs w:val="22"/>
              </w:rPr>
              <w:t>552,7</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9B7C0F" w:rsidP="004D21B6">
            <w:pPr>
              <w:jc w:val="right"/>
            </w:pPr>
            <w:r w:rsidRPr="00463D17">
              <w:rPr>
                <w:sz w:val="22"/>
                <w:szCs w:val="22"/>
              </w:rPr>
              <w:t>0</w:t>
            </w:r>
          </w:p>
        </w:tc>
      </w:tr>
      <w:tr w:rsidR="009B7C0F" w:rsidRPr="004D21B6" w:rsidTr="00255578">
        <w:trPr>
          <w:trHeight w:val="425"/>
        </w:trPr>
        <w:tc>
          <w:tcPr>
            <w:tcW w:w="5246" w:type="dxa"/>
            <w:tcBorders>
              <w:top w:val="nil"/>
              <w:left w:val="single" w:sz="4" w:space="0" w:color="auto"/>
              <w:bottom w:val="single" w:sz="4" w:space="0" w:color="auto"/>
              <w:right w:val="single" w:sz="4" w:space="0" w:color="auto"/>
            </w:tcBorders>
            <w:shd w:val="clear" w:color="auto" w:fill="auto"/>
            <w:hideMark/>
          </w:tcPr>
          <w:p w:rsidR="009B7C0F" w:rsidRPr="004D21B6" w:rsidRDefault="009B7C0F" w:rsidP="00F41BA0">
            <w:pPr>
              <w:jc w:val="both"/>
              <w:rPr>
                <w:b/>
                <w:bCs/>
              </w:rPr>
            </w:pPr>
            <w:r w:rsidRPr="004D21B6">
              <w:rPr>
                <w:b/>
                <w:bCs/>
                <w:sz w:val="22"/>
                <w:szCs w:val="22"/>
              </w:rPr>
              <w:t>Итого доходов</w:t>
            </w:r>
          </w:p>
        </w:tc>
        <w:tc>
          <w:tcPr>
            <w:tcW w:w="1701" w:type="dxa"/>
            <w:tcBorders>
              <w:top w:val="nil"/>
              <w:left w:val="nil"/>
              <w:bottom w:val="single" w:sz="4" w:space="0" w:color="auto"/>
              <w:right w:val="single" w:sz="4" w:space="0" w:color="auto"/>
            </w:tcBorders>
            <w:shd w:val="clear" w:color="auto" w:fill="auto"/>
            <w:hideMark/>
          </w:tcPr>
          <w:p w:rsidR="009B7C0F" w:rsidRPr="00463D17" w:rsidRDefault="009B7C0F" w:rsidP="009B7C0F">
            <w:pPr>
              <w:jc w:val="right"/>
              <w:rPr>
                <w:b/>
                <w:bCs/>
              </w:rPr>
            </w:pPr>
            <w:r w:rsidRPr="00463D17">
              <w:rPr>
                <w:b/>
                <w:bCs/>
                <w:sz w:val="22"/>
                <w:szCs w:val="22"/>
              </w:rPr>
              <w:t xml:space="preserve">2 171 345,0         </w:t>
            </w:r>
          </w:p>
        </w:tc>
        <w:tc>
          <w:tcPr>
            <w:tcW w:w="1559" w:type="dxa"/>
            <w:tcBorders>
              <w:top w:val="nil"/>
              <w:left w:val="nil"/>
              <w:bottom w:val="single" w:sz="4" w:space="0" w:color="auto"/>
              <w:right w:val="single" w:sz="4" w:space="0" w:color="auto"/>
            </w:tcBorders>
            <w:shd w:val="clear" w:color="auto" w:fill="auto"/>
            <w:hideMark/>
          </w:tcPr>
          <w:p w:rsidR="009B7C0F" w:rsidRPr="00463D17" w:rsidRDefault="009B7C0F" w:rsidP="00364DF7">
            <w:pPr>
              <w:jc w:val="right"/>
              <w:rPr>
                <w:b/>
                <w:bCs/>
              </w:rPr>
            </w:pPr>
            <w:r w:rsidRPr="00463D17">
              <w:rPr>
                <w:b/>
                <w:bCs/>
                <w:sz w:val="22"/>
                <w:szCs w:val="22"/>
              </w:rPr>
              <w:t>2</w:t>
            </w:r>
            <w:r w:rsidR="00364DF7" w:rsidRPr="00463D17">
              <w:rPr>
                <w:b/>
                <w:bCs/>
                <w:sz w:val="22"/>
                <w:szCs w:val="22"/>
              </w:rPr>
              <w:t xml:space="preserve"> 020 980,7</w:t>
            </w:r>
            <w:r w:rsidRPr="00463D17">
              <w:rPr>
                <w:b/>
                <w:bCs/>
                <w:sz w:val="22"/>
                <w:szCs w:val="22"/>
              </w:rPr>
              <w:t xml:space="preserve">         </w:t>
            </w:r>
          </w:p>
        </w:tc>
        <w:tc>
          <w:tcPr>
            <w:tcW w:w="1417" w:type="dxa"/>
            <w:tcBorders>
              <w:top w:val="nil"/>
              <w:left w:val="nil"/>
              <w:bottom w:val="single" w:sz="4" w:space="0" w:color="auto"/>
              <w:right w:val="single" w:sz="4" w:space="0" w:color="auto"/>
            </w:tcBorders>
            <w:shd w:val="clear" w:color="auto" w:fill="auto"/>
            <w:hideMark/>
          </w:tcPr>
          <w:p w:rsidR="009B7C0F" w:rsidRPr="00463D17" w:rsidRDefault="00364DF7" w:rsidP="00364DF7">
            <w:pPr>
              <w:jc w:val="right"/>
              <w:rPr>
                <w:b/>
                <w:bCs/>
              </w:rPr>
            </w:pPr>
            <w:r w:rsidRPr="00463D17">
              <w:rPr>
                <w:b/>
                <w:bCs/>
                <w:sz w:val="22"/>
                <w:szCs w:val="22"/>
              </w:rPr>
              <w:t>-150 364,3</w:t>
            </w:r>
          </w:p>
        </w:tc>
      </w:tr>
    </w:tbl>
    <w:p w:rsidR="00EA4992" w:rsidRPr="00E86E3F" w:rsidRDefault="00364DF7" w:rsidP="00EA4992">
      <w:pPr>
        <w:ind w:firstLine="709"/>
        <w:jc w:val="both"/>
        <w:rPr>
          <w:sz w:val="28"/>
          <w:szCs w:val="28"/>
        </w:rPr>
      </w:pPr>
      <w:r w:rsidRPr="00B0459B">
        <w:rPr>
          <w:sz w:val="28"/>
          <w:szCs w:val="28"/>
        </w:rPr>
        <w:lastRenderedPageBreak/>
        <w:t>В 202</w:t>
      </w:r>
      <w:r>
        <w:rPr>
          <w:sz w:val="28"/>
          <w:szCs w:val="28"/>
        </w:rPr>
        <w:t>3</w:t>
      </w:r>
      <w:r w:rsidRPr="00B0459B">
        <w:rPr>
          <w:sz w:val="28"/>
          <w:szCs w:val="28"/>
        </w:rPr>
        <w:t xml:space="preserve"> году проектом предлагается у</w:t>
      </w:r>
      <w:r>
        <w:rPr>
          <w:sz w:val="28"/>
          <w:szCs w:val="28"/>
        </w:rPr>
        <w:t xml:space="preserve">меньшение </w:t>
      </w:r>
      <w:r w:rsidRPr="00B0459B">
        <w:rPr>
          <w:sz w:val="28"/>
          <w:szCs w:val="28"/>
        </w:rPr>
        <w:t xml:space="preserve">доходов  на </w:t>
      </w:r>
      <w:r>
        <w:rPr>
          <w:sz w:val="28"/>
          <w:szCs w:val="28"/>
        </w:rPr>
        <w:t>150 364,3</w:t>
      </w:r>
      <w:r w:rsidRPr="00B0459B">
        <w:rPr>
          <w:sz w:val="28"/>
          <w:szCs w:val="28"/>
        </w:rPr>
        <w:t xml:space="preserve"> тыс.  руб.</w:t>
      </w:r>
      <w:r w:rsidR="00EA4992">
        <w:rPr>
          <w:sz w:val="28"/>
          <w:szCs w:val="28"/>
        </w:rPr>
        <w:t xml:space="preserve"> </w:t>
      </w:r>
      <w:r w:rsidR="00EA4992" w:rsidRPr="00E86E3F">
        <w:rPr>
          <w:sz w:val="28"/>
          <w:szCs w:val="28"/>
        </w:rPr>
        <w:t>за счет:</w:t>
      </w:r>
    </w:p>
    <w:p w:rsidR="00EA4992" w:rsidRPr="00E86E3F" w:rsidRDefault="00EA4992" w:rsidP="00EA4992">
      <w:pPr>
        <w:ind w:firstLine="709"/>
        <w:jc w:val="both"/>
        <w:rPr>
          <w:sz w:val="28"/>
          <w:szCs w:val="28"/>
        </w:rPr>
      </w:pPr>
      <w:r w:rsidRPr="00E86E3F">
        <w:rPr>
          <w:i/>
          <w:sz w:val="28"/>
          <w:szCs w:val="28"/>
        </w:rPr>
        <w:t xml:space="preserve">- </w:t>
      </w:r>
      <w:r>
        <w:rPr>
          <w:i/>
          <w:sz w:val="28"/>
          <w:szCs w:val="28"/>
        </w:rPr>
        <w:t xml:space="preserve">увеличения </w:t>
      </w:r>
      <w:r w:rsidRPr="00E86E3F">
        <w:rPr>
          <w:i/>
          <w:sz w:val="28"/>
          <w:szCs w:val="28"/>
        </w:rPr>
        <w:t xml:space="preserve">налоговых и неналоговых доходов на сумму </w:t>
      </w:r>
      <w:r>
        <w:rPr>
          <w:i/>
          <w:sz w:val="28"/>
          <w:szCs w:val="28"/>
        </w:rPr>
        <w:t>6 986,2</w:t>
      </w:r>
      <w:r w:rsidRPr="00E86E3F">
        <w:rPr>
          <w:i/>
          <w:sz w:val="28"/>
          <w:szCs w:val="28"/>
        </w:rPr>
        <w:t xml:space="preserve"> тыс. руб</w:t>
      </w:r>
      <w:r w:rsidRPr="00EA4992">
        <w:rPr>
          <w:sz w:val="28"/>
          <w:szCs w:val="28"/>
        </w:rPr>
        <w:t>.</w:t>
      </w:r>
      <w:r>
        <w:rPr>
          <w:sz w:val="28"/>
          <w:szCs w:val="28"/>
        </w:rPr>
        <w:t xml:space="preserve"> </w:t>
      </w:r>
      <w:r w:rsidRPr="00EA4992">
        <w:rPr>
          <w:sz w:val="28"/>
          <w:szCs w:val="28"/>
        </w:rPr>
        <w:t>(д</w:t>
      </w:r>
      <w:r w:rsidRPr="00E86E3F">
        <w:rPr>
          <w:sz w:val="28"/>
          <w:szCs w:val="28"/>
        </w:rPr>
        <w:t xml:space="preserve">оходов от продажи </w:t>
      </w:r>
      <w:r>
        <w:rPr>
          <w:sz w:val="28"/>
          <w:szCs w:val="28"/>
        </w:rPr>
        <w:t>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sidRPr="00E86E3F">
        <w:rPr>
          <w:sz w:val="28"/>
          <w:szCs w:val="28"/>
        </w:rPr>
        <w:t>;</w:t>
      </w:r>
    </w:p>
    <w:p w:rsidR="00EA4992" w:rsidRPr="00EA4992" w:rsidRDefault="00EA4992" w:rsidP="00EA4992">
      <w:pPr>
        <w:ind w:firstLine="709"/>
        <w:jc w:val="both"/>
        <w:rPr>
          <w:sz w:val="28"/>
          <w:szCs w:val="28"/>
        </w:rPr>
      </w:pPr>
      <w:r w:rsidRPr="00E86E3F">
        <w:rPr>
          <w:sz w:val="28"/>
          <w:szCs w:val="28"/>
        </w:rPr>
        <w:t xml:space="preserve">- </w:t>
      </w:r>
      <w:r w:rsidRPr="00EA4992">
        <w:rPr>
          <w:i/>
          <w:sz w:val="28"/>
          <w:szCs w:val="28"/>
        </w:rPr>
        <w:t>уменьшения</w:t>
      </w:r>
      <w:r>
        <w:rPr>
          <w:sz w:val="28"/>
          <w:szCs w:val="28"/>
        </w:rPr>
        <w:t xml:space="preserve"> </w:t>
      </w:r>
      <w:r w:rsidRPr="00E86E3F">
        <w:rPr>
          <w:i/>
          <w:sz w:val="28"/>
          <w:szCs w:val="28"/>
        </w:rPr>
        <w:t xml:space="preserve">безвозмездных поступлений на сумму </w:t>
      </w:r>
      <w:r>
        <w:rPr>
          <w:i/>
          <w:sz w:val="28"/>
          <w:szCs w:val="28"/>
        </w:rPr>
        <w:t>157 350,5</w:t>
      </w:r>
      <w:r w:rsidRPr="00E86E3F">
        <w:rPr>
          <w:i/>
          <w:sz w:val="28"/>
          <w:szCs w:val="28"/>
        </w:rPr>
        <w:t xml:space="preserve"> тыс. руб., в том </w:t>
      </w:r>
      <w:r w:rsidRPr="00EA4992">
        <w:rPr>
          <w:i/>
          <w:sz w:val="28"/>
          <w:szCs w:val="28"/>
        </w:rPr>
        <w:t>числе:</w:t>
      </w:r>
    </w:p>
    <w:p w:rsidR="00C253D4" w:rsidRPr="00EA4992" w:rsidRDefault="00364DF7" w:rsidP="00C253D4">
      <w:pPr>
        <w:ind w:firstLine="709"/>
        <w:jc w:val="both"/>
        <w:rPr>
          <w:sz w:val="28"/>
          <w:szCs w:val="28"/>
        </w:rPr>
      </w:pPr>
      <w:r w:rsidRPr="00EA4992">
        <w:rPr>
          <w:i/>
          <w:sz w:val="28"/>
          <w:szCs w:val="28"/>
        </w:rPr>
        <w:t>за счет увеличения безвозмездных поступлений</w:t>
      </w:r>
      <w:r w:rsidR="00C253D4">
        <w:rPr>
          <w:i/>
          <w:sz w:val="28"/>
          <w:szCs w:val="28"/>
        </w:rPr>
        <w:t xml:space="preserve"> на сумму 35 052,1</w:t>
      </w:r>
      <w:r w:rsidR="00C253D4" w:rsidRPr="00E86E3F">
        <w:rPr>
          <w:i/>
          <w:sz w:val="28"/>
          <w:szCs w:val="28"/>
        </w:rPr>
        <w:t xml:space="preserve"> тыс. руб., в том </w:t>
      </w:r>
      <w:r w:rsidR="00C253D4" w:rsidRPr="00EA4992">
        <w:rPr>
          <w:i/>
          <w:sz w:val="28"/>
          <w:szCs w:val="28"/>
        </w:rPr>
        <w:t>числе:</w:t>
      </w:r>
    </w:p>
    <w:p w:rsidR="00364DF7" w:rsidRPr="00EA4992" w:rsidRDefault="00364DF7" w:rsidP="00364DF7">
      <w:pPr>
        <w:ind w:firstLine="709"/>
        <w:jc w:val="both"/>
        <w:rPr>
          <w:sz w:val="28"/>
          <w:szCs w:val="28"/>
        </w:rPr>
      </w:pPr>
      <w:r w:rsidRPr="00EA4992">
        <w:rPr>
          <w:sz w:val="28"/>
          <w:szCs w:val="28"/>
        </w:rPr>
        <w:t xml:space="preserve">- дотаций на поддержку мер по обеспечению сбалансированности бюджетов на сумму </w:t>
      </w:r>
      <w:r w:rsidR="00EA4992" w:rsidRPr="00EA4992">
        <w:rPr>
          <w:sz w:val="28"/>
          <w:szCs w:val="28"/>
        </w:rPr>
        <w:t>28 843,4</w:t>
      </w:r>
      <w:r w:rsidRPr="00EA4992">
        <w:rPr>
          <w:sz w:val="28"/>
          <w:szCs w:val="28"/>
        </w:rPr>
        <w:t xml:space="preserve"> тыс. руб.; </w:t>
      </w:r>
    </w:p>
    <w:p w:rsidR="00364DF7" w:rsidRDefault="00364DF7" w:rsidP="00364DF7">
      <w:pPr>
        <w:ind w:firstLine="709"/>
        <w:jc w:val="both"/>
        <w:rPr>
          <w:sz w:val="28"/>
          <w:szCs w:val="28"/>
        </w:rPr>
      </w:pPr>
      <w:r w:rsidRPr="00EA4992">
        <w:rPr>
          <w:sz w:val="28"/>
          <w:szCs w:val="28"/>
        </w:rPr>
        <w:t xml:space="preserve">- дотаций на частичную компенсацию дополнительных расходов на повышение оплаты труда работников бюджетной сферы и иные цели на сумму </w:t>
      </w:r>
      <w:r w:rsidR="00EA4992" w:rsidRPr="00EA4992">
        <w:rPr>
          <w:sz w:val="28"/>
          <w:szCs w:val="28"/>
        </w:rPr>
        <w:t>712,5</w:t>
      </w:r>
      <w:r w:rsidRPr="00EA4992">
        <w:rPr>
          <w:sz w:val="28"/>
          <w:szCs w:val="28"/>
        </w:rPr>
        <w:t xml:space="preserve"> тыс. руб.;</w:t>
      </w:r>
    </w:p>
    <w:p w:rsidR="00572FA3" w:rsidRPr="00572FA3" w:rsidRDefault="00572FA3" w:rsidP="00572FA3">
      <w:pPr>
        <w:ind w:firstLine="709"/>
        <w:jc w:val="both"/>
        <w:rPr>
          <w:sz w:val="28"/>
          <w:szCs w:val="28"/>
        </w:rPr>
      </w:pPr>
      <w:r w:rsidRPr="00572FA3">
        <w:rPr>
          <w:sz w:val="28"/>
          <w:szCs w:val="28"/>
        </w:rPr>
        <w:t>- субвенций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на сумму 2 200,0 тыс. руб.;</w:t>
      </w:r>
    </w:p>
    <w:p w:rsidR="00572FA3" w:rsidRPr="00572FA3" w:rsidRDefault="00572FA3" w:rsidP="00572FA3">
      <w:pPr>
        <w:ind w:firstLine="709"/>
        <w:jc w:val="both"/>
        <w:rPr>
          <w:sz w:val="28"/>
          <w:szCs w:val="28"/>
        </w:rPr>
      </w:pPr>
      <w:r w:rsidRPr="00572FA3">
        <w:rPr>
          <w:sz w:val="28"/>
          <w:szCs w:val="28"/>
        </w:rPr>
        <w:t>- прочих межбюджетных трансфертов, передаваемых бюджетам муниципальных районов на сумму 3 296,2 тыс. руб.;</w:t>
      </w:r>
    </w:p>
    <w:p w:rsidR="00C253D4" w:rsidRPr="00EA4992" w:rsidRDefault="00364DF7" w:rsidP="00C253D4">
      <w:pPr>
        <w:ind w:firstLine="709"/>
        <w:jc w:val="both"/>
        <w:rPr>
          <w:sz w:val="28"/>
          <w:szCs w:val="28"/>
        </w:rPr>
      </w:pPr>
      <w:r w:rsidRPr="00572FA3">
        <w:rPr>
          <w:i/>
          <w:sz w:val="28"/>
          <w:szCs w:val="28"/>
        </w:rPr>
        <w:t>за счет уменьшения безвозмездных поступлений</w:t>
      </w:r>
      <w:r w:rsidR="00C253D4" w:rsidRPr="00C253D4">
        <w:rPr>
          <w:i/>
          <w:sz w:val="28"/>
          <w:szCs w:val="28"/>
        </w:rPr>
        <w:t xml:space="preserve"> </w:t>
      </w:r>
      <w:r w:rsidR="00C253D4">
        <w:rPr>
          <w:i/>
          <w:sz w:val="28"/>
          <w:szCs w:val="28"/>
        </w:rPr>
        <w:t>на сумму 192 402,6</w:t>
      </w:r>
      <w:r w:rsidR="00C253D4" w:rsidRPr="00E86E3F">
        <w:rPr>
          <w:i/>
          <w:sz w:val="28"/>
          <w:szCs w:val="28"/>
        </w:rPr>
        <w:t xml:space="preserve"> тыс. руб., в том </w:t>
      </w:r>
      <w:r w:rsidR="00C253D4" w:rsidRPr="00EA4992">
        <w:rPr>
          <w:i/>
          <w:sz w:val="28"/>
          <w:szCs w:val="28"/>
        </w:rPr>
        <w:t>числе:</w:t>
      </w:r>
    </w:p>
    <w:p w:rsidR="00C253D4" w:rsidRPr="00C253D4" w:rsidRDefault="00C253D4" w:rsidP="00C253D4">
      <w:pPr>
        <w:ind w:firstLine="709"/>
        <w:jc w:val="both"/>
        <w:rPr>
          <w:sz w:val="28"/>
          <w:szCs w:val="28"/>
        </w:rPr>
      </w:pPr>
      <w:r w:rsidRPr="00C253D4">
        <w:rPr>
          <w:sz w:val="28"/>
          <w:szCs w:val="28"/>
        </w:rPr>
        <w:t>- субсидий на софинансирование капитальных вложений в объекты муниципальной собственности на сумму 19 325,4 тыс. руб.;</w:t>
      </w:r>
    </w:p>
    <w:p w:rsidR="00C253D4" w:rsidRPr="00C253D4" w:rsidRDefault="00C253D4" w:rsidP="00C253D4">
      <w:pPr>
        <w:ind w:firstLine="709"/>
        <w:jc w:val="both"/>
        <w:rPr>
          <w:sz w:val="28"/>
          <w:szCs w:val="28"/>
        </w:rPr>
      </w:pPr>
      <w:r w:rsidRPr="00C253D4">
        <w:rPr>
          <w:sz w:val="28"/>
          <w:szCs w:val="28"/>
        </w:rPr>
        <w:t xml:space="preserve">- субсидий бюджетам муниципальных районов на обеспечение  мероприятий по переселению граждан из аварийного жилищного фонда на сумму </w:t>
      </w:r>
      <w:r>
        <w:rPr>
          <w:sz w:val="28"/>
          <w:szCs w:val="28"/>
        </w:rPr>
        <w:t>32 384,2</w:t>
      </w:r>
      <w:r w:rsidRPr="00C253D4">
        <w:rPr>
          <w:sz w:val="28"/>
          <w:szCs w:val="28"/>
        </w:rPr>
        <w:t xml:space="preserve"> тыс. руб</w:t>
      </w:r>
      <w:r w:rsidR="005646E6">
        <w:rPr>
          <w:sz w:val="28"/>
          <w:szCs w:val="28"/>
        </w:rPr>
        <w:t>.</w:t>
      </w:r>
      <w:r w:rsidRPr="00C253D4">
        <w:rPr>
          <w:sz w:val="28"/>
          <w:szCs w:val="28"/>
        </w:rPr>
        <w:t>;</w:t>
      </w:r>
    </w:p>
    <w:p w:rsidR="00C253D4" w:rsidRPr="00C253D4" w:rsidRDefault="00C253D4" w:rsidP="00C253D4">
      <w:pPr>
        <w:ind w:firstLine="709"/>
        <w:jc w:val="both"/>
        <w:rPr>
          <w:sz w:val="28"/>
          <w:szCs w:val="28"/>
        </w:rPr>
      </w:pPr>
      <w:r w:rsidRPr="00C253D4">
        <w:rPr>
          <w:sz w:val="28"/>
          <w:szCs w:val="28"/>
        </w:rPr>
        <w:t>- субсидий на строительство и  реконструкцию (модернизацию) объектов питьевого водоснабжения на сумму 128 645,9 тыс. руб.;</w:t>
      </w:r>
    </w:p>
    <w:p w:rsidR="00572FA3" w:rsidRPr="005646E6" w:rsidRDefault="00572FA3" w:rsidP="00572FA3">
      <w:pPr>
        <w:ind w:firstLine="709"/>
        <w:jc w:val="both"/>
        <w:rPr>
          <w:sz w:val="28"/>
          <w:szCs w:val="28"/>
        </w:rPr>
      </w:pPr>
      <w:r w:rsidRPr="00C253D4">
        <w:rPr>
          <w:sz w:val="28"/>
          <w:szCs w:val="28"/>
        </w:rPr>
        <w:t xml:space="preserve">- субсидий на </w:t>
      </w:r>
      <w:r w:rsidR="00C253D4" w:rsidRPr="00C253D4">
        <w:rPr>
          <w:sz w:val="28"/>
          <w:szCs w:val="28"/>
        </w:rPr>
        <w:t xml:space="preserve">реализацию  программ формирования современной городской среды </w:t>
      </w:r>
      <w:r w:rsidRPr="00C253D4">
        <w:rPr>
          <w:sz w:val="28"/>
          <w:szCs w:val="28"/>
        </w:rPr>
        <w:t xml:space="preserve"> на сумму </w:t>
      </w:r>
      <w:r w:rsidR="00C253D4" w:rsidRPr="00C253D4">
        <w:rPr>
          <w:sz w:val="28"/>
          <w:szCs w:val="28"/>
        </w:rPr>
        <w:t>384,9</w:t>
      </w:r>
      <w:r w:rsidRPr="00C253D4">
        <w:rPr>
          <w:sz w:val="28"/>
          <w:szCs w:val="28"/>
        </w:rPr>
        <w:t xml:space="preserve"> тыс. руб.;</w:t>
      </w:r>
    </w:p>
    <w:p w:rsidR="00364DF7" w:rsidRPr="005646E6" w:rsidRDefault="00364DF7" w:rsidP="00364DF7">
      <w:pPr>
        <w:ind w:firstLine="709"/>
        <w:jc w:val="both"/>
        <w:rPr>
          <w:sz w:val="28"/>
          <w:szCs w:val="28"/>
        </w:rPr>
      </w:pPr>
      <w:r w:rsidRPr="005646E6">
        <w:rPr>
          <w:sz w:val="28"/>
          <w:szCs w:val="28"/>
        </w:rPr>
        <w:t xml:space="preserve">- прочих субсидий на сумму </w:t>
      </w:r>
      <w:r w:rsidR="00C253D4" w:rsidRPr="005646E6">
        <w:rPr>
          <w:sz w:val="28"/>
          <w:szCs w:val="28"/>
        </w:rPr>
        <w:t>8 354,2</w:t>
      </w:r>
      <w:r w:rsidRPr="005646E6">
        <w:rPr>
          <w:sz w:val="28"/>
          <w:szCs w:val="28"/>
        </w:rPr>
        <w:t xml:space="preserve"> тыс. руб.</w:t>
      </w:r>
      <w:r w:rsidR="00C253D4" w:rsidRPr="005646E6">
        <w:rPr>
          <w:sz w:val="28"/>
          <w:szCs w:val="28"/>
        </w:rPr>
        <w:t>;</w:t>
      </w:r>
    </w:p>
    <w:p w:rsidR="00C253D4" w:rsidRPr="005646E6" w:rsidRDefault="00C253D4" w:rsidP="00C253D4">
      <w:pPr>
        <w:ind w:firstLine="709"/>
        <w:jc w:val="both"/>
        <w:rPr>
          <w:sz w:val="28"/>
          <w:szCs w:val="28"/>
        </w:rPr>
      </w:pPr>
      <w:r w:rsidRPr="005646E6">
        <w:rPr>
          <w:sz w:val="28"/>
          <w:szCs w:val="28"/>
        </w:rPr>
        <w:t>- субвенций на выполнение передаваемых полномочий субъектов Российской Федерации  на сумму 3 308,0 тыс. руб.</w:t>
      </w:r>
    </w:p>
    <w:p w:rsidR="00364DF7" w:rsidRPr="00463D17" w:rsidRDefault="00364DF7" w:rsidP="00364DF7">
      <w:pPr>
        <w:ind w:firstLine="709"/>
        <w:jc w:val="both"/>
        <w:rPr>
          <w:sz w:val="28"/>
          <w:szCs w:val="28"/>
        </w:rPr>
      </w:pPr>
      <w:r w:rsidRPr="00364DF7">
        <w:rPr>
          <w:sz w:val="28"/>
          <w:szCs w:val="28"/>
        </w:rPr>
        <w:t xml:space="preserve">В 2024 году (1-й год планового периода) проектом предлагается </w:t>
      </w:r>
      <w:r w:rsidRPr="00463D17">
        <w:rPr>
          <w:sz w:val="28"/>
          <w:szCs w:val="28"/>
        </w:rPr>
        <w:t>увеличение доходов  на 90 210,1  тыс.  руб. за счет безвозмездных поступлений:</w:t>
      </w:r>
    </w:p>
    <w:p w:rsidR="00364DF7" w:rsidRPr="00463D17" w:rsidRDefault="00364DF7" w:rsidP="00364DF7">
      <w:pPr>
        <w:ind w:firstLine="709"/>
        <w:jc w:val="both"/>
        <w:rPr>
          <w:sz w:val="28"/>
          <w:szCs w:val="28"/>
        </w:rPr>
      </w:pPr>
      <w:r w:rsidRPr="00463D17">
        <w:rPr>
          <w:sz w:val="28"/>
          <w:szCs w:val="28"/>
        </w:rPr>
        <w:t xml:space="preserve">- увеличение субсидий на строительство и  реконструкцию (модернизацию) объектов питьевого водоснабжения на сумму </w:t>
      </w:r>
      <w:r w:rsidR="00463D17" w:rsidRPr="00463D17">
        <w:rPr>
          <w:sz w:val="28"/>
          <w:szCs w:val="28"/>
        </w:rPr>
        <w:t xml:space="preserve">57 825,9 </w:t>
      </w:r>
      <w:r w:rsidRPr="00463D17">
        <w:rPr>
          <w:sz w:val="28"/>
          <w:szCs w:val="28"/>
        </w:rPr>
        <w:t>тыс. руб.;</w:t>
      </w:r>
    </w:p>
    <w:p w:rsidR="00364DF7" w:rsidRPr="00463D17" w:rsidRDefault="00364DF7" w:rsidP="00364DF7">
      <w:pPr>
        <w:ind w:firstLine="709"/>
        <w:jc w:val="both"/>
        <w:rPr>
          <w:sz w:val="28"/>
          <w:szCs w:val="28"/>
        </w:rPr>
      </w:pPr>
      <w:r w:rsidRPr="00463D17">
        <w:rPr>
          <w:sz w:val="28"/>
          <w:szCs w:val="28"/>
        </w:rPr>
        <w:t xml:space="preserve">- увеличение субсидий бюджетам муниципальных районов на обеспечение  мероприятий по переселению граждан из аварийного жилищного фонда на сумму </w:t>
      </w:r>
      <w:r w:rsidR="00463D17" w:rsidRPr="00463D17">
        <w:rPr>
          <w:sz w:val="28"/>
          <w:szCs w:val="28"/>
        </w:rPr>
        <w:t>32 384,2</w:t>
      </w:r>
      <w:r w:rsidRPr="00463D17">
        <w:rPr>
          <w:sz w:val="28"/>
          <w:szCs w:val="28"/>
        </w:rPr>
        <w:t xml:space="preserve"> тыс. рублей</w:t>
      </w:r>
      <w:r w:rsidR="00463D17">
        <w:rPr>
          <w:sz w:val="28"/>
          <w:szCs w:val="28"/>
        </w:rPr>
        <w:t>.</w:t>
      </w:r>
    </w:p>
    <w:p w:rsidR="00F75E72" w:rsidRPr="003F5A48" w:rsidRDefault="00033515" w:rsidP="00504553">
      <w:pPr>
        <w:autoSpaceDE w:val="0"/>
        <w:autoSpaceDN w:val="0"/>
        <w:adjustRightInd w:val="0"/>
        <w:ind w:firstLine="709"/>
        <w:jc w:val="both"/>
        <w:rPr>
          <w:sz w:val="28"/>
          <w:szCs w:val="28"/>
        </w:rPr>
      </w:pPr>
      <w:r w:rsidRPr="003F5A48">
        <w:rPr>
          <w:sz w:val="28"/>
          <w:szCs w:val="28"/>
        </w:rPr>
        <w:t>Изменения в распределении бюджетных ассигнований в 202</w:t>
      </w:r>
      <w:r w:rsidR="00645B11" w:rsidRPr="003F5A48">
        <w:rPr>
          <w:sz w:val="28"/>
          <w:szCs w:val="28"/>
        </w:rPr>
        <w:t>3</w:t>
      </w:r>
      <w:r w:rsidRPr="003F5A48">
        <w:rPr>
          <w:sz w:val="28"/>
          <w:szCs w:val="28"/>
        </w:rPr>
        <w:t xml:space="preserve"> год</w:t>
      </w:r>
      <w:r w:rsidR="005E4B29" w:rsidRPr="003F5A48">
        <w:rPr>
          <w:sz w:val="28"/>
          <w:szCs w:val="28"/>
        </w:rPr>
        <w:t>у</w:t>
      </w:r>
      <w:r w:rsidRPr="003F5A48">
        <w:rPr>
          <w:sz w:val="28"/>
          <w:szCs w:val="28"/>
        </w:rPr>
        <w:t xml:space="preserve"> по разделам изложены в таблице</w:t>
      </w:r>
      <w:r w:rsidR="00F75E72" w:rsidRPr="003F5A48">
        <w:rPr>
          <w:sz w:val="28"/>
          <w:szCs w:val="28"/>
        </w:rPr>
        <w:t xml:space="preserve"> №2</w:t>
      </w:r>
      <w:r w:rsidRPr="003F5A48">
        <w:rPr>
          <w:sz w:val="28"/>
          <w:szCs w:val="28"/>
        </w:rPr>
        <w:t xml:space="preserve">.  </w:t>
      </w:r>
    </w:p>
    <w:p w:rsidR="008D7C2C" w:rsidRPr="00A86A15" w:rsidRDefault="00F75E72" w:rsidP="00504553">
      <w:pPr>
        <w:autoSpaceDE w:val="0"/>
        <w:autoSpaceDN w:val="0"/>
        <w:adjustRightInd w:val="0"/>
        <w:ind w:firstLine="709"/>
        <w:jc w:val="both"/>
        <w:rPr>
          <w:sz w:val="28"/>
          <w:szCs w:val="28"/>
        </w:rPr>
      </w:pPr>
      <w:r w:rsidRPr="003F5A48">
        <w:rPr>
          <w:sz w:val="28"/>
          <w:szCs w:val="28"/>
        </w:rPr>
        <w:t xml:space="preserve">                                                                               </w:t>
      </w:r>
      <w:r w:rsidR="00033515" w:rsidRPr="003F5A48">
        <w:rPr>
          <w:sz w:val="28"/>
          <w:szCs w:val="28"/>
        </w:rPr>
        <w:t xml:space="preserve">  </w:t>
      </w:r>
      <w:r w:rsidRPr="00A86A15">
        <w:rPr>
          <w:sz w:val="28"/>
          <w:szCs w:val="28"/>
        </w:rPr>
        <w:t xml:space="preserve">Таблица № 2   тыс. руб.                                                                          </w:t>
      </w:r>
      <w:r w:rsidR="00033515" w:rsidRPr="00A86A15">
        <w:rPr>
          <w:sz w:val="28"/>
          <w:szCs w:val="28"/>
        </w:rPr>
        <w:t xml:space="preserve">                                                                                         </w:t>
      </w:r>
      <w:r w:rsidR="00936B19" w:rsidRPr="00A86A15">
        <w:rPr>
          <w:sz w:val="28"/>
          <w:szCs w:val="28"/>
        </w:rPr>
        <w:t xml:space="preserve">                         </w:t>
      </w:r>
    </w:p>
    <w:tbl>
      <w:tblPr>
        <w:tblW w:w="9870" w:type="dxa"/>
        <w:tblInd w:w="93" w:type="dxa"/>
        <w:tblLook w:val="04A0"/>
      </w:tblPr>
      <w:tblGrid>
        <w:gridCol w:w="4551"/>
        <w:gridCol w:w="1985"/>
        <w:gridCol w:w="2083"/>
        <w:gridCol w:w="1251"/>
      </w:tblGrid>
      <w:tr w:rsidR="00204F1C" w:rsidRPr="00A86A15" w:rsidTr="006B2177">
        <w:trPr>
          <w:trHeight w:val="916"/>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645B11" w:rsidRPr="00A86A15" w:rsidRDefault="00645B11" w:rsidP="005E4B29">
            <w:r w:rsidRPr="00A86A15">
              <w:rPr>
                <w:sz w:val="22"/>
                <w:szCs w:val="22"/>
              </w:rPr>
              <w:lastRenderedPageBreak/>
              <w:t>Наименование разделов (подразделов)</w:t>
            </w:r>
          </w:p>
        </w:tc>
        <w:tc>
          <w:tcPr>
            <w:tcW w:w="1985" w:type="dxa"/>
            <w:tcBorders>
              <w:top w:val="single" w:sz="4" w:space="0" w:color="auto"/>
              <w:left w:val="nil"/>
              <w:bottom w:val="single" w:sz="4" w:space="0" w:color="auto"/>
              <w:right w:val="single" w:sz="4" w:space="0" w:color="auto"/>
            </w:tcBorders>
            <w:shd w:val="clear" w:color="auto" w:fill="auto"/>
            <w:hideMark/>
          </w:tcPr>
          <w:p w:rsidR="00645B11" w:rsidRPr="00A86A15" w:rsidRDefault="00645B11" w:rsidP="00590B63">
            <w:pPr>
              <w:jc w:val="center"/>
            </w:pPr>
            <w:r w:rsidRPr="00A86A15">
              <w:rPr>
                <w:sz w:val="22"/>
                <w:szCs w:val="22"/>
              </w:rPr>
              <w:t>Решение МС №364 от 14.12.202</w:t>
            </w:r>
            <w:r w:rsidR="00590B63" w:rsidRPr="00A86A15">
              <w:rPr>
                <w:sz w:val="22"/>
                <w:szCs w:val="22"/>
              </w:rPr>
              <w:t>2</w:t>
            </w:r>
            <w:r w:rsidRPr="00A86A15">
              <w:rPr>
                <w:sz w:val="22"/>
                <w:szCs w:val="22"/>
              </w:rPr>
              <w:t xml:space="preserve"> года </w:t>
            </w:r>
          </w:p>
        </w:tc>
        <w:tc>
          <w:tcPr>
            <w:tcW w:w="2083" w:type="dxa"/>
            <w:tcBorders>
              <w:top w:val="single" w:sz="4" w:space="0" w:color="auto"/>
              <w:left w:val="nil"/>
              <w:bottom w:val="single" w:sz="4" w:space="0" w:color="auto"/>
              <w:right w:val="single" w:sz="4" w:space="0" w:color="auto"/>
            </w:tcBorders>
            <w:shd w:val="clear" w:color="auto" w:fill="auto"/>
            <w:hideMark/>
          </w:tcPr>
          <w:p w:rsidR="00645B11" w:rsidRPr="00A86A15" w:rsidRDefault="00645B11" w:rsidP="009B7C0F">
            <w:pPr>
              <w:jc w:val="center"/>
            </w:pPr>
            <w:r w:rsidRPr="00A86A15">
              <w:rPr>
                <w:sz w:val="22"/>
                <w:szCs w:val="22"/>
              </w:rPr>
              <w:t xml:space="preserve">Проект решения МС на </w:t>
            </w:r>
            <w:r w:rsidR="009B7C0F">
              <w:rPr>
                <w:sz w:val="22"/>
                <w:szCs w:val="22"/>
              </w:rPr>
              <w:t>11.</w:t>
            </w:r>
            <w:r w:rsidR="004D21B6" w:rsidRPr="00A86A15">
              <w:rPr>
                <w:sz w:val="22"/>
                <w:szCs w:val="22"/>
              </w:rPr>
              <w:t>1</w:t>
            </w:r>
            <w:r w:rsidR="009B7C0F">
              <w:rPr>
                <w:sz w:val="22"/>
                <w:szCs w:val="22"/>
              </w:rPr>
              <w:t>2</w:t>
            </w:r>
            <w:r w:rsidRPr="00A86A15">
              <w:rPr>
                <w:sz w:val="22"/>
                <w:szCs w:val="22"/>
              </w:rPr>
              <w:t>.2023 года</w:t>
            </w:r>
          </w:p>
        </w:tc>
        <w:tc>
          <w:tcPr>
            <w:tcW w:w="1251" w:type="dxa"/>
            <w:tcBorders>
              <w:top w:val="single" w:sz="4" w:space="0" w:color="auto"/>
              <w:left w:val="nil"/>
              <w:bottom w:val="single" w:sz="4" w:space="0" w:color="auto"/>
              <w:right w:val="single" w:sz="4" w:space="0" w:color="auto"/>
            </w:tcBorders>
            <w:shd w:val="clear" w:color="auto" w:fill="auto"/>
            <w:hideMark/>
          </w:tcPr>
          <w:p w:rsidR="00645B11" w:rsidRPr="00A86A15" w:rsidRDefault="00645B11" w:rsidP="00590B63">
            <w:pPr>
              <w:jc w:val="center"/>
            </w:pPr>
            <w:r w:rsidRPr="00A86A15">
              <w:rPr>
                <w:sz w:val="22"/>
                <w:szCs w:val="22"/>
              </w:rPr>
              <w:t>Изменения</w:t>
            </w:r>
          </w:p>
        </w:tc>
      </w:tr>
      <w:tr w:rsidR="009B7C0F" w:rsidRPr="00A86A15" w:rsidTr="006B2177">
        <w:trPr>
          <w:trHeight w:val="312"/>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Общегосударственные вопросы</w:t>
            </w:r>
          </w:p>
        </w:tc>
        <w:tc>
          <w:tcPr>
            <w:tcW w:w="1985" w:type="dxa"/>
            <w:tcBorders>
              <w:top w:val="nil"/>
              <w:left w:val="nil"/>
              <w:bottom w:val="single" w:sz="4" w:space="0" w:color="auto"/>
              <w:right w:val="single" w:sz="4" w:space="0" w:color="auto"/>
            </w:tcBorders>
            <w:shd w:val="clear" w:color="auto" w:fill="auto"/>
            <w:hideMark/>
          </w:tcPr>
          <w:p w:rsidR="009B7C0F" w:rsidRPr="003C1DD5" w:rsidRDefault="009B7C0F" w:rsidP="009B7C0F">
            <w:pPr>
              <w:jc w:val="right"/>
            </w:pPr>
            <w:r w:rsidRPr="003C1DD5">
              <w:rPr>
                <w:sz w:val="22"/>
                <w:szCs w:val="22"/>
              </w:rPr>
              <w:t>235 671,8</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3C1DD5" w:rsidP="00C253D4">
            <w:pPr>
              <w:jc w:val="right"/>
            </w:pPr>
            <w:r w:rsidRPr="003C1DD5">
              <w:rPr>
                <w:sz w:val="22"/>
                <w:szCs w:val="22"/>
              </w:rPr>
              <w:t>251</w:t>
            </w:r>
            <w:r w:rsidR="00C253D4">
              <w:rPr>
                <w:sz w:val="22"/>
                <w:szCs w:val="22"/>
              </w:rPr>
              <w:t> </w:t>
            </w:r>
            <w:r w:rsidRPr="003C1DD5">
              <w:rPr>
                <w:sz w:val="22"/>
                <w:szCs w:val="22"/>
              </w:rPr>
              <w:t>1</w:t>
            </w:r>
            <w:r w:rsidR="00C253D4">
              <w:rPr>
                <w:sz w:val="22"/>
                <w:szCs w:val="22"/>
              </w:rPr>
              <w:t>02,6</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C253D4">
            <w:pPr>
              <w:jc w:val="right"/>
            </w:pPr>
            <w:r w:rsidRPr="003C1DD5">
              <w:rPr>
                <w:sz w:val="22"/>
                <w:szCs w:val="22"/>
              </w:rPr>
              <w:t>+15</w:t>
            </w:r>
            <w:r w:rsidR="00C253D4">
              <w:rPr>
                <w:sz w:val="22"/>
                <w:szCs w:val="22"/>
              </w:rPr>
              <w:t> 430,8</w:t>
            </w:r>
          </w:p>
        </w:tc>
      </w:tr>
      <w:tr w:rsidR="009B7C0F" w:rsidRPr="00A86A15" w:rsidTr="006B2177">
        <w:trPr>
          <w:trHeight w:val="544"/>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Национальная безопасность и правоохранительная деятельность</w:t>
            </w:r>
          </w:p>
        </w:tc>
        <w:tc>
          <w:tcPr>
            <w:tcW w:w="1985" w:type="dxa"/>
            <w:tcBorders>
              <w:top w:val="nil"/>
              <w:left w:val="nil"/>
              <w:bottom w:val="single" w:sz="4" w:space="0" w:color="auto"/>
              <w:right w:val="single" w:sz="4" w:space="0" w:color="auto"/>
            </w:tcBorders>
            <w:shd w:val="clear" w:color="auto" w:fill="auto"/>
            <w:hideMark/>
          </w:tcPr>
          <w:p w:rsidR="009B7C0F" w:rsidRPr="003C1DD5" w:rsidRDefault="009B7C0F" w:rsidP="009B7C0F">
            <w:pPr>
              <w:jc w:val="right"/>
            </w:pPr>
            <w:r w:rsidRPr="003C1DD5">
              <w:rPr>
                <w:sz w:val="22"/>
                <w:szCs w:val="22"/>
              </w:rPr>
              <w:t>795,0</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9B7C0F" w:rsidP="0049044D">
            <w:pPr>
              <w:jc w:val="right"/>
            </w:pPr>
            <w:r w:rsidRPr="003C1DD5">
              <w:rPr>
                <w:sz w:val="22"/>
                <w:szCs w:val="22"/>
              </w:rPr>
              <w:t>795,0</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9B7C0F" w:rsidP="005E4B29">
            <w:pPr>
              <w:jc w:val="right"/>
            </w:pPr>
            <w:r w:rsidRPr="003C1DD5">
              <w:rPr>
                <w:sz w:val="22"/>
                <w:szCs w:val="22"/>
              </w:rPr>
              <w:t>0</w:t>
            </w:r>
          </w:p>
        </w:tc>
      </w:tr>
      <w:tr w:rsidR="009B7C0F" w:rsidRPr="00A86A15" w:rsidTr="0099498B">
        <w:trPr>
          <w:trHeight w:val="370"/>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Национальная экономика</w:t>
            </w:r>
          </w:p>
        </w:tc>
        <w:tc>
          <w:tcPr>
            <w:tcW w:w="1985" w:type="dxa"/>
            <w:tcBorders>
              <w:top w:val="nil"/>
              <w:left w:val="nil"/>
              <w:bottom w:val="single" w:sz="4" w:space="0" w:color="auto"/>
              <w:right w:val="single" w:sz="4" w:space="0" w:color="auto"/>
            </w:tcBorders>
            <w:shd w:val="clear" w:color="auto" w:fill="auto"/>
            <w:hideMark/>
          </w:tcPr>
          <w:p w:rsidR="009B7C0F" w:rsidRPr="003C1DD5" w:rsidRDefault="009B7C0F" w:rsidP="009B7C0F">
            <w:pPr>
              <w:jc w:val="right"/>
            </w:pPr>
            <w:r w:rsidRPr="003C1DD5">
              <w:rPr>
                <w:sz w:val="22"/>
                <w:szCs w:val="22"/>
              </w:rPr>
              <w:t>319 924,7</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sidRPr="003C1DD5">
              <w:rPr>
                <w:sz w:val="22"/>
                <w:szCs w:val="22"/>
              </w:rPr>
              <w:t>320 154,8</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sidRPr="003C1DD5">
              <w:rPr>
                <w:sz w:val="22"/>
                <w:szCs w:val="22"/>
              </w:rPr>
              <w:t>+230,1</w:t>
            </w:r>
          </w:p>
        </w:tc>
      </w:tr>
      <w:tr w:rsidR="009B7C0F" w:rsidRPr="00A86A15" w:rsidTr="0099498B">
        <w:trPr>
          <w:trHeight w:val="276"/>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Жилищно-коммунальное хозяйство</w:t>
            </w:r>
          </w:p>
        </w:tc>
        <w:tc>
          <w:tcPr>
            <w:tcW w:w="1985" w:type="dxa"/>
            <w:tcBorders>
              <w:top w:val="nil"/>
              <w:left w:val="nil"/>
              <w:bottom w:val="single" w:sz="4" w:space="0" w:color="auto"/>
              <w:right w:val="single" w:sz="4" w:space="0" w:color="auto"/>
            </w:tcBorders>
            <w:shd w:val="clear" w:color="auto" w:fill="auto"/>
            <w:hideMark/>
          </w:tcPr>
          <w:p w:rsidR="009B7C0F" w:rsidRPr="00A86A15" w:rsidRDefault="009B7C0F" w:rsidP="009B7C0F">
            <w:pPr>
              <w:jc w:val="right"/>
            </w:pPr>
            <w:r w:rsidRPr="00A86A15">
              <w:rPr>
                <w:sz w:val="22"/>
                <w:szCs w:val="22"/>
              </w:rPr>
              <w:t>546 438,6</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sidRPr="003C1DD5">
              <w:rPr>
                <w:sz w:val="22"/>
                <w:szCs w:val="22"/>
              </w:rPr>
              <w:t>350 680,7</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sidRPr="003C1DD5">
              <w:rPr>
                <w:sz w:val="22"/>
                <w:szCs w:val="22"/>
              </w:rPr>
              <w:t>-195 757,9</w:t>
            </w:r>
          </w:p>
        </w:tc>
      </w:tr>
      <w:tr w:rsidR="009B7C0F" w:rsidRPr="00A86A15" w:rsidTr="006B2177">
        <w:trPr>
          <w:trHeight w:val="436"/>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Охрана окружающей среды</w:t>
            </w:r>
          </w:p>
        </w:tc>
        <w:tc>
          <w:tcPr>
            <w:tcW w:w="1985" w:type="dxa"/>
            <w:tcBorders>
              <w:top w:val="nil"/>
              <w:left w:val="nil"/>
              <w:bottom w:val="single" w:sz="4" w:space="0" w:color="auto"/>
              <w:right w:val="single" w:sz="4" w:space="0" w:color="auto"/>
            </w:tcBorders>
            <w:shd w:val="clear" w:color="auto" w:fill="auto"/>
            <w:hideMark/>
          </w:tcPr>
          <w:p w:rsidR="009B7C0F" w:rsidRPr="00A86A15" w:rsidRDefault="009B7C0F" w:rsidP="009B7C0F">
            <w:pPr>
              <w:jc w:val="right"/>
            </w:pPr>
            <w:r w:rsidRPr="00A86A15">
              <w:rPr>
                <w:sz w:val="22"/>
                <w:szCs w:val="22"/>
              </w:rPr>
              <w:t>3 810,1</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9B7C0F" w:rsidP="003C1DD5">
            <w:pPr>
              <w:jc w:val="right"/>
            </w:pPr>
            <w:r w:rsidRPr="003C1DD5">
              <w:rPr>
                <w:sz w:val="22"/>
                <w:szCs w:val="22"/>
              </w:rPr>
              <w:t>3</w:t>
            </w:r>
            <w:r w:rsidR="003C1DD5" w:rsidRPr="003C1DD5">
              <w:rPr>
                <w:sz w:val="22"/>
                <w:szCs w:val="22"/>
              </w:rPr>
              <w:t> 928,5</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Pr>
                <w:sz w:val="22"/>
                <w:szCs w:val="22"/>
              </w:rPr>
              <w:t>+118,4</w:t>
            </w:r>
          </w:p>
        </w:tc>
      </w:tr>
      <w:tr w:rsidR="009B7C0F" w:rsidRPr="00A86A15" w:rsidTr="006B2177">
        <w:trPr>
          <w:trHeight w:val="372"/>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Образование</w:t>
            </w:r>
          </w:p>
        </w:tc>
        <w:tc>
          <w:tcPr>
            <w:tcW w:w="1985" w:type="dxa"/>
            <w:tcBorders>
              <w:top w:val="nil"/>
              <w:left w:val="nil"/>
              <w:bottom w:val="single" w:sz="4" w:space="0" w:color="auto"/>
              <w:right w:val="single" w:sz="4" w:space="0" w:color="auto"/>
            </w:tcBorders>
            <w:shd w:val="clear" w:color="auto" w:fill="auto"/>
            <w:hideMark/>
          </w:tcPr>
          <w:p w:rsidR="009B7C0F" w:rsidRPr="00A86A15" w:rsidRDefault="009B7C0F" w:rsidP="009B7C0F">
            <w:pPr>
              <w:jc w:val="right"/>
            </w:pPr>
            <w:r w:rsidRPr="00A86A15">
              <w:rPr>
                <w:sz w:val="22"/>
                <w:szCs w:val="22"/>
              </w:rPr>
              <w:t>903 095,6</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9B7C0F" w:rsidP="00C253D4">
            <w:pPr>
              <w:jc w:val="right"/>
            </w:pPr>
            <w:r w:rsidRPr="003C1DD5">
              <w:rPr>
                <w:sz w:val="22"/>
                <w:szCs w:val="22"/>
              </w:rPr>
              <w:t>9</w:t>
            </w:r>
            <w:r w:rsidR="003C1DD5" w:rsidRPr="003C1DD5">
              <w:rPr>
                <w:sz w:val="22"/>
                <w:szCs w:val="22"/>
              </w:rPr>
              <w:t>14</w:t>
            </w:r>
            <w:r w:rsidR="00C253D4">
              <w:rPr>
                <w:sz w:val="22"/>
                <w:szCs w:val="22"/>
              </w:rPr>
              <w:t> </w:t>
            </w:r>
            <w:r w:rsidR="003C1DD5" w:rsidRPr="003C1DD5">
              <w:rPr>
                <w:sz w:val="22"/>
                <w:szCs w:val="22"/>
              </w:rPr>
              <w:t>3</w:t>
            </w:r>
            <w:r w:rsidR="00C253D4">
              <w:rPr>
                <w:sz w:val="22"/>
                <w:szCs w:val="22"/>
              </w:rPr>
              <w:t>82,2</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C253D4">
            <w:pPr>
              <w:jc w:val="right"/>
            </w:pPr>
            <w:r>
              <w:rPr>
                <w:sz w:val="22"/>
                <w:szCs w:val="22"/>
              </w:rPr>
              <w:t>+11</w:t>
            </w:r>
            <w:r w:rsidR="00C253D4">
              <w:rPr>
                <w:sz w:val="22"/>
                <w:szCs w:val="22"/>
              </w:rPr>
              <w:t> </w:t>
            </w:r>
            <w:r>
              <w:rPr>
                <w:sz w:val="22"/>
                <w:szCs w:val="22"/>
              </w:rPr>
              <w:t>2</w:t>
            </w:r>
            <w:r w:rsidR="00C253D4">
              <w:rPr>
                <w:sz w:val="22"/>
                <w:szCs w:val="22"/>
              </w:rPr>
              <w:t>86,6</w:t>
            </w:r>
          </w:p>
        </w:tc>
      </w:tr>
      <w:tr w:rsidR="009B7C0F" w:rsidRPr="00A86A15" w:rsidTr="006B2177">
        <w:trPr>
          <w:trHeight w:val="397"/>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Культура, кинематография</w:t>
            </w:r>
          </w:p>
        </w:tc>
        <w:tc>
          <w:tcPr>
            <w:tcW w:w="1985" w:type="dxa"/>
            <w:tcBorders>
              <w:top w:val="nil"/>
              <w:left w:val="nil"/>
              <w:bottom w:val="single" w:sz="4" w:space="0" w:color="auto"/>
              <w:right w:val="single" w:sz="4" w:space="0" w:color="auto"/>
            </w:tcBorders>
            <w:shd w:val="clear" w:color="auto" w:fill="auto"/>
            <w:hideMark/>
          </w:tcPr>
          <w:p w:rsidR="009B7C0F" w:rsidRPr="00A86A15" w:rsidRDefault="009B7C0F" w:rsidP="009B7C0F">
            <w:pPr>
              <w:jc w:val="right"/>
            </w:pPr>
            <w:r w:rsidRPr="00A86A15">
              <w:rPr>
                <w:sz w:val="22"/>
                <w:szCs w:val="22"/>
              </w:rPr>
              <w:t>56 204,4</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9B7C0F" w:rsidP="003C1DD5">
            <w:pPr>
              <w:jc w:val="right"/>
            </w:pPr>
            <w:r w:rsidRPr="003C1DD5">
              <w:rPr>
                <w:sz w:val="22"/>
                <w:szCs w:val="22"/>
              </w:rPr>
              <w:t>56</w:t>
            </w:r>
            <w:r w:rsidR="003C1DD5" w:rsidRPr="003C1DD5">
              <w:rPr>
                <w:sz w:val="22"/>
                <w:szCs w:val="22"/>
              </w:rPr>
              <w:t> 423,6</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Pr>
                <w:sz w:val="22"/>
                <w:szCs w:val="22"/>
              </w:rPr>
              <w:t>+219,2</w:t>
            </w:r>
          </w:p>
        </w:tc>
      </w:tr>
      <w:tr w:rsidR="009B7C0F" w:rsidRPr="00A86A15" w:rsidTr="006B2177">
        <w:trPr>
          <w:trHeight w:val="313"/>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Здравоохранение</w:t>
            </w:r>
          </w:p>
        </w:tc>
        <w:tc>
          <w:tcPr>
            <w:tcW w:w="1985" w:type="dxa"/>
            <w:tcBorders>
              <w:top w:val="nil"/>
              <w:left w:val="nil"/>
              <w:bottom w:val="single" w:sz="4" w:space="0" w:color="auto"/>
              <w:right w:val="single" w:sz="4" w:space="0" w:color="auto"/>
            </w:tcBorders>
            <w:shd w:val="clear" w:color="auto" w:fill="auto"/>
            <w:hideMark/>
          </w:tcPr>
          <w:p w:rsidR="009B7C0F" w:rsidRPr="00A86A15" w:rsidRDefault="009B7C0F" w:rsidP="009B7C0F">
            <w:pPr>
              <w:jc w:val="right"/>
            </w:pPr>
            <w:r w:rsidRPr="00A86A15">
              <w:rPr>
                <w:sz w:val="22"/>
                <w:szCs w:val="22"/>
              </w:rPr>
              <w:t>2 341,0</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9B7C0F" w:rsidP="003C1DD5">
            <w:pPr>
              <w:jc w:val="right"/>
            </w:pPr>
            <w:r w:rsidRPr="003C1DD5">
              <w:rPr>
                <w:sz w:val="22"/>
                <w:szCs w:val="22"/>
              </w:rPr>
              <w:t>2</w:t>
            </w:r>
            <w:r w:rsidR="003C1DD5" w:rsidRPr="003C1DD5">
              <w:rPr>
                <w:sz w:val="22"/>
                <w:szCs w:val="22"/>
              </w:rPr>
              <w:t> 333,3</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Pr>
                <w:sz w:val="22"/>
                <w:szCs w:val="22"/>
              </w:rPr>
              <w:t>-7,7</w:t>
            </w:r>
          </w:p>
        </w:tc>
      </w:tr>
      <w:tr w:rsidR="009B7C0F" w:rsidRPr="00A86A15" w:rsidTr="006B2177">
        <w:trPr>
          <w:trHeight w:val="430"/>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Социальная политика</w:t>
            </w:r>
          </w:p>
        </w:tc>
        <w:tc>
          <w:tcPr>
            <w:tcW w:w="1985" w:type="dxa"/>
            <w:tcBorders>
              <w:top w:val="nil"/>
              <w:left w:val="nil"/>
              <w:bottom w:val="single" w:sz="4" w:space="0" w:color="auto"/>
              <w:right w:val="single" w:sz="4" w:space="0" w:color="auto"/>
            </w:tcBorders>
            <w:shd w:val="clear" w:color="auto" w:fill="auto"/>
            <w:hideMark/>
          </w:tcPr>
          <w:p w:rsidR="009B7C0F" w:rsidRPr="00A86A15" w:rsidRDefault="009B7C0F" w:rsidP="009B7C0F">
            <w:pPr>
              <w:jc w:val="right"/>
            </w:pPr>
            <w:r w:rsidRPr="00A86A15">
              <w:rPr>
                <w:sz w:val="22"/>
                <w:szCs w:val="22"/>
              </w:rPr>
              <w:t>59 575,4</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9B7C0F" w:rsidP="003C1DD5">
            <w:pPr>
              <w:jc w:val="right"/>
            </w:pPr>
            <w:r w:rsidRPr="003C1DD5">
              <w:rPr>
                <w:sz w:val="22"/>
                <w:szCs w:val="22"/>
              </w:rPr>
              <w:t>5</w:t>
            </w:r>
            <w:r w:rsidR="003C1DD5" w:rsidRPr="003C1DD5">
              <w:rPr>
                <w:sz w:val="22"/>
                <w:szCs w:val="22"/>
              </w:rPr>
              <w:t>5 799,8</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Pr>
                <w:sz w:val="22"/>
                <w:szCs w:val="22"/>
              </w:rPr>
              <w:t>-3775,6</w:t>
            </w:r>
          </w:p>
        </w:tc>
      </w:tr>
      <w:tr w:rsidR="009B7C0F" w:rsidRPr="00A86A15" w:rsidTr="006B2177">
        <w:trPr>
          <w:trHeight w:val="400"/>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Физическая культура и спорт</w:t>
            </w:r>
          </w:p>
        </w:tc>
        <w:tc>
          <w:tcPr>
            <w:tcW w:w="1985" w:type="dxa"/>
            <w:tcBorders>
              <w:top w:val="nil"/>
              <w:left w:val="nil"/>
              <w:bottom w:val="single" w:sz="4" w:space="0" w:color="auto"/>
              <w:right w:val="single" w:sz="4" w:space="0" w:color="auto"/>
            </w:tcBorders>
            <w:shd w:val="clear" w:color="auto" w:fill="auto"/>
            <w:hideMark/>
          </w:tcPr>
          <w:p w:rsidR="009B7C0F" w:rsidRPr="00A86A15" w:rsidRDefault="009B7C0F" w:rsidP="009B7C0F">
            <w:pPr>
              <w:jc w:val="right"/>
            </w:pPr>
            <w:r w:rsidRPr="00A86A15">
              <w:rPr>
                <w:sz w:val="22"/>
                <w:szCs w:val="22"/>
              </w:rPr>
              <w:t>14 899,4</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9B7C0F" w:rsidP="003C1DD5">
            <w:pPr>
              <w:jc w:val="right"/>
            </w:pPr>
            <w:r w:rsidRPr="003C1DD5">
              <w:rPr>
                <w:sz w:val="22"/>
                <w:szCs w:val="22"/>
              </w:rPr>
              <w:t>14</w:t>
            </w:r>
            <w:r w:rsidR="003C1DD5" w:rsidRPr="003C1DD5">
              <w:rPr>
                <w:sz w:val="22"/>
                <w:szCs w:val="22"/>
              </w:rPr>
              <w:t> 630,0</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Pr>
                <w:sz w:val="22"/>
                <w:szCs w:val="22"/>
              </w:rPr>
              <w:t>-269,4</w:t>
            </w:r>
          </w:p>
        </w:tc>
      </w:tr>
      <w:tr w:rsidR="009B7C0F" w:rsidRPr="00A86A15" w:rsidTr="006B2177">
        <w:trPr>
          <w:trHeight w:val="350"/>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Средства массовой информации</w:t>
            </w:r>
          </w:p>
        </w:tc>
        <w:tc>
          <w:tcPr>
            <w:tcW w:w="1985" w:type="dxa"/>
            <w:tcBorders>
              <w:top w:val="nil"/>
              <w:left w:val="nil"/>
              <w:bottom w:val="single" w:sz="4" w:space="0" w:color="auto"/>
              <w:right w:val="single" w:sz="4" w:space="0" w:color="auto"/>
            </w:tcBorders>
            <w:shd w:val="clear" w:color="auto" w:fill="auto"/>
            <w:hideMark/>
          </w:tcPr>
          <w:p w:rsidR="009B7C0F" w:rsidRPr="00A86A15" w:rsidRDefault="009B7C0F" w:rsidP="009B7C0F">
            <w:pPr>
              <w:jc w:val="right"/>
            </w:pPr>
            <w:r w:rsidRPr="00A86A15">
              <w:rPr>
                <w:sz w:val="22"/>
                <w:szCs w:val="22"/>
              </w:rPr>
              <w:t>4 031,2</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9B7C0F" w:rsidP="003C1DD5">
            <w:pPr>
              <w:jc w:val="right"/>
            </w:pPr>
            <w:r w:rsidRPr="003C1DD5">
              <w:rPr>
                <w:sz w:val="22"/>
                <w:szCs w:val="22"/>
              </w:rPr>
              <w:t>4</w:t>
            </w:r>
            <w:r w:rsidR="003C1DD5" w:rsidRPr="003C1DD5">
              <w:rPr>
                <w:sz w:val="22"/>
                <w:szCs w:val="22"/>
              </w:rPr>
              <w:t> 995,0</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Pr>
                <w:sz w:val="22"/>
                <w:szCs w:val="22"/>
              </w:rPr>
              <w:t>+963,8</w:t>
            </w:r>
          </w:p>
        </w:tc>
      </w:tr>
      <w:tr w:rsidR="009B7C0F" w:rsidRPr="00A86A15" w:rsidTr="006B2177">
        <w:trPr>
          <w:trHeight w:val="893"/>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pPr>
            <w:r w:rsidRPr="00A86A15">
              <w:rPr>
                <w:sz w:val="22"/>
                <w:szCs w:val="22"/>
              </w:rPr>
              <w:t>Межбюджетные трансферты общего характера бюджетам субъектов российской федерации и муниципальных образований</w:t>
            </w:r>
          </w:p>
        </w:tc>
        <w:tc>
          <w:tcPr>
            <w:tcW w:w="1985" w:type="dxa"/>
            <w:tcBorders>
              <w:top w:val="nil"/>
              <w:left w:val="nil"/>
              <w:bottom w:val="single" w:sz="4" w:space="0" w:color="auto"/>
              <w:right w:val="single" w:sz="4" w:space="0" w:color="auto"/>
            </w:tcBorders>
            <w:shd w:val="clear" w:color="auto" w:fill="auto"/>
            <w:hideMark/>
          </w:tcPr>
          <w:p w:rsidR="009B7C0F" w:rsidRPr="00A86A15" w:rsidRDefault="009B7C0F" w:rsidP="009B7C0F">
            <w:pPr>
              <w:jc w:val="right"/>
            </w:pPr>
            <w:r w:rsidRPr="00A86A15">
              <w:rPr>
                <w:sz w:val="22"/>
                <w:szCs w:val="22"/>
              </w:rPr>
              <w:t>99 007,5</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sidRPr="003C1DD5">
              <w:rPr>
                <w:sz w:val="22"/>
                <w:szCs w:val="22"/>
              </w:rPr>
              <w:t>101 729,1</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pPr>
            <w:r>
              <w:rPr>
                <w:sz w:val="22"/>
                <w:szCs w:val="22"/>
              </w:rPr>
              <w:t>+2721,6</w:t>
            </w:r>
          </w:p>
        </w:tc>
      </w:tr>
      <w:tr w:rsidR="009B7C0F" w:rsidRPr="00A86A15" w:rsidTr="0099498B">
        <w:trPr>
          <w:trHeight w:val="292"/>
        </w:trPr>
        <w:tc>
          <w:tcPr>
            <w:tcW w:w="4551" w:type="dxa"/>
            <w:tcBorders>
              <w:top w:val="nil"/>
              <w:left w:val="single" w:sz="4" w:space="0" w:color="auto"/>
              <w:bottom w:val="single" w:sz="4" w:space="0" w:color="auto"/>
              <w:right w:val="single" w:sz="4" w:space="0" w:color="auto"/>
            </w:tcBorders>
            <w:shd w:val="clear" w:color="auto" w:fill="auto"/>
            <w:hideMark/>
          </w:tcPr>
          <w:p w:rsidR="009B7C0F" w:rsidRPr="00A86A15" w:rsidRDefault="009B7C0F" w:rsidP="005E4B29">
            <w:pPr>
              <w:jc w:val="both"/>
              <w:rPr>
                <w:b/>
                <w:bCs/>
              </w:rPr>
            </w:pPr>
            <w:r w:rsidRPr="00A86A15">
              <w:rPr>
                <w:b/>
                <w:bCs/>
                <w:sz w:val="22"/>
                <w:szCs w:val="22"/>
              </w:rPr>
              <w:t>Итого расходов</w:t>
            </w:r>
          </w:p>
        </w:tc>
        <w:tc>
          <w:tcPr>
            <w:tcW w:w="1985" w:type="dxa"/>
            <w:tcBorders>
              <w:top w:val="nil"/>
              <w:left w:val="nil"/>
              <w:bottom w:val="single" w:sz="4" w:space="0" w:color="auto"/>
              <w:right w:val="single" w:sz="4" w:space="0" w:color="auto"/>
            </w:tcBorders>
            <w:shd w:val="clear" w:color="auto" w:fill="auto"/>
            <w:hideMark/>
          </w:tcPr>
          <w:p w:rsidR="009B7C0F" w:rsidRPr="00A86A15" w:rsidRDefault="009B7C0F" w:rsidP="009B7C0F">
            <w:pPr>
              <w:jc w:val="right"/>
              <w:rPr>
                <w:b/>
                <w:bCs/>
              </w:rPr>
            </w:pPr>
            <w:r w:rsidRPr="00A86A15">
              <w:rPr>
                <w:b/>
                <w:bCs/>
                <w:sz w:val="22"/>
                <w:szCs w:val="22"/>
              </w:rPr>
              <w:t>2 245 794,7</w:t>
            </w:r>
          </w:p>
        </w:tc>
        <w:tc>
          <w:tcPr>
            <w:tcW w:w="2083" w:type="dxa"/>
            <w:tcBorders>
              <w:top w:val="nil"/>
              <w:left w:val="nil"/>
              <w:bottom w:val="single" w:sz="4" w:space="0" w:color="auto"/>
              <w:right w:val="single" w:sz="4" w:space="0" w:color="auto"/>
            </w:tcBorders>
            <w:shd w:val="clear" w:color="auto" w:fill="auto"/>
            <w:hideMark/>
          </w:tcPr>
          <w:p w:rsidR="009B7C0F" w:rsidRPr="003C1DD5" w:rsidRDefault="009B7C0F" w:rsidP="003C1DD5">
            <w:pPr>
              <w:jc w:val="right"/>
              <w:rPr>
                <w:b/>
                <w:bCs/>
              </w:rPr>
            </w:pPr>
            <w:r w:rsidRPr="003C1DD5">
              <w:rPr>
                <w:b/>
                <w:bCs/>
                <w:sz w:val="22"/>
                <w:szCs w:val="22"/>
              </w:rPr>
              <w:t>2</w:t>
            </w:r>
            <w:r w:rsidR="003C1DD5" w:rsidRPr="003C1DD5">
              <w:rPr>
                <w:b/>
                <w:bCs/>
                <w:sz w:val="22"/>
                <w:szCs w:val="22"/>
              </w:rPr>
              <w:t> 076 954,6</w:t>
            </w:r>
          </w:p>
        </w:tc>
        <w:tc>
          <w:tcPr>
            <w:tcW w:w="1251" w:type="dxa"/>
            <w:tcBorders>
              <w:top w:val="nil"/>
              <w:left w:val="nil"/>
              <w:bottom w:val="single" w:sz="4" w:space="0" w:color="auto"/>
              <w:right w:val="single" w:sz="4" w:space="0" w:color="auto"/>
            </w:tcBorders>
            <w:shd w:val="clear" w:color="auto" w:fill="auto"/>
            <w:hideMark/>
          </w:tcPr>
          <w:p w:rsidR="009B7C0F" w:rsidRPr="003C1DD5" w:rsidRDefault="003C1DD5" w:rsidP="003C1DD5">
            <w:pPr>
              <w:jc w:val="right"/>
              <w:rPr>
                <w:b/>
                <w:bCs/>
              </w:rPr>
            </w:pPr>
            <w:r w:rsidRPr="003C1DD5">
              <w:rPr>
                <w:b/>
                <w:bCs/>
                <w:sz w:val="22"/>
                <w:szCs w:val="22"/>
              </w:rPr>
              <w:t>-168 840,1</w:t>
            </w:r>
          </w:p>
        </w:tc>
      </w:tr>
    </w:tbl>
    <w:p w:rsidR="003D1F33" w:rsidRDefault="00C635BD" w:rsidP="00A86A15">
      <w:pPr>
        <w:ind w:firstLine="709"/>
        <w:jc w:val="both"/>
        <w:rPr>
          <w:sz w:val="28"/>
          <w:szCs w:val="28"/>
        </w:rPr>
      </w:pPr>
      <w:r w:rsidRPr="00211BCF">
        <w:rPr>
          <w:sz w:val="28"/>
          <w:szCs w:val="28"/>
        </w:rPr>
        <w:t>В целом расходы бюджета района в 202</w:t>
      </w:r>
      <w:r>
        <w:rPr>
          <w:sz w:val="28"/>
          <w:szCs w:val="28"/>
        </w:rPr>
        <w:t>3</w:t>
      </w:r>
      <w:r w:rsidRPr="00211BCF">
        <w:rPr>
          <w:sz w:val="28"/>
          <w:szCs w:val="28"/>
        </w:rPr>
        <w:t xml:space="preserve"> году   предлагается уменьшить на </w:t>
      </w:r>
      <w:r>
        <w:rPr>
          <w:sz w:val="28"/>
          <w:szCs w:val="28"/>
        </w:rPr>
        <w:t>168 840,1</w:t>
      </w:r>
      <w:r w:rsidRPr="009E63C7">
        <w:rPr>
          <w:sz w:val="28"/>
          <w:szCs w:val="28"/>
        </w:rPr>
        <w:t xml:space="preserve"> тыс.  рублей</w:t>
      </w:r>
    </w:p>
    <w:p w:rsidR="00C635BD" w:rsidRPr="00884A59" w:rsidRDefault="00C635BD" w:rsidP="00C635BD">
      <w:pPr>
        <w:jc w:val="both"/>
        <w:rPr>
          <w:sz w:val="28"/>
          <w:szCs w:val="28"/>
        </w:rPr>
      </w:pPr>
      <w:r w:rsidRPr="0077395B">
        <w:rPr>
          <w:sz w:val="28"/>
          <w:szCs w:val="28"/>
        </w:rPr>
        <w:t xml:space="preserve">1. По непрогрограмным расходам увеличение бюджетных ассигнований на </w:t>
      </w:r>
      <w:r w:rsidR="009651D9" w:rsidRPr="009651D9">
        <w:rPr>
          <w:sz w:val="28"/>
          <w:szCs w:val="28"/>
        </w:rPr>
        <w:t>3726,2</w:t>
      </w:r>
      <w:r w:rsidRPr="009651D9">
        <w:rPr>
          <w:sz w:val="28"/>
          <w:szCs w:val="28"/>
        </w:rPr>
        <w:t xml:space="preserve"> тыс. руб., в том</w:t>
      </w:r>
      <w:r w:rsidRPr="00884A59">
        <w:rPr>
          <w:sz w:val="28"/>
          <w:szCs w:val="28"/>
        </w:rPr>
        <w:t xml:space="preserve"> числе:</w:t>
      </w:r>
    </w:p>
    <w:p w:rsidR="00884A59" w:rsidRPr="00884A59" w:rsidRDefault="00884A59" w:rsidP="00C635BD">
      <w:pPr>
        <w:jc w:val="both"/>
        <w:rPr>
          <w:i/>
          <w:sz w:val="28"/>
          <w:szCs w:val="28"/>
        </w:rPr>
      </w:pPr>
      <w:r w:rsidRPr="00884A59">
        <w:rPr>
          <w:i/>
          <w:sz w:val="28"/>
          <w:szCs w:val="28"/>
        </w:rPr>
        <w:t>за счет сокращения:</w:t>
      </w:r>
    </w:p>
    <w:p w:rsidR="00C635BD" w:rsidRDefault="00884A59" w:rsidP="00C635BD">
      <w:pPr>
        <w:jc w:val="both"/>
        <w:rPr>
          <w:sz w:val="28"/>
          <w:szCs w:val="28"/>
        </w:rPr>
      </w:pPr>
      <w:r w:rsidRPr="00884A59">
        <w:rPr>
          <w:i/>
          <w:sz w:val="28"/>
          <w:szCs w:val="28"/>
        </w:rPr>
        <w:t xml:space="preserve"> </w:t>
      </w:r>
      <w:r w:rsidR="00C635BD" w:rsidRPr="00884A59">
        <w:rPr>
          <w:sz w:val="28"/>
          <w:szCs w:val="28"/>
        </w:rPr>
        <w:t xml:space="preserve">- на функционирование </w:t>
      </w:r>
      <w:r w:rsidRPr="00884A59">
        <w:rPr>
          <w:sz w:val="28"/>
          <w:szCs w:val="28"/>
        </w:rPr>
        <w:t xml:space="preserve">Муниципального Собрания района в </w:t>
      </w:r>
      <w:r w:rsidR="00C635BD" w:rsidRPr="00884A59">
        <w:rPr>
          <w:sz w:val="28"/>
          <w:szCs w:val="28"/>
        </w:rPr>
        <w:t xml:space="preserve"> сумме </w:t>
      </w:r>
      <w:r w:rsidR="00103F4E">
        <w:rPr>
          <w:sz w:val="28"/>
          <w:szCs w:val="28"/>
        </w:rPr>
        <w:t>300</w:t>
      </w:r>
      <w:r w:rsidRPr="00884A59">
        <w:rPr>
          <w:sz w:val="28"/>
          <w:szCs w:val="28"/>
        </w:rPr>
        <w:t>,0</w:t>
      </w:r>
      <w:r w:rsidR="00C635BD" w:rsidRPr="00884A59">
        <w:rPr>
          <w:sz w:val="28"/>
          <w:szCs w:val="28"/>
        </w:rPr>
        <w:t xml:space="preserve"> тыс. рублей (</w:t>
      </w:r>
      <w:r w:rsidR="00103F4E" w:rsidRPr="0009684C">
        <w:rPr>
          <w:sz w:val="28"/>
          <w:szCs w:val="28"/>
        </w:rPr>
        <w:t>экономия по фонду оплаты труда (перераспределение на муниципальную программу «Совершенствование муници</w:t>
      </w:r>
      <w:r w:rsidR="00103F4E" w:rsidRPr="009651D9">
        <w:rPr>
          <w:sz w:val="28"/>
          <w:szCs w:val="28"/>
        </w:rPr>
        <w:t>пального управления в Череповецком муниципальном районе на 2020-2025 годы»</w:t>
      </w:r>
      <w:r w:rsidR="00C635BD" w:rsidRPr="00884A59">
        <w:rPr>
          <w:sz w:val="28"/>
          <w:szCs w:val="28"/>
        </w:rPr>
        <w:t xml:space="preserve">);  </w:t>
      </w:r>
    </w:p>
    <w:p w:rsidR="00884A59" w:rsidRDefault="00884A59" w:rsidP="00C635BD">
      <w:pPr>
        <w:jc w:val="both"/>
        <w:rPr>
          <w:i/>
          <w:sz w:val="28"/>
          <w:szCs w:val="28"/>
        </w:rPr>
      </w:pPr>
      <w:r w:rsidRPr="00884A59">
        <w:rPr>
          <w:i/>
          <w:sz w:val="28"/>
          <w:szCs w:val="28"/>
        </w:rPr>
        <w:t xml:space="preserve">за счет </w:t>
      </w:r>
      <w:r>
        <w:rPr>
          <w:i/>
          <w:sz w:val="28"/>
          <w:szCs w:val="28"/>
        </w:rPr>
        <w:t>увеличения</w:t>
      </w:r>
      <w:r w:rsidRPr="00884A59">
        <w:rPr>
          <w:i/>
          <w:sz w:val="28"/>
          <w:szCs w:val="28"/>
        </w:rPr>
        <w:t>:</w:t>
      </w:r>
    </w:p>
    <w:p w:rsidR="00103F4E" w:rsidRDefault="00103F4E" w:rsidP="00C635BD">
      <w:pPr>
        <w:jc w:val="both"/>
        <w:rPr>
          <w:i/>
          <w:sz w:val="28"/>
          <w:szCs w:val="28"/>
        </w:rPr>
      </w:pPr>
      <w:r w:rsidRPr="00884A59">
        <w:rPr>
          <w:sz w:val="28"/>
          <w:szCs w:val="28"/>
        </w:rPr>
        <w:t xml:space="preserve">- на функционирование Муниципального Собрания района в  сумме </w:t>
      </w:r>
      <w:r>
        <w:rPr>
          <w:sz w:val="28"/>
          <w:szCs w:val="28"/>
        </w:rPr>
        <w:t>15,0</w:t>
      </w:r>
      <w:r w:rsidRPr="00884A59">
        <w:rPr>
          <w:sz w:val="28"/>
          <w:szCs w:val="28"/>
        </w:rPr>
        <w:t xml:space="preserve"> тыс. рублей</w:t>
      </w:r>
      <w:r w:rsidRPr="00103F4E">
        <w:rPr>
          <w:sz w:val="28"/>
          <w:szCs w:val="28"/>
        </w:rPr>
        <w:t xml:space="preserve"> </w:t>
      </w:r>
      <w:r>
        <w:rPr>
          <w:sz w:val="28"/>
          <w:szCs w:val="28"/>
        </w:rPr>
        <w:t>(</w:t>
      </w:r>
      <w:r w:rsidRPr="0009684C">
        <w:rPr>
          <w:sz w:val="28"/>
          <w:szCs w:val="28"/>
        </w:rPr>
        <w:t>за счет дотации из областного бюджета</w:t>
      </w:r>
      <w:r>
        <w:rPr>
          <w:sz w:val="28"/>
          <w:szCs w:val="28"/>
        </w:rPr>
        <w:t>);</w:t>
      </w:r>
    </w:p>
    <w:p w:rsidR="00427B5B" w:rsidRPr="00884A59" w:rsidRDefault="0048602E" w:rsidP="00C635BD">
      <w:pPr>
        <w:jc w:val="both"/>
        <w:rPr>
          <w:sz w:val="28"/>
          <w:szCs w:val="28"/>
        </w:rPr>
      </w:pPr>
      <w:r w:rsidRPr="0077395B">
        <w:rPr>
          <w:sz w:val="28"/>
          <w:szCs w:val="28"/>
        </w:rPr>
        <w:t xml:space="preserve">- на функционирование </w:t>
      </w:r>
      <w:r>
        <w:rPr>
          <w:sz w:val="28"/>
          <w:szCs w:val="28"/>
        </w:rPr>
        <w:t>контрольно-счетного комитета района</w:t>
      </w:r>
      <w:r w:rsidRPr="0077395B">
        <w:rPr>
          <w:sz w:val="28"/>
          <w:szCs w:val="28"/>
        </w:rPr>
        <w:t xml:space="preserve"> в сумме </w:t>
      </w:r>
      <w:r>
        <w:rPr>
          <w:sz w:val="28"/>
          <w:szCs w:val="28"/>
        </w:rPr>
        <w:t>104,8</w:t>
      </w:r>
      <w:r w:rsidRPr="0077395B">
        <w:rPr>
          <w:sz w:val="28"/>
          <w:szCs w:val="28"/>
        </w:rPr>
        <w:t xml:space="preserve"> тыс. рублей </w:t>
      </w:r>
      <w:r>
        <w:rPr>
          <w:sz w:val="28"/>
          <w:szCs w:val="28"/>
        </w:rPr>
        <w:t>(</w:t>
      </w:r>
      <w:r w:rsidRPr="0077395B">
        <w:rPr>
          <w:sz w:val="28"/>
          <w:szCs w:val="28"/>
        </w:rPr>
        <w:t>за счет ин</w:t>
      </w:r>
      <w:r>
        <w:rPr>
          <w:sz w:val="28"/>
          <w:szCs w:val="28"/>
        </w:rPr>
        <w:t>ого</w:t>
      </w:r>
      <w:r w:rsidRPr="0077395B">
        <w:rPr>
          <w:sz w:val="28"/>
          <w:szCs w:val="28"/>
        </w:rPr>
        <w:t xml:space="preserve"> межбюджетн</w:t>
      </w:r>
      <w:r>
        <w:rPr>
          <w:sz w:val="28"/>
          <w:szCs w:val="28"/>
        </w:rPr>
        <w:t>ого</w:t>
      </w:r>
      <w:r w:rsidRPr="0077395B">
        <w:rPr>
          <w:sz w:val="28"/>
          <w:szCs w:val="28"/>
        </w:rPr>
        <w:t xml:space="preserve"> трансферт</w:t>
      </w:r>
      <w:r>
        <w:rPr>
          <w:sz w:val="28"/>
          <w:szCs w:val="28"/>
        </w:rPr>
        <w:t>а)</w:t>
      </w:r>
      <w:r w:rsidRPr="0077395B">
        <w:rPr>
          <w:sz w:val="28"/>
          <w:szCs w:val="28"/>
        </w:rPr>
        <w:t xml:space="preserve">;  </w:t>
      </w:r>
    </w:p>
    <w:p w:rsidR="00BA2205" w:rsidRPr="00266036" w:rsidRDefault="00BA2205" w:rsidP="00BA2205">
      <w:pPr>
        <w:jc w:val="both"/>
        <w:rPr>
          <w:sz w:val="28"/>
          <w:szCs w:val="28"/>
        </w:rPr>
      </w:pPr>
      <w:r w:rsidRPr="00266036">
        <w:rPr>
          <w:sz w:val="28"/>
          <w:szCs w:val="28"/>
        </w:rPr>
        <w:t xml:space="preserve">- Комитету имущественных отношений в сумме </w:t>
      </w:r>
      <w:r>
        <w:rPr>
          <w:sz w:val="28"/>
          <w:szCs w:val="28"/>
        </w:rPr>
        <w:t>14,7</w:t>
      </w:r>
      <w:r w:rsidRPr="00266036">
        <w:rPr>
          <w:sz w:val="28"/>
          <w:szCs w:val="28"/>
        </w:rPr>
        <w:t xml:space="preserve"> тыс. руб.  на оплату </w:t>
      </w:r>
      <w:r>
        <w:rPr>
          <w:sz w:val="28"/>
          <w:szCs w:val="28"/>
        </w:rPr>
        <w:t>исполнительных  листов</w:t>
      </w:r>
      <w:r w:rsidRPr="00266036">
        <w:rPr>
          <w:sz w:val="28"/>
          <w:szCs w:val="28"/>
        </w:rPr>
        <w:t>;</w:t>
      </w:r>
    </w:p>
    <w:p w:rsidR="003A1C0F" w:rsidRDefault="00C635BD" w:rsidP="00C635BD">
      <w:pPr>
        <w:jc w:val="both"/>
        <w:rPr>
          <w:sz w:val="28"/>
          <w:szCs w:val="28"/>
        </w:rPr>
      </w:pPr>
      <w:r w:rsidRPr="005265B8">
        <w:rPr>
          <w:sz w:val="28"/>
          <w:szCs w:val="28"/>
        </w:rPr>
        <w:t xml:space="preserve"> - администрации района  в сумме </w:t>
      </w:r>
      <w:r w:rsidR="009651D9">
        <w:rPr>
          <w:sz w:val="28"/>
          <w:szCs w:val="28"/>
        </w:rPr>
        <w:t xml:space="preserve">2875,3 </w:t>
      </w:r>
      <w:r w:rsidRPr="005265B8">
        <w:rPr>
          <w:sz w:val="28"/>
          <w:szCs w:val="28"/>
        </w:rPr>
        <w:t>тыс. рублей, в том числе</w:t>
      </w:r>
      <w:r w:rsidR="003A1C0F">
        <w:rPr>
          <w:sz w:val="28"/>
          <w:szCs w:val="28"/>
        </w:rPr>
        <w:t>:</w:t>
      </w:r>
    </w:p>
    <w:p w:rsidR="003A1C0F" w:rsidRDefault="005265B8" w:rsidP="00C635BD">
      <w:pPr>
        <w:jc w:val="both"/>
        <w:rPr>
          <w:sz w:val="28"/>
          <w:szCs w:val="28"/>
        </w:rPr>
      </w:pPr>
      <w:r w:rsidRPr="003A1C0F">
        <w:rPr>
          <w:i/>
          <w:sz w:val="28"/>
          <w:szCs w:val="28"/>
        </w:rPr>
        <w:t xml:space="preserve"> увеличение</w:t>
      </w:r>
      <w:r w:rsidR="00C635BD" w:rsidRPr="005265B8">
        <w:rPr>
          <w:sz w:val="28"/>
          <w:szCs w:val="28"/>
        </w:rPr>
        <w:t xml:space="preserve"> </w:t>
      </w:r>
      <w:r w:rsidR="00427B5B" w:rsidRPr="005265B8">
        <w:rPr>
          <w:sz w:val="28"/>
          <w:szCs w:val="28"/>
        </w:rPr>
        <w:t xml:space="preserve">на сумму 546,7 тыс. рублей на оплату исполнительных  листов,  </w:t>
      </w:r>
      <w:r>
        <w:rPr>
          <w:sz w:val="28"/>
          <w:szCs w:val="28"/>
        </w:rPr>
        <w:t xml:space="preserve">на сумму 151,7 тыс. руб. </w:t>
      </w:r>
      <w:r w:rsidRPr="003D1DED">
        <w:rPr>
          <w:sz w:val="28"/>
          <w:szCs w:val="28"/>
        </w:rPr>
        <w:t>на</w:t>
      </w:r>
      <w:r>
        <w:rPr>
          <w:sz w:val="28"/>
          <w:szCs w:val="28"/>
        </w:rPr>
        <w:t xml:space="preserve"> услуги по организации похорон погибших в ходе специальной </w:t>
      </w:r>
      <w:r w:rsidRPr="00581143">
        <w:rPr>
          <w:sz w:val="28"/>
          <w:szCs w:val="28"/>
        </w:rPr>
        <w:t>военной операции</w:t>
      </w:r>
      <w:r>
        <w:rPr>
          <w:sz w:val="28"/>
          <w:szCs w:val="28"/>
        </w:rPr>
        <w:t xml:space="preserve"> (перераспределение из Резервного фонда), </w:t>
      </w:r>
      <w:r w:rsidR="003A1C0F">
        <w:rPr>
          <w:sz w:val="28"/>
          <w:szCs w:val="28"/>
        </w:rPr>
        <w:t xml:space="preserve">на сумму 2200,0 тыс. </w:t>
      </w:r>
      <w:r w:rsidR="003A1C0F" w:rsidRPr="003A1C0F">
        <w:rPr>
          <w:sz w:val="28"/>
          <w:szCs w:val="28"/>
        </w:rPr>
        <w:t>руб.  на осуществление полномочий по обеспечению жильем отдельных категорий граждан в соответствии с федеральным законом от 24 ноября 1995 года №181-ФЗ «О социальной защите инвалидов в Российской Федерации»</w:t>
      </w:r>
      <w:r w:rsidR="003A1C0F">
        <w:rPr>
          <w:sz w:val="28"/>
          <w:szCs w:val="28"/>
        </w:rPr>
        <w:t>, на сумму 76,0 тыс. руб.  меры социальной поддержки отдельным категориям граждан, проживающим и работающим в сельской местности  на территории района;</w:t>
      </w:r>
    </w:p>
    <w:p w:rsidR="00C635BD" w:rsidRPr="003A1C0F" w:rsidRDefault="005265B8" w:rsidP="00C635BD">
      <w:pPr>
        <w:jc w:val="both"/>
        <w:rPr>
          <w:sz w:val="28"/>
          <w:szCs w:val="28"/>
        </w:rPr>
      </w:pPr>
      <w:r w:rsidRPr="003A1C0F">
        <w:rPr>
          <w:i/>
          <w:sz w:val="28"/>
          <w:szCs w:val="28"/>
        </w:rPr>
        <w:t>уменьшение</w:t>
      </w:r>
      <w:r>
        <w:rPr>
          <w:sz w:val="28"/>
          <w:szCs w:val="28"/>
        </w:rPr>
        <w:t xml:space="preserve"> </w:t>
      </w:r>
      <w:r w:rsidR="003A1C0F">
        <w:rPr>
          <w:sz w:val="28"/>
          <w:szCs w:val="28"/>
        </w:rPr>
        <w:t xml:space="preserve">на сумму </w:t>
      </w:r>
      <w:r>
        <w:rPr>
          <w:sz w:val="28"/>
          <w:szCs w:val="28"/>
        </w:rPr>
        <w:t xml:space="preserve">31,4 тыс. руб. неиспользованные выплаты физическим лицам, </w:t>
      </w:r>
      <w:r w:rsidRPr="003A1C0F">
        <w:rPr>
          <w:sz w:val="28"/>
          <w:szCs w:val="28"/>
        </w:rPr>
        <w:t xml:space="preserve">пострадавшим при пожаре в с. Шухободь (перераспределение на </w:t>
      </w:r>
      <w:r w:rsidRPr="003A1C0F">
        <w:rPr>
          <w:sz w:val="28"/>
          <w:szCs w:val="28"/>
        </w:rPr>
        <w:lastRenderedPageBreak/>
        <w:t>Резервный фонд)</w:t>
      </w:r>
      <w:r w:rsidR="003A1C0F" w:rsidRPr="003A1C0F">
        <w:rPr>
          <w:sz w:val="28"/>
          <w:szCs w:val="28"/>
        </w:rPr>
        <w:t xml:space="preserve">, на 7,7 тыс. руб. </w:t>
      </w:r>
      <w:r w:rsidR="00C635BD" w:rsidRPr="003A1C0F">
        <w:rPr>
          <w:sz w:val="28"/>
          <w:szCs w:val="28"/>
        </w:rPr>
        <w:t xml:space="preserve">на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w:t>
      </w:r>
      <w:r w:rsidR="003A1C0F" w:rsidRPr="003A1C0F">
        <w:rPr>
          <w:sz w:val="28"/>
          <w:szCs w:val="28"/>
        </w:rPr>
        <w:t xml:space="preserve"> на сумму 60,0 тыс. руб. меры социальной поддержки отдельных категорий граждан в виде частичной компенсации за найм жилого помещения;</w:t>
      </w:r>
    </w:p>
    <w:p w:rsidR="003A1C0F" w:rsidRPr="00E86E3F" w:rsidRDefault="003A1C0F" w:rsidP="003A1C0F">
      <w:pPr>
        <w:jc w:val="both"/>
        <w:rPr>
          <w:sz w:val="28"/>
          <w:szCs w:val="28"/>
        </w:rPr>
      </w:pPr>
      <w:r w:rsidRPr="00E86E3F">
        <w:rPr>
          <w:sz w:val="28"/>
          <w:szCs w:val="28"/>
        </w:rPr>
        <w:t xml:space="preserve">- </w:t>
      </w:r>
      <w:r>
        <w:rPr>
          <w:sz w:val="28"/>
          <w:szCs w:val="28"/>
        </w:rPr>
        <w:t xml:space="preserve">управлению образования </w:t>
      </w:r>
      <w:r w:rsidRPr="00E86E3F">
        <w:rPr>
          <w:sz w:val="28"/>
          <w:szCs w:val="28"/>
        </w:rPr>
        <w:t xml:space="preserve">администрации района в сумме </w:t>
      </w:r>
      <w:r>
        <w:rPr>
          <w:sz w:val="28"/>
          <w:szCs w:val="28"/>
        </w:rPr>
        <w:t>52,6</w:t>
      </w:r>
      <w:r w:rsidRPr="00E86E3F">
        <w:rPr>
          <w:sz w:val="28"/>
          <w:szCs w:val="28"/>
        </w:rPr>
        <w:t xml:space="preserve"> тыс. руб.  оплата требования Фонда социального страхования (возмещение расходов по результатам проверки расходования средств Фонда).</w:t>
      </w:r>
    </w:p>
    <w:p w:rsidR="00C635BD" w:rsidRPr="00E86E3F" w:rsidRDefault="00C635BD" w:rsidP="00C635BD">
      <w:pPr>
        <w:jc w:val="both"/>
        <w:rPr>
          <w:sz w:val="28"/>
          <w:szCs w:val="28"/>
        </w:rPr>
      </w:pPr>
      <w:r w:rsidRPr="009651D9">
        <w:rPr>
          <w:sz w:val="28"/>
          <w:szCs w:val="28"/>
        </w:rPr>
        <w:t>-   МБУ «</w:t>
      </w:r>
      <w:r w:rsidRPr="00E86E3F">
        <w:rPr>
          <w:sz w:val="28"/>
          <w:szCs w:val="28"/>
        </w:rPr>
        <w:t xml:space="preserve">Информцентр ЧМР» в сумме </w:t>
      </w:r>
      <w:r>
        <w:rPr>
          <w:sz w:val="28"/>
          <w:szCs w:val="28"/>
        </w:rPr>
        <w:t xml:space="preserve">963,8 </w:t>
      </w:r>
      <w:r w:rsidRPr="00E86E3F">
        <w:rPr>
          <w:sz w:val="28"/>
          <w:szCs w:val="28"/>
        </w:rPr>
        <w:t>тыс. рублей на субсидии на выполнение муниципального задания</w:t>
      </w:r>
      <w:r w:rsidR="009651D9">
        <w:rPr>
          <w:sz w:val="28"/>
          <w:szCs w:val="28"/>
        </w:rPr>
        <w:t>.</w:t>
      </w:r>
    </w:p>
    <w:p w:rsidR="00C635BD" w:rsidRPr="00C635BD" w:rsidRDefault="00C635BD" w:rsidP="00C635BD">
      <w:pPr>
        <w:tabs>
          <w:tab w:val="left" w:pos="1125"/>
        </w:tabs>
        <w:autoSpaceDE w:val="0"/>
        <w:autoSpaceDN w:val="0"/>
        <w:adjustRightInd w:val="0"/>
        <w:jc w:val="both"/>
        <w:rPr>
          <w:sz w:val="28"/>
          <w:szCs w:val="28"/>
        </w:rPr>
      </w:pPr>
      <w:r w:rsidRPr="00C635BD">
        <w:rPr>
          <w:sz w:val="28"/>
          <w:szCs w:val="28"/>
        </w:rPr>
        <w:t>2.  Выделение бюджетных ассигнований на реализацию мероприятий муниципальных программ:</w:t>
      </w:r>
    </w:p>
    <w:p w:rsidR="00C635BD" w:rsidRPr="00C635BD" w:rsidRDefault="00C635BD" w:rsidP="00C635BD">
      <w:pPr>
        <w:jc w:val="both"/>
        <w:rPr>
          <w:color w:val="FF0000"/>
          <w:sz w:val="28"/>
          <w:szCs w:val="28"/>
        </w:rPr>
      </w:pPr>
      <w:r w:rsidRPr="0072577F">
        <w:rPr>
          <w:sz w:val="28"/>
          <w:szCs w:val="28"/>
        </w:rPr>
        <w:t xml:space="preserve">- «Совершенствование  управления муниципальным имуществом и земельными ресурсами Череповецкого муниципального района на 2020-2025 годы» </w:t>
      </w:r>
      <w:r w:rsidR="0009684C" w:rsidRPr="0009684C">
        <w:rPr>
          <w:sz w:val="28"/>
          <w:szCs w:val="28"/>
        </w:rPr>
        <w:t xml:space="preserve">на  выплаты персоналу (за счет иного межбюджетного трансферта) в сумме </w:t>
      </w:r>
      <w:r w:rsidR="0009684C">
        <w:rPr>
          <w:sz w:val="28"/>
          <w:szCs w:val="28"/>
        </w:rPr>
        <w:t>119,7</w:t>
      </w:r>
      <w:r w:rsidR="0009684C" w:rsidRPr="0009684C">
        <w:rPr>
          <w:sz w:val="28"/>
          <w:szCs w:val="28"/>
        </w:rPr>
        <w:t xml:space="preserve"> тыс. ру</w:t>
      </w:r>
      <w:r w:rsidR="0009684C" w:rsidRPr="00A07E5A">
        <w:rPr>
          <w:sz w:val="28"/>
          <w:szCs w:val="28"/>
        </w:rPr>
        <w:t>б.</w:t>
      </w:r>
      <w:r w:rsidRPr="00A07E5A">
        <w:rPr>
          <w:sz w:val="28"/>
          <w:szCs w:val="28"/>
        </w:rPr>
        <w:t>;</w:t>
      </w:r>
      <w:r w:rsidRPr="00C635BD">
        <w:rPr>
          <w:color w:val="FF0000"/>
          <w:sz w:val="28"/>
          <w:szCs w:val="28"/>
        </w:rPr>
        <w:t xml:space="preserve"> </w:t>
      </w:r>
    </w:p>
    <w:p w:rsidR="003321EE" w:rsidRDefault="00C635BD" w:rsidP="00C635BD">
      <w:pPr>
        <w:jc w:val="both"/>
        <w:rPr>
          <w:sz w:val="28"/>
          <w:szCs w:val="28"/>
        </w:rPr>
      </w:pPr>
      <w:r w:rsidRPr="009651D9">
        <w:rPr>
          <w:sz w:val="28"/>
          <w:szCs w:val="28"/>
        </w:rPr>
        <w:t xml:space="preserve">- «Совершенствование муниципального управления в </w:t>
      </w:r>
      <w:r w:rsidRPr="003321EE">
        <w:rPr>
          <w:sz w:val="28"/>
          <w:szCs w:val="28"/>
        </w:rPr>
        <w:t xml:space="preserve">Череповецком муниципальном районе на 2020-2025 годы» на сумму </w:t>
      </w:r>
      <w:r w:rsidR="003321EE" w:rsidRPr="003321EE">
        <w:rPr>
          <w:sz w:val="28"/>
          <w:szCs w:val="28"/>
        </w:rPr>
        <w:t>58</w:t>
      </w:r>
      <w:r w:rsidR="00103F4E">
        <w:rPr>
          <w:sz w:val="28"/>
          <w:szCs w:val="28"/>
        </w:rPr>
        <w:t>10,6</w:t>
      </w:r>
      <w:r w:rsidRPr="003321EE">
        <w:rPr>
          <w:sz w:val="28"/>
          <w:szCs w:val="28"/>
        </w:rPr>
        <w:t xml:space="preserve"> тыс. руб. в том числе</w:t>
      </w:r>
      <w:r w:rsidR="0072577F" w:rsidRPr="003321EE">
        <w:rPr>
          <w:sz w:val="28"/>
          <w:szCs w:val="28"/>
        </w:rPr>
        <w:t>, увеличение</w:t>
      </w:r>
      <w:r w:rsidRPr="003321EE">
        <w:rPr>
          <w:sz w:val="28"/>
          <w:szCs w:val="28"/>
        </w:rPr>
        <w:t xml:space="preserve">  на  </w:t>
      </w:r>
      <w:r w:rsidR="009651D9" w:rsidRPr="003321EE">
        <w:rPr>
          <w:sz w:val="28"/>
          <w:szCs w:val="28"/>
        </w:rPr>
        <w:t>заработную плату с начислениями</w:t>
      </w:r>
      <w:r w:rsidRPr="003321EE">
        <w:rPr>
          <w:sz w:val="28"/>
          <w:szCs w:val="28"/>
        </w:rPr>
        <w:t xml:space="preserve">  в сумме </w:t>
      </w:r>
      <w:r w:rsidR="009651D9" w:rsidRPr="003321EE">
        <w:rPr>
          <w:sz w:val="28"/>
          <w:szCs w:val="28"/>
        </w:rPr>
        <w:t>562</w:t>
      </w:r>
      <w:r w:rsidR="00103F4E">
        <w:rPr>
          <w:sz w:val="28"/>
          <w:szCs w:val="28"/>
        </w:rPr>
        <w:t>6</w:t>
      </w:r>
      <w:r w:rsidR="009651D9" w:rsidRPr="003321EE">
        <w:rPr>
          <w:sz w:val="28"/>
          <w:szCs w:val="28"/>
        </w:rPr>
        <w:t>,</w:t>
      </w:r>
      <w:r w:rsidR="00103F4E">
        <w:rPr>
          <w:sz w:val="28"/>
          <w:szCs w:val="28"/>
        </w:rPr>
        <w:t>5</w:t>
      </w:r>
      <w:r w:rsidRPr="0009684C">
        <w:rPr>
          <w:sz w:val="28"/>
          <w:szCs w:val="28"/>
        </w:rPr>
        <w:t xml:space="preserve"> тыс. руб.</w:t>
      </w:r>
      <w:r w:rsidR="003D0DF5">
        <w:rPr>
          <w:sz w:val="28"/>
          <w:szCs w:val="28"/>
        </w:rPr>
        <w:t xml:space="preserve"> </w:t>
      </w:r>
      <w:r w:rsidR="0072577F" w:rsidRPr="0009684C">
        <w:rPr>
          <w:sz w:val="28"/>
          <w:szCs w:val="28"/>
        </w:rPr>
        <w:t>(за счет дотации из областного бюджета 871,8 тыс. руб., за счет перераспределения с фонда оплаты труда других ГРБС 1900,0 тыс. руб.,</w:t>
      </w:r>
      <w:r w:rsidRPr="0009684C">
        <w:rPr>
          <w:sz w:val="28"/>
          <w:szCs w:val="28"/>
        </w:rPr>
        <w:t xml:space="preserve"> за счет ин</w:t>
      </w:r>
      <w:r w:rsidR="0072577F" w:rsidRPr="0009684C">
        <w:rPr>
          <w:sz w:val="28"/>
          <w:szCs w:val="28"/>
        </w:rPr>
        <w:t>ого</w:t>
      </w:r>
      <w:r w:rsidRPr="0009684C">
        <w:rPr>
          <w:sz w:val="28"/>
          <w:szCs w:val="28"/>
        </w:rPr>
        <w:t xml:space="preserve"> межбюджетн</w:t>
      </w:r>
      <w:r w:rsidR="0072577F" w:rsidRPr="0009684C">
        <w:rPr>
          <w:sz w:val="28"/>
          <w:szCs w:val="28"/>
        </w:rPr>
        <w:t>ого</w:t>
      </w:r>
      <w:r w:rsidRPr="0009684C">
        <w:rPr>
          <w:sz w:val="28"/>
          <w:szCs w:val="28"/>
        </w:rPr>
        <w:t xml:space="preserve"> трансферт</w:t>
      </w:r>
      <w:r w:rsidR="0072577F" w:rsidRPr="0009684C">
        <w:rPr>
          <w:sz w:val="28"/>
          <w:szCs w:val="28"/>
        </w:rPr>
        <w:t>а</w:t>
      </w:r>
      <w:r w:rsidRPr="0009684C">
        <w:rPr>
          <w:sz w:val="28"/>
          <w:szCs w:val="28"/>
        </w:rPr>
        <w:t xml:space="preserve"> федерального бюджета 2</w:t>
      </w:r>
      <w:r w:rsidR="0072577F" w:rsidRPr="0009684C">
        <w:rPr>
          <w:sz w:val="28"/>
          <w:szCs w:val="28"/>
        </w:rPr>
        <w:t>854,7</w:t>
      </w:r>
      <w:r w:rsidRPr="0009684C">
        <w:rPr>
          <w:sz w:val="28"/>
          <w:szCs w:val="28"/>
        </w:rPr>
        <w:t xml:space="preserve"> тыс. руб.</w:t>
      </w:r>
      <w:r w:rsidR="0072577F" w:rsidRPr="0009684C">
        <w:rPr>
          <w:sz w:val="28"/>
          <w:szCs w:val="28"/>
        </w:rPr>
        <w:t>)</w:t>
      </w:r>
      <w:r w:rsidR="003D0DF5">
        <w:rPr>
          <w:sz w:val="28"/>
          <w:szCs w:val="28"/>
        </w:rPr>
        <w:t>;</w:t>
      </w:r>
      <w:r w:rsidR="0072577F" w:rsidRPr="0009684C">
        <w:rPr>
          <w:sz w:val="28"/>
          <w:szCs w:val="28"/>
        </w:rPr>
        <w:t xml:space="preserve"> на командировочные расходы в сумме 35,2 тыс. руб.</w:t>
      </w:r>
      <w:r w:rsidR="003D0DF5">
        <w:rPr>
          <w:sz w:val="28"/>
          <w:szCs w:val="28"/>
        </w:rPr>
        <w:t>; на доплаты к пенсии лицам, замещавшим муниципальные должности и должности муниципальной службы на сумму 148,9 тыс. руб.</w:t>
      </w:r>
      <w:r w:rsidR="003321EE">
        <w:rPr>
          <w:sz w:val="28"/>
          <w:szCs w:val="28"/>
        </w:rPr>
        <w:t>;</w:t>
      </w:r>
    </w:p>
    <w:p w:rsidR="00E538E0" w:rsidRPr="00E5388C" w:rsidRDefault="0072577F" w:rsidP="00C635BD">
      <w:pPr>
        <w:jc w:val="both"/>
        <w:rPr>
          <w:sz w:val="28"/>
          <w:szCs w:val="28"/>
        </w:rPr>
      </w:pPr>
      <w:r w:rsidRPr="006F5AF9">
        <w:rPr>
          <w:sz w:val="28"/>
          <w:szCs w:val="28"/>
        </w:rPr>
        <w:t xml:space="preserve"> </w:t>
      </w:r>
      <w:r w:rsidR="00C635BD" w:rsidRPr="006F5AF9">
        <w:rPr>
          <w:sz w:val="28"/>
          <w:szCs w:val="28"/>
        </w:rPr>
        <w:t xml:space="preserve">- «Обеспечение деятельности органов местного самоуправления и учреждений Череповецкого муниципального района на 2020-2025 </w:t>
      </w:r>
      <w:r w:rsidR="00C635BD" w:rsidRPr="00E5388C">
        <w:rPr>
          <w:sz w:val="28"/>
          <w:szCs w:val="28"/>
        </w:rPr>
        <w:t xml:space="preserve">годы» на сумму </w:t>
      </w:r>
      <w:r w:rsidR="00E538E0" w:rsidRPr="00E5388C">
        <w:rPr>
          <w:sz w:val="28"/>
          <w:szCs w:val="28"/>
        </w:rPr>
        <w:t>11</w:t>
      </w:r>
      <w:r w:rsidR="00103F4E">
        <w:rPr>
          <w:sz w:val="28"/>
          <w:szCs w:val="28"/>
        </w:rPr>
        <w:t> </w:t>
      </w:r>
      <w:r w:rsidR="00E538E0" w:rsidRPr="00E5388C">
        <w:rPr>
          <w:sz w:val="28"/>
          <w:szCs w:val="28"/>
        </w:rPr>
        <w:t>3</w:t>
      </w:r>
      <w:r w:rsidR="00103F4E">
        <w:rPr>
          <w:sz w:val="28"/>
          <w:szCs w:val="28"/>
        </w:rPr>
        <w:t>70,1</w:t>
      </w:r>
      <w:r w:rsidR="00C635BD" w:rsidRPr="00E5388C">
        <w:rPr>
          <w:sz w:val="28"/>
          <w:szCs w:val="28"/>
        </w:rPr>
        <w:t xml:space="preserve"> тыс. руб</w:t>
      </w:r>
      <w:r w:rsidR="00E538E0" w:rsidRPr="00E5388C">
        <w:rPr>
          <w:sz w:val="28"/>
          <w:szCs w:val="28"/>
        </w:rPr>
        <w:t>., в том числе, в сумме 1266,5 тыс. руб. на ремонт кабинетов</w:t>
      </w:r>
      <w:r w:rsidR="00E5388C" w:rsidRPr="00E5388C">
        <w:rPr>
          <w:sz w:val="28"/>
          <w:szCs w:val="28"/>
        </w:rPr>
        <w:t xml:space="preserve"> в здании администрации</w:t>
      </w:r>
      <w:r w:rsidR="00016515">
        <w:rPr>
          <w:sz w:val="28"/>
          <w:szCs w:val="28"/>
        </w:rPr>
        <w:t>;</w:t>
      </w:r>
      <w:r w:rsidR="00E5388C" w:rsidRPr="00E5388C">
        <w:rPr>
          <w:sz w:val="28"/>
          <w:szCs w:val="28"/>
        </w:rPr>
        <w:t xml:space="preserve"> в сумме 3886,0 тыс. руб. на приобретение новогодней ёлки, украшений, ограждения и монтажных работ по установке</w:t>
      </w:r>
      <w:r w:rsidR="00016515">
        <w:rPr>
          <w:sz w:val="28"/>
          <w:szCs w:val="28"/>
        </w:rPr>
        <w:t>;</w:t>
      </w:r>
      <w:r w:rsidR="00E5388C">
        <w:rPr>
          <w:sz w:val="28"/>
          <w:szCs w:val="28"/>
        </w:rPr>
        <w:t xml:space="preserve"> в сумме 6000,0 тыс. руб. на приобретение техники</w:t>
      </w:r>
      <w:r w:rsidR="00016515">
        <w:rPr>
          <w:sz w:val="28"/>
          <w:szCs w:val="28"/>
        </w:rPr>
        <w:t>; в сумме 52,4 тыс.руб.</w:t>
      </w:r>
      <w:r w:rsidR="00016515" w:rsidRPr="0009684C">
        <w:rPr>
          <w:sz w:val="28"/>
          <w:szCs w:val="28"/>
        </w:rPr>
        <w:t xml:space="preserve">  на  заработную плату</w:t>
      </w:r>
      <w:r w:rsidR="00016515">
        <w:rPr>
          <w:sz w:val="28"/>
          <w:szCs w:val="28"/>
        </w:rPr>
        <w:t xml:space="preserve"> </w:t>
      </w:r>
      <w:r w:rsidR="00016515" w:rsidRPr="0009684C">
        <w:rPr>
          <w:sz w:val="28"/>
          <w:szCs w:val="28"/>
        </w:rPr>
        <w:t>(за счет дотации из областного бюджета</w:t>
      </w:r>
      <w:r w:rsidR="00016515">
        <w:rPr>
          <w:sz w:val="28"/>
          <w:szCs w:val="28"/>
        </w:rPr>
        <w:t>),</w:t>
      </w:r>
      <w:r w:rsidR="003D0DF5">
        <w:rPr>
          <w:sz w:val="28"/>
          <w:szCs w:val="28"/>
        </w:rPr>
        <w:t xml:space="preserve">  в сумме 165,2 тыс. руб. на осуществление полномочий в сфере административных правонарушений на закупки товаров, работ, услуг (</w:t>
      </w:r>
      <w:r w:rsidR="003D0DF5" w:rsidRPr="0009684C">
        <w:rPr>
          <w:sz w:val="28"/>
          <w:szCs w:val="28"/>
        </w:rPr>
        <w:t xml:space="preserve">перераспределение  </w:t>
      </w:r>
      <w:r w:rsidR="003D0DF5">
        <w:rPr>
          <w:sz w:val="28"/>
          <w:szCs w:val="28"/>
        </w:rPr>
        <w:t>с</w:t>
      </w:r>
      <w:r w:rsidR="003D0DF5" w:rsidRPr="0009684C">
        <w:rPr>
          <w:sz w:val="28"/>
          <w:szCs w:val="28"/>
        </w:rPr>
        <w:t xml:space="preserve"> муниципальн</w:t>
      </w:r>
      <w:r w:rsidR="003D0DF5">
        <w:rPr>
          <w:sz w:val="28"/>
          <w:szCs w:val="28"/>
        </w:rPr>
        <w:t>ой</w:t>
      </w:r>
      <w:r w:rsidR="003D0DF5" w:rsidRPr="0009684C">
        <w:rPr>
          <w:sz w:val="28"/>
          <w:szCs w:val="28"/>
        </w:rPr>
        <w:t xml:space="preserve"> программ</w:t>
      </w:r>
      <w:r w:rsidR="003D0DF5">
        <w:rPr>
          <w:sz w:val="28"/>
          <w:szCs w:val="28"/>
        </w:rPr>
        <w:t xml:space="preserve">ы </w:t>
      </w:r>
      <w:r w:rsidR="003D0DF5" w:rsidRPr="009651D9">
        <w:rPr>
          <w:sz w:val="28"/>
          <w:szCs w:val="28"/>
        </w:rPr>
        <w:t>«Совершенствование муниципального управления в Череповецком муниципальном районе на 2020-2025 годы»</w:t>
      </w:r>
      <w:r w:rsidR="003D0DF5">
        <w:rPr>
          <w:sz w:val="28"/>
          <w:szCs w:val="28"/>
        </w:rPr>
        <w:t>)</w:t>
      </w:r>
      <w:r w:rsidR="00E5388C" w:rsidRPr="00E5388C">
        <w:rPr>
          <w:sz w:val="28"/>
          <w:szCs w:val="28"/>
        </w:rPr>
        <w:t>;</w:t>
      </w:r>
      <w:r w:rsidR="00E538E0" w:rsidRPr="00E5388C">
        <w:rPr>
          <w:sz w:val="28"/>
          <w:szCs w:val="28"/>
        </w:rPr>
        <w:t xml:space="preserve"> </w:t>
      </w:r>
    </w:p>
    <w:p w:rsidR="00C635BD" w:rsidRDefault="00C635BD" w:rsidP="00C635BD">
      <w:pPr>
        <w:jc w:val="both"/>
        <w:rPr>
          <w:sz w:val="28"/>
          <w:szCs w:val="28"/>
        </w:rPr>
      </w:pPr>
      <w:r w:rsidRPr="006F5AF9">
        <w:rPr>
          <w:sz w:val="28"/>
          <w:szCs w:val="28"/>
        </w:rPr>
        <w:t xml:space="preserve">- «Охрана окружающей среды  в Череповецком муниципальном районе на 2020-2025 годы» в сумме </w:t>
      </w:r>
      <w:r w:rsidR="006F5AF9" w:rsidRPr="006F5AF9">
        <w:rPr>
          <w:sz w:val="28"/>
          <w:szCs w:val="28"/>
        </w:rPr>
        <w:t>120,2</w:t>
      </w:r>
      <w:r w:rsidRPr="006F5AF9">
        <w:rPr>
          <w:sz w:val="28"/>
          <w:szCs w:val="28"/>
        </w:rPr>
        <w:t xml:space="preserve"> тыс. руб. на </w:t>
      </w:r>
      <w:r w:rsidR="006F5AF9" w:rsidRPr="006F5AF9">
        <w:rPr>
          <w:sz w:val="28"/>
          <w:szCs w:val="28"/>
        </w:rPr>
        <w:t>ликвидацию несанкционированных свалок</w:t>
      </w:r>
      <w:r w:rsidRPr="006F5AF9">
        <w:rPr>
          <w:sz w:val="28"/>
          <w:szCs w:val="28"/>
        </w:rPr>
        <w:t>;</w:t>
      </w:r>
    </w:p>
    <w:p w:rsidR="007D37BB" w:rsidRDefault="003D0DF5" w:rsidP="00C635BD">
      <w:pPr>
        <w:jc w:val="both"/>
        <w:rPr>
          <w:sz w:val="28"/>
          <w:szCs w:val="28"/>
        </w:rPr>
      </w:pPr>
      <w:r w:rsidRPr="003D72AC">
        <w:rPr>
          <w:sz w:val="28"/>
          <w:szCs w:val="28"/>
        </w:rPr>
        <w:t xml:space="preserve">- </w:t>
      </w:r>
      <w:r w:rsidR="00C635BD" w:rsidRPr="003D72AC">
        <w:rPr>
          <w:sz w:val="28"/>
          <w:szCs w:val="28"/>
        </w:rPr>
        <w:t xml:space="preserve"> «Развитие системы образования Череповецкого муниципального района на 2020-2025 годы»  на </w:t>
      </w:r>
      <w:r w:rsidR="00C635BD" w:rsidRPr="0046033A">
        <w:rPr>
          <w:sz w:val="28"/>
          <w:szCs w:val="28"/>
        </w:rPr>
        <w:t xml:space="preserve">сумму </w:t>
      </w:r>
      <w:r w:rsidR="0046033A">
        <w:rPr>
          <w:sz w:val="28"/>
          <w:szCs w:val="28"/>
        </w:rPr>
        <w:t>15 644,0</w:t>
      </w:r>
      <w:r w:rsidR="00C635BD" w:rsidRPr="0046033A">
        <w:rPr>
          <w:sz w:val="28"/>
          <w:szCs w:val="28"/>
        </w:rPr>
        <w:t xml:space="preserve"> тыс. руб</w:t>
      </w:r>
      <w:r w:rsidR="007D37BB">
        <w:rPr>
          <w:sz w:val="28"/>
          <w:szCs w:val="28"/>
        </w:rPr>
        <w:t>.</w:t>
      </w:r>
      <w:r w:rsidR="00986B73">
        <w:rPr>
          <w:sz w:val="28"/>
          <w:szCs w:val="28"/>
        </w:rPr>
        <w:t xml:space="preserve">, в том числе, </w:t>
      </w:r>
      <w:r w:rsidR="007D37BB" w:rsidRPr="007D37BB">
        <w:rPr>
          <w:sz w:val="28"/>
          <w:szCs w:val="28"/>
        </w:rPr>
        <w:t xml:space="preserve"> </w:t>
      </w:r>
      <w:r w:rsidR="007D37BB" w:rsidRPr="00E86E3F">
        <w:rPr>
          <w:sz w:val="28"/>
          <w:szCs w:val="28"/>
        </w:rPr>
        <w:t xml:space="preserve">субсидии на иные цели на сумму </w:t>
      </w:r>
      <w:r w:rsidR="00986B73">
        <w:rPr>
          <w:sz w:val="28"/>
          <w:szCs w:val="28"/>
        </w:rPr>
        <w:t>9294,4</w:t>
      </w:r>
      <w:r w:rsidR="007D37BB" w:rsidRPr="00E86E3F">
        <w:rPr>
          <w:sz w:val="28"/>
          <w:szCs w:val="28"/>
        </w:rPr>
        <w:t xml:space="preserve"> тыс. руб., субсидии на выполнение муниципального задания на сумму  </w:t>
      </w:r>
      <w:r w:rsidR="00986B73">
        <w:rPr>
          <w:sz w:val="28"/>
          <w:szCs w:val="28"/>
        </w:rPr>
        <w:t>6025,7</w:t>
      </w:r>
      <w:r w:rsidR="007D37BB" w:rsidRPr="00E86E3F">
        <w:rPr>
          <w:sz w:val="28"/>
          <w:szCs w:val="28"/>
        </w:rPr>
        <w:t xml:space="preserve"> тыс. руб., </w:t>
      </w:r>
      <w:r w:rsidR="00986B73">
        <w:rPr>
          <w:sz w:val="28"/>
          <w:szCs w:val="28"/>
        </w:rPr>
        <w:t>социальные выплаты на обеспечение питанием детей с ОВЗ</w:t>
      </w:r>
      <w:r w:rsidR="007D37BB" w:rsidRPr="00E86E3F">
        <w:rPr>
          <w:sz w:val="28"/>
          <w:szCs w:val="28"/>
        </w:rPr>
        <w:t xml:space="preserve"> в сумме </w:t>
      </w:r>
      <w:r w:rsidR="00986B73">
        <w:rPr>
          <w:sz w:val="28"/>
          <w:szCs w:val="28"/>
        </w:rPr>
        <w:t>234,1</w:t>
      </w:r>
      <w:r w:rsidR="007D37BB" w:rsidRPr="00E86E3F">
        <w:rPr>
          <w:sz w:val="28"/>
          <w:szCs w:val="28"/>
        </w:rPr>
        <w:t xml:space="preserve"> тыс. руб.</w:t>
      </w:r>
      <w:r w:rsidR="00986B73">
        <w:rPr>
          <w:sz w:val="28"/>
          <w:szCs w:val="28"/>
        </w:rPr>
        <w:t>;</w:t>
      </w:r>
      <w:r w:rsidR="00986B73" w:rsidRPr="00986B73">
        <w:rPr>
          <w:sz w:val="28"/>
          <w:szCs w:val="28"/>
        </w:rPr>
        <w:t xml:space="preserve"> </w:t>
      </w:r>
      <w:r w:rsidR="00986B73" w:rsidRPr="003D72AC">
        <w:rPr>
          <w:sz w:val="28"/>
          <w:szCs w:val="28"/>
        </w:rPr>
        <w:t>на  выплаты персоналу (за счет иного межбюджетного трансферта)</w:t>
      </w:r>
      <w:r w:rsidR="00986B73" w:rsidRPr="0009684C">
        <w:rPr>
          <w:sz w:val="28"/>
          <w:szCs w:val="28"/>
        </w:rPr>
        <w:t xml:space="preserve"> в сумме </w:t>
      </w:r>
      <w:r w:rsidR="00986B73">
        <w:rPr>
          <w:sz w:val="28"/>
          <w:szCs w:val="28"/>
        </w:rPr>
        <w:t>89,8</w:t>
      </w:r>
      <w:r w:rsidR="00986B73" w:rsidRPr="0009684C">
        <w:rPr>
          <w:sz w:val="28"/>
          <w:szCs w:val="28"/>
        </w:rPr>
        <w:t xml:space="preserve"> тыс. руб.</w:t>
      </w:r>
      <w:r w:rsidR="00986B73">
        <w:rPr>
          <w:sz w:val="28"/>
          <w:szCs w:val="28"/>
        </w:rPr>
        <w:t>;</w:t>
      </w:r>
      <w:r w:rsidR="007D37BB" w:rsidRPr="00E86E3F">
        <w:rPr>
          <w:sz w:val="28"/>
          <w:szCs w:val="28"/>
        </w:rPr>
        <w:t xml:space="preserve"> </w:t>
      </w:r>
    </w:p>
    <w:p w:rsidR="00C635BD" w:rsidRPr="003D0DF5" w:rsidRDefault="00C635BD" w:rsidP="00C635BD">
      <w:pPr>
        <w:jc w:val="both"/>
        <w:rPr>
          <w:sz w:val="28"/>
          <w:szCs w:val="28"/>
        </w:rPr>
      </w:pPr>
      <w:r w:rsidRPr="003D0DF5">
        <w:rPr>
          <w:sz w:val="28"/>
          <w:szCs w:val="28"/>
        </w:rPr>
        <w:lastRenderedPageBreak/>
        <w:t xml:space="preserve">- «Сохранение и развитие культурного потенциала Череповецкого  муниципального района на 2020-2025 годы» на  сумму </w:t>
      </w:r>
      <w:r w:rsidR="003D0DF5" w:rsidRPr="003D0DF5">
        <w:rPr>
          <w:sz w:val="28"/>
          <w:szCs w:val="28"/>
        </w:rPr>
        <w:t>219,2</w:t>
      </w:r>
      <w:r w:rsidRPr="003D0DF5">
        <w:rPr>
          <w:sz w:val="28"/>
          <w:szCs w:val="28"/>
        </w:rPr>
        <w:t xml:space="preserve"> тыс. руб., в том числе</w:t>
      </w:r>
      <w:r w:rsidR="003D0DF5" w:rsidRPr="003D0DF5">
        <w:rPr>
          <w:sz w:val="28"/>
          <w:szCs w:val="28"/>
        </w:rPr>
        <w:t>,</w:t>
      </w:r>
      <w:r w:rsidRPr="003D0DF5">
        <w:rPr>
          <w:sz w:val="28"/>
          <w:szCs w:val="28"/>
        </w:rPr>
        <w:t xml:space="preserve"> МУК «</w:t>
      </w:r>
      <w:r w:rsidR="003D0DF5" w:rsidRPr="003D0DF5">
        <w:rPr>
          <w:sz w:val="28"/>
          <w:szCs w:val="28"/>
        </w:rPr>
        <w:t>ЦНТК</w:t>
      </w:r>
      <w:r w:rsidRPr="003D0DF5">
        <w:rPr>
          <w:sz w:val="28"/>
          <w:szCs w:val="28"/>
        </w:rPr>
        <w:t xml:space="preserve">» на сумму </w:t>
      </w:r>
      <w:r w:rsidR="003D0DF5" w:rsidRPr="003D0DF5">
        <w:rPr>
          <w:sz w:val="28"/>
          <w:szCs w:val="28"/>
        </w:rPr>
        <w:t>66,0</w:t>
      </w:r>
      <w:r w:rsidRPr="003D0DF5">
        <w:rPr>
          <w:sz w:val="28"/>
          <w:szCs w:val="28"/>
        </w:rPr>
        <w:t xml:space="preserve"> тыс. руб. (</w:t>
      </w:r>
      <w:r w:rsidR="003D0DF5" w:rsidRPr="003D0DF5">
        <w:rPr>
          <w:sz w:val="28"/>
          <w:szCs w:val="28"/>
        </w:rPr>
        <w:t xml:space="preserve">субсидия на иные цели), МУК ЧМР «ЦБС» на сумму 153,2 тыс. руб. </w:t>
      </w:r>
      <w:r w:rsidRPr="003D0DF5">
        <w:rPr>
          <w:sz w:val="28"/>
          <w:szCs w:val="28"/>
        </w:rPr>
        <w:t xml:space="preserve"> на </w:t>
      </w:r>
      <w:r w:rsidR="003D0DF5" w:rsidRPr="003D0DF5">
        <w:rPr>
          <w:sz w:val="28"/>
          <w:szCs w:val="28"/>
        </w:rPr>
        <w:t>ремонт туалета в Шухободской библиотеке)</w:t>
      </w:r>
      <w:r w:rsidRPr="003D0DF5">
        <w:rPr>
          <w:sz w:val="28"/>
          <w:szCs w:val="28"/>
        </w:rPr>
        <w:t xml:space="preserve">; </w:t>
      </w:r>
    </w:p>
    <w:p w:rsidR="00C635BD" w:rsidRDefault="00C635BD" w:rsidP="00C635BD">
      <w:pPr>
        <w:jc w:val="both"/>
        <w:rPr>
          <w:sz w:val="28"/>
          <w:szCs w:val="28"/>
        </w:rPr>
      </w:pPr>
      <w:r w:rsidRPr="0009684C">
        <w:rPr>
          <w:sz w:val="28"/>
          <w:szCs w:val="28"/>
        </w:rPr>
        <w:t>-  «Управление муниципальными финансами Череповецкого муниципального района на 2020-2025 годы» на сумму</w:t>
      </w:r>
      <w:r w:rsidRPr="00C635BD">
        <w:rPr>
          <w:color w:val="FF0000"/>
          <w:sz w:val="28"/>
          <w:szCs w:val="28"/>
        </w:rPr>
        <w:t xml:space="preserve"> </w:t>
      </w:r>
      <w:r w:rsidR="003D72AC" w:rsidRPr="003D72AC">
        <w:rPr>
          <w:sz w:val="28"/>
          <w:szCs w:val="28"/>
        </w:rPr>
        <w:t>2848,8</w:t>
      </w:r>
      <w:r w:rsidRPr="003D72AC">
        <w:rPr>
          <w:sz w:val="28"/>
          <w:szCs w:val="28"/>
        </w:rPr>
        <w:t xml:space="preserve"> тыс. рублей, в том числе</w:t>
      </w:r>
      <w:r w:rsidR="00986B73">
        <w:rPr>
          <w:sz w:val="28"/>
          <w:szCs w:val="28"/>
        </w:rPr>
        <w:t>,</w:t>
      </w:r>
      <w:r w:rsidRPr="003D72AC">
        <w:rPr>
          <w:sz w:val="28"/>
          <w:szCs w:val="28"/>
        </w:rPr>
        <w:t xml:space="preserve"> на  выплаты персоналу (</w:t>
      </w:r>
      <w:r w:rsidR="0009684C" w:rsidRPr="003D72AC">
        <w:rPr>
          <w:sz w:val="28"/>
          <w:szCs w:val="28"/>
        </w:rPr>
        <w:t>за счет иного межбюджетного трансферта</w:t>
      </w:r>
      <w:r w:rsidRPr="003D72AC">
        <w:rPr>
          <w:sz w:val="28"/>
          <w:szCs w:val="28"/>
        </w:rPr>
        <w:t>)</w:t>
      </w:r>
      <w:r w:rsidRPr="0009684C">
        <w:rPr>
          <w:sz w:val="28"/>
          <w:szCs w:val="28"/>
        </w:rPr>
        <w:t xml:space="preserve"> в сумме </w:t>
      </w:r>
      <w:r w:rsidR="0009684C" w:rsidRPr="0009684C">
        <w:rPr>
          <w:sz w:val="28"/>
          <w:szCs w:val="28"/>
        </w:rPr>
        <w:t>127,2</w:t>
      </w:r>
      <w:r w:rsidRPr="0009684C">
        <w:rPr>
          <w:sz w:val="28"/>
          <w:szCs w:val="28"/>
        </w:rPr>
        <w:t xml:space="preserve"> тыс. руб.</w:t>
      </w:r>
      <w:r w:rsidR="003D72AC">
        <w:rPr>
          <w:sz w:val="28"/>
          <w:szCs w:val="28"/>
        </w:rPr>
        <w:t>;</w:t>
      </w:r>
      <w:r w:rsidRPr="0009684C">
        <w:rPr>
          <w:sz w:val="28"/>
          <w:szCs w:val="28"/>
        </w:rPr>
        <w:t xml:space="preserve"> </w:t>
      </w:r>
      <w:r w:rsidRPr="009651D9">
        <w:rPr>
          <w:sz w:val="28"/>
          <w:szCs w:val="28"/>
        </w:rPr>
        <w:t xml:space="preserve">на дотации на реализацию расходных обязательств в части обеспечения оплаты труда муниципальных служащих, выплаты заработной платы  работникам муниципальных учреждений и работникам органов местного самоуправления бюджетам сельских поселений в сумме </w:t>
      </w:r>
      <w:r w:rsidR="009651D9" w:rsidRPr="009651D9">
        <w:rPr>
          <w:sz w:val="28"/>
          <w:szCs w:val="28"/>
        </w:rPr>
        <w:t>712,5</w:t>
      </w:r>
      <w:r w:rsidRPr="009651D9">
        <w:rPr>
          <w:sz w:val="28"/>
          <w:szCs w:val="28"/>
        </w:rPr>
        <w:t xml:space="preserve"> тыс. рублей.</w:t>
      </w:r>
      <w:r w:rsidR="009651D9" w:rsidRPr="009651D9">
        <w:rPr>
          <w:sz w:val="28"/>
          <w:szCs w:val="28"/>
        </w:rPr>
        <w:t>, на дотации на</w:t>
      </w:r>
      <w:r w:rsidR="009651D9" w:rsidRPr="00927CF4">
        <w:rPr>
          <w:sz w:val="28"/>
          <w:szCs w:val="28"/>
        </w:rPr>
        <w:t xml:space="preserve"> сбалансированность бюджетам сельских поселений</w:t>
      </w:r>
      <w:r w:rsidR="009651D9">
        <w:rPr>
          <w:sz w:val="28"/>
          <w:szCs w:val="28"/>
        </w:rPr>
        <w:t xml:space="preserve"> в сумме 2009,1 тыс.руб.</w:t>
      </w:r>
      <w:r w:rsidR="007F362C">
        <w:rPr>
          <w:sz w:val="28"/>
          <w:szCs w:val="28"/>
        </w:rPr>
        <w:t>;</w:t>
      </w:r>
    </w:p>
    <w:p w:rsidR="00E320CE" w:rsidRDefault="00E320CE" w:rsidP="00C635BD">
      <w:pPr>
        <w:jc w:val="both"/>
        <w:rPr>
          <w:sz w:val="28"/>
          <w:szCs w:val="28"/>
        </w:rPr>
      </w:pPr>
      <w:r>
        <w:rPr>
          <w:sz w:val="28"/>
          <w:szCs w:val="28"/>
        </w:rPr>
        <w:t xml:space="preserve">- </w:t>
      </w:r>
      <w:r w:rsidRPr="00E86E3F">
        <w:rPr>
          <w:sz w:val="28"/>
          <w:szCs w:val="28"/>
        </w:rPr>
        <w:t xml:space="preserve">«Содействие развитию предпринимательства, туризма, инвестиций и  торговли  в  Череповецком муниципальном районе на 2020-2025 годы» на сумму </w:t>
      </w:r>
      <w:r>
        <w:rPr>
          <w:sz w:val="28"/>
          <w:szCs w:val="28"/>
        </w:rPr>
        <w:t>1000,0</w:t>
      </w:r>
      <w:r w:rsidRPr="00E86E3F">
        <w:rPr>
          <w:sz w:val="28"/>
          <w:szCs w:val="28"/>
        </w:rPr>
        <w:t xml:space="preserve"> тыс. руб.</w:t>
      </w:r>
      <w:r>
        <w:rPr>
          <w:sz w:val="28"/>
          <w:szCs w:val="28"/>
        </w:rPr>
        <w:t xml:space="preserve"> на приобретение и установку ярмарочных домиков;</w:t>
      </w:r>
    </w:p>
    <w:p w:rsidR="007F362C" w:rsidRPr="00C635BD" w:rsidRDefault="007F362C" w:rsidP="00C635BD">
      <w:pPr>
        <w:jc w:val="both"/>
        <w:rPr>
          <w:color w:val="FF0000"/>
          <w:sz w:val="28"/>
          <w:szCs w:val="28"/>
        </w:rPr>
      </w:pPr>
      <w:r w:rsidRPr="00E86E3F">
        <w:rPr>
          <w:sz w:val="28"/>
          <w:szCs w:val="28"/>
        </w:rPr>
        <w:t xml:space="preserve">- «Содействие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2023-2028 годы» на сумму </w:t>
      </w:r>
      <w:r>
        <w:rPr>
          <w:sz w:val="28"/>
          <w:szCs w:val="28"/>
        </w:rPr>
        <w:t>82,8</w:t>
      </w:r>
      <w:r w:rsidRPr="00E86E3F">
        <w:rPr>
          <w:sz w:val="28"/>
          <w:szCs w:val="28"/>
        </w:rPr>
        <w:t xml:space="preserve"> тыс. руб., на проведение районных мероприятий и приобретение  сувенирной продукции</w:t>
      </w:r>
      <w:r>
        <w:rPr>
          <w:sz w:val="28"/>
          <w:szCs w:val="28"/>
        </w:rPr>
        <w:t>.</w:t>
      </w:r>
    </w:p>
    <w:p w:rsidR="00C635BD" w:rsidRPr="00C635BD" w:rsidRDefault="00C635BD" w:rsidP="00C635BD">
      <w:pPr>
        <w:jc w:val="both"/>
        <w:rPr>
          <w:sz w:val="28"/>
          <w:szCs w:val="28"/>
        </w:rPr>
      </w:pPr>
      <w:r w:rsidRPr="00C635BD">
        <w:rPr>
          <w:sz w:val="28"/>
          <w:szCs w:val="28"/>
        </w:rPr>
        <w:t>3. Сокращение бюджетных ассигнований на реализацию мероприятий муниципальных программ:</w:t>
      </w:r>
    </w:p>
    <w:p w:rsidR="0072577F" w:rsidRDefault="0072577F" w:rsidP="0072577F">
      <w:pPr>
        <w:jc w:val="both"/>
        <w:rPr>
          <w:sz w:val="28"/>
          <w:szCs w:val="28"/>
        </w:rPr>
      </w:pPr>
      <w:r>
        <w:rPr>
          <w:sz w:val="28"/>
          <w:szCs w:val="28"/>
        </w:rPr>
        <w:t xml:space="preserve">- </w:t>
      </w:r>
      <w:r w:rsidRPr="00BA7E66">
        <w:rPr>
          <w:sz w:val="28"/>
          <w:szCs w:val="28"/>
        </w:rPr>
        <w:t xml:space="preserve">«Совершенствование  управления муниципальным имуществом и земельными ресурсами Череповецкого муниципального района на 2020-2025 годы» в сумме </w:t>
      </w:r>
      <w:r w:rsidR="003E62D6">
        <w:rPr>
          <w:sz w:val="28"/>
          <w:szCs w:val="28"/>
        </w:rPr>
        <w:t>8354,4</w:t>
      </w:r>
      <w:r w:rsidRPr="00BA7E66">
        <w:rPr>
          <w:sz w:val="28"/>
          <w:szCs w:val="28"/>
        </w:rPr>
        <w:t xml:space="preserve"> тыс. </w:t>
      </w:r>
      <w:r w:rsidRPr="003E62D6">
        <w:rPr>
          <w:sz w:val="28"/>
          <w:szCs w:val="28"/>
        </w:rPr>
        <w:t>руб., в</w:t>
      </w:r>
      <w:r w:rsidRPr="00682513">
        <w:rPr>
          <w:sz w:val="28"/>
          <w:szCs w:val="28"/>
        </w:rPr>
        <w:t xml:space="preserve"> том числе, на сумму 500,0 тыс. руб. экономия по фонду оплаты труда (перераспределение на муниципальную программу «Совершенствование муниципального</w:t>
      </w:r>
      <w:r w:rsidRPr="009651D9">
        <w:rPr>
          <w:sz w:val="28"/>
          <w:szCs w:val="28"/>
        </w:rPr>
        <w:t xml:space="preserve"> управления в Череповецком муниципальном районе на 2020-2025 </w:t>
      </w:r>
      <w:r w:rsidRPr="00E442E6">
        <w:rPr>
          <w:sz w:val="28"/>
          <w:szCs w:val="28"/>
        </w:rPr>
        <w:t>годы»</w:t>
      </w:r>
      <w:r w:rsidR="0009684C" w:rsidRPr="00E442E6">
        <w:rPr>
          <w:sz w:val="28"/>
          <w:szCs w:val="28"/>
        </w:rPr>
        <w:t>)</w:t>
      </w:r>
      <w:r w:rsidR="003E62D6">
        <w:rPr>
          <w:sz w:val="28"/>
          <w:szCs w:val="28"/>
        </w:rPr>
        <w:t>;</w:t>
      </w:r>
      <w:r w:rsidRPr="00E442E6">
        <w:rPr>
          <w:sz w:val="28"/>
          <w:szCs w:val="28"/>
        </w:rPr>
        <w:t xml:space="preserve"> на сумму </w:t>
      </w:r>
      <w:r w:rsidR="003E62D6">
        <w:rPr>
          <w:sz w:val="28"/>
          <w:szCs w:val="28"/>
        </w:rPr>
        <w:t>1506,2</w:t>
      </w:r>
      <w:r w:rsidRPr="00E442E6">
        <w:rPr>
          <w:sz w:val="28"/>
          <w:szCs w:val="28"/>
        </w:rPr>
        <w:t xml:space="preserve"> тыс. руб. </w:t>
      </w:r>
      <w:r w:rsidR="00E320CE" w:rsidRPr="00E442E6">
        <w:rPr>
          <w:sz w:val="28"/>
          <w:szCs w:val="28"/>
        </w:rPr>
        <w:t>экономия по результатам  процедур закупок</w:t>
      </w:r>
      <w:r w:rsidR="003E62D6">
        <w:rPr>
          <w:sz w:val="28"/>
          <w:szCs w:val="28"/>
        </w:rPr>
        <w:t xml:space="preserve">; </w:t>
      </w:r>
      <w:r w:rsidRPr="00E442E6">
        <w:rPr>
          <w:sz w:val="28"/>
          <w:szCs w:val="28"/>
        </w:rPr>
        <w:t xml:space="preserve"> </w:t>
      </w:r>
      <w:r w:rsidR="003E62D6" w:rsidRPr="0023442F">
        <w:rPr>
          <w:sz w:val="28"/>
          <w:szCs w:val="28"/>
        </w:rPr>
        <w:t xml:space="preserve">на сумму </w:t>
      </w:r>
      <w:r w:rsidR="003E62D6">
        <w:rPr>
          <w:sz w:val="28"/>
          <w:szCs w:val="28"/>
        </w:rPr>
        <w:t xml:space="preserve">6348,2 </w:t>
      </w:r>
      <w:r w:rsidR="003E62D6" w:rsidRPr="0023442F">
        <w:rPr>
          <w:sz w:val="28"/>
          <w:szCs w:val="28"/>
        </w:rPr>
        <w:t>тыс. руб.</w:t>
      </w:r>
      <w:r w:rsidR="003E62D6">
        <w:rPr>
          <w:sz w:val="28"/>
          <w:szCs w:val="28"/>
        </w:rPr>
        <w:t xml:space="preserve">  </w:t>
      </w:r>
      <w:r w:rsidRPr="00E442E6">
        <w:rPr>
          <w:sz w:val="28"/>
          <w:szCs w:val="28"/>
        </w:rPr>
        <w:t xml:space="preserve"> осуществление отдельных государственных полномочий по предоставлению единовременной</w:t>
      </w:r>
      <w:r w:rsidRPr="0023442F">
        <w:rPr>
          <w:sz w:val="28"/>
          <w:szCs w:val="28"/>
        </w:rPr>
        <w:t xml:space="preserve"> денежной выплаты взамен предоставления земельного участка гражданам, имеющим  трех и более детей</w:t>
      </w:r>
      <w:r w:rsidR="003E62D6">
        <w:rPr>
          <w:sz w:val="28"/>
          <w:szCs w:val="28"/>
        </w:rPr>
        <w:t>;</w:t>
      </w:r>
      <w:r>
        <w:rPr>
          <w:sz w:val="28"/>
          <w:szCs w:val="28"/>
        </w:rPr>
        <w:t xml:space="preserve">   </w:t>
      </w:r>
    </w:p>
    <w:p w:rsidR="007F362C" w:rsidRDefault="007F362C" w:rsidP="0072577F">
      <w:pPr>
        <w:jc w:val="both"/>
        <w:rPr>
          <w:sz w:val="28"/>
          <w:szCs w:val="28"/>
        </w:rPr>
      </w:pPr>
      <w:r w:rsidRPr="009651D9">
        <w:rPr>
          <w:sz w:val="28"/>
          <w:szCs w:val="28"/>
        </w:rPr>
        <w:t xml:space="preserve">- «Совершенствование муниципального </w:t>
      </w:r>
      <w:r w:rsidRPr="003D72AC">
        <w:rPr>
          <w:sz w:val="28"/>
          <w:szCs w:val="28"/>
        </w:rPr>
        <w:t xml:space="preserve">управления в Череповецком муниципальном районе на 2020-2025 годы» на сумму </w:t>
      </w:r>
      <w:r w:rsidR="003321EE">
        <w:rPr>
          <w:sz w:val="28"/>
          <w:szCs w:val="28"/>
        </w:rPr>
        <w:t>569,2</w:t>
      </w:r>
      <w:r w:rsidRPr="003D72AC">
        <w:rPr>
          <w:sz w:val="28"/>
          <w:szCs w:val="28"/>
        </w:rPr>
        <w:t xml:space="preserve"> тыс. руб. в том числе, на сумму 400,0 тыс. руб. экономия по фонду оплаты труда МУ «</w:t>
      </w:r>
      <w:r w:rsidRPr="007F362C">
        <w:rPr>
          <w:sz w:val="28"/>
          <w:szCs w:val="28"/>
        </w:rPr>
        <w:t>МФЦ в Череповецком районе» (перераспределение на фонд оплаты труда администрации района), на 4,0 тыс. руб. на частичную компенсацию стоимости путевки в летние оздоровительные лагеря</w:t>
      </w:r>
      <w:r w:rsidR="003321EE">
        <w:rPr>
          <w:sz w:val="28"/>
          <w:szCs w:val="28"/>
        </w:rPr>
        <w:t xml:space="preserve">; </w:t>
      </w:r>
      <w:r w:rsidR="003321EE" w:rsidRPr="003321EE">
        <w:rPr>
          <w:sz w:val="28"/>
          <w:szCs w:val="28"/>
        </w:rPr>
        <w:t xml:space="preserve"> </w:t>
      </w:r>
      <w:r w:rsidR="003321EE" w:rsidRPr="0009684C">
        <w:rPr>
          <w:sz w:val="28"/>
          <w:szCs w:val="28"/>
        </w:rPr>
        <w:t>на 165,2 тыс. руб. расходы по оплате труда за счет субвенции (перераспределение  на муниципальную программу «Обеспечение деятельности органов местного самоуправления и учреждений Череповецкого муниципального района на 2020-2025 годы» на закупки товаров, работ, услуг</w:t>
      </w:r>
      <w:r w:rsidR="003321EE">
        <w:rPr>
          <w:sz w:val="28"/>
          <w:szCs w:val="28"/>
        </w:rPr>
        <w:t>;</w:t>
      </w:r>
    </w:p>
    <w:p w:rsidR="007F362C" w:rsidRDefault="007F362C" w:rsidP="0072577F">
      <w:pPr>
        <w:jc w:val="both"/>
        <w:rPr>
          <w:sz w:val="28"/>
          <w:szCs w:val="28"/>
        </w:rPr>
      </w:pPr>
      <w:r w:rsidRPr="007F362C">
        <w:rPr>
          <w:sz w:val="28"/>
          <w:szCs w:val="28"/>
        </w:rPr>
        <w:t>- «Развитие и совершенствование сети автомобильных дорог и искусственных сооружений общего  пользования муниципального значения Череповецкого муниципального района на 2020-2025 годы» на сумму 12,6 тыс. руб. в связи с экономией по результатам  закупок;</w:t>
      </w:r>
    </w:p>
    <w:p w:rsidR="006F5AF9" w:rsidRPr="007F362C" w:rsidRDefault="006F5AF9" w:rsidP="0072577F">
      <w:pPr>
        <w:jc w:val="both"/>
        <w:rPr>
          <w:sz w:val="28"/>
          <w:szCs w:val="28"/>
        </w:rPr>
      </w:pPr>
      <w:r w:rsidRPr="006F5AF9">
        <w:rPr>
          <w:sz w:val="28"/>
          <w:szCs w:val="28"/>
        </w:rPr>
        <w:lastRenderedPageBreak/>
        <w:t>- «Формирование современной городской среды в Череповецком муниципальном районе на 2020-2025 годы» на сумму 384,9 тыс. рублей на реализацию мероприятий по благоустройству общественных и дворовых территорий в</w:t>
      </w:r>
      <w:r w:rsidRPr="007F362C">
        <w:rPr>
          <w:sz w:val="28"/>
          <w:szCs w:val="28"/>
        </w:rPr>
        <w:t xml:space="preserve"> связи с экономией по результатам  закупок;</w:t>
      </w:r>
    </w:p>
    <w:p w:rsidR="00E442E6" w:rsidRDefault="0009684C" w:rsidP="00C635BD">
      <w:pPr>
        <w:jc w:val="both"/>
        <w:rPr>
          <w:sz w:val="28"/>
          <w:szCs w:val="28"/>
        </w:rPr>
      </w:pPr>
      <w:r w:rsidRPr="0009684C">
        <w:rPr>
          <w:sz w:val="28"/>
          <w:szCs w:val="28"/>
        </w:rPr>
        <w:t>-  «Управление муниципальными финансами Череповецкого муниципального района на 2020-2025 годы» на сумму</w:t>
      </w:r>
      <w:r w:rsidRPr="00C635BD">
        <w:rPr>
          <w:color w:val="FF0000"/>
          <w:sz w:val="28"/>
          <w:szCs w:val="28"/>
        </w:rPr>
        <w:t xml:space="preserve"> </w:t>
      </w:r>
      <w:r w:rsidRPr="0009684C">
        <w:rPr>
          <w:sz w:val="28"/>
          <w:szCs w:val="28"/>
        </w:rPr>
        <w:t>400,0 тыс. руб. экономия по фонду оплаты труда (перераспределение на муниципальную программу «Совершенствование муници</w:t>
      </w:r>
      <w:r w:rsidRPr="009651D9">
        <w:rPr>
          <w:sz w:val="28"/>
          <w:szCs w:val="28"/>
        </w:rPr>
        <w:t>пального управления в Череповецком муниципальном районе на 2020-2025 годы»</w:t>
      </w:r>
      <w:r>
        <w:rPr>
          <w:sz w:val="28"/>
          <w:szCs w:val="28"/>
        </w:rPr>
        <w:t>)</w:t>
      </w:r>
      <w:r w:rsidR="003E62D6">
        <w:rPr>
          <w:sz w:val="28"/>
          <w:szCs w:val="28"/>
        </w:rPr>
        <w:t>;</w:t>
      </w:r>
    </w:p>
    <w:p w:rsidR="00C635BD" w:rsidRPr="00E442E6" w:rsidRDefault="00C635BD" w:rsidP="00C635BD">
      <w:pPr>
        <w:jc w:val="both"/>
        <w:rPr>
          <w:sz w:val="28"/>
          <w:szCs w:val="28"/>
        </w:rPr>
      </w:pPr>
      <w:r w:rsidRPr="00E442E6">
        <w:rPr>
          <w:sz w:val="28"/>
          <w:szCs w:val="28"/>
        </w:rPr>
        <w:t xml:space="preserve">-  по муниципальной программе по переселению граждан из аварийного жилищного фонда расположенного на территории Череповецкого муниципального района  на 2019-2025 годы  на сумму </w:t>
      </w:r>
      <w:r w:rsidR="00E442E6" w:rsidRPr="00E442E6">
        <w:rPr>
          <w:sz w:val="28"/>
          <w:szCs w:val="28"/>
        </w:rPr>
        <w:t>32 384,2</w:t>
      </w:r>
      <w:r w:rsidRPr="00E442E6">
        <w:rPr>
          <w:sz w:val="28"/>
          <w:szCs w:val="28"/>
        </w:rPr>
        <w:t xml:space="preserve"> тыс. рублей на мероприятия по переселению граждан из аварийного жилищного фонда по причине переноса этапов расселения (проведение мероприятий в 202</w:t>
      </w:r>
      <w:r w:rsidR="00E442E6" w:rsidRPr="00E442E6">
        <w:rPr>
          <w:sz w:val="28"/>
          <w:szCs w:val="28"/>
        </w:rPr>
        <w:t>4</w:t>
      </w:r>
      <w:r w:rsidRPr="00E442E6">
        <w:rPr>
          <w:sz w:val="28"/>
          <w:szCs w:val="28"/>
        </w:rPr>
        <w:t xml:space="preserve"> году);</w:t>
      </w:r>
    </w:p>
    <w:p w:rsidR="00C635BD" w:rsidRPr="003704DA" w:rsidRDefault="00C635BD" w:rsidP="00C635BD">
      <w:pPr>
        <w:jc w:val="both"/>
        <w:rPr>
          <w:sz w:val="28"/>
          <w:szCs w:val="28"/>
        </w:rPr>
      </w:pPr>
      <w:r w:rsidRPr="00C635BD">
        <w:rPr>
          <w:color w:val="FF0000"/>
          <w:sz w:val="28"/>
          <w:szCs w:val="28"/>
        </w:rPr>
        <w:t xml:space="preserve"> </w:t>
      </w:r>
      <w:r w:rsidRPr="003D72AC">
        <w:rPr>
          <w:sz w:val="28"/>
          <w:szCs w:val="28"/>
        </w:rPr>
        <w:t xml:space="preserve">- «Комплексное  развитие систем коммунальной инфраструктуры и энергосбережение в Череповецком муниципальном районе на 2020-2025 годы» на сумму </w:t>
      </w:r>
      <w:r w:rsidR="003704DA">
        <w:rPr>
          <w:sz w:val="28"/>
          <w:szCs w:val="28"/>
        </w:rPr>
        <w:t>162 530,</w:t>
      </w:r>
      <w:r w:rsidR="003704DA" w:rsidRPr="003704DA">
        <w:rPr>
          <w:sz w:val="28"/>
          <w:szCs w:val="28"/>
        </w:rPr>
        <w:t>2</w:t>
      </w:r>
      <w:r w:rsidRPr="003704DA">
        <w:rPr>
          <w:sz w:val="28"/>
          <w:szCs w:val="28"/>
        </w:rPr>
        <w:t xml:space="preserve"> тыс. руб., в том числе экономия по результатам конкурсных процедур </w:t>
      </w:r>
      <w:r w:rsidR="003704DA">
        <w:rPr>
          <w:sz w:val="28"/>
          <w:szCs w:val="28"/>
        </w:rPr>
        <w:t xml:space="preserve">на сумму </w:t>
      </w:r>
      <w:r w:rsidR="003704DA" w:rsidRPr="003704DA">
        <w:rPr>
          <w:sz w:val="28"/>
          <w:szCs w:val="28"/>
        </w:rPr>
        <w:t xml:space="preserve">20 342,5 </w:t>
      </w:r>
      <w:r w:rsidRPr="003704DA">
        <w:rPr>
          <w:sz w:val="28"/>
          <w:szCs w:val="28"/>
        </w:rPr>
        <w:t>тыс. руб. (подготовка объектов теплоэнергетики, находящихся в муниципальной собственности, к работе в  осенне-зимний период</w:t>
      </w:r>
      <w:r w:rsidR="003704DA" w:rsidRPr="003704DA">
        <w:rPr>
          <w:sz w:val="28"/>
          <w:szCs w:val="28"/>
        </w:rPr>
        <w:t>, кап. ремонт тепловых сетей д. Ирдоматка, перевооружение котельной с. Мякса, замена котлов в д. Яганово</w:t>
      </w:r>
      <w:r w:rsidRPr="003704DA">
        <w:rPr>
          <w:sz w:val="28"/>
          <w:szCs w:val="28"/>
        </w:rPr>
        <w:t>);</w:t>
      </w:r>
      <w:r w:rsidR="003704DA" w:rsidRPr="003704DA">
        <w:rPr>
          <w:sz w:val="28"/>
          <w:szCs w:val="28"/>
        </w:rPr>
        <w:t xml:space="preserve"> </w:t>
      </w:r>
      <w:r w:rsidR="003704DA">
        <w:rPr>
          <w:sz w:val="28"/>
          <w:szCs w:val="28"/>
        </w:rPr>
        <w:t xml:space="preserve">на сумму 404,2 тыс. руб. ремонт системы теплоснабжения, строительный контроль на </w:t>
      </w:r>
      <w:r w:rsidR="003704DA" w:rsidRPr="003704DA">
        <w:rPr>
          <w:sz w:val="28"/>
          <w:szCs w:val="28"/>
        </w:rPr>
        <w:t xml:space="preserve">объектах; </w:t>
      </w:r>
      <w:r w:rsidRPr="003704DA">
        <w:rPr>
          <w:sz w:val="28"/>
          <w:szCs w:val="28"/>
        </w:rPr>
        <w:t xml:space="preserve">экономия по результатам конкурсных процедур </w:t>
      </w:r>
      <w:r w:rsidR="003704DA" w:rsidRPr="003704DA">
        <w:rPr>
          <w:sz w:val="28"/>
          <w:szCs w:val="28"/>
        </w:rPr>
        <w:t>128 903,5</w:t>
      </w:r>
      <w:r w:rsidRPr="003704DA">
        <w:rPr>
          <w:sz w:val="28"/>
          <w:szCs w:val="28"/>
        </w:rPr>
        <w:t xml:space="preserve"> тыс. руб. по </w:t>
      </w:r>
      <w:r w:rsidR="003704DA" w:rsidRPr="003704DA">
        <w:rPr>
          <w:sz w:val="28"/>
          <w:szCs w:val="28"/>
        </w:rPr>
        <w:t>реконструкции системы водоснабжения в с. Яганово, реконструкция водопроводного дюкера через р. Суда</w:t>
      </w:r>
      <w:r w:rsidRPr="003704DA">
        <w:rPr>
          <w:sz w:val="28"/>
          <w:szCs w:val="28"/>
        </w:rPr>
        <w:t>;</w:t>
      </w:r>
      <w:r w:rsidR="003704DA" w:rsidRPr="003704DA">
        <w:rPr>
          <w:sz w:val="28"/>
          <w:szCs w:val="28"/>
        </w:rPr>
        <w:t xml:space="preserve"> </w:t>
      </w:r>
      <w:r w:rsidR="003704DA">
        <w:rPr>
          <w:sz w:val="28"/>
          <w:szCs w:val="28"/>
        </w:rPr>
        <w:t xml:space="preserve">на сумму 350,0 тыс. руб. </w:t>
      </w:r>
      <w:r w:rsidR="0046033A">
        <w:rPr>
          <w:sz w:val="28"/>
          <w:szCs w:val="28"/>
        </w:rPr>
        <w:t xml:space="preserve">строительство и ремонт колодцев и систем водоснабжения; на сумму 12 530,0 тыс. руб. на ремонт систем водоснабжения п. Суда, п. Шухободь, ПНС Ботило, с. Воскресенское, с. Ивановское, разработка ПСД на реконструкцию систем водоснабжения п. Тоншалово, д. Климовское, д. Ботово, д. Коротово); </w:t>
      </w:r>
    </w:p>
    <w:p w:rsidR="00C635BD" w:rsidRPr="00FE2CD1" w:rsidRDefault="00C635BD" w:rsidP="00C635BD">
      <w:pPr>
        <w:jc w:val="both"/>
        <w:rPr>
          <w:sz w:val="28"/>
          <w:szCs w:val="28"/>
        </w:rPr>
      </w:pPr>
      <w:r w:rsidRPr="003704DA">
        <w:rPr>
          <w:sz w:val="28"/>
          <w:szCs w:val="28"/>
        </w:rPr>
        <w:t>- «Развитие системы образования Череповецкого</w:t>
      </w:r>
      <w:r w:rsidRPr="003D72AC">
        <w:rPr>
          <w:sz w:val="28"/>
          <w:szCs w:val="28"/>
        </w:rPr>
        <w:t xml:space="preserve"> муниципального района на 2020-2025 годы»  на </w:t>
      </w:r>
      <w:r w:rsidRPr="00FE2CD1">
        <w:rPr>
          <w:sz w:val="28"/>
          <w:szCs w:val="28"/>
        </w:rPr>
        <w:t xml:space="preserve">сумму  </w:t>
      </w:r>
      <w:r w:rsidR="00FE2CD1" w:rsidRPr="00FE2CD1">
        <w:rPr>
          <w:sz w:val="28"/>
          <w:szCs w:val="28"/>
        </w:rPr>
        <w:t>4</w:t>
      </w:r>
      <w:r w:rsidR="00FE2CD1">
        <w:rPr>
          <w:sz w:val="28"/>
          <w:szCs w:val="28"/>
        </w:rPr>
        <w:t>235,5</w:t>
      </w:r>
      <w:r w:rsidRPr="00FE2CD1">
        <w:rPr>
          <w:sz w:val="28"/>
          <w:szCs w:val="28"/>
        </w:rPr>
        <w:t xml:space="preserve"> тыс. руб.</w:t>
      </w:r>
      <w:r w:rsidR="00FE2CD1">
        <w:rPr>
          <w:sz w:val="28"/>
          <w:szCs w:val="28"/>
        </w:rPr>
        <w:t xml:space="preserve">, в </w:t>
      </w:r>
      <w:r w:rsidR="00FE2CD1" w:rsidRPr="00FE2CD1">
        <w:rPr>
          <w:sz w:val="28"/>
          <w:szCs w:val="28"/>
        </w:rPr>
        <w:t xml:space="preserve">том числе, на сумму 4163,1 тыс. руб. (субсидии на муниципальное задание и иные цели) </w:t>
      </w:r>
      <w:r w:rsidRPr="00FE2CD1">
        <w:rPr>
          <w:sz w:val="28"/>
          <w:szCs w:val="28"/>
        </w:rPr>
        <w:t xml:space="preserve"> на осуществление отдельных государственных полномочий  в соответствии с законом области от 17 декабря 2007 года №1719-ОЗ в связи с уменьшением субвенций из областного бюджета;</w:t>
      </w:r>
      <w:r w:rsidR="00FE2CD1" w:rsidRPr="00FE2CD1">
        <w:rPr>
          <w:sz w:val="28"/>
          <w:szCs w:val="28"/>
        </w:rPr>
        <w:t xml:space="preserve"> на сумму 72,4 тыс. руб. экономия по расходам на содержание здания (электроэнергия, охрана) по мероприятию «Строительство детского сада в п. Суда»; </w:t>
      </w:r>
    </w:p>
    <w:p w:rsidR="009651D9" w:rsidRDefault="009651D9" w:rsidP="009651D9">
      <w:pPr>
        <w:jc w:val="both"/>
        <w:rPr>
          <w:sz w:val="28"/>
          <w:szCs w:val="28"/>
        </w:rPr>
      </w:pPr>
      <w:r w:rsidRPr="00E066FA">
        <w:rPr>
          <w:sz w:val="28"/>
          <w:szCs w:val="28"/>
        </w:rPr>
        <w:t xml:space="preserve">- «Обеспечение жильем молодых семей в Череповецком  муниципальном районе на 2020-2025 годы» на сумму </w:t>
      </w:r>
      <w:r>
        <w:rPr>
          <w:sz w:val="28"/>
          <w:szCs w:val="28"/>
        </w:rPr>
        <w:t>30,0</w:t>
      </w:r>
      <w:r w:rsidRPr="00E066FA">
        <w:rPr>
          <w:sz w:val="28"/>
          <w:szCs w:val="28"/>
        </w:rPr>
        <w:t xml:space="preserve"> тыс. рублей</w:t>
      </w:r>
      <w:r>
        <w:rPr>
          <w:sz w:val="28"/>
          <w:szCs w:val="28"/>
        </w:rPr>
        <w:t xml:space="preserve"> в связи с экономией;</w:t>
      </w:r>
    </w:p>
    <w:p w:rsidR="003704DA" w:rsidRPr="008C3FAA" w:rsidRDefault="003704DA" w:rsidP="003704DA">
      <w:pPr>
        <w:jc w:val="both"/>
        <w:rPr>
          <w:sz w:val="28"/>
          <w:szCs w:val="28"/>
        </w:rPr>
      </w:pPr>
      <w:r w:rsidRPr="008C3FAA">
        <w:rPr>
          <w:sz w:val="28"/>
          <w:szCs w:val="28"/>
        </w:rPr>
        <w:t xml:space="preserve">-  «Комплексное  развитие сельских территорий  Череповецкого муниципального района Вологодской области на 2020-2025 годы»  на сумму </w:t>
      </w:r>
    </w:p>
    <w:p w:rsidR="003704DA" w:rsidRDefault="003704DA" w:rsidP="003704DA">
      <w:pPr>
        <w:jc w:val="both"/>
        <w:rPr>
          <w:sz w:val="28"/>
          <w:szCs w:val="28"/>
        </w:rPr>
      </w:pPr>
      <w:r>
        <w:rPr>
          <w:sz w:val="28"/>
          <w:szCs w:val="28"/>
        </w:rPr>
        <w:t>458,6</w:t>
      </w:r>
      <w:r w:rsidRPr="008C3FAA">
        <w:rPr>
          <w:sz w:val="28"/>
          <w:szCs w:val="28"/>
        </w:rPr>
        <w:t xml:space="preserve"> тыс. руб</w:t>
      </w:r>
      <w:r>
        <w:rPr>
          <w:sz w:val="28"/>
          <w:szCs w:val="28"/>
        </w:rPr>
        <w:t>.</w:t>
      </w:r>
      <w:r w:rsidRPr="003704DA">
        <w:rPr>
          <w:sz w:val="28"/>
          <w:szCs w:val="28"/>
        </w:rPr>
        <w:t xml:space="preserve"> </w:t>
      </w:r>
      <w:r w:rsidRPr="006F5AF9">
        <w:rPr>
          <w:sz w:val="28"/>
          <w:szCs w:val="28"/>
        </w:rPr>
        <w:t>в</w:t>
      </w:r>
      <w:r w:rsidRPr="007F362C">
        <w:rPr>
          <w:sz w:val="28"/>
          <w:szCs w:val="28"/>
        </w:rPr>
        <w:t xml:space="preserve"> связи с экономией по результатам  закупок</w:t>
      </w:r>
      <w:r>
        <w:rPr>
          <w:sz w:val="28"/>
          <w:szCs w:val="28"/>
        </w:rPr>
        <w:t>;</w:t>
      </w:r>
    </w:p>
    <w:p w:rsidR="003E62D6" w:rsidRDefault="003E62D6" w:rsidP="009651D9">
      <w:pPr>
        <w:jc w:val="both"/>
        <w:rPr>
          <w:color w:val="FF0000"/>
          <w:sz w:val="28"/>
          <w:szCs w:val="28"/>
        </w:rPr>
      </w:pPr>
      <w:r w:rsidRPr="004E2551">
        <w:rPr>
          <w:sz w:val="28"/>
          <w:szCs w:val="28"/>
        </w:rPr>
        <w:t xml:space="preserve">-  «Развитие физической культуры и спорта Череповецкого муниципального района  на 2020-2025 годы» в сумме </w:t>
      </w:r>
      <w:r>
        <w:rPr>
          <w:sz w:val="28"/>
          <w:szCs w:val="28"/>
        </w:rPr>
        <w:t>300,0</w:t>
      </w:r>
      <w:r w:rsidRPr="004E2551">
        <w:rPr>
          <w:sz w:val="28"/>
          <w:szCs w:val="28"/>
        </w:rPr>
        <w:t xml:space="preserve"> тыс. руб</w:t>
      </w:r>
      <w:r>
        <w:rPr>
          <w:sz w:val="28"/>
          <w:szCs w:val="28"/>
        </w:rPr>
        <w:t>.</w:t>
      </w:r>
      <w:r w:rsidRPr="003E62D6">
        <w:rPr>
          <w:sz w:val="28"/>
          <w:szCs w:val="28"/>
        </w:rPr>
        <w:t xml:space="preserve"> </w:t>
      </w:r>
      <w:r w:rsidRPr="0009684C">
        <w:rPr>
          <w:sz w:val="28"/>
          <w:szCs w:val="28"/>
        </w:rPr>
        <w:t>экономия по фонду оплаты труда (перераспределение на муниципальную программу «Совершенствование муници</w:t>
      </w:r>
      <w:r w:rsidRPr="009651D9">
        <w:rPr>
          <w:sz w:val="28"/>
          <w:szCs w:val="28"/>
        </w:rPr>
        <w:t>пального управления в Череповецком муниципальном районе на 2020-2025 годы»</w:t>
      </w:r>
      <w:r>
        <w:rPr>
          <w:sz w:val="28"/>
          <w:szCs w:val="28"/>
        </w:rPr>
        <w:t>);</w:t>
      </w:r>
    </w:p>
    <w:p w:rsidR="009651D9" w:rsidRPr="00C635BD" w:rsidRDefault="006F5AF9" w:rsidP="00C635BD">
      <w:pPr>
        <w:jc w:val="both"/>
        <w:rPr>
          <w:color w:val="FF0000"/>
          <w:sz w:val="28"/>
          <w:szCs w:val="28"/>
        </w:rPr>
      </w:pPr>
      <w:r w:rsidRPr="00E86E3F">
        <w:rPr>
          <w:sz w:val="28"/>
          <w:szCs w:val="28"/>
        </w:rPr>
        <w:lastRenderedPageBreak/>
        <w:t xml:space="preserve">- «Содействие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2023-2028 годы» на сумму </w:t>
      </w:r>
      <w:r>
        <w:rPr>
          <w:sz w:val="28"/>
          <w:szCs w:val="28"/>
        </w:rPr>
        <w:t>1,8</w:t>
      </w:r>
      <w:r w:rsidRPr="00E86E3F">
        <w:rPr>
          <w:sz w:val="28"/>
          <w:szCs w:val="28"/>
        </w:rPr>
        <w:t xml:space="preserve"> тыс. руб., </w:t>
      </w:r>
      <w:r w:rsidRPr="006F5AF9">
        <w:rPr>
          <w:sz w:val="28"/>
          <w:szCs w:val="28"/>
        </w:rPr>
        <w:t>в</w:t>
      </w:r>
      <w:r w:rsidRPr="007F362C">
        <w:rPr>
          <w:sz w:val="28"/>
          <w:szCs w:val="28"/>
        </w:rPr>
        <w:t xml:space="preserve"> связи с экономией по результатам  закупок</w:t>
      </w:r>
      <w:r>
        <w:rPr>
          <w:sz w:val="28"/>
          <w:szCs w:val="28"/>
        </w:rPr>
        <w:t>.</w:t>
      </w:r>
    </w:p>
    <w:p w:rsidR="00C635BD" w:rsidRPr="00C635BD" w:rsidRDefault="00C635BD" w:rsidP="00C635BD">
      <w:pPr>
        <w:jc w:val="both"/>
        <w:rPr>
          <w:sz w:val="28"/>
          <w:szCs w:val="28"/>
        </w:rPr>
      </w:pPr>
      <w:r w:rsidRPr="00C635BD">
        <w:rPr>
          <w:sz w:val="28"/>
          <w:szCs w:val="28"/>
        </w:rPr>
        <w:t xml:space="preserve">      4. Перераспределение бюджетных ассигнований:</w:t>
      </w:r>
    </w:p>
    <w:p w:rsidR="00427B5B" w:rsidRPr="00581143" w:rsidRDefault="00C635BD" w:rsidP="00427B5B">
      <w:pPr>
        <w:autoSpaceDE w:val="0"/>
        <w:autoSpaceDN w:val="0"/>
        <w:adjustRightInd w:val="0"/>
        <w:jc w:val="both"/>
        <w:rPr>
          <w:sz w:val="28"/>
          <w:szCs w:val="28"/>
        </w:rPr>
      </w:pPr>
      <w:r w:rsidRPr="003321EE">
        <w:rPr>
          <w:sz w:val="28"/>
          <w:szCs w:val="28"/>
        </w:rPr>
        <w:t xml:space="preserve">- </w:t>
      </w:r>
      <w:r w:rsidR="00427B5B" w:rsidRPr="003321EE">
        <w:rPr>
          <w:sz w:val="28"/>
          <w:szCs w:val="28"/>
        </w:rPr>
        <w:t>в соответствии постановлением администрации района  от 08.11.2023 № 481,  от</w:t>
      </w:r>
      <w:r w:rsidR="00427B5B">
        <w:rPr>
          <w:sz w:val="28"/>
          <w:szCs w:val="28"/>
        </w:rPr>
        <w:t xml:space="preserve"> 24.11.2023 № 507</w:t>
      </w:r>
      <w:r w:rsidR="00427B5B" w:rsidRPr="00F11216">
        <w:rPr>
          <w:sz w:val="28"/>
          <w:szCs w:val="28"/>
        </w:rPr>
        <w:t xml:space="preserve"> </w:t>
      </w:r>
      <w:r w:rsidR="00427B5B" w:rsidRPr="009C2C2D">
        <w:rPr>
          <w:sz w:val="28"/>
          <w:szCs w:val="28"/>
        </w:rPr>
        <w:t xml:space="preserve">«О выделении денежных средств из резервного фонда администрации Череповецкого муниципального района» (с уменьшением средств из резервного фонда) на сумму </w:t>
      </w:r>
      <w:r w:rsidR="00427B5B">
        <w:rPr>
          <w:sz w:val="28"/>
          <w:szCs w:val="28"/>
        </w:rPr>
        <w:t xml:space="preserve">151,7 </w:t>
      </w:r>
      <w:r w:rsidR="00427B5B" w:rsidRPr="009C2C2D">
        <w:rPr>
          <w:sz w:val="28"/>
          <w:szCs w:val="28"/>
        </w:rPr>
        <w:t>тыс. руб.</w:t>
      </w:r>
      <w:r w:rsidR="00427B5B">
        <w:rPr>
          <w:sz w:val="28"/>
          <w:szCs w:val="28"/>
        </w:rPr>
        <w:t xml:space="preserve"> </w:t>
      </w:r>
      <w:r w:rsidR="00427B5B" w:rsidRPr="003D1DED">
        <w:rPr>
          <w:sz w:val="28"/>
          <w:szCs w:val="28"/>
        </w:rPr>
        <w:t>на подраздел «</w:t>
      </w:r>
      <w:r w:rsidR="00427B5B">
        <w:rPr>
          <w:rFonts w:eastAsiaTheme="minorHAnsi"/>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427B5B" w:rsidRPr="003D1DED">
        <w:rPr>
          <w:sz w:val="28"/>
          <w:szCs w:val="28"/>
        </w:rPr>
        <w:t>» на</w:t>
      </w:r>
      <w:r w:rsidR="00427B5B">
        <w:rPr>
          <w:sz w:val="28"/>
          <w:szCs w:val="28"/>
        </w:rPr>
        <w:t xml:space="preserve"> услуги по организации похорон погибших в ходе специальной </w:t>
      </w:r>
      <w:r w:rsidR="00427B5B" w:rsidRPr="00581143">
        <w:rPr>
          <w:sz w:val="28"/>
          <w:szCs w:val="28"/>
        </w:rPr>
        <w:t>военной операции;</w:t>
      </w:r>
    </w:p>
    <w:p w:rsidR="00C635BD" w:rsidRPr="005265B8" w:rsidRDefault="00C635BD" w:rsidP="00427B5B">
      <w:pPr>
        <w:autoSpaceDE w:val="0"/>
        <w:autoSpaceDN w:val="0"/>
        <w:adjustRightInd w:val="0"/>
        <w:jc w:val="both"/>
        <w:rPr>
          <w:sz w:val="28"/>
          <w:szCs w:val="28"/>
        </w:rPr>
      </w:pPr>
      <w:r w:rsidRPr="00C635BD">
        <w:rPr>
          <w:color w:val="FF0000"/>
          <w:sz w:val="28"/>
          <w:szCs w:val="28"/>
        </w:rPr>
        <w:t xml:space="preserve">     </w:t>
      </w:r>
      <w:r w:rsidRPr="00C635BD">
        <w:rPr>
          <w:sz w:val="28"/>
          <w:szCs w:val="28"/>
        </w:rPr>
        <w:t>5. Внесение изменений в бюджетные ассигнования 2024 года (1-й год планового периода) обусловлено:</w:t>
      </w:r>
    </w:p>
    <w:p w:rsidR="00C635BD" w:rsidRPr="005265B8" w:rsidRDefault="00C635BD" w:rsidP="00C635BD">
      <w:pPr>
        <w:jc w:val="both"/>
        <w:rPr>
          <w:sz w:val="28"/>
          <w:szCs w:val="28"/>
        </w:rPr>
      </w:pPr>
      <w:r w:rsidRPr="005265B8">
        <w:rPr>
          <w:sz w:val="28"/>
          <w:szCs w:val="28"/>
        </w:rPr>
        <w:t>- увеличением бюджетных ассигнований муниципальной программы «Комплексное  развитие систем коммунальной инфраструктуры и энергосбережение в Череповецком муниципальном районе на 2020-2025 годы»   на строительство и реконструкцию (модернизацию) объектов питьевого</w:t>
      </w:r>
      <w:r w:rsidRPr="00C635BD">
        <w:rPr>
          <w:color w:val="FF0000"/>
          <w:sz w:val="28"/>
          <w:szCs w:val="28"/>
        </w:rPr>
        <w:t xml:space="preserve"> </w:t>
      </w:r>
      <w:r w:rsidRPr="005265B8">
        <w:rPr>
          <w:sz w:val="28"/>
          <w:szCs w:val="28"/>
        </w:rPr>
        <w:t xml:space="preserve">водоснабжения в рамках федерального проекта «Чистая вода» на сумму </w:t>
      </w:r>
      <w:r w:rsidR="005265B8" w:rsidRPr="005265B8">
        <w:rPr>
          <w:sz w:val="28"/>
          <w:szCs w:val="28"/>
        </w:rPr>
        <w:t>57 825,9</w:t>
      </w:r>
      <w:r w:rsidRPr="005265B8">
        <w:rPr>
          <w:sz w:val="28"/>
          <w:szCs w:val="28"/>
        </w:rPr>
        <w:t xml:space="preserve"> тыс. руб.</w:t>
      </w:r>
      <w:r w:rsidR="005265B8" w:rsidRPr="005265B8">
        <w:rPr>
          <w:sz w:val="28"/>
          <w:szCs w:val="28"/>
        </w:rPr>
        <w:t xml:space="preserve"> за счет субсидии из областного бюджета</w:t>
      </w:r>
      <w:r w:rsidRPr="005265B8">
        <w:rPr>
          <w:sz w:val="28"/>
          <w:szCs w:val="28"/>
        </w:rPr>
        <w:t>;</w:t>
      </w:r>
    </w:p>
    <w:p w:rsidR="00C635BD" w:rsidRPr="00AC6B6A" w:rsidRDefault="00C635BD" w:rsidP="00C635BD">
      <w:pPr>
        <w:jc w:val="both"/>
        <w:rPr>
          <w:sz w:val="28"/>
          <w:szCs w:val="28"/>
        </w:rPr>
      </w:pPr>
      <w:r w:rsidRPr="005265B8">
        <w:rPr>
          <w:sz w:val="28"/>
          <w:szCs w:val="28"/>
        </w:rPr>
        <w:t xml:space="preserve">- увеличением бюджетных ассигнований муниципальной программы по переселению граждан из аварийного жилищного фонда расположенного на территории Череповецкого муниципального района  на 2019-2025 годы  на сумму </w:t>
      </w:r>
      <w:r w:rsidR="00E442E6">
        <w:rPr>
          <w:sz w:val="28"/>
          <w:szCs w:val="28"/>
        </w:rPr>
        <w:t>32 384,2</w:t>
      </w:r>
      <w:r w:rsidRPr="005265B8">
        <w:rPr>
          <w:sz w:val="28"/>
          <w:szCs w:val="28"/>
        </w:rPr>
        <w:t xml:space="preserve"> тыс. рублей на мероприятия по </w:t>
      </w:r>
      <w:r w:rsidRPr="00AC6B6A">
        <w:rPr>
          <w:sz w:val="28"/>
          <w:szCs w:val="28"/>
        </w:rPr>
        <w:t>переселению граждан из аварийного жилищного фонда</w:t>
      </w:r>
      <w:r w:rsidR="00E442E6" w:rsidRPr="00AC6B6A">
        <w:rPr>
          <w:sz w:val="28"/>
          <w:szCs w:val="28"/>
        </w:rPr>
        <w:t>.</w:t>
      </w:r>
    </w:p>
    <w:p w:rsidR="00C635BD" w:rsidRPr="00AC6B6A" w:rsidRDefault="00C635BD" w:rsidP="00C635BD">
      <w:pPr>
        <w:jc w:val="both"/>
        <w:rPr>
          <w:sz w:val="28"/>
          <w:szCs w:val="28"/>
        </w:rPr>
      </w:pPr>
      <w:r w:rsidRPr="00AC6B6A">
        <w:rPr>
          <w:sz w:val="28"/>
          <w:szCs w:val="28"/>
        </w:rPr>
        <w:t xml:space="preserve">       Вносимые изменения по расходам бюджета района имеют необходимое экономическое обоснование.</w:t>
      </w:r>
    </w:p>
    <w:p w:rsidR="00C635BD" w:rsidRDefault="00C635BD" w:rsidP="00C635BD">
      <w:pPr>
        <w:jc w:val="both"/>
        <w:rPr>
          <w:sz w:val="28"/>
          <w:szCs w:val="28"/>
        </w:rPr>
      </w:pPr>
      <w:r w:rsidRPr="00AC6B6A">
        <w:rPr>
          <w:sz w:val="28"/>
          <w:szCs w:val="28"/>
        </w:rPr>
        <w:t xml:space="preserve">        Проектом предлагается уменьшение дефицита бюджета на 18 475,8 тыс. рублей за счет остатков средств на счетах по учету средств</w:t>
      </w:r>
      <w:r w:rsidRPr="00C001D5">
        <w:rPr>
          <w:sz w:val="28"/>
          <w:szCs w:val="28"/>
        </w:rPr>
        <w:t xml:space="preserve"> бюджета на 01.01.202</w:t>
      </w:r>
      <w:r>
        <w:rPr>
          <w:sz w:val="28"/>
          <w:szCs w:val="28"/>
        </w:rPr>
        <w:t>3</w:t>
      </w:r>
      <w:r w:rsidRPr="00C001D5">
        <w:rPr>
          <w:sz w:val="28"/>
          <w:szCs w:val="28"/>
        </w:rPr>
        <w:t xml:space="preserve"> года. Таким образом, дефицит бюджета района в 202</w:t>
      </w:r>
      <w:r>
        <w:rPr>
          <w:sz w:val="28"/>
          <w:szCs w:val="28"/>
        </w:rPr>
        <w:t>3</w:t>
      </w:r>
      <w:r w:rsidRPr="00C001D5">
        <w:rPr>
          <w:sz w:val="28"/>
          <w:szCs w:val="28"/>
        </w:rPr>
        <w:t xml:space="preserve"> году  составит  </w:t>
      </w:r>
      <w:r w:rsidRPr="0052140F">
        <w:rPr>
          <w:sz w:val="28"/>
          <w:szCs w:val="28"/>
        </w:rPr>
        <w:t xml:space="preserve">55 973,9 </w:t>
      </w:r>
      <w:r w:rsidRPr="00C001D5">
        <w:rPr>
          <w:sz w:val="28"/>
          <w:szCs w:val="28"/>
        </w:rPr>
        <w:t xml:space="preserve">тыс. рублей в соответствии с требованиями пункта 3 статьи 92.1 Бюджетного кодекса РФ.     </w:t>
      </w:r>
    </w:p>
    <w:p w:rsidR="004350EA" w:rsidRPr="00E86E3F" w:rsidRDefault="00F968B0" w:rsidP="00887158">
      <w:pPr>
        <w:tabs>
          <w:tab w:val="center" w:pos="4677"/>
        </w:tabs>
        <w:jc w:val="both"/>
        <w:rPr>
          <w:sz w:val="28"/>
          <w:szCs w:val="28"/>
        </w:rPr>
      </w:pPr>
      <w:r w:rsidRPr="00E86E3F">
        <w:rPr>
          <w:sz w:val="28"/>
          <w:szCs w:val="28"/>
        </w:rPr>
        <w:t xml:space="preserve">     </w:t>
      </w:r>
      <w:r w:rsidR="00535E5B" w:rsidRPr="00E86E3F">
        <w:rPr>
          <w:sz w:val="28"/>
          <w:szCs w:val="28"/>
        </w:rPr>
        <w:t xml:space="preserve">    </w:t>
      </w:r>
      <w:r w:rsidR="005D7E24" w:rsidRPr="00E86E3F">
        <w:rPr>
          <w:sz w:val="28"/>
          <w:szCs w:val="28"/>
        </w:rPr>
        <w:t xml:space="preserve">     </w:t>
      </w:r>
    </w:p>
    <w:p w:rsidR="0086054B" w:rsidRPr="00E86E3F" w:rsidRDefault="000756BA" w:rsidP="00F17867">
      <w:pPr>
        <w:jc w:val="both"/>
        <w:rPr>
          <w:sz w:val="28"/>
          <w:szCs w:val="28"/>
        </w:rPr>
      </w:pPr>
      <w:r w:rsidRPr="00E86E3F">
        <w:rPr>
          <w:b/>
          <w:sz w:val="28"/>
          <w:szCs w:val="28"/>
        </w:rPr>
        <w:t>Вывод:</w:t>
      </w:r>
      <w:r w:rsidRPr="00E86E3F">
        <w:rPr>
          <w:sz w:val="28"/>
          <w:szCs w:val="28"/>
        </w:rPr>
        <w:t xml:space="preserve"> </w:t>
      </w:r>
      <w:r w:rsidR="0001014D" w:rsidRPr="00E86E3F">
        <w:rPr>
          <w:sz w:val="28"/>
          <w:szCs w:val="28"/>
        </w:rPr>
        <w:t>П</w:t>
      </w:r>
      <w:r w:rsidR="00F17867" w:rsidRPr="00E86E3F">
        <w:rPr>
          <w:sz w:val="28"/>
          <w:szCs w:val="28"/>
        </w:rPr>
        <w:t xml:space="preserve">роект решения Муниципального Собрания Череповецкого муниципального района </w:t>
      </w:r>
      <w:r w:rsidR="00C264FC" w:rsidRPr="00E86E3F">
        <w:rPr>
          <w:sz w:val="28"/>
          <w:szCs w:val="28"/>
        </w:rPr>
        <w:t xml:space="preserve">«О внесении изменений в решение Муниципального Собрания Череповецкого муниципального района от </w:t>
      </w:r>
      <w:r w:rsidR="003142CC" w:rsidRPr="00E86E3F">
        <w:rPr>
          <w:sz w:val="28"/>
          <w:szCs w:val="28"/>
        </w:rPr>
        <w:t>14.12.2022 № 364 «О бюджете Череповецкого муниципального района на 2023 год и плановый период 2024 и 2025 годов»</w:t>
      </w:r>
      <w:r w:rsidR="00C264FC" w:rsidRPr="00E86E3F">
        <w:rPr>
          <w:sz w:val="28"/>
          <w:szCs w:val="28"/>
        </w:rPr>
        <w:t xml:space="preserve"> </w:t>
      </w:r>
      <w:r w:rsidR="00E46881">
        <w:rPr>
          <w:sz w:val="28"/>
          <w:szCs w:val="28"/>
        </w:rPr>
        <w:t>соответствует</w:t>
      </w:r>
      <w:r w:rsidR="00E46881" w:rsidRPr="00077151">
        <w:rPr>
          <w:sz w:val="28"/>
          <w:szCs w:val="28"/>
        </w:rPr>
        <w:t xml:space="preserve"> бюджетному  законодательству.</w:t>
      </w:r>
    </w:p>
    <w:p w:rsidR="00B518FC" w:rsidRPr="00E86E3F" w:rsidRDefault="00B518FC" w:rsidP="00F17867">
      <w:pPr>
        <w:jc w:val="both"/>
        <w:rPr>
          <w:sz w:val="28"/>
          <w:szCs w:val="28"/>
        </w:rPr>
      </w:pPr>
    </w:p>
    <w:p w:rsidR="00B518FC" w:rsidRPr="00E86E3F" w:rsidRDefault="00B518FC" w:rsidP="00F17867">
      <w:pPr>
        <w:jc w:val="both"/>
        <w:rPr>
          <w:sz w:val="28"/>
          <w:szCs w:val="28"/>
        </w:rPr>
      </w:pPr>
    </w:p>
    <w:p w:rsidR="00A84EBF" w:rsidRPr="00E86E3F" w:rsidRDefault="00227280" w:rsidP="00F17867">
      <w:pPr>
        <w:jc w:val="both"/>
        <w:rPr>
          <w:sz w:val="28"/>
          <w:szCs w:val="28"/>
        </w:rPr>
      </w:pPr>
      <w:r w:rsidRPr="00E86E3F">
        <w:rPr>
          <w:sz w:val="28"/>
          <w:szCs w:val="28"/>
        </w:rPr>
        <w:t>Председатель</w:t>
      </w:r>
      <w:r w:rsidR="00B518FC" w:rsidRPr="00E86E3F">
        <w:rPr>
          <w:sz w:val="28"/>
          <w:szCs w:val="28"/>
        </w:rPr>
        <w:t xml:space="preserve"> </w:t>
      </w:r>
      <w:r w:rsidRPr="00E86E3F">
        <w:rPr>
          <w:sz w:val="28"/>
          <w:szCs w:val="28"/>
        </w:rPr>
        <w:t>комитета</w:t>
      </w:r>
      <w:r w:rsidR="00B518FC" w:rsidRPr="00E86E3F">
        <w:rPr>
          <w:sz w:val="28"/>
          <w:szCs w:val="28"/>
        </w:rPr>
        <w:t xml:space="preserve">                                                               </w:t>
      </w:r>
      <w:r w:rsidRPr="00E86E3F">
        <w:rPr>
          <w:sz w:val="28"/>
          <w:szCs w:val="28"/>
        </w:rPr>
        <w:t>Н.Г.Васильева</w:t>
      </w:r>
    </w:p>
    <w:p w:rsidR="00F12CD9" w:rsidRPr="00F12CD9" w:rsidRDefault="00F12CD9">
      <w:pPr>
        <w:jc w:val="both"/>
        <w:rPr>
          <w:sz w:val="27"/>
          <w:szCs w:val="27"/>
        </w:rPr>
      </w:pPr>
    </w:p>
    <w:sectPr w:rsidR="00F12CD9" w:rsidRPr="00F12CD9" w:rsidSect="00E20FFD">
      <w:pgSz w:w="11906" w:h="16838"/>
      <w:pgMar w:top="510" w:right="851"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C4" w:rsidRDefault="00D213C4" w:rsidP="00D5253B">
      <w:r>
        <w:separator/>
      </w:r>
    </w:p>
  </w:endnote>
  <w:endnote w:type="continuationSeparator" w:id="0">
    <w:p w:rsidR="00D213C4" w:rsidRDefault="00D213C4" w:rsidP="00D52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C4" w:rsidRDefault="00D213C4" w:rsidP="00D5253B">
      <w:r>
        <w:separator/>
      </w:r>
    </w:p>
  </w:footnote>
  <w:footnote w:type="continuationSeparator" w:id="0">
    <w:p w:rsidR="00D213C4" w:rsidRDefault="00D213C4" w:rsidP="00D52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521"/>
    <w:multiLevelType w:val="hybridMultilevel"/>
    <w:tmpl w:val="37D6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1477E"/>
    <w:multiLevelType w:val="hybridMultilevel"/>
    <w:tmpl w:val="0B04FD1E"/>
    <w:lvl w:ilvl="0" w:tplc="97FAB8E0">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7815D3"/>
    <w:multiLevelType w:val="hybridMultilevel"/>
    <w:tmpl w:val="23EEAEA2"/>
    <w:lvl w:ilvl="0" w:tplc="8C308BC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F562D1E"/>
    <w:multiLevelType w:val="hybridMultilevel"/>
    <w:tmpl w:val="4BB85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3008DE"/>
    <w:multiLevelType w:val="hybridMultilevel"/>
    <w:tmpl w:val="79E02B8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7AC4"/>
    <w:rsid w:val="00007B8A"/>
    <w:rsid w:val="0001014D"/>
    <w:rsid w:val="000103A2"/>
    <w:rsid w:val="00011724"/>
    <w:rsid w:val="00016515"/>
    <w:rsid w:val="0001698B"/>
    <w:rsid w:val="00016D3C"/>
    <w:rsid w:val="00021404"/>
    <w:rsid w:val="0002715C"/>
    <w:rsid w:val="000320AF"/>
    <w:rsid w:val="0003210B"/>
    <w:rsid w:val="00032970"/>
    <w:rsid w:val="00032A18"/>
    <w:rsid w:val="00032DC4"/>
    <w:rsid w:val="00032E5E"/>
    <w:rsid w:val="00033515"/>
    <w:rsid w:val="00040573"/>
    <w:rsid w:val="0004300F"/>
    <w:rsid w:val="00044A78"/>
    <w:rsid w:val="000465F1"/>
    <w:rsid w:val="000526F4"/>
    <w:rsid w:val="00052762"/>
    <w:rsid w:val="00052ABE"/>
    <w:rsid w:val="000532C9"/>
    <w:rsid w:val="00053AD8"/>
    <w:rsid w:val="0005453B"/>
    <w:rsid w:val="00054A70"/>
    <w:rsid w:val="000551D7"/>
    <w:rsid w:val="00061506"/>
    <w:rsid w:val="000623F1"/>
    <w:rsid w:val="00062ACF"/>
    <w:rsid w:val="00067ABF"/>
    <w:rsid w:val="00073064"/>
    <w:rsid w:val="000737E9"/>
    <w:rsid w:val="00075213"/>
    <w:rsid w:val="000756BA"/>
    <w:rsid w:val="000762EC"/>
    <w:rsid w:val="00077151"/>
    <w:rsid w:val="00080D35"/>
    <w:rsid w:val="00082CE2"/>
    <w:rsid w:val="00083CBC"/>
    <w:rsid w:val="00092ADE"/>
    <w:rsid w:val="000951B2"/>
    <w:rsid w:val="000960B2"/>
    <w:rsid w:val="0009684C"/>
    <w:rsid w:val="00097AF6"/>
    <w:rsid w:val="000A177C"/>
    <w:rsid w:val="000A4322"/>
    <w:rsid w:val="000A48A7"/>
    <w:rsid w:val="000A7B34"/>
    <w:rsid w:val="000B0A51"/>
    <w:rsid w:val="000B2BFC"/>
    <w:rsid w:val="000C0214"/>
    <w:rsid w:val="000D1117"/>
    <w:rsid w:val="000D43F7"/>
    <w:rsid w:val="000E09AB"/>
    <w:rsid w:val="000E0BC7"/>
    <w:rsid w:val="000E6460"/>
    <w:rsid w:val="000F68F7"/>
    <w:rsid w:val="0010080A"/>
    <w:rsid w:val="00101AD3"/>
    <w:rsid w:val="00103F4E"/>
    <w:rsid w:val="00104206"/>
    <w:rsid w:val="001149E8"/>
    <w:rsid w:val="00121058"/>
    <w:rsid w:val="001213B5"/>
    <w:rsid w:val="00123B24"/>
    <w:rsid w:val="0012476E"/>
    <w:rsid w:val="00125E53"/>
    <w:rsid w:val="00126713"/>
    <w:rsid w:val="0013048F"/>
    <w:rsid w:val="00136A6D"/>
    <w:rsid w:val="001433AA"/>
    <w:rsid w:val="001465ED"/>
    <w:rsid w:val="00147E6C"/>
    <w:rsid w:val="001518D4"/>
    <w:rsid w:val="001520DB"/>
    <w:rsid w:val="001528D0"/>
    <w:rsid w:val="00153E35"/>
    <w:rsid w:val="00153F94"/>
    <w:rsid w:val="00154197"/>
    <w:rsid w:val="00154CEA"/>
    <w:rsid w:val="0015648A"/>
    <w:rsid w:val="001641C5"/>
    <w:rsid w:val="001644F8"/>
    <w:rsid w:val="001645E2"/>
    <w:rsid w:val="00165452"/>
    <w:rsid w:val="00165534"/>
    <w:rsid w:val="00170666"/>
    <w:rsid w:val="00172ACC"/>
    <w:rsid w:val="00181F08"/>
    <w:rsid w:val="00186B1F"/>
    <w:rsid w:val="00192463"/>
    <w:rsid w:val="00192C74"/>
    <w:rsid w:val="00196639"/>
    <w:rsid w:val="00196DF8"/>
    <w:rsid w:val="001A10C9"/>
    <w:rsid w:val="001A258F"/>
    <w:rsid w:val="001A2670"/>
    <w:rsid w:val="001A3051"/>
    <w:rsid w:val="001B125A"/>
    <w:rsid w:val="001B22EC"/>
    <w:rsid w:val="001C0852"/>
    <w:rsid w:val="001C1B85"/>
    <w:rsid w:val="001C4C6C"/>
    <w:rsid w:val="001C56C5"/>
    <w:rsid w:val="001C5DB2"/>
    <w:rsid w:val="001C6731"/>
    <w:rsid w:val="001C6995"/>
    <w:rsid w:val="001D1B61"/>
    <w:rsid w:val="001D1EA0"/>
    <w:rsid w:val="001D50C5"/>
    <w:rsid w:val="001E4799"/>
    <w:rsid w:val="001E505C"/>
    <w:rsid w:val="001E5F1D"/>
    <w:rsid w:val="001F01B6"/>
    <w:rsid w:val="001F37DE"/>
    <w:rsid w:val="001F4B7B"/>
    <w:rsid w:val="001F4FEA"/>
    <w:rsid w:val="001F58EC"/>
    <w:rsid w:val="001F6571"/>
    <w:rsid w:val="0020104A"/>
    <w:rsid w:val="002018C7"/>
    <w:rsid w:val="0020208D"/>
    <w:rsid w:val="002036AC"/>
    <w:rsid w:val="00204F1C"/>
    <w:rsid w:val="002125DB"/>
    <w:rsid w:val="002149DF"/>
    <w:rsid w:val="0021796E"/>
    <w:rsid w:val="00220074"/>
    <w:rsid w:val="00225343"/>
    <w:rsid w:val="00227280"/>
    <w:rsid w:val="00227653"/>
    <w:rsid w:val="002302FB"/>
    <w:rsid w:val="00236F66"/>
    <w:rsid w:val="00241D64"/>
    <w:rsid w:val="002420B0"/>
    <w:rsid w:val="00242249"/>
    <w:rsid w:val="0024289F"/>
    <w:rsid w:val="00243F42"/>
    <w:rsid w:val="00244F84"/>
    <w:rsid w:val="002479BB"/>
    <w:rsid w:val="00252D40"/>
    <w:rsid w:val="00253659"/>
    <w:rsid w:val="00253D9B"/>
    <w:rsid w:val="00255578"/>
    <w:rsid w:val="00255B31"/>
    <w:rsid w:val="00256010"/>
    <w:rsid w:val="00256C72"/>
    <w:rsid w:val="00260455"/>
    <w:rsid w:val="0026491C"/>
    <w:rsid w:val="00265934"/>
    <w:rsid w:val="00266A19"/>
    <w:rsid w:val="002722CD"/>
    <w:rsid w:val="00275753"/>
    <w:rsid w:val="00275FFB"/>
    <w:rsid w:val="00276A92"/>
    <w:rsid w:val="00277CA7"/>
    <w:rsid w:val="00281C0C"/>
    <w:rsid w:val="00282308"/>
    <w:rsid w:val="00282A19"/>
    <w:rsid w:val="00285E5A"/>
    <w:rsid w:val="0028616B"/>
    <w:rsid w:val="00287DE4"/>
    <w:rsid w:val="00293707"/>
    <w:rsid w:val="002A0A19"/>
    <w:rsid w:val="002A34C1"/>
    <w:rsid w:val="002A5C76"/>
    <w:rsid w:val="002A61E3"/>
    <w:rsid w:val="002B0996"/>
    <w:rsid w:val="002B3C8D"/>
    <w:rsid w:val="002D014F"/>
    <w:rsid w:val="002D1248"/>
    <w:rsid w:val="002D334F"/>
    <w:rsid w:val="002D4FDA"/>
    <w:rsid w:val="002D73FB"/>
    <w:rsid w:val="002D785E"/>
    <w:rsid w:val="002D7D05"/>
    <w:rsid w:val="002F004B"/>
    <w:rsid w:val="002F0BA8"/>
    <w:rsid w:val="002F31CE"/>
    <w:rsid w:val="002F430F"/>
    <w:rsid w:val="002F59A6"/>
    <w:rsid w:val="003013F6"/>
    <w:rsid w:val="0030157E"/>
    <w:rsid w:val="00305CF1"/>
    <w:rsid w:val="00306F2E"/>
    <w:rsid w:val="003110D5"/>
    <w:rsid w:val="003142CC"/>
    <w:rsid w:val="00314994"/>
    <w:rsid w:val="003156BF"/>
    <w:rsid w:val="003176E9"/>
    <w:rsid w:val="0031772A"/>
    <w:rsid w:val="00323B88"/>
    <w:rsid w:val="00326784"/>
    <w:rsid w:val="00326E87"/>
    <w:rsid w:val="00326F1E"/>
    <w:rsid w:val="003273FE"/>
    <w:rsid w:val="00330BE9"/>
    <w:rsid w:val="003321EE"/>
    <w:rsid w:val="0033403E"/>
    <w:rsid w:val="0033611C"/>
    <w:rsid w:val="003369AA"/>
    <w:rsid w:val="003408AD"/>
    <w:rsid w:val="00340CD7"/>
    <w:rsid w:val="003425F6"/>
    <w:rsid w:val="00343E2A"/>
    <w:rsid w:val="00346730"/>
    <w:rsid w:val="00346D0F"/>
    <w:rsid w:val="00352CB5"/>
    <w:rsid w:val="00353716"/>
    <w:rsid w:val="0035414A"/>
    <w:rsid w:val="00354B21"/>
    <w:rsid w:val="00357B0A"/>
    <w:rsid w:val="003647C8"/>
    <w:rsid w:val="00364DF7"/>
    <w:rsid w:val="00365713"/>
    <w:rsid w:val="00370065"/>
    <w:rsid w:val="003704DA"/>
    <w:rsid w:val="00370781"/>
    <w:rsid w:val="00370CD2"/>
    <w:rsid w:val="0037442F"/>
    <w:rsid w:val="00375891"/>
    <w:rsid w:val="00376BF5"/>
    <w:rsid w:val="00377B52"/>
    <w:rsid w:val="00382EFA"/>
    <w:rsid w:val="00386B1D"/>
    <w:rsid w:val="003906C4"/>
    <w:rsid w:val="00390AD8"/>
    <w:rsid w:val="00391CD9"/>
    <w:rsid w:val="00394D7B"/>
    <w:rsid w:val="00396CC6"/>
    <w:rsid w:val="003973D1"/>
    <w:rsid w:val="00397BD1"/>
    <w:rsid w:val="003A1C0F"/>
    <w:rsid w:val="003A2C0C"/>
    <w:rsid w:val="003A2DC7"/>
    <w:rsid w:val="003A453E"/>
    <w:rsid w:val="003A4B25"/>
    <w:rsid w:val="003A5167"/>
    <w:rsid w:val="003A54B2"/>
    <w:rsid w:val="003A61EA"/>
    <w:rsid w:val="003B0BE7"/>
    <w:rsid w:val="003B1A5A"/>
    <w:rsid w:val="003B359E"/>
    <w:rsid w:val="003B4B11"/>
    <w:rsid w:val="003C1DD5"/>
    <w:rsid w:val="003C2F61"/>
    <w:rsid w:val="003C3B76"/>
    <w:rsid w:val="003C4ADB"/>
    <w:rsid w:val="003C56E2"/>
    <w:rsid w:val="003C5FF5"/>
    <w:rsid w:val="003D0A1F"/>
    <w:rsid w:val="003D0DF5"/>
    <w:rsid w:val="003D1F33"/>
    <w:rsid w:val="003D24A3"/>
    <w:rsid w:val="003D2D8F"/>
    <w:rsid w:val="003D6C5B"/>
    <w:rsid w:val="003D72AC"/>
    <w:rsid w:val="003E296F"/>
    <w:rsid w:val="003E4C0A"/>
    <w:rsid w:val="003E5A0E"/>
    <w:rsid w:val="003E5A68"/>
    <w:rsid w:val="003E62D6"/>
    <w:rsid w:val="003E7114"/>
    <w:rsid w:val="003F08FA"/>
    <w:rsid w:val="003F5A48"/>
    <w:rsid w:val="003F6232"/>
    <w:rsid w:val="003F672D"/>
    <w:rsid w:val="003F6999"/>
    <w:rsid w:val="003F6A9D"/>
    <w:rsid w:val="004000E0"/>
    <w:rsid w:val="00402601"/>
    <w:rsid w:val="0040346C"/>
    <w:rsid w:val="0040427A"/>
    <w:rsid w:val="004101EA"/>
    <w:rsid w:val="00410ED0"/>
    <w:rsid w:val="00411E27"/>
    <w:rsid w:val="00412A5F"/>
    <w:rsid w:val="00413436"/>
    <w:rsid w:val="00415B41"/>
    <w:rsid w:val="00415DBA"/>
    <w:rsid w:val="004162C1"/>
    <w:rsid w:val="00424BDA"/>
    <w:rsid w:val="00426323"/>
    <w:rsid w:val="00427B5B"/>
    <w:rsid w:val="0043000F"/>
    <w:rsid w:val="004342E5"/>
    <w:rsid w:val="004350EA"/>
    <w:rsid w:val="00436871"/>
    <w:rsid w:val="004547F1"/>
    <w:rsid w:val="00457A38"/>
    <w:rsid w:val="0046033A"/>
    <w:rsid w:val="004603A1"/>
    <w:rsid w:val="00460565"/>
    <w:rsid w:val="0046392E"/>
    <w:rsid w:val="00463D17"/>
    <w:rsid w:val="0046453E"/>
    <w:rsid w:val="0046553D"/>
    <w:rsid w:val="00465B41"/>
    <w:rsid w:val="00472C75"/>
    <w:rsid w:val="0047576F"/>
    <w:rsid w:val="004811D0"/>
    <w:rsid w:val="00485570"/>
    <w:rsid w:val="0048602E"/>
    <w:rsid w:val="00486106"/>
    <w:rsid w:val="0049044D"/>
    <w:rsid w:val="004917DF"/>
    <w:rsid w:val="00491C31"/>
    <w:rsid w:val="00495213"/>
    <w:rsid w:val="0049592C"/>
    <w:rsid w:val="0049655C"/>
    <w:rsid w:val="004A0863"/>
    <w:rsid w:val="004A4C3D"/>
    <w:rsid w:val="004A562D"/>
    <w:rsid w:val="004A7D3F"/>
    <w:rsid w:val="004B0CD9"/>
    <w:rsid w:val="004B295B"/>
    <w:rsid w:val="004B2C7C"/>
    <w:rsid w:val="004B37D7"/>
    <w:rsid w:val="004B3B04"/>
    <w:rsid w:val="004B422F"/>
    <w:rsid w:val="004C058A"/>
    <w:rsid w:val="004C2C36"/>
    <w:rsid w:val="004C3140"/>
    <w:rsid w:val="004C3ECE"/>
    <w:rsid w:val="004C63B5"/>
    <w:rsid w:val="004D1915"/>
    <w:rsid w:val="004D202C"/>
    <w:rsid w:val="004D21B6"/>
    <w:rsid w:val="004D2B05"/>
    <w:rsid w:val="004D2F28"/>
    <w:rsid w:val="004D43F0"/>
    <w:rsid w:val="004D5D70"/>
    <w:rsid w:val="004D7E3C"/>
    <w:rsid w:val="004D7FC6"/>
    <w:rsid w:val="004E399D"/>
    <w:rsid w:val="004E437D"/>
    <w:rsid w:val="004E5DE5"/>
    <w:rsid w:val="004E6161"/>
    <w:rsid w:val="004E76F6"/>
    <w:rsid w:val="004F0473"/>
    <w:rsid w:val="004F10EC"/>
    <w:rsid w:val="004F1634"/>
    <w:rsid w:val="004F56BA"/>
    <w:rsid w:val="004F56E2"/>
    <w:rsid w:val="004F5B2F"/>
    <w:rsid w:val="00502288"/>
    <w:rsid w:val="00502F23"/>
    <w:rsid w:val="00504553"/>
    <w:rsid w:val="005054AA"/>
    <w:rsid w:val="00505A0A"/>
    <w:rsid w:val="00506C75"/>
    <w:rsid w:val="005123B1"/>
    <w:rsid w:val="00515986"/>
    <w:rsid w:val="005202E4"/>
    <w:rsid w:val="0052140F"/>
    <w:rsid w:val="005225E6"/>
    <w:rsid w:val="0052636A"/>
    <w:rsid w:val="005265B8"/>
    <w:rsid w:val="00527D5E"/>
    <w:rsid w:val="00531A0F"/>
    <w:rsid w:val="0053273E"/>
    <w:rsid w:val="00534B5B"/>
    <w:rsid w:val="00535426"/>
    <w:rsid w:val="00535E5B"/>
    <w:rsid w:val="00536C58"/>
    <w:rsid w:val="005542B4"/>
    <w:rsid w:val="00554FD1"/>
    <w:rsid w:val="005646E6"/>
    <w:rsid w:val="00564C0C"/>
    <w:rsid w:val="00565CF9"/>
    <w:rsid w:val="0056787D"/>
    <w:rsid w:val="005704C4"/>
    <w:rsid w:val="00572FA3"/>
    <w:rsid w:val="00575B2C"/>
    <w:rsid w:val="005767E7"/>
    <w:rsid w:val="00577BE8"/>
    <w:rsid w:val="00577DA1"/>
    <w:rsid w:val="00580DAB"/>
    <w:rsid w:val="00581143"/>
    <w:rsid w:val="00584443"/>
    <w:rsid w:val="00585AD7"/>
    <w:rsid w:val="00587BDE"/>
    <w:rsid w:val="00590B63"/>
    <w:rsid w:val="00594575"/>
    <w:rsid w:val="00597C43"/>
    <w:rsid w:val="005A2E62"/>
    <w:rsid w:val="005A3375"/>
    <w:rsid w:val="005A5545"/>
    <w:rsid w:val="005A70F2"/>
    <w:rsid w:val="005B199C"/>
    <w:rsid w:val="005B4415"/>
    <w:rsid w:val="005B65FF"/>
    <w:rsid w:val="005C2AB9"/>
    <w:rsid w:val="005C2B04"/>
    <w:rsid w:val="005C7E7E"/>
    <w:rsid w:val="005D0C13"/>
    <w:rsid w:val="005D38AE"/>
    <w:rsid w:val="005D40E5"/>
    <w:rsid w:val="005D6565"/>
    <w:rsid w:val="005D7265"/>
    <w:rsid w:val="005D7E24"/>
    <w:rsid w:val="005E11E7"/>
    <w:rsid w:val="005E298F"/>
    <w:rsid w:val="005E4936"/>
    <w:rsid w:val="005E4B29"/>
    <w:rsid w:val="005E70F3"/>
    <w:rsid w:val="005F1521"/>
    <w:rsid w:val="005F234F"/>
    <w:rsid w:val="00600041"/>
    <w:rsid w:val="006103F9"/>
    <w:rsid w:val="006108F4"/>
    <w:rsid w:val="00613839"/>
    <w:rsid w:val="00613FC0"/>
    <w:rsid w:val="00615BDF"/>
    <w:rsid w:val="00617699"/>
    <w:rsid w:val="00621FC7"/>
    <w:rsid w:val="00624197"/>
    <w:rsid w:val="0062521B"/>
    <w:rsid w:val="006259E5"/>
    <w:rsid w:val="006260E8"/>
    <w:rsid w:val="00631AA9"/>
    <w:rsid w:val="006346C0"/>
    <w:rsid w:val="006400FC"/>
    <w:rsid w:val="0064031D"/>
    <w:rsid w:val="0064528E"/>
    <w:rsid w:val="00645B11"/>
    <w:rsid w:val="00650DC7"/>
    <w:rsid w:val="006512B4"/>
    <w:rsid w:val="00652970"/>
    <w:rsid w:val="00655D52"/>
    <w:rsid w:val="0065678A"/>
    <w:rsid w:val="00657B53"/>
    <w:rsid w:val="0066090A"/>
    <w:rsid w:val="0066248C"/>
    <w:rsid w:val="0066423F"/>
    <w:rsid w:val="006651FD"/>
    <w:rsid w:val="006665B5"/>
    <w:rsid w:val="00666CC5"/>
    <w:rsid w:val="00667559"/>
    <w:rsid w:val="006679FE"/>
    <w:rsid w:val="00670271"/>
    <w:rsid w:val="00670D7E"/>
    <w:rsid w:val="00671D93"/>
    <w:rsid w:val="00673596"/>
    <w:rsid w:val="00677E6E"/>
    <w:rsid w:val="006803FC"/>
    <w:rsid w:val="00682513"/>
    <w:rsid w:val="006827E8"/>
    <w:rsid w:val="00682896"/>
    <w:rsid w:val="00685610"/>
    <w:rsid w:val="006857D8"/>
    <w:rsid w:val="00685970"/>
    <w:rsid w:val="00685F0E"/>
    <w:rsid w:val="006879A1"/>
    <w:rsid w:val="00691A5C"/>
    <w:rsid w:val="006921E8"/>
    <w:rsid w:val="00692820"/>
    <w:rsid w:val="00693D57"/>
    <w:rsid w:val="00693FCB"/>
    <w:rsid w:val="00696D22"/>
    <w:rsid w:val="006A21AA"/>
    <w:rsid w:val="006A5272"/>
    <w:rsid w:val="006A551D"/>
    <w:rsid w:val="006A55D1"/>
    <w:rsid w:val="006B0205"/>
    <w:rsid w:val="006B11DF"/>
    <w:rsid w:val="006B1AA2"/>
    <w:rsid w:val="006B2177"/>
    <w:rsid w:val="006B3919"/>
    <w:rsid w:val="006C0F05"/>
    <w:rsid w:val="006C2FEE"/>
    <w:rsid w:val="006C5987"/>
    <w:rsid w:val="006C6FCB"/>
    <w:rsid w:val="006C74C9"/>
    <w:rsid w:val="006D097B"/>
    <w:rsid w:val="006D1FAD"/>
    <w:rsid w:val="006D4C45"/>
    <w:rsid w:val="006D528A"/>
    <w:rsid w:val="006E10D1"/>
    <w:rsid w:val="006E647D"/>
    <w:rsid w:val="006F5AF9"/>
    <w:rsid w:val="006F79DD"/>
    <w:rsid w:val="007011B7"/>
    <w:rsid w:val="007016AA"/>
    <w:rsid w:val="00701FB8"/>
    <w:rsid w:val="00704541"/>
    <w:rsid w:val="007075A1"/>
    <w:rsid w:val="00707AED"/>
    <w:rsid w:val="00707B8F"/>
    <w:rsid w:val="00710295"/>
    <w:rsid w:val="00711EC9"/>
    <w:rsid w:val="0071394E"/>
    <w:rsid w:val="0071466E"/>
    <w:rsid w:val="00717AC4"/>
    <w:rsid w:val="00722E86"/>
    <w:rsid w:val="007230FB"/>
    <w:rsid w:val="0072577F"/>
    <w:rsid w:val="00731E21"/>
    <w:rsid w:val="0073397F"/>
    <w:rsid w:val="00734E2C"/>
    <w:rsid w:val="007357BF"/>
    <w:rsid w:val="00746103"/>
    <w:rsid w:val="00746C8B"/>
    <w:rsid w:val="00746EB7"/>
    <w:rsid w:val="007528A2"/>
    <w:rsid w:val="007557F5"/>
    <w:rsid w:val="0075785D"/>
    <w:rsid w:val="00760862"/>
    <w:rsid w:val="007611BD"/>
    <w:rsid w:val="00762817"/>
    <w:rsid w:val="00766D2B"/>
    <w:rsid w:val="007674ED"/>
    <w:rsid w:val="00772630"/>
    <w:rsid w:val="00780921"/>
    <w:rsid w:val="007913BA"/>
    <w:rsid w:val="0079323D"/>
    <w:rsid w:val="00797380"/>
    <w:rsid w:val="007A0F3D"/>
    <w:rsid w:val="007A7769"/>
    <w:rsid w:val="007B0C4B"/>
    <w:rsid w:val="007B1B73"/>
    <w:rsid w:val="007B528D"/>
    <w:rsid w:val="007B543E"/>
    <w:rsid w:val="007B5CBD"/>
    <w:rsid w:val="007C0F84"/>
    <w:rsid w:val="007C4AA1"/>
    <w:rsid w:val="007C5300"/>
    <w:rsid w:val="007D112E"/>
    <w:rsid w:val="007D1BA0"/>
    <w:rsid w:val="007D37BB"/>
    <w:rsid w:val="007D4821"/>
    <w:rsid w:val="007D50BC"/>
    <w:rsid w:val="007D792A"/>
    <w:rsid w:val="007E478B"/>
    <w:rsid w:val="007E4D17"/>
    <w:rsid w:val="007E584A"/>
    <w:rsid w:val="007E7C05"/>
    <w:rsid w:val="007F2F97"/>
    <w:rsid w:val="007F362C"/>
    <w:rsid w:val="007F4062"/>
    <w:rsid w:val="007F75DB"/>
    <w:rsid w:val="00802128"/>
    <w:rsid w:val="0080605A"/>
    <w:rsid w:val="0080640C"/>
    <w:rsid w:val="0081602A"/>
    <w:rsid w:val="00816333"/>
    <w:rsid w:val="00816F71"/>
    <w:rsid w:val="008263A9"/>
    <w:rsid w:val="008306DA"/>
    <w:rsid w:val="008334D1"/>
    <w:rsid w:val="0083509C"/>
    <w:rsid w:val="00835534"/>
    <w:rsid w:val="008365C2"/>
    <w:rsid w:val="00840CE1"/>
    <w:rsid w:val="00842C81"/>
    <w:rsid w:val="0084303D"/>
    <w:rsid w:val="00845D36"/>
    <w:rsid w:val="008509A5"/>
    <w:rsid w:val="008513B5"/>
    <w:rsid w:val="0085217B"/>
    <w:rsid w:val="00852BB4"/>
    <w:rsid w:val="0085571E"/>
    <w:rsid w:val="00855F63"/>
    <w:rsid w:val="008562C0"/>
    <w:rsid w:val="00856BB8"/>
    <w:rsid w:val="0086054B"/>
    <w:rsid w:val="00863004"/>
    <w:rsid w:val="00865490"/>
    <w:rsid w:val="008716C3"/>
    <w:rsid w:val="008763E1"/>
    <w:rsid w:val="008831E1"/>
    <w:rsid w:val="00883220"/>
    <w:rsid w:val="00883DE5"/>
    <w:rsid w:val="00884765"/>
    <w:rsid w:val="00884A59"/>
    <w:rsid w:val="00885F81"/>
    <w:rsid w:val="00886771"/>
    <w:rsid w:val="00886910"/>
    <w:rsid w:val="00887158"/>
    <w:rsid w:val="00890AEF"/>
    <w:rsid w:val="0089275D"/>
    <w:rsid w:val="00892E31"/>
    <w:rsid w:val="008932AC"/>
    <w:rsid w:val="00893551"/>
    <w:rsid w:val="008A0801"/>
    <w:rsid w:val="008A1232"/>
    <w:rsid w:val="008A23F0"/>
    <w:rsid w:val="008A4200"/>
    <w:rsid w:val="008A6458"/>
    <w:rsid w:val="008B247B"/>
    <w:rsid w:val="008B33A5"/>
    <w:rsid w:val="008B4FC4"/>
    <w:rsid w:val="008C407E"/>
    <w:rsid w:val="008C7AA6"/>
    <w:rsid w:val="008D1A88"/>
    <w:rsid w:val="008D4454"/>
    <w:rsid w:val="008D5E48"/>
    <w:rsid w:val="008D7C2C"/>
    <w:rsid w:val="008E58A3"/>
    <w:rsid w:val="008E5CFC"/>
    <w:rsid w:val="008E6136"/>
    <w:rsid w:val="008E7555"/>
    <w:rsid w:val="008E7F68"/>
    <w:rsid w:val="008F175B"/>
    <w:rsid w:val="008F3942"/>
    <w:rsid w:val="008F773F"/>
    <w:rsid w:val="00901AC9"/>
    <w:rsid w:val="00901FF7"/>
    <w:rsid w:val="00902D28"/>
    <w:rsid w:val="00902EC0"/>
    <w:rsid w:val="00904445"/>
    <w:rsid w:val="00905909"/>
    <w:rsid w:val="00905D4A"/>
    <w:rsid w:val="00906549"/>
    <w:rsid w:val="00907F6C"/>
    <w:rsid w:val="00913F6A"/>
    <w:rsid w:val="009148C6"/>
    <w:rsid w:val="00916FEE"/>
    <w:rsid w:val="00920017"/>
    <w:rsid w:val="0092628B"/>
    <w:rsid w:val="009276AD"/>
    <w:rsid w:val="00931EFD"/>
    <w:rsid w:val="00935C7D"/>
    <w:rsid w:val="00936631"/>
    <w:rsid w:val="00936B19"/>
    <w:rsid w:val="0094543D"/>
    <w:rsid w:val="009475E6"/>
    <w:rsid w:val="00950ABC"/>
    <w:rsid w:val="009512D2"/>
    <w:rsid w:val="00956D89"/>
    <w:rsid w:val="00957338"/>
    <w:rsid w:val="009605EB"/>
    <w:rsid w:val="00960E1D"/>
    <w:rsid w:val="00962B27"/>
    <w:rsid w:val="009651D9"/>
    <w:rsid w:val="009669F3"/>
    <w:rsid w:val="00970010"/>
    <w:rsid w:val="0097356B"/>
    <w:rsid w:val="00975107"/>
    <w:rsid w:val="00976BB7"/>
    <w:rsid w:val="00977F79"/>
    <w:rsid w:val="00980DF5"/>
    <w:rsid w:val="0098173C"/>
    <w:rsid w:val="00986B73"/>
    <w:rsid w:val="00991F28"/>
    <w:rsid w:val="00993CA2"/>
    <w:rsid w:val="0099498B"/>
    <w:rsid w:val="0099524B"/>
    <w:rsid w:val="009953EB"/>
    <w:rsid w:val="009A1605"/>
    <w:rsid w:val="009A4502"/>
    <w:rsid w:val="009A52C0"/>
    <w:rsid w:val="009A66B3"/>
    <w:rsid w:val="009A6E8A"/>
    <w:rsid w:val="009B1632"/>
    <w:rsid w:val="009B1EDC"/>
    <w:rsid w:val="009B4000"/>
    <w:rsid w:val="009B554B"/>
    <w:rsid w:val="009B7037"/>
    <w:rsid w:val="009B7C0F"/>
    <w:rsid w:val="009C0928"/>
    <w:rsid w:val="009C0B52"/>
    <w:rsid w:val="009C164A"/>
    <w:rsid w:val="009C1F4B"/>
    <w:rsid w:val="009C2C2D"/>
    <w:rsid w:val="009C4A94"/>
    <w:rsid w:val="009C5B80"/>
    <w:rsid w:val="009C6764"/>
    <w:rsid w:val="009C67D9"/>
    <w:rsid w:val="009D3B65"/>
    <w:rsid w:val="009D4D78"/>
    <w:rsid w:val="009D4F38"/>
    <w:rsid w:val="009D7724"/>
    <w:rsid w:val="009E0AC9"/>
    <w:rsid w:val="009E1CF1"/>
    <w:rsid w:val="009E1D6F"/>
    <w:rsid w:val="009E295B"/>
    <w:rsid w:val="009E4D18"/>
    <w:rsid w:val="009E79E2"/>
    <w:rsid w:val="009F11B5"/>
    <w:rsid w:val="009F2418"/>
    <w:rsid w:val="009F4EB8"/>
    <w:rsid w:val="009F6289"/>
    <w:rsid w:val="00A001B5"/>
    <w:rsid w:val="00A00D64"/>
    <w:rsid w:val="00A01C40"/>
    <w:rsid w:val="00A050E0"/>
    <w:rsid w:val="00A05810"/>
    <w:rsid w:val="00A06AE4"/>
    <w:rsid w:val="00A06B1B"/>
    <w:rsid w:val="00A07BF0"/>
    <w:rsid w:val="00A07E5A"/>
    <w:rsid w:val="00A132E3"/>
    <w:rsid w:val="00A16222"/>
    <w:rsid w:val="00A20174"/>
    <w:rsid w:val="00A21FF0"/>
    <w:rsid w:val="00A23CCD"/>
    <w:rsid w:val="00A34C0D"/>
    <w:rsid w:val="00A3525B"/>
    <w:rsid w:val="00A35A62"/>
    <w:rsid w:val="00A44A22"/>
    <w:rsid w:val="00A46139"/>
    <w:rsid w:val="00A5042B"/>
    <w:rsid w:val="00A5169F"/>
    <w:rsid w:val="00A5217D"/>
    <w:rsid w:val="00A53750"/>
    <w:rsid w:val="00A53B10"/>
    <w:rsid w:val="00A53C1E"/>
    <w:rsid w:val="00A57667"/>
    <w:rsid w:val="00A6178C"/>
    <w:rsid w:val="00A62A99"/>
    <w:rsid w:val="00A650CE"/>
    <w:rsid w:val="00A6565C"/>
    <w:rsid w:val="00A65DEC"/>
    <w:rsid w:val="00A66A49"/>
    <w:rsid w:val="00A670A9"/>
    <w:rsid w:val="00A70437"/>
    <w:rsid w:val="00A70A98"/>
    <w:rsid w:val="00A73827"/>
    <w:rsid w:val="00A7608E"/>
    <w:rsid w:val="00A818F9"/>
    <w:rsid w:val="00A83156"/>
    <w:rsid w:val="00A83B09"/>
    <w:rsid w:val="00A84EBF"/>
    <w:rsid w:val="00A86A15"/>
    <w:rsid w:val="00A910D2"/>
    <w:rsid w:val="00A92EFA"/>
    <w:rsid w:val="00A9346A"/>
    <w:rsid w:val="00A9496D"/>
    <w:rsid w:val="00A97953"/>
    <w:rsid w:val="00AA0481"/>
    <w:rsid w:val="00AA0A72"/>
    <w:rsid w:val="00AA3BFE"/>
    <w:rsid w:val="00AA7D25"/>
    <w:rsid w:val="00AB1160"/>
    <w:rsid w:val="00AB1E7D"/>
    <w:rsid w:val="00AB2664"/>
    <w:rsid w:val="00AB568C"/>
    <w:rsid w:val="00AB751E"/>
    <w:rsid w:val="00AB75C2"/>
    <w:rsid w:val="00AC5C05"/>
    <w:rsid w:val="00AC66F2"/>
    <w:rsid w:val="00AC6B6A"/>
    <w:rsid w:val="00AD12BD"/>
    <w:rsid w:val="00AD3E24"/>
    <w:rsid w:val="00AD5EE5"/>
    <w:rsid w:val="00AD635B"/>
    <w:rsid w:val="00AE3E88"/>
    <w:rsid w:val="00AE615B"/>
    <w:rsid w:val="00AE6CF5"/>
    <w:rsid w:val="00AE79A7"/>
    <w:rsid w:val="00AF08EB"/>
    <w:rsid w:val="00AF273E"/>
    <w:rsid w:val="00AF338A"/>
    <w:rsid w:val="00AF3E3E"/>
    <w:rsid w:val="00B00029"/>
    <w:rsid w:val="00B0061F"/>
    <w:rsid w:val="00B01534"/>
    <w:rsid w:val="00B03BEF"/>
    <w:rsid w:val="00B03F3E"/>
    <w:rsid w:val="00B0555E"/>
    <w:rsid w:val="00B0573E"/>
    <w:rsid w:val="00B05CB1"/>
    <w:rsid w:val="00B05D50"/>
    <w:rsid w:val="00B10D59"/>
    <w:rsid w:val="00B127C2"/>
    <w:rsid w:val="00B13598"/>
    <w:rsid w:val="00B15829"/>
    <w:rsid w:val="00B20245"/>
    <w:rsid w:val="00B23AFC"/>
    <w:rsid w:val="00B23F71"/>
    <w:rsid w:val="00B2778A"/>
    <w:rsid w:val="00B27F2E"/>
    <w:rsid w:val="00B3118B"/>
    <w:rsid w:val="00B33A1E"/>
    <w:rsid w:val="00B344E4"/>
    <w:rsid w:val="00B3552D"/>
    <w:rsid w:val="00B40738"/>
    <w:rsid w:val="00B40969"/>
    <w:rsid w:val="00B4129C"/>
    <w:rsid w:val="00B44871"/>
    <w:rsid w:val="00B47FC8"/>
    <w:rsid w:val="00B518FC"/>
    <w:rsid w:val="00B51C55"/>
    <w:rsid w:val="00B51E45"/>
    <w:rsid w:val="00B529F9"/>
    <w:rsid w:val="00B61AAD"/>
    <w:rsid w:val="00B64278"/>
    <w:rsid w:val="00B64A7C"/>
    <w:rsid w:val="00B70B98"/>
    <w:rsid w:val="00B7361D"/>
    <w:rsid w:val="00B7432D"/>
    <w:rsid w:val="00B74726"/>
    <w:rsid w:val="00B81F67"/>
    <w:rsid w:val="00B81F95"/>
    <w:rsid w:val="00B83E3F"/>
    <w:rsid w:val="00B85577"/>
    <w:rsid w:val="00B87690"/>
    <w:rsid w:val="00B8788E"/>
    <w:rsid w:val="00B94165"/>
    <w:rsid w:val="00B9421B"/>
    <w:rsid w:val="00B9737A"/>
    <w:rsid w:val="00BA1205"/>
    <w:rsid w:val="00BA15CD"/>
    <w:rsid w:val="00BA205C"/>
    <w:rsid w:val="00BA2205"/>
    <w:rsid w:val="00BA2647"/>
    <w:rsid w:val="00BA2DB8"/>
    <w:rsid w:val="00BA374C"/>
    <w:rsid w:val="00BA7914"/>
    <w:rsid w:val="00BB4EB9"/>
    <w:rsid w:val="00BB6FFC"/>
    <w:rsid w:val="00BC280E"/>
    <w:rsid w:val="00BC3EE5"/>
    <w:rsid w:val="00BC4E38"/>
    <w:rsid w:val="00BC5966"/>
    <w:rsid w:val="00BC655B"/>
    <w:rsid w:val="00BC7351"/>
    <w:rsid w:val="00BD00E1"/>
    <w:rsid w:val="00BD23A8"/>
    <w:rsid w:val="00BD384A"/>
    <w:rsid w:val="00BD3FDE"/>
    <w:rsid w:val="00BD3FE7"/>
    <w:rsid w:val="00BE1533"/>
    <w:rsid w:val="00BE35AF"/>
    <w:rsid w:val="00BE5EBB"/>
    <w:rsid w:val="00BE7C57"/>
    <w:rsid w:val="00BF078B"/>
    <w:rsid w:val="00BF1291"/>
    <w:rsid w:val="00BF1799"/>
    <w:rsid w:val="00BF6DD9"/>
    <w:rsid w:val="00C0197A"/>
    <w:rsid w:val="00C029AB"/>
    <w:rsid w:val="00C06DCC"/>
    <w:rsid w:val="00C07B76"/>
    <w:rsid w:val="00C11480"/>
    <w:rsid w:val="00C11BA6"/>
    <w:rsid w:val="00C151D6"/>
    <w:rsid w:val="00C16971"/>
    <w:rsid w:val="00C20848"/>
    <w:rsid w:val="00C22B58"/>
    <w:rsid w:val="00C22E86"/>
    <w:rsid w:val="00C239D5"/>
    <w:rsid w:val="00C253D4"/>
    <w:rsid w:val="00C264FC"/>
    <w:rsid w:val="00C26632"/>
    <w:rsid w:val="00C270A1"/>
    <w:rsid w:val="00C34924"/>
    <w:rsid w:val="00C3522D"/>
    <w:rsid w:val="00C37AD8"/>
    <w:rsid w:val="00C4599A"/>
    <w:rsid w:val="00C473DB"/>
    <w:rsid w:val="00C50253"/>
    <w:rsid w:val="00C5097A"/>
    <w:rsid w:val="00C51187"/>
    <w:rsid w:val="00C564CA"/>
    <w:rsid w:val="00C56686"/>
    <w:rsid w:val="00C635BD"/>
    <w:rsid w:val="00C65514"/>
    <w:rsid w:val="00C6728A"/>
    <w:rsid w:val="00C672D2"/>
    <w:rsid w:val="00C6748A"/>
    <w:rsid w:val="00C758B3"/>
    <w:rsid w:val="00C80F3E"/>
    <w:rsid w:val="00C81270"/>
    <w:rsid w:val="00C812A5"/>
    <w:rsid w:val="00C92726"/>
    <w:rsid w:val="00C92A81"/>
    <w:rsid w:val="00C97731"/>
    <w:rsid w:val="00C97CCF"/>
    <w:rsid w:val="00CA07CD"/>
    <w:rsid w:val="00CA0DBB"/>
    <w:rsid w:val="00CA2A61"/>
    <w:rsid w:val="00CA311B"/>
    <w:rsid w:val="00CA503A"/>
    <w:rsid w:val="00CA6376"/>
    <w:rsid w:val="00CA77D8"/>
    <w:rsid w:val="00CB1396"/>
    <w:rsid w:val="00CB14C9"/>
    <w:rsid w:val="00CB6B37"/>
    <w:rsid w:val="00CB7173"/>
    <w:rsid w:val="00CC4A97"/>
    <w:rsid w:val="00CC74D1"/>
    <w:rsid w:val="00CD14B8"/>
    <w:rsid w:val="00CD3CC6"/>
    <w:rsid w:val="00CD4333"/>
    <w:rsid w:val="00CD445F"/>
    <w:rsid w:val="00CD4582"/>
    <w:rsid w:val="00CD7AFE"/>
    <w:rsid w:val="00CE0FD9"/>
    <w:rsid w:val="00CE101A"/>
    <w:rsid w:val="00CE2598"/>
    <w:rsid w:val="00CE32F6"/>
    <w:rsid w:val="00CE38B5"/>
    <w:rsid w:val="00CE521C"/>
    <w:rsid w:val="00CE5CB2"/>
    <w:rsid w:val="00CE5DB7"/>
    <w:rsid w:val="00CF0A5D"/>
    <w:rsid w:val="00CF0E56"/>
    <w:rsid w:val="00CF2D77"/>
    <w:rsid w:val="00CF7232"/>
    <w:rsid w:val="00D011BB"/>
    <w:rsid w:val="00D0177D"/>
    <w:rsid w:val="00D01BD1"/>
    <w:rsid w:val="00D0341F"/>
    <w:rsid w:val="00D055E8"/>
    <w:rsid w:val="00D10D65"/>
    <w:rsid w:val="00D13977"/>
    <w:rsid w:val="00D213C4"/>
    <w:rsid w:val="00D217DB"/>
    <w:rsid w:val="00D24161"/>
    <w:rsid w:val="00D25785"/>
    <w:rsid w:val="00D264DD"/>
    <w:rsid w:val="00D27A39"/>
    <w:rsid w:val="00D33077"/>
    <w:rsid w:val="00D34F58"/>
    <w:rsid w:val="00D36C14"/>
    <w:rsid w:val="00D41A7E"/>
    <w:rsid w:val="00D4215E"/>
    <w:rsid w:val="00D42396"/>
    <w:rsid w:val="00D42991"/>
    <w:rsid w:val="00D44C72"/>
    <w:rsid w:val="00D46A44"/>
    <w:rsid w:val="00D474F4"/>
    <w:rsid w:val="00D5100D"/>
    <w:rsid w:val="00D51198"/>
    <w:rsid w:val="00D5253B"/>
    <w:rsid w:val="00D53243"/>
    <w:rsid w:val="00D541C8"/>
    <w:rsid w:val="00D57B36"/>
    <w:rsid w:val="00D57E33"/>
    <w:rsid w:val="00D6049F"/>
    <w:rsid w:val="00D62791"/>
    <w:rsid w:val="00D64049"/>
    <w:rsid w:val="00D65E75"/>
    <w:rsid w:val="00D65F64"/>
    <w:rsid w:val="00D67D44"/>
    <w:rsid w:val="00D704BA"/>
    <w:rsid w:val="00D712BB"/>
    <w:rsid w:val="00D736E2"/>
    <w:rsid w:val="00D77EDA"/>
    <w:rsid w:val="00D82B05"/>
    <w:rsid w:val="00D85617"/>
    <w:rsid w:val="00D86BEF"/>
    <w:rsid w:val="00D9169A"/>
    <w:rsid w:val="00D943B0"/>
    <w:rsid w:val="00DA6D58"/>
    <w:rsid w:val="00DA7681"/>
    <w:rsid w:val="00DB02EF"/>
    <w:rsid w:val="00DB1F07"/>
    <w:rsid w:val="00DB2C99"/>
    <w:rsid w:val="00DB3019"/>
    <w:rsid w:val="00DB36BA"/>
    <w:rsid w:val="00DB3EE8"/>
    <w:rsid w:val="00DB3F4E"/>
    <w:rsid w:val="00DB4C89"/>
    <w:rsid w:val="00DB7572"/>
    <w:rsid w:val="00DB7A6F"/>
    <w:rsid w:val="00DC0241"/>
    <w:rsid w:val="00DC6CA2"/>
    <w:rsid w:val="00DD0AAD"/>
    <w:rsid w:val="00DD0B08"/>
    <w:rsid w:val="00DD14F5"/>
    <w:rsid w:val="00DD1902"/>
    <w:rsid w:val="00DD33E9"/>
    <w:rsid w:val="00DD4336"/>
    <w:rsid w:val="00DD4668"/>
    <w:rsid w:val="00DD467B"/>
    <w:rsid w:val="00DD49E7"/>
    <w:rsid w:val="00DD75AF"/>
    <w:rsid w:val="00DD782B"/>
    <w:rsid w:val="00DD7C48"/>
    <w:rsid w:val="00DE1302"/>
    <w:rsid w:val="00DE41AF"/>
    <w:rsid w:val="00DE4C83"/>
    <w:rsid w:val="00DE7A63"/>
    <w:rsid w:val="00DE7D75"/>
    <w:rsid w:val="00DF054A"/>
    <w:rsid w:val="00DF3364"/>
    <w:rsid w:val="00DF7FE9"/>
    <w:rsid w:val="00E01F55"/>
    <w:rsid w:val="00E034AC"/>
    <w:rsid w:val="00E13EEB"/>
    <w:rsid w:val="00E16293"/>
    <w:rsid w:val="00E1652E"/>
    <w:rsid w:val="00E16D30"/>
    <w:rsid w:val="00E17AE0"/>
    <w:rsid w:val="00E200AE"/>
    <w:rsid w:val="00E20FFD"/>
    <w:rsid w:val="00E241E9"/>
    <w:rsid w:val="00E24E8D"/>
    <w:rsid w:val="00E26466"/>
    <w:rsid w:val="00E26EFE"/>
    <w:rsid w:val="00E2789C"/>
    <w:rsid w:val="00E3026C"/>
    <w:rsid w:val="00E30E1E"/>
    <w:rsid w:val="00E31877"/>
    <w:rsid w:val="00E320CE"/>
    <w:rsid w:val="00E3311A"/>
    <w:rsid w:val="00E339BA"/>
    <w:rsid w:val="00E34A7A"/>
    <w:rsid w:val="00E36AEA"/>
    <w:rsid w:val="00E43902"/>
    <w:rsid w:val="00E442E6"/>
    <w:rsid w:val="00E44CE7"/>
    <w:rsid w:val="00E44CF0"/>
    <w:rsid w:val="00E45EBB"/>
    <w:rsid w:val="00E45F74"/>
    <w:rsid w:val="00E46881"/>
    <w:rsid w:val="00E5060B"/>
    <w:rsid w:val="00E50AFD"/>
    <w:rsid w:val="00E51724"/>
    <w:rsid w:val="00E5388C"/>
    <w:rsid w:val="00E538E0"/>
    <w:rsid w:val="00E60A73"/>
    <w:rsid w:val="00E62A20"/>
    <w:rsid w:val="00E6377A"/>
    <w:rsid w:val="00E64101"/>
    <w:rsid w:val="00E66648"/>
    <w:rsid w:val="00E66FC3"/>
    <w:rsid w:val="00E67C78"/>
    <w:rsid w:val="00E711D2"/>
    <w:rsid w:val="00E72758"/>
    <w:rsid w:val="00E746E2"/>
    <w:rsid w:val="00E7520E"/>
    <w:rsid w:val="00E761AF"/>
    <w:rsid w:val="00E80D48"/>
    <w:rsid w:val="00E816C5"/>
    <w:rsid w:val="00E81912"/>
    <w:rsid w:val="00E81BBA"/>
    <w:rsid w:val="00E868EA"/>
    <w:rsid w:val="00E86E3F"/>
    <w:rsid w:val="00E87696"/>
    <w:rsid w:val="00E974D0"/>
    <w:rsid w:val="00E975C3"/>
    <w:rsid w:val="00EA0ED4"/>
    <w:rsid w:val="00EA4992"/>
    <w:rsid w:val="00EA6927"/>
    <w:rsid w:val="00EA78F7"/>
    <w:rsid w:val="00EB0100"/>
    <w:rsid w:val="00EB0E56"/>
    <w:rsid w:val="00EB1FD3"/>
    <w:rsid w:val="00EB6CD8"/>
    <w:rsid w:val="00EC56E7"/>
    <w:rsid w:val="00EC78A5"/>
    <w:rsid w:val="00ED0FD6"/>
    <w:rsid w:val="00ED4648"/>
    <w:rsid w:val="00ED4796"/>
    <w:rsid w:val="00EE0AF7"/>
    <w:rsid w:val="00EE0EBB"/>
    <w:rsid w:val="00EE19FF"/>
    <w:rsid w:val="00EE60EA"/>
    <w:rsid w:val="00EE7B12"/>
    <w:rsid w:val="00EF22B8"/>
    <w:rsid w:val="00EF662C"/>
    <w:rsid w:val="00F00FD9"/>
    <w:rsid w:val="00F0469C"/>
    <w:rsid w:val="00F059F7"/>
    <w:rsid w:val="00F111F8"/>
    <w:rsid w:val="00F11216"/>
    <w:rsid w:val="00F117D8"/>
    <w:rsid w:val="00F12C6A"/>
    <w:rsid w:val="00F12CD9"/>
    <w:rsid w:val="00F13BF8"/>
    <w:rsid w:val="00F17867"/>
    <w:rsid w:val="00F179A6"/>
    <w:rsid w:val="00F244C9"/>
    <w:rsid w:val="00F2617F"/>
    <w:rsid w:val="00F27DE5"/>
    <w:rsid w:val="00F27E6F"/>
    <w:rsid w:val="00F333DD"/>
    <w:rsid w:val="00F337AC"/>
    <w:rsid w:val="00F348D9"/>
    <w:rsid w:val="00F402FB"/>
    <w:rsid w:val="00F4100B"/>
    <w:rsid w:val="00F412F0"/>
    <w:rsid w:val="00F41BA0"/>
    <w:rsid w:val="00F42632"/>
    <w:rsid w:val="00F42E93"/>
    <w:rsid w:val="00F4393A"/>
    <w:rsid w:val="00F46696"/>
    <w:rsid w:val="00F477A2"/>
    <w:rsid w:val="00F47BCF"/>
    <w:rsid w:val="00F509DE"/>
    <w:rsid w:val="00F50AE5"/>
    <w:rsid w:val="00F52619"/>
    <w:rsid w:val="00F540D2"/>
    <w:rsid w:val="00F54343"/>
    <w:rsid w:val="00F57002"/>
    <w:rsid w:val="00F60555"/>
    <w:rsid w:val="00F613BA"/>
    <w:rsid w:val="00F6241A"/>
    <w:rsid w:val="00F62972"/>
    <w:rsid w:val="00F62E51"/>
    <w:rsid w:val="00F6443D"/>
    <w:rsid w:val="00F670B5"/>
    <w:rsid w:val="00F67CC4"/>
    <w:rsid w:val="00F75E72"/>
    <w:rsid w:val="00F75EC0"/>
    <w:rsid w:val="00F76834"/>
    <w:rsid w:val="00F80727"/>
    <w:rsid w:val="00F80E75"/>
    <w:rsid w:val="00F819D0"/>
    <w:rsid w:val="00F8375E"/>
    <w:rsid w:val="00F83869"/>
    <w:rsid w:val="00F93B15"/>
    <w:rsid w:val="00F94470"/>
    <w:rsid w:val="00F957A3"/>
    <w:rsid w:val="00F96839"/>
    <w:rsid w:val="00F968B0"/>
    <w:rsid w:val="00F96B4F"/>
    <w:rsid w:val="00F9789A"/>
    <w:rsid w:val="00F97BF4"/>
    <w:rsid w:val="00FA0189"/>
    <w:rsid w:val="00FA03FB"/>
    <w:rsid w:val="00FA1A5B"/>
    <w:rsid w:val="00FA70DE"/>
    <w:rsid w:val="00FA76CD"/>
    <w:rsid w:val="00FB22B3"/>
    <w:rsid w:val="00FB24C2"/>
    <w:rsid w:val="00FB407C"/>
    <w:rsid w:val="00FB489B"/>
    <w:rsid w:val="00FB51EE"/>
    <w:rsid w:val="00FB69A3"/>
    <w:rsid w:val="00FB6BF3"/>
    <w:rsid w:val="00FB7CB3"/>
    <w:rsid w:val="00FC3487"/>
    <w:rsid w:val="00FC3BBC"/>
    <w:rsid w:val="00FC7438"/>
    <w:rsid w:val="00FD03FA"/>
    <w:rsid w:val="00FD5BD6"/>
    <w:rsid w:val="00FE2CD1"/>
    <w:rsid w:val="00FE3C59"/>
    <w:rsid w:val="00FF1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54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54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17AC4"/>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17AC4"/>
    <w:rPr>
      <w:color w:val="0000FF"/>
      <w:u w:val="single"/>
    </w:rPr>
  </w:style>
  <w:style w:type="paragraph" w:styleId="a6">
    <w:name w:val="Balloon Text"/>
    <w:basedOn w:val="a"/>
    <w:link w:val="a7"/>
    <w:uiPriority w:val="99"/>
    <w:semiHidden/>
    <w:unhideWhenUsed/>
    <w:rsid w:val="00931EFD"/>
    <w:rPr>
      <w:rFonts w:ascii="Tahoma" w:hAnsi="Tahoma" w:cs="Tahoma"/>
      <w:sz w:val="16"/>
      <w:szCs w:val="16"/>
    </w:rPr>
  </w:style>
  <w:style w:type="character" w:customStyle="1" w:styleId="a7">
    <w:name w:val="Текст выноски Знак"/>
    <w:basedOn w:val="a0"/>
    <w:link w:val="a6"/>
    <w:uiPriority w:val="99"/>
    <w:semiHidden/>
    <w:rsid w:val="00931EFD"/>
    <w:rPr>
      <w:rFonts w:ascii="Tahoma" w:eastAsia="Times New Roman" w:hAnsi="Tahoma" w:cs="Tahoma"/>
      <w:sz w:val="16"/>
      <w:szCs w:val="16"/>
      <w:lang w:eastAsia="ru-RU"/>
    </w:rPr>
  </w:style>
  <w:style w:type="paragraph" w:styleId="a8">
    <w:name w:val="Body Text"/>
    <w:basedOn w:val="a"/>
    <w:link w:val="a9"/>
    <w:rsid w:val="00AE6CF5"/>
    <w:pPr>
      <w:jc w:val="center"/>
    </w:pPr>
    <w:rPr>
      <w:sz w:val="28"/>
    </w:rPr>
  </w:style>
  <w:style w:type="character" w:customStyle="1" w:styleId="a9">
    <w:name w:val="Основной текст Знак"/>
    <w:basedOn w:val="a0"/>
    <w:link w:val="a8"/>
    <w:rsid w:val="00AE6CF5"/>
    <w:rPr>
      <w:rFonts w:ascii="Times New Roman" w:eastAsia="Times New Roman" w:hAnsi="Times New Roman" w:cs="Times New Roman"/>
      <w:sz w:val="28"/>
      <w:szCs w:val="24"/>
      <w:lang w:eastAsia="ru-RU"/>
    </w:rPr>
  </w:style>
  <w:style w:type="paragraph" w:styleId="aa">
    <w:name w:val="List Paragraph"/>
    <w:basedOn w:val="a"/>
    <w:uiPriority w:val="34"/>
    <w:qFormat/>
    <w:rsid w:val="007C5300"/>
    <w:pPr>
      <w:ind w:left="720"/>
      <w:contextualSpacing/>
    </w:pPr>
  </w:style>
  <w:style w:type="character" w:customStyle="1" w:styleId="20">
    <w:name w:val="Заголовок 2 Знак"/>
    <w:basedOn w:val="a0"/>
    <w:link w:val="2"/>
    <w:uiPriority w:val="9"/>
    <w:rsid w:val="007B543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7B543E"/>
    <w:rPr>
      <w:rFonts w:asciiTheme="majorHAnsi" w:eastAsiaTheme="majorEastAsia" w:hAnsiTheme="majorHAnsi" w:cstheme="majorBidi"/>
      <w:b/>
      <w:bCs/>
      <w:color w:val="365F91" w:themeColor="accent1" w:themeShade="BF"/>
      <w:sz w:val="28"/>
      <w:szCs w:val="28"/>
      <w:lang w:eastAsia="ru-RU"/>
    </w:rPr>
  </w:style>
  <w:style w:type="paragraph" w:styleId="ab">
    <w:name w:val="header"/>
    <w:basedOn w:val="a"/>
    <w:link w:val="ac"/>
    <w:uiPriority w:val="99"/>
    <w:semiHidden/>
    <w:unhideWhenUsed/>
    <w:rsid w:val="00D5253B"/>
    <w:pPr>
      <w:tabs>
        <w:tab w:val="center" w:pos="4677"/>
        <w:tab w:val="right" w:pos="9355"/>
      </w:tabs>
    </w:pPr>
  </w:style>
  <w:style w:type="character" w:customStyle="1" w:styleId="ac">
    <w:name w:val="Верхний колонтитул Знак"/>
    <w:basedOn w:val="a0"/>
    <w:link w:val="ab"/>
    <w:uiPriority w:val="99"/>
    <w:semiHidden/>
    <w:rsid w:val="00D5253B"/>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5253B"/>
    <w:pPr>
      <w:tabs>
        <w:tab w:val="center" w:pos="4677"/>
        <w:tab w:val="right" w:pos="9355"/>
      </w:tabs>
    </w:pPr>
  </w:style>
  <w:style w:type="character" w:customStyle="1" w:styleId="ae">
    <w:name w:val="Нижний колонтитул Знак"/>
    <w:basedOn w:val="a0"/>
    <w:link w:val="ad"/>
    <w:uiPriority w:val="99"/>
    <w:semiHidden/>
    <w:rsid w:val="00D5253B"/>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locked/>
    <w:rsid w:val="00256010"/>
    <w:rPr>
      <w:rFonts w:ascii="Times New Roman" w:eastAsia="Times New Roman" w:hAnsi="Times New Roman" w:cs="Times New Roman"/>
      <w:sz w:val="24"/>
      <w:szCs w:val="24"/>
      <w:lang w:eastAsia="ru-RU"/>
    </w:rPr>
  </w:style>
  <w:style w:type="character" w:customStyle="1" w:styleId="11">
    <w:name w:val="Основной шрифт абзаца1"/>
    <w:rsid w:val="00935C7D"/>
  </w:style>
  <w:style w:type="paragraph" w:customStyle="1" w:styleId="ConsNormal">
    <w:name w:val="ConsNormal"/>
    <w:rsid w:val="008163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8679199">
      <w:bodyDiv w:val="1"/>
      <w:marLeft w:val="0"/>
      <w:marRight w:val="0"/>
      <w:marTop w:val="0"/>
      <w:marBottom w:val="0"/>
      <w:divBdr>
        <w:top w:val="none" w:sz="0" w:space="0" w:color="auto"/>
        <w:left w:val="none" w:sz="0" w:space="0" w:color="auto"/>
        <w:bottom w:val="none" w:sz="0" w:space="0" w:color="auto"/>
        <w:right w:val="none" w:sz="0" w:space="0" w:color="auto"/>
      </w:divBdr>
    </w:div>
    <w:div w:id="103886310">
      <w:bodyDiv w:val="1"/>
      <w:marLeft w:val="0"/>
      <w:marRight w:val="0"/>
      <w:marTop w:val="0"/>
      <w:marBottom w:val="0"/>
      <w:divBdr>
        <w:top w:val="none" w:sz="0" w:space="0" w:color="auto"/>
        <w:left w:val="none" w:sz="0" w:space="0" w:color="auto"/>
        <w:bottom w:val="none" w:sz="0" w:space="0" w:color="auto"/>
        <w:right w:val="none" w:sz="0" w:space="0" w:color="auto"/>
      </w:divBdr>
    </w:div>
    <w:div w:id="125658374">
      <w:bodyDiv w:val="1"/>
      <w:marLeft w:val="0"/>
      <w:marRight w:val="0"/>
      <w:marTop w:val="0"/>
      <w:marBottom w:val="0"/>
      <w:divBdr>
        <w:top w:val="none" w:sz="0" w:space="0" w:color="auto"/>
        <w:left w:val="none" w:sz="0" w:space="0" w:color="auto"/>
        <w:bottom w:val="none" w:sz="0" w:space="0" w:color="auto"/>
        <w:right w:val="none" w:sz="0" w:space="0" w:color="auto"/>
      </w:divBdr>
    </w:div>
    <w:div w:id="175996360">
      <w:bodyDiv w:val="1"/>
      <w:marLeft w:val="0"/>
      <w:marRight w:val="0"/>
      <w:marTop w:val="0"/>
      <w:marBottom w:val="0"/>
      <w:divBdr>
        <w:top w:val="none" w:sz="0" w:space="0" w:color="auto"/>
        <w:left w:val="none" w:sz="0" w:space="0" w:color="auto"/>
        <w:bottom w:val="none" w:sz="0" w:space="0" w:color="auto"/>
        <w:right w:val="none" w:sz="0" w:space="0" w:color="auto"/>
      </w:divBdr>
    </w:div>
    <w:div w:id="178547731">
      <w:bodyDiv w:val="1"/>
      <w:marLeft w:val="0"/>
      <w:marRight w:val="0"/>
      <w:marTop w:val="0"/>
      <w:marBottom w:val="0"/>
      <w:divBdr>
        <w:top w:val="none" w:sz="0" w:space="0" w:color="auto"/>
        <w:left w:val="none" w:sz="0" w:space="0" w:color="auto"/>
        <w:bottom w:val="none" w:sz="0" w:space="0" w:color="auto"/>
        <w:right w:val="none" w:sz="0" w:space="0" w:color="auto"/>
      </w:divBdr>
    </w:div>
    <w:div w:id="304968223">
      <w:bodyDiv w:val="1"/>
      <w:marLeft w:val="0"/>
      <w:marRight w:val="0"/>
      <w:marTop w:val="0"/>
      <w:marBottom w:val="0"/>
      <w:divBdr>
        <w:top w:val="none" w:sz="0" w:space="0" w:color="auto"/>
        <w:left w:val="none" w:sz="0" w:space="0" w:color="auto"/>
        <w:bottom w:val="none" w:sz="0" w:space="0" w:color="auto"/>
        <w:right w:val="none" w:sz="0" w:space="0" w:color="auto"/>
      </w:divBdr>
    </w:div>
    <w:div w:id="444926362">
      <w:bodyDiv w:val="1"/>
      <w:marLeft w:val="0"/>
      <w:marRight w:val="0"/>
      <w:marTop w:val="0"/>
      <w:marBottom w:val="0"/>
      <w:divBdr>
        <w:top w:val="none" w:sz="0" w:space="0" w:color="auto"/>
        <w:left w:val="none" w:sz="0" w:space="0" w:color="auto"/>
        <w:bottom w:val="none" w:sz="0" w:space="0" w:color="auto"/>
        <w:right w:val="none" w:sz="0" w:space="0" w:color="auto"/>
      </w:divBdr>
    </w:div>
    <w:div w:id="600453772">
      <w:bodyDiv w:val="1"/>
      <w:marLeft w:val="0"/>
      <w:marRight w:val="0"/>
      <w:marTop w:val="0"/>
      <w:marBottom w:val="0"/>
      <w:divBdr>
        <w:top w:val="none" w:sz="0" w:space="0" w:color="auto"/>
        <w:left w:val="none" w:sz="0" w:space="0" w:color="auto"/>
        <w:bottom w:val="none" w:sz="0" w:space="0" w:color="auto"/>
        <w:right w:val="none" w:sz="0" w:space="0" w:color="auto"/>
      </w:divBdr>
      <w:divsChild>
        <w:div w:id="2092312702">
          <w:marLeft w:val="0"/>
          <w:marRight w:val="0"/>
          <w:marTop w:val="0"/>
          <w:marBottom w:val="0"/>
          <w:divBdr>
            <w:top w:val="none" w:sz="0" w:space="0" w:color="auto"/>
            <w:left w:val="none" w:sz="0" w:space="0" w:color="auto"/>
            <w:bottom w:val="none" w:sz="0" w:space="0" w:color="auto"/>
            <w:right w:val="none" w:sz="0" w:space="0" w:color="auto"/>
          </w:divBdr>
        </w:div>
        <w:div w:id="1868323824">
          <w:marLeft w:val="0"/>
          <w:marRight w:val="0"/>
          <w:marTop w:val="0"/>
          <w:marBottom w:val="0"/>
          <w:divBdr>
            <w:top w:val="none" w:sz="0" w:space="0" w:color="auto"/>
            <w:left w:val="none" w:sz="0" w:space="0" w:color="auto"/>
            <w:bottom w:val="none" w:sz="0" w:space="0" w:color="auto"/>
            <w:right w:val="none" w:sz="0" w:space="0" w:color="auto"/>
          </w:divBdr>
        </w:div>
      </w:divsChild>
    </w:div>
    <w:div w:id="812019607">
      <w:bodyDiv w:val="1"/>
      <w:marLeft w:val="0"/>
      <w:marRight w:val="0"/>
      <w:marTop w:val="0"/>
      <w:marBottom w:val="0"/>
      <w:divBdr>
        <w:top w:val="none" w:sz="0" w:space="0" w:color="auto"/>
        <w:left w:val="none" w:sz="0" w:space="0" w:color="auto"/>
        <w:bottom w:val="none" w:sz="0" w:space="0" w:color="auto"/>
        <w:right w:val="none" w:sz="0" w:space="0" w:color="auto"/>
      </w:divBdr>
    </w:div>
    <w:div w:id="1230075093">
      <w:bodyDiv w:val="1"/>
      <w:marLeft w:val="0"/>
      <w:marRight w:val="0"/>
      <w:marTop w:val="0"/>
      <w:marBottom w:val="0"/>
      <w:divBdr>
        <w:top w:val="none" w:sz="0" w:space="0" w:color="auto"/>
        <w:left w:val="none" w:sz="0" w:space="0" w:color="auto"/>
        <w:bottom w:val="none" w:sz="0" w:space="0" w:color="auto"/>
        <w:right w:val="none" w:sz="0" w:space="0" w:color="auto"/>
      </w:divBdr>
    </w:div>
    <w:div w:id="1253705941">
      <w:bodyDiv w:val="1"/>
      <w:marLeft w:val="0"/>
      <w:marRight w:val="0"/>
      <w:marTop w:val="0"/>
      <w:marBottom w:val="0"/>
      <w:divBdr>
        <w:top w:val="none" w:sz="0" w:space="0" w:color="auto"/>
        <w:left w:val="none" w:sz="0" w:space="0" w:color="auto"/>
        <w:bottom w:val="none" w:sz="0" w:space="0" w:color="auto"/>
        <w:right w:val="none" w:sz="0" w:space="0" w:color="auto"/>
      </w:divBdr>
    </w:div>
    <w:div w:id="1294019958">
      <w:bodyDiv w:val="1"/>
      <w:marLeft w:val="0"/>
      <w:marRight w:val="0"/>
      <w:marTop w:val="0"/>
      <w:marBottom w:val="0"/>
      <w:divBdr>
        <w:top w:val="none" w:sz="0" w:space="0" w:color="auto"/>
        <w:left w:val="none" w:sz="0" w:space="0" w:color="auto"/>
        <w:bottom w:val="none" w:sz="0" w:space="0" w:color="auto"/>
        <w:right w:val="none" w:sz="0" w:space="0" w:color="auto"/>
      </w:divBdr>
    </w:div>
    <w:div w:id="1385517805">
      <w:bodyDiv w:val="1"/>
      <w:marLeft w:val="0"/>
      <w:marRight w:val="0"/>
      <w:marTop w:val="0"/>
      <w:marBottom w:val="0"/>
      <w:divBdr>
        <w:top w:val="none" w:sz="0" w:space="0" w:color="auto"/>
        <w:left w:val="none" w:sz="0" w:space="0" w:color="auto"/>
        <w:bottom w:val="none" w:sz="0" w:space="0" w:color="auto"/>
        <w:right w:val="none" w:sz="0" w:space="0" w:color="auto"/>
      </w:divBdr>
    </w:div>
    <w:div w:id="1584413672">
      <w:bodyDiv w:val="1"/>
      <w:marLeft w:val="0"/>
      <w:marRight w:val="0"/>
      <w:marTop w:val="0"/>
      <w:marBottom w:val="0"/>
      <w:divBdr>
        <w:top w:val="none" w:sz="0" w:space="0" w:color="auto"/>
        <w:left w:val="none" w:sz="0" w:space="0" w:color="auto"/>
        <w:bottom w:val="none" w:sz="0" w:space="0" w:color="auto"/>
        <w:right w:val="none" w:sz="0" w:space="0" w:color="auto"/>
      </w:divBdr>
    </w:div>
    <w:div w:id="1702626519">
      <w:bodyDiv w:val="1"/>
      <w:marLeft w:val="0"/>
      <w:marRight w:val="0"/>
      <w:marTop w:val="0"/>
      <w:marBottom w:val="0"/>
      <w:divBdr>
        <w:top w:val="none" w:sz="0" w:space="0" w:color="auto"/>
        <w:left w:val="none" w:sz="0" w:space="0" w:color="auto"/>
        <w:bottom w:val="none" w:sz="0" w:space="0" w:color="auto"/>
        <w:right w:val="none" w:sz="0" w:space="0" w:color="auto"/>
      </w:divBdr>
    </w:div>
    <w:div w:id="19429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C925D-3C04-42EB-B3BB-3C2630AE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8131</TotalTime>
  <Pages>1</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Нина Григорьевна</dc:creator>
  <cp:lastModifiedBy>Васильева Нина Григорьевна</cp:lastModifiedBy>
  <cp:revision>154</cp:revision>
  <cp:lastPrinted>2023-12-13T14:18:00Z</cp:lastPrinted>
  <dcterms:created xsi:type="dcterms:W3CDTF">2019-12-11T05:09:00Z</dcterms:created>
  <dcterms:modified xsi:type="dcterms:W3CDTF">2023-12-15T05:24:00Z</dcterms:modified>
</cp:coreProperties>
</file>