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9F5539" w:rsidRDefault="005727F3" w:rsidP="005727F3">
      <w:pPr>
        <w:jc w:val="center"/>
      </w:pPr>
      <w:proofErr w:type="gramStart"/>
      <w:r>
        <w:rPr>
          <w:lang w:val="en-US"/>
        </w:rPr>
        <w:t>e</w:t>
      </w:r>
      <w:r w:rsidRPr="009F5539">
        <w:t>-</w:t>
      </w:r>
      <w:r>
        <w:rPr>
          <w:lang w:val="en-US"/>
        </w:rPr>
        <w:t>mail</w:t>
      </w:r>
      <w:proofErr w:type="gramEnd"/>
      <w:r w:rsidRPr="009F5539">
        <w:t xml:space="preserve">: </w:t>
      </w:r>
      <w:r>
        <w:rPr>
          <w:lang w:val="en-US"/>
        </w:rPr>
        <w:t>kchk</w:t>
      </w:r>
      <w:r w:rsidRPr="009F5539">
        <w:t>_</w:t>
      </w:r>
      <w:r>
        <w:rPr>
          <w:lang w:val="en-US"/>
        </w:rPr>
        <w:t>chmr</w:t>
      </w:r>
      <w:r w:rsidRPr="009F5539">
        <w:t>@</w:t>
      </w:r>
      <w:r>
        <w:rPr>
          <w:lang w:val="en-US"/>
        </w:rPr>
        <w:t>cherra</w:t>
      </w:r>
      <w:r w:rsidRPr="009F5539">
        <w:t>.</w:t>
      </w:r>
      <w:r>
        <w:rPr>
          <w:lang w:val="en-US"/>
        </w:rPr>
        <w:t>ru</w:t>
      </w:r>
    </w:p>
    <w:p w:rsidR="005727F3" w:rsidRPr="009F5539" w:rsidRDefault="003D7A92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9F55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7188">
        <w:rPr>
          <w:sz w:val="28"/>
          <w:szCs w:val="28"/>
        </w:rPr>
        <w:t>1</w:t>
      </w:r>
      <w:r w:rsidR="006E3FB9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6E3FB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6A718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6E3FB9">
        <w:rPr>
          <w:b/>
          <w:sz w:val="28"/>
          <w:szCs w:val="28"/>
        </w:rPr>
        <w:t>72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 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6A7188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1</w:t>
      </w:r>
      <w:r w:rsidR="006A7188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 сельского поселения   на 202</w:t>
      </w:r>
      <w:r w:rsidR="008D3DD3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8D3DD3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8D3DD3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6A7188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92F07" w:rsidRDefault="00C92F07" w:rsidP="00C92F07">
      <w:pPr>
        <w:jc w:val="both"/>
        <w:rPr>
          <w:sz w:val="28"/>
          <w:szCs w:val="28"/>
        </w:rPr>
      </w:pPr>
      <w:r w:rsidRPr="00EB5CA6">
        <w:rPr>
          <w:sz w:val="28"/>
          <w:szCs w:val="28"/>
        </w:rPr>
        <w:t xml:space="preserve">         Проект решения Совета Абакановского сельского поселения   «О внесении изменений в решение Совета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сельского поселения   от 1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>.12.202</w:t>
      </w:r>
      <w:r w:rsidR="008D3DD3" w:rsidRPr="00EB5CA6">
        <w:rPr>
          <w:sz w:val="28"/>
          <w:szCs w:val="28"/>
        </w:rPr>
        <w:t>2</w:t>
      </w:r>
      <w:r w:rsidRPr="00EB5CA6">
        <w:rPr>
          <w:sz w:val="28"/>
          <w:szCs w:val="28"/>
        </w:rPr>
        <w:t xml:space="preserve"> №</w:t>
      </w:r>
      <w:r w:rsidR="008D3DD3" w:rsidRPr="00EB5CA6">
        <w:rPr>
          <w:sz w:val="28"/>
          <w:szCs w:val="28"/>
        </w:rPr>
        <w:t xml:space="preserve"> </w:t>
      </w:r>
      <w:r w:rsidRPr="00EB5CA6">
        <w:rPr>
          <w:sz w:val="28"/>
          <w:szCs w:val="28"/>
        </w:rPr>
        <w:t>1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«О бюджете </w:t>
      </w:r>
      <w:r w:rsidRPr="00EB5CA6">
        <w:rPr>
          <w:sz w:val="28"/>
        </w:rPr>
        <w:t>Абакановского</w:t>
      </w:r>
      <w:r w:rsidRPr="00EB5CA6">
        <w:rPr>
          <w:sz w:val="28"/>
          <w:szCs w:val="28"/>
        </w:rPr>
        <w:t xml:space="preserve">  сельского поселения   на 202</w:t>
      </w:r>
      <w:r w:rsidR="008D3DD3" w:rsidRPr="00EB5CA6">
        <w:rPr>
          <w:sz w:val="28"/>
          <w:szCs w:val="28"/>
        </w:rPr>
        <w:t>3</w:t>
      </w:r>
      <w:r w:rsidRPr="00EB5CA6">
        <w:rPr>
          <w:sz w:val="28"/>
          <w:szCs w:val="28"/>
        </w:rPr>
        <w:t xml:space="preserve"> год и плановый период 202</w:t>
      </w:r>
      <w:r w:rsidR="008D3DD3" w:rsidRPr="00EB5CA6">
        <w:rPr>
          <w:sz w:val="28"/>
          <w:szCs w:val="28"/>
        </w:rPr>
        <w:t>4</w:t>
      </w:r>
      <w:r w:rsidRPr="00EB5CA6">
        <w:rPr>
          <w:sz w:val="28"/>
          <w:szCs w:val="28"/>
        </w:rPr>
        <w:t xml:space="preserve"> - 202</w:t>
      </w:r>
      <w:r w:rsidR="008D3DD3" w:rsidRPr="00EB5CA6">
        <w:rPr>
          <w:sz w:val="28"/>
          <w:szCs w:val="28"/>
        </w:rPr>
        <w:t>5</w:t>
      </w:r>
      <w:r w:rsidRPr="00EB5CA6">
        <w:rPr>
          <w:sz w:val="28"/>
          <w:szCs w:val="28"/>
        </w:rPr>
        <w:t xml:space="preserve"> годов» (далее – Проект) представлен Советом поселения </w:t>
      </w:r>
      <w:r w:rsidR="006E3FB9">
        <w:rPr>
          <w:sz w:val="28"/>
          <w:szCs w:val="28"/>
        </w:rPr>
        <w:t>12</w:t>
      </w:r>
      <w:r w:rsidR="000D3B12">
        <w:rPr>
          <w:sz w:val="28"/>
          <w:szCs w:val="28"/>
        </w:rPr>
        <w:t>.</w:t>
      </w:r>
      <w:r w:rsidRPr="00EB5CA6">
        <w:rPr>
          <w:sz w:val="28"/>
          <w:szCs w:val="28"/>
        </w:rPr>
        <w:t>0</w:t>
      </w:r>
      <w:r w:rsidR="006E3FB9">
        <w:rPr>
          <w:sz w:val="28"/>
          <w:szCs w:val="28"/>
        </w:rPr>
        <w:t>7</w:t>
      </w:r>
      <w:r w:rsidR="000D3B12">
        <w:rPr>
          <w:sz w:val="28"/>
          <w:szCs w:val="28"/>
        </w:rPr>
        <w:t>.</w:t>
      </w:r>
      <w:r w:rsidRPr="00EB5CA6">
        <w:rPr>
          <w:sz w:val="28"/>
          <w:szCs w:val="28"/>
        </w:rPr>
        <w:t>202</w:t>
      </w:r>
      <w:r w:rsidR="008D3DD3" w:rsidRPr="00EB5CA6">
        <w:rPr>
          <w:sz w:val="28"/>
          <w:szCs w:val="28"/>
        </w:rPr>
        <w:t>3</w:t>
      </w:r>
      <w:r w:rsidR="006C631F">
        <w:rPr>
          <w:sz w:val="28"/>
          <w:szCs w:val="28"/>
        </w:rPr>
        <w:t>.</w:t>
      </w:r>
      <w:r w:rsidRPr="00EB5CA6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 решением Совета Абакановского сельского поселения   от 25.06.2020 № 130.</w:t>
      </w:r>
    </w:p>
    <w:p w:rsidR="00CA5093" w:rsidRPr="009E2378" w:rsidRDefault="00CA5093" w:rsidP="00CA5093">
      <w:pPr>
        <w:ind w:firstLine="708"/>
        <w:jc w:val="both"/>
        <w:rPr>
          <w:sz w:val="28"/>
          <w:szCs w:val="28"/>
        </w:rPr>
      </w:pPr>
      <w:r w:rsidRPr="009E2378">
        <w:rPr>
          <w:sz w:val="28"/>
          <w:szCs w:val="28"/>
        </w:rPr>
        <w:t xml:space="preserve">Согласно Проекта в результате внесения изменений  основные характеристики  бюджета поселения в 2023 году составят: доходы  бюджета  </w:t>
      </w:r>
      <w:r w:rsidR="009E2378" w:rsidRPr="009E2378">
        <w:rPr>
          <w:sz w:val="28"/>
          <w:szCs w:val="28"/>
        </w:rPr>
        <w:t>14 827,1</w:t>
      </w:r>
      <w:r w:rsidRPr="009E2378">
        <w:rPr>
          <w:sz w:val="28"/>
          <w:szCs w:val="28"/>
        </w:rPr>
        <w:t xml:space="preserve"> тыс. рублей (</w:t>
      </w:r>
      <w:r w:rsidR="009E2378" w:rsidRPr="009E2378">
        <w:rPr>
          <w:sz w:val="28"/>
          <w:szCs w:val="28"/>
        </w:rPr>
        <w:t>увеличение на 344,5 тыс. руб.</w:t>
      </w:r>
      <w:r w:rsidRPr="009E2378">
        <w:rPr>
          <w:sz w:val="28"/>
          <w:szCs w:val="28"/>
        </w:rPr>
        <w:t xml:space="preserve">),  расходы </w:t>
      </w:r>
      <w:r w:rsidR="009E2378" w:rsidRPr="009E2378">
        <w:rPr>
          <w:sz w:val="28"/>
          <w:szCs w:val="28"/>
        </w:rPr>
        <w:t>14</w:t>
      </w:r>
      <w:r w:rsidR="00A63366">
        <w:rPr>
          <w:sz w:val="28"/>
          <w:szCs w:val="28"/>
        </w:rPr>
        <w:t xml:space="preserve"> </w:t>
      </w:r>
      <w:r w:rsidR="009E2378" w:rsidRPr="009E2378">
        <w:rPr>
          <w:sz w:val="28"/>
          <w:szCs w:val="28"/>
        </w:rPr>
        <w:t>870,1</w:t>
      </w:r>
      <w:r w:rsidRPr="009E2378">
        <w:rPr>
          <w:sz w:val="28"/>
          <w:szCs w:val="28"/>
        </w:rPr>
        <w:t xml:space="preserve"> тыс. руб. (увеличение на </w:t>
      </w:r>
      <w:r w:rsidR="009E2378" w:rsidRPr="009E2378">
        <w:rPr>
          <w:sz w:val="28"/>
          <w:szCs w:val="28"/>
        </w:rPr>
        <w:t>344,5</w:t>
      </w:r>
      <w:r w:rsidRPr="009E2378">
        <w:rPr>
          <w:sz w:val="28"/>
          <w:szCs w:val="28"/>
        </w:rPr>
        <w:t xml:space="preserve"> тыс. руб.), дефицит бюджета 43,0 тыс. рублей (за счет остатков средств на счетах по учету средств бюджета на 01.01.2023). </w:t>
      </w:r>
    </w:p>
    <w:p w:rsidR="00CA5093" w:rsidRPr="009E2378" w:rsidRDefault="00CA5093" w:rsidP="00CA5093">
      <w:pPr>
        <w:ind w:firstLine="709"/>
        <w:jc w:val="both"/>
        <w:rPr>
          <w:sz w:val="28"/>
          <w:szCs w:val="28"/>
        </w:rPr>
      </w:pPr>
      <w:r w:rsidRPr="009E2378">
        <w:rPr>
          <w:sz w:val="28"/>
          <w:szCs w:val="28"/>
        </w:rPr>
        <w:t>Проектом  предлагается  внести изменения в 5 приложений, изложив их в новой редакции.</w:t>
      </w:r>
    </w:p>
    <w:p w:rsidR="00CA5093" w:rsidRPr="009E2378" w:rsidRDefault="00CA5093" w:rsidP="00CA50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378">
        <w:rPr>
          <w:sz w:val="28"/>
          <w:szCs w:val="28"/>
        </w:rPr>
        <w:t xml:space="preserve"> Изменения </w:t>
      </w:r>
      <w:r w:rsidR="009E2378">
        <w:rPr>
          <w:sz w:val="28"/>
          <w:szCs w:val="28"/>
        </w:rPr>
        <w:t>доходов бюджета поселения в 2023</w:t>
      </w:r>
      <w:r w:rsidRPr="009E2378">
        <w:rPr>
          <w:sz w:val="28"/>
          <w:szCs w:val="28"/>
        </w:rPr>
        <w:t xml:space="preserve"> году изложены в следующей таблице.</w:t>
      </w:r>
    </w:p>
    <w:p w:rsidR="00CA5093" w:rsidRPr="009E2378" w:rsidRDefault="00CA5093" w:rsidP="00CA50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378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A5093" w:rsidRPr="00BC6375" w:rsidTr="00A366F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</w:pPr>
            <w:r w:rsidRPr="00D72DD7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</w:t>
            </w:r>
            <w:r w:rsidRPr="00D72DD7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D72DD7">
            <w:pPr>
              <w:autoSpaceDE w:val="0"/>
              <w:autoSpaceDN w:val="0"/>
              <w:adjustRightInd w:val="0"/>
              <w:jc w:val="center"/>
            </w:pPr>
            <w:r w:rsidRPr="00D72DD7">
              <w:rPr>
                <w:sz w:val="22"/>
                <w:szCs w:val="22"/>
              </w:rPr>
              <w:t>Решение от 1</w:t>
            </w:r>
            <w:r w:rsidR="00D72DD7" w:rsidRPr="00D72DD7">
              <w:rPr>
                <w:sz w:val="22"/>
                <w:szCs w:val="22"/>
              </w:rPr>
              <w:t>5</w:t>
            </w:r>
            <w:r w:rsidRPr="00D72DD7">
              <w:rPr>
                <w:sz w:val="22"/>
                <w:szCs w:val="22"/>
              </w:rPr>
              <w:t>.12.202</w:t>
            </w:r>
            <w:r w:rsidR="00D72DD7" w:rsidRPr="00D72DD7">
              <w:rPr>
                <w:sz w:val="22"/>
                <w:szCs w:val="22"/>
              </w:rPr>
              <w:t>2</w:t>
            </w:r>
            <w:r w:rsidRPr="00D72DD7">
              <w:rPr>
                <w:sz w:val="22"/>
                <w:szCs w:val="22"/>
              </w:rPr>
              <w:t xml:space="preserve"> №</w:t>
            </w:r>
            <w:r w:rsidR="00D72DD7" w:rsidRPr="00D72DD7">
              <w:rPr>
                <w:sz w:val="22"/>
                <w:szCs w:val="22"/>
              </w:rPr>
              <w:t xml:space="preserve"> </w:t>
            </w:r>
            <w:r w:rsidRPr="00D72DD7">
              <w:rPr>
                <w:sz w:val="22"/>
                <w:szCs w:val="22"/>
              </w:rPr>
              <w:t>1</w:t>
            </w:r>
            <w:r w:rsidR="00D72DD7" w:rsidRPr="00D72DD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D72DD7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Проект решения на 1</w:t>
            </w:r>
            <w:r w:rsidR="00D72DD7" w:rsidRPr="00D72DD7">
              <w:rPr>
                <w:sz w:val="22"/>
                <w:szCs w:val="22"/>
              </w:rPr>
              <w:t>2</w:t>
            </w:r>
            <w:r w:rsidRPr="00D72DD7">
              <w:rPr>
                <w:sz w:val="22"/>
                <w:szCs w:val="22"/>
              </w:rPr>
              <w:t>.</w:t>
            </w:r>
            <w:r w:rsidR="00D72DD7" w:rsidRPr="00D72DD7">
              <w:rPr>
                <w:sz w:val="22"/>
                <w:szCs w:val="22"/>
              </w:rPr>
              <w:t>07</w:t>
            </w:r>
            <w:r w:rsidRPr="00D72DD7">
              <w:rPr>
                <w:sz w:val="22"/>
                <w:szCs w:val="22"/>
              </w:rPr>
              <w:t>.202</w:t>
            </w:r>
            <w:r w:rsidR="00D72DD7" w:rsidRPr="00D72DD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Изменения </w:t>
            </w:r>
          </w:p>
        </w:tc>
      </w:tr>
      <w:tr w:rsidR="00CA5093" w:rsidRPr="00BC6375" w:rsidTr="00A366F0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A366F0" w:rsidP="00A366F0">
            <w:pPr>
              <w:jc w:val="right"/>
            </w:pPr>
            <w:r w:rsidRPr="00A366F0">
              <w:rPr>
                <w:sz w:val="22"/>
                <w:szCs w:val="22"/>
              </w:rPr>
              <w:t>423,0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A366F0" w:rsidP="00A366F0">
            <w:pPr>
              <w:jc w:val="right"/>
            </w:pPr>
            <w:r w:rsidRPr="00A366F0">
              <w:rPr>
                <w:sz w:val="22"/>
                <w:szCs w:val="22"/>
              </w:rPr>
              <w:t>607,0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A366F0" w:rsidP="00A366F0">
            <w:pPr>
              <w:jc w:val="right"/>
            </w:pPr>
            <w:r w:rsidRPr="00A366F0">
              <w:rPr>
                <w:sz w:val="22"/>
                <w:szCs w:val="22"/>
              </w:rPr>
              <w:t>1 422,0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t>1 422,0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CA5093" w:rsidP="00A366F0">
            <w:pPr>
              <w:jc w:val="right"/>
            </w:pPr>
            <w:r w:rsidRPr="00A366F0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2</w:t>
            </w:r>
            <w:r w:rsidR="00CA5093" w:rsidRPr="00A142F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A366F0" w:rsidP="00A366F0">
            <w:pPr>
              <w:jc w:val="right"/>
            </w:pPr>
            <w:r w:rsidRPr="00A366F0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A142FB" w:rsidP="00A366F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2D33BB" w:rsidP="00A366F0">
            <w:pPr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4B0EAC" w:rsidP="00A366F0">
            <w:pPr>
              <w:jc w:val="right"/>
            </w:pPr>
            <w:r>
              <w:rPr>
                <w:sz w:val="22"/>
                <w:szCs w:val="22"/>
              </w:rPr>
              <w:t>+ 213,0</w:t>
            </w:r>
          </w:p>
        </w:tc>
      </w:tr>
      <w:tr w:rsidR="00CA5093" w:rsidRPr="00BC6375" w:rsidTr="00A366F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366F0" w:rsidRDefault="00A366F0" w:rsidP="00A366F0">
            <w:pPr>
              <w:jc w:val="right"/>
              <w:rPr>
                <w:i/>
              </w:rPr>
            </w:pPr>
            <w:r w:rsidRPr="00A366F0">
              <w:rPr>
                <w:i/>
                <w:sz w:val="22"/>
                <w:szCs w:val="22"/>
              </w:rPr>
              <w:t>2 597,0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2 810,0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+ 213,0</w:t>
            </w:r>
          </w:p>
        </w:tc>
      </w:tr>
      <w:tr w:rsidR="00CA5093" w:rsidRPr="00BC6375" w:rsidTr="00A366F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72DD7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54557F" w:rsidP="00A366F0">
            <w:pPr>
              <w:jc w:val="right"/>
              <w:rPr>
                <w:i/>
              </w:rPr>
            </w:pPr>
            <w:r w:rsidRPr="0054557F">
              <w:rPr>
                <w:i/>
                <w:sz w:val="22"/>
                <w:szCs w:val="22"/>
              </w:rPr>
              <w:t>11 885,6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12 017,1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i/>
              </w:rPr>
            </w:pPr>
            <w:r w:rsidRPr="00A142FB">
              <w:rPr>
                <w:i/>
                <w:sz w:val="22"/>
                <w:szCs w:val="22"/>
              </w:rPr>
              <w:t>+ 131,5</w:t>
            </w:r>
          </w:p>
        </w:tc>
      </w:tr>
      <w:tr w:rsidR="00CA5093" w:rsidRPr="00BC6375" w:rsidTr="00A366F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54557F" w:rsidP="00A366F0">
            <w:pPr>
              <w:jc w:val="right"/>
            </w:pPr>
            <w:r w:rsidRPr="0054557F">
              <w:rPr>
                <w:sz w:val="22"/>
                <w:szCs w:val="22"/>
              </w:rPr>
              <w:t>6 764,3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6 895,8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+ 131,5</w:t>
            </w:r>
          </w:p>
        </w:tc>
      </w:tr>
      <w:tr w:rsidR="00CA5093" w:rsidRPr="00BC6375" w:rsidTr="00A366F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54557F" w:rsidP="00A366F0">
            <w:pPr>
              <w:jc w:val="right"/>
            </w:pPr>
            <w:r w:rsidRPr="0054557F">
              <w:rPr>
                <w:sz w:val="22"/>
                <w:szCs w:val="22"/>
              </w:rPr>
              <w:t>2 010,7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2 010,7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t>0,0</w:t>
            </w:r>
          </w:p>
        </w:tc>
      </w:tr>
      <w:tr w:rsidR="00CA5093" w:rsidRPr="00BC6375" w:rsidTr="00A366F0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54557F" w:rsidP="00A366F0">
            <w:pPr>
              <w:jc w:val="right"/>
            </w:pPr>
            <w:r w:rsidRPr="00A142FB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CA5093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54557F" w:rsidP="00A366F0">
            <w:pPr>
              <w:jc w:val="right"/>
            </w:pPr>
            <w:r w:rsidRPr="0054557F">
              <w:rPr>
                <w:sz w:val="22"/>
                <w:szCs w:val="22"/>
              </w:rPr>
              <w:t>2 505,9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2 505,9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CA5093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CA5093" w:rsidP="00A366F0">
            <w:pPr>
              <w:jc w:val="right"/>
            </w:pPr>
            <w:r w:rsidRPr="0054557F">
              <w:rPr>
                <w:sz w:val="22"/>
                <w:szCs w:val="22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CA5093" w:rsidP="00A366F0">
            <w:pPr>
              <w:jc w:val="right"/>
            </w:pPr>
            <w:r w:rsidRPr="00A142FB">
              <w:rPr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CA5093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BC6375" w:rsidTr="00A366F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</w:pPr>
            <w:r w:rsidRPr="00D72DD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54557F" w:rsidRDefault="0054557F" w:rsidP="00A366F0">
            <w:pPr>
              <w:jc w:val="right"/>
            </w:pPr>
            <w:r w:rsidRPr="0054557F">
              <w:rPr>
                <w:sz w:val="22"/>
                <w:szCs w:val="22"/>
              </w:rPr>
              <w:t>162,2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</w:pPr>
            <w:r w:rsidRPr="00A142FB">
              <w:rPr>
                <w:sz w:val="22"/>
                <w:szCs w:val="22"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CA5093" w:rsidP="00A366F0">
            <w:pPr>
              <w:jc w:val="right"/>
            </w:pPr>
            <w:r w:rsidRPr="00A142FB">
              <w:rPr>
                <w:sz w:val="22"/>
                <w:szCs w:val="22"/>
              </w:rPr>
              <w:t>0,0</w:t>
            </w:r>
          </w:p>
        </w:tc>
      </w:tr>
      <w:tr w:rsidR="00CA5093" w:rsidRPr="00A142FB" w:rsidTr="00A366F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D72DD7" w:rsidRDefault="00CA5093" w:rsidP="00A366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2DD7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54557F" w:rsidP="00A366F0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14 482,6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14 827,1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93" w:rsidRPr="00A142FB" w:rsidRDefault="00A142FB" w:rsidP="00A366F0">
            <w:pPr>
              <w:jc w:val="right"/>
              <w:rPr>
                <w:b/>
              </w:rPr>
            </w:pPr>
            <w:r w:rsidRPr="00A142FB">
              <w:rPr>
                <w:b/>
                <w:sz w:val="22"/>
                <w:szCs w:val="22"/>
              </w:rPr>
              <w:t>+ 344,5</w:t>
            </w:r>
          </w:p>
        </w:tc>
      </w:tr>
    </w:tbl>
    <w:p w:rsidR="00CA5093" w:rsidRPr="00A142FB" w:rsidRDefault="00CA5093" w:rsidP="00CA5093">
      <w:pPr>
        <w:ind w:firstLine="709"/>
        <w:jc w:val="both"/>
        <w:rPr>
          <w:sz w:val="28"/>
          <w:szCs w:val="28"/>
        </w:rPr>
      </w:pPr>
      <w:r w:rsidRPr="00A142FB">
        <w:rPr>
          <w:sz w:val="28"/>
          <w:szCs w:val="28"/>
        </w:rPr>
        <w:t xml:space="preserve"> Проектом предлагае</w:t>
      </w:r>
      <w:r w:rsidR="00A142FB" w:rsidRPr="00A142FB">
        <w:rPr>
          <w:sz w:val="28"/>
          <w:szCs w:val="28"/>
        </w:rPr>
        <w:t xml:space="preserve">тся увеличение доходов  на 344,5 </w:t>
      </w:r>
      <w:r w:rsidRPr="00A142FB">
        <w:rPr>
          <w:sz w:val="28"/>
          <w:szCs w:val="28"/>
        </w:rPr>
        <w:t>тыс.  рублей  за счет:</w:t>
      </w:r>
    </w:p>
    <w:p w:rsidR="00CA5093" w:rsidRPr="0006180A" w:rsidRDefault="00CA5093" w:rsidP="00CA5093">
      <w:pPr>
        <w:ind w:firstLine="709"/>
        <w:jc w:val="both"/>
        <w:rPr>
          <w:sz w:val="28"/>
          <w:szCs w:val="28"/>
        </w:rPr>
      </w:pPr>
      <w:r w:rsidRPr="0006180A">
        <w:rPr>
          <w:sz w:val="28"/>
          <w:szCs w:val="28"/>
        </w:rPr>
        <w:t xml:space="preserve">- </w:t>
      </w:r>
      <w:r w:rsidR="004D53F8" w:rsidRPr="0006180A">
        <w:rPr>
          <w:sz w:val="28"/>
          <w:szCs w:val="28"/>
        </w:rPr>
        <w:t xml:space="preserve">увеличения </w:t>
      </w:r>
      <w:r w:rsidRPr="0006180A">
        <w:rPr>
          <w:sz w:val="28"/>
          <w:szCs w:val="28"/>
        </w:rPr>
        <w:t xml:space="preserve">налоговых и неналоговых доходов в сумме </w:t>
      </w:r>
      <w:r w:rsidR="004D53F8" w:rsidRPr="0006180A">
        <w:rPr>
          <w:sz w:val="28"/>
          <w:szCs w:val="28"/>
        </w:rPr>
        <w:t>213,0</w:t>
      </w:r>
      <w:r w:rsidRPr="0006180A">
        <w:rPr>
          <w:sz w:val="28"/>
          <w:szCs w:val="28"/>
        </w:rPr>
        <w:t xml:space="preserve"> тыс. руб., (</w:t>
      </w:r>
      <w:r w:rsidR="004030FB">
        <w:rPr>
          <w:sz w:val="28"/>
          <w:szCs w:val="28"/>
        </w:rPr>
        <w:t>поступление доходов от продажи земельных участков, находящихся в собственности сельских поселений</w:t>
      </w:r>
      <w:r w:rsidRPr="0006180A">
        <w:rPr>
          <w:sz w:val="28"/>
          <w:szCs w:val="28"/>
        </w:rPr>
        <w:t>);</w:t>
      </w:r>
    </w:p>
    <w:p w:rsidR="00CA5093" w:rsidRPr="0006180A" w:rsidRDefault="00CA5093" w:rsidP="00CA5093">
      <w:pPr>
        <w:ind w:firstLine="709"/>
        <w:jc w:val="both"/>
        <w:rPr>
          <w:sz w:val="28"/>
          <w:szCs w:val="28"/>
        </w:rPr>
      </w:pPr>
      <w:r w:rsidRPr="0006180A">
        <w:rPr>
          <w:sz w:val="28"/>
          <w:szCs w:val="28"/>
        </w:rPr>
        <w:t xml:space="preserve">- увеличения безвозмездных поступлений на сумму </w:t>
      </w:r>
      <w:r w:rsidR="004D53F8" w:rsidRPr="0006180A">
        <w:rPr>
          <w:sz w:val="28"/>
          <w:szCs w:val="28"/>
        </w:rPr>
        <w:t>131,5</w:t>
      </w:r>
      <w:r w:rsidRPr="0006180A">
        <w:rPr>
          <w:sz w:val="28"/>
          <w:szCs w:val="28"/>
        </w:rPr>
        <w:t xml:space="preserve"> тыс. руб. (</w:t>
      </w:r>
      <w:r w:rsidR="0006180A" w:rsidRPr="0006180A">
        <w:rPr>
          <w:sz w:val="28"/>
          <w:szCs w:val="28"/>
        </w:rPr>
        <w:t xml:space="preserve">дотации </w:t>
      </w:r>
      <w:r w:rsidR="004030FB">
        <w:rPr>
          <w:sz w:val="28"/>
          <w:szCs w:val="28"/>
        </w:rPr>
        <w:t xml:space="preserve">на поддержку  мер по обеспечению сбалансированности  бюджетов на основании решения Муниципального Собрания Череповецкого муниципального района от  05.07.2023 № 414 «О бюджете Череповецкого муниципального района </w:t>
      </w:r>
      <w:r w:rsidR="005412E4">
        <w:rPr>
          <w:sz w:val="28"/>
          <w:szCs w:val="28"/>
        </w:rPr>
        <w:t>на 2023 год и плановый период 2024 и 2025 годов»</w:t>
      </w:r>
      <w:r w:rsidRPr="0006180A">
        <w:rPr>
          <w:sz w:val="28"/>
          <w:szCs w:val="28"/>
        </w:rPr>
        <w:t>).</w:t>
      </w:r>
    </w:p>
    <w:p w:rsidR="004C0554" w:rsidRPr="00E13228" w:rsidRDefault="004C0554" w:rsidP="004C0554">
      <w:pPr>
        <w:jc w:val="both"/>
        <w:rPr>
          <w:sz w:val="28"/>
          <w:szCs w:val="28"/>
        </w:rPr>
      </w:pPr>
      <w:r w:rsidRPr="00E13228">
        <w:rPr>
          <w:sz w:val="28"/>
          <w:szCs w:val="28"/>
        </w:rPr>
        <w:t xml:space="preserve">        Изменения в распределении бюджетных ассигнований в 2023 году по разделам изложены в таблице №</w:t>
      </w:r>
      <w:r w:rsidR="0006180A" w:rsidRPr="00E13228">
        <w:rPr>
          <w:sz w:val="28"/>
          <w:szCs w:val="28"/>
        </w:rPr>
        <w:t xml:space="preserve"> 2</w:t>
      </w:r>
      <w:r w:rsidRPr="00E13228">
        <w:rPr>
          <w:sz w:val="28"/>
          <w:szCs w:val="28"/>
        </w:rPr>
        <w:t xml:space="preserve">.    </w:t>
      </w:r>
    </w:p>
    <w:p w:rsidR="004C0554" w:rsidRPr="00E13228" w:rsidRDefault="004C0554" w:rsidP="004C0554">
      <w:pPr>
        <w:jc w:val="both"/>
        <w:rPr>
          <w:sz w:val="28"/>
          <w:szCs w:val="28"/>
        </w:rPr>
      </w:pPr>
      <w:r w:rsidRPr="00E1322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06180A" w:rsidRPr="00E13228">
        <w:rPr>
          <w:sz w:val="28"/>
          <w:szCs w:val="28"/>
        </w:rPr>
        <w:t>2</w:t>
      </w:r>
      <w:r w:rsidRPr="00E13228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BC6375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E13228" w:rsidRDefault="004C0554" w:rsidP="004C0554">
            <w:pPr>
              <w:autoSpaceDE w:val="0"/>
              <w:autoSpaceDN w:val="0"/>
              <w:adjustRightInd w:val="0"/>
            </w:pPr>
            <w:r w:rsidRPr="00E13228"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E13228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E13228">
              <w:t>Решение от 15.12.2022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rPr>
                <w:sz w:val="22"/>
                <w:szCs w:val="22"/>
              </w:rPr>
              <w:t>Проект решения на 12.07.2023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E13228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 xml:space="preserve">Изменения </w:t>
            </w:r>
          </w:p>
        </w:tc>
      </w:tr>
      <w:tr w:rsidR="00E13228" w:rsidRPr="004C055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4 716,5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4C0554">
            <w:pPr>
              <w:jc w:val="right"/>
            </w:pPr>
            <w:r w:rsidRPr="00762B17">
              <w:t>4 925,2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4C0554">
            <w:pPr>
              <w:jc w:val="right"/>
            </w:pPr>
            <w:r>
              <w:t>+ 208,7</w:t>
            </w:r>
          </w:p>
        </w:tc>
      </w:tr>
      <w:tr w:rsidR="00E13228" w:rsidRPr="004C0554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332,5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332,5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2 374,0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2 374,0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89705E" w:rsidP="00E13228">
            <w:pPr>
              <w:jc w:val="right"/>
            </w:pPr>
            <w:r>
              <w:t>3 479,9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4C0554">
            <w:pPr>
              <w:jc w:val="right"/>
            </w:pPr>
            <w:r w:rsidRPr="00762B17">
              <w:t>3 615,7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89705E">
            <w:pPr>
              <w:jc w:val="right"/>
            </w:pPr>
            <w:r w:rsidRPr="00762B17">
              <w:t xml:space="preserve">+ </w:t>
            </w:r>
            <w:r w:rsidR="0089705E">
              <w:t>135,8</w:t>
            </w:r>
          </w:p>
        </w:tc>
      </w:tr>
      <w:tr w:rsidR="00E13228" w:rsidRPr="004C055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3 224,5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3 224,5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4C0554">
            <w:pPr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E13228">
              <w:lastRenderedPageBreak/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E13228">
            <w:pPr>
              <w:jc w:val="right"/>
            </w:pPr>
            <w:r w:rsidRPr="00E13228">
              <w:t>359,3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359,3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E13228" w:rsidP="004C0554">
            <w:pPr>
              <w:jc w:val="right"/>
            </w:pPr>
            <w:r w:rsidRPr="00762B17">
              <w:t>0,0</w:t>
            </w:r>
          </w:p>
        </w:tc>
      </w:tr>
      <w:tr w:rsidR="00E13228" w:rsidRPr="004C0554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E13228" w:rsidRDefault="00E13228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3228">
              <w:rPr>
                <w:b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89705E" w:rsidP="0089705E">
            <w:pPr>
              <w:jc w:val="right"/>
              <w:rPr>
                <w:b/>
              </w:rPr>
            </w:pPr>
            <w:r>
              <w:rPr>
                <w:b/>
              </w:rPr>
              <w:t>14 525,6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762B17" w:rsidP="004C0554">
            <w:pPr>
              <w:jc w:val="right"/>
              <w:rPr>
                <w:b/>
              </w:rPr>
            </w:pPr>
            <w:r w:rsidRPr="00762B17">
              <w:rPr>
                <w:b/>
              </w:rPr>
              <w:t>14 870,1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28" w:rsidRPr="00762B17" w:rsidRDefault="0089705E" w:rsidP="0089705E">
            <w:pPr>
              <w:jc w:val="right"/>
              <w:rPr>
                <w:b/>
              </w:rPr>
            </w:pPr>
            <w:r>
              <w:rPr>
                <w:b/>
              </w:rPr>
              <w:t>+ 344,5</w:t>
            </w:r>
          </w:p>
        </w:tc>
      </w:tr>
    </w:tbl>
    <w:p w:rsidR="004C0554" w:rsidRPr="004C0554" w:rsidRDefault="004C0554" w:rsidP="004C055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C0554">
        <w:rPr>
          <w:color w:val="FF0000"/>
          <w:sz w:val="28"/>
          <w:szCs w:val="28"/>
        </w:rPr>
        <w:t xml:space="preserve">         </w:t>
      </w:r>
    </w:p>
    <w:p w:rsidR="004C0554" w:rsidRPr="005412E4" w:rsidRDefault="004C0554" w:rsidP="004C0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0554">
        <w:rPr>
          <w:color w:val="FF0000"/>
          <w:sz w:val="28"/>
          <w:szCs w:val="28"/>
        </w:rPr>
        <w:t xml:space="preserve"> </w:t>
      </w:r>
      <w:r w:rsidRPr="005412E4">
        <w:rPr>
          <w:sz w:val="28"/>
          <w:szCs w:val="28"/>
        </w:rPr>
        <w:t xml:space="preserve">В 2023 году проектом предлагается увеличить бюджетные ассигнования на </w:t>
      </w:r>
      <w:r w:rsidR="001B63F1">
        <w:rPr>
          <w:sz w:val="28"/>
          <w:szCs w:val="28"/>
        </w:rPr>
        <w:t>344,5</w:t>
      </w:r>
      <w:r w:rsidRPr="005412E4">
        <w:rPr>
          <w:sz w:val="28"/>
          <w:szCs w:val="28"/>
        </w:rPr>
        <w:t xml:space="preserve"> тыс. рублей, в том числе:</w:t>
      </w:r>
    </w:p>
    <w:p w:rsidR="00762B17" w:rsidRPr="00A85BA4" w:rsidRDefault="00762B17" w:rsidP="00762B17">
      <w:pPr>
        <w:ind w:firstLine="709"/>
        <w:jc w:val="both"/>
        <w:rPr>
          <w:sz w:val="28"/>
          <w:szCs w:val="28"/>
        </w:rPr>
      </w:pPr>
      <w:r w:rsidRPr="00A85BA4">
        <w:rPr>
          <w:sz w:val="28"/>
          <w:szCs w:val="28"/>
        </w:rPr>
        <w:t>- по разделу «Общегосударственные вопросы»</w:t>
      </w:r>
      <w:r w:rsidR="00A3378E">
        <w:rPr>
          <w:sz w:val="28"/>
          <w:szCs w:val="28"/>
        </w:rPr>
        <w:t xml:space="preserve"> в сумме 208,7 тыс. рублей </w:t>
      </w:r>
      <w:r w:rsidR="005F5D2A">
        <w:rPr>
          <w:sz w:val="28"/>
          <w:szCs w:val="28"/>
        </w:rPr>
        <w:t>за счет</w:t>
      </w:r>
      <w:r w:rsidR="00A3378E">
        <w:rPr>
          <w:sz w:val="28"/>
          <w:szCs w:val="28"/>
        </w:rPr>
        <w:t xml:space="preserve"> </w:t>
      </w:r>
      <w:r w:rsidRPr="00A85BA4">
        <w:rPr>
          <w:sz w:val="28"/>
          <w:szCs w:val="28"/>
        </w:rPr>
        <w:t>уменьшени</w:t>
      </w:r>
      <w:r w:rsidR="000B40FE">
        <w:rPr>
          <w:sz w:val="28"/>
          <w:szCs w:val="28"/>
        </w:rPr>
        <w:t>я</w:t>
      </w:r>
      <w:r w:rsidRPr="00A85BA4">
        <w:rPr>
          <w:sz w:val="28"/>
          <w:szCs w:val="28"/>
        </w:rPr>
        <w:t xml:space="preserve"> расходов на  </w:t>
      </w:r>
      <w:r w:rsidR="00222E4C" w:rsidRPr="00A85BA4">
        <w:rPr>
          <w:sz w:val="28"/>
          <w:szCs w:val="28"/>
        </w:rPr>
        <w:t>уплату налогов, сборов и иных платежей</w:t>
      </w:r>
      <w:r w:rsidRPr="00A85BA4">
        <w:rPr>
          <w:sz w:val="28"/>
          <w:szCs w:val="28"/>
        </w:rPr>
        <w:t xml:space="preserve"> на сумму </w:t>
      </w:r>
      <w:r w:rsidR="00222E4C" w:rsidRPr="00A85BA4">
        <w:rPr>
          <w:sz w:val="28"/>
          <w:szCs w:val="28"/>
        </w:rPr>
        <w:t>18,0</w:t>
      </w:r>
      <w:r w:rsidRPr="00A85BA4">
        <w:rPr>
          <w:sz w:val="28"/>
          <w:szCs w:val="28"/>
        </w:rPr>
        <w:t xml:space="preserve"> тыс. руб. и увеличени</w:t>
      </w:r>
      <w:r w:rsidR="000B40FE">
        <w:rPr>
          <w:sz w:val="28"/>
          <w:szCs w:val="28"/>
        </w:rPr>
        <w:t>я</w:t>
      </w:r>
      <w:r w:rsidRPr="00A85BA4">
        <w:rPr>
          <w:sz w:val="28"/>
          <w:szCs w:val="28"/>
        </w:rPr>
        <w:t xml:space="preserve"> расходов на сумму </w:t>
      </w:r>
      <w:r w:rsidR="00222E4C" w:rsidRPr="00A85BA4">
        <w:rPr>
          <w:sz w:val="28"/>
          <w:szCs w:val="28"/>
        </w:rPr>
        <w:t>226,7</w:t>
      </w:r>
      <w:r w:rsidRPr="00A85BA4">
        <w:rPr>
          <w:sz w:val="28"/>
          <w:szCs w:val="28"/>
        </w:rPr>
        <w:t xml:space="preserve"> тыс. руб.</w:t>
      </w:r>
      <w:r w:rsidR="00905C36" w:rsidRPr="00A85BA4">
        <w:rPr>
          <w:sz w:val="28"/>
          <w:szCs w:val="28"/>
        </w:rPr>
        <w:t>,</w:t>
      </w:r>
      <w:r w:rsidRPr="00A85BA4">
        <w:rPr>
          <w:sz w:val="28"/>
          <w:szCs w:val="28"/>
        </w:rPr>
        <w:t xml:space="preserve"> на </w:t>
      </w:r>
      <w:r w:rsidR="00222E4C" w:rsidRPr="00A85BA4">
        <w:rPr>
          <w:sz w:val="28"/>
          <w:szCs w:val="28"/>
        </w:rPr>
        <w:t>монтаж электро</w:t>
      </w:r>
      <w:r w:rsidR="00856C24" w:rsidRPr="00A85BA4">
        <w:rPr>
          <w:sz w:val="28"/>
          <w:szCs w:val="28"/>
        </w:rPr>
        <w:t>оборудования, ремонт помещения детского сада под администрацию поселения</w:t>
      </w:r>
      <w:r w:rsidR="00905C36" w:rsidRPr="00A85BA4">
        <w:rPr>
          <w:sz w:val="28"/>
          <w:szCs w:val="28"/>
        </w:rPr>
        <w:t xml:space="preserve">, </w:t>
      </w:r>
      <w:r w:rsidR="00A85BA4" w:rsidRPr="00A85BA4">
        <w:rPr>
          <w:sz w:val="28"/>
          <w:szCs w:val="28"/>
        </w:rPr>
        <w:t>госпошлину и пени по исполнительному листу</w:t>
      </w:r>
      <w:r w:rsidRPr="00A85BA4">
        <w:rPr>
          <w:sz w:val="28"/>
          <w:szCs w:val="28"/>
        </w:rPr>
        <w:t>;</w:t>
      </w:r>
    </w:p>
    <w:p w:rsidR="004C0554" w:rsidRPr="00592BCD" w:rsidRDefault="004C0554" w:rsidP="004C0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CD">
        <w:rPr>
          <w:sz w:val="28"/>
          <w:szCs w:val="28"/>
        </w:rPr>
        <w:t>- по разделу «</w:t>
      </w:r>
      <w:r w:rsidR="00A85BA4" w:rsidRPr="00592BCD">
        <w:rPr>
          <w:sz w:val="28"/>
          <w:szCs w:val="28"/>
        </w:rPr>
        <w:t>Жилищно-коммунальное хозяйство</w:t>
      </w:r>
      <w:r w:rsidRPr="00592BCD">
        <w:rPr>
          <w:sz w:val="28"/>
          <w:szCs w:val="28"/>
        </w:rPr>
        <w:t xml:space="preserve">» в сумме </w:t>
      </w:r>
      <w:r w:rsidR="0089705E" w:rsidRPr="00592BCD">
        <w:rPr>
          <w:sz w:val="28"/>
          <w:szCs w:val="28"/>
        </w:rPr>
        <w:t>135,8</w:t>
      </w:r>
      <w:r w:rsidRPr="00592BCD">
        <w:rPr>
          <w:sz w:val="28"/>
          <w:szCs w:val="28"/>
        </w:rPr>
        <w:t xml:space="preserve"> тыс. руб. на оплату </w:t>
      </w:r>
      <w:r w:rsidR="0089705E" w:rsidRPr="00592BCD">
        <w:rPr>
          <w:sz w:val="28"/>
          <w:szCs w:val="28"/>
        </w:rPr>
        <w:t>отопления пустующе</w:t>
      </w:r>
      <w:r w:rsidR="008A7F39">
        <w:rPr>
          <w:sz w:val="28"/>
          <w:szCs w:val="28"/>
        </w:rPr>
        <w:t>го</w:t>
      </w:r>
      <w:r w:rsidR="0089705E" w:rsidRPr="00592BCD">
        <w:rPr>
          <w:sz w:val="28"/>
          <w:szCs w:val="28"/>
        </w:rPr>
        <w:t xml:space="preserve"> </w:t>
      </w:r>
      <w:r w:rsidR="00F64DEA">
        <w:rPr>
          <w:sz w:val="28"/>
          <w:szCs w:val="28"/>
        </w:rPr>
        <w:t xml:space="preserve">муниципального </w:t>
      </w:r>
      <w:r w:rsidR="0089705E" w:rsidRPr="00592BCD">
        <w:rPr>
          <w:sz w:val="28"/>
          <w:szCs w:val="28"/>
        </w:rPr>
        <w:t>жиль</w:t>
      </w:r>
      <w:r w:rsidR="008A7F39">
        <w:rPr>
          <w:sz w:val="28"/>
          <w:szCs w:val="28"/>
        </w:rPr>
        <w:t>я</w:t>
      </w:r>
      <w:r w:rsidR="0089705E" w:rsidRPr="00592BCD">
        <w:rPr>
          <w:sz w:val="28"/>
          <w:szCs w:val="28"/>
        </w:rPr>
        <w:t xml:space="preserve"> (исполнительный лист ООО «Аникор+»</w:t>
      </w:r>
      <w:r w:rsidR="002815B1">
        <w:rPr>
          <w:sz w:val="28"/>
          <w:szCs w:val="28"/>
        </w:rPr>
        <w:t>)</w:t>
      </w:r>
      <w:r w:rsidR="0089705E" w:rsidRPr="00592BCD">
        <w:rPr>
          <w:sz w:val="28"/>
          <w:szCs w:val="28"/>
        </w:rPr>
        <w:t xml:space="preserve">, </w:t>
      </w:r>
      <w:r w:rsidR="00592BCD" w:rsidRPr="00592BCD">
        <w:rPr>
          <w:sz w:val="28"/>
          <w:szCs w:val="28"/>
        </w:rPr>
        <w:t>на организацию уличного освещения и обустройство систем уличного освещения (получение технических условий по технологическому присоединению линии уличного освещения в деревнях Ладыгино и Сандалово для реализации мероприятий в рамках проекта «Народный бюджет»</w:t>
      </w:r>
      <w:r w:rsidR="002815B1">
        <w:rPr>
          <w:sz w:val="28"/>
          <w:szCs w:val="28"/>
        </w:rPr>
        <w:t>)</w:t>
      </w:r>
      <w:r w:rsidR="00592BCD" w:rsidRPr="00592BCD">
        <w:rPr>
          <w:sz w:val="28"/>
          <w:szCs w:val="28"/>
        </w:rPr>
        <w:t>.</w:t>
      </w:r>
    </w:p>
    <w:p w:rsidR="004C0554" w:rsidRPr="00712126" w:rsidRDefault="004C0554" w:rsidP="004C0554">
      <w:pPr>
        <w:jc w:val="both"/>
        <w:rPr>
          <w:sz w:val="28"/>
          <w:szCs w:val="28"/>
        </w:rPr>
      </w:pPr>
      <w:r w:rsidRPr="00712126">
        <w:rPr>
          <w:sz w:val="28"/>
          <w:szCs w:val="28"/>
        </w:rPr>
        <w:t xml:space="preserve">   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объемов финансирования по </w:t>
      </w:r>
      <w:r w:rsidR="00712126" w:rsidRPr="00712126">
        <w:rPr>
          <w:sz w:val="28"/>
          <w:szCs w:val="28"/>
        </w:rPr>
        <w:t>1</w:t>
      </w:r>
      <w:r w:rsidRPr="00712126">
        <w:rPr>
          <w:sz w:val="28"/>
          <w:szCs w:val="28"/>
        </w:rPr>
        <w:t xml:space="preserve"> из 8 муниципальных программ, подлежащих реализации в 2023 году  (таблица </w:t>
      </w:r>
      <w:r w:rsidR="0006180A" w:rsidRPr="00712126">
        <w:rPr>
          <w:sz w:val="28"/>
          <w:szCs w:val="28"/>
        </w:rPr>
        <w:t>3</w:t>
      </w:r>
      <w:r w:rsidRPr="00712126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712126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12126">
        <w:rPr>
          <w:sz w:val="28"/>
          <w:szCs w:val="28"/>
        </w:rPr>
        <w:t xml:space="preserve">         Таблица № </w:t>
      </w:r>
      <w:r w:rsidR="0006180A" w:rsidRPr="00712126">
        <w:rPr>
          <w:sz w:val="28"/>
          <w:szCs w:val="28"/>
        </w:rPr>
        <w:t>3</w:t>
      </w:r>
      <w:r w:rsidRPr="00712126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992"/>
      </w:tblGrid>
      <w:tr w:rsidR="004C0554" w:rsidRPr="004C0554" w:rsidTr="004C0554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592BCD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592BCD">
              <w:rPr>
                <w:sz w:val="28"/>
                <w:szCs w:val="28"/>
              </w:rPr>
              <w:t xml:space="preserve">       </w:t>
            </w:r>
            <w:r w:rsidRPr="00592BCD"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592BCD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t>Сумма расходов по муниципальным программам</w:t>
            </w:r>
          </w:p>
        </w:tc>
      </w:tr>
      <w:tr w:rsidR="004C0554" w:rsidRPr="004C0554" w:rsidTr="004C0554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592BCD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592BCD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592BCD">
              <w:t>Решение от 15.12.2022 №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592BCD" w:rsidRDefault="00E13228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sz w:val="22"/>
                <w:szCs w:val="22"/>
              </w:rPr>
              <w:t>Проект решения на 12.07.2023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592BCD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t xml:space="preserve">Изменения </w:t>
            </w:r>
          </w:p>
        </w:tc>
      </w:tr>
      <w:tr w:rsidR="00592BCD" w:rsidRPr="004C0554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«Пожарная  безопасность на 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0,0</w:t>
            </w:r>
          </w:p>
        </w:tc>
      </w:tr>
      <w:tr w:rsidR="00592BCD" w:rsidRPr="004C0554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«Содействие занятости населения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3750FC">
              <w:t>0,0</w:t>
            </w:r>
          </w:p>
        </w:tc>
      </w:tr>
      <w:tr w:rsidR="00592BCD" w:rsidRPr="004C0554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«Благоустройство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083D5F" w:rsidP="00456FE7">
            <w:pPr>
              <w:jc w:val="right"/>
            </w:pPr>
            <w:r>
              <w:t>3 188,0</w:t>
            </w:r>
          </w:p>
          <w:p w:rsidR="00592BCD" w:rsidRPr="00592BCD" w:rsidRDefault="00592BCD" w:rsidP="00456FE7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3750FC" w:rsidP="004C0554">
            <w:pPr>
              <w:jc w:val="right"/>
            </w:pPr>
            <w:r w:rsidRPr="003750FC">
              <w:t>3 254,0</w:t>
            </w:r>
          </w:p>
          <w:p w:rsidR="00592BCD" w:rsidRPr="003750FC" w:rsidRDefault="00592BCD" w:rsidP="004C05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3750FC">
            <w:pPr>
              <w:tabs>
                <w:tab w:val="center" w:pos="671"/>
                <w:tab w:val="right" w:pos="1343"/>
              </w:tabs>
              <w:jc w:val="right"/>
            </w:pPr>
            <w:r w:rsidRPr="003750FC">
              <w:t xml:space="preserve">+ </w:t>
            </w:r>
            <w:r w:rsidR="003750FC" w:rsidRPr="003750FC">
              <w:t>66,0</w:t>
            </w:r>
          </w:p>
        </w:tc>
      </w:tr>
      <w:tr w:rsidR="00592BCD" w:rsidRPr="004C0554" w:rsidTr="004C0554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«Развитие физической культуры и спорта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456FE7" w:rsidRDefault="00592BCD" w:rsidP="004C0554">
            <w:pPr>
              <w:jc w:val="right"/>
            </w:pPr>
            <w:r w:rsidRPr="00456FE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456FE7" w:rsidRDefault="00456FE7" w:rsidP="004C0554">
            <w:pPr>
              <w:jc w:val="right"/>
            </w:pPr>
            <w:r w:rsidRPr="00456FE7">
              <w:t>0,0</w:t>
            </w:r>
          </w:p>
        </w:tc>
      </w:tr>
      <w:tr w:rsidR="00592BCD" w:rsidRPr="004C0554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92BCD">
              <w:rPr>
                <w:iCs/>
              </w:rPr>
              <w:t>«Социальная поддержка граждан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0,0</w:t>
            </w:r>
          </w:p>
        </w:tc>
      </w:tr>
      <w:tr w:rsidR="00592BCD" w:rsidRPr="004C0554" w:rsidTr="004C0554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«Развитие молодежной политики на территории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0,0</w:t>
            </w:r>
          </w:p>
        </w:tc>
      </w:tr>
      <w:tr w:rsidR="00592BCD" w:rsidRPr="004C0554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«Сохранение и развитие культурного потенциала Абакановского сельского поселения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3 224,5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3 224,5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3750FC" w:rsidP="004C0554">
            <w:pPr>
              <w:jc w:val="right"/>
            </w:pPr>
            <w:r w:rsidRPr="003750FC">
              <w:t>0,0</w:t>
            </w:r>
          </w:p>
        </w:tc>
      </w:tr>
      <w:tr w:rsidR="00592BCD" w:rsidRPr="003750FC" w:rsidTr="004C0554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</w:pPr>
            <w:r w:rsidRPr="00592BCD">
              <w:rPr>
                <w:iCs/>
              </w:rPr>
              <w:t>«Совершенствование муниципального управления в Абакановском сельском поселении на 2023-2025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56FE7">
            <w:pPr>
              <w:jc w:val="right"/>
            </w:pPr>
            <w:r w:rsidRPr="00592BCD">
              <w:t>2 540,1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jc w:val="right"/>
            </w:pPr>
            <w:r w:rsidRPr="003750FC">
              <w:t>2 540,1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3750FC" w:rsidRDefault="00592BCD" w:rsidP="004C0554">
            <w:pPr>
              <w:tabs>
                <w:tab w:val="center" w:pos="671"/>
                <w:tab w:val="right" w:pos="1343"/>
              </w:tabs>
              <w:jc w:val="right"/>
            </w:pPr>
            <w:r w:rsidRPr="003750FC">
              <w:t>0,0</w:t>
            </w:r>
          </w:p>
        </w:tc>
      </w:tr>
      <w:tr w:rsidR="00592BCD" w:rsidRPr="004C0554" w:rsidTr="004C0554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592BCD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2BCD">
              <w:rPr>
                <w:b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592BCD" w:rsidRDefault="003750FC" w:rsidP="00456FE7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9 430,8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712126" w:rsidRDefault="00712126" w:rsidP="004C0554">
            <w:pPr>
              <w:jc w:val="right"/>
              <w:rPr>
                <w:b/>
                <w:highlight w:val="yellow"/>
              </w:rPr>
            </w:pPr>
            <w:r w:rsidRPr="00712126">
              <w:rPr>
                <w:b/>
              </w:rPr>
              <w:t>9 496,8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CD" w:rsidRPr="00712126" w:rsidRDefault="00592BCD" w:rsidP="00712126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712126">
              <w:rPr>
                <w:b/>
              </w:rPr>
              <w:t xml:space="preserve">+ </w:t>
            </w:r>
            <w:r w:rsidR="00712126" w:rsidRPr="00712126">
              <w:rPr>
                <w:b/>
              </w:rPr>
              <w:t>66,0</w:t>
            </w:r>
          </w:p>
        </w:tc>
      </w:tr>
    </w:tbl>
    <w:p w:rsidR="004C0554" w:rsidRPr="004C0554" w:rsidRDefault="004C0554" w:rsidP="004C0554">
      <w:pPr>
        <w:jc w:val="both"/>
        <w:rPr>
          <w:color w:val="FF0000"/>
        </w:rPr>
      </w:pPr>
    </w:p>
    <w:p w:rsidR="004C0554" w:rsidRPr="00742A5E" w:rsidRDefault="004C0554" w:rsidP="004C0554">
      <w:pPr>
        <w:ind w:firstLine="709"/>
        <w:jc w:val="both"/>
        <w:rPr>
          <w:sz w:val="28"/>
          <w:szCs w:val="28"/>
        </w:rPr>
      </w:pPr>
      <w:r w:rsidRPr="00742A5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712126" w:rsidRPr="00742A5E">
        <w:rPr>
          <w:sz w:val="28"/>
          <w:szCs w:val="28"/>
        </w:rPr>
        <w:t>66,0</w:t>
      </w:r>
      <w:r w:rsidRPr="00742A5E">
        <w:rPr>
          <w:sz w:val="28"/>
          <w:szCs w:val="28"/>
        </w:rPr>
        <w:t xml:space="preserve"> тыс. рублей, непрограммные расходы </w:t>
      </w:r>
      <w:r w:rsidR="00712126" w:rsidRPr="00742A5E">
        <w:rPr>
          <w:sz w:val="28"/>
          <w:szCs w:val="28"/>
        </w:rPr>
        <w:t>увеличатся на 278,5 тыс. рублей.</w:t>
      </w:r>
      <w:r w:rsidRPr="00742A5E">
        <w:rPr>
          <w:sz w:val="28"/>
          <w:szCs w:val="28"/>
        </w:rPr>
        <w:t xml:space="preserve">  </w:t>
      </w:r>
    </w:p>
    <w:p w:rsidR="00C464FB" w:rsidRPr="00F829B8" w:rsidRDefault="00C464FB" w:rsidP="00C464FB">
      <w:pPr>
        <w:ind w:firstLine="708"/>
        <w:jc w:val="both"/>
        <w:rPr>
          <w:sz w:val="28"/>
          <w:szCs w:val="28"/>
        </w:rPr>
      </w:pPr>
      <w:r w:rsidRPr="00C37AD8">
        <w:rPr>
          <w:sz w:val="28"/>
          <w:szCs w:val="28"/>
        </w:rPr>
        <w:t xml:space="preserve">Проектом решения </w:t>
      </w:r>
      <w:r w:rsidR="002815B1">
        <w:rPr>
          <w:sz w:val="28"/>
          <w:szCs w:val="28"/>
        </w:rPr>
        <w:t>предусмотрено</w:t>
      </w:r>
      <w:r w:rsidRPr="00EB5CA6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</w:t>
      </w:r>
      <w:r w:rsidR="002815B1">
        <w:rPr>
          <w:sz w:val="28"/>
          <w:szCs w:val="28"/>
        </w:rPr>
        <w:t>ени</w:t>
      </w:r>
      <w:r w:rsidR="009F5539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</w:t>
      </w:r>
      <w:r w:rsidR="002815B1">
        <w:rPr>
          <w:sz w:val="28"/>
          <w:szCs w:val="28"/>
        </w:rPr>
        <w:t>х</w:t>
      </w:r>
      <w:r>
        <w:rPr>
          <w:sz w:val="28"/>
          <w:szCs w:val="28"/>
        </w:rPr>
        <w:t xml:space="preserve"> ассигновани</w:t>
      </w:r>
      <w:r w:rsidR="002815B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829B8">
        <w:rPr>
          <w:sz w:val="28"/>
          <w:szCs w:val="28"/>
        </w:rPr>
        <w:t xml:space="preserve">по разделу «Общегосударственные вопросы» </w:t>
      </w:r>
      <w:r w:rsidRPr="00A85BA4">
        <w:rPr>
          <w:sz w:val="28"/>
          <w:szCs w:val="28"/>
        </w:rPr>
        <w:t>на ремонт помещения детского сада</w:t>
      </w:r>
      <w:r w:rsidR="00F829B8">
        <w:rPr>
          <w:sz w:val="28"/>
          <w:szCs w:val="28"/>
        </w:rPr>
        <w:t>, которое н</w:t>
      </w:r>
      <w:r>
        <w:rPr>
          <w:sz w:val="28"/>
          <w:szCs w:val="28"/>
        </w:rPr>
        <w:t>а момент подготовки заключения не является муниципальным имуществом</w:t>
      </w:r>
      <w:r w:rsidR="00F829B8">
        <w:rPr>
          <w:sz w:val="28"/>
          <w:szCs w:val="28"/>
        </w:rPr>
        <w:t xml:space="preserve"> </w:t>
      </w:r>
      <w:r w:rsidR="00F829B8" w:rsidRPr="00EB5CA6">
        <w:rPr>
          <w:sz w:val="28"/>
          <w:szCs w:val="28"/>
        </w:rPr>
        <w:t>Аб</w:t>
      </w:r>
      <w:r w:rsidR="00F829B8">
        <w:rPr>
          <w:sz w:val="28"/>
          <w:szCs w:val="28"/>
        </w:rPr>
        <w:t>акановского сельского поселения.</w:t>
      </w:r>
      <w:r w:rsidRPr="00F829B8">
        <w:rPr>
          <w:color w:val="4F81BD" w:themeColor="accent1"/>
          <w:sz w:val="28"/>
          <w:szCs w:val="28"/>
        </w:rPr>
        <w:t xml:space="preserve"> </w:t>
      </w:r>
      <w:r w:rsidR="009F5539" w:rsidRPr="009F5539">
        <w:rPr>
          <w:sz w:val="28"/>
          <w:szCs w:val="28"/>
        </w:rPr>
        <w:t>Таким образом, в</w:t>
      </w:r>
      <w:r w:rsidRPr="009F5539">
        <w:rPr>
          <w:sz w:val="28"/>
          <w:szCs w:val="28"/>
        </w:rPr>
        <w:t xml:space="preserve">ыделение бюджетных ассигнований на </w:t>
      </w:r>
      <w:r w:rsidR="008066B4" w:rsidRPr="009F5539">
        <w:rPr>
          <w:sz w:val="28"/>
          <w:szCs w:val="28"/>
        </w:rPr>
        <w:t>ремонт помещения в детском саду</w:t>
      </w:r>
      <w:r w:rsidR="002815B1" w:rsidRPr="009F5539">
        <w:rPr>
          <w:sz w:val="28"/>
          <w:szCs w:val="28"/>
        </w:rPr>
        <w:t xml:space="preserve"> в сумме</w:t>
      </w:r>
      <w:r w:rsidR="002815B1">
        <w:rPr>
          <w:sz w:val="28"/>
          <w:szCs w:val="28"/>
        </w:rPr>
        <w:t xml:space="preserve"> 211,5 тыс. рублей</w:t>
      </w:r>
      <w:r w:rsidRPr="00F829B8">
        <w:rPr>
          <w:sz w:val="28"/>
          <w:szCs w:val="28"/>
        </w:rPr>
        <w:t>, явля</w:t>
      </w:r>
      <w:r w:rsidR="002815B1">
        <w:rPr>
          <w:sz w:val="28"/>
          <w:szCs w:val="28"/>
        </w:rPr>
        <w:t>е</w:t>
      </w:r>
      <w:r w:rsidR="00F829B8" w:rsidRPr="00F829B8">
        <w:rPr>
          <w:sz w:val="28"/>
          <w:szCs w:val="28"/>
        </w:rPr>
        <w:t>тся</w:t>
      </w:r>
      <w:r w:rsidRPr="00F829B8">
        <w:rPr>
          <w:sz w:val="28"/>
          <w:szCs w:val="28"/>
        </w:rPr>
        <w:t xml:space="preserve"> </w:t>
      </w:r>
      <w:r w:rsidR="009F5539">
        <w:rPr>
          <w:sz w:val="28"/>
          <w:szCs w:val="28"/>
        </w:rPr>
        <w:t>необоснованным</w:t>
      </w:r>
      <w:r w:rsidRPr="00F829B8">
        <w:rPr>
          <w:sz w:val="28"/>
          <w:szCs w:val="28"/>
        </w:rPr>
        <w:t>.</w:t>
      </w:r>
    </w:p>
    <w:p w:rsidR="004C0554" w:rsidRPr="004C0554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9F5539" w:rsidRPr="00F5669E" w:rsidRDefault="004C0554" w:rsidP="009F5539">
      <w:pPr>
        <w:jc w:val="both"/>
        <w:rPr>
          <w:sz w:val="28"/>
          <w:szCs w:val="28"/>
        </w:rPr>
      </w:pPr>
      <w:r w:rsidRPr="00F829B8">
        <w:rPr>
          <w:b/>
          <w:sz w:val="28"/>
          <w:szCs w:val="28"/>
        </w:rPr>
        <w:t>Вывод</w:t>
      </w:r>
      <w:r w:rsidRPr="00F829B8">
        <w:rPr>
          <w:sz w:val="28"/>
          <w:szCs w:val="28"/>
        </w:rPr>
        <w:t xml:space="preserve">: Представленный проект решения Совета </w:t>
      </w:r>
      <w:r w:rsidRPr="00F829B8">
        <w:rPr>
          <w:sz w:val="28"/>
        </w:rPr>
        <w:t xml:space="preserve">Абакановского </w:t>
      </w:r>
      <w:r w:rsidRPr="00F829B8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сельского поселения   от 15.12.2022 № 13 «О бюджете </w:t>
      </w:r>
      <w:r w:rsidRPr="00F829B8">
        <w:rPr>
          <w:sz w:val="28"/>
        </w:rPr>
        <w:t>Абакановского</w:t>
      </w:r>
      <w:r w:rsidRPr="00F829B8">
        <w:rPr>
          <w:sz w:val="28"/>
          <w:szCs w:val="28"/>
        </w:rPr>
        <w:t xml:space="preserve">  сельского поселения   на 2023 год и плановый период 2024 и  2025 годов» </w:t>
      </w:r>
      <w:r w:rsidR="009F5539" w:rsidRPr="0092182D">
        <w:rPr>
          <w:sz w:val="28"/>
          <w:szCs w:val="28"/>
        </w:rPr>
        <w:t xml:space="preserve">не  соответствует нормам бюджетного </w:t>
      </w:r>
      <w:r w:rsidR="009F5539" w:rsidRPr="00F5669E">
        <w:rPr>
          <w:sz w:val="28"/>
          <w:szCs w:val="28"/>
        </w:rPr>
        <w:t>законодательства. Результаты проведенного анализа проекта решения, дают основание для рассмотрения Проекта только  с учетом  устранения нарушения.</w:t>
      </w:r>
    </w:p>
    <w:p w:rsidR="004C0554" w:rsidRPr="00F829B8" w:rsidRDefault="004C0554" w:rsidP="009F5539">
      <w:pPr>
        <w:jc w:val="both"/>
        <w:rPr>
          <w:sz w:val="28"/>
          <w:szCs w:val="28"/>
        </w:rPr>
      </w:pPr>
    </w:p>
    <w:p w:rsidR="004C0554" w:rsidRPr="00F829B8" w:rsidRDefault="004C0554" w:rsidP="004C05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554" w:rsidRPr="00F829B8" w:rsidRDefault="004C0554" w:rsidP="004C0554">
      <w:pPr>
        <w:jc w:val="both"/>
        <w:rPr>
          <w:rFonts w:ascii="Arial" w:hAnsi="Arial" w:cs="Arial"/>
          <w:sz w:val="32"/>
          <w:szCs w:val="32"/>
        </w:rPr>
      </w:pPr>
      <w:r w:rsidRPr="00F829B8">
        <w:rPr>
          <w:sz w:val="28"/>
          <w:szCs w:val="28"/>
        </w:rPr>
        <w:t>Инспектор                                                                                 Е.Л. Степанова</w:t>
      </w:r>
    </w:p>
    <w:p w:rsidR="002F1AC9" w:rsidRPr="004C0554" w:rsidRDefault="002F1AC9" w:rsidP="00F17867">
      <w:pPr>
        <w:spacing w:before="40" w:line="232" w:lineRule="auto"/>
        <w:jc w:val="center"/>
        <w:rPr>
          <w:b/>
          <w:color w:val="FF0000"/>
          <w:sz w:val="28"/>
          <w:szCs w:val="28"/>
        </w:rPr>
      </w:pPr>
    </w:p>
    <w:sectPr w:rsidR="002F1AC9" w:rsidRPr="004C055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B4" w:rsidRDefault="008066B4" w:rsidP="00D5253B">
      <w:r>
        <w:separator/>
      </w:r>
    </w:p>
  </w:endnote>
  <w:endnote w:type="continuationSeparator" w:id="0">
    <w:p w:rsidR="008066B4" w:rsidRDefault="008066B4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6B4" w:rsidRDefault="008066B4">
    <w:pPr>
      <w:pStyle w:val="ad"/>
      <w:jc w:val="right"/>
    </w:pPr>
  </w:p>
  <w:p w:rsidR="008066B4" w:rsidRDefault="003D7A92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F5539">
            <w:rPr>
              <w:noProof/>
            </w:rPr>
            <w:t>4</w:t>
          </w:r>
        </w:fldSimple>
      </w:sdtContent>
    </w:sdt>
  </w:p>
  <w:p w:rsidR="008066B4" w:rsidRDefault="008066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B4" w:rsidRDefault="008066B4" w:rsidP="00D5253B">
      <w:r>
        <w:separator/>
      </w:r>
    </w:p>
  </w:footnote>
  <w:footnote w:type="continuationSeparator" w:id="0">
    <w:p w:rsidR="008066B4" w:rsidRDefault="008066B4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5B35"/>
    <w:rsid w:val="00060CAD"/>
    <w:rsid w:val="0006180A"/>
    <w:rsid w:val="000623F1"/>
    <w:rsid w:val="00062ACF"/>
    <w:rsid w:val="0007275B"/>
    <w:rsid w:val="00073064"/>
    <w:rsid w:val="000737E9"/>
    <w:rsid w:val="00075213"/>
    <w:rsid w:val="000756BA"/>
    <w:rsid w:val="00083D5F"/>
    <w:rsid w:val="00092ADE"/>
    <w:rsid w:val="00097AF6"/>
    <w:rsid w:val="000A177C"/>
    <w:rsid w:val="000A48A7"/>
    <w:rsid w:val="000B2A69"/>
    <w:rsid w:val="000B402C"/>
    <w:rsid w:val="000B40FE"/>
    <w:rsid w:val="000C0214"/>
    <w:rsid w:val="000C162D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22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0C45"/>
    <w:rsid w:val="001723EB"/>
    <w:rsid w:val="00172ACC"/>
    <w:rsid w:val="00186B1F"/>
    <w:rsid w:val="001873B4"/>
    <w:rsid w:val="00187E81"/>
    <w:rsid w:val="00195AF3"/>
    <w:rsid w:val="001973EC"/>
    <w:rsid w:val="001A0263"/>
    <w:rsid w:val="001A258F"/>
    <w:rsid w:val="001A7FDB"/>
    <w:rsid w:val="001B125A"/>
    <w:rsid w:val="001B63F1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89F"/>
    <w:rsid w:val="002479BB"/>
    <w:rsid w:val="00251E50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5B1"/>
    <w:rsid w:val="00281C0C"/>
    <w:rsid w:val="00282A19"/>
    <w:rsid w:val="00284F0B"/>
    <w:rsid w:val="00285E5A"/>
    <w:rsid w:val="00286A43"/>
    <w:rsid w:val="00293707"/>
    <w:rsid w:val="002A34C1"/>
    <w:rsid w:val="002A3DBD"/>
    <w:rsid w:val="002A5C76"/>
    <w:rsid w:val="002A61E3"/>
    <w:rsid w:val="002B2084"/>
    <w:rsid w:val="002B3C8D"/>
    <w:rsid w:val="002B4B61"/>
    <w:rsid w:val="002B5A6E"/>
    <w:rsid w:val="002B796D"/>
    <w:rsid w:val="002D1715"/>
    <w:rsid w:val="002D33BB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A92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0FB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44690"/>
    <w:rsid w:val="004547F1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0EAC"/>
    <w:rsid w:val="004B295B"/>
    <w:rsid w:val="004C055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2E4"/>
    <w:rsid w:val="00541B39"/>
    <w:rsid w:val="0054557F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5E34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6E55"/>
    <w:rsid w:val="005D7265"/>
    <w:rsid w:val="005D7E24"/>
    <w:rsid w:val="005E70F3"/>
    <w:rsid w:val="005F1521"/>
    <w:rsid w:val="005F5D2A"/>
    <w:rsid w:val="005F791A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A7188"/>
    <w:rsid w:val="006B04B0"/>
    <w:rsid w:val="006B1AA2"/>
    <w:rsid w:val="006B3919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6561"/>
    <w:rsid w:val="006D7E74"/>
    <w:rsid w:val="006E10D1"/>
    <w:rsid w:val="006E1C12"/>
    <w:rsid w:val="006E3FB9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34E2C"/>
    <w:rsid w:val="007357BF"/>
    <w:rsid w:val="00736A62"/>
    <w:rsid w:val="00741BED"/>
    <w:rsid w:val="00742A5E"/>
    <w:rsid w:val="00746C8B"/>
    <w:rsid w:val="00746EB7"/>
    <w:rsid w:val="00753553"/>
    <w:rsid w:val="007536E5"/>
    <w:rsid w:val="007544E5"/>
    <w:rsid w:val="0075785D"/>
    <w:rsid w:val="007611BD"/>
    <w:rsid w:val="00762B17"/>
    <w:rsid w:val="00762FCC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358E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066B4"/>
    <w:rsid w:val="00811ECC"/>
    <w:rsid w:val="008133B7"/>
    <w:rsid w:val="0081602A"/>
    <w:rsid w:val="00816F71"/>
    <w:rsid w:val="00820B21"/>
    <w:rsid w:val="008263A9"/>
    <w:rsid w:val="008306DA"/>
    <w:rsid w:val="0083509C"/>
    <w:rsid w:val="00835534"/>
    <w:rsid w:val="008365C2"/>
    <w:rsid w:val="0083695F"/>
    <w:rsid w:val="008409EA"/>
    <w:rsid w:val="00840CE1"/>
    <w:rsid w:val="0084646E"/>
    <w:rsid w:val="0084764C"/>
    <w:rsid w:val="008509A5"/>
    <w:rsid w:val="0085217B"/>
    <w:rsid w:val="00852BB4"/>
    <w:rsid w:val="0085571E"/>
    <w:rsid w:val="00855F63"/>
    <w:rsid w:val="008562C0"/>
    <w:rsid w:val="00856BB8"/>
    <w:rsid w:val="00856C24"/>
    <w:rsid w:val="0086054B"/>
    <w:rsid w:val="00863004"/>
    <w:rsid w:val="00865490"/>
    <w:rsid w:val="008707B8"/>
    <w:rsid w:val="008716C3"/>
    <w:rsid w:val="008720BC"/>
    <w:rsid w:val="008763E1"/>
    <w:rsid w:val="00877BE8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9275D"/>
    <w:rsid w:val="00892E31"/>
    <w:rsid w:val="00893551"/>
    <w:rsid w:val="0089705E"/>
    <w:rsid w:val="008A0801"/>
    <w:rsid w:val="008A23F0"/>
    <w:rsid w:val="008A4200"/>
    <w:rsid w:val="008A7F39"/>
    <w:rsid w:val="008B247B"/>
    <w:rsid w:val="008C11AF"/>
    <w:rsid w:val="008C7720"/>
    <w:rsid w:val="008D3DD3"/>
    <w:rsid w:val="008D4454"/>
    <w:rsid w:val="008D5E48"/>
    <w:rsid w:val="008E3924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C3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6532"/>
    <w:rsid w:val="009276AD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378"/>
    <w:rsid w:val="009E295B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3CCD"/>
    <w:rsid w:val="00A3378E"/>
    <w:rsid w:val="00A34C0D"/>
    <w:rsid w:val="00A3525B"/>
    <w:rsid w:val="00A35A62"/>
    <w:rsid w:val="00A366F0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3366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7953"/>
    <w:rsid w:val="00AA0481"/>
    <w:rsid w:val="00AA0A72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20245"/>
    <w:rsid w:val="00B23AFC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4DF"/>
    <w:rsid w:val="00B56CB6"/>
    <w:rsid w:val="00B64278"/>
    <w:rsid w:val="00B70B98"/>
    <w:rsid w:val="00B7167E"/>
    <w:rsid w:val="00B7197B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6375"/>
    <w:rsid w:val="00BC6447"/>
    <w:rsid w:val="00BC7351"/>
    <w:rsid w:val="00BD0ADB"/>
    <w:rsid w:val="00BD384A"/>
    <w:rsid w:val="00BD3FDE"/>
    <w:rsid w:val="00BE13CA"/>
    <w:rsid w:val="00BE1533"/>
    <w:rsid w:val="00BE1E09"/>
    <w:rsid w:val="00BE35AF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1C29"/>
    <w:rsid w:val="00C151D6"/>
    <w:rsid w:val="00C160E4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B5CA6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4DEA"/>
    <w:rsid w:val="00F66904"/>
    <w:rsid w:val="00F670B5"/>
    <w:rsid w:val="00F67CC4"/>
    <w:rsid w:val="00F75DFF"/>
    <w:rsid w:val="00F75EC0"/>
    <w:rsid w:val="00F76834"/>
    <w:rsid w:val="00F80727"/>
    <w:rsid w:val="00F829B8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2040"/>
    <w:rsid w:val="00FE3C59"/>
    <w:rsid w:val="00FE4AFF"/>
    <w:rsid w:val="00FE76B1"/>
    <w:rsid w:val="00FF1D49"/>
    <w:rsid w:val="00FF2228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E58C2-3F2A-4044-A97E-731E0DA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81</cp:revision>
  <cp:lastPrinted>2023-07-14T08:12:00Z</cp:lastPrinted>
  <dcterms:created xsi:type="dcterms:W3CDTF">2020-09-10T14:20:00Z</dcterms:created>
  <dcterms:modified xsi:type="dcterms:W3CDTF">2023-07-14T09:13:00Z</dcterms:modified>
</cp:coreProperties>
</file>