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994" w:rsidRPr="00671618" w:rsidRDefault="00012994" w:rsidP="00012994">
      <w:pPr>
        <w:pStyle w:val="a7"/>
        <w:ind w:left="6379"/>
      </w:pPr>
      <w:bookmarkStart w:id="0" w:name="_GoBack"/>
      <w:bookmarkEnd w:id="0"/>
      <w:r>
        <w:t>УТВЕРЖДЕН</w:t>
      </w:r>
      <w:r w:rsidRPr="00671618">
        <w:t xml:space="preserve"> </w:t>
      </w:r>
    </w:p>
    <w:p w:rsidR="00012994" w:rsidRPr="00671618" w:rsidRDefault="00012994" w:rsidP="00012994">
      <w:pPr>
        <w:pStyle w:val="a7"/>
        <w:ind w:left="5664" w:firstLine="708"/>
      </w:pPr>
      <w:r w:rsidRPr="00671618">
        <w:t xml:space="preserve">постановлением </w:t>
      </w:r>
    </w:p>
    <w:p w:rsidR="00012994" w:rsidRPr="00671618" w:rsidRDefault="00012994" w:rsidP="00012994">
      <w:pPr>
        <w:pStyle w:val="a7"/>
        <w:ind w:left="6379"/>
      </w:pPr>
      <w:r w:rsidRPr="00671618">
        <w:t xml:space="preserve">администрации района </w:t>
      </w:r>
    </w:p>
    <w:p w:rsidR="00012994" w:rsidRPr="00671618" w:rsidRDefault="00012994" w:rsidP="00012994">
      <w:pPr>
        <w:pStyle w:val="a7"/>
        <w:ind w:left="6379"/>
      </w:pPr>
      <w:r w:rsidRPr="00671618">
        <w:t>от 14.10.2019 № 1</w:t>
      </w:r>
      <w:r>
        <w:t>464</w:t>
      </w:r>
    </w:p>
    <w:p w:rsidR="000328DE" w:rsidRDefault="000328DE" w:rsidP="00F93196">
      <w:pPr>
        <w:pStyle w:val="af6"/>
        <w:rPr>
          <w:b/>
          <w:szCs w:val="28"/>
        </w:rPr>
      </w:pPr>
    </w:p>
    <w:p w:rsidR="00C056D4" w:rsidRDefault="00C056D4" w:rsidP="00F93196">
      <w:pPr>
        <w:pStyle w:val="af6"/>
        <w:rPr>
          <w:b/>
          <w:szCs w:val="28"/>
        </w:rPr>
      </w:pPr>
    </w:p>
    <w:p w:rsidR="003E2EF2" w:rsidRDefault="003E2EF2" w:rsidP="00F93196">
      <w:pPr>
        <w:pStyle w:val="af6"/>
        <w:rPr>
          <w:b/>
          <w:szCs w:val="28"/>
        </w:rPr>
      </w:pPr>
    </w:p>
    <w:p w:rsidR="00F93196" w:rsidRDefault="00F93196" w:rsidP="00F93196">
      <w:pPr>
        <w:pStyle w:val="af6"/>
        <w:rPr>
          <w:b/>
          <w:szCs w:val="28"/>
        </w:rPr>
      </w:pPr>
      <w:r w:rsidRPr="00F93196">
        <w:rPr>
          <w:b/>
          <w:szCs w:val="28"/>
        </w:rPr>
        <w:t>Прогноз</w:t>
      </w:r>
    </w:p>
    <w:p w:rsidR="00F93196" w:rsidRPr="00F93196" w:rsidRDefault="00F93196" w:rsidP="00F93196">
      <w:pPr>
        <w:pStyle w:val="af6"/>
        <w:rPr>
          <w:b/>
          <w:szCs w:val="28"/>
        </w:rPr>
      </w:pPr>
      <w:r>
        <w:rPr>
          <w:b/>
          <w:szCs w:val="28"/>
        </w:rPr>
        <w:t>с</w:t>
      </w:r>
      <w:r w:rsidRPr="00F93196">
        <w:rPr>
          <w:b/>
          <w:szCs w:val="28"/>
        </w:rPr>
        <w:t xml:space="preserve">оциально-экономического развития </w:t>
      </w:r>
    </w:p>
    <w:p w:rsidR="000F6BD6" w:rsidRDefault="00F93196" w:rsidP="000F6BD6">
      <w:pPr>
        <w:pStyle w:val="af6"/>
        <w:rPr>
          <w:b/>
          <w:szCs w:val="28"/>
        </w:rPr>
      </w:pPr>
      <w:r>
        <w:rPr>
          <w:b/>
          <w:szCs w:val="28"/>
        </w:rPr>
        <w:t xml:space="preserve">Череповецкого </w:t>
      </w:r>
      <w:r w:rsidRPr="005A7798">
        <w:rPr>
          <w:b/>
          <w:szCs w:val="28"/>
        </w:rPr>
        <w:t xml:space="preserve">муниципального района </w:t>
      </w:r>
    </w:p>
    <w:p w:rsidR="00F93196" w:rsidRDefault="00F93196" w:rsidP="000F6BD6">
      <w:pPr>
        <w:pStyle w:val="af6"/>
        <w:rPr>
          <w:b/>
          <w:szCs w:val="28"/>
        </w:rPr>
      </w:pPr>
      <w:r w:rsidRPr="005A7798">
        <w:rPr>
          <w:b/>
          <w:szCs w:val="28"/>
        </w:rPr>
        <w:t>на 20</w:t>
      </w:r>
      <w:r w:rsidR="00DE1616">
        <w:rPr>
          <w:b/>
          <w:szCs w:val="28"/>
        </w:rPr>
        <w:t>2</w:t>
      </w:r>
      <w:r w:rsidR="00E30377">
        <w:rPr>
          <w:b/>
          <w:szCs w:val="28"/>
        </w:rPr>
        <w:t>2</w:t>
      </w:r>
      <w:r w:rsidRPr="005A7798">
        <w:rPr>
          <w:b/>
          <w:szCs w:val="28"/>
        </w:rPr>
        <w:t xml:space="preserve"> год и плановый  период 20</w:t>
      </w:r>
      <w:r w:rsidR="00DE1616">
        <w:rPr>
          <w:b/>
          <w:szCs w:val="28"/>
        </w:rPr>
        <w:t>2</w:t>
      </w:r>
      <w:r w:rsidR="00E30377">
        <w:rPr>
          <w:b/>
          <w:szCs w:val="28"/>
        </w:rPr>
        <w:t>3</w:t>
      </w:r>
      <w:r w:rsidRPr="005A7798">
        <w:rPr>
          <w:b/>
          <w:szCs w:val="28"/>
        </w:rPr>
        <w:t xml:space="preserve"> и 20</w:t>
      </w:r>
      <w:r w:rsidR="00C07E71">
        <w:rPr>
          <w:b/>
          <w:szCs w:val="28"/>
        </w:rPr>
        <w:t>2</w:t>
      </w:r>
      <w:r w:rsidR="00E30377">
        <w:rPr>
          <w:b/>
          <w:szCs w:val="28"/>
        </w:rPr>
        <w:t>4</w:t>
      </w:r>
      <w:r w:rsidRPr="005A7798">
        <w:rPr>
          <w:b/>
          <w:szCs w:val="28"/>
        </w:rPr>
        <w:t xml:space="preserve"> годов</w:t>
      </w:r>
    </w:p>
    <w:p w:rsidR="000328DE" w:rsidRPr="001C79C8" w:rsidRDefault="000328DE" w:rsidP="000F6BD6">
      <w:pPr>
        <w:pStyle w:val="af6"/>
        <w:rPr>
          <w:b/>
          <w:sz w:val="16"/>
          <w:szCs w:val="16"/>
        </w:rPr>
      </w:pPr>
    </w:p>
    <w:p w:rsidR="00C056D4" w:rsidRDefault="00C056D4" w:rsidP="001F2669">
      <w:pPr>
        <w:pStyle w:val="af6"/>
        <w:ind w:firstLine="709"/>
        <w:jc w:val="both"/>
        <w:rPr>
          <w:szCs w:val="28"/>
        </w:rPr>
      </w:pPr>
    </w:p>
    <w:p w:rsidR="001F2669" w:rsidRPr="001F2669" w:rsidRDefault="00F93196" w:rsidP="001F2669">
      <w:pPr>
        <w:pStyle w:val="af6"/>
        <w:ind w:firstLine="709"/>
        <w:jc w:val="both"/>
        <w:rPr>
          <w:szCs w:val="28"/>
        </w:rPr>
      </w:pPr>
      <w:r w:rsidRPr="005A7798">
        <w:rPr>
          <w:szCs w:val="28"/>
        </w:rPr>
        <w:t xml:space="preserve">Прогноз социально-экономического развития </w:t>
      </w:r>
      <w:r>
        <w:rPr>
          <w:szCs w:val="28"/>
        </w:rPr>
        <w:t>Череповецкого</w:t>
      </w:r>
      <w:r w:rsidRPr="005A7798">
        <w:rPr>
          <w:szCs w:val="28"/>
        </w:rPr>
        <w:t xml:space="preserve"> муниципального района на 20</w:t>
      </w:r>
      <w:r w:rsidR="00DE1616">
        <w:rPr>
          <w:szCs w:val="28"/>
        </w:rPr>
        <w:t>2</w:t>
      </w:r>
      <w:r w:rsidR="00784D66">
        <w:rPr>
          <w:szCs w:val="28"/>
        </w:rPr>
        <w:t>2</w:t>
      </w:r>
      <w:r w:rsidRPr="005A7798">
        <w:rPr>
          <w:szCs w:val="28"/>
        </w:rPr>
        <w:t xml:space="preserve"> год и плановый период 20</w:t>
      </w:r>
      <w:r w:rsidR="0091636E">
        <w:rPr>
          <w:szCs w:val="28"/>
        </w:rPr>
        <w:t>2</w:t>
      </w:r>
      <w:r w:rsidR="00784D66">
        <w:rPr>
          <w:szCs w:val="28"/>
        </w:rPr>
        <w:t>3</w:t>
      </w:r>
      <w:r w:rsidR="00C07E71">
        <w:rPr>
          <w:szCs w:val="28"/>
        </w:rPr>
        <w:t xml:space="preserve"> и 202</w:t>
      </w:r>
      <w:r w:rsidR="00784D66">
        <w:rPr>
          <w:szCs w:val="28"/>
        </w:rPr>
        <w:t>4</w:t>
      </w:r>
      <w:r w:rsidRPr="005A7798">
        <w:rPr>
          <w:szCs w:val="28"/>
        </w:rPr>
        <w:t xml:space="preserve"> годов</w:t>
      </w:r>
      <w:r w:rsidRPr="005A7798">
        <w:rPr>
          <w:bCs/>
          <w:szCs w:val="28"/>
        </w:rPr>
        <w:t xml:space="preserve"> </w:t>
      </w:r>
      <w:r w:rsidRPr="005A7798">
        <w:rPr>
          <w:szCs w:val="28"/>
        </w:rPr>
        <w:t xml:space="preserve">разработан </w:t>
      </w:r>
      <w:r w:rsidR="001F2669">
        <w:rPr>
          <w:szCs w:val="28"/>
        </w:rPr>
        <w:t>на основании</w:t>
      </w:r>
      <w:r w:rsidR="001F2669" w:rsidRPr="001F2669">
        <w:rPr>
          <w:szCs w:val="28"/>
        </w:rPr>
        <w:t>:</w:t>
      </w:r>
    </w:p>
    <w:p w:rsidR="00021937" w:rsidRPr="001F2669" w:rsidRDefault="001F2669" w:rsidP="001F2669">
      <w:pPr>
        <w:pStyle w:val="af6"/>
        <w:numPr>
          <w:ilvl w:val="0"/>
          <w:numId w:val="47"/>
        </w:numPr>
        <w:ind w:left="426"/>
        <w:jc w:val="both"/>
        <w:rPr>
          <w:szCs w:val="28"/>
        </w:rPr>
      </w:pPr>
      <w:r>
        <w:rPr>
          <w:szCs w:val="28"/>
        </w:rPr>
        <w:t>с</w:t>
      </w:r>
      <w:r w:rsidR="004203D7" w:rsidRPr="001F2669">
        <w:rPr>
          <w:szCs w:val="28"/>
        </w:rPr>
        <w:t>ценарны</w:t>
      </w:r>
      <w:r>
        <w:rPr>
          <w:szCs w:val="28"/>
        </w:rPr>
        <w:t>х</w:t>
      </w:r>
      <w:r w:rsidR="004203D7" w:rsidRPr="001F2669">
        <w:rPr>
          <w:szCs w:val="28"/>
        </w:rPr>
        <w:t xml:space="preserve"> услови</w:t>
      </w:r>
      <w:r>
        <w:rPr>
          <w:szCs w:val="28"/>
        </w:rPr>
        <w:t>й</w:t>
      </w:r>
      <w:r w:rsidR="004203D7" w:rsidRPr="001F2669">
        <w:rPr>
          <w:szCs w:val="28"/>
        </w:rPr>
        <w:t>, разработанны</w:t>
      </w:r>
      <w:r>
        <w:rPr>
          <w:szCs w:val="28"/>
        </w:rPr>
        <w:t>х</w:t>
      </w:r>
      <w:r w:rsidR="004203D7" w:rsidRPr="001F2669">
        <w:rPr>
          <w:szCs w:val="28"/>
        </w:rPr>
        <w:t xml:space="preserve"> М</w:t>
      </w:r>
      <w:r w:rsidR="00C07E71">
        <w:rPr>
          <w:szCs w:val="28"/>
        </w:rPr>
        <w:t xml:space="preserve">инистерством экономического развития </w:t>
      </w:r>
      <w:r w:rsidR="004203D7" w:rsidRPr="001F2669">
        <w:rPr>
          <w:szCs w:val="28"/>
        </w:rPr>
        <w:t xml:space="preserve"> Р</w:t>
      </w:r>
      <w:r w:rsidR="00C07E71">
        <w:rPr>
          <w:szCs w:val="28"/>
        </w:rPr>
        <w:t xml:space="preserve">оссийской </w:t>
      </w:r>
      <w:r w:rsidR="004203D7" w:rsidRPr="001F2669">
        <w:rPr>
          <w:szCs w:val="28"/>
        </w:rPr>
        <w:t>Ф</w:t>
      </w:r>
      <w:r w:rsidR="00C07E71">
        <w:rPr>
          <w:szCs w:val="28"/>
        </w:rPr>
        <w:t>едерации</w:t>
      </w:r>
      <w:r w:rsidR="004203D7" w:rsidRPr="001F2669">
        <w:rPr>
          <w:szCs w:val="28"/>
        </w:rPr>
        <w:t xml:space="preserve"> и </w:t>
      </w:r>
      <w:r w:rsidR="004203D7" w:rsidRPr="00F35E18">
        <w:rPr>
          <w:szCs w:val="28"/>
        </w:rPr>
        <w:t>рекомендованны</w:t>
      </w:r>
      <w:r w:rsidRPr="00F35E18">
        <w:rPr>
          <w:szCs w:val="28"/>
        </w:rPr>
        <w:t>х</w:t>
      </w:r>
      <w:r w:rsidR="004203D7" w:rsidRPr="00F35E18">
        <w:rPr>
          <w:szCs w:val="28"/>
        </w:rPr>
        <w:t xml:space="preserve"> </w:t>
      </w:r>
      <w:r w:rsidR="00F35E18" w:rsidRPr="00F35E18">
        <w:rPr>
          <w:szCs w:val="28"/>
        </w:rPr>
        <w:t xml:space="preserve">Департаментом стратегического планирования </w:t>
      </w:r>
      <w:r w:rsidR="004203D7" w:rsidRPr="00F35E18">
        <w:rPr>
          <w:szCs w:val="28"/>
        </w:rPr>
        <w:t>Вологодск</w:t>
      </w:r>
      <w:r w:rsidR="004203D7" w:rsidRPr="001F2669">
        <w:rPr>
          <w:szCs w:val="28"/>
        </w:rPr>
        <w:t>ой области для формирования прогноза развития муниципальных районов и городских округов Вологодской области;</w:t>
      </w:r>
    </w:p>
    <w:p w:rsidR="001F2669" w:rsidRDefault="00C056D4" w:rsidP="001F2669">
      <w:pPr>
        <w:pStyle w:val="af6"/>
        <w:numPr>
          <w:ilvl w:val="0"/>
          <w:numId w:val="47"/>
        </w:numPr>
        <w:ind w:left="426"/>
        <w:jc w:val="both"/>
        <w:rPr>
          <w:szCs w:val="28"/>
        </w:rPr>
      </w:pPr>
      <w:r>
        <w:rPr>
          <w:szCs w:val="28"/>
        </w:rPr>
        <w:t xml:space="preserve">положений </w:t>
      </w:r>
      <w:r w:rsidR="00F93196" w:rsidRPr="005A7798">
        <w:rPr>
          <w:szCs w:val="28"/>
        </w:rPr>
        <w:t>Стратеги</w:t>
      </w:r>
      <w:r w:rsidR="00F93196">
        <w:rPr>
          <w:szCs w:val="28"/>
        </w:rPr>
        <w:t>и</w:t>
      </w:r>
      <w:r w:rsidR="00F93196" w:rsidRPr="005A7798">
        <w:rPr>
          <w:szCs w:val="28"/>
        </w:rPr>
        <w:t xml:space="preserve"> </w:t>
      </w:r>
      <w:r w:rsidR="000A6473" w:rsidRPr="000A6473">
        <w:rPr>
          <w:szCs w:val="28"/>
        </w:rPr>
        <w:t>социально-экономического развития Череповецкого муниципального района на период до 20</w:t>
      </w:r>
      <w:r w:rsidR="003A07F3">
        <w:rPr>
          <w:szCs w:val="28"/>
        </w:rPr>
        <w:t>30</w:t>
      </w:r>
      <w:r w:rsidR="000A6473" w:rsidRPr="000A6473">
        <w:rPr>
          <w:szCs w:val="28"/>
        </w:rPr>
        <w:t xml:space="preserve"> года</w:t>
      </w:r>
      <w:r w:rsidR="00197C4D" w:rsidRPr="00197C4D">
        <w:rPr>
          <w:szCs w:val="28"/>
        </w:rPr>
        <w:t>;</w:t>
      </w:r>
      <w:r w:rsidR="00F93196" w:rsidRPr="006A3C91">
        <w:rPr>
          <w:szCs w:val="28"/>
        </w:rPr>
        <w:t xml:space="preserve">  </w:t>
      </w:r>
    </w:p>
    <w:p w:rsidR="00F93196" w:rsidRPr="005A7798" w:rsidRDefault="00F93196" w:rsidP="001F2669">
      <w:pPr>
        <w:pStyle w:val="af6"/>
        <w:numPr>
          <w:ilvl w:val="0"/>
          <w:numId w:val="47"/>
        </w:numPr>
        <w:ind w:left="426"/>
        <w:jc w:val="both"/>
        <w:rPr>
          <w:szCs w:val="28"/>
        </w:rPr>
      </w:pPr>
      <w:r w:rsidRPr="006A3C91">
        <w:rPr>
          <w:szCs w:val="28"/>
        </w:rPr>
        <w:t>анализа статистических данных</w:t>
      </w:r>
      <w:r w:rsidR="00C056D4">
        <w:rPr>
          <w:szCs w:val="28"/>
        </w:rPr>
        <w:t xml:space="preserve"> за предыдущие годы</w:t>
      </w:r>
      <w:r w:rsidRPr="005A7798">
        <w:rPr>
          <w:szCs w:val="28"/>
        </w:rPr>
        <w:t>.</w:t>
      </w:r>
    </w:p>
    <w:p w:rsidR="00F93196" w:rsidRDefault="00F93196" w:rsidP="001F2669">
      <w:pPr>
        <w:spacing w:after="0" w:line="240" w:lineRule="auto"/>
        <w:ind w:firstLine="708"/>
        <w:jc w:val="both"/>
        <w:rPr>
          <w:rFonts w:ascii="Times New Roman" w:hAnsi="Times New Roman"/>
          <w:sz w:val="28"/>
          <w:szCs w:val="28"/>
        </w:rPr>
      </w:pPr>
      <w:r w:rsidRPr="00A26D11">
        <w:rPr>
          <w:rFonts w:ascii="Times New Roman" w:hAnsi="Times New Roman"/>
          <w:sz w:val="28"/>
          <w:szCs w:val="28"/>
        </w:rPr>
        <w:t>При формировании прогнозных п</w:t>
      </w:r>
      <w:r>
        <w:rPr>
          <w:rFonts w:ascii="Times New Roman" w:hAnsi="Times New Roman"/>
          <w:sz w:val="28"/>
          <w:szCs w:val="28"/>
        </w:rPr>
        <w:t>оказателей</w:t>
      </w:r>
      <w:r w:rsidRPr="00A26D11">
        <w:rPr>
          <w:rFonts w:ascii="Times New Roman" w:hAnsi="Times New Roman"/>
          <w:sz w:val="28"/>
          <w:szCs w:val="28"/>
        </w:rPr>
        <w:t xml:space="preserve"> учтены тенденции развития экономики района и</w:t>
      </w:r>
      <w:r w:rsidR="00197C4D" w:rsidRPr="00197C4D">
        <w:rPr>
          <w:rFonts w:ascii="Times New Roman" w:hAnsi="Times New Roman"/>
          <w:sz w:val="28"/>
          <w:szCs w:val="28"/>
        </w:rPr>
        <w:t xml:space="preserve"> его</w:t>
      </w:r>
      <w:r w:rsidRPr="00A26D11">
        <w:rPr>
          <w:rFonts w:ascii="Times New Roman" w:hAnsi="Times New Roman"/>
          <w:sz w:val="28"/>
          <w:szCs w:val="28"/>
        </w:rPr>
        <w:t xml:space="preserve"> социальной сферы в 20</w:t>
      </w:r>
      <w:r w:rsidR="00784D66">
        <w:rPr>
          <w:rFonts w:ascii="Times New Roman" w:hAnsi="Times New Roman"/>
          <w:sz w:val="28"/>
          <w:szCs w:val="28"/>
        </w:rPr>
        <w:t>20</w:t>
      </w:r>
      <w:r w:rsidRPr="00A26D11">
        <w:rPr>
          <w:rFonts w:ascii="Times New Roman" w:hAnsi="Times New Roman"/>
          <w:sz w:val="28"/>
          <w:szCs w:val="28"/>
        </w:rPr>
        <w:t xml:space="preserve"> год</w:t>
      </w:r>
      <w:r>
        <w:rPr>
          <w:rFonts w:ascii="Times New Roman" w:hAnsi="Times New Roman"/>
          <w:sz w:val="28"/>
          <w:szCs w:val="28"/>
        </w:rPr>
        <w:t>у</w:t>
      </w:r>
      <w:r w:rsidRPr="00A26D11">
        <w:rPr>
          <w:rFonts w:ascii="Times New Roman" w:hAnsi="Times New Roman"/>
          <w:sz w:val="28"/>
          <w:szCs w:val="28"/>
        </w:rPr>
        <w:t xml:space="preserve"> и январе - </w:t>
      </w:r>
      <w:r w:rsidR="008C5C7D">
        <w:rPr>
          <w:rFonts w:ascii="Times New Roman" w:hAnsi="Times New Roman"/>
          <w:sz w:val="28"/>
          <w:szCs w:val="28"/>
        </w:rPr>
        <w:t>августе</w:t>
      </w:r>
      <w:r w:rsidRPr="00A26D11">
        <w:rPr>
          <w:rFonts w:ascii="Times New Roman" w:hAnsi="Times New Roman"/>
          <w:sz w:val="28"/>
          <w:szCs w:val="28"/>
        </w:rPr>
        <w:t xml:space="preserve"> 20</w:t>
      </w:r>
      <w:r w:rsidR="008E3960">
        <w:rPr>
          <w:rFonts w:ascii="Times New Roman" w:hAnsi="Times New Roman"/>
          <w:sz w:val="28"/>
          <w:szCs w:val="28"/>
        </w:rPr>
        <w:t>2</w:t>
      </w:r>
      <w:r w:rsidR="00784D66">
        <w:rPr>
          <w:rFonts w:ascii="Times New Roman" w:hAnsi="Times New Roman"/>
          <w:sz w:val="28"/>
          <w:szCs w:val="28"/>
        </w:rPr>
        <w:t>1</w:t>
      </w:r>
      <w:r w:rsidRPr="00A26D11">
        <w:rPr>
          <w:rFonts w:ascii="Times New Roman" w:hAnsi="Times New Roman"/>
          <w:sz w:val="28"/>
          <w:szCs w:val="28"/>
        </w:rPr>
        <w:t xml:space="preserve"> </w:t>
      </w:r>
      <w:r w:rsidR="00197C4D">
        <w:rPr>
          <w:rFonts w:ascii="Times New Roman" w:hAnsi="Times New Roman"/>
          <w:sz w:val="28"/>
          <w:szCs w:val="28"/>
        </w:rPr>
        <w:t>г</w:t>
      </w:r>
      <w:r w:rsidRPr="00A26D11">
        <w:rPr>
          <w:rFonts w:ascii="Times New Roman" w:hAnsi="Times New Roman"/>
          <w:sz w:val="28"/>
          <w:szCs w:val="28"/>
        </w:rPr>
        <w:t>ода.</w:t>
      </w:r>
    </w:p>
    <w:p w:rsidR="002263CE" w:rsidRDefault="002263CE" w:rsidP="00F93196">
      <w:pPr>
        <w:widowControl w:val="0"/>
        <w:autoSpaceDE w:val="0"/>
        <w:autoSpaceDN w:val="0"/>
        <w:adjustRightInd w:val="0"/>
        <w:spacing w:after="0" w:line="240" w:lineRule="auto"/>
        <w:jc w:val="both"/>
        <w:rPr>
          <w:rFonts w:ascii="Calibri" w:hAnsi="Calibri" w:cs="Calibri"/>
        </w:rPr>
      </w:pPr>
    </w:p>
    <w:p w:rsidR="00C056D4" w:rsidRDefault="00C056D4" w:rsidP="00F93196">
      <w:pPr>
        <w:widowControl w:val="0"/>
        <w:autoSpaceDE w:val="0"/>
        <w:autoSpaceDN w:val="0"/>
        <w:adjustRightInd w:val="0"/>
        <w:spacing w:after="0" w:line="240" w:lineRule="auto"/>
        <w:jc w:val="both"/>
        <w:rPr>
          <w:rFonts w:ascii="Calibri" w:hAnsi="Calibri" w:cs="Calibri"/>
        </w:rPr>
      </w:pPr>
    </w:p>
    <w:p w:rsidR="00F93196" w:rsidRPr="00D94F1F" w:rsidRDefault="00F93196" w:rsidP="00D94F1F">
      <w:pPr>
        <w:pStyle w:val="af6"/>
        <w:rPr>
          <w:b/>
          <w:szCs w:val="28"/>
        </w:rPr>
      </w:pPr>
      <w:bookmarkStart w:id="1" w:name="Par29"/>
      <w:bookmarkEnd w:id="1"/>
      <w:r w:rsidRPr="00D94F1F">
        <w:rPr>
          <w:b/>
          <w:szCs w:val="28"/>
        </w:rPr>
        <w:t>1. Основные показатели социально-экономического развития Череповецкого муниципального района на 20</w:t>
      </w:r>
      <w:r w:rsidR="00EE5497">
        <w:rPr>
          <w:b/>
          <w:szCs w:val="28"/>
        </w:rPr>
        <w:t>2</w:t>
      </w:r>
      <w:r w:rsidR="00784D66">
        <w:rPr>
          <w:b/>
          <w:szCs w:val="28"/>
        </w:rPr>
        <w:t>2</w:t>
      </w:r>
      <w:r w:rsidRPr="00D94F1F">
        <w:rPr>
          <w:b/>
          <w:szCs w:val="28"/>
        </w:rPr>
        <w:t xml:space="preserve"> - 20</w:t>
      </w:r>
      <w:r w:rsidR="009F23E9">
        <w:rPr>
          <w:b/>
          <w:szCs w:val="28"/>
        </w:rPr>
        <w:t>2</w:t>
      </w:r>
      <w:r w:rsidR="00784D66">
        <w:rPr>
          <w:b/>
          <w:szCs w:val="28"/>
        </w:rPr>
        <w:t>4</w:t>
      </w:r>
      <w:r w:rsidR="008C3E3B">
        <w:rPr>
          <w:b/>
          <w:szCs w:val="28"/>
        </w:rPr>
        <w:t xml:space="preserve"> годы</w:t>
      </w:r>
    </w:p>
    <w:p w:rsidR="000328DE" w:rsidRDefault="000328DE" w:rsidP="00D94F1F">
      <w:pPr>
        <w:pStyle w:val="af6"/>
        <w:ind w:firstLine="709"/>
        <w:rPr>
          <w:szCs w:val="28"/>
        </w:rPr>
      </w:pPr>
    </w:p>
    <w:tbl>
      <w:tblPr>
        <w:tblStyle w:val="a6"/>
        <w:tblW w:w="10031" w:type="dxa"/>
        <w:tblLayout w:type="fixed"/>
        <w:tblLook w:val="01E0" w:firstRow="1" w:lastRow="1" w:firstColumn="1" w:lastColumn="1" w:noHBand="0" w:noVBand="0"/>
      </w:tblPr>
      <w:tblGrid>
        <w:gridCol w:w="2093"/>
        <w:gridCol w:w="992"/>
        <w:gridCol w:w="926"/>
        <w:gridCol w:w="1200"/>
        <w:gridCol w:w="851"/>
        <w:gridCol w:w="1068"/>
        <w:gridCol w:w="992"/>
        <w:gridCol w:w="992"/>
        <w:gridCol w:w="917"/>
      </w:tblGrid>
      <w:tr w:rsidR="0061237F" w:rsidRPr="00027C2E" w:rsidTr="001C79C8">
        <w:trPr>
          <w:trHeight w:val="622"/>
        </w:trPr>
        <w:tc>
          <w:tcPr>
            <w:tcW w:w="2093" w:type="dxa"/>
            <w:vMerge w:val="restart"/>
            <w:vAlign w:val="center"/>
          </w:tcPr>
          <w:p w:rsidR="0061237F" w:rsidRPr="00027C2E" w:rsidRDefault="0061237F" w:rsidP="006C0F93">
            <w:pPr>
              <w:jc w:val="center"/>
              <w:rPr>
                <w:rFonts w:ascii="Times New Roman" w:hAnsi="Times New Roman" w:cs="Times New Roman"/>
                <w:sz w:val="24"/>
                <w:szCs w:val="24"/>
              </w:rPr>
            </w:pPr>
            <w:r w:rsidRPr="00027C2E">
              <w:rPr>
                <w:rFonts w:ascii="Times New Roman" w:hAnsi="Times New Roman" w:cs="Times New Roman"/>
                <w:sz w:val="24"/>
                <w:szCs w:val="24"/>
              </w:rPr>
              <w:t>Показатели</w:t>
            </w:r>
          </w:p>
        </w:tc>
        <w:tc>
          <w:tcPr>
            <w:tcW w:w="992" w:type="dxa"/>
            <w:vMerge w:val="restart"/>
            <w:vAlign w:val="center"/>
          </w:tcPr>
          <w:p w:rsidR="0061237F" w:rsidRPr="00027C2E" w:rsidRDefault="0061237F" w:rsidP="00784D66">
            <w:pPr>
              <w:jc w:val="center"/>
              <w:rPr>
                <w:rFonts w:ascii="Times New Roman" w:hAnsi="Times New Roman" w:cs="Times New Roman"/>
                <w:sz w:val="24"/>
                <w:szCs w:val="24"/>
              </w:rPr>
            </w:pPr>
            <w:r w:rsidRPr="00027C2E">
              <w:rPr>
                <w:rFonts w:ascii="Times New Roman" w:hAnsi="Times New Roman" w:cs="Times New Roman"/>
                <w:sz w:val="24"/>
                <w:szCs w:val="24"/>
              </w:rPr>
              <w:t>20</w:t>
            </w:r>
            <w:r w:rsidR="00784D66">
              <w:rPr>
                <w:rFonts w:ascii="Times New Roman" w:hAnsi="Times New Roman" w:cs="Times New Roman"/>
                <w:sz w:val="24"/>
                <w:szCs w:val="24"/>
              </w:rPr>
              <w:t>20</w:t>
            </w:r>
            <w:r w:rsidRPr="00027C2E">
              <w:rPr>
                <w:rFonts w:ascii="Times New Roman" w:hAnsi="Times New Roman" w:cs="Times New Roman"/>
                <w:sz w:val="24"/>
                <w:szCs w:val="24"/>
              </w:rPr>
              <w:t xml:space="preserve"> отчет</w:t>
            </w:r>
          </w:p>
        </w:tc>
        <w:tc>
          <w:tcPr>
            <w:tcW w:w="926" w:type="dxa"/>
            <w:vMerge w:val="restart"/>
            <w:vAlign w:val="center"/>
          </w:tcPr>
          <w:p w:rsidR="0061237F" w:rsidRPr="00027C2E" w:rsidRDefault="0061237F" w:rsidP="00784D66">
            <w:pPr>
              <w:jc w:val="center"/>
              <w:rPr>
                <w:rFonts w:ascii="Times New Roman" w:hAnsi="Times New Roman" w:cs="Times New Roman"/>
                <w:sz w:val="24"/>
                <w:szCs w:val="24"/>
              </w:rPr>
            </w:pPr>
            <w:r w:rsidRPr="00027C2E">
              <w:rPr>
                <w:rFonts w:ascii="Times New Roman" w:hAnsi="Times New Roman" w:cs="Times New Roman"/>
                <w:sz w:val="24"/>
                <w:szCs w:val="24"/>
              </w:rPr>
              <w:t>20</w:t>
            </w:r>
            <w:r w:rsidR="008E3960">
              <w:rPr>
                <w:rFonts w:ascii="Times New Roman" w:hAnsi="Times New Roman" w:cs="Times New Roman"/>
                <w:sz w:val="24"/>
                <w:szCs w:val="24"/>
              </w:rPr>
              <w:t>2</w:t>
            </w:r>
            <w:r w:rsidR="00784D66">
              <w:rPr>
                <w:rFonts w:ascii="Times New Roman" w:hAnsi="Times New Roman" w:cs="Times New Roman"/>
                <w:sz w:val="24"/>
                <w:szCs w:val="24"/>
              </w:rPr>
              <w:t>1</w:t>
            </w:r>
            <w:r>
              <w:rPr>
                <w:rFonts w:ascii="Times New Roman" w:hAnsi="Times New Roman" w:cs="Times New Roman"/>
                <w:sz w:val="24"/>
                <w:szCs w:val="24"/>
              </w:rPr>
              <w:t xml:space="preserve"> </w:t>
            </w:r>
            <w:r w:rsidRPr="00027C2E">
              <w:rPr>
                <w:rFonts w:ascii="Times New Roman" w:hAnsi="Times New Roman" w:cs="Times New Roman"/>
                <w:sz w:val="24"/>
                <w:szCs w:val="24"/>
              </w:rPr>
              <w:t>оценка</w:t>
            </w:r>
          </w:p>
        </w:tc>
        <w:tc>
          <w:tcPr>
            <w:tcW w:w="1200" w:type="dxa"/>
            <w:vMerge w:val="restart"/>
            <w:vAlign w:val="center"/>
          </w:tcPr>
          <w:p w:rsidR="0061237F" w:rsidRPr="00027C2E" w:rsidRDefault="008C5C7D" w:rsidP="00784D66">
            <w:pPr>
              <w:jc w:val="center"/>
              <w:rPr>
                <w:rFonts w:ascii="Times New Roman" w:hAnsi="Times New Roman" w:cs="Times New Roman"/>
                <w:sz w:val="24"/>
                <w:szCs w:val="24"/>
              </w:rPr>
            </w:pPr>
            <w:r>
              <w:rPr>
                <w:rFonts w:ascii="Times New Roman" w:hAnsi="Times New Roman" w:cs="Times New Roman"/>
                <w:sz w:val="24"/>
                <w:szCs w:val="24"/>
              </w:rPr>
              <w:t>8</w:t>
            </w:r>
            <w:r w:rsidR="0061237F" w:rsidRPr="00027C2E">
              <w:rPr>
                <w:rFonts w:ascii="Times New Roman" w:hAnsi="Times New Roman" w:cs="Times New Roman"/>
                <w:sz w:val="24"/>
                <w:szCs w:val="24"/>
              </w:rPr>
              <w:t xml:space="preserve"> мес. 20</w:t>
            </w:r>
            <w:r w:rsidR="008E3960">
              <w:rPr>
                <w:rFonts w:ascii="Times New Roman" w:hAnsi="Times New Roman" w:cs="Times New Roman"/>
                <w:sz w:val="24"/>
                <w:szCs w:val="24"/>
              </w:rPr>
              <w:t>2</w:t>
            </w:r>
            <w:r w:rsidR="00784D66">
              <w:rPr>
                <w:rFonts w:ascii="Times New Roman" w:hAnsi="Times New Roman" w:cs="Times New Roman"/>
                <w:sz w:val="24"/>
                <w:szCs w:val="24"/>
              </w:rPr>
              <w:t>1</w:t>
            </w:r>
            <w:r w:rsidR="0061237F">
              <w:rPr>
                <w:rFonts w:ascii="Times New Roman" w:hAnsi="Times New Roman" w:cs="Times New Roman"/>
                <w:sz w:val="24"/>
                <w:szCs w:val="24"/>
              </w:rPr>
              <w:t xml:space="preserve"> </w:t>
            </w:r>
            <w:r w:rsidR="0061237F" w:rsidRPr="00027C2E">
              <w:rPr>
                <w:rFonts w:ascii="Times New Roman" w:hAnsi="Times New Roman" w:cs="Times New Roman"/>
                <w:sz w:val="24"/>
                <w:szCs w:val="24"/>
              </w:rPr>
              <w:t>отчет</w:t>
            </w:r>
          </w:p>
        </w:tc>
        <w:tc>
          <w:tcPr>
            <w:tcW w:w="851" w:type="dxa"/>
            <w:vMerge w:val="restart"/>
            <w:vAlign w:val="center"/>
          </w:tcPr>
          <w:p w:rsidR="0061237F" w:rsidRPr="00027C2E" w:rsidRDefault="0061237F" w:rsidP="00784D66">
            <w:pPr>
              <w:jc w:val="center"/>
              <w:rPr>
                <w:rFonts w:ascii="Times New Roman" w:hAnsi="Times New Roman" w:cs="Times New Roman"/>
                <w:sz w:val="24"/>
                <w:szCs w:val="24"/>
              </w:rPr>
            </w:pPr>
            <w:r w:rsidRPr="00027C2E">
              <w:rPr>
                <w:rFonts w:ascii="Times New Roman" w:hAnsi="Times New Roman" w:cs="Times New Roman"/>
                <w:sz w:val="24"/>
                <w:szCs w:val="24"/>
              </w:rPr>
              <w:t>% к оценке 20</w:t>
            </w:r>
            <w:r w:rsidR="008E3960">
              <w:rPr>
                <w:rFonts w:ascii="Times New Roman" w:hAnsi="Times New Roman" w:cs="Times New Roman"/>
                <w:sz w:val="24"/>
                <w:szCs w:val="24"/>
              </w:rPr>
              <w:t>2</w:t>
            </w:r>
            <w:r w:rsidR="00784D66">
              <w:rPr>
                <w:rFonts w:ascii="Times New Roman" w:hAnsi="Times New Roman" w:cs="Times New Roman"/>
                <w:sz w:val="24"/>
                <w:szCs w:val="24"/>
              </w:rPr>
              <w:t>1</w:t>
            </w:r>
          </w:p>
        </w:tc>
        <w:tc>
          <w:tcPr>
            <w:tcW w:w="1068" w:type="dxa"/>
            <w:vMerge w:val="restart"/>
            <w:shd w:val="clear" w:color="auto" w:fill="auto"/>
            <w:vAlign w:val="center"/>
          </w:tcPr>
          <w:p w:rsidR="0061237F" w:rsidRPr="00027C2E" w:rsidRDefault="0061237F" w:rsidP="00784D66">
            <w:pPr>
              <w:jc w:val="center"/>
              <w:rPr>
                <w:rFonts w:ascii="Times New Roman" w:hAnsi="Times New Roman" w:cs="Times New Roman"/>
                <w:sz w:val="24"/>
                <w:szCs w:val="24"/>
              </w:rPr>
            </w:pPr>
            <w:r w:rsidRPr="00027C2E">
              <w:rPr>
                <w:rFonts w:ascii="Times New Roman" w:hAnsi="Times New Roman" w:cs="Times New Roman"/>
                <w:sz w:val="24"/>
                <w:szCs w:val="24"/>
              </w:rPr>
              <w:t>Оценка на 20</w:t>
            </w:r>
            <w:r w:rsidR="008E3960">
              <w:rPr>
                <w:rFonts w:ascii="Times New Roman" w:hAnsi="Times New Roman" w:cs="Times New Roman"/>
                <w:sz w:val="24"/>
                <w:szCs w:val="24"/>
              </w:rPr>
              <w:t>2</w:t>
            </w:r>
            <w:r w:rsidR="00784D66">
              <w:rPr>
                <w:rFonts w:ascii="Times New Roman" w:hAnsi="Times New Roman" w:cs="Times New Roman"/>
                <w:sz w:val="24"/>
                <w:szCs w:val="24"/>
              </w:rPr>
              <w:t>1</w:t>
            </w:r>
            <w:r w:rsidR="006823AD">
              <w:rPr>
                <w:rFonts w:ascii="Times New Roman" w:hAnsi="Times New Roman" w:cs="Times New Roman"/>
                <w:sz w:val="24"/>
                <w:szCs w:val="24"/>
              </w:rPr>
              <w:t xml:space="preserve"> </w:t>
            </w:r>
            <w:r w:rsidRPr="00027C2E">
              <w:rPr>
                <w:rFonts w:ascii="Times New Roman" w:hAnsi="Times New Roman" w:cs="Times New Roman"/>
                <w:sz w:val="24"/>
                <w:szCs w:val="24"/>
              </w:rPr>
              <w:t xml:space="preserve">по </w:t>
            </w:r>
            <w:r>
              <w:rPr>
                <w:rFonts w:ascii="Times New Roman" w:hAnsi="Times New Roman" w:cs="Times New Roman"/>
                <w:sz w:val="24"/>
                <w:szCs w:val="24"/>
              </w:rPr>
              <w:t xml:space="preserve">итогу </w:t>
            </w:r>
            <w:r w:rsidR="008C5C7D">
              <w:rPr>
                <w:rFonts w:ascii="Times New Roman" w:hAnsi="Times New Roman" w:cs="Times New Roman"/>
                <w:sz w:val="24"/>
                <w:szCs w:val="24"/>
              </w:rPr>
              <w:t>8</w:t>
            </w:r>
            <w:r w:rsidRPr="00027C2E">
              <w:rPr>
                <w:rFonts w:ascii="Times New Roman" w:hAnsi="Times New Roman" w:cs="Times New Roman"/>
                <w:sz w:val="24"/>
                <w:szCs w:val="24"/>
              </w:rPr>
              <w:t xml:space="preserve"> мес. </w:t>
            </w:r>
          </w:p>
        </w:tc>
        <w:tc>
          <w:tcPr>
            <w:tcW w:w="2901" w:type="dxa"/>
            <w:gridSpan w:val="3"/>
            <w:shd w:val="clear" w:color="auto" w:fill="auto"/>
            <w:vAlign w:val="center"/>
          </w:tcPr>
          <w:p w:rsidR="00CF190F" w:rsidRDefault="0061237F" w:rsidP="006C0F93">
            <w:pPr>
              <w:jc w:val="center"/>
              <w:rPr>
                <w:rFonts w:ascii="Times New Roman" w:hAnsi="Times New Roman" w:cs="Times New Roman"/>
                <w:sz w:val="24"/>
                <w:szCs w:val="24"/>
              </w:rPr>
            </w:pPr>
            <w:r w:rsidRPr="00027C2E">
              <w:rPr>
                <w:rFonts w:ascii="Times New Roman" w:hAnsi="Times New Roman" w:cs="Times New Roman"/>
                <w:sz w:val="24"/>
                <w:szCs w:val="24"/>
              </w:rPr>
              <w:t>Прогноз</w:t>
            </w:r>
            <w:r w:rsidR="00CF190F">
              <w:rPr>
                <w:rFonts w:ascii="Times New Roman" w:hAnsi="Times New Roman" w:cs="Times New Roman"/>
                <w:sz w:val="24"/>
                <w:szCs w:val="24"/>
              </w:rPr>
              <w:t xml:space="preserve"> </w:t>
            </w:r>
          </w:p>
          <w:p w:rsidR="0061237F" w:rsidRPr="00027C2E" w:rsidRDefault="00CF190F" w:rsidP="006C0F93">
            <w:pPr>
              <w:jc w:val="center"/>
              <w:rPr>
                <w:rFonts w:ascii="Times New Roman" w:hAnsi="Times New Roman" w:cs="Times New Roman"/>
                <w:sz w:val="24"/>
                <w:szCs w:val="24"/>
              </w:rPr>
            </w:pPr>
            <w:r>
              <w:rPr>
                <w:rFonts w:ascii="Times New Roman" w:hAnsi="Times New Roman" w:cs="Times New Roman"/>
                <w:sz w:val="24"/>
                <w:szCs w:val="24"/>
              </w:rPr>
              <w:t>(базовый вариант)</w:t>
            </w:r>
          </w:p>
        </w:tc>
      </w:tr>
      <w:tr w:rsidR="0061237F" w:rsidRPr="00027C2E" w:rsidTr="001C79C8">
        <w:trPr>
          <w:trHeight w:val="309"/>
        </w:trPr>
        <w:tc>
          <w:tcPr>
            <w:tcW w:w="2093" w:type="dxa"/>
            <w:vMerge/>
            <w:vAlign w:val="center"/>
          </w:tcPr>
          <w:p w:rsidR="0061237F" w:rsidRPr="00027C2E" w:rsidRDefault="0061237F" w:rsidP="006C0F93">
            <w:pPr>
              <w:jc w:val="center"/>
              <w:rPr>
                <w:rFonts w:ascii="Times New Roman" w:hAnsi="Times New Roman" w:cs="Times New Roman"/>
                <w:sz w:val="24"/>
                <w:szCs w:val="24"/>
              </w:rPr>
            </w:pPr>
          </w:p>
        </w:tc>
        <w:tc>
          <w:tcPr>
            <w:tcW w:w="992" w:type="dxa"/>
            <w:vMerge/>
            <w:vAlign w:val="center"/>
          </w:tcPr>
          <w:p w:rsidR="0061237F" w:rsidRPr="00027C2E" w:rsidRDefault="0061237F" w:rsidP="006C0F93">
            <w:pPr>
              <w:jc w:val="center"/>
              <w:rPr>
                <w:rFonts w:ascii="Times New Roman" w:hAnsi="Times New Roman" w:cs="Times New Roman"/>
                <w:sz w:val="24"/>
                <w:szCs w:val="24"/>
              </w:rPr>
            </w:pPr>
          </w:p>
        </w:tc>
        <w:tc>
          <w:tcPr>
            <w:tcW w:w="926" w:type="dxa"/>
            <w:vMerge/>
            <w:vAlign w:val="center"/>
          </w:tcPr>
          <w:p w:rsidR="0061237F" w:rsidRPr="00027C2E" w:rsidRDefault="0061237F" w:rsidP="006C0F93">
            <w:pPr>
              <w:jc w:val="center"/>
              <w:rPr>
                <w:rFonts w:ascii="Times New Roman" w:hAnsi="Times New Roman" w:cs="Times New Roman"/>
                <w:sz w:val="24"/>
                <w:szCs w:val="24"/>
              </w:rPr>
            </w:pPr>
          </w:p>
        </w:tc>
        <w:tc>
          <w:tcPr>
            <w:tcW w:w="1200" w:type="dxa"/>
            <w:vMerge/>
            <w:vAlign w:val="center"/>
          </w:tcPr>
          <w:p w:rsidR="0061237F" w:rsidRPr="00027C2E" w:rsidRDefault="0061237F" w:rsidP="006C0F93">
            <w:pPr>
              <w:jc w:val="center"/>
              <w:rPr>
                <w:rFonts w:ascii="Times New Roman" w:hAnsi="Times New Roman" w:cs="Times New Roman"/>
                <w:sz w:val="24"/>
                <w:szCs w:val="24"/>
              </w:rPr>
            </w:pPr>
          </w:p>
        </w:tc>
        <w:tc>
          <w:tcPr>
            <w:tcW w:w="851" w:type="dxa"/>
            <w:vMerge/>
            <w:vAlign w:val="center"/>
          </w:tcPr>
          <w:p w:rsidR="0061237F" w:rsidRPr="00027C2E" w:rsidRDefault="0061237F" w:rsidP="006C0F93">
            <w:pPr>
              <w:jc w:val="center"/>
              <w:rPr>
                <w:rFonts w:ascii="Times New Roman" w:hAnsi="Times New Roman" w:cs="Times New Roman"/>
                <w:sz w:val="24"/>
                <w:szCs w:val="24"/>
              </w:rPr>
            </w:pPr>
          </w:p>
        </w:tc>
        <w:tc>
          <w:tcPr>
            <w:tcW w:w="1068" w:type="dxa"/>
            <w:vMerge/>
            <w:shd w:val="clear" w:color="auto" w:fill="auto"/>
            <w:vAlign w:val="center"/>
          </w:tcPr>
          <w:p w:rsidR="0061237F" w:rsidRPr="00027C2E" w:rsidRDefault="0061237F" w:rsidP="006C0F93">
            <w:pPr>
              <w:jc w:val="center"/>
              <w:rPr>
                <w:rFonts w:ascii="Times New Roman" w:hAnsi="Times New Roman" w:cs="Times New Roman"/>
                <w:sz w:val="24"/>
                <w:szCs w:val="24"/>
              </w:rPr>
            </w:pPr>
          </w:p>
        </w:tc>
        <w:tc>
          <w:tcPr>
            <w:tcW w:w="992" w:type="dxa"/>
            <w:shd w:val="clear" w:color="auto" w:fill="auto"/>
            <w:vAlign w:val="center"/>
          </w:tcPr>
          <w:p w:rsidR="0061237F" w:rsidRPr="00027C2E" w:rsidRDefault="0061237F" w:rsidP="00784D66">
            <w:pPr>
              <w:jc w:val="center"/>
              <w:rPr>
                <w:rFonts w:ascii="Times New Roman" w:hAnsi="Times New Roman" w:cs="Times New Roman"/>
                <w:sz w:val="24"/>
                <w:szCs w:val="24"/>
              </w:rPr>
            </w:pPr>
            <w:r w:rsidRPr="00027C2E">
              <w:rPr>
                <w:rFonts w:ascii="Times New Roman" w:hAnsi="Times New Roman" w:cs="Times New Roman"/>
                <w:sz w:val="24"/>
                <w:szCs w:val="24"/>
              </w:rPr>
              <w:t>20</w:t>
            </w:r>
            <w:r w:rsidR="00A7322A">
              <w:rPr>
                <w:rFonts w:ascii="Times New Roman" w:hAnsi="Times New Roman" w:cs="Times New Roman"/>
                <w:sz w:val="24"/>
                <w:szCs w:val="24"/>
              </w:rPr>
              <w:t>2</w:t>
            </w:r>
            <w:r w:rsidR="00784D66">
              <w:rPr>
                <w:rFonts w:ascii="Times New Roman" w:hAnsi="Times New Roman" w:cs="Times New Roman"/>
                <w:sz w:val="24"/>
                <w:szCs w:val="24"/>
              </w:rPr>
              <w:t>2</w:t>
            </w:r>
            <w:r w:rsidRPr="00027C2E">
              <w:rPr>
                <w:rFonts w:ascii="Times New Roman" w:hAnsi="Times New Roman" w:cs="Times New Roman"/>
                <w:sz w:val="24"/>
                <w:szCs w:val="24"/>
              </w:rPr>
              <w:t xml:space="preserve"> </w:t>
            </w:r>
          </w:p>
        </w:tc>
        <w:tc>
          <w:tcPr>
            <w:tcW w:w="992" w:type="dxa"/>
            <w:vAlign w:val="center"/>
          </w:tcPr>
          <w:p w:rsidR="0061237F" w:rsidRPr="00027C2E" w:rsidRDefault="0061237F" w:rsidP="008E3960">
            <w:pPr>
              <w:jc w:val="center"/>
              <w:rPr>
                <w:rFonts w:ascii="Times New Roman" w:hAnsi="Times New Roman" w:cs="Times New Roman"/>
              </w:rPr>
            </w:pPr>
            <w:r w:rsidRPr="00027C2E">
              <w:rPr>
                <w:rFonts w:ascii="Times New Roman" w:hAnsi="Times New Roman" w:cs="Times New Roman"/>
                <w:sz w:val="24"/>
                <w:szCs w:val="24"/>
              </w:rPr>
              <w:t>20</w:t>
            </w:r>
            <w:r w:rsidR="00943D4A">
              <w:rPr>
                <w:rFonts w:ascii="Times New Roman" w:hAnsi="Times New Roman" w:cs="Times New Roman"/>
                <w:sz w:val="24"/>
                <w:szCs w:val="24"/>
              </w:rPr>
              <w:t>2</w:t>
            </w:r>
            <w:r w:rsidR="00784D66">
              <w:rPr>
                <w:rFonts w:ascii="Times New Roman" w:hAnsi="Times New Roman" w:cs="Times New Roman"/>
                <w:sz w:val="24"/>
                <w:szCs w:val="24"/>
              </w:rPr>
              <w:t>3</w:t>
            </w:r>
            <w:r w:rsidRPr="00027C2E">
              <w:rPr>
                <w:rFonts w:ascii="Times New Roman" w:hAnsi="Times New Roman" w:cs="Times New Roman"/>
                <w:sz w:val="24"/>
                <w:szCs w:val="24"/>
              </w:rPr>
              <w:t xml:space="preserve"> </w:t>
            </w:r>
          </w:p>
        </w:tc>
        <w:tc>
          <w:tcPr>
            <w:tcW w:w="917" w:type="dxa"/>
            <w:vAlign w:val="center"/>
          </w:tcPr>
          <w:p w:rsidR="0061237F" w:rsidRPr="00027C2E" w:rsidRDefault="0061237F" w:rsidP="008E3960">
            <w:pPr>
              <w:jc w:val="center"/>
              <w:rPr>
                <w:rFonts w:ascii="Times New Roman" w:hAnsi="Times New Roman" w:cs="Times New Roman"/>
              </w:rPr>
            </w:pPr>
            <w:r w:rsidRPr="00027C2E">
              <w:rPr>
                <w:rFonts w:ascii="Times New Roman" w:hAnsi="Times New Roman" w:cs="Times New Roman"/>
                <w:sz w:val="24"/>
                <w:szCs w:val="24"/>
              </w:rPr>
              <w:t>20</w:t>
            </w:r>
            <w:r w:rsidR="009F23E9">
              <w:rPr>
                <w:rFonts w:ascii="Times New Roman" w:hAnsi="Times New Roman" w:cs="Times New Roman"/>
                <w:sz w:val="24"/>
                <w:szCs w:val="24"/>
              </w:rPr>
              <w:t>2</w:t>
            </w:r>
            <w:r w:rsidR="00784D66">
              <w:rPr>
                <w:rFonts w:ascii="Times New Roman" w:hAnsi="Times New Roman" w:cs="Times New Roman"/>
                <w:sz w:val="24"/>
                <w:szCs w:val="24"/>
              </w:rPr>
              <w:t>4</w:t>
            </w:r>
          </w:p>
        </w:tc>
      </w:tr>
      <w:tr w:rsidR="00B43336" w:rsidRPr="00027C2E" w:rsidTr="001C79C8">
        <w:trPr>
          <w:trHeight w:val="309"/>
        </w:trPr>
        <w:tc>
          <w:tcPr>
            <w:tcW w:w="2093" w:type="dxa"/>
            <w:vAlign w:val="center"/>
          </w:tcPr>
          <w:p w:rsidR="00B43336" w:rsidRPr="00027C2E" w:rsidRDefault="006C0F93" w:rsidP="006C0F93">
            <w:pPr>
              <w:rPr>
                <w:rFonts w:ascii="Times New Roman" w:hAnsi="Times New Roman" w:cs="Times New Roman"/>
                <w:sz w:val="24"/>
                <w:szCs w:val="24"/>
              </w:rPr>
            </w:pPr>
            <w:r w:rsidRPr="006C0F93">
              <w:rPr>
                <w:rFonts w:ascii="Times New Roman" w:hAnsi="Times New Roman" w:cs="Times New Roman"/>
                <w:sz w:val="24"/>
                <w:szCs w:val="24"/>
              </w:rPr>
              <w:t>Среднегодовая численность постоянного населения</w:t>
            </w:r>
            <w:r>
              <w:rPr>
                <w:rFonts w:ascii="Times New Roman" w:hAnsi="Times New Roman" w:cs="Times New Roman"/>
                <w:sz w:val="24"/>
                <w:szCs w:val="24"/>
              </w:rPr>
              <w:t>, чел.</w:t>
            </w:r>
          </w:p>
        </w:tc>
        <w:tc>
          <w:tcPr>
            <w:tcW w:w="992" w:type="dxa"/>
            <w:vAlign w:val="center"/>
          </w:tcPr>
          <w:p w:rsidR="009F23E9" w:rsidRPr="00027C2E" w:rsidRDefault="009F23E9" w:rsidP="00784D66">
            <w:pPr>
              <w:jc w:val="center"/>
              <w:rPr>
                <w:rFonts w:ascii="Times New Roman" w:hAnsi="Times New Roman" w:cs="Times New Roman"/>
                <w:sz w:val="24"/>
                <w:szCs w:val="24"/>
              </w:rPr>
            </w:pPr>
            <w:r>
              <w:rPr>
                <w:rFonts w:ascii="Times New Roman" w:hAnsi="Times New Roman" w:cs="Times New Roman"/>
                <w:sz w:val="24"/>
                <w:szCs w:val="24"/>
              </w:rPr>
              <w:t>3</w:t>
            </w:r>
            <w:r w:rsidR="005460B1">
              <w:rPr>
                <w:rFonts w:ascii="Times New Roman" w:hAnsi="Times New Roman" w:cs="Times New Roman"/>
                <w:sz w:val="24"/>
                <w:szCs w:val="24"/>
              </w:rPr>
              <w:t>8</w:t>
            </w:r>
            <w:r w:rsidR="00784D66">
              <w:rPr>
                <w:rFonts w:ascii="Times New Roman" w:hAnsi="Times New Roman" w:cs="Times New Roman"/>
                <w:sz w:val="24"/>
                <w:szCs w:val="24"/>
              </w:rPr>
              <w:t>615</w:t>
            </w:r>
          </w:p>
        </w:tc>
        <w:tc>
          <w:tcPr>
            <w:tcW w:w="926" w:type="dxa"/>
            <w:vAlign w:val="center"/>
          </w:tcPr>
          <w:p w:rsidR="009F23E9" w:rsidRPr="00027C2E" w:rsidRDefault="009F23E9" w:rsidP="00784D66">
            <w:pPr>
              <w:jc w:val="center"/>
              <w:rPr>
                <w:rFonts w:ascii="Times New Roman" w:hAnsi="Times New Roman" w:cs="Times New Roman"/>
                <w:sz w:val="24"/>
                <w:szCs w:val="24"/>
              </w:rPr>
            </w:pPr>
            <w:r>
              <w:rPr>
                <w:rFonts w:ascii="Times New Roman" w:hAnsi="Times New Roman" w:cs="Times New Roman"/>
                <w:sz w:val="24"/>
                <w:szCs w:val="24"/>
              </w:rPr>
              <w:t>3</w:t>
            </w:r>
            <w:r w:rsidR="00943D4A">
              <w:rPr>
                <w:rFonts w:ascii="Times New Roman" w:hAnsi="Times New Roman" w:cs="Times New Roman"/>
                <w:sz w:val="24"/>
                <w:szCs w:val="24"/>
              </w:rPr>
              <w:t>8</w:t>
            </w:r>
            <w:r w:rsidR="00784D66">
              <w:rPr>
                <w:rFonts w:ascii="Times New Roman" w:hAnsi="Times New Roman" w:cs="Times New Roman"/>
                <w:sz w:val="24"/>
                <w:szCs w:val="24"/>
              </w:rPr>
              <w:t>610</w:t>
            </w:r>
          </w:p>
        </w:tc>
        <w:tc>
          <w:tcPr>
            <w:tcW w:w="1200" w:type="dxa"/>
            <w:vAlign w:val="center"/>
          </w:tcPr>
          <w:p w:rsidR="009F23E9" w:rsidRPr="00027C2E" w:rsidRDefault="00BB7A3E" w:rsidP="00784D66">
            <w:pPr>
              <w:jc w:val="center"/>
              <w:rPr>
                <w:rFonts w:ascii="Times New Roman" w:hAnsi="Times New Roman" w:cs="Times New Roman"/>
                <w:sz w:val="24"/>
                <w:szCs w:val="24"/>
              </w:rPr>
            </w:pPr>
            <w:r w:rsidRPr="00BB7A3E">
              <w:rPr>
                <w:rFonts w:ascii="Times New Roman" w:hAnsi="Times New Roman" w:cs="Times New Roman"/>
                <w:sz w:val="24"/>
                <w:szCs w:val="24"/>
              </w:rPr>
              <w:t>38</w:t>
            </w:r>
            <w:r w:rsidR="00784D66">
              <w:rPr>
                <w:rFonts w:ascii="Times New Roman" w:hAnsi="Times New Roman" w:cs="Times New Roman"/>
                <w:sz w:val="24"/>
                <w:szCs w:val="24"/>
              </w:rPr>
              <w:t>602</w:t>
            </w:r>
          </w:p>
        </w:tc>
        <w:tc>
          <w:tcPr>
            <w:tcW w:w="851" w:type="dxa"/>
            <w:vAlign w:val="center"/>
          </w:tcPr>
          <w:p w:rsidR="00B43336" w:rsidRPr="00DD27E0" w:rsidRDefault="00CF190F" w:rsidP="006C0F93">
            <w:pPr>
              <w:jc w:val="center"/>
              <w:rPr>
                <w:rFonts w:ascii="Times New Roman" w:hAnsi="Times New Roman" w:cs="Times New Roman"/>
                <w:sz w:val="24"/>
                <w:szCs w:val="24"/>
              </w:rPr>
            </w:pPr>
            <w:r w:rsidRPr="00DD27E0">
              <w:rPr>
                <w:rFonts w:ascii="Times New Roman" w:hAnsi="Times New Roman" w:cs="Times New Roman"/>
                <w:sz w:val="24"/>
                <w:szCs w:val="24"/>
              </w:rPr>
              <w:t>х</w:t>
            </w:r>
          </w:p>
        </w:tc>
        <w:tc>
          <w:tcPr>
            <w:tcW w:w="1068" w:type="dxa"/>
            <w:shd w:val="clear" w:color="auto" w:fill="auto"/>
            <w:vAlign w:val="center"/>
          </w:tcPr>
          <w:p w:rsidR="00B43336" w:rsidRPr="00DD27E0" w:rsidRDefault="00CF190F" w:rsidP="006C0F93">
            <w:pPr>
              <w:jc w:val="center"/>
              <w:rPr>
                <w:rFonts w:ascii="Times New Roman" w:hAnsi="Times New Roman" w:cs="Times New Roman"/>
                <w:sz w:val="24"/>
                <w:szCs w:val="24"/>
              </w:rPr>
            </w:pPr>
            <w:r w:rsidRPr="00DD27E0">
              <w:rPr>
                <w:rFonts w:ascii="Times New Roman" w:hAnsi="Times New Roman" w:cs="Times New Roman"/>
                <w:sz w:val="24"/>
                <w:szCs w:val="24"/>
              </w:rPr>
              <w:t>х</w:t>
            </w:r>
          </w:p>
        </w:tc>
        <w:tc>
          <w:tcPr>
            <w:tcW w:w="992" w:type="dxa"/>
            <w:shd w:val="clear" w:color="auto" w:fill="auto"/>
            <w:vAlign w:val="center"/>
          </w:tcPr>
          <w:p w:rsidR="002B2A6D" w:rsidRPr="00027C2E" w:rsidRDefault="00943D4A" w:rsidP="00784D66">
            <w:pPr>
              <w:jc w:val="center"/>
              <w:rPr>
                <w:rFonts w:ascii="Times New Roman" w:hAnsi="Times New Roman" w:cs="Times New Roman"/>
                <w:sz w:val="24"/>
                <w:szCs w:val="24"/>
              </w:rPr>
            </w:pPr>
            <w:r>
              <w:rPr>
                <w:rFonts w:ascii="Times New Roman" w:hAnsi="Times New Roman" w:cs="Times New Roman"/>
                <w:sz w:val="24"/>
                <w:szCs w:val="24"/>
              </w:rPr>
              <w:t>3</w:t>
            </w:r>
            <w:r w:rsidR="002B2A6D">
              <w:rPr>
                <w:rFonts w:ascii="Times New Roman" w:hAnsi="Times New Roman" w:cs="Times New Roman"/>
                <w:sz w:val="24"/>
                <w:szCs w:val="24"/>
              </w:rPr>
              <w:t>8</w:t>
            </w:r>
            <w:r w:rsidR="00784D66">
              <w:rPr>
                <w:rFonts w:ascii="Times New Roman" w:hAnsi="Times New Roman" w:cs="Times New Roman"/>
                <w:sz w:val="24"/>
                <w:szCs w:val="24"/>
              </w:rPr>
              <w:t>500</w:t>
            </w:r>
          </w:p>
        </w:tc>
        <w:tc>
          <w:tcPr>
            <w:tcW w:w="992" w:type="dxa"/>
            <w:vAlign w:val="center"/>
          </w:tcPr>
          <w:p w:rsidR="002B2A6D" w:rsidRPr="00027C2E" w:rsidRDefault="002B2A6D" w:rsidP="00784D66">
            <w:pPr>
              <w:jc w:val="center"/>
              <w:rPr>
                <w:rFonts w:ascii="Times New Roman" w:hAnsi="Times New Roman" w:cs="Times New Roman"/>
                <w:sz w:val="24"/>
                <w:szCs w:val="24"/>
              </w:rPr>
            </w:pPr>
            <w:r>
              <w:rPr>
                <w:rFonts w:ascii="Times New Roman" w:hAnsi="Times New Roman" w:cs="Times New Roman"/>
                <w:sz w:val="24"/>
                <w:szCs w:val="24"/>
              </w:rPr>
              <w:t>3</w:t>
            </w:r>
            <w:r w:rsidR="005F0876">
              <w:rPr>
                <w:rFonts w:ascii="Times New Roman" w:hAnsi="Times New Roman" w:cs="Times New Roman"/>
                <w:sz w:val="24"/>
                <w:szCs w:val="24"/>
              </w:rPr>
              <w:t>8</w:t>
            </w:r>
            <w:r w:rsidR="00784D66">
              <w:rPr>
                <w:rFonts w:ascii="Times New Roman" w:hAnsi="Times New Roman" w:cs="Times New Roman"/>
                <w:sz w:val="24"/>
                <w:szCs w:val="24"/>
              </w:rPr>
              <w:t>370</w:t>
            </w:r>
          </w:p>
        </w:tc>
        <w:tc>
          <w:tcPr>
            <w:tcW w:w="917" w:type="dxa"/>
            <w:vAlign w:val="center"/>
          </w:tcPr>
          <w:p w:rsidR="002B2A6D" w:rsidRPr="00027C2E" w:rsidRDefault="002B2A6D" w:rsidP="00784D66">
            <w:pPr>
              <w:jc w:val="center"/>
              <w:rPr>
                <w:rFonts w:ascii="Times New Roman" w:hAnsi="Times New Roman" w:cs="Times New Roman"/>
                <w:sz w:val="24"/>
                <w:szCs w:val="24"/>
              </w:rPr>
            </w:pPr>
            <w:r>
              <w:rPr>
                <w:rFonts w:ascii="Times New Roman" w:hAnsi="Times New Roman" w:cs="Times New Roman"/>
                <w:sz w:val="24"/>
                <w:szCs w:val="24"/>
              </w:rPr>
              <w:t>3</w:t>
            </w:r>
            <w:r w:rsidR="00784D66">
              <w:rPr>
                <w:rFonts w:ascii="Times New Roman" w:hAnsi="Times New Roman" w:cs="Times New Roman"/>
                <w:sz w:val="24"/>
                <w:szCs w:val="24"/>
              </w:rPr>
              <w:t>8220</w:t>
            </w:r>
          </w:p>
        </w:tc>
      </w:tr>
      <w:tr w:rsidR="0061237F" w:rsidRPr="006828B6" w:rsidTr="001C79C8">
        <w:tc>
          <w:tcPr>
            <w:tcW w:w="2093" w:type="dxa"/>
          </w:tcPr>
          <w:p w:rsidR="0061237F" w:rsidRPr="006828B6" w:rsidRDefault="0061237F" w:rsidP="005F010B">
            <w:pPr>
              <w:rPr>
                <w:rFonts w:ascii="Times New Roman" w:hAnsi="Times New Roman" w:cs="Times New Roman"/>
                <w:sz w:val="24"/>
                <w:szCs w:val="24"/>
              </w:rPr>
            </w:pPr>
            <w:r w:rsidRPr="006828B6">
              <w:rPr>
                <w:rFonts w:ascii="Times New Roman" w:hAnsi="Times New Roman" w:cs="Times New Roman"/>
                <w:sz w:val="24"/>
                <w:szCs w:val="24"/>
              </w:rPr>
              <w:t>Численность занятых в экономике района, (по данным Д</w:t>
            </w:r>
            <w:r w:rsidR="005F010B">
              <w:rPr>
                <w:rFonts w:ascii="Times New Roman" w:hAnsi="Times New Roman" w:cs="Times New Roman"/>
                <w:sz w:val="24"/>
                <w:szCs w:val="24"/>
              </w:rPr>
              <w:t xml:space="preserve">СП </w:t>
            </w:r>
            <w:r w:rsidR="00661B5F">
              <w:rPr>
                <w:rFonts w:ascii="Times New Roman" w:hAnsi="Times New Roman" w:cs="Times New Roman"/>
                <w:sz w:val="24"/>
                <w:szCs w:val="24"/>
              </w:rPr>
              <w:t>ВО</w:t>
            </w:r>
            <w:r w:rsidRPr="006828B6">
              <w:rPr>
                <w:rFonts w:ascii="Times New Roman" w:hAnsi="Times New Roman" w:cs="Times New Roman"/>
                <w:sz w:val="24"/>
                <w:szCs w:val="24"/>
              </w:rPr>
              <w:t>), чел.</w:t>
            </w:r>
          </w:p>
        </w:tc>
        <w:tc>
          <w:tcPr>
            <w:tcW w:w="992" w:type="dxa"/>
            <w:vAlign w:val="center"/>
          </w:tcPr>
          <w:p w:rsidR="00C95C1B" w:rsidRPr="006828B6" w:rsidRDefault="005460B1" w:rsidP="00784D66">
            <w:pPr>
              <w:jc w:val="center"/>
              <w:rPr>
                <w:rFonts w:ascii="Times New Roman" w:hAnsi="Times New Roman" w:cs="Times New Roman"/>
                <w:sz w:val="24"/>
                <w:szCs w:val="24"/>
              </w:rPr>
            </w:pPr>
            <w:r>
              <w:rPr>
                <w:rFonts w:ascii="Times New Roman" w:hAnsi="Times New Roman" w:cs="Times New Roman"/>
                <w:sz w:val="24"/>
                <w:szCs w:val="24"/>
              </w:rPr>
              <w:t>4</w:t>
            </w:r>
            <w:r w:rsidR="00784D66">
              <w:rPr>
                <w:rFonts w:ascii="Times New Roman" w:hAnsi="Times New Roman" w:cs="Times New Roman"/>
                <w:sz w:val="24"/>
                <w:szCs w:val="24"/>
              </w:rPr>
              <w:t>859</w:t>
            </w:r>
          </w:p>
        </w:tc>
        <w:tc>
          <w:tcPr>
            <w:tcW w:w="926" w:type="dxa"/>
            <w:vAlign w:val="center"/>
          </w:tcPr>
          <w:p w:rsidR="00C95C1B" w:rsidRPr="006828B6" w:rsidRDefault="005460B1" w:rsidP="00784D66">
            <w:pPr>
              <w:jc w:val="center"/>
              <w:rPr>
                <w:rFonts w:ascii="Times New Roman" w:hAnsi="Times New Roman" w:cs="Times New Roman"/>
                <w:sz w:val="24"/>
                <w:szCs w:val="24"/>
              </w:rPr>
            </w:pPr>
            <w:r>
              <w:rPr>
                <w:rFonts w:ascii="Times New Roman" w:hAnsi="Times New Roman" w:cs="Times New Roman"/>
                <w:sz w:val="24"/>
                <w:szCs w:val="24"/>
              </w:rPr>
              <w:t>4</w:t>
            </w:r>
            <w:r w:rsidR="00784D66">
              <w:rPr>
                <w:rFonts w:ascii="Times New Roman" w:hAnsi="Times New Roman" w:cs="Times New Roman"/>
                <w:sz w:val="24"/>
                <w:szCs w:val="24"/>
              </w:rPr>
              <w:t>819</w:t>
            </w:r>
          </w:p>
        </w:tc>
        <w:tc>
          <w:tcPr>
            <w:tcW w:w="1200" w:type="dxa"/>
            <w:vAlign w:val="center"/>
          </w:tcPr>
          <w:p w:rsidR="0061237F" w:rsidRPr="006828B6" w:rsidRDefault="0061237F" w:rsidP="006C0F93">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851" w:type="dxa"/>
            <w:vAlign w:val="center"/>
          </w:tcPr>
          <w:p w:rsidR="0061237F" w:rsidRPr="006828B6" w:rsidRDefault="0061237F" w:rsidP="006C0F93">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1068" w:type="dxa"/>
            <w:shd w:val="clear" w:color="auto" w:fill="auto"/>
            <w:vAlign w:val="center"/>
          </w:tcPr>
          <w:p w:rsidR="0061237F" w:rsidRPr="006828B6" w:rsidRDefault="0061237F" w:rsidP="006C0F93">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992" w:type="dxa"/>
            <w:shd w:val="clear" w:color="auto" w:fill="auto"/>
            <w:vAlign w:val="center"/>
          </w:tcPr>
          <w:p w:rsidR="00C95C1B" w:rsidRPr="00DD27E0" w:rsidRDefault="005460B1" w:rsidP="00784D66">
            <w:pPr>
              <w:jc w:val="center"/>
              <w:rPr>
                <w:rFonts w:ascii="Times New Roman" w:hAnsi="Times New Roman" w:cs="Times New Roman"/>
                <w:sz w:val="24"/>
                <w:szCs w:val="24"/>
              </w:rPr>
            </w:pPr>
            <w:r>
              <w:rPr>
                <w:rFonts w:ascii="Times New Roman" w:hAnsi="Times New Roman" w:cs="Times New Roman"/>
                <w:sz w:val="24"/>
                <w:szCs w:val="24"/>
              </w:rPr>
              <w:t>4</w:t>
            </w:r>
            <w:r w:rsidR="00784D66">
              <w:rPr>
                <w:rFonts w:ascii="Times New Roman" w:hAnsi="Times New Roman" w:cs="Times New Roman"/>
                <w:sz w:val="24"/>
                <w:szCs w:val="24"/>
              </w:rPr>
              <w:t>819</w:t>
            </w:r>
          </w:p>
        </w:tc>
        <w:tc>
          <w:tcPr>
            <w:tcW w:w="992" w:type="dxa"/>
            <w:vAlign w:val="center"/>
          </w:tcPr>
          <w:p w:rsidR="00C95C1B" w:rsidRPr="00DD27E0" w:rsidRDefault="005460B1" w:rsidP="00784D66">
            <w:pPr>
              <w:jc w:val="center"/>
              <w:rPr>
                <w:rFonts w:ascii="Times New Roman" w:hAnsi="Times New Roman" w:cs="Times New Roman"/>
                <w:sz w:val="24"/>
                <w:szCs w:val="24"/>
              </w:rPr>
            </w:pPr>
            <w:r>
              <w:rPr>
                <w:rFonts w:ascii="Times New Roman" w:hAnsi="Times New Roman" w:cs="Times New Roman"/>
                <w:sz w:val="24"/>
                <w:szCs w:val="24"/>
              </w:rPr>
              <w:t>4</w:t>
            </w:r>
            <w:r w:rsidR="00784D66">
              <w:rPr>
                <w:rFonts w:ascii="Times New Roman" w:hAnsi="Times New Roman" w:cs="Times New Roman"/>
                <w:sz w:val="24"/>
                <w:szCs w:val="24"/>
              </w:rPr>
              <w:t>819</w:t>
            </w:r>
          </w:p>
        </w:tc>
        <w:tc>
          <w:tcPr>
            <w:tcW w:w="917" w:type="dxa"/>
            <w:vAlign w:val="center"/>
          </w:tcPr>
          <w:p w:rsidR="00C95C1B" w:rsidRPr="00DD27E0" w:rsidRDefault="005460B1" w:rsidP="00784D66">
            <w:pPr>
              <w:jc w:val="center"/>
              <w:rPr>
                <w:rFonts w:ascii="Times New Roman" w:hAnsi="Times New Roman" w:cs="Times New Roman"/>
                <w:sz w:val="24"/>
                <w:szCs w:val="24"/>
              </w:rPr>
            </w:pPr>
            <w:r>
              <w:rPr>
                <w:rFonts w:ascii="Times New Roman" w:hAnsi="Times New Roman" w:cs="Times New Roman"/>
                <w:sz w:val="24"/>
                <w:szCs w:val="24"/>
              </w:rPr>
              <w:t>4</w:t>
            </w:r>
            <w:r w:rsidR="00784D66">
              <w:rPr>
                <w:rFonts w:ascii="Times New Roman" w:hAnsi="Times New Roman" w:cs="Times New Roman"/>
                <w:sz w:val="24"/>
                <w:szCs w:val="24"/>
              </w:rPr>
              <w:t>819</w:t>
            </w:r>
          </w:p>
        </w:tc>
      </w:tr>
      <w:tr w:rsidR="00F635E4" w:rsidRPr="006828B6" w:rsidTr="001C79C8">
        <w:tc>
          <w:tcPr>
            <w:tcW w:w="2093" w:type="dxa"/>
          </w:tcPr>
          <w:p w:rsidR="00F635E4" w:rsidRPr="006828B6" w:rsidRDefault="00F635E4" w:rsidP="005F010B">
            <w:pPr>
              <w:rPr>
                <w:rFonts w:ascii="Times New Roman" w:hAnsi="Times New Roman" w:cs="Times New Roman"/>
                <w:sz w:val="24"/>
                <w:szCs w:val="24"/>
              </w:rPr>
            </w:pPr>
            <w:r w:rsidRPr="006828B6">
              <w:rPr>
                <w:rFonts w:ascii="Times New Roman" w:hAnsi="Times New Roman" w:cs="Times New Roman"/>
                <w:sz w:val="24"/>
                <w:szCs w:val="24"/>
              </w:rPr>
              <w:lastRenderedPageBreak/>
              <w:t xml:space="preserve">Фонд заработной платы (по данным </w:t>
            </w:r>
            <w:r>
              <w:rPr>
                <w:rFonts w:ascii="Times New Roman" w:hAnsi="Times New Roman" w:cs="Times New Roman"/>
                <w:sz w:val="24"/>
                <w:szCs w:val="24"/>
              </w:rPr>
              <w:t>Д</w:t>
            </w:r>
            <w:r w:rsidR="005F010B">
              <w:rPr>
                <w:rFonts w:ascii="Times New Roman" w:hAnsi="Times New Roman" w:cs="Times New Roman"/>
                <w:sz w:val="24"/>
                <w:szCs w:val="24"/>
              </w:rPr>
              <w:t>СП</w:t>
            </w:r>
            <w:r w:rsidRPr="006828B6">
              <w:rPr>
                <w:rFonts w:ascii="Times New Roman" w:hAnsi="Times New Roman" w:cs="Times New Roman"/>
                <w:sz w:val="24"/>
                <w:szCs w:val="24"/>
              </w:rPr>
              <w:t xml:space="preserve"> ВО), млн. руб. </w:t>
            </w:r>
          </w:p>
        </w:tc>
        <w:tc>
          <w:tcPr>
            <w:tcW w:w="992" w:type="dxa"/>
            <w:vAlign w:val="center"/>
          </w:tcPr>
          <w:p w:rsidR="00F635E4" w:rsidRPr="009A3CC8" w:rsidRDefault="00E379A3" w:rsidP="001F06CF">
            <w:pPr>
              <w:jc w:val="center"/>
              <w:rPr>
                <w:rFonts w:ascii="Times New Roman" w:hAnsi="Times New Roman" w:cs="Times New Roman"/>
                <w:sz w:val="24"/>
                <w:szCs w:val="24"/>
              </w:rPr>
            </w:pPr>
            <w:r>
              <w:rPr>
                <w:rFonts w:ascii="Times New Roman" w:hAnsi="Times New Roman" w:cs="Times New Roman"/>
                <w:sz w:val="24"/>
                <w:szCs w:val="24"/>
              </w:rPr>
              <w:t>2142,3</w:t>
            </w:r>
          </w:p>
        </w:tc>
        <w:tc>
          <w:tcPr>
            <w:tcW w:w="926" w:type="dxa"/>
            <w:vAlign w:val="center"/>
          </w:tcPr>
          <w:p w:rsidR="00F635E4" w:rsidRPr="009A3CC8" w:rsidRDefault="00E379A3" w:rsidP="00DA19D3">
            <w:pPr>
              <w:jc w:val="center"/>
              <w:rPr>
                <w:rFonts w:ascii="Times New Roman" w:hAnsi="Times New Roman" w:cs="Times New Roman"/>
                <w:sz w:val="24"/>
                <w:szCs w:val="24"/>
              </w:rPr>
            </w:pPr>
            <w:r>
              <w:rPr>
                <w:rFonts w:ascii="Times New Roman" w:hAnsi="Times New Roman" w:cs="Times New Roman"/>
                <w:sz w:val="24"/>
                <w:szCs w:val="24"/>
              </w:rPr>
              <w:t>2264,2</w:t>
            </w:r>
          </w:p>
        </w:tc>
        <w:tc>
          <w:tcPr>
            <w:tcW w:w="1200" w:type="dxa"/>
            <w:vAlign w:val="center"/>
          </w:tcPr>
          <w:p w:rsidR="00F635E4" w:rsidRPr="006828B6" w:rsidRDefault="00F635E4" w:rsidP="00B04326">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851" w:type="dxa"/>
            <w:vAlign w:val="center"/>
          </w:tcPr>
          <w:p w:rsidR="00F635E4" w:rsidRPr="006828B6" w:rsidRDefault="00F635E4" w:rsidP="00B04326">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1068" w:type="dxa"/>
            <w:shd w:val="clear" w:color="auto" w:fill="auto"/>
            <w:vAlign w:val="center"/>
          </w:tcPr>
          <w:p w:rsidR="00F635E4" w:rsidRPr="006828B6" w:rsidRDefault="00F635E4" w:rsidP="00B04326">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992" w:type="dxa"/>
            <w:shd w:val="clear" w:color="auto" w:fill="auto"/>
            <w:vAlign w:val="center"/>
          </w:tcPr>
          <w:p w:rsidR="00F635E4" w:rsidRPr="00EF7F22" w:rsidRDefault="00E379A3" w:rsidP="005F6B2D">
            <w:pPr>
              <w:jc w:val="center"/>
              <w:rPr>
                <w:rFonts w:ascii="Times New Roman" w:hAnsi="Times New Roman" w:cs="Times New Roman"/>
                <w:sz w:val="24"/>
                <w:szCs w:val="24"/>
              </w:rPr>
            </w:pPr>
            <w:r>
              <w:rPr>
                <w:rFonts w:ascii="Times New Roman" w:hAnsi="Times New Roman" w:cs="Times New Roman"/>
                <w:sz w:val="24"/>
                <w:szCs w:val="24"/>
              </w:rPr>
              <w:t>2382,8</w:t>
            </w:r>
          </w:p>
        </w:tc>
        <w:tc>
          <w:tcPr>
            <w:tcW w:w="992" w:type="dxa"/>
            <w:vAlign w:val="center"/>
          </w:tcPr>
          <w:p w:rsidR="00F635E4" w:rsidRPr="00EF7F22" w:rsidRDefault="00F635E4" w:rsidP="00E379A3">
            <w:pPr>
              <w:jc w:val="center"/>
              <w:rPr>
                <w:rFonts w:ascii="Times New Roman" w:hAnsi="Times New Roman" w:cs="Times New Roman"/>
                <w:sz w:val="24"/>
                <w:szCs w:val="24"/>
              </w:rPr>
            </w:pPr>
            <w:r w:rsidRPr="00EF7F22">
              <w:rPr>
                <w:rFonts w:ascii="Times New Roman" w:hAnsi="Times New Roman" w:cs="Times New Roman"/>
                <w:sz w:val="24"/>
                <w:szCs w:val="24"/>
              </w:rPr>
              <w:t>2</w:t>
            </w:r>
            <w:r w:rsidR="00E379A3">
              <w:rPr>
                <w:rFonts w:ascii="Times New Roman" w:hAnsi="Times New Roman" w:cs="Times New Roman"/>
                <w:sz w:val="24"/>
                <w:szCs w:val="24"/>
              </w:rPr>
              <w:t>528,2</w:t>
            </w:r>
          </w:p>
        </w:tc>
        <w:tc>
          <w:tcPr>
            <w:tcW w:w="917" w:type="dxa"/>
            <w:vAlign w:val="center"/>
          </w:tcPr>
          <w:p w:rsidR="00F635E4" w:rsidRPr="002174EC" w:rsidRDefault="00F635E4" w:rsidP="00E379A3">
            <w:pPr>
              <w:jc w:val="center"/>
              <w:rPr>
                <w:rFonts w:ascii="Times New Roman" w:hAnsi="Times New Roman" w:cs="Times New Roman"/>
                <w:sz w:val="24"/>
                <w:szCs w:val="24"/>
                <w:highlight w:val="yellow"/>
              </w:rPr>
            </w:pPr>
            <w:r w:rsidRPr="002174EC">
              <w:rPr>
                <w:rFonts w:ascii="Times New Roman" w:hAnsi="Times New Roman" w:cs="Times New Roman"/>
                <w:sz w:val="24"/>
                <w:szCs w:val="24"/>
              </w:rPr>
              <w:t>2</w:t>
            </w:r>
            <w:r w:rsidR="00E379A3">
              <w:rPr>
                <w:rFonts w:ascii="Times New Roman" w:hAnsi="Times New Roman" w:cs="Times New Roman"/>
                <w:sz w:val="24"/>
                <w:szCs w:val="24"/>
              </w:rPr>
              <w:t>682,7</w:t>
            </w:r>
          </w:p>
        </w:tc>
      </w:tr>
      <w:tr w:rsidR="00F635E4" w:rsidRPr="006828B6" w:rsidTr="001C79C8">
        <w:tc>
          <w:tcPr>
            <w:tcW w:w="2093" w:type="dxa"/>
          </w:tcPr>
          <w:p w:rsidR="00F635E4" w:rsidRPr="006828B6" w:rsidRDefault="00F635E4" w:rsidP="005F010B">
            <w:pPr>
              <w:rPr>
                <w:rFonts w:ascii="Times New Roman" w:hAnsi="Times New Roman" w:cs="Times New Roman"/>
                <w:sz w:val="24"/>
                <w:szCs w:val="24"/>
              </w:rPr>
            </w:pPr>
            <w:r w:rsidRPr="006828B6">
              <w:rPr>
                <w:rFonts w:ascii="Times New Roman" w:hAnsi="Times New Roman" w:cs="Times New Roman"/>
                <w:sz w:val="24"/>
                <w:szCs w:val="24"/>
              </w:rPr>
              <w:t xml:space="preserve">Средняя заработная плата (по данным </w:t>
            </w:r>
            <w:r>
              <w:rPr>
                <w:rFonts w:ascii="Times New Roman" w:hAnsi="Times New Roman" w:cs="Times New Roman"/>
                <w:sz w:val="24"/>
                <w:szCs w:val="24"/>
              </w:rPr>
              <w:t>Д</w:t>
            </w:r>
            <w:r w:rsidR="005F010B">
              <w:rPr>
                <w:rFonts w:ascii="Times New Roman" w:hAnsi="Times New Roman" w:cs="Times New Roman"/>
                <w:sz w:val="24"/>
                <w:szCs w:val="24"/>
              </w:rPr>
              <w:t>СП</w:t>
            </w:r>
            <w:r w:rsidRPr="006828B6">
              <w:rPr>
                <w:rFonts w:ascii="Times New Roman" w:hAnsi="Times New Roman" w:cs="Times New Roman"/>
                <w:sz w:val="24"/>
                <w:szCs w:val="24"/>
              </w:rPr>
              <w:t xml:space="preserve"> ВО), руб.</w:t>
            </w:r>
          </w:p>
        </w:tc>
        <w:tc>
          <w:tcPr>
            <w:tcW w:w="992" w:type="dxa"/>
            <w:vAlign w:val="center"/>
          </w:tcPr>
          <w:p w:rsidR="00F635E4" w:rsidRPr="006828B6" w:rsidRDefault="00EF7F22" w:rsidP="00E379A3">
            <w:pPr>
              <w:jc w:val="center"/>
              <w:rPr>
                <w:rFonts w:ascii="Times New Roman" w:hAnsi="Times New Roman" w:cs="Times New Roman"/>
                <w:sz w:val="24"/>
                <w:szCs w:val="24"/>
              </w:rPr>
            </w:pPr>
            <w:r>
              <w:rPr>
                <w:rFonts w:ascii="Times New Roman" w:hAnsi="Times New Roman" w:cs="Times New Roman"/>
                <w:sz w:val="24"/>
                <w:szCs w:val="24"/>
              </w:rPr>
              <w:t>3</w:t>
            </w:r>
            <w:r w:rsidR="00E379A3">
              <w:rPr>
                <w:rFonts w:ascii="Times New Roman" w:hAnsi="Times New Roman" w:cs="Times New Roman"/>
                <w:sz w:val="24"/>
                <w:szCs w:val="24"/>
              </w:rPr>
              <w:t>6740</w:t>
            </w:r>
          </w:p>
        </w:tc>
        <w:tc>
          <w:tcPr>
            <w:tcW w:w="926" w:type="dxa"/>
            <w:vAlign w:val="center"/>
          </w:tcPr>
          <w:p w:rsidR="00F635E4" w:rsidRPr="006828B6" w:rsidRDefault="00EF7F22" w:rsidP="00E379A3">
            <w:pPr>
              <w:jc w:val="center"/>
              <w:rPr>
                <w:rFonts w:ascii="Times New Roman" w:hAnsi="Times New Roman" w:cs="Times New Roman"/>
                <w:sz w:val="24"/>
                <w:szCs w:val="24"/>
              </w:rPr>
            </w:pPr>
            <w:r>
              <w:rPr>
                <w:rFonts w:ascii="Times New Roman" w:hAnsi="Times New Roman" w:cs="Times New Roman"/>
                <w:sz w:val="24"/>
                <w:szCs w:val="24"/>
              </w:rPr>
              <w:t>3</w:t>
            </w:r>
            <w:r w:rsidR="00E379A3">
              <w:rPr>
                <w:rFonts w:ascii="Times New Roman" w:hAnsi="Times New Roman" w:cs="Times New Roman"/>
                <w:sz w:val="24"/>
                <w:szCs w:val="24"/>
              </w:rPr>
              <w:t>9153</w:t>
            </w:r>
          </w:p>
        </w:tc>
        <w:tc>
          <w:tcPr>
            <w:tcW w:w="1200" w:type="dxa"/>
            <w:vAlign w:val="center"/>
          </w:tcPr>
          <w:p w:rsidR="00F635E4" w:rsidRPr="006828B6" w:rsidRDefault="00F635E4" w:rsidP="00B04326">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851" w:type="dxa"/>
            <w:vAlign w:val="center"/>
          </w:tcPr>
          <w:p w:rsidR="00F635E4" w:rsidRPr="006828B6" w:rsidRDefault="00F635E4" w:rsidP="00B04326">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1068" w:type="dxa"/>
            <w:shd w:val="clear" w:color="auto" w:fill="auto"/>
            <w:vAlign w:val="center"/>
          </w:tcPr>
          <w:p w:rsidR="00F635E4" w:rsidRPr="006828B6" w:rsidRDefault="00F635E4" w:rsidP="00B04326">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992" w:type="dxa"/>
            <w:shd w:val="clear" w:color="auto" w:fill="auto"/>
            <w:vAlign w:val="center"/>
          </w:tcPr>
          <w:p w:rsidR="00F635E4" w:rsidRPr="006828B6" w:rsidRDefault="00707468" w:rsidP="00E379A3">
            <w:pPr>
              <w:jc w:val="center"/>
              <w:rPr>
                <w:rFonts w:ascii="Times New Roman" w:hAnsi="Times New Roman" w:cs="Times New Roman"/>
                <w:sz w:val="24"/>
                <w:szCs w:val="24"/>
              </w:rPr>
            </w:pPr>
            <w:r>
              <w:rPr>
                <w:rFonts w:ascii="Times New Roman" w:hAnsi="Times New Roman" w:cs="Times New Roman"/>
                <w:sz w:val="24"/>
                <w:szCs w:val="24"/>
              </w:rPr>
              <w:t>4</w:t>
            </w:r>
            <w:r w:rsidR="00E379A3">
              <w:rPr>
                <w:rFonts w:ascii="Times New Roman" w:hAnsi="Times New Roman" w:cs="Times New Roman"/>
                <w:sz w:val="24"/>
                <w:szCs w:val="24"/>
              </w:rPr>
              <w:t>1206</w:t>
            </w:r>
          </w:p>
        </w:tc>
        <w:tc>
          <w:tcPr>
            <w:tcW w:w="992" w:type="dxa"/>
            <w:vAlign w:val="center"/>
          </w:tcPr>
          <w:p w:rsidR="00F635E4" w:rsidRPr="00666A77" w:rsidRDefault="00707468" w:rsidP="00E379A3">
            <w:pPr>
              <w:jc w:val="center"/>
              <w:rPr>
                <w:rFonts w:ascii="Times New Roman" w:hAnsi="Times New Roman" w:cs="Times New Roman"/>
                <w:sz w:val="24"/>
                <w:szCs w:val="24"/>
              </w:rPr>
            </w:pPr>
            <w:r>
              <w:rPr>
                <w:rFonts w:ascii="Times New Roman" w:hAnsi="Times New Roman" w:cs="Times New Roman"/>
                <w:sz w:val="24"/>
                <w:szCs w:val="24"/>
              </w:rPr>
              <w:t>4</w:t>
            </w:r>
            <w:r w:rsidR="00E379A3">
              <w:rPr>
                <w:rFonts w:ascii="Times New Roman" w:hAnsi="Times New Roman" w:cs="Times New Roman"/>
                <w:sz w:val="24"/>
                <w:szCs w:val="24"/>
              </w:rPr>
              <w:t>3720</w:t>
            </w:r>
          </w:p>
        </w:tc>
        <w:tc>
          <w:tcPr>
            <w:tcW w:w="917" w:type="dxa"/>
            <w:vAlign w:val="center"/>
          </w:tcPr>
          <w:p w:rsidR="00F635E4" w:rsidRPr="006828B6" w:rsidRDefault="00707468" w:rsidP="00E379A3">
            <w:pPr>
              <w:jc w:val="center"/>
              <w:rPr>
                <w:rFonts w:ascii="Times New Roman" w:hAnsi="Times New Roman" w:cs="Times New Roman"/>
                <w:sz w:val="24"/>
                <w:szCs w:val="24"/>
              </w:rPr>
            </w:pPr>
            <w:r>
              <w:rPr>
                <w:rFonts w:ascii="Times New Roman" w:hAnsi="Times New Roman" w:cs="Times New Roman"/>
                <w:sz w:val="24"/>
                <w:szCs w:val="24"/>
              </w:rPr>
              <w:t>4</w:t>
            </w:r>
            <w:r w:rsidR="00E379A3">
              <w:rPr>
                <w:rFonts w:ascii="Times New Roman" w:hAnsi="Times New Roman" w:cs="Times New Roman"/>
                <w:sz w:val="24"/>
                <w:szCs w:val="24"/>
              </w:rPr>
              <w:t>6391</w:t>
            </w:r>
          </w:p>
        </w:tc>
      </w:tr>
      <w:tr w:rsidR="009B3FE5" w:rsidRPr="006828B6" w:rsidTr="001C79C8">
        <w:tc>
          <w:tcPr>
            <w:tcW w:w="2093" w:type="dxa"/>
          </w:tcPr>
          <w:p w:rsidR="009B3FE5" w:rsidRPr="00DD27E0" w:rsidRDefault="009B3FE5" w:rsidP="006C0F93">
            <w:pPr>
              <w:rPr>
                <w:rFonts w:ascii="Times New Roman" w:hAnsi="Times New Roman" w:cs="Times New Roman"/>
                <w:sz w:val="24"/>
                <w:szCs w:val="24"/>
              </w:rPr>
            </w:pPr>
            <w:r w:rsidRPr="00DD27E0">
              <w:rPr>
                <w:rFonts w:ascii="Times New Roman" w:hAnsi="Times New Roman" w:cs="Times New Roman"/>
                <w:sz w:val="24"/>
                <w:szCs w:val="24"/>
              </w:rPr>
              <w:t>Объем промышленного производства, (по крупным и средним предприятиям, включая производство эл. энергии, газа и воды), млн. руб.</w:t>
            </w:r>
          </w:p>
        </w:tc>
        <w:tc>
          <w:tcPr>
            <w:tcW w:w="992" w:type="dxa"/>
            <w:vAlign w:val="center"/>
          </w:tcPr>
          <w:p w:rsidR="009B3FE5" w:rsidRPr="00DD27E0" w:rsidRDefault="00E379A3" w:rsidP="009B44B4">
            <w:pPr>
              <w:jc w:val="center"/>
              <w:rPr>
                <w:rFonts w:ascii="Times New Roman" w:hAnsi="Times New Roman" w:cs="Times New Roman"/>
                <w:sz w:val="24"/>
                <w:szCs w:val="24"/>
              </w:rPr>
            </w:pPr>
            <w:r>
              <w:rPr>
                <w:rFonts w:ascii="Times New Roman" w:hAnsi="Times New Roman" w:cs="Times New Roman"/>
                <w:sz w:val="24"/>
                <w:szCs w:val="24"/>
              </w:rPr>
              <w:t>474,7</w:t>
            </w:r>
          </w:p>
        </w:tc>
        <w:tc>
          <w:tcPr>
            <w:tcW w:w="926" w:type="dxa"/>
            <w:vAlign w:val="center"/>
          </w:tcPr>
          <w:p w:rsidR="009B3FE5" w:rsidRPr="00DD27E0" w:rsidRDefault="009B3FE5" w:rsidP="00E379A3">
            <w:pPr>
              <w:jc w:val="center"/>
              <w:rPr>
                <w:rFonts w:ascii="Times New Roman" w:hAnsi="Times New Roman" w:cs="Times New Roman"/>
                <w:sz w:val="24"/>
                <w:szCs w:val="24"/>
              </w:rPr>
            </w:pPr>
            <w:r>
              <w:rPr>
                <w:rFonts w:ascii="Times New Roman" w:hAnsi="Times New Roman" w:cs="Times New Roman"/>
                <w:sz w:val="24"/>
                <w:szCs w:val="24"/>
              </w:rPr>
              <w:t>5</w:t>
            </w:r>
            <w:r w:rsidR="00E379A3">
              <w:rPr>
                <w:rFonts w:ascii="Times New Roman" w:hAnsi="Times New Roman" w:cs="Times New Roman"/>
                <w:sz w:val="24"/>
                <w:szCs w:val="24"/>
              </w:rPr>
              <w:t>12,3</w:t>
            </w:r>
          </w:p>
        </w:tc>
        <w:tc>
          <w:tcPr>
            <w:tcW w:w="1200" w:type="dxa"/>
            <w:vAlign w:val="center"/>
          </w:tcPr>
          <w:p w:rsidR="009B3FE5" w:rsidRPr="00DD27E0" w:rsidRDefault="009B3FE5" w:rsidP="00E379A3">
            <w:pPr>
              <w:jc w:val="center"/>
              <w:rPr>
                <w:rFonts w:ascii="Times New Roman" w:hAnsi="Times New Roman" w:cs="Times New Roman"/>
                <w:sz w:val="24"/>
                <w:szCs w:val="24"/>
              </w:rPr>
            </w:pPr>
            <w:r>
              <w:rPr>
                <w:rFonts w:ascii="Times New Roman" w:hAnsi="Times New Roman" w:cs="Times New Roman"/>
                <w:sz w:val="24"/>
                <w:szCs w:val="24"/>
              </w:rPr>
              <w:t>2</w:t>
            </w:r>
            <w:r w:rsidR="00E379A3">
              <w:rPr>
                <w:rFonts w:ascii="Times New Roman" w:hAnsi="Times New Roman" w:cs="Times New Roman"/>
                <w:sz w:val="24"/>
                <w:szCs w:val="24"/>
              </w:rPr>
              <w:t>91,1</w:t>
            </w:r>
            <w:r w:rsidR="004E1A51">
              <w:rPr>
                <w:rFonts w:ascii="Times New Roman" w:hAnsi="Times New Roman" w:cs="Times New Roman"/>
                <w:sz w:val="24"/>
                <w:szCs w:val="24"/>
              </w:rPr>
              <w:t>*</w:t>
            </w:r>
          </w:p>
        </w:tc>
        <w:tc>
          <w:tcPr>
            <w:tcW w:w="851" w:type="dxa"/>
            <w:vAlign w:val="center"/>
          </w:tcPr>
          <w:p w:rsidR="009B3FE5" w:rsidRPr="00DD27E0" w:rsidRDefault="00E379A3" w:rsidP="009B44B4">
            <w:pPr>
              <w:jc w:val="center"/>
              <w:rPr>
                <w:rFonts w:ascii="Times New Roman" w:hAnsi="Times New Roman" w:cs="Times New Roman"/>
                <w:sz w:val="24"/>
                <w:szCs w:val="24"/>
              </w:rPr>
            </w:pPr>
            <w:r>
              <w:rPr>
                <w:rFonts w:ascii="Times New Roman" w:hAnsi="Times New Roman" w:cs="Times New Roman"/>
                <w:sz w:val="24"/>
                <w:szCs w:val="24"/>
              </w:rPr>
              <w:t>56</w:t>
            </w:r>
            <w:r w:rsidR="009B3FE5">
              <w:rPr>
                <w:rFonts w:ascii="Times New Roman" w:hAnsi="Times New Roman" w:cs="Times New Roman"/>
                <w:sz w:val="24"/>
                <w:szCs w:val="24"/>
              </w:rPr>
              <w:t>,8</w:t>
            </w:r>
          </w:p>
        </w:tc>
        <w:tc>
          <w:tcPr>
            <w:tcW w:w="1068" w:type="dxa"/>
            <w:shd w:val="clear" w:color="auto" w:fill="auto"/>
            <w:vAlign w:val="center"/>
          </w:tcPr>
          <w:p w:rsidR="009B3FE5" w:rsidRPr="00DD27E0" w:rsidRDefault="009B3FE5" w:rsidP="00E379A3">
            <w:pPr>
              <w:jc w:val="center"/>
              <w:rPr>
                <w:rFonts w:ascii="Times New Roman" w:hAnsi="Times New Roman" w:cs="Times New Roman"/>
                <w:sz w:val="24"/>
                <w:szCs w:val="24"/>
              </w:rPr>
            </w:pPr>
            <w:r>
              <w:rPr>
                <w:rFonts w:ascii="Times New Roman" w:hAnsi="Times New Roman" w:cs="Times New Roman"/>
                <w:sz w:val="24"/>
                <w:szCs w:val="24"/>
              </w:rPr>
              <w:t>5</w:t>
            </w:r>
            <w:r w:rsidR="00E379A3">
              <w:rPr>
                <w:rFonts w:ascii="Times New Roman" w:hAnsi="Times New Roman" w:cs="Times New Roman"/>
                <w:sz w:val="24"/>
                <w:szCs w:val="24"/>
              </w:rPr>
              <w:t>82,2</w:t>
            </w:r>
          </w:p>
        </w:tc>
        <w:tc>
          <w:tcPr>
            <w:tcW w:w="992" w:type="dxa"/>
            <w:shd w:val="clear" w:color="auto" w:fill="auto"/>
            <w:vAlign w:val="center"/>
          </w:tcPr>
          <w:p w:rsidR="009B3FE5" w:rsidRPr="00DD27E0" w:rsidRDefault="0021618C" w:rsidP="00E379A3">
            <w:pPr>
              <w:jc w:val="center"/>
              <w:rPr>
                <w:rFonts w:ascii="Times New Roman" w:hAnsi="Times New Roman" w:cs="Times New Roman"/>
                <w:sz w:val="24"/>
                <w:szCs w:val="24"/>
              </w:rPr>
            </w:pPr>
            <w:r>
              <w:rPr>
                <w:rFonts w:ascii="Times New Roman" w:hAnsi="Times New Roman" w:cs="Times New Roman"/>
                <w:sz w:val="24"/>
                <w:szCs w:val="24"/>
              </w:rPr>
              <w:t>605,5</w:t>
            </w:r>
          </w:p>
        </w:tc>
        <w:tc>
          <w:tcPr>
            <w:tcW w:w="992" w:type="dxa"/>
            <w:vAlign w:val="center"/>
          </w:tcPr>
          <w:p w:rsidR="009B3FE5" w:rsidRPr="00DD27E0" w:rsidRDefault="0021618C" w:rsidP="00E379A3">
            <w:pPr>
              <w:jc w:val="center"/>
              <w:rPr>
                <w:rFonts w:ascii="Times New Roman" w:hAnsi="Times New Roman" w:cs="Times New Roman"/>
                <w:sz w:val="24"/>
                <w:szCs w:val="24"/>
              </w:rPr>
            </w:pPr>
            <w:r>
              <w:rPr>
                <w:rFonts w:ascii="Times New Roman" w:hAnsi="Times New Roman" w:cs="Times New Roman"/>
                <w:sz w:val="24"/>
                <w:szCs w:val="24"/>
              </w:rPr>
              <w:t>629,7</w:t>
            </w:r>
          </w:p>
        </w:tc>
        <w:tc>
          <w:tcPr>
            <w:tcW w:w="917" w:type="dxa"/>
            <w:vAlign w:val="center"/>
          </w:tcPr>
          <w:p w:rsidR="009B3FE5" w:rsidRPr="00DD27E0" w:rsidRDefault="0021618C" w:rsidP="0021618C">
            <w:pPr>
              <w:jc w:val="center"/>
              <w:rPr>
                <w:rFonts w:ascii="Times New Roman" w:hAnsi="Times New Roman" w:cs="Times New Roman"/>
                <w:sz w:val="24"/>
                <w:szCs w:val="24"/>
              </w:rPr>
            </w:pPr>
            <w:r>
              <w:rPr>
                <w:rFonts w:ascii="Times New Roman" w:hAnsi="Times New Roman" w:cs="Times New Roman"/>
                <w:sz w:val="24"/>
                <w:szCs w:val="24"/>
              </w:rPr>
              <w:t>654,9</w:t>
            </w:r>
          </w:p>
        </w:tc>
      </w:tr>
      <w:tr w:rsidR="001639F3" w:rsidRPr="00737965" w:rsidTr="001C79C8">
        <w:tc>
          <w:tcPr>
            <w:tcW w:w="2093" w:type="dxa"/>
            <w:shd w:val="clear" w:color="auto" w:fill="auto"/>
          </w:tcPr>
          <w:p w:rsidR="001639F3" w:rsidRPr="001639F3" w:rsidRDefault="001639F3" w:rsidP="006C0F93">
            <w:pPr>
              <w:rPr>
                <w:rFonts w:ascii="Times New Roman" w:hAnsi="Times New Roman" w:cs="Times New Roman"/>
                <w:sz w:val="24"/>
                <w:szCs w:val="24"/>
              </w:rPr>
            </w:pPr>
            <w:r w:rsidRPr="001639F3">
              <w:rPr>
                <w:rFonts w:ascii="Times New Roman" w:hAnsi="Times New Roman" w:cs="Times New Roman"/>
                <w:sz w:val="24"/>
                <w:szCs w:val="24"/>
              </w:rPr>
              <w:t xml:space="preserve">Объем с/х производства </w:t>
            </w:r>
          </w:p>
          <w:p w:rsidR="001639F3" w:rsidRPr="00ED01B9" w:rsidRDefault="001639F3" w:rsidP="006C0F93">
            <w:pPr>
              <w:rPr>
                <w:rFonts w:ascii="Times New Roman" w:hAnsi="Times New Roman" w:cs="Times New Roman"/>
                <w:sz w:val="24"/>
                <w:szCs w:val="24"/>
              </w:rPr>
            </w:pPr>
            <w:r w:rsidRPr="001639F3">
              <w:rPr>
                <w:rFonts w:ascii="Times New Roman" w:hAnsi="Times New Roman" w:cs="Times New Roman"/>
                <w:sz w:val="24"/>
                <w:szCs w:val="24"/>
              </w:rPr>
              <w:t>(по полному кругу предприятий, вкл. КФХ),  млн. руб.</w:t>
            </w:r>
          </w:p>
        </w:tc>
        <w:tc>
          <w:tcPr>
            <w:tcW w:w="992" w:type="dxa"/>
            <w:shd w:val="clear" w:color="auto" w:fill="auto"/>
            <w:vAlign w:val="center"/>
          </w:tcPr>
          <w:p w:rsidR="001639F3" w:rsidRDefault="001639F3" w:rsidP="00735C66">
            <w:pPr>
              <w:jc w:val="center"/>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2477,0</w:t>
            </w:r>
          </w:p>
        </w:tc>
        <w:tc>
          <w:tcPr>
            <w:tcW w:w="926" w:type="dxa"/>
            <w:shd w:val="clear" w:color="auto" w:fill="auto"/>
            <w:vAlign w:val="center"/>
          </w:tcPr>
          <w:p w:rsidR="001639F3" w:rsidRDefault="001639F3" w:rsidP="00735C66">
            <w:pPr>
              <w:jc w:val="center"/>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2480,0</w:t>
            </w:r>
          </w:p>
        </w:tc>
        <w:tc>
          <w:tcPr>
            <w:tcW w:w="1200" w:type="dxa"/>
            <w:shd w:val="clear" w:color="auto" w:fill="auto"/>
            <w:vAlign w:val="center"/>
          </w:tcPr>
          <w:p w:rsidR="001639F3" w:rsidRDefault="001639F3" w:rsidP="00735C66">
            <w:pPr>
              <w:jc w:val="center"/>
              <w:rPr>
                <w:rFonts w:ascii="Times New Roman" w:hAnsi="Times New Roman" w:cs="Times New Roman"/>
                <w:sz w:val="24"/>
                <w:szCs w:val="26"/>
              </w:rPr>
            </w:pPr>
            <w:r>
              <w:rPr>
                <w:rFonts w:ascii="Times New Roman" w:hAnsi="Times New Roman" w:cs="Times New Roman"/>
                <w:sz w:val="24"/>
                <w:szCs w:val="26"/>
              </w:rPr>
              <w:t>1860,0**</w:t>
            </w:r>
          </w:p>
        </w:tc>
        <w:tc>
          <w:tcPr>
            <w:tcW w:w="851" w:type="dxa"/>
            <w:shd w:val="clear" w:color="auto" w:fill="auto"/>
            <w:vAlign w:val="center"/>
          </w:tcPr>
          <w:p w:rsidR="001639F3" w:rsidRDefault="001639F3" w:rsidP="00735C66">
            <w:pPr>
              <w:jc w:val="center"/>
              <w:rPr>
                <w:rFonts w:ascii="Times New Roman" w:hAnsi="Times New Roman" w:cs="Times New Roman"/>
                <w:sz w:val="24"/>
                <w:szCs w:val="26"/>
              </w:rPr>
            </w:pPr>
            <w:r>
              <w:rPr>
                <w:rFonts w:ascii="Times New Roman" w:hAnsi="Times New Roman" w:cs="Times New Roman"/>
                <w:sz w:val="24"/>
                <w:szCs w:val="26"/>
              </w:rPr>
              <w:t>75,0</w:t>
            </w:r>
          </w:p>
        </w:tc>
        <w:tc>
          <w:tcPr>
            <w:tcW w:w="1068" w:type="dxa"/>
            <w:shd w:val="clear" w:color="auto" w:fill="auto"/>
            <w:vAlign w:val="center"/>
          </w:tcPr>
          <w:p w:rsidR="001639F3" w:rsidRDefault="001639F3" w:rsidP="00735C66">
            <w:pPr>
              <w:jc w:val="center"/>
              <w:rPr>
                <w:rFonts w:ascii="Times New Roman" w:hAnsi="Times New Roman" w:cs="Times New Roman"/>
                <w:sz w:val="24"/>
                <w:szCs w:val="26"/>
              </w:rPr>
            </w:pPr>
            <w:r>
              <w:rPr>
                <w:rFonts w:ascii="Times New Roman" w:hAnsi="Times New Roman" w:cs="Times New Roman"/>
                <w:sz w:val="24"/>
                <w:szCs w:val="26"/>
              </w:rPr>
              <w:t>2480,0</w:t>
            </w:r>
          </w:p>
        </w:tc>
        <w:tc>
          <w:tcPr>
            <w:tcW w:w="992" w:type="dxa"/>
            <w:shd w:val="clear" w:color="auto" w:fill="auto"/>
            <w:vAlign w:val="center"/>
          </w:tcPr>
          <w:p w:rsidR="001639F3" w:rsidRDefault="001639F3" w:rsidP="00735C66">
            <w:pPr>
              <w:jc w:val="center"/>
              <w:rPr>
                <w:rFonts w:ascii="Times New Roman" w:hAnsi="Times New Roman" w:cs="Times New Roman"/>
                <w:sz w:val="24"/>
                <w:szCs w:val="26"/>
              </w:rPr>
            </w:pPr>
            <w:r>
              <w:rPr>
                <w:rFonts w:ascii="Times New Roman" w:hAnsi="Times New Roman" w:cs="Times New Roman"/>
                <w:sz w:val="24"/>
                <w:szCs w:val="26"/>
              </w:rPr>
              <w:t>2485,0</w:t>
            </w:r>
          </w:p>
        </w:tc>
        <w:tc>
          <w:tcPr>
            <w:tcW w:w="992" w:type="dxa"/>
            <w:shd w:val="clear" w:color="auto" w:fill="auto"/>
            <w:vAlign w:val="center"/>
          </w:tcPr>
          <w:p w:rsidR="001639F3" w:rsidRDefault="001639F3" w:rsidP="00735C66">
            <w:pPr>
              <w:jc w:val="center"/>
              <w:rPr>
                <w:rFonts w:ascii="Times New Roman" w:hAnsi="Times New Roman" w:cs="Times New Roman"/>
                <w:sz w:val="24"/>
                <w:szCs w:val="26"/>
              </w:rPr>
            </w:pPr>
            <w:r>
              <w:rPr>
                <w:rFonts w:ascii="Times New Roman" w:hAnsi="Times New Roman" w:cs="Times New Roman"/>
                <w:sz w:val="24"/>
                <w:szCs w:val="26"/>
              </w:rPr>
              <w:t>2490,0</w:t>
            </w:r>
          </w:p>
        </w:tc>
        <w:tc>
          <w:tcPr>
            <w:tcW w:w="917" w:type="dxa"/>
            <w:shd w:val="clear" w:color="auto" w:fill="auto"/>
            <w:vAlign w:val="center"/>
          </w:tcPr>
          <w:p w:rsidR="001639F3" w:rsidRDefault="001639F3" w:rsidP="00735C66">
            <w:pPr>
              <w:jc w:val="center"/>
              <w:rPr>
                <w:rFonts w:ascii="Times New Roman" w:hAnsi="Times New Roman" w:cs="Times New Roman"/>
                <w:sz w:val="24"/>
                <w:szCs w:val="26"/>
              </w:rPr>
            </w:pPr>
            <w:r>
              <w:rPr>
                <w:rFonts w:ascii="Times New Roman" w:hAnsi="Times New Roman" w:cs="Times New Roman"/>
                <w:sz w:val="24"/>
                <w:szCs w:val="26"/>
              </w:rPr>
              <w:t>2495,0</w:t>
            </w:r>
          </w:p>
        </w:tc>
      </w:tr>
      <w:tr w:rsidR="000B1517" w:rsidRPr="006828B6" w:rsidTr="001C79C8">
        <w:tc>
          <w:tcPr>
            <w:tcW w:w="2093" w:type="dxa"/>
          </w:tcPr>
          <w:p w:rsidR="000B1517" w:rsidRPr="00D94F1F" w:rsidRDefault="000B1517" w:rsidP="00737965">
            <w:pPr>
              <w:rPr>
                <w:rFonts w:ascii="Times New Roman" w:hAnsi="Times New Roman" w:cs="Times New Roman"/>
                <w:sz w:val="24"/>
                <w:szCs w:val="24"/>
              </w:rPr>
            </w:pPr>
            <w:r w:rsidRPr="00D94F1F">
              <w:rPr>
                <w:rFonts w:ascii="Times New Roman" w:hAnsi="Times New Roman" w:cs="Times New Roman"/>
                <w:sz w:val="24"/>
                <w:szCs w:val="24"/>
              </w:rPr>
              <w:t>Прибыль прибыльных предприятий до налогообложени</w:t>
            </w:r>
            <w:r>
              <w:rPr>
                <w:rFonts w:ascii="Times New Roman" w:hAnsi="Times New Roman" w:cs="Times New Roman"/>
                <w:sz w:val="24"/>
                <w:szCs w:val="24"/>
              </w:rPr>
              <w:t>я</w:t>
            </w:r>
            <w:r w:rsidRPr="00D94F1F">
              <w:rPr>
                <w:rFonts w:ascii="Times New Roman" w:hAnsi="Times New Roman" w:cs="Times New Roman"/>
                <w:sz w:val="24"/>
                <w:szCs w:val="24"/>
              </w:rPr>
              <w:t>,  млн. руб.</w:t>
            </w:r>
          </w:p>
        </w:tc>
        <w:tc>
          <w:tcPr>
            <w:tcW w:w="992" w:type="dxa"/>
            <w:vAlign w:val="center"/>
          </w:tcPr>
          <w:p w:rsidR="000B1517" w:rsidRPr="00D94F1F" w:rsidRDefault="00E81774" w:rsidP="003B43F7">
            <w:pPr>
              <w:jc w:val="center"/>
              <w:rPr>
                <w:rFonts w:ascii="Times New Roman" w:hAnsi="Times New Roman" w:cs="Times New Roman"/>
                <w:sz w:val="24"/>
                <w:szCs w:val="24"/>
              </w:rPr>
            </w:pPr>
            <w:r>
              <w:rPr>
                <w:rFonts w:ascii="Times New Roman" w:hAnsi="Times New Roman" w:cs="Times New Roman"/>
                <w:sz w:val="24"/>
                <w:szCs w:val="24"/>
              </w:rPr>
              <w:t>30,8</w:t>
            </w:r>
          </w:p>
        </w:tc>
        <w:tc>
          <w:tcPr>
            <w:tcW w:w="926" w:type="dxa"/>
            <w:vAlign w:val="center"/>
          </w:tcPr>
          <w:p w:rsidR="000B1517" w:rsidRPr="00D94F1F" w:rsidRDefault="00E81774" w:rsidP="003B43F7">
            <w:pPr>
              <w:jc w:val="center"/>
              <w:rPr>
                <w:rFonts w:ascii="Times New Roman" w:hAnsi="Times New Roman" w:cs="Times New Roman"/>
                <w:sz w:val="24"/>
                <w:szCs w:val="24"/>
              </w:rPr>
            </w:pPr>
            <w:r>
              <w:rPr>
                <w:rFonts w:ascii="Times New Roman" w:hAnsi="Times New Roman" w:cs="Times New Roman"/>
                <w:sz w:val="24"/>
                <w:szCs w:val="24"/>
              </w:rPr>
              <w:t>167,9</w:t>
            </w:r>
          </w:p>
        </w:tc>
        <w:tc>
          <w:tcPr>
            <w:tcW w:w="1200" w:type="dxa"/>
            <w:shd w:val="clear" w:color="auto" w:fill="auto"/>
            <w:vAlign w:val="center"/>
          </w:tcPr>
          <w:p w:rsidR="000B1517" w:rsidRPr="00D94F1F" w:rsidRDefault="002443D2" w:rsidP="006C0F93">
            <w:pPr>
              <w:jc w:val="center"/>
              <w:rPr>
                <w:rFonts w:ascii="Times New Roman" w:hAnsi="Times New Roman" w:cs="Times New Roman"/>
                <w:sz w:val="24"/>
                <w:szCs w:val="24"/>
              </w:rPr>
            </w:pPr>
            <w:r>
              <w:rPr>
                <w:rFonts w:ascii="Times New Roman" w:hAnsi="Times New Roman" w:cs="Times New Roman"/>
                <w:sz w:val="24"/>
                <w:szCs w:val="24"/>
              </w:rPr>
              <w:t>225,7</w:t>
            </w:r>
          </w:p>
        </w:tc>
        <w:tc>
          <w:tcPr>
            <w:tcW w:w="851" w:type="dxa"/>
            <w:vAlign w:val="center"/>
          </w:tcPr>
          <w:p w:rsidR="000B1517" w:rsidRPr="00D94F1F" w:rsidRDefault="002443D2" w:rsidP="006C0F93">
            <w:pPr>
              <w:jc w:val="center"/>
              <w:rPr>
                <w:rFonts w:ascii="Times New Roman" w:hAnsi="Times New Roman" w:cs="Times New Roman"/>
                <w:sz w:val="24"/>
                <w:szCs w:val="24"/>
              </w:rPr>
            </w:pPr>
            <w:r>
              <w:rPr>
                <w:rFonts w:ascii="Times New Roman" w:hAnsi="Times New Roman" w:cs="Times New Roman"/>
                <w:sz w:val="24"/>
                <w:szCs w:val="24"/>
              </w:rPr>
              <w:t>1,3 р.</w:t>
            </w:r>
          </w:p>
        </w:tc>
        <w:tc>
          <w:tcPr>
            <w:tcW w:w="1068" w:type="dxa"/>
            <w:shd w:val="clear" w:color="auto" w:fill="auto"/>
            <w:vAlign w:val="center"/>
          </w:tcPr>
          <w:p w:rsidR="000B1517" w:rsidRPr="00D94F1F" w:rsidRDefault="002443D2" w:rsidP="006C0F93">
            <w:pPr>
              <w:jc w:val="center"/>
              <w:rPr>
                <w:rFonts w:ascii="Times New Roman" w:hAnsi="Times New Roman" w:cs="Times New Roman"/>
                <w:sz w:val="24"/>
                <w:szCs w:val="24"/>
              </w:rPr>
            </w:pPr>
            <w:r>
              <w:rPr>
                <w:rFonts w:ascii="Times New Roman" w:hAnsi="Times New Roman" w:cs="Times New Roman"/>
                <w:sz w:val="24"/>
                <w:szCs w:val="24"/>
              </w:rPr>
              <w:t>451,4</w:t>
            </w:r>
          </w:p>
        </w:tc>
        <w:tc>
          <w:tcPr>
            <w:tcW w:w="992" w:type="dxa"/>
            <w:shd w:val="clear" w:color="auto" w:fill="auto"/>
            <w:vAlign w:val="center"/>
          </w:tcPr>
          <w:p w:rsidR="000B1517" w:rsidRPr="00EE36B4" w:rsidRDefault="0021618C" w:rsidP="00F524F3">
            <w:pPr>
              <w:jc w:val="center"/>
              <w:rPr>
                <w:rFonts w:ascii="Times New Roman" w:hAnsi="Times New Roman" w:cs="Times New Roman"/>
                <w:sz w:val="24"/>
                <w:szCs w:val="24"/>
              </w:rPr>
            </w:pPr>
            <w:r>
              <w:rPr>
                <w:rFonts w:ascii="Times New Roman" w:hAnsi="Times New Roman" w:cs="Times New Roman"/>
                <w:sz w:val="24"/>
                <w:szCs w:val="24"/>
              </w:rPr>
              <w:t>478,5</w:t>
            </w:r>
          </w:p>
        </w:tc>
        <w:tc>
          <w:tcPr>
            <w:tcW w:w="992" w:type="dxa"/>
            <w:vAlign w:val="center"/>
          </w:tcPr>
          <w:p w:rsidR="000B1517" w:rsidRPr="00EE36B4" w:rsidRDefault="0021618C" w:rsidP="009B44B4">
            <w:pPr>
              <w:jc w:val="center"/>
              <w:rPr>
                <w:rFonts w:ascii="Times New Roman" w:hAnsi="Times New Roman" w:cs="Times New Roman"/>
                <w:sz w:val="24"/>
                <w:szCs w:val="24"/>
              </w:rPr>
            </w:pPr>
            <w:r>
              <w:rPr>
                <w:rFonts w:ascii="Times New Roman" w:hAnsi="Times New Roman" w:cs="Times New Roman"/>
                <w:sz w:val="24"/>
                <w:szCs w:val="24"/>
              </w:rPr>
              <w:t>507,2</w:t>
            </w:r>
          </w:p>
        </w:tc>
        <w:tc>
          <w:tcPr>
            <w:tcW w:w="917" w:type="dxa"/>
            <w:vAlign w:val="center"/>
          </w:tcPr>
          <w:p w:rsidR="000B1517" w:rsidRPr="00EE36B4" w:rsidRDefault="0021618C" w:rsidP="009B44B4">
            <w:pPr>
              <w:jc w:val="center"/>
              <w:rPr>
                <w:rFonts w:ascii="Times New Roman" w:hAnsi="Times New Roman" w:cs="Times New Roman"/>
                <w:sz w:val="24"/>
                <w:szCs w:val="24"/>
              </w:rPr>
            </w:pPr>
            <w:r>
              <w:rPr>
                <w:rFonts w:ascii="Times New Roman" w:hAnsi="Times New Roman" w:cs="Times New Roman"/>
                <w:sz w:val="24"/>
                <w:szCs w:val="24"/>
              </w:rPr>
              <w:t>542,7</w:t>
            </w:r>
          </w:p>
        </w:tc>
      </w:tr>
      <w:tr w:rsidR="00E24780" w:rsidRPr="006828B6" w:rsidTr="001C79C8">
        <w:tc>
          <w:tcPr>
            <w:tcW w:w="2093" w:type="dxa"/>
          </w:tcPr>
          <w:p w:rsidR="00E24780" w:rsidRPr="00124DE6" w:rsidRDefault="00E24780" w:rsidP="006C0F93">
            <w:pPr>
              <w:rPr>
                <w:rFonts w:ascii="Times New Roman" w:hAnsi="Times New Roman" w:cs="Times New Roman"/>
                <w:sz w:val="24"/>
                <w:szCs w:val="24"/>
              </w:rPr>
            </w:pPr>
            <w:r w:rsidRPr="00124DE6">
              <w:rPr>
                <w:rFonts w:ascii="Times New Roman" w:hAnsi="Times New Roman" w:cs="Times New Roman"/>
                <w:sz w:val="24"/>
                <w:szCs w:val="24"/>
              </w:rPr>
              <w:t>Оборот розничной торговли, млн.</w:t>
            </w:r>
            <w:r>
              <w:rPr>
                <w:rFonts w:ascii="Times New Roman" w:hAnsi="Times New Roman" w:cs="Times New Roman"/>
                <w:sz w:val="24"/>
                <w:szCs w:val="24"/>
              </w:rPr>
              <w:t xml:space="preserve"> </w:t>
            </w:r>
            <w:r w:rsidRPr="00124DE6">
              <w:rPr>
                <w:rFonts w:ascii="Times New Roman" w:hAnsi="Times New Roman" w:cs="Times New Roman"/>
                <w:sz w:val="24"/>
                <w:szCs w:val="24"/>
              </w:rPr>
              <w:t xml:space="preserve">руб. </w:t>
            </w:r>
          </w:p>
        </w:tc>
        <w:tc>
          <w:tcPr>
            <w:tcW w:w="992" w:type="dxa"/>
            <w:vAlign w:val="center"/>
          </w:tcPr>
          <w:p w:rsidR="00E24780" w:rsidRPr="00124DE6" w:rsidRDefault="00E24780" w:rsidP="00E81774">
            <w:pPr>
              <w:jc w:val="center"/>
              <w:rPr>
                <w:rFonts w:ascii="Times New Roman" w:hAnsi="Times New Roman" w:cs="Times New Roman"/>
                <w:sz w:val="24"/>
                <w:szCs w:val="24"/>
              </w:rPr>
            </w:pPr>
            <w:r>
              <w:rPr>
                <w:rFonts w:ascii="Times New Roman" w:hAnsi="Times New Roman" w:cs="Times New Roman"/>
                <w:sz w:val="24"/>
                <w:szCs w:val="24"/>
              </w:rPr>
              <w:t>3</w:t>
            </w:r>
            <w:r w:rsidR="00E81774">
              <w:rPr>
                <w:rFonts w:ascii="Times New Roman" w:hAnsi="Times New Roman" w:cs="Times New Roman"/>
                <w:sz w:val="24"/>
                <w:szCs w:val="24"/>
              </w:rPr>
              <w:t>969,3</w:t>
            </w:r>
          </w:p>
        </w:tc>
        <w:tc>
          <w:tcPr>
            <w:tcW w:w="926" w:type="dxa"/>
            <w:vAlign w:val="center"/>
          </w:tcPr>
          <w:p w:rsidR="00E24780" w:rsidRPr="00124DE6" w:rsidRDefault="00E81774" w:rsidP="008E6575">
            <w:pPr>
              <w:jc w:val="center"/>
              <w:rPr>
                <w:rFonts w:ascii="Times New Roman" w:hAnsi="Times New Roman" w:cs="Times New Roman"/>
                <w:sz w:val="24"/>
                <w:szCs w:val="24"/>
              </w:rPr>
            </w:pPr>
            <w:r>
              <w:rPr>
                <w:rFonts w:ascii="Times New Roman" w:hAnsi="Times New Roman" w:cs="Times New Roman"/>
                <w:sz w:val="24"/>
                <w:szCs w:val="24"/>
              </w:rPr>
              <w:t>4191,5</w:t>
            </w:r>
          </w:p>
        </w:tc>
        <w:tc>
          <w:tcPr>
            <w:tcW w:w="1200" w:type="dxa"/>
            <w:vAlign w:val="center"/>
          </w:tcPr>
          <w:p w:rsidR="00E24780" w:rsidRPr="00A55150" w:rsidRDefault="00E81774" w:rsidP="00E81774">
            <w:pPr>
              <w:jc w:val="center"/>
              <w:rPr>
                <w:rFonts w:ascii="Times New Roman" w:hAnsi="Times New Roman" w:cs="Times New Roman"/>
                <w:sz w:val="24"/>
                <w:szCs w:val="24"/>
              </w:rPr>
            </w:pPr>
            <w:r>
              <w:rPr>
                <w:rFonts w:ascii="Times New Roman" w:hAnsi="Times New Roman" w:cs="Times New Roman"/>
                <w:sz w:val="24"/>
                <w:szCs w:val="24"/>
              </w:rPr>
              <w:t>2475,7</w:t>
            </w:r>
          </w:p>
        </w:tc>
        <w:tc>
          <w:tcPr>
            <w:tcW w:w="851" w:type="dxa"/>
            <w:vAlign w:val="center"/>
          </w:tcPr>
          <w:p w:rsidR="00E24780" w:rsidRPr="00A55150" w:rsidRDefault="00E81774" w:rsidP="008E6575">
            <w:pPr>
              <w:jc w:val="center"/>
              <w:rPr>
                <w:rFonts w:ascii="Times New Roman" w:hAnsi="Times New Roman" w:cs="Times New Roman"/>
                <w:sz w:val="24"/>
                <w:szCs w:val="24"/>
              </w:rPr>
            </w:pPr>
            <w:r>
              <w:rPr>
                <w:rFonts w:ascii="Times New Roman" w:hAnsi="Times New Roman" w:cs="Times New Roman"/>
                <w:sz w:val="24"/>
                <w:szCs w:val="24"/>
              </w:rPr>
              <w:t>59,1</w:t>
            </w:r>
          </w:p>
        </w:tc>
        <w:tc>
          <w:tcPr>
            <w:tcW w:w="1068" w:type="dxa"/>
            <w:shd w:val="clear" w:color="auto" w:fill="auto"/>
            <w:vAlign w:val="center"/>
          </w:tcPr>
          <w:p w:rsidR="00E24780" w:rsidRPr="00A55150" w:rsidRDefault="00E24780" w:rsidP="00E81774">
            <w:pPr>
              <w:jc w:val="center"/>
              <w:rPr>
                <w:rFonts w:ascii="Times New Roman" w:hAnsi="Times New Roman" w:cs="Times New Roman"/>
                <w:sz w:val="24"/>
                <w:szCs w:val="24"/>
              </w:rPr>
            </w:pPr>
            <w:r>
              <w:rPr>
                <w:rFonts w:ascii="Times New Roman" w:hAnsi="Times New Roman" w:cs="Times New Roman"/>
                <w:sz w:val="24"/>
                <w:szCs w:val="24"/>
              </w:rPr>
              <w:t>3</w:t>
            </w:r>
            <w:r w:rsidR="00E81774">
              <w:rPr>
                <w:rFonts w:ascii="Times New Roman" w:hAnsi="Times New Roman" w:cs="Times New Roman"/>
                <w:sz w:val="24"/>
                <w:szCs w:val="24"/>
              </w:rPr>
              <w:t>713,6</w:t>
            </w:r>
          </w:p>
        </w:tc>
        <w:tc>
          <w:tcPr>
            <w:tcW w:w="992" w:type="dxa"/>
            <w:shd w:val="clear" w:color="auto" w:fill="auto"/>
            <w:vAlign w:val="center"/>
          </w:tcPr>
          <w:p w:rsidR="00E24780" w:rsidRPr="00661B5F" w:rsidRDefault="00E81774" w:rsidP="008E6575">
            <w:pPr>
              <w:jc w:val="center"/>
              <w:rPr>
                <w:rFonts w:ascii="Times New Roman" w:hAnsi="Times New Roman" w:cs="Times New Roman"/>
                <w:sz w:val="24"/>
                <w:szCs w:val="24"/>
              </w:rPr>
            </w:pPr>
            <w:r>
              <w:rPr>
                <w:rFonts w:ascii="Times New Roman" w:hAnsi="Times New Roman" w:cs="Times New Roman"/>
                <w:sz w:val="24"/>
                <w:szCs w:val="24"/>
              </w:rPr>
              <w:t>4346,6</w:t>
            </w:r>
          </w:p>
        </w:tc>
        <w:tc>
          <w:tcPr>
            <w:tcW w:w="992" w:type="dxa"/>
            <w:vAlign w:val="center"/>
          </w:tcPr>
          <w:p w:rsidR="00E24780" w:rsidRPr="00666A77" w:rsidRDefault="00E81774" w:rsidP="008E6575">
            <w:pPr>
              <w:jc w:val="center"/>
              <w:rPr>
                <w:rFonts w:ascii="Times New Roman" w:hAnsi="Times New Roman" w:cs="Times New Roman"/>
                <w:sz w:val="24"/>
                <w:szCs w:val="24"/>
              </w:rPr>
            </w:pPr>
            <w:r>
              <w:rPr>
                <w:rFonts w:ascii="Times New Roman" w:hAnsi="Times New Roman" w:cs="Times New Roman"/>
                <w:sz w:val="24"/>
                <w:szCs w:val="24"/>
              </w:rPr>
              <w:t>4516,2</w:t>
            </w:r>
          </w:p>
        </w:tc>
        <w:tc>
          <w:tcPr>
            <w:tcW w:w="917" w:type="dxa"/>
            <w:vAlign w:val="center"/>
          </w:tcPr>
          <w:p w:rsidR="00E24780" w:rsidRPr="00027C2E" w:rsidRDefault="00E81774" w:rsidP="008E6575">
            <w:pPr>
              <w:jc w:val="center"/>
              <w:rPr>
                <w:rFonts w:ascii="Times New Roman" w:hAnsi="Times New Roman" w:cs="Times New Roman"/>
                <w:sz w:val="24"/>
                <w:szCs w:val="24"/>
              </w:rPr>
            </w:pPr>
            <w:r>
              <w:rPr>
                <w:rFonts w:ascii="Times New Roman" w:hAnsi="Times New Roman" w:cs="Times New Roman"/>
                <w:sz w:val="24"/>
                <w:szCs w:val="24"/>
              </w:rPr>
              <w:t>4696,8</w:t>
            </w:r>
          </w:p>
        </w:tc>
      </w:tr>
      <w:tr w:rsidR="00E24780" w:rsidRPr="006828B6" w:rsidTr="001C79C8">
        <w:tc>
          <w:tcPr>
            <w:tcW w:w="2093" w:type="dxa"/>
          </w:tcPr>
          <w:p w:rsidR="00E24780" w:rsidRPr="00124DE6" w:rsidRDefault="00E24780" w:rsidP="006C0F93">
            <w:pPr>
              <w:rPr>
                <w:rFonts w:ascii="Times New Roman" w:hAnsi="Times New Roman" w:cs="Times New Roman"/>
                <w:sz w:val="24"/>
                <w:szCs w:val="24"/>
              </w:rPr>
            </w:pPr>
            <w:r>
              <w:rPr>
                <w:rFonts w:ascii="Times New Roman" w:hAnsi="Times New Roman" w:cs="Times New Roman"/>
                <w:sz w:val="24"/>
                <w:szCs w:val="24"/>
              </w:rPr>
              <w:t>Оборот общественного питания, млн.руб.</w:t>
            </w:r>
          </w:p>
        </w:tc>
        <w:tc>
          <w:tcPr>
            <w:tcW w:w="992" w:type="dxa"/>
            <w:vAlign w:val="center"/>
          </w:tcPr>
          <w:p w:rsidR="00E24780" w:rsidRPr="00124DE6" w:rsidRDefault="00E81774" w:rsidP="008E6575">
            <w:pPr>
              <w:jc w:val="center"/>
              <w:rPr>
                <w:rFonts w:ascii="Times New Roman" w:hAnsi="Times New Roman" w:cs="Times New Roman"/>
                <w:sz w:val="24"/>
                <w:szCs w:val="24"/>
              </w:rPr>
            </w:pPr>
            <w:r>
              <w:rPr>
                <w:rFonts w:ascii="Times New Roman" w:hAnsi="Times New Roman" w:cs="Times New Roman"/>
                <w:sz w:val="24"/>
                <w:szCs w:val="24"/>
              </w:rPr>
              <w:t>57,5</w:t>
            </w:r>
          </w:p>
        </w:tc>
        <w:tc>
          <w:tcPr>
            <w:tcW w:w="926" w:type="dxa"/>
            <w:vAlign w:val="center"/>
          </w:tcPr>
          <w:p w:rsidR="00E24780" w:rsidRPr="00124DE6" w:rsidRDefault="00E81774" w:rsidP="008E6575">
            <w:pPr>
              <w:jc w:val="center"/>
              <w:rPr>
                <w:rFonts w:ascii="Times New Roman" w:hAnsi="Times New Roman" w:cs="Times New Roman"/>
                <w:sz w:val="24"/>
                <w:szCs w:val="24"/>
              </w:rPr>
            </w:pPr>
            <w:r>
              <w:rPr>
                <w:rFonts w:ascii="Times New Roman" w:hAnsi="Times New Roman" w:cs="Times New Roman"/>
                <w:sz w:val="24"/>
                <w:szCs w:val="24"/>
              </w:rPr>
              <w:t>86,5</w:t>
            </w:r>
          </w:p>
        </w:tc>
        <w:tc>
          <w:tcPr>
            <w:tcW w:w="1200" w:type="dxa"/>
            <w:vAlign w:val="center"/>
          </w:tcPr>
          <w:p w:rsidR="00E24780" w:rsidRPr="00A55150" w:rsidRDefault="00E81774" w:rsidP="008E6575">
            <w:pPr>
              <w:jc w:val="center"/>
              <w:rPr>
                <w:rFonts w:ascii="Times New Roman" w:hAnsi="Times New Roman" w:cs="Times New Roman"/>
                <w:sz w:val="24"/>
                <w:szCs w:val="24"/>
              </w:rPr>
            </w:pPr>
            <w:r>
              <w:rPr>
                <w:rFonts w:ascii="Times New Roman" w:hAnsi="Times New Roman" w:cs="Times New Roman"/>
                <w:sz w:val="24"/>
                <w:szCs w:val="24"/>
              </w:rPr>
              <w:t>46,0</w:t>
            </w:r>
          </w:p>
        </w:tc>
        <w:tc>
          <w:tcPr>
            <w:tcW w:w="851" w:type="dxa"/>
            <w:vAlign w:val="center"/>
          </w:tcPr>
          <w:p w:rsidR="00E24780" w:rsidRPr="00A55150" w:rsidRDefault="00E81774" w:rsidP="008E6575">
            <w:pPr>
              <w:jc w:val="center"/>
              <w:rPr>
                <w:rFonts w:ascii="Times New Roman" w:hAnsi="Times New Roman" w:cs="Times New Roman"/>
                <w:sz w:val="24"/>
                <w:szCs w:val="24"/>
              </w:rPr>
            </w:pPr>
            <w:r>
              <w:rPr>
                <w:rFonts w:ascii="Times New Roman" w:hAnsi="Times New Roman" w:cs="Times New Roman"/>
                <w:sz w:val="24"/>
                <w:szCs w:val="24"/>
              </w:rPr>
              <w:t>53,2</w:t>
            </w:r>
          </w:p>
        </w:tc>
        <w:tc>
          <w:tcPr>
            <w:tcW w:w="1068" w:type="dxa"/>
            <w:shd w:val="clear" w:color="auto" w:fill="auto"/>
            <w:vAlign w:val="center"/>
          </w:tcPr>
          <w:p w:rsidR="00E24780" w:rsidRPr="00A55150" w:rsidRDefault="00E81774" w:rsidP="00E81774">
            <w:pPr>
              <w:jc w:val="center"/>
              <w:rPr>
                <w:rFonts w:ascii="Times New Roman" w:hAnsi="Times New Roman" w:cs="Times New Roman"/>
                <w:sz w:val="24"/>
                <w:szCs w:val="24"/>
              </w:rPr>
            </w:pPr>
            <w:r>
              <w:rPr>
                <w:rFonts w:ascii="Times New Roman" w:hAnsi="Times New Roman" w:cs="Times New Roman"/>
                <w:sz w:val="24"/>
                <w:szCs w:val="24"/>
              </w:rPr>
              <w:t>69,0</w:t>
            </w:r>
          </w:p>
        </w:tc>
        <w:tc>
          <w:tcPr>
            <w:tcW w:w="992" w:type="dxa"/>
            <w:shd w:val="clear" w:color="auto" w:fill="auto"/>
            <w:vAlign w:val="center"/>
          </w:tcPr>
          <w:p w:rsidR="00E24780" w:rsidRPr="00C6286D" w:rsidRDefault="00E24780" w:rsidP="00E81774">
            <w:pPr>
              <w:jc w:val="center"/>
              <w:rPr>
                <w:rFonts w:ascii="Times New Roman" w:hAnsi="Times New Roman" w:cs="Times New Roman"/>
                <w:sz w:val="24"/>
                <w:szCs w:val="24"/>
              </w:rPr>
            </w:pPr>
            <w:r>
              <w:rPr>
                <w:rFonts w:ascii="Times New Roman" w:hAnsi="Times New Roman" w:cs="Times New Roman"/>
                <w:sz w:val="24"/>
                <w:szCs w:val="24"/>
              </w:rPr>
              <w:t>8</w:t>
            </w:r>
            <w:r w:rsidR="00E81774">
              <w:rPr>
                <w:rFonts w:ascii="Times New Roman" w:hAnsi="Times New Roman" w:cs="Times New Roman"/>
                <w:sz w:val="24"/>
                <w:szCs w:val="24"/>
              </w:rPr>
              <w:t>9,7</w:t>
            </w:r>
          </w:p>
        </w:tc>
        <w:tc>
          <w:tcPr>
            <w:tcW w:w="992" w:type="dxa"/>
            <w:vAlign w:val="center"/>
          </w:tcPr>
          <w:p w:rsidR="00E24780" w:rsidRPr="00666A77" w:rsidRDefault="00E81774" w:rsidP="008E6575">
            <w:pPr>
              <w:jc w:val="center"/>
              <w:rPr>
                <w:rFonts w:ascii="Times New Roman" w:hAnsi="Times New Roman" w:cs="Times New Roman"/>
                <w:sz w:val="24"/>
                <w:szCs w:val="24"/>
              </w:rPr>
            </w:pPr>
            <w:r>
              <w:rPr>
                <w:rFonts w:ascii="Times New Roman" w:hAnsi="Times New Roman" w:cs="Times New Roman"/>
                <w:sz w:val="24"/>
                <w:szCs w:val="24"/>
              </w:rPr>
              <w:t>93,2</w:t>
            </w:r>
          </w:p>
        </w:tc>
        <w:tc>
          <w:tcPr>
            <w:tcW w:w="917" w:type="dxa"/>
            <w:vAlign w:val="center"/>
          </w:tcPr>
          <w:p w:rsidR="00E24780" w:rsidRPr="00027C2E" w:rsidRDefault="00E24780" w:rsidP="00E81774">
            <w:pPr>
              <w:jc w:val="center"/>
              <w:rPr>
                <w:rFonts w:ascii="Times New Roman" w:hAnsi="Times New Roman" w:cs="Times New Roman"/>
                <w:sz w:val="24"/>
                <w:szCs w:val="24"/>
              </w:rPr>
            </w:pPr>
            <w:r>
              <w:rPr>
                <w:rFonts w:ascii="Times New Roman" w:hAnsi="Times New Roman" w:cs="Times New Roman"/>
                <w:sz w:val="24"/>
                <w:szCs w:val="24"/>
              </w:rPr>
              <w:t>9</w:t>
            </w:r>
            <w:r w:rsidR="00E81774">
              <w:rPr>
                <w:rFonts w:ascii="Times New Roman" w:hAnsi="Times New Roman" w:cs="Times New Roman"/>
                <w:sz w:val="24"/>
                <w:szCs w:val="24"/>
              </w:rPr>
              <w:t>6,9</w:t>
            </w:r>
          </w:p>
        </w:tc>
      </w:tr>
      <w:tr w:rsidR="00E24780" w:rsidRPr="006828B6" w:rsidTr="001C79C8">
        <w:tc>
          <w:tcPr>
            <w:tcW w:w="2093" w:type="dxa"/>
          </w:tcPr>
          <w:p w:rsidR="00E24780" w:rsidRPr="00124DE6" w:rsidRDefault="00E24780" w:rsidP="006C0F93">
            <w:pPr>
              <w:rPr>
                <w:rFonts w:ascii="Times New Roman" w:hAnsi="Times New Roman" w:cs="Times New Roman"/>
                <w:sz w:val="24"/>
                <w:szCs w:val="24"/>
              </w:rPr>
            </w:pPr>
            <w:r>
              <w:rPr>
                <w:rFonts w:ascii="Times New Roman" w:hAnsi="Times New Roman" w:cs="Times New Roman"/>
                <w:sz w:val="24"/>
                <w:szCs w:val="24"/>
              </w:rPr>
              <w:t>Объем  платных услуг</w:t>
            </w:r>
            <w:r w:rsidRPr="00124DE6">
              <w:rPr>
                <w:rFonts w:ascii="Times New Roman" w:hAnsi="Times New Roman" w:cs="Times New Roman"/>
                <w:sz w:val="24"/>
                <w:szCs w:val="24"/>
              </w:rPr>
              <w:t>, млн.</w:t>
            </w:r>
            <w:r>
              <w:rPr>
                <w:rFonts w:ascii="Times New Roman" w:hAnsi="Times New Roman" w:cs="Times New Roman"/>
                <w:sz w:val="24"/>
                <w:szCs w:val="24"/>
              </w:rPr>
              <w:t xml:space="preserve"> </w:t>
            </w:r>
            <w:r w:rsidRPr="00124DE6">
              <w:rPr>
                <w:rFonts w:ascii="Times New Roman" w:hAnsi="Times New Roman" w:cs="Times New Roman"/>
                <w:sz w:val="24"/>
                <w:szCs w:val="24"/>
              </w:rPr>
              <w:t>руб.</w:t>
            </w:r>
          </w:p>
        </w:tc>
        <w:tc>
          <w:tcPr>
            <w:tcW w:w="992" w:type="dxa"/>
            <w:vAlign w:val="center"/>
          </w:tcPr>
          <w:p w:rsidR="00E24780" w:rsidRPr="00124DE6" w:rsidRDefault="00E81774" w:rsidP="008E6575">
            <w:pPr>
              <w:jc w:val="center"/>
              <w:rPr>
                <w:rFonts w:ascii="Times New Roman" w:hAnsi="Times New Roman" w:cs="Times New Roman"/>
                <w:sz w:val="24"/>
                <w:szCs w:val="24"/>
              </w:rPr>
            </w:pPr>
            <w:r>
              <w:rPr>
                <w:rFonts w:ascii="Times New Roman" w:hAnsi="Times New Roman" w:cs="Times New Roman"/>
                <w:sz w:val="24"/>
                <w:szCs w:val="24"/>
              </w:rPr>
              <w:t>160,1</w:t>
            </w:r>
          </w:p>
        </w:tc>
        <w:tc>
          <w:tcPr>
            <w:tcW w:w="926" w:type="dxa"/>
            <w:vAlign w:val="center"/>
          </w:tcPr>
          <w:p w:rsidR="00E24780" w:rsidRPr="00124DE6" w:rsidRDefault="00E81774" w:rsidP="008E6575">
            <w:pPr>
              <w:jc w:val="center"/>
              <w:rPr>
                <w:rFonts w:ascii="Times New Roman" w:hAnsi="Times New Roman" w:cs="Times New Roman"/>
                <w:sz w:val="24"/>
                <w:szCs w:val="24"/>
              </w:rPr>
            </w:pPr>
            <w:r>
              <w:rPr>
                <w:rFonts w:ascii="Times New Roman" w:hAnsi="Times New Roman" w:cs="Times New Roman"/>
                <w:sz w:val="24"/>
                <w:szCs w:val="24"/>
              </w:rPr>
              <w:t>166,1</w:t>
            </w:r>
          </w:p>
        </w:tc>
        <w:tc>
          <w:tcPr>
            <w:tcW w:w="1200" w:type="dxa"/>
            <w:vAlign w:val="center"/>
          </w:tcPr>
          <w:p w:rsidR="00E24780" w:rsidRPr="00A55150" w:rsidRDefault="00E81774" w:rsidP="008E6575">
            <w:pPr>
              <w:jc w:val="center"/>
              <w:rPr>
                <w:rFonts w:ascii="Times New Roman" w:hAnsi="Times New Roman" w:cs="Times New Roman"/>
                <w:sz w:val="24"/>
                <w:szCs w:val="24"/>
              </w:rPr>
            </w:pPr>
            <w:r>
              <w:rPr>
                <w:rFonts w:ascii="Times New Roman" w:hAnsi="Times New Roman" w:cs="Times New Roman"/>
                <w:sz w:val="24"/>
                <w:szCs w:val="24"/>
              </w:rPr>
              <w:t>143,5</w:t>
            </w:r>
            <w:r w:rsidR="00E24780">
              <w:rPr>
                <w:rFonts w:ascii="Times New Roman" w:hAnsi="Times New Roman" w:cs="Times New Roman"/>
                <w:sz w:val="24"/>
                <w:szCs w:val="24"/>
              </w:rPr>
              <w:t>*</w:t>
            </w:r>
          </w:p>
        </w:tc>
        <w:tc>
          <w:tcPr>
            <w:tcW w:w="851" w:type="dxa"/>
            <w:vAlign w:val="center"/>
          </w:tcPr>
          <w:p w:rsidR="00E24780" w:rsidRPr="00A55150" w:rsidRDefault="00E81774" w:rsidP="008E6575">
            <w:pPr>
              <w:jc w:val="center"/>
              <w:rPr>
                <w:rFonts w:ascii="Times New Roman" w:hAnsi="Times New Roman" w:cs="Times New Roman"/>
                <w:sz w:val="24"/>
                <w:szCs w:val="24"/>
              </w:rPr>
            </w:pPr>
            <w:r>
              <w:rPr>
                <w:rFonts w:ascii="Times New Roman" w:hAnsi="Times New Roman" w:cs="Times New Roman"/>
                <w:sz w:val="24"/>
                <w:szCs w:val="24"/>
              </w:rPr>
              <w:t>86,4</w:t>
            </w:r>
          </w:p>
        </w:tc>
        <w:tc>
          <w:tcPr>
            <w:tcW w:w="1068" w:type="dxa"/>
            <w:shd w:val="clear" w:color="auto" w:fill="auto"/>
            <w:vAlign w:val="center"/>
          </w:tcPr>
          <w:p w:rsidR="00E24780" w:rsidRPr="00A55150" w:rsidRDefault="00E81774" w:rsidP="008E6575">
            <w:pPr>
              <w:jc w:val="center"/>
              <w:rPr>
                <w:rFonts w:ascii="Times New Roman" w:hAnsi="Times New Roman" w:cs="Times New Roman"/>
                <w:sz w:val="24"/>
                <w:szCs w:val="24"/>
              </w:rPr>
            </w:pPr>
            <w:r>
              <w:rPr>
                <w:rFonts w:ascii="Times New Roman" w:hAnsi="Times New Roman" w:cs="Times New Roman"/>
                <w:sz w:val="24"/>
                <w:szCs w:val="24"/>
              </w:rPr>
              <w:t>287,0</w:t>
            </w:r>
          </w:p>
        </w:tc>
        <w:tc>
          <w:tcPr>
            <w:tcW w:w="992" w:type="dxa"/>
            <w:shd w:val="clear" w:color="auto" w:fill="auto"/>
            <w:vAlign w:val="center"/>
          </w:tcPr>
          <w:p w:rsidR="00E24780" w:rsidRPr="00FE13D1" w:rsidRDefault="0021618C" w:rsidP="008E6575">
            <w:pPr>
              <w:jc w:val="center"/>
              <w:rPr>
                <w:rFonts w:ascii="Times New Roman" w:hAnsi="Times New Roman" w:cs="Times New Roman"/>
                <w:sz w:val="24"/>
                <w:szCs w:val="24"/>
              </w:rPr>
            </w:pPr>
            <w:r>
              <w:rPr>
                <w:rFonts w:ascii="Times New Roman" w:hAnsi="Times New Roman" w:cs="Times New Roman"/>
                <w:sz w:val="24"/>
                <w:szCs w:val="24"/>
              </w:rPr>
              <w:t>298,5</w:t>
            </w:r>
          </w:p>
        </w:tc>
        <w:tc>
          <w:tcPr>
            <w:tcW w:w="992" w:type="dxa"/>
            <w:vAlign w:val="center"/>
          </w:tcPr>
          <w:p w:rsidR="00E24780" w:rsidRPr="00666A77" w:rsidRDefault="00DD6884" w:rsidP="008E6575">
            <w:pPr>
              <w:jc w:val="center"/>
              <w:rPr>
                <w:rFonts w:ascii="Times New Roman" w:hAnsi="Times New Roman" w:cs="Times New Roman"/>
                <w:sz w:val="24"/>
                <w:szCs w:val="24"/>
              </w:rPr>
            </w:pPr>
            <w:r>
              <w:rPr>
                <w:rFonts w:ascii="Times New Roman" w:hAnsi="Times New Roman" w:cs="Times New Roman"/>
                <w:sz w:val="24"/>
                <w:szCs w:val="24"/>
              </w:rPr>
              <w:t>3</w:t>
            </w:r>
            <w:r w:rsidR="0021618C">
              <w:rPr>
                <w:rFonts w:ascii="Times New Roman" w:hAnsi="Times New Roman" w:cs="Times New Roman"/>
                <w:sz w:val="24"/>
                <w:szCs w:val="24"/>
              </w:rPr>
              <w:t>10,4</w:t>
            </w:r>
          </w:p>
        </w:tc>
        <w:tc>
          <w:tcPr>
            <w:tcW w:w="917" w:type="dxa"/>
            <w:vAlign w:val="center"/>
          </w:tcPr>
          <w:p w:rsidR="00E24780" w:rsidRPr="00027C2E" w:rsidRDefault="0021618C" w:rsidP="008E6575">
            <w:pPr>
              <w:jc w:val="center"/>
              <w:rPr>
                <w:rFonts w:ascii="Times New Roman" w:hAnsi="Times New Roman" w:cs="Times New Roman"/>
                <w:sz w:val="24"/>
                <w:szCs w:val="24"/>
              </w:rPr>
            </w:pPr>
            <w:r>
              <w:rPr>
                <w:rFonts w:ascii="Times New Roman" w:hAnsi="Times New Roman" w:cs="Times New Roman"/>
                <w:sz w:val="24"/>
                <w:szCs w:val="24"/>
              </w:rPr>
              <w:t>322,8</w:t>
            </w:r>
          </w:p>
        </w:tc>
      </w:tr>
      <w:tr w:rsidR="005B0287" w:rsidRPr="006828B6" w:rsidTr="001C79C8">
        <w:tc>
          <w:tcPr>
            <w:tcW w:w="2093" w:type="dxa"/>
          </w:tcPr>
          <w:p w:rsidR="005B0287" w:rsidRPr="005E10AF" w:rsidRDefault="005B0287" w:rsidP="00D32BB4">
            <w:pPr>
              <w:rPr>
                <w:rFonts w:ascii="Times New Roman" w:hAnsi="Times New Roman" w:cs="Times New Roman"/>
                <w:sz w:val="24"/>
                <w:szCs w:val="24"/>
              </w:rPr>
            </w:pPr>
            <w:r w:rsidRPr="005E10AF">
              <w:rPr>
                <w:rFonts w:ascii="Times New Roman" w:hAnsi="Times New Roman" w:cs="Times New Roman"/>
                <w:sz w:val="24"/>
                <w:szCs w:val="24"/>
              </w:rPr>
              <w:t>Инвестиции в основной капитал</w:t>
            </w:r>
            <w:r>
              <w:rPr>
                <w:rFonts w:ascii="Times New Roman" w:hAnsi="Times New Roman" w:cs="Times New Roman"/>
                <w:sz w:val="24"/>
                <w:szCs w:val="24"/>
              </w:rPr>
              <w:t>,</w:t>
            </w:r>
            <w:r w:rsidRPr="005E10AF">
              <w:rPr>
                <w:rFonts w:ascii="Times New Roman" w:hAnsi="Times New Roman" w:cs="Times New Roman"/>
                <w:sz w:val="24"/>
                <w:szCs w:val="24"/>
              </w:rPr>
              <w:t xml:space="preserve"> </w:t>
            </w:r>
            <w:r>
              <w:rPr>
                <w:rFonts w:ascii="Times New Roman" w:hAnsi="Times New Roman" w:cs="Times New Roman"/>
                <w:sz w:val="24"/>
                <w:szCs w:val="24"/>
              </w:rPr>
              <w:t xml:space="preserve">млн. </w:t>
            </w:r>
            <w:r w:rsidRPr="005E10AF">
              <w:rPr>
                <w:rFonts w:ascii="Times New Roman" w:hAnsi="Times New Roman" w:cs="Times New Roman"/>
                <w:sz w:val="24"/>
                <w:szCs w:val="24"/>
              </w:rPr>
              <w:t xml:space="preserve">руб. </w:t>
            </w:r>
          </w:p>
        </w:tc>
        <w:tc>
          <w:tcPr>
            <w:tcW w:w="992" w:type="dxa"/>
            <w:vAlign w:val="center"/>
          </w:tcPr>
          <w:p w:rsidR="005B0287" w:rsidRPr="0061148D" w:rsidRDefault="00E81774" w:rsidP="000C50D5">
            <w:pPr>
              <w:jc w:val="center"/>
              <w:rPr>
                <w:rFonts w:ascii="Times New Roman" w:hAnsi="Times New Roman" w:cs="Times New Roman"/>
              </w:rPr>
            </w:pPr>
            <w:r>
              <w:rPr>
                <w:rFonts w:ascii="Times New Roman" w:hAnsi="Times New Roman" w:cs="Times New Roman"/>
              </w:rPr>
              <w:t>7051,4</w:t>
            </w:r>
          </w:p>
        </w:tc>
        <w:tc>
          <w:tcPr>
            <w:tcW w:w="926" w:type="dxa"/>
            <w:vAlign w:val="center"/>
          </w:tcPr>
          <w:p w:rsidR="005B0287" w:rsidRPr="00C6286D" w:rsidRDefault="00E81774" w:rsidP="000C50D5">
            <w:pPr>
              <w:jc w:val="center"/>
              <w:rPr>
                <w:rFonts w:ascii="Times New Roman" w:hAnsi="Times New Roman" w:cs="Times New Roman"/>
                <w:sz w:val="24"/>
                <w:szCs w:val="24"/>
              </w:rPr>
            </w:pPr>
            <w:r>
              <w:rPr>
                <w:rFonts w:ascii="Times New Roman" w:hAnsi="Times New Roman" w:cs="Times New Roman"/>
                <w:sz w:val="24"/>
                <w:szCs w:val="24"/>
              </w:rPr>
              <w:t>525,8</w:t>
            </w:r>
          </w:p>
        </w:tc>
        <w:tc>
          <w:tcPr>
            <w:tcW w:w="1200" w:type="dxa"/>
            <w:vAlign w:val="center"/>
          </w:tcPr>
          <w:p w:rsidR="005B0287" w:rsidRPr="00C81C56" w:rsidRDefault="00E81774" w:rsidP="000C50D5">
            <w:pPr>
              <w:jc w:val="center"/>
              <w:rPr>
                <w:rFonts w:ascii="Times New Roman" w:hAnsi="Times New Roman" w:cs="Times New Roman"/>
                <w:sz w:val="24"/>
                <w:szCs w:val="24"/>
              </w:rPr>
            </w:pPr>
            <w:r>
              <w:rPr>
                <w:rFonts w:ascii="Times New Roman" w:hAnsi="Times New Roman" w:cs="Times New Roman"/>
                <w:sz w:val="24"/>
                <w:szCs w:val="24"/>
              </w:rPr>
              <w:t>2131,3</w:t>
            </w:r>
            <w:r w:rsidR="00077FF6">
              <w:rPr>
                <w:rFonts w:ascii="Times New Roman" w:hAnsi="Times New Roman" w:cs="Times New Roman"/>
                <w:sz w:val="24"/>
                <w:szCs w:val="24"/>
              </w:rPr>
              <w:t>*</w:t>
            </w:r>
          </w:p>
        </w:tc>
        <w:tc>
          <w:tcPr>
            <w:tcW w:w="851" w:type="dxa"/>
            <w:vAlign w:val="center"/>
          </w:tcPr>
          <w:p w:rsidR="005B0287" w:rsidRPr="00077FF6" w:rsidRDefault="00077FF6" w:rsidP="00077FF6">
            <w:pPr>
              <w:jc w:val="center"/>
              <w:rPr>
                <w:rFonts w:ascii="Times New Roman" w:hAnsi="Times New Roman" w:cs="Times New Roman"/>
                <w:sz w:val="24"/>
                <w:szCs w:val="24"/>
              </w:rPr>
            </w:pPr>
            <w:r w:rsidRPr="00077FF6">
              <w:rPr>
                <w:rFonts w:ascii="Times New Roman" w:hAnsi="Times New Roman" w:cs="Times New Roman"/>
                <w:sz w:val="24"/>
                <w:szCs w:val="24"/>
              </w:rPr>
              <w:t>в 4</w:t>
            </w:r>
            <w:r w:rsidR="005B0287" w:rsidRPr="00077FF6">
              <w:rPr>
                <w:rFonts w:ascii="Times New Roman" w:hAnsi="Times New Roman" w:cs="Times New Roman"/>
                <w:sz w:val="24"/>
                <w:szCs w:val="24"/>
              </w:rPr>
              <w:t xml:space="preserve"> р.</w:t>
            </w:r>
          </w:p>
        </w:tc>
        <w:tc>
          <w:tcPr>
            <w:tcW w:w="1068" w:type="dxa"/>
            <w:shd w:val="clear" w:color="auto" w:fill="auto"/>
            <w:vAlign w:val="center"/>
          </w:tcPr>
          <w:p w:rsidR="005B0287" w:rsidRPr="00077FF6" w:rsidRDefault="00E81774" w:rsidP="000C50D5">
            <w:pPr>
              <w:jc w:val="center"/>
              <w:rPr>
                <w:rFonts w:ascii="Times New Roman" w:hAnsi="Times New Roman" w:cs="Times New Roman"/>
                <w:sz w:val="24"/>
                <w:szCs w:val="24"/>
              </w:rPr>
            </w:pPr>
            <w:r>
              <w:rPr>
                <w:rFonts w:ascii="Times New Roman" w:hAnsi="Times New Roman" w:cs="Times New Roman"/>
                <w:sz w:val="24"/>
                <w:szCs w:val="24"/>
              </w:rPr>
              <w:t>4262,</w:t>
            </w:r>
            <w:r w:rsidR="00636A79">
              <w:rPr>
                <w:rFonts w:ascii="Times New Roman" w:hAnsi="Times New Roman" w:cs="Times New Roman"/>
                <w:sz w:val="24"/>
                <w:szCs w:val="24"/>
              </w:rPr>
              <w:t>6</w:t>
            </w:r>
          </w:p>
        </w:tc>
        <w:tc>
          <w:tcPr>
            <w:tcW w:w="992" w:type="dxa"/>
            <w:shd w:val="clear" w:color="auto" w:fill="auto"/>
            <w:vAlign w:val="center"/>
          </w:tcPr>
          <w:p w:rsidR="005B0287" w:rsidRPr="00B276D5" w:rsidRDefault="000C50D5" w:rsidP="00E81774">
            <w:pPr>
              <w:jc w:val="center"/>
              <w:rPr>
                <w:rFonts w:ascii="Times New Roman" w:hAnsi="Times New Roman" w:cs="Times New Roman"/>
                <w:sz w:val="24"/>
                <w:szCs w:val="24"/>
              </w:rPr>
            </w:pPr>
            <w:r>
              <w:rPr>
                <w:rFonts w:ascii="Times New Roman" w:hAnsi="Times New Roman" w:cs="Times New Roman"/>
                <w:sz w:val="24"/>
                <w:szCs w:val="24"/>
              </w:rPr>
              <w:t>5</w:t>
            </w:r>
            <w:r w:rsidR="00E81774">
              <w:rPr>
                <w:rFonts w:ascii="Times New Roman" w:hAnsi="Times New Roman" w:cs="Times New Roman"/>
                <w:sz w:val="24"/>
                <w:szCs w:val="24"/>
              </w:rPr>
              <w:t>62,5</w:t>
            </w:r>
          </w:p>
        </w:tc>
        <w:tc>
          <w:tcPr>
            <w:tcW w:w="992" w:type="dxa"/>
            <w:vAlign w:val="center"/>
          </w:tcPr>
          <w:p w:rsidR="005B0287" w:rsidRPr="00B276D5" w:rsidRDefault="00E81774" w:rsidP="000C50D5">
            <w:pPr>
              <w:jc w:val="center"/>
              <w:rPr>
                <w:rFonts w:ascii="Times New Roman" w:hAnsi="Times New Roman" w:cs="Times New Roman"/>
                <w:sz w:val="24"/>
                <w:szCs w:val="24"/>
              </w:rPr>
            </w:pPr>
            <w:r>
              <w:rPr>
                <w:rFonts w:ascii="Times New Roman" w:hAnsi="Times New Roman" w:cs="Times New Roman"/>
                <w:sz w:val="24"/>
                <w:szCs w:val="24"/>
              </w:rPr>
              <w:t>620,8</w:t>
            </w:r>
          </w:p>
        </w:tc>
        <w:tc>
          <w:tcPr>
            <w:tcW w:w="917" w:type="dxa"/>
            <w:vAlign w:val="center"/>
          </w:tcPr>
          <w:p w:rsidR="005B0287" w:rsidRPr="00B276D5" w:rsidRDefault="00E81774" w:rsidP="000C50D5">
            <w:pPr>
              <w:jc w:val="center"/>
              <w:rPr>
                <w:rFonts w:ascii="Times New Roman" w:hAnsi="Times New Roman" w:cs="Times New Roman"/>
                <w:sz w:val="24"/>
                <w:szCs w:val="24"/>
              </w:rPr>
            </w:pPr>
            <w:r>
              <w:rPr>
                <w:rFonts w:ascii="Times New Roman" w:hAnsi="Times New Roman" w:cs="Times New Roman"/>
                <w:sz w:val="24"/>
                <w:szCs w:val="24"/>
              </w:rPr>
              <w:t>682,9</w:t>
            </w:r>
          </w:p>
        </w:tc>
      </w:tr>
      <w:tr w:rsidR="005D2A59" w:rsidRPr="006828B6" w:rsidTr="001C79C8">
        <w:trPr>
          <w:trHeight w:val="487"/>
        </w:trPr>
        <w:tc>
          <w:tcPr>
            <w:tcW w:w="2093" w:type="dxa"/>
            <w:vAlign w:val="center"/>
          </w:tcPr>
          <w:p w:rsidR="005D2A59" w:rsidRPr="00124DE6" w:rsidRDefault="005D2A59" w:rsidP="004421DD">
            <w:pPr>
              <w:rPr>
                <w:rFonts w:ascii="Times New Roman" w:hAnsi="Times New Roman" w:cs="Times New Roman"/>
                <w:sz w:val="24"/>
                <w:szCs w:val="24"/>
              </w:rPr>
            </w:pPr>
            <w:r w:rsidRPr="00124DE6">
              <w:rPr>
                <w:rFonts w:ascii="Times New Roman" w:hAnsi="Times New Roman" w:cs="Times New Roman"/>
                <w:sz w:val="24"/>
                <w:szCs w:val="24"/>
              </w:rPr>
              <w:t xml:space="preserve">Ввод жилья, </w:t>
            </w:r>
            <w:r>
              <w:rPr>
                <w:rFonts w:ascii="Times New Roman" w:hAnsi="Times New Roman" w:cs="Times New Roman"/>
                <w:sz w:val="24"/>
                <w:szCs w:val="24"/>
              </w:rPr>
              <w:t>кв</w:t>
            </w:r>
            <w:r w:rsidRPr="00124DE6">
              <w:rPr>
                <w:rFonts w:ascii="Times New Roman" w:hAnsi="Times New Roman" w:cs="Times New Roman"/>
                <w:sz w:val="24"/>
                <w:szCs w:val="24"/>
              </w:rPr>
              <w:t>.м.</w:t>
            </w:r>
          </w:p>
        </w:tc>
        <w:tc>
          <w:tcPr>
            <w:tcW w:w="992" w:type="dxa"/>
            <w:vAlign w:val="center"/>
          </w:tcPr>
          <w:p w:rsidR="005D2A59" w:rsidRPr="003B6198" w:rsidRDefault="00E81774" w:rsidP="004421DD">
            <w:pPr>
              <w:jc w:val="center"/>
              <w:rPr>
                <w:rFonts w:ascii="Times New Roman" w:hAnsi="Times New Roman" w:cs="Times New Roman"/>
                <w:sz w:val="24"/>
                <w:szCs w:val="24"/>
              </w:rPr>
            </w:pPr>
            <w:r>
              <w:rPr>
                <w:rFonts w:ascii="Times New Roman" w:hAnsi="Times New Roman" w:cs="Times New Roman"/>
                <w:sz w:val="24"/>
                <w:szCs w:val="24"/>
              </w:rPr>
              <w:t>42426</w:t>
            </w:r>
          </w:p>
        </w:tc>
        <w:tc>
          <w:tcPr>
            <w:tcW w:w="926" w:type="dxa"/>
            <w:vAlign w:val="center"/>
          </w:tcPr>
          <w:p w:rsidR="005D2A59" w:rsidRPr="00E8721C" w:rsidRDefault="005D2A59" w:rsidP="004421DD">
            <w:pPr>
              <w:jc w:val="center"/>
              <w:rPr>
                <w:rFonts w:ascii="Times New Roman" w:hAnsi="Times New Roman" w:cs="Times New Roman"/>
                <w:sz w:val="24"/>
                <w:szCs w:val="24"/>
              </w:rPr>
            </w:pPr>
            <w:r w:rsidRPr="00E8721C">
              <w:rPr>
                <w:rFonts w:ascii="Times New Roman" w:hAnsi="Times New Roman" w:cs="Times New Roman"/>
                <w:sz w:val="24"/>
                <w:szCs w:val="24"/>
              </w:rPr>
              <w:t>45000</w:t>
            </w:r>
          </w:p>
        </w:tc>
        <w:tc>
          <w:tcPr>
            <w:tcW w:w="1200" w:type="dxa"/>
            <w:vAlign w:val="center"/>
          </w:tcPr>
          <w:p w:rsidR="005D2A59" w:rsidRPr="00E8721C" w:rsidRDefault="00665BD2" w:rsidP="004421DD">
            <w:pPr>
              <w:jc w:val="center"/>
              <w:rPr>
                <w:rFonts w:ascii="Times New Roman" w:hAnsi="Times New Roman" w:cs="Times New Roman"/>
                <w:sz w:val="24"/>
                <w:szCs w:val="24"/>
              </w:rPr>
            </w:pPr>
            <w:r>
              <w:rPr>
                <w:rFonts w:ascii="Times New Roman" w:hAnsi="Times New Roman" w:cs="Times New Roman"/>
                <w:sz w:val="24"/>
                <w:szCs w:val="24"/>
              </w:rPr>
              <w:t>31697</w:t>
            </w:r>
          </w:p>
        </w:tc>
        <w:tc>
          <w:tcPr>
            <w:tcW w:w="851" w:type="dxa"/>
            <w:vAlign w:val="center"/>
          </w:tcPr>
          <w:p w:rsidR="005D2A59" w:rsidRPr="009549CD" w:rsidRDefault="00665BD2" w:rsidP="004421DD">
            <w:pPr>
              <w:jc w:val="center"/>
              <w:rPr>
                <w:rFonts w:ascii="Times New Roman" w:hAnsi="Times New Roman" w:cs="Times New Roman"/>
                <w:sz w:val="24"/>
                <w:szCs w:val="24"/>
              </w:rPr>
            </w:pPr>
            <w:r>
              <w:rPr>
                <w:rFonts w:ascii="Times New Roman" w:hAnsi="Times New Roman" w:cs="Times New Roman"/>
                <w:sz w:val="24"/>
                <w:szCs w:val="24"/>
              </w:rPr>
              <w:t>70,4</w:t>
            </w:r>
          </w:p>
        </w:tc>
        <w:tc>
          <w:tcPr>
            <w:tcW w:w="1068" w:type="dxa"/>
            <w:shd w:val="clear" w:color="auto" w:fill="auto"/>
            <w:vAlign w:val="center"/>
          </w:tcPr>
          <w:p w:rsidR="005D2A59" w:rsidRPr="00072B34" w:rsidRDefault="00665BD2" w:rsidP="004421DD">
            <w:pPr>
              <w:jc w:val="center"/>
              <w:rPr>
                <w:rFonts w:ascii="Times New Roman" w:hAnsi="Times New Roman" w:cs="Times New Roman"/>
                <w:sz w:val="24"/>
                <w:szCs w:val="24"/>
                <w:highlight w:val="yellow"/>
              </w:rPr>
            </w:pPr>
            <w:r w:rsidRPr="003E50A2">
              <w:rPr>
                <w:rFonts w:ascii="Times New Roman" w:hAnsi="Times New Roman" w:cs="Times New Roman"/>
                <w:sz w:val="24"/>
                <w:szCs w:val="24"/>
              </w:rPr>
              <w:t>47545</w:t>
            </w:r>
          </w:p>
        </w:tc>
        <w:tc>
          <w:tcPr>
            <w:tcW w:w="992" w:type="dxa"/>
            <w:shd w:val="clear" w:color="auto" w:fill="auto"/>
            <w:vAlign w:val="center"/>
          </w:tcPr>
          <w:p w:rsidR="005D2A59" w:rsidRPr="00A55150" w:rsidRDefault="00665BD2" w:rsidP="004421DD">
            <w:pPr>
              <w:jc w:val="center"/>
              <w:rPr>
                <w:rFonts w:ascii="Times New Roman" w:hAnsi="Times New Roman" w:cs="Times New Roman"/>
                <w:sz w:val="24"/>
                <w:szCs w:val="24"/>
              </w:rPr>
            </w:pPr>
            <w:r>
              <w:rPr>
                <w:rFonts w:ascii="Times New Roman" w:hAnsi="Times New Roman" w:cs="Times New Roman"/>
                <w:sz w:val="24"/>
                <w:szCs w:val="24"/>
              </w:rPr>
              <w:t>47000</w:t>
            </w:r>
          </w:p>
        </w:tc>
        <w:tc>
          <w:tcPr>
            <w:tcW w:w="992" w:type="dxa"/>
            <w:vAlign w:val="center"/>
          </w:tcPr>
          <w:p w:rsidR="005D2A59" w:rsidRPr="00A55150" w:rsidRDefault="00235B9B" w:rsidP="004421DD">
            <w:pPr>
              <w:jc w:val="center"/>
              <w:rPr>
                <w:rFonts w:ascii="Times New Roman" w:hAnsi="Times New Roman" w:cs="Times New Roman"/>
                <w:sz w:val="24"/>
                <w:szCs w:val="24"/>
              </w:rPr>
            </w:pPr>
            <w:r>
              <w:rPr>
                <w:rFonts w:ascii="Times New Roman" w:hAnsi="Times New Roman" w:cs="Times New Roman"/>
                <w:sz w:val="24"/>
                <w:szCs w:val="24"/>
              </w:rPr>
              <w:t>50500</w:t>
            </w:r>
          </w:p>
        </w:tc>
        <w:tc>
          <w:tcPr>
            <w:tcW w:w="917" w:type="dxa"/>
            <w:vAlign w:val="center"/>
          </w:tcPr>
          <w:p w:rsidR="005D2A59" w:rsidRPr="00A55150" w:rsidRDefault="00235B9B" w:rsidP="004421DD">
            <w:pPr>
              <w:jc w:val="center"/>
              <w:rPr>
                <w:rFonts w:ascii="Times New Roman" w:hAnsi="Times New Roman" w:cs="Times New Roman"/>
                <w:sz w:val="24"/>
                <w:szCs w:val="24"/>
              </w:rPr>
            </w:pPr>
            <w:r>
              <w:rPr>
                <w:rFonts w:ascii="Times New Roman" w:hAnsi="Times New Roman" w:cs="Times New Roman"/>
                <w:sz w:val="24"/>
                <w:szCs w:val="24"/>
              </w:rPr>
              <w:t>54000</w:t>
            </w:r>
          </w:p>
        </w:tc>
      </w:tr>
    </w:tbl>
    <w:p w:rsidR="00843079" w:rsidRDefault="00843079" w:rsidP="00197C4D">
      <w:pPr>
        <w:pStyle w:val="af6"/>
        <w:jc w:val="left"/>
        <w:rPr>
          <w:sz w:val="20"/>
          <w:szCs w:val="20"/>
        </w:rPr>
      </w:pPr>
      <w:r w:rsidRPr="00843079">
        <w:rPr>
          <w:sz w:val="20"/>
          <w:szCs w:val="20"/>
        </w:rPr>
        <w:t>*</w:t>
      </w:r>
      <w:r w:rsidR="00197C4D">
        <w:rPr>
          <w:sz w:val="20"/>
          <w:szCs w:val="20"/>
        </w:rPr>
        <w:t xml:space="preserve"> по </w:t>
      </w:r>
      <w:r w:rsidRPr="00843079">
        <w:rPr>
          <w:sz w:val="20"/>
          <w:szCs w:val="20"/>
        </w:rPr>
        <w:t>данны</w:t>
      </w:r>
      <w:r w:rsidR="00197C4D">
        <w:rPr>
          <w:sz w:val="20"/>
          <w:szCs w:val="20"/>
        </w:rPr>
        <w:t>м</w:t>
      </w:r>
      <w:r w:rsidRPr="00843079">
        <w:rPr>
          <w:sz w:val="20"/>
          <w:szCs w:val="20"/>
        </w:rPr>
        <w:t xml:space="preserve"> за 6 месяцев</w:t>
      </w:r>
      <w:r>
        <w:rPr>
          <w:sz w:val="20"/>
          <w:szCs w:val="20"/>
        </w:rPr>
        <w:t xml:space="preserve"> 20</w:t>
      </w:r>
      <w:r w:rsidR="0061148D">
        <w:rPr>
          <w:sz w:val="20"/>
          <w:szCs w:val="20"/>
        </w:rPr>
        <w:t>2</w:t>
      </w:r>
      <w:r w:rsidR="00947221">
        <w:rPr>
          <w:sz w:val="20"/>
          <w:szCs w:val="20"/>
        </w:rPr>
        <w:t>1</w:t>
      </w:r>
      <w:r>
        <w:rPr>
          <w:sz w:val="20"/>
          <w:szCs w:val="20"/>
        </w:rPr>
        <w:t xml:space="preserve"> года</w:t>
      </w:r>
    </w:p>
    <w:p w:rsidR="00ED01B9" w:rsidRPr="00843079" w:rsidRDefault="00ED01B9" w:rsidP="00ED01B9">
      <w:pPr>
        <w:pStyle w:val="af6"/>
        <w:jc w:val="left"/>
        <w:rPr>
          <w:sz w:val="20"/>
          <w:szCs w:val="20"/>
        </w:rPr>
      </w:pPr>
      <w:r w:rsidRPr="00843079">
        <w:rPr>
          <w:sz w:val="20"/>
          <w:szCs w:val="20"/>
        </w:rPr>
        <w:t>*</w:t>
      </w:r>
      <w:r w:rsidR="00D01493">
        <w:rPr>
          <w:sz w:val="20"/>
          <w:szCs w:val="20"/>
        </w:rPr>
        <w:t>*</w:t>
      </w:r>
      <w:r>
        <w:rPr>
          <w:sz w:val="20"/>
          <w:szCs w:val="20"/>
        </w:rPr>
        <w:t xml:space="preserve"> по </w:t>
      </w:r>
      <w:r w:rsidRPr="00843079">
        <w:rPr>
          <w:sz w:val="20"/>
          <w:szCs w:val="20"/>
        </w:rPr>
        <w:t>данны</w:t>
      </w:r>
      <w:r>
        <w:rPr>
          <w:sz w:val="20"/>
          <w:szCs w:val="20"/>
        </w:rPr>
        <w:t>м</w:t>
      </w:r>
      <w:r w:rsidRPr="00843079">
        <w:rPr>
          <w:sz w:val="20"/>
          <w:szCs w:val="20"/>
        </w:rPr>
        <w:t xml:space="preserve"> за </w:t>
      </w:r>
      <w:r>
        <w:rPr>
          <w:sz w:val="20"/>
          <w:szCs w:val="20"/>
        </w:rPr>
        <w:t>9</w:t>
      </w:r>
      <w:r w:rsidRPr="00843079">
        <w:rPr>
          <w:sz w:val="20"/>
          <w:szCs w:val="20"/>
        </w:rPr>
        <w:t xml:space="preserve"> месяцев</w:t>
      </w:r>
      <w:r w:rsidR="0061148D">
        <w:rPr>
          <w:sz w:val="20"/>
          <w:szCs w:val="20"/>
        </w:rPr>
        <w:t xml:space="preserve"> 202</w:t>
      </w:r>
      <w:r w:rsidR="00947221">
        <w:rPr>
          <w:sz w:val="20"/>
          <w:szCs w:val="20"/>
        </w:rPr>
        <w:t>1</w:t>
      </w:r>
      <w:r>
        <w:rPr>
          <w:sz w:val="20"/>
          <w:szCs w:val="20"/>
        </w:rPr>
        <w:t xml:space="preserve"> года</w:t>
      </w:r>
    </w:p>
    <w:p w:rsidR="00ED01B9" w:rsidRPr="00843079" w:rsidRDefault="00ED01B9" w:rsidP="00197C4D">
      <w:pPr>
        <w:pStyle w:val="af6"/>
        <w:jc w:val="left"/>
        <w:rPr>
          <w:sz w:val="20"/>
          <w:szCs w:val="20"/>
        </w:rPr>
      </w:pPr>
    </w:p>
    <w:p w:rsidR="00843079" w:rsidRDefault="00843079" w:rsidP="00D94F1F">
      <w:pPr>
        <w:pStyle w:val="af6"/>
        <w:ind w:firstLine="709"/>
        <w:rPr>
          <w:szCs w:val="28"/>
        </w:rPr>
      </w:pPr>
    </w:p>
    <w:p w:rsidR="00843079" w:rsidRDefault="00843079" w:rsidP="00D94F1F">
      <w:pPr>
        <w:pStyle w:val="af6"/>
        <w:ind w:firstLine="709"/>
        <w:rPr>
          <w:szCs w:val="28"/>
        </w:rPr>
      </w:pPr>
    </w:p>
    <w:p w:rsidR="00843079" w:rsidRDefault="00843079" w:rsidP="00D94F1F">
      <w:pPr>
        <w:pStyle w:val="af6"/>
        <w:ind w:firstLine="709"/>
        <w:rPr>
          <w:szCs w:val="28"/>
        </w:rPr>
      </w:pPr>
    </w:p>
    <w:p w:rsidR="002A598E" w:rsidRDefault="002A598E" w:rsidP="00D94F1F">
      <w:pPr>
        <w:pStyle w:val="af6"/>
        <w:ind w:firstLine="709"/>
        <w:rPr>
          <w:szCs w:val="28"/>
        </w:rPr>
      </w:pPr>
    </w:p>
    <w:p w:rsidR="00C056D4" w:rsidRDefault="00C056D4" w:rsidP="00D94F1F">
      <w:pPr>
        <w:pStyle w:val="af6"/>
        <w:ind w:firstLine="709"/>
        <w:rPr>
          <w:szCs w:val="28"/>
        </w:rPr>
      </w:pPr>
    </w:p>
    <w:p w:rsidR="00147FD9" w:rsidRDefault="00147FD9" w:rsidP="00D94F1F">
      <w:pPr>
        <w:pStyle w:val="af6"/>
        <w:ind w:firstLine="709"/>
        <w:rPr>
          <w:szCs w:val="28"/>
        </w:rPr>
      </w:pPr>
    </w:p>
    <w:p w:rsidR="00F93196" w:rsidRPr="00D94F1F" w:rsidRDefault="00F93196" w:rsidP="00D94F1F">
      <w:pPr>
        <w:pStyle w:val="af6"/>
        <w:rPr>
          <w:b/>
          <w:szCs w:val="28"/>
        </w:rPr>
      </w:pPr>
      <w:r w:rsidRPr="00D94F1F">
        <w:rPr>
          <w:b/>
          <w:szCs w:val="28"/>
        </w:rPr>
        <w:t>2. Пояснительная записка к прогнозу социально-экономического</w:t>
      </w:r>
    </w:p>
    <w:p w:rsidR="00F93196" w:rsidRPr="00D94F1F" w:rsidRDefault="00F93196" w:rsidP="00D94F1F">
      <w:pPr>
        <w:pStyle w:val="af6"/>
        <w:rPr>
          <w:b/>
          <w:szCs w:val="28"/>
        </w:rPr>
      </w:pPr>
      <w:r w:rsidRPr="00D94F1F">
        <w:rPr>
          <w:b/>
          <w:szCs w:val="28"/>
        </w:rPr>
        <w:t>развития Череповецкого муниципального района на 20</w:t>
      </w:r>
      <w:r w:rsidR="00331D1B">
        <w:rPr>
          <w:b/>
          <w:szCs w:val="28"/>
        </w:rPr>
        <w:t>2</w:t>
      </w:r>
      <w:r w:rsidR="006367C3">
        <w:rPr>
          <w:b/>
          <w:szCs w:val="28"/>
        </w:rPr>
        <w:t>2</w:t>
      </w:r>
      <w:r w:rsidRPr="00D94F1F">
        <w:rPr>
          <w:b/>
          <w:szCs w:val="28"/>
        </w:rPr>
        <w:t xml:space="preserve"> - 20</w:t>
      </w:r>
      <w:r w:rsidR="00104FBC">
        <w:rPr>
          <w:b/>
          <w:szCs w:val="28"/>
        </w:rPr>
        <w:t>2</w:t>
      </w:r>
      <w:r w:rsidR="006367C3">
        <w:rPr>
          <w:b/>
          <w:szCs w:val="28"/>
        </w:rPr>
        <w:t>4</w:t>
      </w:r>
      <w:r w:rsidR="004A606B">
        <w:rPr>
          <w:b/>
          <w:szCs w:val="28"/>
        </w:rPr>
        <w:t xml:space="preserve"> годы</w:t>
      </w:r>
    </w:p>
    <w:p w:rsidR="005A7798" w:rsidRPr="00A26D11" w:rsidRDefault="005A7798" w:rsidP="00D94F1F">
      <w:pPr>
        <w:spacing w:after="0" w:line="240" w:lineRule="auto"/>
        <w:ind w:firstLine="708"/>
        <w:jc w:val="center"/>
        <w:rPr>
          <w:rFonts w:ascii="Times New Roman" w:hAnsi="Times New Roman"/>
          <w:bCs/>
          <w:sz w:val="28"/>
          <w:szCs w:val="28"/>
        </w:rPr>
      </w:pPr>
    </w:p>
    <w:p w:rsidR="003E2EF2" w:rsidRDefault="003E2EF2" w:rsidP="00483C0A">
      <w:pPr>
        <w:spacing w:after="0" w:line="240" w:lineRule="auto"/>
        <w:jc w:val="both"/>
        <w:rPr>
          <w:rFonts w:ascii="Times New Roman" w:hAnsi="Times New Roman" w:cs="Times New Roman"/>
          <w:b/>
          <w:sz w:val="28"/>
          <w:szCs w:val="28"/>
        </w:rPr>
      </w:pPr>
    </w:p>
    <w:p w:rsidR="00483C0A" w:rsidRDefault="00483C0A" w:rsidP="00483C0A">
      <w:pPr>
        <w:spacing w:after="0" w:line="240" w:lineRule="auto"/>
        <w:jc w:val="both"/>
        <w:rPr>
          <w:rFonts w:ascii="Times New Roman" w:hAnsi="Times New Roman" w:cs="Times New Roman"/>
          <w:b/>
          <w:sz w:val="28"/>
          <w:szCs w:val="28"/>
        </w:rPr>
      </w:pPr>
      <w:r w:rsidRPr="00A014A7">
        <w:rPr>
          <w:rFonts w:ascii="Times New Roman" w:hAnsi="Times New Roman" w:cs="Times New Roman"/>
          <w:b/>
          <w:sz w:val="28"/>
          <w:szCs w:val="28"/>
        </w:rPr>
        <w:t>Соц</w:t>
      </w:r>
      <w:r w:rsidR="004A606B">
        <w:rPr>
          <w:rFonts w:ascii="Times New Roman" w:hAnsi="Times New Roman" w:cs="Times New Roman"/>
          <w:b/>
          <w:sz w:val="28"/>
          <w:szCs w:val="28"/>
        </w:rPr>
        <w:t>иально-демографическая ситуация</w:t>
      </w:r>
    </w:p>
    <w:p w:rsidR="00A014A7" w:rsidRPr="00A014A7" w:rsidRDefault="00A014A7" w:rsidP="00483C0A">
      <w:pPr>
        <w:spacing w:after="0" w:line="240" w:lineRule="auto"/>
        <w:jc w:val="both"/>
        <w:rPr>
          <w:rFonts w:ascii="Times New Roman" w:hAnsi="Times New Roman" w:cs="Times New Roman"/>
          <w:b/>
          <w:sz w:val="28"/>
          <w:szCs w:val="28"/>
        </w:rPr>
      </w:pPr>
    </w:p>
    <w:p w:rsidR="006828B6" w:rsidRPr="00285946" w:rsidRDefault="006828B6" w:rsidP="006828B6">
      <w:pPr>
        <w:spacing w:after="0" w:line="240" w:lineRule="auto"/>
        <w:ind w:firstLine="743"/>
        <w:jc w:val="both"/>
        <w:rPr>
          <w:rFonts w:ascii="Times New Roman" w:hAnsi="Times New Roman" w:cs="Times New Roman"/>
          <w:sz w:val="28"/>
          <w:szCs w:val="28"/>
        </w:rPr>
      </w:pPr>
      <w:r w:rsidRPr="006828B6">
        <w:rPr>
          <w:rFonts w:ascii="Times New Roman" w:hAnsi="Times New Roman" w:cs="Times New Roman"/>
          <w:sz w:val="28"/>
          <w:szCs w:val="28"/>
        </w:rPr>
        <w:t xml:space="preserve">По данным территориального органа Федеральной службы государственной статистики по Вологодской области </w:t>
      </w:r>
      <w:r w:rsidR="00B74D12">
        <w:rPr>
          <w:rFonts w:ascii="Times New Roman" w:hAnsi="Times New Roman" w:cs="Times New Roman"/>
          <w:sz w:val="28"/>
          <w:szCs w:val="28"/>
        </w:rPr>
        <w:t xml:space="preserve">по состоянию </w:t>
      </w:r>
      <w:r w:rsidRPr="006828B6">
        <w:rPr>
          <w:rFonts w:ascii="Times New Roman" w:hAnsi="Times New Roman" w:cs="Times New Roman"/>
          <w:sz w:val="28"/>
          <w:szCs w:val="28"/>
        </w:rPr>
        <w:t>на 1 января 20</w:t>
      </w:r>
      <w:r w:rsidR="00233D91">
        <w:rPr>
          <w:rFonts w:ascii="Times New Roman" w:hAnsi="Times New Roman" w:cs="Times New Roman"/>
          <w:sz w:val="28"/>
          <w:szCs w:val="28"/>
        </w:rPr>
        <w:t>2</w:t>
      </w:r>
      <w:r w:rsidR="00343C3D">
        <w:rPr>
          <w:rFonts w:ascii="Times New Roman" w:hAnsi="Times New Roman" w:cs="Times New Roman"/>
          <w:sz w:val="28"/>
          <w:szCs w:val="28"/>
        </w:rPr>
        <w:t>1</w:t>
      </w:r>
      <w:r w:rsidRPr="006828B6">
        <w:rPr>
          <w:rFonts w:ascii="Times New Roman" w:hAnsi="Times New Roman" w:cs="Times New Roman"/>
          <w:sz w:val="28"/>
          <w:szCs w:val="28"/>
        </w:rPr>
        <w:t xml:space="preserve"> года на территории Череповецкого мун</w:t>
      </w:r>
      <w:r w:rsidR="007762C4">
        <w:rPr>
          <w:rFonts w:ascii="Times New Roman" w:hAnsi="Times New Roman" w:cs="Times New Roman"/>
          <w:sz w:val="28"/>
          <w:szCs w:val="28"/>
        </w:rPr>
        <w:t>иципального района прожива</w:t>
      </w:r>
      <w:r w:rsidR="00197C4D">
        <w:rPr>
          <w:rFonts w:ascii="Times New Roman" w:hAnsi="Times New Roman" w:cs="Times New Roman"/>
          <w:sz w:val="28"/>
          <w:szCs w:val="28"/>
        </w:rPr>
        <w:t>ло</w:t>
      </w:r>
      <w:r w:rsidR="007762C4">
        <w:rPr>
          <w:rFonts w:ascii="Times New Roman" w:hAnsi="Times New Roman" w:cs="Times New Roman"/>
          <w:sz w:val="28"/>
          <w:szCs w:val="28"/>
        </w:rPr>
        <w:t xml:space="preserve"> </w:t>
      </w:r>
      <w:r w:rsidR="00475D62">
        <w:rPr>
          <w:rFonts w:ascii="Times New Roman" w:hAnsi="Times New Roman" w:cs="Times New Roman"/>
          <w:sz w:val="28"/>
          <w:szCs w:val="28"/>
        </w:rPr>
        <w:t>3</w:t>
      </w:r>
      <w:r w:rsidR="001E70C1">
        <w:rPr>
          <w:rFonts w:ascii="Times New Roman" w:hAnsi="Times New Roman" w:cs="Times New Roman"/>
          <w:sz w:val="28"/>
          <w:szCs w:val="28"/>
        </w:rPr>
        <w:t>8</w:t>
      </w:r>
      <w:r w:rsidR="00343C3D">
        <w:rPr>
          <w:rFonts w:ascii="Times New Roman" w:hAnsi="Times New Roman" w:cs="Times New Roman"/>
          <w:sz w:val="28"/>
          <w:szCs w:val="28"/>
        </w:rPr>
        <w:t>635</w:t>
      </w:r>
      <w:r w:rsidRPr="006828B6">
        <w:rPr>
          <w:rFonts w:ascii="Times New Roman" w:hAnsi="Times New Roman" w:cs="Times New Roman"/>
          <w:sz w:val="28"/>
          <w:szCs w:val="28"/>
        </w:rPr>
        <w:t xml:space="preserve"> человек, из них моложе трудоспособного </w:t>
      </w:r>
      <w:r w:rsidRPr="00D63CB0">
        <w:rPr>
          <w:rFonts w:ascii="Times New Roman" w:hAnsi="Times New Roman" w:cs="Times New Roman"/>
          <w:sz w:val="28"/>
          <w:szCs w:val="28"/>
        </w:rPr>
        <w:t xml:space="preserve">возраста </w:t>
      </w:r>
      <w:r w:rsidR="00233D91">
        <w:rPr>
          <w:rFonts w:ascii="Times New Roman" w:hAnsi="Times New Roman" w:cs="Times New Roman"/>
          <w:sz w:val="28"/>
          <w:szCs w:val="28"/>
        </w:rPr>
        <w:t>59</w:t>
      </w:r>
      <w:r w:rsidR="00343C3D">
        <w:rPr>
          <w:rFonts w:ascii="Times New Roman" w:hAnsi="Times New Roman" w:cs="Times New Roman"/>
          <w:sz w:val="28"/>
          <w:szCs w:val="28"/>
        </w:rPr>
        <w:t>13</w:t>
      </w:r>
      <w:r w:rsidRPr="00D63CB0">
        <w:rPr>
          <w:rFonts w:ascii="Times New Roman" w:hAnsi="Times New Roman" w:cs="Times New Roman"/>
          <w:sz w:val="28"/>
          <w:szCs w:val="28"/>
        </w:rPr>
        <w:t xml:space="preserve"> человек, </w:t>
      </w:r>
      <w:r w:rsidRPr="00CA04CF">
        <w:rPr>
          <w:rFonts w:ascii="Times New Roman" w:hAnsi="Times New Roman" w:cs="Times New Roman"/>
          <w:sz w:val="28"/>
          <w:szCs w:val="28"/>
        </w:rPr>
        <w:t>старше трудоспособного возраста  1</w:t>
      </w:r>
      <w:r w:rsidR="0003142B" w:rsidRPr="00CA04CF">
        <w:rPr>
          <w:rFonts w:ascii="Times New Roman" w:hAnsi="Times New Roman" w:cs="Times New Roman"/>
          <w:sz w:val="28"/>
          <w:szCs w:val="28"/>
        </w:rPr>
        <w:t>2</w:t>
      </w:r>
      <w:r w:rsidR="00343C3D">
        <w:rPr>
          <w:rFonts w:ascii="Times New Roman" w:hAnsi="Times New Roman" w:cs="Times New Roman"/>
          <w:sz w:val="28"/>
          <w:szCs w:val="28"/>
        </w:rPr>
        <w:t>864</w:t>
      </w:r>
      <w:r w:rsidRPr="00CA04CF">
        <w:rPr>
          <w:rFonts w:ascii="Times New Roman" w:hAnsi="Times New Roman" w:cs="Times New Roman"/>
          <w:sz w:val="28"/>
          <w:szCs w:val="28"/>
        </w:rPr>
        <w:t xml:space="preserve">  человек</w:t>
      </w:r>
      <w:r w:rsidR="00D63CB0" w:rsidRPr="00CA04CF">
        <w:rPr>
          <w:rFonts w:ascii="Times New Roman" w:hAnsi="Times New Roman" w:cs="Times New Roman"/>
          <w:sz w:val="28"/>
          <w:szCs w:val="28"/>
        </w:rPr>
        <w:t>а</w:t>
      </w:r>
      <w:r w:rsidRPr="00CA04CF">
        <w:rPr>
          <w:rFonts w:ascii="Times New Roman" w:hAnsi="Times New Roman" w:cs="Times New Roman"/>
          <w:sz w:val="28"/>
          <w:szCs w:val="28"/>
        </w:rPr>
        <w:t xml:space="preserve">, в трудоспособном возрасте </w:t>
      </w:r>
      <w:r w:rsidR="00343C3D">
        <w:rPr>
          <w:rFonts w:ascii="Times New Roman" w:hAnsi="Times New Roman" w:cs="Times New Roman"/>
          <w:sz w:val="28"/>
          <w:szCs w:val="28"/>
        </w:rPr>
        <w:t>19858</w:t>
      </w:r>
      <w:r w:rsidRPr="00CA04CF">
        <w:rPr>
          <w:rFonts w:ascii="Times New Roman" w:hAnsi="Times New Roman" w:cs="Times New Roman"/>
          <w:sz w:val="28"/>
          <w:szCs w:val="28"/>
        </w:rPr>
        <w:t xml:space="preserve"> человек.</w:t>
      </w:r>
      <w:r w:rsidRPr="00F72169">
        <w:rPr>
          <w:rFonts w:ascii="Times New Roman" w:hAnsi="Times New Roman" w:cs="Times New Roman"/>
          <w:b/>
          <w:i/>
          <w:sz w:val="28"/>
          <w:szCs w:val="28"/>
        </w:rPr>
        <w:t xml:space="preserve"> </w:t>
      </w:r>
    </w:p>
    <w:p w:rsidR="00285946" w:rsidRDefault="00483C0A" w:rsidP="00197C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 – демографическая ситуация в районе </w:t>
      </w:r>
      <w:r w:rsidR="001011CB">
        <w:rPr>
          <w:rFonts w:ascii="Times New Roman" w:hAnsi="Times New Roman" w:cs="Times New Roman"/>
          <w:sz w:val="28"/>
          <w:szCs w:val="28"/>
        </w:rPr>
        <w:t>относительно стабильна</w:t>
      </w:r>
      <w:r>
        <w:rPr>
          <w:rFonts w:ascii="Times New Roman" w:hAnsi="Times New Roman" w:cs="Times New Roman"/>
          <w:sz w:val="28"/>
          <w:szCs w:val="28"/>
        </w:rPr>
        <w:t xml:space="preserve">. В перспективе ожидается сохранение действующей тенденции снижения численности населения, в т.ч. трудоспособного. Уровень безработицы в районе </w:t>
      </w:r>
      <w:r w:rsidR="008F4C99">
        <w:rPr>
          <w:rFonts w:ascii="Times New Roman" w:hAnsi="Times New Roman" w:cs="Times New Roman"/>
          <w:sz w:val="28"/>
          <w:szCs w:val="28"/>
        </w:rPr>
        <w:t>на 1 января 202</w:t>
      </w:r>
      <w:r w:rsidR="00F442D0">
        <w:rPr>
          <w:rFonts w:ascii="Times New Roman" w:hAnsi="Times New Roman" w:cs="Times New Roman"/>
          <w:sz w:val="28"/>
          <w:szCs w:val="28"/>
        </w:rPr>
        <w:t>1</w:t>
      </w:r>
      <w:r w:rsidR="008F4C99">
        <w:rPr>
          <w:rFonts w:ascii="Times New Roman" w:hAnsi="Times New Roman" w:cs="Times New Roman"/>
          <w:sz w:val="28"/>
          <w:szCs w:val="28"/>
        </w:rPr>
        <w:t xml:space="preserve"> года составил </w:t>
      </w:r>
      <w:r w:rsidR="00F442D0">
        <w:rPr>
          <w:rFonts w:ascii="Times New Roman" w:hAnsi="Times New Roman" w:cs="Times New Roman"/>
          <w:sz w:val="28"/>
          <w:szCs w:val="28"/>
        </w:rPr>
        <w:t>3,6</w:t>
      </w:r>
      <w:r>
        <w:rPr>
          <w:rFonts w:ascii="Times New Roman" w:hAnsi="Times New Roman" w:cs="Times New Roman"/>
          <w:sz w:val="28"/>
          <w:szCs w:val="28"/>
        </w:rPr>
        <w:t>%</w:t>
      </w:r>
      <w:r w:rsidR="001242D7">
        <w:rPr>
          <w:rFonts w:ascii="Times New Roman" w:hAnsi="Times New Roman" w:cs="Times New Roman"/>
          <w:sz w:val="28"/>
          <w:szCs w:val="28"/>
        </w:rPr>
        <w:t>, на 1 июля 202</w:t>
      </w:r>
      <w:r w:rsidR="00F442D0">
        <w:rPr>
          <w:rFonts w:ascii="Times New Roman" w:hAnsi="Times New Roman" w:cs="Times New Roman"/>
          <w:sz w:val="28"/>
          <w:szCs w:val="28"/>
        </w:rPr>
        <w:t>1</w:t>
      </w:r>
      <w:r w:rsidR="001242D7">
        <w:rPr>
          <w:rFonts w:ascii="Times New Roman" w:hAnsi="Times New Roman" w:cs="Times New Roman"/>
          <w:sz w:val="28"/>
          <w:szCs w:val="28"/>
        </w:rPr>
        <w:t xml:space="preserve"> года</w:t>
      </w:r>
      <w:r w:rsidR="009B44B4">
        <w:rPr>
          <w:rFonts w:ascii="Times New Roman" w:hAnsi="Times New Roman" w:cs="Times New Roman"/>
          <w:sz w:val="28"/>
          <w:szCs w:val="28"/>
        </w:rPr>
        <w:t xml:space="preserve"> уровень безработицы </w:t>
      </w:r>
      <w:r w:rsidR="00F442D0">
        <w:rPr>
          <w:rFonts w:ascii="Times New Roman" w:hAnsi="Times New Roman" w:cs="Times New Roman"/>
          <w:sz w:val="28"/>
          <w:szCs w:val="28"/>
        </w:rPr>
        <w:t xml:space="preserve">снизился </w:t>
      </w:r>
      <w:r w:rsidR="00594EE6">
        <w:rPr>
          <w:rFonts w:ascii="Times New Roman" w:hAnsi="Times New Roman" w:cs="Times New Roman"/>
          <w:sz w:val="28"/>
          <w:szCs w:val="28"/>
        </w:rPr>
        <w:t>до</w:t>
      </w:r>
      <w:r w:rsidR="009B44B4">
        <w:rPr>
          <w:rFonts w:ascii="Times New Roman" w:hAnsi="Times New Roman" w:cs="Times New Roman"/>
          <w:sz w:val="28"/>
          <w:szCs w:val="28"/>
        </w:rPr>
        <w:t xml:space="preserve"> </w:t>
      </w:r>
      <w:r w:rsidR="00F442D0">
        <w:rPr>
          <w:rFonts w:ascii="Times New Roman" w:hAnsi="Times New Roman" w:cs="Times New Roman"/>
          <w:sz w:val="28"/>
          <w:szCs w:val="28"/>
        </w:rPr>
        <w:t>1,2</w:t>
      </w:r>
      <w:r w:rsidR="001242D7">
        <w:rPr>
          <w:rFonts w:ascii="Times New Roman" w:hAnsi="Times New Roman" w:cs="Times New Roman"/>
          <w:sz w:val="28"/>
          <w:szCs w:val="28"/>
        </w:rPr>
        <w:t>%</w:t>
      </w:r>
      <w:r>
        <w:rPr>
          <w:rFonts w:ascii="Times New Roman" w:hAnsi="Times New Roman" w:cs="Times New Roman"/>
          <w:sz w:val="28"/>
          <w:szCs w:val="28"/>
        </w:rPr>
        <w:t>.</w:t>
      </w:r>
      <w:r w:rsidR="00197C4D">
        <w:rPr>
          <w:rFonts w:ascii="Times New Roman" w:hAnsi="Times New Roman" w:cs="Times New Roman"/>
          <w:sz w:val="28"/>
          <w:szCs w:val="28"/>
        </w:rPr>
        <w:t xml:space="preserve"> </w:t>
      </w:r>
    </w:p>
    <w:p w:rsidR="00475D62" w:rsidRPr="00285946" w:rsidRDefault="00475D62" w:rsidP="00285946">
      <w:pPr>
        <w:spacing w:after="0" w:line="240" w:lineRule="auto"/>
        <w:ind w:firstLine="709"/>
        <w:jc w:val="both"/>
        <w:rPr>
          <w:rFonts w:ascii="Times New Roman" w:hAnsi="Times New Roman" w:cs="Times New Roman"/>
          <w:sz w:val="28"/>
          <w:szCs w:val="28"/>
        </w:rPr>
      </w:pPr>
      <w:r w:rsidRPr="00197C4D">
        <w:rPr>
          <w:rFonts w:ascii="Times New Roman" w:hAnsi="Times New Roman" w:cs="Times New Roman"/>
          <w:sz w:val="28"/>
          <w:szCs w:val="28"/>
        </w:rPr>
        <w:t>Средняя заработная плата по району</w:t>
      </w:r>
      <w:r w:rsidR="003C3C1E">
        <w:rPr>
          <w:rFonts w:ascii="Times New Roman" w:hAnsi="Times New Roman" w:cs="Times New Roman"/>
          <w:sz w:val="28"/>
          <w:szCs w:val="28"/>
        </w:rPr>
        <w:t xml:space="preserve"> на протяжение последних лет</w:t>
      </w:r>
      <w:r w:rsidRPr="00197C4D">
        <w:rPr>
          <w:rFonts w:ascii="Times New Roman" w:hAnsi="Times New Roman" w:cs="Times New Roman"/>
          <w:sz w:val="28"/>
          <w:szCs w:val="28"/>
        </w:rPr>
        <w:t xml:space="preserve"> демонстрирует неуклонный </w:t>
      </w:r>
      <w:r w:rsidRPr="008940A6">
        <w:rPr>
          <w:rFonts w:ascii="Times New Roman" w:hAnsi="Times New Roman" w:cs="Times New Roman"/>
          <w:sz w:val="28"/>
          <w:szCs w:val="28"/>
        </w:rPr>
        <w:t>рост. В 20</w:t>
      </w:r>
      <w:r w:rsidR="008940A6">
        <w:rPr>
          <w:rFonts w:ascii="Times New Roman" w:hAnsi="Times New Roman" w:cs="Times New Roman"/>
          <w:sz w:val="28"/>
          <w:szCs w:val="28"/>
        </w:rPr>
        <w:t>20</w:t>
      </w:r>
      <w:r w:rsidRPr="008940A6">
        <w:rPr>
          <w:rFonts w:ascii="Times New Roman" w:hAnsi="Times New Roman" w:cs="Times New Roman"/>
          <w:sz w:val="28"/>
          <w:szCs w:val="28"/>
        </w:rPr>
        <w:t xml:space="preserve"> году средняя заработная плата по Череповецкому району без учета малого предпринимательства согласно данным Вологдастата составила </w:t>
      </w:r>
      <w:r w:rsidR="008F4C99" w:rsidRPr="008940A6">
        <w:rPr>
          <w:rFonts w:ascii="Times New Roman" w:hAnsi="Times New Roman" w:cs="Times New Roman"/>
          <w:sz w:val="28"/>
          <w:szCs w:val="28"/>
        </w:rPr>
        <w:t>4</w:t>
      </w:r>
      <w:r w:rsidR="008940A6">
        <w:rPr>
          <w:rFonts w:ascii="Times New Roman" w:hAnsi="Times New Roman" w:cs="Times New Roman"/>
          <w:sz w:val="28"/>
          <w:szCs w:val="28"/>
        </w:rPr>
        <w:t>1772</w:t>
      </w:r>
      <w:r w:rsidRPr="008940A6">
        <w:rPr>
          <w:rFonts w:ascii="Times New Roman" w:hAnsi="Times New Roman" w:cs="Times New Roman"/>
          <w:sz w:val="28"/>
          <w:szCs w:val="28"/>
        </w:rPr>
        <w:t xml:space="preserve"> руб. (</w:t>
      </w:r>
      <w:r w:rsidR="008940A6">
        <w:rPr>
          <w:rFonts w:ascii="Times New Roman" w:hAnsi="Times New Roman" w:cs="Times New Roman"/>
          <w:sz w:val="28"/>
          <w:szCs w:val="28"/>
        </w:rPr>
        <w:t>86,5</w:t>
      </w:r>
      <w:r w:rsidRPr="008940A6">
        <w:rPr>
          <w:rFonts w:ascii="Times New Roman" w:hAnsi="Times New Roman" w:cs="Times New Roman"/>
          <w:sz w:val="28"/>
          <w:szCs w:val="28"/>
        </w:rPr>
        <w:t xml:space="preserve">% от средней заработной платы по </w:t>
      </w:r>
      <w:r w:rsidR="00B74D12" w:rsidRPr="008940A6">
        <w:rPr>
          <w:rFonts w:ascii="Times New Roman" w:hAnsi="Times New Roman" w:cs="Times New Roman"/>
          <w:sz w:val="28"/>
          <w:szCs w:val="28"/>
        </w:rPr>
        <w:t>Вологодской области</w:t>
      </w:r>
      <w:r w:rsidRPr="008940A6">
        <w:rPr>
          <w:rFonts w:ascii="Times New Roman" w:hAnsi="Times New Roman" w:cs="Times New Roman"/>
          <w:sz w:val="28"/>
          <w:szCs w:val="28"/>
        </w:rPr>
        <w:t>).</w:t>
      </w:r>
    </w:p>
    <w:p w:rsidR="00483C0A" w:rsidRDefault="00483C0A" w:rsidP="00483C0A">
      <w:pPr>
        <w:spacing w:after="0" w:line="240" w:lineRule="auto"/>
        <w:ind w:left="360"/>
        <w:jc w:val="both"/>
        <w:rPr>
          <w:rFonts w:ascii="Times New Roman" w:hAnsi="Times New Roman" w:cs="Times New Roman"/>
          <w:sz w:val="28"/>
        </w:rPr>
      </w:pPr>
    </w:p>
    <w:tbl>
      <w:tblPr>
        <w:tblStyle w:val="a6"/>
        <w:tblW w:w="10031" w:type="dxa"/>
        <w:tblLayout w:type="fixed"/>
        <w:tblLook w:val="01E0" w:firstRow="1" w:lastRow="1" w:firstColumn="1" w:lastColumn="1" w:noHBand="0" w:noVBand="0"/>
      </w:tblPr>
      <w:tblGrid>
        <w:gridCol w:w="2027"/>
        <w:gridCol w:w="992"/>
        <w:gridCol w:w="992"/>
        <w:gridCol w:w="992"/>
        <w:gridCol w:w="993"/>
        <w:gridCol w:w="1134"/>
        <w:gridCol w:w="992"/>
        <w:gridCol w:w="992"/>
        <w:gridCol w:w="917"/>
      </w:tblGrid>
      <w:tr w:rsidR="00BD11CC" w:rsidRPr="00F07793" w:rsidTr="001C79C8">
        <w:trPr>
          <w:trHeight w:val="622"/>
        </w:trPr>
        <w:tc>
          <w:tcPr>
            <w:tcW w:w="2027" w:type="dxa"/>
            <w:vMerge w:val="restart"/>
            <w:vAlign w:val="center"/>
          </w:tcPr>
          <w:p w:rsidR="00BD11CC" w:rsidRPr="00027C2E" w:rsidRDefault="00BD11CC" w:rsidP="00C6286D">
            <w:pPr>
              <w:jc w:val="center"/>
              <w:rPr>
                <w:rFonts w:ascii="Times New Roman" w:hAnsi="Times New Roman" w:cs="Times New Roman"/>
                <w:sz w:val="24"/>
                <w:szCs w:val="24"/>
              </w:rPr>
            </w:pPr>
            <w:r w:rsidRPr="00027C2E">
              <w:rPr>
                <w:rFonts w:ascii="Times New Roman" w:hAnsi="Times New Roman" w:cs="Times New Roman"/>
                <w:sz w:val="24"/>
                <w:szCs w:val="24"/>
              </w:rPr>
              <w:t>Показатели</w:t>
            </w:r>
          </w:p>
        </w:tc>
        <w:tc>
          <w:tcPr>
            <w:tcW w:w="992" w:type="dxa"/>
            <w:vMerge w:val="restart"/>
            <w:vAlign w:val="center"/>
          </w:tcPr>
          <w:p w:rsidR="00BD11CC" w:rsidRPr="00027C2E" w:rsidRDefault="00BD11CC" w:rsidP="001D658A">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20</w:t>
            </w:r>
            <w:r w:rsidRPr="00027C2E">
              <w:rPr>
                <w:rFonts w:ascii="Times New Roman" w:hAnsi="Times New Roman" w:cs="Times New Roman"/>
                <w:sz w:val="24"/>
                <w:szCs w:val="24"/>
              </w:rPr>
              <w:t xml:space="preserve"> отчет</w:t>
            </w:r>
          </w:p>
        </w:tc>
        <w:tc>
          <w:tcPr>
            <w:tcW w:w="992" w:type="dxa"/>
            <w:vMerge w:val="restart"/>
            <w:vAlign w:val="center"/>
          </w:tcPr>
          <w:p w:rsidR="00BD11CC" w:rsidRPr="00027C2E" w:rsidRDefault="00BD11CC" w:rsidP="001D658A">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 xml:space="preserve">21 </w:t>
            </w:r>
            <w:r w:rsidRPr="00027C2E">
              <w:rPr>
                <w:rFonts w:ascii="Times New Roman" w:hAnsi="Times New Roman" w:cs="Times New Roman"/>
                <w:sz w:val="24"/>
                <w:szCs w:val="24"/>
              </w:rPr>
              <w:t>оценка</w:t>
            </w:r>
          </w:p>
        </w:tc>
        <w:tc>
          <w:tcPr>
            <w:tcW w:w="992" w:type="dxa"/>
            <w:vMerge w:val="restart"/>
            <w:vAlign w:val="center"/>
          </w:tcPr>
          <w:p w:rsidR="00BD11CC" w:rsidRPr="00027C2E" w:rsidRDefault="00BD11CC" w:rsidP="001D658A">
            <w:pPr>
              <w:jc w:val="center"/>
              <w:rPr>
                <w:rFonts w:ascii="Times New Roman" w:hAnsi="Times New Roman" w:cs="Times New Roman"/>
                <w:sz w:val="24"/>
                <w:szCs w:val="24"/>
              </w:rPr>
            </w:pPr>
            <w:r>
              <w:rPr>
                <w:rFonts w:ascii="Times New Roman" w:hAnsi="Times New Roman" w:cs="Times New Roman"/>
                <w:sz w:val="24"/>
                <w:szCs w:val="24"/>
              </w:rPr>
              <w:t>8</w:t>
            </w:r>
            <w:r w:rsidRPr="00027C2E">
              <w:rPr>
                <w:rFonts w:ascii="Times New Roman" w:hAnsi="Times New Roman" w:cs="Times New Roman"/>
                <w:sz w:val="24"/>
                <w:szCs w:val="24"/>
              </w:rPr>
              <w:t xml:space="preserve"> мес. 20</w:t>
            </w:r>
            <w:r>
              <w:rPr>
                <w:rFonts w:ascii="Times New Roman" w:hAnsi="Times New Roman" w:cs="Times New Roman"/>
                <w:sz w:val="24"/>
                <w:szCs w:val="24"/>
              </w:rPr>
              <w:t xml:space="preserve">21 </w:t>
            </w:r>
            <w:r w:rsidRPr="00027C2E">
              <w:rPr>
                <w:rFonts w:ascii="Times New Roman" w:hAnsi="Times New Roman" w:cs="Times New Roman"/>
                <w:sz w:val="24"/>
                <w:szCs w:val="24"/>
              </w:rPr>
              <w:t>отчет</w:t>
            </w:r>
          </w:p>
        </w:tc>
        <w:tc>
          <w:tcPr>
            <w:tcW w:w="993" w:type="dxa"/>
            <w:vMerge w:val="restart"/>
            <w:vAlign w:val="center"/>
          </w:tcPr>
          <w:p w:rsidR="00BD11CC" w:rsidRPr="00027C2E" w:rsidRDefault="00BD11CC" w:rsidP="001D658A">
            <w:pPr>
              <w:jc w:val="center"/>
              <w:rPr>
                <w:rFonts w:ascii="Times New Roman" w:hAnsi="Times New Roman" w:cs="Times New Roman"/>
                <w:sz w:val="24"/>
                <w:szCs w:val="24"/>
              </w:rPr>
            </w:pPr>
            <w:r w:rsidRPr="00027C2E">
              <w:rPr>
                <w:rFonts w:ascii="Times New Roman" w:hAnsi="Times New Roman" w:cs="Times New Roman"/>
                <w:sz w:val="24"/>
                <w:szCs w:val="24"/>
              </w:rPr>
              <w:t>% к оценке 20</w:t>
            </w:r>
            <w:r>
              <w:rPr>
                <w:rFonts w:ascii="Times New Roman" w:hAnsi="Times New Roman" w:cs="Times New Roman"/>
                <w:sz w:val="24"/>
                <w:szCs w:val="24"/>
              </w:rPr>
              <w:t>21</w:t>
            </w:r>
          </w:p>
        </w:tc>
        <w:tc>
          <w:tcPr>
            <w:tcW w:w="1134" w:type="dxa"/>
            <w:vMerge w:val="restart"/>
            <w:shd w:val="clear" w:color="auto" w:fill="auto"/>
            <w:vAlign w:val="center"/>
          </w:tcPr>
          <w:p w:rsidR="00BD11CC" w:rsidRPr="00027C2E" w:rsidRDefault="00BD11CC" w:rsidP="001D658A">
            <w:pPr>
              <w:jc w:val="center"/>
              <w:rPr>
                <w:rFonts w:ascii="Times New Roman" w:hAnsi="Times New Roman" w:cs="Times New Roman"/>
                <w:sz w:val="24"/>
                <w:szCs w:val="24"/>
              </w:rPr>
            </w:pPr>
            <w:r w:rsidRPr="00027C2E">
              <w:rPr>
                <w:rFonts w:ascii="Times New Roman" w:hAnsi="Times New Roman" w:cs="Times New Roman"/>
                <w:sz w:val="24"/>
                <w:szCs w:val="24"/>
              </w:rPr>
              <w:t>Оценка на 20</w:t>
            </w:r>
            <w:r>
              <w:rPr>
                <w:rFonts w:ascii="Times New Roman" w:hAnsi="Times New Roman" w:cs="Times New Roman"/>
                <w:sz w:val="24"/>
                <w:szCs w:val="24"/>
              </w:rPr>
              <w:t xml:space="preserve">21 </w:t>
            </w:r>
            <w:r w:rsidRPr="00027C2E">
              <w:rPr>
                <w:rFonts w:ascii="Times New Roman" w:hAnsi="Times New Roman" w:cs="Times New Roman"/>
                <w:sz w:val="24"/>
                <w:szCs w:val="24"/>
              </w:rPr>
              <w:t xml:space="preserve">по </w:t>
            </w:r>
            <w:r>
              <w:rPr>
                <w:rFonts w:ascii="Times New Roman" w:hAnsi="Times New Roman" w:cs="Times New Roman"/>
                <w:sz w:val="24"/>
                <w:szCs w:val="24"/>
              </w:rPr>
              <w:t>итогу 8</w:t>
            </w:r>
            <w:r w:rsidRPr="00027C2E">
              <w:rPr>
                <w:rFonts w:ascii="Times New Roman" w:hAnsi="Times New Roman" w:cs="Times New Roman"/>
                <w:sz w:val="24"/>
                <w:szCs w:val="24"/>
              </w:rPr>
              <w:t xml:space="preserve"> мес. </w:t>
            </w:r>
          </w:p>
        </w:tc>
        <w:tc>
          <w:tcPr>
            <w:tcW w:w="2901" w:type="dxa"/>
            <w:gridSpan w:val="3"/>
            <w:shd w:val="clear" w:color="auto" w:fill="auto"/>
            <w:vAlign w:val="center"/>
          </w:tcPr>
          <w:p w:rsidR="00BD11CC" w:rsidRDefault="00BD11CC" w:rsidP="00CB2509">
            <w:pPr>
              <w:jc w:val="center"/>
              <w:rPr>
                <w:rFonts w:ascii="Times New Roman" w:hAnsi="Times New Roman" w:cs="Times New Roman"/>
                <w:sz w:val="24"/>
                <w:szCs w:val="24"/>
              </w:rPr>
            </w:pPr>
            <w:r w:rsidRPr="00027C2E">
              <w:rPr>
                <w:rFonts w:ascii="Times New Roman" w:hAnsi="Times New Roman" w:cs="Times New Roman"/>
                <w:sz w:val="24"/>
                <w:szCs w:val="24"/>
              </w:rPr>
              <w:t>Прогноз</w:t>
            </w:r>
            <w:r>
              <w:rPr>
                <w:rFonts w:ascii="Times New Roman" w:hAnsi="Times New Roman" w:cs="Times New Roman"/>
                <w:sz w:val="24"/>
                <w:szCs w:val="24"/>
              </w:rPr>
              <w:t xml:space="preserve"> </w:t>
            </w:r>
          </w:p>
          <w:p w:rsidR="00BD11CC" w:rsidRPr="00027C2E" w:rsidRDefault="00BD11CC" w:rsidP="00CB2509">
            <w:pPr>
              <w:jc w:val="center"/>
              <w:rPr>
                <w:rFonts w:ascii="Times New Roman" w:hAnsi="Times New Roman" w:cs="Times New Roman"/>
                <w:sz w:val="24"/>
                <w:szCs w:val="24"/>
              </w:rPr>
            </w:pPr>
            <w:r>
              <w:rPr>
                <w:rFonts w:ascii="Times New Roman" w:hAnsi="Times New Roman" w:cs="Times New Roman"/>
                <w:sz w:val="24"/>
                <w:szCs w:val="24"/>
              </w:rPr>
              <w:t>(базовый вариант)</w:t>
            </w:r>
          </w:p>
        </w:tc>
      </w:tr>
      <w:tr w:rsidR="00602A47" w:rsidRPr="00F07793" w:rsidTr="001C79C8">
        <w:trPr>
          <w:trHeight w:val="309"/>
        </w:trPr>
        <w:tc>
          <w:tcPr>
            <w:tcW w:w="2027" w:type="dxa"/>
            <w:vMerge/>
            <w:vAlign w:val="center"/>
          </w:tcPr>
          <w:p w:rsidR="00602A47" w:rsidRPr="00027C2E" w:rsidRDefault="00602A47" w:rsidP="006C0F93">
            <w:pPr>
              <w:jc w:val="center"/>
              <w:rPr>
                <w:rFonts w:ascii="Times New Roman" w:hAnsi="Times New Roman" w:cs="Times New Roman"/>
                <w:sz w:val="24"/>
                <w:szCs w:val="24"/>
              </w:rPr>
            </w:pPr>
          </w:p>
        </w:tc>
        <w:tc>
          <w:tcPr>
            <w:tcW w:w="992" w:type="dxa"/>
            <w:vMerge/>
            <w:vAlign w:val="center"/>
          </w:tcPr>
          <w:p w:rsidR="00602A47" w:rsidRPr="00027C2E" w:rsidRDefault="00602A47" w:rsidP="006C0F93">
            <w:pPr>
              <w:jc w:val="center"/>
              <w:rPr>
                <w:rFonts w:ascii="Times New Roman" w:hAnsi="Times New Roman" w:cs="Times New Roman"/>
                <w:sz w:val="24"/>
                <w:szCs w:val="24"/>
              </w:rPr>
            </w:pPr>
          </w:p>
        </w:tc>
        <w:tc>
          <w:tcPr>
            <w:tcW w:w="992" w:type="dxa"/>
            <w:vMerge/>
            <w:vAlign w:val="center"/>
          </w:tcPr>
          <w:p w:rsidR="00602A47" w:rsidRPr="00027C2E" w:rsidRDefault="00602A47" w:rsidP="006C0F93">
            <w:pPr>
              <w:jc w:val="center"/>
              <w:rPr>
                <w:rFonts w:ascii="Times New Roman" w:hAnsi="Times New Roman" w:cs="Times New Roman"/>
                <w:sz w:val="24"/>
                <w:szCs w:val="24"/>
              </w:rPr>
            </w:pPr>
          </w:p>
        </w:tc>
        <w:tc>
          <w:tcPr>
            <w:tcW w:w="992" w:type="dxa"/>
            <w:vMerge/>
            <w:vAlign w:val="center"/>
          </w:tcPr>
          <w:p w:rsidR="00602A47" w:rsidRPr="00027C2E" w:rsidRDefault="00602A47" w:rsidP="006C0F93">
            <w:pPr>
              <w:jc w:val="center"/>
              <w:rPr>
                <w:rFonts w:ascii="Times New Roman" w:hAnsi="Times New Roman" w:cs="Times New Roman"/>
                <w:sz w:val="24"/>
                <w:szCs w:val="24"/>
              </w:rPr>
            </w:pPr>
          </w:p>
        </w:tc>
        <w:tc>
          <w:tcPr>
            <w:tcW w:w="993" w:type="dxa"/>
            <w:vMerge/>
            <w:vAlign w:val="center"/>
          </w:tcPr>
          <w:p w:rsidR="00602A47" w:rsidRPr="00027C2E" w:rsidRDefault="00602A47" w:rsidP="006C0F93">
            <w:pPr>
              <w:jc w:val="center"/>
              <w:rPr>
                <w:rFonts w:ascii="Times New Roman" w:hAnsi="Times New Roman" w:cs="Times New Roman"/>
                <w:sz w:val="24"/>
                <w:szCs w:val="24"/>
              </w:rPr>
            </w:pPr>
          </w:p>
        </w:tc>
        <w:tc>
          <w:tcPr>
            <w:tcW w:w="1134" w:type="dxa"/>
            <w:vMerge/>
            <w:shd w:val="clear" w:color="auto" w:fill="auto"/>
            <w:vAlign w:val="center"/>
          </w:tcPr>
          <w:p w:rsidR="00602A47" w:rsidRPr="00027C2E" w:rsidRDefault="00602A47" w:rsidP="006C0F93">
            <w:pPr>
              <w:jc w:val="center"/>
              <w:rPr>
                <w:rFonts w:ascii="Times New Roman" w:hAnsi="Times New Roman" w:cs="Times New Roman"/>
                <w:sz w:val="24"/>
                <w:szCs w:val="24"/>
              </w:rPr>
            </w:pPr>
          </w:p>
        </w:tc>
        <w:tc>
          <w:tcPr>
            <w:tcW w:w="992" w:type="dxa"/>
            <w:shd w:val="clear" w:color="auto" w:fill="auto"/>
            <w:vAlign w:val="center"/>
          </w:tcPr>
          <w:p w:rsidR="00602A47" w:rsidRPr="00027C2E" w:rsidRDefault="00602A47" w:rsidP="00BD11CC">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2</w:t>
            </w:r>
            <w:r w:rsidR="00BD11CC">
              <w:rPr>
                <w:rFonts w:ascii="Times New Roman" w:hAnsi="Times New Roman" w:cs="Times New Roman"/>
                <w:sz w:val="24"/>
                <w:szCs w:val="24"/>
              </w:rPr>
              <w:t>2</w:t>
            </w:r>
            <w:r w:rsidRPr="00027C2E">
              <w:rPr>
                <w:rFonts w:ascii="Times New Roman" w:hAnsi="Times New Roman" w:cs="Times New Roman"/>
                <w:sz w:val="24"/>
                <w:szCs w:val="24"/>
              </w:rPr>
              <w:t xml:space="preserve"> </w:t>
            </w:r>
          </w:p>
        </w:tc>
        <w:tc>
          <w:tcPr>
            <w:tcW w:w="992" w:type="dxa"/>
            <w:vAlign w:val="center"/>
          </w:tcPr>
          <w:p w:rsidR="00602A47" w:rsidRPr="00027C2E" w:rsidRDefault="007A16F7" w:rsidP="00BD11CC">
            <w:pPr>
              <w:jc w:val="center"/>
              <w:rPr>
                <w:rFonts w:ascii="Times New Roman" w:hAnsi="Times New Roman" w:cs="Times New Roman"/>
                <w:sz w:val="24"/>
                <w:szCs w:val="24"/>
              </w:rPr>
            </w:pPr>
            <w:r>
              <w:rPr>
                <w:rFonts w:ascii="Times New Roman" w:hAnsi="Times New Roman" w:cs="Times New Roman"/>
                <w:sz w:val="24"/>
                <w:szCs w:val="24"/>
              </w:rPr>
              <w:t>202</w:t>
            </w:r>
            <w:r w:rsidR="00BD11CC">
              <w:rPr>
                <w:rFonts w:ascii="Times New Roman" w:hAnsi="Times New Roman" w:cs="Times New Roman"/>
                <w:sz w:val="24"/>
                <w:szCs w:val="24"/>
              </w:rPr>
              <w:t>3</w:t>
            </w:r>
          </w:p>
        </w:tc>
        <w:tc>
          <w:tcPr>
            <w:tcW w:w="917" w:type="dxa"/>
            <w:vAlign w:val="center"/>
          </w:tcPr>
          <w:p w:rsidR="00602A47" w:rsidRPr="00027C2E" w:rsidRDefault="007A16F7" w:rsidP="00BD11CC">
            <w:pPr>
              <w:jc w:val="center"/>
              <w:rPr>
                <w:rFonts w:ascii="Times New Roman" w:hAnsi="Times New Roman" w:cs="Times New Roman"/>
                <w:sz w:val="24"/>
                <w:szCs w:val="24"/>
              </w:rPr>
            </w:pPr>
            <w:r>
              <w:rPr>
                <w:rFonts w:ascii="Times New Roman" w:hAnsi="Times New Roman" w:cs="Times New Roman"/>
                <w:sz w:val="24"/>
                <w:szCs w:val="24"/>
              </w:rPr>
              <w:t>202</w:t>
            </w:r>
            <w:r w:rsidR="00BD11CC">
              <w:rPr>
                <w:rFonts w:ascii="Times New Roman" w:hAnsi="Times New Roman" w:cs="Times New Roman"/>
                <w:sz w:val="24"/>
                <w:szCs w:val="24"/>
              </w:rPr>
              <w:t>4</w:t>
            </w:r>
          </w:p>
        </w:tc>
      </w:tr>
      <w:tr w:rsidR="00220CAB" w:rsidRPr="00063A10" w:rsidTr="001C79C8">
        <w:tc>
          <w:tcPr>
            <w:tcW w:w="2027" w:type="dxa"/>
          </w:tcPr>
          <w:p w:rsidR="00220CAB" w:rsidRPr="006828B6" w:rsidRDefault="00220CAB" w:rsidP="00CA0BE4">
            <w:pPr>
              <w:rPr>
                <w:rFonts w:ascii="Times New Roman" w:hAnsi="Times New Roman" w:cs="Times New Roman"/>
                <w:sz w:val="24"/>
                <w:szCs w:val="24"/>
              </w:rPr>
            </w:pPr>
            <w:r w:rsidRPr="006828B6">
              <w:rPr>
                <w:rFonts w:ascii="Times New Roman" w:hAnsi="Times New Roman" w:cs="Times New Roman"/>
                <w:sz w:val="24"/>
                <w:szCs w:val="24"/>
              </w:rPr>
              <w:t>Численность занятых в экономике района, (по данным Д</w:t>
            </w:r>
            <w:r>
              <w:rPr>
                <w:rFonts w:ascii="Times New Roman" w:hAnsi="Times New Roman" w:cs="Times New Roman"/>
                <w:sz w:val="24"/>
                <w:szCs w:val="24"/>
              </w:rPr>
              <w:t>СП</w:t>
            </w:r>
            <w:r w:rsidRPr="006828B6">
              <w:rPr>
                <w:rFonts w:ascii="Times New Roman" w:hAnsi="Times New Roman" w:cs="Times New Roman"/>
                <w:sz w:val="24"/>
                <w:szCs w:val="24"/>
              </w:rPr>
              <w:t xml:space="preserve"> ВО  </w:t>
            </w:r>
            <w:r w:rsidRPr="00F65B40">
              <w:rPr>
                <w:rFonts w:ascii="Times New Roman" w:hAnsi="Times New Roman" w:cs="Times New Roman"/>
                <w:sz w:val="24"/>
                <w:szCs w:val="24"/>
              </w:rPr>
              <w:t>с досчетом на МП), чел.</w:t>
            </w:r>
          </w:p>
        </w:tc>
        <w:tc>
          <w:tcPr>
            <w:tcW w:w="992" w:type="dxa"/>
            <w:vAlign w:val="center"/>
          </w:tcPr>
          <w:p w:rsidR="00220CAB" w:rsidRPr="006828B6" w:rsidRDefault="00220CAB" w:rsidP="00BD3E02">
            <w:pPr>
              <w:jc w:val="center"/>
              <w:rPr>
                <w:rFonts w:ascii="Times New Roman" w:hAnsi="Times New Roman" w:cs="Times New Roman"/>
                <w:sz w:val="24"/>
                <w:szCs w:val="24"/>
              </w:rPr>
            </w:pPr>
            <w:r>
              <w:rPr>
                <w:rFonts w:ascii="Times New Roman" w:hAnsi="Times New Roman" w:cs="Times New Roman"/>
                <w:sz w:val="24"/>
                <w:szCs w:val="24"/>
              </w:rPr>
              <w:t>4859</w:t>
            </w:r>
          </w:p>
        </w:tc>
        <w:tc>
          <w:tcPr>
            <w:tcW w:w="992" w:type="dxa"/>
            <w:vAlign w:val="center"/>
          </w:tcPr>
          <w:p w:rsidR="00220CAB" w:rsidRPr="006828B6" w:rsidRDefault="00220CAB" w:rsidP="00BD3E02">
            <w:pPr>
              <w:jc w:val="center"/>
              <w:rPr>
                <w:rFonts w:ascii="Times New Roman" w:hAnsi="Times New Roman" w:cs="Times New Roman"/>
                <w:sz w:val="24"/>
                <w:szCs w:val="24"/>
              </w:rPr>
            </w:pPr>
            <w:r>
              <w:rPr>
                <w:rFonts w:ascii="Times New Roman" w:hAnsi="Times New Roman" w:cs="Times New Roman"/>
                <w:sz w:val="24"/>
                <w:szCs w:val="24"/>
              </w:rPr>
              <w:t>4819</w:t>
            </w:r>
          </w:p>
        </w:tc>
        <w:tc>
          <w:tcPr>
            <w:tcW w:w="992" w:type="dxa"/>
            <w:vAlign w:val="center"/>
          </w:tcPr>
          <w:p w:rsidR="00220CAB" w:rsidRPr="006828B6" w:rsidRDefault="00220CAB" w:rsidP="00BD3E02">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993" w:type="dxa"/>
            <w:vAlign w:val="center"/>
          </w:tcPr>
          <w:p w:rsidR="00220CAB" w:rsidRPr="006828B6" w:rsidRDefault="00220CAB" w:rsidP="00BD3E02">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1134" w:type="dxa"/>
            <w:shd w:val="clear" w:color="auto" w:fill="auto"/>
            <w:vAlign w:val="center"/>
          </w:tcPr>
          <w:p w:rsidR="00220CAB" w:rsidRPr="006828B6" w:rsidRDefault="00220CAB" w:rsidP="00BD3E02">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992" w:type="dxa"/>
            <w:shd w:val="clear" w:color="auto" w:fill="auto"/>
            <w:vAlign w:val="center"/>
          </w:tcPr>
          <w:p w:rsidR="00220CAB" w:rsidRPr="00DD27E0" w:rsidRDefault="00220CAB" w:rsidP="00BD3E02">
            <w:pPr>
              <w:jc w:val="center"/>
              <w:rPr>
                <w:rFonts w:ascii="Times New Roman" w:hAnsi="Times New Roman" w:cs="Times New Roman"/>
                <w:sz w:val="24"/>
                <w:szCs w:val="24"/>
              </w:rPr>
            </w:pPr>
            <w:r>
              <w:rPr>
                <w:rFonts w:ascii="Times New Roman" w:hAnsi="Times New Roman" w:cs="Times New Roman"/>
                <w:sz w:val="24"/>
                <w:szCs w:val="24"/>
              </w:rPr>
              <w:t>4819</w:t>
            </w:r>
          </w:p>
        </w:tc>
        <w:tc>
          <w:tcPr>
            <w:tcW w:w="992" w:type="dxa"/>
            <w:vAlign w:val="center"/>
          </w:tcPr>
          <w:p w:rsidR="00220CAB" w:rsidRPr="00DD27E0" w:rsidRDefault="00220CAB" w:rsidP="00BD3E02">
            <w:pPr>
              <w:jc w:val="center"/>
              <w:rPr>
                <w:rFonts w:ascii="Times New Roman" w:hAnsi="Times New Roman" w:cs="Times New Roman"/>
                <w:sz w:val="24"/>
                <w:szCs w:val="24"/>
              </w:rPr>
            </w:pPr>
            <w:r>
              <w:rPr>
                <w:rFonts w:ascii="Times New Roman" w:hAnsi="Times New Roman" w:cs="Times New Roman"/>
                <w:sz w:val="24"/>
                <w:szCs w:val="24"/>
              </w:rPr>
              <w:t>4819</w:t>
            </w:r>
          </w:p>
        </w:tc>
        <w:tc>
          <w:tcPr>
            <w:tcW w:w="917" w:type="dxa"/>
            <w:vAlign w:val="center"/>
          </w:tcPr>
          <w:p w:rsidR="00220CAB" w:rsidRPr="00DD27E0" w:rsidRDefault="00220CAB" w:rsidP="00BD3E02">
            <w:pPr>
              <w:jc w:val="center"/>
              <w:rPr>
                <w:rFonts w:ascii="Times New Roman" w:hAnsi="Times New Roman" w:cs="Times New Roman"/>
                <w:sz w:val="24"/>
                <w:szCs w:val="24"/>
              </w:rPr>
            </w:pPr>
            <w:r>
              <w:rPr>
                <w:rFonts w:ascii="Times New Roman" w:hAnsi="Times New Roman" w:cs="Times New Roman"/>
                <w:sz w:val="24"/>
                <w:szCs w:val="24"/>
              </w:rPr>
              <w:t>4819</w:t>
            </w:r>
          </w:p>
        </w:tc>
      </w:tr>
      <w:tr w:rsidR="00220CAB" w:rsidRPr="00063A10" w:rsidTr="001C79C8">
        <w:tc>
          <w:tcPr>
            <w:tcW w:w="2027" w:type="dxa"/>
          </w:tcPr>
          <w:p w:rsidR="00220CAB" w:rsidRPr="006828B6" w:rsidRDefault="00220CAB" w:rsidP="00CA0BE4">
            <w:pPr>
              <w:rPr>
                <w:rFonts w:ascii="Times New Roman" w:hAnsi="Times New Roman" w:cs="Times New Roman"/>
                <w:sz w:val="24"/>
                <w:szCs w:val="24"/>
              </w:rPr>
            </w:pPr>
            <w:r w:rsidRPr="006828B6">
              <w:rPr>
                <w:rFonts w:ascii="Times New Roman" w:hAnsi="Times New Roman" w:cs="Times New Roman"/>
                <w:sz w:val="24"/>
                <w:szCs w:val="24"/>
              </w:rPr>
              <w:t xml:space="preserve">Фонд заработной платы (по данным </w:t>
            </w:r>
            <w:r>
              <w:rPr>
                <w:rFonts w:ascii="Times New Roman" w:hAnsi="Times New Roman" w:cs="Times New Roman"/>
                <w:sz w:val="24"/>
                <w:szCs w:val="24"/>
              </w:rPr>
              <w:t>ДСП</w:t>
            </w:r>
            <w:r w:rsidRPr="006828B6">
              <w:rPr>
                <w:rFonts w:ascii="Times New Roman" w:hAnsi="Times New Roman" w:cs="Times New Roman"/>
                <w:sz w:val="24"/>
                <w:szCs w:val="24"/>
              </w:rPr>
              <w:t xml:space="preserve"> ВО), млн. руб. </w:t>
            </w:r>
          </w:p>
        </w:tc>
        <w:tc>
          <w:tcPr>
            <w:tcW w:w="992" w:type="dxa"/>
            <w:vAlign w:val="center"/>
          </w:tcPr>
          <w:p w:rsidR="00220CAB" w:rsidRPr="009A3CC8" w:rsidRDefault="00220CAB" w:rsidP="00BD3E02">
            <w:pPr>
              <w:jc w:val="center"/>
              <w:rPr>
                <w:rFonts w:ascii="Times New Roman" w:hAnsi="Times New Roman" w:cs="Times New Roman"/>
                <w:sz w:val="24"/>
                <w:szCs w:val="24"/>
              </w:rPr>
            </w:pPr>
            <w:r>
              <w:rPr>
                <w:rFonts w:ascii="Times New Roman" w:hAnsi="Times New Roman" w:cs="Times New Roman"/>
                <w:sz w:val="24"/>
                <w:szCs w:val="24"/>
              </w:rPr>
              <w:t>2142,3</w:t>
            </w:r>
          </w:p>
        </w:tc>
        <w:tc>
          <w:tcPr>
            <w:tcW w:w="992" w:type="dxa"/>
            <w:vAlign w:val="center"/>
          </w:tcPr>
          <w:p w:rsidR="00220CAB" w:rsidRPr="009A3CC8" w:rsidRDefault="00220CAB" w:rsidP="00BD3E02">
            <w:pPr>
              <w:jc w:val="center"/>
              <w:rPr>
                <w:rFonts w:ascii="Times New Roman" w:hAnsi="Times New Roman" w:cs="Times New Roman"/>
                <w:sz w:val="24"/>
                <w:szCs w:val="24"/>
              </w:rPr>
            </w:pPr>
            <w:r>
              <w:rPr>
                <w:rFonts w:ascii="Times New Roman" w:hAnsi="Times New Roman" w:cs="Times New Roman"/>
                <w:sz w:val="24"/>
                <w:szCs w:val="24"/>
              </w:rPr>
              <w:t>2264,2</w:t>
            </w:r>
          </w:p>
        </w:tc>
        <w:tc>
          <w:tcPr>
            <w:tcW w:w="992" w:type="dxa"/>
            <w:vAlign w:val="center"/>
          </w:tcPr>
          <w:p w:rsidR="00220CAB" w:rsidRPr="006828B6" w:rsidRDefault="00220CAB" w:rsidP="00BD3E02">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993" w:type="dxa"/>
            <w:vAlign w:val="center"/>
          </w:tcPr>
          <w:p w:rsidR="00220CAB" w:rsidRPr="006828B6" w:rsidRDefault="00220CAB" w:rsidP="00BD3E02">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1134" w:type="dxa"/>
            <w:shd w:val="clear" w:color="auto" w:fill="auto"/>
            <w:vAlign w:val="center"/>
          </w:tcPr>
          <w:p w:rsidR="00220CAB" w:rsidRPr="006828B6" w:rsidRDefault="00220CAB" w:rsidP="00BD3E02">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992" w:type="dxa"/>
            <w:shd w:val="clear" w:color="auto" w:fill="auto"/>
            <w:vAlign w:val="center"/>
          </w:tcPr>
          <w:p w:rsidR="00220CAB" w:rsidRPr="00EF7F22" w:rsidRDefault="00220CAB" w:rsidP="00BD3E02">
            <w:pPr>
              <w:jc w:val="center"/>
              <w:rPr>
                <w:rFonts w:ascii="Times New Roman" w:hAnsi="Times New Roman" w:cs="Times New Roman"/>
                <w:sz w:val="24"/>
                <w:szCs w:val="24"/>
              </w:rPr>
            </w:pPr>
            <w:r>
              <w:rPr>
                <w:rFonts w:ascii="Times New Roman" w:hAnsi="Times New Roman" w:cs="Times New Roman"/>
                <w:sz w:val="24"/>
                <w:szCs w:val="24"/>
              </w:rPr>
              <w:t>2382,8</w:t>
            </w:r>
          </w:p>
        </w:tc>
        <w:tc>
          <w:tcPr>
            <w:tcW w:w="992" w:type="dxa"/>
            <w:vAlign w:val="center"/>
          </w:tcPr>
          <w:p w:rsidR="00220CAB" w:rsidRPr="00EF7F22" w:rsidRDefault="00220CAB" w:rsidP="00BD3E02">
            <w:pPr>
              <w:jc w:val="center"/>
              <w:rPr>
                <w:rFonts w:ascii="Times New Roman" w:hAnsi="Times New Roman" w:cs="Times New Roman"/>
                <w:sz w:val="24"/>
                <w:szCs w:val="24"/>
              </w:rPr>
            </w:pPr>
            <w:r w:rsidRPr="00EF7F22">
              <w:rPr>
                <w:rFonts w:ascii="Times New Roman" w:hAnsi="Times New Roman" w:cs="Times New Roman"/>
                <w:sz w:val="24"/>
                <w:szCs w:val="24"/>
              </w:rPr>
              <w:t>2</w:t>
            </w:r>
            <w:r>
              <w:rPr>
                <w:rFonts w:ascii="Times New Roman" w:hAnsi="Times New Roman" w:cs="Times New Roman"/>
                <w:sz w:val="24"/>
                <w:szCs w:val="24"/>
              </w:rPr>
              <w:t>528,2</w:t>
            </w:r>
          </w:p>
        </w:tc>
        <w:tc>
          <w:tcPr>
            <w:tcW w:w="917" w:type="dxa"/>
            <w:vAlign w:val="center"/>
          </w:tcPr>
          <w:p w:rsidR="00220CAB" w:rsidRPr="002174EC" w:rsidRDefault="00220CAB" w:rsidP="00BD3E02">
            <w:pPr>
              <w:jc w:val="center"/>
              <w:rPr>
                <w:rFonts w:ascii="Times New Roman" w:hAnsi="Times New Roman" w:cs="Times New Roman"/>
                <w:sz w:val="24"/>
                <w:szCs w:val="24"/>
                <w:highlight w:val="yellow"/>
              </w:rPr>
            </w:pPr>
            <w:r w:rsidRPr="002174EC">
              <w:rPr>
                <w:rFonts w:ascii="Times New Roman" w:hAnsi="Times New Roman" w:cs="Times New Roman"/>
                <w:sz w:val="24"/>
                <w:szCs w:val="24"/>
              </w:rPr>
              <w:t>2</w:t>
            </w:r>
            <w:r>
              <w:rPr>
                <w:rFonts w:ascii="Times New Roman" w:hAnsi="Times New Roman" w:cs="Times New Roman"/>
                <w:sz w:val="24"/>
                <w:szCs w:val="24"/>
              </w:rPr>
              <w:t>682,7</w:t>
            </w:r>
          </w:p>
        </w:tc>
      </w:tr>
      <w:tr w:rsidR="00220CAB" w:rsidRPr="00063A10" w:rsidTr="001C79C8">
        <w:tc>
          <w:tcPr>
            <w:tcW w:w="2027" w:type="dxa"/>
          </w:tcPr>
          <w:p w:rsidR="00220CAB" w:rsidRPr="006828B6" w:rsidRDefault="00220CAB" w:rsidP="00CA0BE4">
            <w:pPr>
              <w:rPr>
                <w:rFonts w:ascii="Times New Roman" w:hAnsi="Times New Roman" w:cs="Times New Roman"/>
                <w:sz w:val="24"/>
                <w:szCs w:val="24"/>
              </w:rPr>
            </w:pPr>
            <w:r w:rsidRPr="006828B6">
              <w:rPr>
                <w:rFonts w:ascii="Times New Roman" w:hAnsi="Times New Roman" w:cs="Times New Roman"/>
                <w:sz w:val="24"/>
                <w:szCs w:val="24"/>
              </w:rPr>
              <w:t xml:space="preserve">Средняя заработная плата (по данным </w:t>
            </w:r>
            <w:r>
              <w:rPr>
                <w:rFonts w:ascii="Times New Roman" w:hAnsi="Times New Roman" w:cs="Times New Roman"/>
                <w:sz w:val="24"/>
                <w:szCs w:val="24"/>
              </w:rPr>
              <w:t>ДСП</w:t>
            </w:r>
            <w:r w:rsidRPr="006828B6">
              <w:rPr>
                <w:rFonts w:ascii="Times New Roman" w:hAnsi="Times New Roman" w:cs="Times New Roman"/>
                <w:sz w:val="24"/>
                <w:szCs w:val="24"/>
              </w:rPr>
              <w:t xml:space="preserve"> ВО</w:t>
            </w:r>
            <w:r w:rsidRPr="00F65B40">
              <w:rPr>
                <w:rFonts w:ascii="Times New Roman" w:hAnsi="Times New Roman" w:cs="Times New Roman"/>
                <w:sz w:val="24"/>
                <w:szCs w:val="24"/>
              </w:rPr>
              <w:t>, с досчетом на МП), руб.</w:t>
            </w:r>
          </w:p>
        </w:tc>
        <w:tc>
          <w:tcPr>
            <w:tcW w:w="992" w:type="dxa"/>
            <w:vAlign w:val="center"/>
          </w:tcPr>
          <w:p w:rsidR="00220CAB" w:rsidRPr="006828B6" w:rsidRDefault="00220CAB" w:rsidP="00BD3E02">
            <w:pPr>
              <w:jc w:val="center"/>
              <w:rPr>
                <w:rFonts w:ascii="Times New Roman" w:hAnsi="Times New Roman" w:cs="Times New Roman"/>
                <w:sz w:val="24"/>
                <w:szCs w:val="24"/>
              </w:rPr>
            </w:pPr>
            <w:r>
              <w:rPr>
                <w:rFonts w:ascii="Times New Roman" w:hAnsi="Times New Roman" w:cs="Times New Roman"/>
                <w:sz w:val="24"/>
                <w:szCs w:val="24"/>
              </w:rPr>
              <w:t>36740</w:t>
            </w:r>
          </w:p>
        </w:tc>
        <w:tc>
          <w:tcPr>
            <w:tcW w:w="992" w:type="dxa"/>
            <w:vAlign w:val="center"/>
          </w:tcPr>
          <w:p w:rsidR="00220CAB" w:rsidRPr="006828B6" w:rsidRDefault="00220CAB" w:rsidP="00BD3E02">
            <w:pPr>
              <w:jc w:val="center"/>
              <w:rPr>
                <w:rFonts w:ascii="Times New Roman" w:hAnsi="Times New Roman" w:cs="Times New Roman"/>
                <w:sz w:val="24"/>
                <w:szCs w:val="24"/>
              </w:rPr>
            </w:pPr>
            <w:r>
              <w:rPr>
                <w:rFonts w:ascii="Times New Roman" w:hAnsi="Times New Roman" w:cs="Times New Roman"/>
                <w:sz w:val="24"/>
                <w:szCs w:val="24"/>
              </w:rPr>
              <w:t>39153</w:t>
            </w:r>
          </w:p>
        </w:tc>
        <w:tc>
          <w:tcPr>
            <w:tcW w:w="992" w:type="dxa"/>
            <w:vAlign w:val="center"/>
          </w:tcPr>
          <w:p w:rsidR="00220CAB" w:rsidRPr="006828B6" w:rsidRDefault="00220CAB" w:rsidP="00BD3E02">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993" w:type="dxa"/>
            <w:vAlign w:val="center"/>
          </w:tcPr>
          <w:p w:rsidR="00220CAB" w:rsidRPr="006828B6" w:rsidRDefault="00220CAB" w:rsidP="00BD3E02">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1134" w:type="dxa"/>
            <w:shd w:val="clear" w:color="auto" w:fill="auto"/>
            <w:vAlign w:val="center"/>
          </w:tcPr>
          <w:p w:rsidR="00220CAB" w:rsidRPr="006828B6" w:rsidRDefault="00220CAB" w:rsidP="00BD3E02">
            <w:pPr>
              <w:jc w:val="center"/>
              <w:rPr>
                <w:rFonts w:ascii="Times New Roman" w:hAnsi="Times New Roman" w:cs="Times New Roman"/>
                <w:sz w:val="24"/>
                <w:szCs w:val="24"/>
              </w:rPr>
            </w:pPr>
            <w:r w:rsidRPr="006828B6">
              <w:rPr>
                <w:rFonts w:ascii="Times New Roman" w:hAnsi="Times New Roman" w:cs="Times New Roman"/>
                <w:sz w:val="24"/>
                <w:szCs w:val="24"/>
              </w:rPr>
              <w:t>х</w:t>
            </w:r>
          </w:p>
        </w:tc>
        <w:tc>
          <w:tcPr>
            <w:tcW w:w="992" w:type="dxa"/>
            <w:shd w:val="clear" w:color="auto" w:fill="auto"/>
            <w:vAlign w:val="center"/>
          </w:tcPr>
          <w:p w:rsidR="00220CAB" w:rsidRPr="006828B6" w:rsidRDefault="00220CAB" w:rsidP="00BD3E02">
            <w:pPr>
              <w:jc w:val="center"/>
              <w:rPr>
                <w:rFonts w:ascii="Times New Roman" w:hAnsi="Times New Roman" w:cs="Times New Roman"/>
                <w:sz w:val="24"/>
                <w:szCs w:val="24"/>
              </w:rPr>
            </w:pPr>
            <w:r>
              <w:rPr>
                <w:rFonts w:ascii="Times New Roman" w:hAnsi="Times New Roman" w:cs="Times New Roman"/>
                <w:sz w:val="24"/>
                <w:szCs w:val="24"/>
              </w:rPr>
              <w:t>41206</w:t>
            </w:r>
          </w:p>
        </w:tc>
        <w:tc>
          <w:tcPr>
            <w:tcW w:w="992" w:type="dxa"/>
            <w:vAlign w:val="center"/>
          </w:tcPr>
          <w:p w:rsidR="00220CAB" w:rsidRPr="00666A77" w:rsidRDefault="00220CAB" w:rsidP="00BD3E02">
            <w:pPr>
              <w:jc w:val="center"/>
              <w:rPr>
                <w:rFonts w:ascii="Times New Roman" w:hAnsi="Times New Roman" w:cs="Times New Roman"/>
                <w:sz w:val="24"/>
                <w:szCs w:val="24"/>
              </w:rPr>
            </w:pPr>
            <w:r>
              <w:rPr>
                <w:rFonts w:ascii="Times New Roman" w:hAnsi="Times New Roman" w:cs="Times New Roman"/>
                <w:sz w:val="24"/>
                <w:szCs w:val="24"/>
              </w:rPr>
              <w:t>43720</w:t>
            </w:r>
          </w:p>
        </w:tc>
        <w:tc>
          <w:tcPr>
            <w:tcW w:w="917" w:type="dxa"/>
            <w:vAlign w:val="center"/>
          </w:tcPr>
          <w:p w:rsidR="00220CAB" w:rsidRPr="006828B6" w:rsidRDefault="00220CAB" w:rsidP="00BD3E02">
            <w:pPr>
              <w:jc w:val="center"/>
              <w:rPr>
                <w:rFonts w:ascii="Times New Roman" w:hAnsi="Times New Roman" w:cs="Times New Roman"/>
                <w:sz w:val="24"/>
                <w:szCs w:val="24"/>
              </w:rPr>
            </w:pPr>
            <w:r>
              <w:rPr>
                <w:rFonts w:ascii="Times New Roman" w:hAnsi="Times New Roman" w:cs="Times New Roman"/>
                <w:sz w:val="24"/>
                <w:szCs w:val="24"/>
              </w:rPr>
              <w:t>46391</w:t>
            </w:r>
          </w:p>
        </w:tc>
      </w:tr>
    </w:tbl>
    <w:p w:rsidR="006828B6" w:rsidRDefault="006828B6" w:rsidP="006828B6">
      <w:pPr>
        <w:spacing w:after="0" w:line="240" w:lineRule="auto"/>
        <w:ind w:firstLine="743"/>
        <w:jc w:val="both"/>
        <w:rPr>
          <w:rFonts w:ascii="Times New Roman" w:hAnsi="Times New Roman" w:cs="Times New Roman"/>
          <w:sz w:val="28"/>
          <w:szCs w:val="28"/>
        </w:rPr>
      </w:pPr>
    </w:p>
    <w:p w:rsidR="006828B6" w:rsidRPr="006828B6" w:rsidRDefault="001F5A1A" w:rsidP="006828B6">
      <w:pPr>
        <w:spacing w:after="0" w:line="240" w:lineRule="auto"/>
        <w:ind w:firstLine="743"/>
        <w:jc w:val="both"/>
        <w:rPr>
          <w:rFonts w:ascii="Times New Roman" w:hAnsi="Times New Roman" w:cs="Times New Roman"/>
          <w:sz w:val="28"/>
          <w:szCs w:val="28"/>
        </w:rPr>
      </w:pPr>
      <w:r w:rsidRPr="00780FCF">
        <w:rPr>
          <w:rFonts w:ascii="Times New Roman" w:hAnsi="Times New Roman" w:cs="Times New Roman"/>
          <w:sz w:val="28"/>
          <w:szCs w:val="28"/>
        </w:rPr>
        <w:lastRenderedPageBreak/>
        <w:t>Сравнивая численность трудоспособного населения и численность занятых в экономике района</w:t>
      </w:r>
      <w:r w:rsidR="006828B6" w:rsidRPr="00780FCF">
        <w:rPr>
          <w:rFonts w:ascii="Times New Roman" w:hAnsi="Times New Roman" w:cs="Times New Roman"/>
          <w:sz w:val="28"/>
          <w:szCs w:val="28"/>
        </w:rPr>
        <w:t xml:space="preserve">, </w:t>
      </w:r>
      <w:r w:rsidR="00197C4D" w:rsidRPr="00780FCF">
        <w:rPr>
          <w:rFonts w:ascii="Times New Roman" w:hAnsi="Times New Roman" w:cs="Times New Roman"/>
          <w:sz w:val="28"/>
          <w:szCs w:val="28"/>
        </w:rPr>
        <w:t>необходимо учитывать</w:t>
      </w:r>
      <w:r w:rsidR="00780FCF" w:rsidRPr="00780FCF">
        <w:rPr>
          <w:rFonts w:ascii="Times New Roman" w:hAnsi="Times New Roman" w:cs="Times New Roman"/>
          <w:sz w:val="28"/>
          <w:szCs w:val="28"/>
        </w:rPr>
        <w:t xml:space="preserve"> существование трудовой миграции Череповецкий район – г. Череповец.</w:t>
      </w:r>
      <w:r w:rsidR="006828B6" w:rsidRPr="006828B6">
        <w:rPr>
          <w:rFonts w:ascii="Times New Roman" w:hAnsi="Times New Roman" w:cs="Times New Roman"/>
          <w:sz w:val="28"/>
          <w:szCs w:val="28"/>
        </w:rPr>
        <w:t xml:space="preserve"> </w:t>
      </w:r>
    </w:p>
    <w:p w:rsidR="007874C8" w:rsidRPr="006828B6" w:rsidRDefault="007874C8" w:rsidP="007874C8">
      <w:pPr>
        <w:spacing w:after="0" w:line="240" w:lineRule="auto"/>
        <w:ind w:firstLine="743"/>
        <w:jc w:val="both"/>
        <w:rPr>
          <w:rFonts w:ascii="Times New Roman" w:hAnsi="Times New Roman" w:cs="Times New Roman"/>
          <w:sz w:val="28"/>
          <w:szCs w:val="28"/>
        </w:rPr>
      </w:pPr>
      <w:r w:rsidRPr="00E81E0D">
        <w:rPr>
          <w:rFonts w:ascii="Times New Roman" w:hAnsi="Times New Roman" w:cs="Times New Roman"/>
          <w:sz w:val="28"/>
          <w:szCs w:val="28"/>
        </w:rPr>
        <w:t>Крупнейшими работодателями района являются следующие предприятия: ООО «Агромилк»,  колхоз «Мяксинский», ООО «Русь», ООО «Ботово», ООО «</w:t>
      </w:r>
      <w:r w:rsidR="009D45F6" w:rsidRPr="00E81E0D">
        <w:rPr>
          <w:rFonts w:ascii="Times New Roman" w:hAnsi="Times New Roman" w:cs="Times New Roman"/>
          <w:sz w:val="28"/>
          <w:szCs w:val="28"/>
        </w:rPr>
        <w:t xml:space="preserve">Малечкинская </w:t>
      </w:r>
      <w:r w:rsidRPr="00E81E0D">
        <w:rPr>
          <w:rFonts w:ascii="Times New Roman" w:hAnsi="Times New Roman" w:cs="Times New Roman"/>
          <w:sz w:val="28"/>
          <w:szCs w:val="28"/>
        </w:rPr>
        <w:t>Птицефабрика», АО «Вологдаоблэнерго», ООО «Автоспецмаш», ООО «Авиапредприятие «Северсталь»</w:t>
      </w:r>
      <w:r w:rsidR="00D323B7" w:rsidRPr="00E81E0D">
        <w:rPr>
          <w:rFonts w:ascii="Times New Roman" w:hAnsi="Times New Roman" w:cs="Times New Roman"/>
          <w:sz w:val="28"/>
          <w:szCs w:val="28"/>
        </w:rPr>
        <w:t>, ООО «Трансавтотур»</w:t>
      </w:r>
      <w:r w:rsidR="00E81E0D" w:rsidRPr="00E81E0D">
        <w:rPr>
          <w:rFonts w:ascii="Times New Roman" w:hAnsi="Times New Roman" w:cs="Times New Roman"/>
          <w:sz w:val="28"/>
          <w:szCs w:val="28"/>
        </w:rPr>
        <w:t>, ФКУ «Колония</w:t>
      </w:r>
      <w:r w:rsidR="00E81E0D">
        <w:rPr>
          <w:rFonts w:ascii="Times New Roman" w:hAnsi="Times New Roman" w:cs="Times New Roman"/>
          <w:sz w:val="28"/>
          <w:szCs w:val="28"/>
        </w:rPr>
        <w:t>-</w:t>
      </w:r>
      <w:r w:rsidR="00E81E0D" w:rsidRPr="00E81E0D">
        <w:rPr>
          <w:rFonts w:ascii="Times New Roman" w:hAnsi="Times New Roman" w:cs="Times New Roman"/>
          <w:sz w:val="28"/>
          <w:szCs w:val="28"/>
        </w:rPr>
        <w:t xml:space="preserve">Поселение №7», Череповецкое ДРСУ ПАО «Вологдаавтодор» </w:t>
      </w:r>
      <w:r w:rsidR="001011CB" w:rsidRPr="00E81E0D">
        <w:rPr>
          <w:rFonts w:ascii="Times New Roman" w:hAnsi="Times New Roman" w:cs="Times New Roman"/>
          <w:sz w:val="28"/>
          <w:szCs w:val="28"/>
        </w:rPr>
        <w:t>и</w:t>
      </w:r>
      <w:r w:rsidRPr="00E81E0D">
        <w:rPr>
          <w:rFonts w:ascii="Times New Roman" w:hAnsi="Times New Roman" w:cs="Times New Roman"/>
          <w:sz w:val="28"/>
          <w:szCs w:val="28"/>
        </w:rPr>
        <w:t xml:space="preserve"> </w:t>
      </w:r>
      <w:r w:rsidR="009D45F6" w:rsidRPr="00E81E0D">
        <w:rPr>
          <w:rFonts w:ascii="Times New Roman" w:hAnsi="Times New Roman" w:cs="Times New Roman"/>
          <w:sz w:val="28"/>
          <w:szCs w:val="28"/>
        </w:rPr>
        <w:t xml:space="preserve">МУП </w:t>
      </w:r>
      <w:r w:rsidRPr="00E81E0D">
        <w:rPr>
          <w:rFonts w:ascii="Times New Roman" w:hAnsi="Times New Roman" w:cs="Times New Roman"/>
          <w:sz w:val="28"/>
          <w:szCs w:val="28"/>
        </w:rPr>
        <w:t>«</w:t>
      </w:r>
      <w:r w:rsidR="009D45F6" w:rsidRPr="00E81E0D">
        <w:rPr>
          <w:rFonts w:ascii="Times New Roman" w:hAnsi="Times New Roman" w:cs="Times New Roman"/>
          <w:sz w:val="28"/>
          <w:szCs w:val="28"/>
        </w:rPr>
        <w:t xml:space="preserve">Водоканал </w:t>
      </w:r>
      <w:r w:rsidRPr="00E81E0D">
        <w:rPr>
          <w:rFonts w:ascii="Times New Roman" w:hAnsi="Times New Roman" w:cs="Times New Roman"/>
          <w:sz w:val="28"/>
          <w:szCs w:val="28"/>
        </w:rPr>
        <w:t>Ч</w:t>
      </w:r>
      <w:r w:rsidR="009D45F6" w:rsidRPr="00E81E0D">
        <w:rPr>
          <w:rFonts w:ascii="Times New Roman" w:hAnsi="Times New Roman" w:cs="Times New Roman"/>
          <w:sz w:val="28"/>
          <w:szCs w:val="28"/>
        </w:rPr>
        <w:t>МР</w:t>
      </w:r>
      <w:r w:rsidRPr="00E81E0D">
        <w:rPr>
          <w:rFonts w:ascii="Times New Roman" w:hAnsi="Times New Roman" w:cs="Times New Roman"/>
          <w:sz w:val="28"/>
          <w:szCs w:val="28"/>
        </w:rPr>
        <w:t>».</w:t>
      </w:r>
    </w:p>
    <w:p w:rsidR="006828B6" w:rsidRPr="006828B6" w:rsidRDefault="006828B6" w:rsidP="006828B6">
      <w:pPr>
        <w:pStyle w:val="aa"/>
        <w:spacing w:after="0"/>
        <w:ind w:firstLine="709"/>
        <w:jc w:val="both"/>
        <w:rPr>
          <w:sz w:val="28"/>
          <w:szCs w:val="28"/>
        </w:rPr>
      </w:pPr>
      <w:r w:rsidRPr="00B27D90">
        <w:rPr>
          <w:sz w:val="28"/>
          <w:szCs w:val="28"/>
        </w:rPr>
        <w:t>По итогам</w:t>
      </w:r>
      <w:r w:rsidR="00594EE6">
        <w:rPr>
          <w:sz w:val="28"/>
          <w:szCs w:val="28"/>
        </w:rPr>
        <w:t xml:space="preserve"> за</w:t>
      </w:r>
      <w:r w:rsidRPr="00B27D90">
        <w:rPr>
          <w:sz w:val="28"/>
          <w:szCs w:val="28"/>
        </w:rPr>
        <w:t xml:space="preserve"> </w:t>
      </w:r>
      <w:r w:rsidR="00D42098" w:rsidRPr="00B27D90">
        <w:rPr>
          <w:sz w:val="28"/>
          <w:szCs w:val="28"/>
        </w:rPr>
        <w:t>7</w:t>
      </w:r>
      <w:r w:rsidRPr="00B27D90">
        <w:rPr>
          <w:sz w:val="28"/>
          <w:szCs w:val="28"/>
        </w:rPr>
        <w:t xml:space="preserve"> месяцев 20</w:t>
      </w:r>
      <w:r w:rsidR="001C4E61" w:rsidRPr="00B27D90">
        <w:rPr>
          <w:sz w:val="28"/>
          <w:szCs w:val="28"/>
        </w:rPr>
        <w:t>2</w:t>
      </w:r>
      <w:r w:rsidR="00B27D90" w:rsidRPr="00B27D90">
        <w:rPr>
          <w:sz w:val="28"/>
          <w:szCs w:val="28"/>
        </w:rPr>
        <w:t>1</w:t>
      </w:r>
      <w:r w:rsidRPr="00B27D90">
        <w:rPr>
          <w:sz w:val="28"/>
          <w:szCs w:val="28"/>
        </w:rPr>
        <w:t xml:space="preserve"> года средняя заработная плата </w:t>
      </w:r>
      <w:r w:rsidR="003C3C1E" w:rsidRPr="00B27D90">
        <w:rPr>
          <w:sz w:val="28"/>
          <w:szCs w:val="28"/>
        </w:rPr>
        <w:t>в</w:t>
      </w:r>
      <w:r w:rsidRPr="00B27D90">
        <w:rPr>
          <w:sz w:val="28"/>
          <w:szCs w:val="28"/>
        </w:rPr>
        <w:t xml:space="preserve"> Череповецком район</w:t>
      </w:r>
      <w:r w:rsidR="003C3C1E" w:rsidRPr="00B27D90">
        <w:rPr>
          <w:sz w:val="28"/>
          <w:szCs w:val="28"/>
        </w:rPr>
        <w:t>е</w:t>
      </w:r>
      <w:r w:rsidRPr="00B27D90">
        <w:rPr>
          <w:sz w:val="28"/>
          <w:szCs w:val="28"/>
        </w:rPr>
        <w:t xml:space="preserve"> по данным Вологдастата, без учета малого предпринимательства, составила </w:t>
      </w:r>
      <w:r w:rsidR="001C4E61" w:rsidRPr="00B27D90">
        <w:rPr>
          <w:sz w:val="28"/>
          <w:szCs w:val="28"/>
        </w:rPr>
        <w:t>4</w:t>
      </w:r>
      <w:r w:rsidR="00B27D90">
        <w:rPr>
          <w:sz w:val="28"/>
          <w:szCs w:val="28"/>
        </w:rPr>
        <w:t>533</w:t>
      </w:r>
      <w:r w:rsidR="006C0980">
        <w:rPr>
          <w:sz w:val="28"/>
          <w:szCs w:val="28"/>
        </w:rPr>
        <w:t>3</w:t>
      </w:r>
      <w:r w:rsidRPr="00B27D90">
        <w:rPr>
          <w:sz w:val="28"/>
          <w:szCs w:val="28"/>
        </w:rPr>
        <w:t xml:space="preserve"> руб. (</w:t>
      </w:r>
      <w:r w:rsidR="00B27D90">
        <w:rPr>
          <w:sz w:val="28"/>
          <w:szCs w:val="28"/>
        </w:rPr>
        <w:t>84,5</w:t>
      </w:r>
      <w:r w:rsidRPr="00B27D90">
        <w:rPr>
          <w:sz w:val="28"/>
          <w:szCs w:val="28"/>
        </w:rPr>
        <w:t>% от среднеобластного уровня).</w:t>
      </w:r>
    </w:p>
    <w:p w:rsidR="009406F4" w:rsidRDefault="006828B6" w:rsidP="006828B6">
      <w:pPr>
        <w:spacing w:after="0" w:line="240" w:lineRule="auto"/>
        <w:ind w:firstLine="743"/>
        <w:jc w:val="both"/>
        <w:rPr>
          <w:rFonts w:ascii="Times New Roman" w:hAnsi="Times New Roman" w:cs="Times New Roman"/>
          <w:sz w:val="28"/>
          <w:szCs w:val="28"/>
        </w:rPr>
      </w:pPr>
      <w:r w:rsidRPr="002D08FD">
        <w:rPr>
          <w:rFonts w:ascii="Times New Roman" w:hAnsi="Times New Roman" w:cs="Times New Roman"/>
          <w:sz w:val="28"/>
          <w:szCs w:val="28"/>
        </w:rPr>
        <w:t>По</w:t>
      </w:r>
      <w:r w:rsidR="008F4ED0" w:rsidRPr="002D08FD">
        <w:rPr>
          <w:rFonts w:ascii="Times New Roman" w:hAnsi="Times New Roman" w:cs="Times New Roman"/>
          <w:sz w:val="28"/>
          <w:szCs w:val="28"/>
        </w:rPr>
        <w:t xml:space="preserve"> </w:t>
      </w:r>
      <w:r w:rsidR="00EB0AFC" w:rsidRPr="002D08FD">
        <w:rPr>
          <w:rFonts w:ascii="Times New Roman" w:hAnsi="Times New Roman" w:cs="Times New Roman"/>
          <w:sz w:val="28"/>
          <w:szCs w:val="28"/>
        </w:rPr>
        <w:t xml:space="preserve">базовому варианту </w:t>
      </w:r>
      <w:r w:rsidR="00B74820" w:rsidRPr="002D08FD">
        <w:rPr>
          <w:rFonts w:ascii="Times New Roman" w:hAnsi="Times New Roman" w:cs="Times New Roman"/>
          <w:sz w:val="28"/>
          <w:szCs w:val="28"/>
        </w:rPr>
        <w:t>прогноз</w:t>
      </w:r>
      <w:r w:rsidR="00EB0AFC" w:rsidRPr="002D08FD">
        <w:rPr>
          <w:rFonts w:ascii="Times New Roman" w:hAnsi="Times New Roman" w:cs="Times New Roman"/>
          <w:sz w:val="28"/>
          <w:szCs w:val="28"/>
        </w:rPr>
        <w:t>а</w:t>
      </w:r>
      <w:r w:rsidRPr="002D08FD">
        <w:rPr>
          <w:rFonts w:ascii="Times New Roman" w:hAnsi="Times New Roman" w:cs="Times New Roman"/>
          <w:sz w:val="28"/>
          <w:szCs w:val="28"/>
        </w:rPr>
        <w:t xml:space="preserve"> Минэкономразвития России в 20</w:t>
      </w:r>
      <w:r w:rsidR="001D1385">
        <w:rPr>
          <w:rFonts w:ascii="Times New Roman" w:hAnsi="Times New Roman" w:cs="Times New Roman"/>
          <w:sz w:val="28"/>
          <w:szCs w:val="28"/>
        </w:rPr>
        <w:t>2</w:t>
      </w:r>
      <w:r w:rsidR="001D658A">
        <w:rPr>
          <w:rFonts w:ascii="Times New Roman" w:hAnsi="Times New Roman" w:cs="Times New Roman"/>
          <w:sz w:val="28"/>
          <w:szCs w:val="28"/>
        </w:rPr>
        <w:t>1</w:t>
      </w:r>
      <w:r w:rsidRPr="002D08FD">
        <w:rPr>
          <w:rFonts w:ascii="Times New Roman" w:hAnsi="Times New Roman" w:cs="Times New Roman"/>
          <w:sz w:val="28"/>
          <w:szCs w:val="28"/>
        </w:rPr>
        <w:t xml:space="preserve"> году </w:t>
      </w:r>
      <w:r w:rsidR="00841E5D" w:rsidRPr="002D08FD">
        <w:rPr>
          <w:rFonts w:ascii="Times New Roman" w:hAnsi="Times New Roman" w:cs="Times New Roman"/>
          <w:sz w:val="28"/>
          <w:szCs w:val="28"/>
        </w:rPr>
        <w:t>прогнозируется</w:t>
      </w:r>
      <w:r w:rsidRPr="002D08FD">
        <w:rPr>
          <w:rFonts w:ascii="Times New Roman" w:hAnsi="Times New Roman" w:cs="Times New Roman"/>
          <w:sz w:val="28"/>
          <w:szCs w:val="28"/>
        </w:rPr>
        <w:t xml:space="preserve"> </w:t>
      </w:r>
      <w:r w:rsidR="001D658A">
        <w:rPr>
          <w:rFonts w:ascii="Times New Roman" w:hAnsi="Times New Roman" w:cs="Times New Roman"/>
          <w:sz w:val="28"/>
          <w:szCs w:val="28"/>
        </w:rPr>
        <w:t>ув</w:t>
      </w:r>
      <w:r w:rsidR="00925A98">
        <w:rPr>
          <w:rFonts w:ascii="Times New Roman" w:hAnsi="Times New Roman" w:cs="Times New Roman"/>
          <w:sz w:val="28"/>
          <w:szCs w:val="28"/>
        </w:rPr>
        <w:t>е</w:t>
      </w:r>
      <w:r w:rsidR="001D658A">
        <w:rPr>
          <w:rFonts w:ascii="Times New Roman" w:hAnsi="Times New Roman" w:cs="Times New Roman"/>
          <w:sz w:val="28"/>
          <w:szCs w:val="28"/>
        </w:rPr>
        <w:t>личение</w:t>
      </w:r>
      <w:r w:rsidRPr="002D08FD">
        <w:rPr>
          <w:rFonts w:ascii="Times New Roman" w:hAnsi="Times New Roman" w:cs="Times New Roman"/>
          <w:sz w:val="28"/>
          <w:szCs w:val="28"/>
        </w:rPr>
        <w:t xml:space="preserve"> уровня заработной платы на</w:t>
      </w:r>
      <w:r w:rsidR="00D42098" w:rsidRPr="002D08FD">
        <w:rPr>
          <w:rFonts w:ascii="Times New Roman" w:hAnsi="Times New Roman" w:cs="Times New Roman"/>
          <w:sz w:val="28"/>
          <w:szCs w:val="28"/>
        </w:rPr>
        <w:t xml:space="preserve"> </w:t>
      </w:r>
      <w:r w:rsidR="001D658A">
        <w:rPr>
          <w:rFonts w:ascii="Times New Roman" w:hAnsi="Times New Roman" w:cs="Times New Roman"/>
          <w:sz w:val="28"/>
          <w:szCs w:val="28"/>
        </w:rPr>
        <w:t>7,4</w:t>
      </w:r>
      <w:r w:rsidRPr="002D08FD">
        <w:rPr>
          <w:rFonts w:ascii="Times New Roman" w:hAnsi="Times New Roman" w:cs="Times New Roman"/>
          <w:sz w:val="28"/>
          <w:szCs w:val="28"/>
        </w:rPr>
        <w:t>%, в 20</w:t>
      </w:r>
      <w:r w:rsidR="00D42098" w:rsidRPr="002D08FD">
        <w:rPr>
          <w:rFonts w:ascii="Times New Roman" w:hAnsi="Times New Roman" w:cs="Times New Roman"/>
          <w:sz w:val="28"/>
          <w:szCs w:val="28"/>
        </w:rPr>
        <w:t>2</w:t>
      </w:r>
      <w:r w:rsidR="001D1385">
        <w:rPr>
          <w:rFonts w:ascii="Times New Roman" w:hAnsi="Times New Roman" w:cs="Times New Roman"/>
          <w:sz w:val="28"/>
          <w:szCs w:val="28"/>
        </w:rPr>
        <w:t>2</w:t>
      </w:r>
      <w:r w:rsidR="0066364C">
        <w:rPr>
          <w:rFonts w:ascii="Times New Roman" w:hAnsi="Times New Roman" w:cs="Times New Roman"/>
          <w:sz w:val="28"/>
          <w:szCs w:val="28"/>
        </w:rPr>
        <w:t xml:space="preserve"> </w:t>
      </w:r>
      <w:r w:rsidR="008F016C" w:rsidRPr="002D08FD">
        <w:rPr>
          <w:rFonts w:ascii="Times New Roman" w:hAnsi="Times New Roman" w:cs="Times New Roman"/>
          <w:sz w:val="28"/>
          <w:szCs w:val="28"/>
        </w:rPr>
        <w:t>-</w:t>
      </w:r>
      <w:r w:rsidR="0066364C">
        <w:rPr>
          <w:rFonts w:ascii="Times New Roman" w:hAnsi="Times New Roman" w:cs="Times New Roman"/>
          <w:sz w:val="28"/>
          <w:szCs w:val="28"/>
        </w:rPr>
        <w:t xml:space="preserve"> </w:t>
      </w:r>
      <w:r w:rsidR="008F016C" w:rsidRPr="002D08FD">
        <w:rPr>
          <w:rFonts w:ascii="Times New Roman" w:hAnsi="Times New Roman" w:cs="Times New Roman"/>
          <w:sz w:val="28"/>
          <w:szCs w:val="28"/>
        </w:rPr>
        <w:t>202</w:t>
      </w:r>
      <w:r w:rsidR="006235B3">
        <w:rPr>
          <w:rFonts w:ascii="Times New Roman" w:hAnsi="Times New Roman" w:cs="Times New Roman"/>
          <w:sz w:val="28"/>
          <w:szCs w:val="28"/>
        </w:rPr>
        <w:t>4</w:t>
      </w:r>
      <w:r w:rsidRPr="002D08FD">
        <w:rPr>
          <w:rFonts w:ascii="Times New Roman" w:hAnsi="Times New Roman" w:cs="Times New Roman"/>
          <w:sz w:val="28"/>
          <w:szCs w:val="28"/>
        </w:rPr>
        <w:t xml:space="preserve"> год</w:t>
      </w:r>
      <w:r w:rsidR="008F016C" w:rsidRPr="002D08FD">
        <w:rPr>
          <w:rFonts w:ascii="Times New Roman" w:hAnsi="Times New Roman" w:cs="Times New Roman"/>
          <w:sz w:val="28"/>
          <w:szCs w:val="28"/>
        </w:rPr>
        <w:t>ах</w:t>
      </w:r>
      <w:r w:rsidR="009B44B4">
        <w:rPr>
          <w:rFonts w:ascii="Times New Roman" w:hAnsi="Times New Roman" w:cs="Times New Roman"/>
          <w:sz w:val="28"/>
          <w:szCs w:val="28"/>
        </w:rPr>
        <w:t xml:space="preserve"> ежегодный</w:t>
      </w:r>
      <w:r w:rsidRPr="002D08FD">
        <w:rPr>
          <w:rFonts w:ascii="Times New Roman" w:hAnsi="Times New Roman" w:cs="Times New Roman"/>
          <w:sz w:val="28"/>
          <w:szCs w:val="28"/>
        </w:rPr>
        <w:t xml:space="preserve"> </w:t>
      </w:r>
      <w:r w:rsidR="009B44B4">
        <w:rPr>
          <w:rFonts w:ascii="Times New Roman" w:hAnsi="Times New Roman" w:cs="Times New Roman"/>
          <w:sz w:val="28"/>
          <w:szCs w:val="28"/>
        </w:rPr>
        <w:t xml:space="preserve">рост на </w:t>
      </w:r>
      <w:r w:rsidR="008F016C" w:rsidRPr="002D08FD">
        <w:rPr>
          <w:rFonts w:ascii="Times New Roman" w:hAnsi="Times New Roman" w:cs="Times New Roman"/>
          <w:sz w:val="28"/>
          <w:szCs w:val="28"/>
        </w:rPr>
        <w:t>6</w:t>
      </w:r>
      <w:r w:rsidR="009D2F39" w:rsidRPr="002D08FD">
        <w:rPr>
          <w:rFonts w:ascii="Times New Roman" w:hAnsi="Times New Roman" w:cs="Times New Roman"/>
          <w:sz w:val="28"/>
          <w:szCs w:val="28"/>
        </w:rPr>
        <w:t>,</w:t>
      </w:r>
      <w:r w:rsidR="001D1385">
        <w:rPr>
          <w:rFonts w:ascii="Times New Roman" w:hAnsi="Times New Roman" w:cs="Times New Roman"/>
          <w:sz w:val="28"/>
          <w:szCs w:val="28"/>
        </w:rPr>
        <w:t>0</w:t>
      </w:r>
      <w:r w:rsidR="00D42098" w:rsidRPr="002D08FD">
        <w:rPr>
          <w:rFonts w:ascii="Times New Roman" w:hAnsi="Times New Roman" w:cs="Times New Roman"/>
          <w:sz w:val="28"/>
          <w:szCs w:val="28"/>
        </w:rPr>
        <w:t>%.</w:t>
      </w:r>
      <w:r w:rsidR="0088003A">
        <w:rPr>
          <w:rFonts w:ascii="Times New Roman" w:hAnsi="Times New Roman" w:cs="Times New Roman"/>
          <w:sz w:val="28"/>
          <w:szCs w:val="28"/>
        </w:rPr>
        <w:t xml:space="preserve"> </w:t>
      </w:r>
    </w:p>
    <w:p w:rsidR="006828B6" w:rsidRPr="006828B6" w:rsidRDefault="006828B6" w:rsidP="006828B6">
      <w:pPr>
        <w:spacing w:after="0" w:line="240" w:lineRule="auto"/>
        <w:ind w:firstLine="743"/>
        <w:jc w:val="both"/>
        <w:rPr>
          <w:rFonts w:ascii="Times New Roman" w:hAnsi="Times New Roman" w:cs="Times New Roman"/>
          <w:sz w:val="28"/>
          <w:szCs w:val="28"/>
        </w:rPr>
      </w:pPr>
      <w:r w:rsidRPr="009406F4">
        <w:rPr>
          <w:rFonts w:ascii="Times New Roman" w:hAnsi="Times New Roman" w:cs="Times New Roman"/>
          <w:sz w:val="28"/>
          <w:szCs w:val="28"/>
        </w:rPr>
        <w:t>Фонд заработной платы</w:t>
      </w:r>
      <w:r w:rsidR="00DD051F" w:rsidRPr="009406F4">
        <w:rPr>
          <w:rFonts w:ascii="Times New Roman" w:hAnsi="Times New Roman" w:cs="Times New Roman"/>
          <w:sz w:val="28"/>
          <w:szCs w:val="28"/>
        </w:rPr>
        <w:t xml:space="preserve"> </w:t>
      </w:r>
      <w:r w:rsidR="00841E5D">
        <w:rPr>
          <w:rFonts w:ascii="Times New Roman" w:hAnsi="Times New Roman" w:cs="Times New Roman"/>
          <w:sz w:val="28"/>
          <w:szCs w:val="28"/>
        </w:rPr>
        <w:t xml:space="preserve">без учета </w:t>
      </w:r>
      <w:r w:rsidR="00DD051F" w:rsidRPr="009406F4">
        <w:rPr>
          <w:rFonts w:ascii="Times New Roman" w:hAnsi="Times New Roman" w:cs="Times New Roman"/>
          <w:sz w:val="28"/>
          <w:szCs w:val="28"/>
        </w:rPr>
        <w:t xml:space="preserve">ФОТ </w:t>
      </w:r>
      <w:r w:rsidR="00841E5D">
        <w:rPr>
          <w:rFonts w:ascii="Times New Roman" w:hAnsi="Times New Roman" w:cs="Times New Roman"/>
          <w:sz w:val="28"/>
          <w:szCs w:val="28"/>
        </w:rPr>
        <w:t>лиц,</w:t>
      </w:r>
      <w:r w:rsidR="00DD051F" w:rsidRPr="009406F4">
        <w:rPr>
          <w:rFonts w:ascii="Times New Roman" w:hAnsi="Times New Roman" w:cs="Times New Roman"/>
          <w:sz w:val="28"/>
          <w:szCs w:val="28"/>
        </w:rPr>
        <w:t xml:space="preserve"> занятых у индивидуальных предпринимателей</w:t>
      </w:r>
      <w:r w:rsidR="00841E5D">
        <w:rPr>
          <w:rFonts w:ascii="Times New Roman" w:hAnsi="Times New Roman" w:cs="Times New Roman"/>
          <w:sz w:val="28"/>
          <w:szCs w:val="28"/>
        </w:rPr>
        <w:t>,</w:t>
      </w:r>
      <w:r w:rsidRPr="009406F4">
        <w:rPr>
          <w:rFonts w:ascii="Times New Roman" w:hAnsi="Times New Roman" w:cs="Times New Roman"/>
          <w:sz w:val="28"/>
          <w:szCs w:val="28"/>
        </w:rPr>
        <w:t xml:space="preserve"> по данным Департамента </w:t>
      </w:r>
      <w:r w:rsidR="00DD051F" w:rsidRPr="009406F4">
        <w:rPr>
          <w:rFonts w:ascii="Times New Roman" w:hAnsi="Times New Roman" w:cs="Times New Roman"/>
          <w:sz w:val="28"/>
          <w:szCs w:val="28"/>
        </w:rPr>
        <w:t>стратегического планирования</w:t>
      </w:r>
      <w:r w:rsidRPr="009406F4">
        <w:rPr>
          <w:rFonts w:ascii="Times New Roman" w:hAnsi="Times New Roman" w:cs="Times New Roman"/>
          <w:sz w:val="28"/>
          <w:szCs w:val="28"/>
        </w:rPr>
        <w:t xml:space="preserve"> Вологодской области в 20</w:t>
      </w:r>
      <w:r w:rsidR="006235B3">
        <w:rPr>
          <w:rFonts w:ascii="Times New Roman" w:hAnsi="Times New Roman" w:cs="Times New Roman"/>
          <w:sz w:val="28"/>
          <w:szCs w:val="28"/>
        </w:rPr>
        <w:t>20</w:t>
      </w:r>
      <w:r w:rsidRPr="009406F4">
        <w:rPr>
          <w:rFonts w:ascii="Times New Roman" w:hAnsi="Times New Roman" w:cs="Times New Roman"/>
          <w:sz w:val="28"/>
          <w:szCs w:val="28"/>
        </w:rPr>
        <w:t xml:space="preserve"> году </w:t>
      </w:r>
      <w:r w:rsidRPr="009B44B4">
        <w:rPr>
          <w:rFonts w:ascii="Times New Roman" w:hAnsi="Times New Roman" w:cs="Times New Roman"/>
          <w:sz w:val="28"/>
          <w:szCs w:val="28"/>
        </w:rPr>
        <w:t xml:space="preserve">составил </w:t>
      </w:r>
      <w:r w:rsidR="006235B3">
        <w:rPr>
          <w:rFonts w:ascii="Times New Roman" w:hAnsi="Times New Roman" w:cs="Times New Roman"/>
          <w:sz w:val="28"/>
          <w:szCs w:val="28"/>
        </w:rPr>
        <w:t>2142,3</w:t>
      </w:r>
      <w:r w:rsidRPr="009B44B4">
        <w:rPr>
          <w:rFonts w:ascii="Times New Roman" w:hAnsi="Times New Roman" w:cs="Times New Roman"/>
          <w:sz w:val="28"/>
          <w:szCs w:val="28"/>
        </w:rPr>
        <w:t xml:space="preserve"> млн.</w:t>
      </w:r>
      <w:r w:rsidR="00865813" w:rsidRPr="009B44B4">
        <w:rPr>
          <w:rFonts w:ascii="Times New Roman" w:hAnsi="Times New Roman" w:cs="Times New Roman"/>
          <w:sz w:val="28"/>
          <w:szCs w:val="28"/>
        </w:rPr>
        <w:t xml:space="preserve"> </w:t>
      </w:r>
      <w:r w:rsidRPr="009B44B4">
        <w:rPr>
          <w:rFonts w:ascii="Times New Roman" w:hAnsi="Times New Roman" w:cs="Times New Roman"/>
          <w:sz w:val="28"/>
          <w:szCs w:val="28"/>
        </w:rPr>
        <w:t xml:space="preserve">руб. </w:t>
      </w:r>
      <w:r w:rsidR="00841E5D" w:rsidRPr="009B44B4">
        <w:rPr>
          <w:rFonts w:ascii="Times New Roman" w:hAnsi="Times New Roman" w:cs="Times New Roman"/>
          <w:sz w:val="28"/>
          <w:szCs w:val="28"/>
        </w:rPr>
        <w:t>На конец</w:t>
      </w:r>
      <w:r w:rsidRPr="009B44B4">
        <w:rPr>
          <w:rFonts w:ascii="Times New Roman" w:hAnsi="Times New Roman" w:cs="Times New Roman"/>
          <w:sz w:val="28"/>
          <w:szCs w:val="28"/>
        </w:rPr>
        <w:t xml:space="preserve"> 20</w:t>
      </w:r>
      <w:r w:rsidR="009B44B4" w:rsidRPr="009B44B4">
        <w:rPr>
          <w:rFonts w:ascii="Times New Roman" w:hAnsi="Times New Roman" w:cs="Times New Roman"/>
          <w:sz w:val="28"/>
          <w:szCs w:val="28"/>
        </w:rPr>
        <w:t>2</w:t>
      </w:r>
      <w:r w:rsidR="006235B3">
        <w:rPr>
          <w:rFonts w:ascii="Times New Roman" w:hAnsi="Times New Roman" w:cs="Times New Roman"/>
          <w:sz w:val="28"/>
          <w:szCs w:val="28"/>
        </w:rPr>
        <w:t>1</w:t>
      </w:r>
      <w:r w:rsidRPr="009B44B4">
        <w:rPr>
          <w:rFonts w:ascii="Times New Roman" w:hAnsi="Times New Roman" w:cs="Times New Roman"/>
          <w:sz w:val="28"/>
          <w:szCs w:val="28"/>
        </w:rPr>
        <w:t xml:space="preserve"> год</w:t>
      </w:r>
      <w:r w:rsidR="00841E5D" w:rsidRPr="009B44B4">
        <w:rPr>
          <w:rFonts w:ascii="Times New Roman" w:hAnsi="Times New Roman" w:cs="Times New Roman"/>
          <w:sz w:val="28"/>
          <w:szCs w:val="28"/>
        </w:rPr>
        <w:t>а</w:t>
      </w:r>
      <w:r w:rsidR="006D3ED6">
        <w:rPr>
          <w:rFonts w:ascii="Times New Roman" w:hAnsi="Times New Roman" w:cs="Times New Roman"/>
          <w:sz w:val="28"/>
          <w:szCs w:val="28"/>
        </w:rPr>
        <w:t xml:space="preserve"> </w:t>
      </w:r>
      <w:r w:rsidR="00E75A3A" w:rsidRPr="009B44B4">
        <w:rPr>
          <w:rFonts w:ascii="Times New Roman" w:hAnsi="Times New Roman" w:cs="Times New Roman"/>
          <w:sz w:val="28"/>
          <w:szCs w:val="28"/>
        </w:rPr>
        <w:t>ФОТ</w:t>
      </w:r>
      <w:r w:rsidR="00841E5D" w:rsidRPr="009B44B4">
        <w:rPr>
          <w:rFonts w:ascii="Times New Roman" w:hAnsi="Times New Roman" w:cs="Times New Roman"/>
          <w:sz w:val="28"/>
          <w:szCs w:val="28"/>
        </w:rPr>
        <w:t xml:space="preserve"> по нашей оценке</w:t>
      </w:r>
      <w:r w:rsidR="00E75A3A" w:rsidRPr="009B44B4">
        <w:rPr>
          <w:rFonts w:ascii="Times New Roman" w:hAnsi="Times New Roman" w:cs="Times New Roman"/>
          <w:sz w:val="28"/>
          <w:szCs w:val="28"/>
        </w:rPr>
        <w:t xml:space="preserve"> составит</w:t>
      </w:r>
      <w:r w:rsidR="002A0C3A" w:rsidRPr="009B44B4">
        <w:rPr>
          <w:rFonts w:ascii="Times New Roman" w:hAnsi="Times New Roman" w:cs="Times New Roman"/>
          <w:sz w:val="28"/>
          <w:szCs w:val="28"/>
        </w:rPr>
        <w:t xml:space="preserve"> </w:t>
      </w:r>
      <w:r w:rsidR="006235B3">
        <w:rPr>
          <w:rFonts w:ascii="Times New Roman" w:hAnsi="Times New Roman" w:cs="Times New Roman"/>
          <w:sz w:val="28"/>
          <w:szCs w:val="28"/>
        </w:rPr>
        <w:t>2264,2</w:t>
      </w:r>
      <w:r w:rsidR="00E75A3A" w:rsidRPr="009B44B4">
        <w:rPr>
          <w:rFonts w:ascii="Times New Roman" w:hAnsi="Times New Roman" w:cs="Times New Roman"/>
          <w:sz w:val="28"/>
          <w:szCs w:val="28"/>
        </w:rPr>
        <w:t xml:space="preserve"> млн.</w:t>
      </w:r>
      <w:r w:rsidR="00865813" w:rsidRPr="009B44B4">
        <w:rPr>
          <w:rFonts w:ascii="Times New Roman" w:hAnsi="Times New Roman" w:cs="Times New Roman"/>
          <w:sz w:val="28"/>
          <w:szCs w:val="28"/>
        </w:rPr>
        <w:t xml:space="preserve"> </w:t>
      </w:r>
      <w:r w:rsidR="00E75A3A" w:rsidRPr="009B44B4">
        <w:rPr>
          <w:rFonts w:ascii="Times New Roman" w:hAnsi="Times New Roman" w:cs="Times New Roman"/>
          <w:sz w:val="28"/>
          <w:szCs w:val="28"/>
        </w:rPr>
        <w:t xml:space="preserve">руб. </w:t>
      </w:r>
      <w:r w:rsidR="007D0295" w:rsidRPr="009B44B4">
        <w:rPr>
          <w:rFonts w:ascii="Times New Roman" w:hAnsi="Times New Roman" w:cs="Times New Roman"/>
          <w:sz w:val="28"/>
          <w:szCs w:val="28"/>
        </w:rPr>
        <w:t>В 20</w:t>
      </w:r>
      <w:r w:rsidR="002A0C3A" w:rsidRPr="009B44B4">
        <w:rPr>
          <w:rFonts w:ascii="Times New Roman" w:hAnsi="Times New Roman" w:cs="Times New Roman"/>
          <w:sz w:val="28"/>
          <w:szCs w:val="28"/>
        </w:rPr>
        <w:t>2</w:t>
      </w:r>
      <w:r w:rsidR="006235B3">
        <w:rPr>
          <w:rFonts w:ascii="Times New Roman" w:hAnsi="Times New Roman" w:cs="Times New Roman"/>
          <w:sz w:val="28"/>
          <w:szCs w:val="28"/>
        </w:rPr>
        <w:t>2</w:t>
      </w:r>
      <w:r w:rsidR="007D0295" w:rsidRPr="009B44B4">
        <w:rPr>
          <w:rFonts w:ascii="Times New Roman" w:hAnsi="Times New Roman" w:cs="Times New Roman"/>
          <w:sz w:val="28"/>
          <w:szCs w:val="28"/>
        </w:rPr>
        <w:t xml:space="preserve"> году </w:t>
      </w:r>
      <w:r w:rsidR="00D42098" w:rsidRPr="009B44B4">
        <w:rPr>
          <w:rFonts w:ascii="Times New Roman" w:hAnsi="Times New Roman" w:cs="Times New Roman"/>
          <w:sz w:val="28"/>
          <w:szCs w:val="28"/>
        </w:rPr>
        <w:t>прогнозируется</w:t>
      </w:r>
      <w:r w:rsidR="00D42098">
        <w:rPr>
          <w:rFonts w:ascii="Times New Roman" w:hAnsi="Times New Roman" w:cs="Times New Roman"/>
          <w:sz w:val="28"/>
          <w:szCs w:val="28"/>
        </w:rPr>
        <w:t xml:space="preserve"> увеличение</w:t>
      </w:r>
      <w:r w:rsidRPr="00222984">
        <w:rPr>
          <w:rFonts w:ascii="Times New Roman" w:hAnsi="Times New Roman" w:cs="Times New Roman"/>
          <w:sz w:val="28"/>
          <w:szCs w:val="28"/>
        </w:rPr>
        <w:t xml:space="preserve"> </w:t>
      </w:r>
      <w:r w:rsidR="00285946">
        <w:rPr>
          <w:rFonts w:ascii="Times New Roman" w:hAnsi="Times New Roman" w:cs="Times New Roman"/>
          <w:sz w:val="28"/>
          <w:szCs w:val="28"/>
        </w:rPr>
        <w:t>ФОТ</w:t>
      </w:r>
      <w:r w:rsidRPr="009406F4">
        <w:rPr>
          <w:rFonts w:ascii="Times New Roman" w:hAnsi="Times New Roman" w:cs="Times New Roman"/>
          <w:sz w:val="28"/>
          <w:szCs w:val="28"/>
        </w:rPr>
        <w:t xml:space="preserve"> на </w:t>
      </w:r>
      <w:r w:rsidR="006235B3">
        <w:rPr>
          <w:rFonts w:ascii="Times New Roman" w:hAnsi="Times New Roman" w:cs="Times New Roman"/>
          <w:sz w:val="28"/>
          <w:szCs w:val="28"/>
        </w:rPr>
        <w:t>5,2</w:t>
      </w:r>
      <w:r w:rsidRPr="009406F4">
        <w:rPr>
          <w:rFonts w:ascii="Times New Roman" w:hAnsi="Times New Roman" w:cs="Times New Roman"/>
          <w:sz w:val="28"/>
          <w:szCs w:val="28"/>
        </w:rPr>
        <w:t xml:space="preserve">%, </w:t>
      </w:r>
      <w:r w:rsidR="00052DC4">
        <w:rPr>
          <w:rFonts w:ascii="Times New Roman" w:hAnsi="Times New Roman" w:cs="Times New Roman"/>
          <w:sz w:val="28"/>
          <w:szCs w:val="28"/>
        </w:rPr>
        <w:t xml:space="preserve"> </w:t>
      </w:r>
      <w:r w:rsidR="006235B3">
        <w:rPr>
          <w:rFonts w:ascii="Times New Roman" w:hAnsi="Times New Roman" w:cs="Times New Roman"/>
          <w:sz w:val="28"/>
          <w:szCs w:val="28"/>
        </w:rPr>
        <w:t xml:space="preserve">в </w:t>
      </w:r>
      <w:r w:rsidR="00E75A3A" w:rsidRPr="009406F4">
        <w:rPr>
          <w:rFonts w:ascii="Times New Roman" w:hAnsi="Times New Roman" w:cs="Times New Roman"/>
          <w:sz w:val="28"/>
          <w:szCs w:val="28"/>
        </w:rPr>
        <w:t>202</w:t>
      </w:r>
      <w:r w:rsidR="005C23F2">
        <w:rPr>
          <w:rFonts w:ascii="Times New Roman" w:hAnsi="Times New Roman" w:cs="Times New Roman"/>
          <w:sz w:val="28"/>
          <w:szCs w:val="28"/>
        </w:rPr>
        <w:t>3</w:t>
      </w:r>
      <w:r w:rsidR="006235B3">
        <w:rPr>
          <w:rFonts w:ascii="Times New Roman" w:hAnsi="Times New Roman" w:cs="Times New Roman"/>
          <w:sz w:val="28"/>
          <w:szCs w:val="28"/>
        </w:rPr>
        <w:t>-2024</w:t>
      </w:r>
      <w:r w:rsidR="00E75A3A" w:rsidRPr="009406F4">
        <w:rPr>
          <w:rFonts w:ascii="Times New Roman" w:hAnsi="Times New Roman" w:cs="Times New Roman"/>
          <w:sz w:val="28"/>
          <w:szCs w:val="28"/>
        </w:rPr>
        <w:t xml:space="preserve"> год</w:t>
      </w:r>
      <w:r w:rsidR="006235B3">
        <w:rPr>
          <w:rFonts w:ascii="Times New Roman" w:hAnsi="Times New Roman" w:cs="Times New Roman"/>
          <w:sz w:val="28"/>
          <w:szCs w:val="28"/>
        </w:rPr>
        <w:t>ах</w:t>
      </w:r>
      <w:r w:rsidR="00E75A3A" w:rsidRPr="009406F4">
        <w:rPr>
          <w:rFonts w:ascii="Times New Roman" w:hAnsi="Times New Roman" w:cs="Times New Roman"/>
          <w:sz w:val="28"/>
          <w:szCs w:val="28"/>
        </w:rPr>
        <w:t xml:space="preserve"> на </w:t>
      </w:r>
      <w:r w:rsidR="0048347B">
        <w:rPr>
          <w:rFonts w:ascii="Times New Roman" w:hAnsi="Times New Roman" w:cs="Times New Roman"/>
          <w:sz w:val="28"/>
          <w:szCs w:val="28"/>
        </w:rPr>
        <w:t>6,</w:t>
      </w:r>
      <w:r w:rsidR="006235B3">
        <w:rPr>
          <w:rFonts w:ascii="Times New Roman" w:hAnsi="Times New Roman" w:cs="Times New Roman"/>
          <w:sz w:val="28"/>
          <w:szCs w:val="28"/>
        </w:rPr>
        <w:t>1</w:t>
      </w:r>
      <w:r w:rsidR="00E75A3A" w:rsidRPr="009406F4">
        <w:rPr>
          <w:rFonts w:ascii="Times New Roman" w:hAnsi="Times New Roman" w:cs="Times New Roman"/>
          <w:sz w:val="28"/>
          <w:szCs w:val="28"/>
        </w:rPr>
        <w:t>%</w:t>
      </w:r>
      <w:r w:rsidR="0026059D">
        <w:rPr>
          <w:rFonts w:ascii="Times New Roman" w:hAnsi="Times New Roman" w:cs="Times New Roman"/>
          <w:sz w:val="28"/>
          <w:szCs w:val="28"/>
        </w:rPr>
        <w:t xml:space="preserve"> ежегодно</w:t>
      </w:r>
      <w:r w:rsidR="00E75A3A" w:rsidRPr="009406F4">
        <w:rPr>
          <w:rFonts w:ascii="Times New Roman" w:hAnsi="Times New Roman" w:cs="Times New Roman"/>
          <w:sz w:val="28"/>
          <w:szCs w:val="28"/>
        </w:rPr>
        <w:t>.</w:t>
      </w:r>
    </w:p>
    <w:p w:rsidR="009406F4" w:rsidRPr="009D2F39" w:rsidRDefault="00841E5D" w:rsidP="009406F4">
      <w:pPr>
        <w:spacing w:after="0" w:line="240" w:lineRule="auto"/>
        <w:ind w:firstLine="743"/>
        <w:jc w:val="both"/>
        <w:rPr>
          <w:rFonts w:ascii="Times New Roman" w:hAnsi="Times New Roman" w:cs="Times New Roman"/>
          <w:sz w:val="28"/>
          <w:szCs w:val="28"/>
        </w:rPr>
      </w:pPr>
      <w:r w:rsidRPr="001242D7">
        <w:rPr>
          <w:rFonts w:ascii="Times New Roman" w:hAnsi="Times New Roman" w:cs="Times New Roman"/>
          <w:sz w:val="28"/>
          <w:szCs w:val="28"/>
        </w:rPr>
        <w:t>Прогноз роста</w:t>
      </w:r>
      <w:r w:rsidR="009406F4" w:rsidRPr="001242D7">
        <w:rPr>
          <w:rFonts w:ascii="Times New Roman" w:hAnsi="Times New Roman" w:cs="Times New Roman"/>
          <w:sz w:val="28"/>
          <w:szCs w:val="28"/>
        </w:rPr>
        <w:t xml:space="preserve"> заработно</w:t>
      </w:r>
      <w:r w:rsidRPr="001242D7">
        <w:rPr>
          <w:rFonts w:ascii="Times New Roman" w:hAnsi="Times New Roman" w:cs="Times New Roman"/>
          <w:sz w:val="28"/>
          <w:szCs w:val="28"/>
        </w:rPr>
        <w:t>й</w:t>
      </w:r>
      <w:r w:rsidR="009406F4" w:rsidRPr="001242D7">
        <w:rPr>
          <w:rFonts w:ascii="Times New Roman" w:hAnsi="Times New Roman" w:cs="Times New Roman"/>
          <w:sz w:val="28"/>
          <w:szCs w:val="28"/>
        </w:rPr>
        <w:t xml:space="preserve"> плат</w:t>
      </w:r>
      <w:r w:rsidRPr="001242D7">
        <w:rPr>
          <w:rFonts w:ascii="Times New Roman" w:hAnsi="Times New Roman" w:cs="Times New Roman"/>
          <w:sz w:val="28"/>
          <w:szCs w:val="28"/>
        </w:rPr>
        <w:t>ы</w:t>
      </w:r>
      <w:r w:rsidR="009406F4" w:rsidRPr="001242D7">
        <w:rPr>
          <w:rFonts w:ascii="Times New Roman" w:hAnsi="Times New Roman" w:cs="Times New Roman"/>
          <w:sz w:val="28"/>
          <w:szCs w:val="28"/>
        </w:rPr>
        <w:t xml:space="preserve"> и фонд</w:t>
      </w:r>
      <w:r w:rsidRPr="001242D7">
        <w:rPr>
          <w:rFonts w:ascii="Times New Roman" w:hAnsi="Times New Roman" w:cs="Times New Roman"/>
          <w:sz w:val="28"/>
          <w:szCs w:val="28"/>
        </w:rPr>
        <w:t>а</w:t>
      </w:r>
      <w:r w:rsidR="009406F4" w:rsidRPr="001242D7">
        <w:rPr>
          <w:rFonts w:ascii="Times New Roman" w:hAnsi="Times New Roman" w:cs="Times New Roman"/>
          <w:sz w:val="28"/>
          <w:szCs w:val="28"/>
        </w:rPr>
        <w:t xml:space="preserve"> </w:t>
      </w:r>
      <w:r w:rsidRPr="001242D7">
        <w:rPr>
          <w:rFonts w:ascii="Times New Roman" w:hAnsi="Times New Roman" w:cs="Times New Roman"/>
          <w:sz w:val="28"/>
          <w:szCs w:val="28"/>
        </w:rPr>
        <w:t>оплаты труда</w:t>
      </w:r>
      <w:r w:rsidR="009406F4" w:rsidRPr="001242D7">
        <w:rPr>
          <w:rFonts w:ascii="Times New Roman" w:hAnsi="Times New Roman" w:cs="Times New Roman"/>
          <w:sz w:val="28"/>
          <w:szCs w:val="28"/>
        </w:rPr>
        <w:t xml:space="preserve"> </w:t>
      </w:r>
      <w:r w:rsidRPr="001242D7">
        <w:rPr>
          <w:rFonts w:ascii="Times New Roman" w:hAnsi="Times New Roman" w:cs="Times New Roman"/>
          <w:sz w:val="28"/>
          <w:szCs w:val="28"/>
        </w:rPr>
        <w:t>также непосредственно связан с исполнением майских указов Президента Российской Федерации об уровне средней заработной платы</w:t>
      </w:r>
      <w:r w:rsidR="009406F4" w:rsidRPr="001242D7">
        <w:rPr>
          <w:rFonts w:ascii="Times New Roman" w:hAnsi="Times New Roman" w:cs="Times New Roman"/>
          <w:sz w:val="28"/>
          <w:szCs w:val="28"/>
        </w:rPr>
        <w:t xml:space="preserve"> работников социальн</w:t>
      </w:r>
      <w:r w:rsidR="001242D7">
        <w:rPr>
          <w:rFonts w:ascii="Times New Roman" w:hAnsi="Times New Roman" w:cs="Times New Roman"/>
          <w:sz w:val="28"/>
          <w:szCs w:val="28"/>
        </w:rPr>
        <w:t>ой сферы</w:t>
      </w:r>
      <w:r w:rsidR="001011CB" w:rsidRPr="001242D7">
        <w:rPr>
          <w:rFonts w:ascii="Times New Roman" w:hAnsi="Times New Roman" w:cs="Times New Roman"/>
          <w:sz w:val="28"/>
          <w:szCs w:val="28"/>
        </w:rPr>
        <w:t>.</w:t>
      </w:r>
      <w:r w:rsidR="009406F4">
        <w:rPr>
          <w:rFonts w:ascii="Times New Roman" w:hAnsi="Times New Roman" w:cs="Times New Roman"/>
          <w:sz w:val="28"/>
          <w:szCs w:val="28"/>
        </w:rPr>
        <w:t xml:space="preserve">  </w:t>
      </w:r>
    </w:p>
    <w:p w:rsidR="003E2EF2" w:rsidRDefault="003E2EF2" w:rsidP="00A014A7">
      <w:pPr>
        <w:spacing w:after="0" w:line="240" w:lineRule="auto"/>
        <w:jc w:val="both"/>
        <w:rPr>
          <w:rFonts w:ascii="Times New Roman" w:eastAsia="Times New Roman" w:hAnsi="Times New Roman" w:cs="Times New Roman"/>
          <w:b/>
          <w:sz w:val="28"/>
          <w:szCs w:val="28"/>
          <w:lang w:eastAsia="ru-RU"/>
        </w:rPr>
      </w:pPr>
    </w:p>
    <w:p w:rsidR="00483C0A" w:rsidRDefault="004D1CE9" w:rsidP="00A014A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Экономика</w:t>
      </w:r>
    </w:p>
    <w:p w:rsidR="00222984" w:rsidRPr="00A014A7" w:rsidRDefault="00222984" w:rsidP="00A014A7">
      <w:pPr>
        <w:spacing w:after="0" w:line="240" w:lineRule="auto"/>
        <w:jc w:val="both"/>
        <w:rPr>
          <w:rFonts w:ascii="Times New Roman" w:eastAsia="Times New Roman" w:hAnsi="Times New Roman" w:cs="Times New Roman"/>
          <w:b/>
          <w:sz w:val="28"/>
          <w:szCs w:val="28"/>
          <w:lang w:eastAsia="ru-RU"/>
        </w:rPr>
      </w:pPr>
    </w:p>
    <w:p w:rsidR="00A014A7" w:rsidRDefault="005635BD" w:rsidP="00483C0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Основу экономики Череповецкого муниципального района  составляют: сельское хозяйство, промышленность и транспорт.</w:t>
      </w:r>
    </w:p>
    <w:p w:rsidR="00DD27E0" w:rsidRDefault="00F5643C" w:rsidP="00F5643C">
      <w:pPr>
        <w:pStyle w:val="aa"/>
        <w:spacing w:after="0"/>
        <w:ind w:firstLine="709"/>
        <w:jc w:val="both"/>
        <w:rPr>
          <w:sz w:val="28"/>
          <w:szCs w:val="28"/>
        </w:rPr>
      </w:pPr>
      <w:r w:rsidRPr="00DD27E0">
        <w:rPr>
          <w:sz w:val="28"/>
          <w:szCs w:val="28"/>
        </w:rPr>
        <w:t>Оборот предприятий и организаций района в действующих ценах в 20</w:t>
      </w:r>
      <w:r w:rsidR="005C11D6">
        <w:rPr>
          <w:sz w:val="28"/>
          <w:szCs w:val="28"/>
        </w:rPr>
        <w:t>20</w:t>
      </w:r>
      <w:r w:rsidRPr="00DD27E0">
        <w:rPr>
          <w:sz w:val="28"/>
          <w:szCs w:val="28"/>
        </w:rPr>
        <w:t xml:space="preserve"> году составил </w:t>
      </w:r>
      <w:r w:rsidR="0080796E">
        <w:rPr>
          <w:sz w:val="28"/>
          <w:szCs w:val="28"/>
        </w:rPr>
        <w:t>7559,0</w:t>
      </w:r>
      <w:r w:rsidRPr="00DD27E0">
        <w:rPr>
          <w:sz w:val="28"/>
          <w:szCs w:val="28"/>
        </w:rPr>
        <w:t xml:space="preserve"> млн. руб.</w:t>
      </w:r>
      <w:r w:rsidR="006B7389">
        <w:rPr>
          <w:sz w:val="28"/>
          <w:szCs w:val="28"/>
        </w:rPr>
        <w:t>, что на 1</w:t>
      </w:r>
      <w:r w:rsidR="0080796E">
        <w:rPr>
          <w:sz w:val="28"/>
          <w:szCs w:val="28"/>
        </w:rPr>
        <w:t>6</w:t>
      </w:r>
      <w:r w:rsidR="006B7389">
        <w:rPr>
          <w:sz w:val="28"/>
          <w:szCs w:val="28"/>
        </w:rPr>
        <w:t>,</w:t>
      </w:r>
      <w:r w:rsidR="0080796E">
        <w:rPr>
          <w:sz w:val="28"/>
          <w:szCs w:val="28"/>
        </w:rPr>
        <w:t>6</w:t>
      </w:r>
      <w:r w:rsidR="006B7389">
        <w:rPr>
          <w:sz w:val="28"/>
          <w:szCs w:val="28"/>
        </w:rPr>
        <w:t>% меньше, чем в 201</w:t>
      </w:r>
      <w:r w:rsidR="0080796E">
        <w:rPr>
          <w:sz w:val="28"/>
          <w:szCs w:val="28"/>
        </w:rPr>
        <w:t>9</w:t>
      </w:r>
      <w:r w:rsidR="006B7389">
        <w:rPr>
          <w:sz w:val="28"/>
          <w:szCs w:val="28"/>
        </w:rPr>
        <w:t xml:space="preserve"> году. </w:t>
      </w:r>
      <w:r w:rsidRPr="00DD27E0">
        <w:rPr>
          <w:sz w:val="28"/>
          <w:szCs w:val="28"/>
        </w:rPr>
        <w:t xml:space="preserve"> В расчете на 1-го жителя оборот предприятий и организаций составил </w:t>
      </w:r>
      <w:r w:rsidR="00C211AD">
        <w:rPr>
          <w:sz w:val="28"/>
          <w:szCs w:val="28"/>
        </w:rPr>
        <w:t>195,7</w:t>
      </w:r>
      <w:r w:rsidRPr="00DD27E0">
        <w:rPr>
          <w:sz w:val="28"/>
          <w:szCs w:val="28"/>
        </w:rPr>
        <w:t xml:space="preserve"> тыс. руб.</w:t>
      </w:r>
      <w:r w:rsidR="006B7389">
        <w:rPr>
          <w:sz w:val="28"/>
          <w:szCs w:val="28"/>
        </w:rPr>
        <w:t xml:space="preserve">, снижение к предыдущему году на </w:t>
      </w:r>
      <w:r w:rsidR="005C11D6">
        <w:rPr>
          <w:sz w:val="28"/>
          <w:szCs w:val="28"/>
        </w:rPr>
        <w:t>16,7</w:t>
      </w:r>
      <w:r w:rsidR="006B7389">
        <w:rPr>
          <w:sz w:val="28"/>
          <w:szCs w:val="28"/>
        </w:rPr>
        <w:t>%.</w:t>
      </w:r>
      <w:r w:rsidR="00DD27E0">
        <w:rPr>
          <w:sz w:val="28"/>
          <w:szCs w:val="28"/>
        </w:rPr>
        <w:t xml:space="preserve"> </w:t>
      </w:r>
    </w:p>
    <w:p w:rsidR="00F5643C" w:rsidRDefault="00DD27E0" w:rsidP="00F5643C">
      <w:pPr>
        <w:pStyle w:val="aa"/>
        <w:spacing w:after="0"/>
        <w:ind w:firstLine="709"/>
        <w:jc w:val="both"/>
        <w:rPr>
          <w:sz w:val="28"/>
          <w:szCs w:val="28"/>
        </w:rPr>
      </w:pPr>
      <w:r w:rsidRPr="00F12F30">
        <w:rPr>
          <w:sz w:val="28"/>
          <w:szCs w:val="28"/>
        </w:rPr>
        <w:t xml:space="preserve">За </w:t>
      </w:r>
      <w:r w:rsidR="00F12F30" w:rsidRPr="00F12F30">
        <w:rPr>
          <w:sz w:val="28"/>
          <w:szCs w:val="28"/>
        </w:rPr>
        <w:t>8</w:t>
      </w:r>
      <w:r w:rsidRPr="00F12F30">
        <w:rPr>
          <w:sz w:val="28"/>
          <w:szCs w:val="28"/>
        </w:rPr>
        <w:t xml:space="preserve"> месяцев</w:t>
      </w:r>
      <w:r w:rsidR="001F0B7C">
        <w:rPr>
          <w:sz w:val="28"/>
          <w:szCs w:val="28"/>
        </w:rPr>
        <w:t xml:space="preserve"> 20</w:t>
      </w:r>
      <w:r w:rsidR="00A96240">
        <w:rPr>
          <w:sz w:val="28"/>
          <w:szCs w:val="28"/>
        </w:rPr>
        <w:t>2</w:t>
      </w:r>
      <w:r w:rsidR="005C11D6">
        <w:rPr>
          <w:sz w:val="28"/>
          <w:szCs w:val="28"/>
        </w:rPr>
        <w:t>1</w:t>
      </w:r>
      <w:r w:rsidR="001F0B7C">
        <w:rPr>
          <w:sz w:val="28"/>
          <w:szCs w:val="28"/>
        </w:rPr>
        <w:t xml:space="preserve"> года</w:t>
      </w:r>
      <w:r w:rsidRPr="00F12F30">
        <w:rPr>
          <w:sz w:val="28"/>
          <w:szCs w:val="28"/>
        </w:rPr>
        <w:t xml:space="preserve"> оборот предприятий и организаций района в действующих ценах составил </w:t>
      </w:r>
      <w:r w:rsidR="005C11D6">
        <w:rPr>
          <w:sz w:val="28"/>
          <w:szCs w:val="28"/>
        </w:rPr>
        <w:t>6722,5</w:t>
      </w:r>
      <w:r w:rsidRPr="00F12F30">
        <w:rPr>
          <w:sz w:val="28"/>
          <w:szCs w:val="28"/>
        </w:rPr>
        <w:t xml:space="preserve"> млн. руб. </w:t>
      </w:r>
      <w:r w:rsidRPr="00CF4A55">
        <w:rPr>
          <w:sz w:val="28"/>
          <w:szCs w:val="28"/>
        </w:rPr>
        <w:t xml:space="preserve">В расчете на 1-го жителя оборот предприятий и организаций составил </w:t>
      </w:r>
      <w:r w:rsidR="00193A20">
        <w:rPr>
          <w:sz w:val="28"/>
          <w:szCs w:val="28"/>
        </w:rPr>
        <w:t>1</w:t>
      </w:r>
      <w:r w:rsidR="005C11D6">
        <w:rPr>
          <w:sz w:val="28"/>
          <w:szCs w:val="28"/>
        </w:rPr>
        <w:t>74,0</w:t>
      </w:r>
      <w:r w:rsidRPr="00CF4A55">
        <w:rPr>
          <w:sz w:val="28"/>
          <w:szCs w:val="28"/>
        </w:rPr>
        <w:t xml:space="preserve"> тыс. руб.</w:t>
      </w:r>
    </w:p>
    <w:p w:rsidR="00D73906" w:rsidRDefault="00D73906" w:rsidP="00483C0A">
      <w:pPr>
        <w:autoSpaceDE w:val="0"/>
        <w:autoSpaceDN w:val="0"/>
        <w:adjustRightInd w:val="0"/>
        <w:spacing w:after="0" w:line="240" w:lineRule="auto"/>
        <w:rPr>
          <w:rFonts w:ascii="Times New Roman" w:hAnsi="Times New Roman" w:cs="Times New Roman"/>
          <w:b/>
          <w:i/>
          <w:sz w:val="28"/>
          <w:szCs w:val="28"/>
        </w:rPr>
      </w:pPr>
    </w:p>
    <w:p w:rsidR="00F33528" w:rsidRDefault="004D1CE9" w:rsidP="00483C0A">
      <w:pPr>
        <w:autoSpaceDE w:val="0"/>
        <w:autoSpaceDN w:val="0"/>
        <w:adjustRightInd w:val="0"/>
        <w:spacing w:after="0" w:line="240" w:lineRule="auto"/>
        <w:rPr>
          <w:rFonts w:ascii="Times New Roman" w:hAnsi="Times New Roman" w:cs="Times New Roman"/>
          <w:b/>
          <w:i/>
          <w:sz w:val="28"/>
          <w:szCs w:val="28"/>
        </w:rPr>
      </w:pPr>
      <w:r>
        <w:rPr>
          <w:rFonts w:ascii="Times New Roman" w:hAnsi="Times New Roman" w:cs="Times New Roman"/>
          <w:b/>
          <w:i/>
          <w:sz w:val="28"/>
          <w:szCs w:val="28"/>
        </w:rPr>
        <w:t>Промышленность</w:t>
      </w:r>
    </w:p>
    <w:p w:rsidR="001F0B7C" w:rsidRPr="006A2EA8" w:rsidRDefault="001F0B7C" w:rsidP="00483C0A">
      <w:pPr>
        <w:autoSpaceDE w:val="0"/>
        <w:autoSpaceDN w:val="0"/>
        <w:adjustRightInd w:val="0"/>
        <w:spacing w:after="0" w:line="240" w:lineRule="auto"/>
        <w:rPr>
          <w:rFonts w:ascii="Times New Roman" w:hAnsi="Times New Roman" w:cs="Times New Roman"/>
          <w:b/>
          <w:i/>
          <w:sz w:val="28"/>
          <w:szCs w:val="28"/>
        </w:rPr>
      </w:pPr>
    </w:p>
    <w:p w:rsidR="00F5643C" w:rsidRPr="00DE0C93" w:rsidRDefault="00F5643C" w:rsidP="00F5643C">
      <w:pPr>
        <w:tabs>
          <w:tab w:val="left" w:pos="3615"/>
        </w:tabs>
        <w:spacing w:after="0" w:line="240" w:lineRule="auto"/>
        <w:ind w:firstLine="709"/>
        <w:jc w:val="both"/>
        <w:rPr>
          <w:rFonts w:ascii="Times New Roman" w:hAnsi="Times New Roman"/>
          <w:sz w:val="28"/>
          <w:szCs w:val="28"/>
        </w:rPr>
      </w:pPr>
      <w:r w:rsidRPr="00097D17">
        <w:rPr>
          <w:rFonts w:ascii="Times New Roman" w:hAnsi="Times New Roman"/>
          <w:sz w:val="28"/>
          <w:szCs w:val="28"/>
        </w:rPr>
        <w:t>Промышленн</w:t>
      </w:r>
      <w:r>
        <w:rPr>
          <w:rFonts w:ascii="Times New Roman" w:hAnsi="Times New Roman"/>
          <w:sz w:val="28"/>
          <w:szCs w:val="28"/>
        </w:rPr>
        <w:t>ое производство</w:t>
      </w:r>
      <w:r w:rsidRPr="00097D17">
        <w:rPr>
          <w:rFonts w:ascii="Times New Roman" w:hAnsi="Times New Roman"/>
          <w:sz w:val="28"/>
          <w:szCs w:val="28"/>
        </w:rPr>
        <w:t xml:space="preserve"> района </w:t>
      </w:r>
      <w:r>
        <w:rPr>
          <w:rFonts w:ascii="Times New Roman" w:hAnsi="Times New Roman"/>
          <w:sz w:val="28"/>
          <w:szCs w:val="28"/>
        </w:rPr>
        <w:t>сосредоточено в двух основных отраслях</w:t>
      </w:r>
      <w:r w:rsidRPr="00133A0D">
        <w:rPr>
          <w:rFonts w:ascii="Times New Roman" w:hAnsi="Times New Roman"/>
          <w:sz w:val="28"/>
          <w:szCs w:val="28"/>
        </w:rPr>
        <w:t>:</w:t>
      </w:r>
      <w:r w:rsidRPr="00097D17">
        <w:rPr>
          <w:rFonts w:ascii="Times New Roman" w:hAnsi="Times New Roman"/>
          <w:sz w:val="28"/>
          <w:szCs w:val="28"/>
        </w:rPr>
        <w:t xml:space="preserve"> </w:t>
      </w:r>
      <w:r>
        <w:rPr>
          <w:rFonts w:ascii="Times New Roman" w:hAnsi="Times New Roman"/>
          <w:sz w:val="28"/>
          <w:szCs w:val="28"/>
        </w:rPr>
        <w:t>обрабатывающие производства</w:t>
      </w:r>
      <w:r w:rsidR="00F0658E">
        <w:rPr>
          <w:rFonts w:ascii="Times New Roman" w:hAnsi="Times New Roman"/>
          <w:sz w:val="28"/>
          <w:szCs w:val="28"/>
        </w:rPr>
        <w:t xml:space="preserve"> и </w:t>
      </w:r>
      <w:r w:rsidRPr="00DE0C93">
        <w:rPr>
          <w:rFonts w:ascii="Times New Roman" w:hAnsi="Times New Roman"/>
          <w:sz w:val="28"/>
          <w:szCs w:val="28"/>
        </w:rPr>
        <w:t>производство и распределение электроэнергии, газа, пара и воды</w:t>
      </w:r>
      <w:r w:rsidR="00F0658E">
        <w:rPr>
          <w:rFonts w:ascii="Times New Roman" w:hAnsi="Times New Roman"/>
          <w:sz w:val="28"/>
          <w:szCs w:val="28"/>
        </w:rPr>
        <w:t>.</w:t>
      </w:r>
    </w:p>
    <w:p w:rsidR="00161AF2" w:rsidRDefault="00F5643C" w:rsidP="00161AF2">
      <w:pPr>
        <w:spacing w:after="0" w:line="240" w:lineRule="auto"/>
        <w:ind w:firstLine="709"/>
        <w:jc w:val="both"/>
        <w:rPr>
          <w:rFonts w:ascii="Times New Roman" w:hAnsi="Times New Roman" w:cs="Times New Roman"/>
          <w:sz w:val="28"/>
          <w:szCs w:val="28"/>
        </w:rPr>
      </w:pPr>
      <w:r w:rsidRPr="00F734FC">
        <w:rPr>
          <w:rFonts w:ascii="Times New Roman" w:hAnsi="Times New Roman" w:cs="Times New Roman"/>
          <w:sz w:val="28"/>
          <w:szCs w:val="28"/>
        </w:rPr>
        <w:lastRenderedPageBreak/>
        <w:t>По итогам 20</w:t>
      </w:r>
      <w:r w:rsidR="00800351">
        <w:rPr>
          <w:rFonts w:ascii="Times New Roman" w:hAnsi="Times New Roman" w:cs="Times New Roman"/>
          <w:sz w:val="28"/>
          <w:szCs w:val="28"/>
        </w:rPr>
        <w:t>20</w:t>
      </w:r>
      <w:r w:rsidRPr="00F734FC">
        <w:rPr>
          <w:rFonts w:ascii="Times New Roman" w:hAnsi="Times New Roman" w:cs="Times New Roman"/>
          <w:sz w:val="28"/>
          <w:szCs w:val="28"/>
        </w:rPr>
        <w:t xml:space="preserve"> года промышленными предприятиями района  произведено продукции на сумму </w:t>
      </w:r>
      <w:r w:rsidR="00800351">
        <w:rPr>
          <w:rFonts w:ascii="Times New Roman" w:hAnsi="Times New Roman" w:cs="Times New Roman"/>
          <w:sz w:val="28"/>
          <w:szCs w:val="28"/>
        </w:rPr>
        <w:t>474,7</w:t>
      </w:r>
      <w:r w:rsidRPr="00F734FC">
        <w:rPr>
          <w:rFonts w:ascii="Times New Roman" w:hAnsi="Times New Roman" w:cs="Times New Roman"/>
          <w:sz w:val="28"/>
          <w:szCs w:val="28"/>
        </w:rPr>
        <w:t xml:space="preserve"> млн. </w:t>
      </w:r>
      <w:r w:rsidRPr="0012714D">
        <w:rPr>
          <w:rFonts w:ascii="Times New Roman" w:hAnsi="Times New Roman" w:cs="Times New Roman"/>
          <w:sz w:val="28"/>
          <w:szCs w:val="28"/>
        </w:rPr>
        <w:t xml:space="preserve">руб., </w:t>
      </w:r>
      <w:r w:rsidR="00735C66">
        <w:rPr>
          <w:rFonts w:ascii="Times New Roman" w:hAnsi="Times New Roman" w:cs="Times New Roman"/>
          <w:sz w:val="28"/>
          <w:szCs w:val="28"/>
        </w:rPr>
        <w:t>за 6 месяцев 2021 года – 291,1 млн.</w:t>
      </w:r>
      <w:r w:rsidR="00BD3E02">
        <w:rPr>
          <w:rFonts w:ascii="Times New Roman" w:hAnsi="Times New Roman" w:cs="Times New Roman"/>
          <w:sz w:val="28"/>
          <w:szCs w:val="28"/>
        </w:rPr>
        <w:t xml:space="preserve"> </w:t>
      </w:r>
      <w:r w:rsidR="00735C66">
        <w:rPr>
          <w:rFonts w:ascii="Times New Roman" w:hAnsi="Times New Roman" w:cs="Times New Roman"/>
          <w:sz w:val="28"/>
          <w:szCs w:val="28"/>
        </w:rPr>
        <w:t>руб. Н</w:t>
      </w:r>
      <w:r w:rsidR="001011CB" w:rsidRPr="0012714D">
        <w:rPr>
          <w:rFonts w:ascii="Times New Roman" w:hAnsi="Times New Roman" w:cs="Times New Roman"/>
          <w:sz w:val="28"/>
          <w:szCs w:val="28"/>
        </w:rPr>
        <w:t>а</w:t>
      </w:r>
      <w:r w:rsidR="00161AF2" w:rsidRPr="0012714D">
        <w:rPr>
          <w:rFonts w:ascii="Times New Roman" w:hAnsi="Times New Roman" w:cs="Times New Roman"/>
          <w:sz w:val="28"/>
          <w:szCs w:val="28"/>
        </w:rPr>
        <w:t xml:space="preserve"> 20</w:t>
      </w:r>
      <w:r w:rsidR="00C04F69" w:rsidRPr="0012714D">
        <w:rPr>
          <w:rFonts w:ascii="Times New Roman" w:hAnsi="Times New Roman" w:cs="Times New Roman"/>
          <w:sz w:val="28"/>
          <w:szCs w:val="28"/>
        </w:rPr>
        <w:t>2</w:t>
      </w:r>
      <w:r w:rsidR="00800351">
        <w:rPr>
          <w:rFonts w:ascii="Times New Roman" w:hAnsi="Times New Roman" w:cs="Times New Roman"/>
          <w:sz w:val="28"/>
          <w:szCs w:val="28"/>
        </w:rPr>
        <w:t>1</w:t>
      </w:r>
      <w:r w:rsidR="00161AF2" w:rsidRPr="0012714D">
        <w:rPr>
          <w:rFonts w:ascii="Times New Roman" w:hAnsi="Times New Roman" w:cs="Times New Roman"/>
          <w:sz w:val="28"/>
          <w:szCs w:val="28"/>
        </w:rPr>
        <w:t xml:space="preserve"> год </w:t>
      </w:r>
      <w:r w:rsidR="005324C3" w:rsidRPr="0012714D">
        <w:rPr>
          <w:rFonts w:ascii="Times New Roman" w:hAnsi="Times New Roman" w:cs="Times New Roman"/>
          <w:sz w:val="28"/>
          <w:szCs w:val="28"/>
        </w:rPr>
        <w:t xml:space="preserve">прогнозировался </w:t>
      </w:r>
      <w:r w:rsidR="001636CE" w:rsidRPr="0012714D">
        <w:rPr>
          <w:rFonts w:ascii="Times New Roman" w:hAnsi="Times New Roman" w:cs="Times New Roman"/>
          <w:sz w:val="28"/>
          <w:szCs w:val="28"/>
        </w:rPr>
        <w:t>рост</w:t>
      </w:r>
      <w:r w:rsidR="003C223A" w:rsidRPr="0012714D">
        <w:rPr>
          <w:rFonts w:ascii="Times New Roman" w:hAnsi="Times New Roman" w:cs="Times New Roman"/>
          <w:sz w:val="28"/>
          <w:szCs w:val="28"/>
        </w:rPr>
        <w:t xml:space="preserve"> показателя </w:t>
      </w:r>
      <w:r w:rsidR="00161AF2" w:rsidRPr="0012714D">
        <w:rPr>
          <w:rFonts w:ascii="Times New Roman" w:hAnsi="Times New Roman" w:cs="Times New Roman"/>
          <w:sz w:val="28"/>
          <w:szCs w:val="28"/>
        </w:rPr>
        <w:t xml:space="preserve">на </w:t>
      </w:r>
      <w:r w:rsidR="001636CE" w:rsidRPr="0012714D">
        <w:rPr>
          <w:rFonts w:ascii="Times New Roman" w:hAnsi="Times New Roman" w:cs="Times New Roman"/>
          <w:sz w:val="28"/>
          <w:szCs w:val="28"/>
        </w:rPr>
        <w:t>7</w:t>
      </w:r>
      <w:r w:rsidR="00800351">
        <w:rPr>
          <w:rFonts w:ascii="Times New Roman" w:hAnsi="Times New Roman" w:cs="Times New Roman"/>
          <w:sz w:val="28"/>
          <w:szCs w:val="28"/>
        </w:rPr>
        <w:t>,9</w:t>
      </w:r>
      <w:r w:rsidR="00FE0E73" w:rsidRPr="0012714D">
        <w:rPr>
          <w:rFonts w:ascii="Times New Roman" w:hAnsi="Times New Roman" w:cs="Times New Roman"/>
          <w:sz w:val="28"/>
          <w:szCs w:val="28"/>
        </w:rPr>
        <w:t>% к уровню 20</w:t>
      </w:r>
      <w:r w:rsidR="00800351">
        <w:rPr>
          <w:rFonts w:ascii="Times New Roman" w:hAnsi="Times New Roman" w:cs="Times New Roman"/>
          <w:sz w:val="28"/>
          <w:szCs w:val="28"/>
        </w:rPr>
        <w:t>20</w:t>
      </w:r>
      <w:r w:rsidR="00161AF2" w:rsidRPr="0012714D">
        <w:rPr>
          <w:rFonts w:ascii="Times New Roman" w:hAnsi="Times New Roman" w:cs="Times New Roman"/>
          <w:sz w:val="28"/>
          <w:szCs w:val="28"/>
        </w:rPr>
        <w:t xml:space="preserve"> года.</w:t>
      </w:r>
      <w:r w:rsidR="00161AF2">
        <w:rPr>
          <w:rFonts w:ascii="Times New Roman" w:hAnsi="Times New Roman" w:cs="Times New Roman"/>
          <w:sz w:val="28"/>
          <w:szCs w:val="28"/>
        </w:rPr>
        <w:t xml:space="preserve"> </w:t>
      </w:r>
    </w:p>
    <w:p w:rsidR="00F3478D" w:rsidRDefault="00396DCB" w:rsidP="00161AF2">
      <w:pPr>
        <w:spacing w:after="0" w:line="240" w:lineRule="auto"/>
        <w:ind w:firstLine="709"/>
        <w:jc w:val="both"/>
        <w:rPr>
          <w:rFonts w:ascii="Times New Roman" w:hAnsi="Times New Roman" w:cs="Times New Roman"/>
          <w:sz w:val="28"/>
          <w:szCs w:val="28"/>
        </w:rPr>
      </w:pPr>
      <w:r w:rsidRPr="00F734FC">
        <w:rPr>
          <w:rFonts w:ascii="Times New Roman" w:hAnsi="Times New Roman" w:cs="Times New Roman"/>
          <w:sz w:val="28"/>
          <w:szCs w:val="28"/>
        </w:rPr>
        <w:t xml:space="preserve">По данным Минэкономразвития </w:t>
      </w:r>
      <w:r>
        <w:rPr>
          <w:rFonts w:ascii="Times New Roman" w:hAnsi="Times New Roman" w:cs="Times New Roman"/>
          <w:sz w:val="28"/>
          <w:szCs w:val="28"/>
        </w:rPr>
        <w:t>в</w:t>
      </w:r>
      <w:r w:rsidRPr="00F734FC">
        <w:rPr>
          <w:rFonts w:ascii="Times New Roman" w:hAnsi="Times New Roman" w:cs="Times New Roman"/>
          <w:sz w:val="28"/>
          <w:szCs w:val="28"/>
        </w:rPr>
        <w:t xml:space="preserve"> </w:t>
      </w:r>
      <w:r>
        <w:rPr>
          <w:rFonts w:ascii="Times New Roman" w:hAnsi="Times New Roman" w:cs="Times New Roman"/>
          <w:sz w:val="28"/>
          <w:szCs w:val="28"/>
        </w:rPr>
        <w:t>2022-2024</w:t>
      </w:r>
      <w:r w:rsidR="0026059D">
        <w:rPr>
          <w:rFonts w:ascii="Times New Roman" w:hAnsi="Times New Roman" w:cs="Times New Roman"/>
          <w:sz w:val="28"/>
          <w:szCs w:val="28"/>
        </w:rPr>
        <w:t xml:space="preserve"> годах</w:t>
      </w:r>
      <w:r>
        <w:rPr>
          <w:rFonts w:ascii="Times New Roman" w:hAnsi="Times New Roman" w:cs="Times New Roman"/>
          <w:sz w:val="28"/>
          <w:szCs w:val="28"/>
        </w:rPr>
        <w:t xml:space="preserve"> </w:t>
      </w:r>
      <w:r w:rsidRPr="00F734FC">
        <w:rPr>
          <w:rFonts w:ascii="Times New Roman" w:hAnsi="Times New Roman" w:cs="Times New Roman"/>
          <w:sz w:val="28"/>
          <w:szCs w:val="28"/>
        </w:rPr>
        <w:t>прогнозируется рост промышленного производства</w:t>
      </w:r>
      <w:r>
        <w:rPr>
          <w:rFonts w:ascii="Times New Roman" w:hAnsi="Times New Roman" w:cs="Times New Roman"/>
          <w:sz w:val="28"/>
          <w:szCs w:val="28"/>
        </w:rPr>
        <w:t xml:space="preserve"> </w:t>
      </w:r>
      <w:r w:rsidRPr="00F734FC">
        <w:rPr>
          <w:rFonts w:ascii="Times New Roman" w:hAnsi="Times New Roman" w:cs="Times New Roman"/>
          <w:sz w:val="28"/>
          <w:szCs w:val="28"/>
        </w:rPr>
        <w:t xml:space="preserve">на </w:t>
      </w:r>
      <w:r>
        <w:rPr>
          <w:rFonts w:ascii="Times New Roman" w:hAnsi="Times New Roman" w:cs="Times New Roman"/>
          <w:sz w:val="28"/>
          <w:szCs w:val="28"/>
        </w:rPr>
        <w:t>4</w:t>
      </w:r>
      <w:r w:rsidRPr="00F734FC">
        <w:rPr>
          <w:rFonts w:ascii="Times New Roman" w:hAnsi="Times New Roman" w:cs="Times New Roman"/>
          <w:sz w:val="28"/>
          <w:szCs w:val="28"/>
        </w:rPr>
        <w:t>%</w:t>
      </w:r>
      <w:r>
        <w:rPr>
          <w:rFonts w:ascii="Times New Roman" w:hAnsi="Times New Roman" w:cs="Times New Roman"/>
          <w:sz w:val="28"/>
          <w:szCs w:val="28"/>
        </w:rPr>
        <w:t xml:space="preserve"> </w:t>
      </w:r>
      <w:r w:rsidR="0026059D">
        <w:rPr>
          <w:rFonts w:ascii="Times New Roman" w:hAnsi="Times New Roman" w:cs="Times New Roman"/>
          <w:sz w:val="28"/>
          <w:szCs w:val="28"/>
        </w:rPr>
        <w:t>в год</w:t>
      </w:r>
      <w:r>
        <w:rPr>
          <w:rFonts w:ascii="Times New Roman" w:hAnsi="Times New Roman" w:cs="Times New Roman"/>
          <w:sz w:val="28"/>
          <w:szCs w:val="28"/>
        </w:rPr>
        <w:t>.</w:t>
      </w:r>
    </w:p>
    <w:p w:rsidR="00F3478D" w:rsidRDefault="00F3478D" w:rsidP="00161AF2">
      <w:pPr>
        <w:spacing w:after="0" w:line="240" w:lineRule="auto"/>
        <w:ind w:firstLine="709"/>
        <w:jc w:val="both"/>
        <w:rPr>
          <w:rFonts w:ascii="Times New Roman" w:hAnsi="Times New Roman" w:cs="Times New Roman"/>
          <w:sz w:val="28"/>
          <w:szCs w:val="28"/>
        </w:rPr>
      </w:pPr>
    </w:p>
    <w:tbl>
      <w:tblPr>
        <w:tblStyle w:val="a6"/>
        <w:tblW w:w="9889" w:type="dxa"/>
        <w:tblLayout w:type="fixed"/>
        <w:tblLook w:val="01E0" w:firstRow="1" w:lastRow="1" w:firstColumn="1" w:lastColumn="1" w:noHBand="0" w:noVBand="0"/>
      </w:tblPr>
      <w:tblGrid>
        <w:gridCol w:w="2027"/>
        <w:gridCol w:w="992"/>
        <w:gridCol w:w="992"/>
        <w:gridCol w:w="992"/>
        <w:gridCol w:w="993"/>
        <w:gridCol w:w="1134"/>
        <w:gridCol w:w="916"/>
        <w:gridCol w:w="851"/>
        <w:gridCol w:w="992"/>
      </w:tblGrid>
      <w:tr w:rsidR="00800351" w:rsidRPr="00A45FF5" w:rsidTr="001C79C8">
        <w:trPr>
          <w:trHeight w:val="622"/>
        </w:trPr>
        <w:tc>
          <w:tcPr>
            <w:tcW w:w="2027" w:type="dxa"/>
            <w:vMerge w:val="restart"/>
            <w:vAlign w:val="center"/>
          </w:tcPr>
          <w:p w:rsidR="00800351" w:rsidRPr="00027C2E" w:rsidRDefault="00800351" w:rsidP="00C6286D">
            <w:pPr>
              <w:jc w:val="center"/>
              <w:rPr>
                <w:rFonts w:ascii="Times New Roman" w:hAnsi="Times New Roman" w:cs="Times New Roman"/>
                <w:sz w:val="24"/>
                <w:szCs w:val="24"/>
              </w:rPr>
            </w:pPr>
            <w:r w:rsidRPr="00027C2E">
              <w:rPr>
                <w:rFonts w:ascii="Times New Roman" w:hAnsi="Times New Roman" w:cs="Times New Roman"/>
                <w:sz w:val="24"/>
                <w:szCs w:val="24"/>
              </w:rPr>
              <w:t>Показатели</w:t>
            </w:r>
          </w:p>
        </w:tc>
        <w:tc>
          <w:tcPr>
            <w:tcW w:w="992" w:type="dxa"/>
            <w:vMerge w:val="restart"/>
            <w:vAlign w:val="center"/>
          </w:tcPr>
          <w:p w:rsidR="00800351" w:rsidRPr="00027C2E" w:rsidRDefault="00800351" w:rsidP="006D318B">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20</w:t>
            </w:r>
            <w:r w:rsidRPr="00027C2E">
              <w:rPr>
                <w:rFonts w:ascii="Times New Roman" w:hAnsi="Times New Roman" w:cs="Times New Roman"/>
                <w:sz w:val="24"/>
                <w:szCs w:val="24"/>
              </w:rPr>
              <w:t xml:space="preserve"> отчет</w:t>
            </w:r>
          </w:p>
        </w:tc>
        <w:tc>
          <w:tcPr>
            <w:tcW w:w="992" w:type="dxa"/>
            <w:vMerge w:val="restart"/>
            <w:vAlign w:val="center"/>
          </w:tcPr>
          <w:p w:rsidR="00800351" w:rsidRPr="00027C2E" w:rsidRDefault="00800351" w:rsidP="006D318B">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 xml:space="preserve">21 </w:t>
            </w:r>
            <w:r w:rsidRPr="00027C2E">
              <w:rPr>
                <w:rFonts w:ascii="Times New Roman" w:hAnsi="Times New Roman" w:cs="Times New Roman"/>
                <w:sz w:val="24"/>
                <w:szCs w:val="24"/>
              </w:rPr>
              <w:t>оценка</w:t>
            </w:r>
          </w:p>
        </w:tc>
        <w:tc>
          <w:tcPr>
            <w:tcW w:w="992" w:type="dxa"/>
            <w:vMerge w:val="restart"/>
            <w:vAlign w:val="center"/>
          </w:tcPr>
          <w:p w:rsidR="00800351" w:rsidRPr="00027C2E" w:rsidRDefault="002906FA" w:rsidP="006D318B">
            <w:pPr>
              <w:jc w:val="center"/>
              <w:rPr>
                <w:rFonts w:ascii="Times New Roman" w:hAnsi="Times New Roman" w:cs="Times New Roman"/>
                <w:sz w:val="24"/>
                <w:szCs w:val="24"/>
              </w:rPr>
            </w:pPr>
            <w:r>
              <w:rPr>
                <w:rFonts w:ascii="Times New Roman" w:hAnsi="Times New Roman" w:cs="Times New Roman"/>
                <w:sz w:val="24"/>
                <w:szCs w:val="24"/>
              </w:rPr>
              <w:t>6</w:t>
            </w:r>
            <w:r w:rsidR="00800351" w:rsidRPr="00027C2E">
              <w:rPr>
                <w:rFonts w:ascii="Times New Roman" w:hAnsi="Times New Roman" w:cs="Times New Roman"/>
                <w:sz w:val="24"/>
                <w:szCs w:val="24"/>
              </w:rPr>
              <w:t xml:space="preserve"> мес. 20</w:t>
            </w:r>
            <w:r w:rsidR="00800351">
              <w:rPr>
                <w:rFonts w:ascii="Times New Roman" w:hAnsi="Times New Roman" w:cs="Times New Roman"/>
                <w:sz w:val="24"/>
                <w:szCs w:val="24"/>
              </w:rPr>
              <w:t xml:space="preserve">21 </w:t>
            </w:r>
            <w:r w:rsidR="00800351" w:rsidRPr="00027C2E">
              <w:rPr>
                <w:rFonts w:ascii="Times New Roman" w:hAnsi="Times New Roman" w:cs="Times New Roman"/>
                <w:sz w:val="24"/>
                <w:szCs w:val="24"/>
              </w:rPr>
              <w:t>отчет</w:t>
            </w:r>
          </w:p>
        </w:tc>
        <w:tc>
          <w:tcPr>
            <w:tcW w:w="993" w:type="dxa"/>
            <w:vMerge w:val="restart"/>
            <w:vAlign w:val="center"/>
          </w:tcPr>
          <w:p w:rsidR="00800351" w:rsidRPr="00027C2E" w:rsidRDefault="00800351" w:rsidP="006D318B">
            <w:pPr>
              <w:jc w:val="center"/>
              <w:rPr>
                <w:rFonts w:ascii="Times New Roman" w:hAnsi="Times New Roman" w:cs="Times New Roman"/>
                <w:sz w:val="24"/>
                <w:szCs w:val="24"/>
              </w:rPr>
            </w:pPr>
            <w:r w:rsidRPr="00027C2E">
              <w:rPr>
                <w:rFonts w:ascii="Times New Roman" w:hAnsi="Times New Roman" w:cs="Times New Roman"/>
                <w:sz w:val="24"/>
                <w:szCs w:val="24"/>
              </w:rPr>
              <w:t>% к оценке 20</w:t>
            </w:r>
            <w:r>
              <w:rPr>
                <w:rFonts w:ascii="Times New Roman" w:hAnsi="Times New Roman" w:cs="Times New Roman"/>
                <w:sz w:val="24"/>
                <w:szCs w:val="24"/>
              </w:rPr>
              <w:t>21</w:t>
            </w:r>
          </w:p>
        </w:tc>
        <w:tc>
          <w:tcPr>
            <w:tcW w:w="1134" w:type="dxa"/>
            <w:vMerge w:val="restart"/>
            <w:shd w:val="clear" w:color="auto" w:fill="auto"/>
            <w:vAlign w:val="center"/>
          </w:tcPr>
          <w:p w:rsidR="00800351" w:rsidRPr="00027C2E" w:rsidRDefault="00800351" w:rsidP="00211C1A">
            <w:pPr>
              <w:jc w:val="center"/>
              <w:rPr>
                <w:rFonts w:ascii="Times New Roman" w:hAnsi="Times New Roman" w:cs="Times New Roman"/>
                <w:sz w:val="24"/>
                <w:szCs w:val="24"/>
              </w:rPr>
            </w:pPr>
            <w:r w:rsidRPr="00027C2E">
              <w:rPr>
                <w:rFonts w:ascii="Times New Roman" w:hAnsi="Times New Roman" w:cs="Times New Roman"/>
                <w:sz w:val="24"/>
                <w:szCs w:val="24"/>
              </w:rPr>
              <w:t>Оценка на 20</w:t>
            </w:r>
            <w:r>
              <w:rPr>
                <w:rFonts w:ascii="Times New Roman" w:hAnsi="Times New Roman" w:cs="Times New Roman"/>
                <w:sz w:val="24"/>
                <w:szCs w:val="24"/>
              </w:rPr>
              <w:t xml:space="preserve">21 </w:t>
            </w:r>
            <w:r w:rsidRPr="00027C2E">
              <w:rPr>
                <w:rFonts w:ascii="Times New Roman" w:hAnsi="Times New Roman" w:cs="Times New Roman"/>
                <w:sz w:val="24"/>
                <w:szCs w:val="24"/>
              </w:rPr>
              <w:t xml:space="preserve">по </w:t>
            </w:r>
            <w:r>
              <w:rPr>
                <w:rFonts w:ascii="Times New Roman" w:hAnsi="Times New Roman" w:cs="Times New Roman"/>
                <w:sz w:val="24"/>
                <w:szCs w:val="24"/>
              </w:rPr>
              <w:t xml:space="preserve">итогу </w:t>
            </w:r>
            <w:r w:rsidR="00211C1A">
              <w:rPr>
                <w:rFonts w:ascii="Times New Roman" w:hAnsi="Times New Roman" w:cs="Times New Roman"/>
                <w:sz w:val="24"/>
                <w:szCs w:val="24"/>
              </w:rPr>
              <w:t>6</w:t>
            </w:r>
            <w:r w:rsidRPr="00027C2E">
              <w:rPr>
                <w:rFonts w:ascii="Times New Roman" w:hAnsi="Times New Roman" w:cs="Times New Roman"/>
                <w:sz w:val="24"/>
                <w:szCs w:val="24"/>
              </w:rPr>
              <w:t xml:space="preserve"> мес. </w:t>
            </w:r>
          </w:p>
        </w:tc>
        <w:tc>
          <w:tcPr>
            <w:tcW w:w="2759" w:type="dxa"/>
            <w:gridSpan w:val="3"/>
            <w:shd w:val="clear" w:color="auto" w:fill="auto"/>
            <w:vAlign w:val="center"/>
          </w:tcPr>
          <w:p w:rsidR="00800351" w:rsidRDefault="00800351" w:rsidP="008E6575">
            <w:pPr>
              <w:jc w:val="center"/>
              <w:rPr>
                <w:rFonts w:ascii="Times New Roman" w:hAnsi="Times New Roman" w:cs="Times New Roman"/>
                <w:sz w:val="24"/>
                <w:szCs w:val="24"/>
              </w:rPr>
            </w:pPr>
            <w:r w:rsidRPr="00027C2E">
              <w:rPr>
                <w:rFonts w:ascii="Times New Roman" w:hAnsi="Times New Roman" w:cs="Times New Roman"/>
                <w:sz w:val="24"/>
                <w:szCs w:val="24"/>
              </w:rPr>
              <w:t>Прогноз</w:t>
            </w:r>
            <w:r>
              <w:rPr>
                <w:rFonts w:ascii="Times New Roman" w:hAnsi="Times New Roman" w:cs="Times New Roman"/>
                <w:sz w:val="24"/>
                <w:szCs w:val="24"/>
              </w:rPr>
              <w:t xml:space="preserve"> </w:t>
            </w:r>
          </w:p>
          <w:p w:rsidR="00800351" w:rsidRPr="00027C2E" w:rsidRDefault="00800351" w:rsidP="008E6575">
            <w:pPr>
              <w:jc w:val="center"/>
              <w:rPr>
                <w:rFonts w:ascii="Times New Roman" w:hAnsi="Times New Roman" w:cs="Times New Roman"/>
                <w:sz w:val="24"/>
                <w:szCs w:val="24"/>
              </w:rPr>
            </w:pPr>
            <w:r>
              <w:rPr>
                <w:rFonts w:ascii="Times New Roman" w:hAnsi="Times New Roman" w:cs="Times New Roman"/>
                <w:sz w:val="24"/>
                <w:szCs w:val="24"/>
              </w:rPr>
              <w:t>(базовый вариант)</w:t>
            </w:r>
          </w:p>
        </w:tc>
      </w:tr>
      <w:tr w:rsidR="00052D2B" w:rsidRPr="00A45FF5" w:rsidTr="001C79C8">
        <w:trPr>
          <w:trHeight w:val="309"/>
        </w:trPr>
        <w:tc>
          <w:tcPr>
            <w:tcW w:w="2027" w:type="dxa"/>
            <w:vMerge/>
            <w:vAlign w:val="center"/>
          </w:tcPr>
          <w:p w:rsidR="00052D2B" w:rsidRPr="00A45FF5" w:rsidRDefault="00052D2B" w:rsidP="00027C2E">
            <w:pPr>
              <w:jc w:val="center"/>
              <w:rPr>
                <w:rFonts w:ascii="Times New Roman" w:hAnsi="Times New Roman" w:cs="Times New Roman"/>
                <w:sz w:val="24"/>
                <w:szCs w:val="24"/>
                <w:highlight w:val="yellow"/>
              </w:rPr>
            </w:pPr>
          </w:p>
        </w:tc>
        <w:tc>
          <w:tcPr>
            <w:tcW w:w="992" w:type="dxa"/>
            <w:vMerge/>
            <w:vAlign w:val="center"/>
          </w:tcPr>
          <w:p w:rsidR="00052D2B" w:rsidRPr="00A45FF5" w:rsidRDefault="00052D2B" w:rsidP="00027C2E">
            <w:pPr>
              <w:jc w:val="center"/>
              <w:rPr>
                <w:rFonts w:ascii="Times New Roman" w:hAnsi="Times New Roman" w:cs="Times New Roman"/>
                <w:sz w:val="24"/>
                <w:szCs w:val="24"/>
                <w:highlight w:val="yellow"/>
              </w:rPr>
            </w:pPr>
          </w:p>
        </w:tc>
        <w:tc>
          <w:tcPr>
            <w:tcW w:w="992" w:type="dxa"/>
            <w:vMerge/>
            <w:vAlign w:val="center"/>
          </w:tcPr>
          <w:p w:rsidR="00052D2B" w:rsidRPr="00A45FF5" w:rsidRDefault="00052D2B" w:rsidP="00027C2E">
            <w:pPr>
              <w:jc w:val="center"/>
              <w:rPr>
                <w:rFonts w:ascii="Times New Roman" w:hAnsi="Times New Roman" w:cs="Times New Roman"/>
                <w:sz w:val="24"/>
                <w:szCs w:val="24"/>
                <w:highlight w:val="yellow"/>
              </w:rPr>
            </w:pPr>
          </w:p>
        </w:tc>
        <w:tc>
          <w:tcPr>
            <w:tcW w:w="992" w:type="dxa"/>
            <w:vMerge/>
            <w:vAlign w:val="center"/>
          </w:tcPr>
          <w:p w:rsidR="00052D2B" w:rsidRPr="00A45FF5" w:rsidRDefault="00052D2B" w:rsidP="00027C2E">
            <w:pPr>
              <w:jc w:val="center"/>
              <w:rPr>
                <w:rFonts w:ascii="Times New Roman" w:hAnsi="Times New Roman" w:cs="Times New Roman"/>
                <w:sz w:val="24"/>
                <w:szCs w:val="24"/>
                <w:highlight w:val="yellow"/>
              </w:rPr>
            </w:pPr>
          </w:p>
        </w:tc>
        <w:tc>
          <w:tcPr>
            <w:tcW w:w="993" w:type="dxa"/>
            <w:vMerge/>
            <w:vAlign w:val="center"/>
          </w:tcPr>
          <w:p w:rsidR="00052D2B" w:rsidRPr="00A45FF5" w:rsidRDefault="00052D2B" w:rsidP="00027C2E">
            <w:pPr>
              <w:jc w:val="center"/>
              <w:rPr>
                <w:rFonts w:ascii="Times New Roman" w:hAnsi="Times New Roman" w:cs="Times New Roman"/>
                <w:sz w:val="24"/>
                <w:szCs w:val="24"/>
                <w:highlight w:val="yellow"/>
              </w:rPr>
            </w:pPr>
          </w:p>
        </w:tc>
        <w:tc>
          <w:tcPr>
            <w:tcW w:w="1134" w:type="dxa"/>
            <w:vMerge/>
            <w:shd w:val="clear" w:color="auto" w:fill="auto"/>
            <w:vAlign w:val="center"/>
          </w:tcPr>
          <w:p w:rsidR="00052D2B" w:rsidRPr="00A45FF5" w:rsidRDefault="00052D2B" w:rsidP="00027C2E">
            <w:pPr>
              <w:jc w:val="center"/>
              <w:rPr>
                <w:rFonts w:ascii="Times New Roman" w:hAnsi="Times New Roman" w:cs="Times New Roman"/>
                <w:sz w:val="24"/>
                <w:szCs w:val="24"/>
                <w:highlight w:val="yellow"/>
              </w:rPr>
            </w:pPr>
          </w:p>
        </w:tc>
        <w:tc>
          <w:tcPr>
            <w:tcW w:w="916" w:type="dxa"/>
            <w:shd w:val="clear" w:color="auto" w:fill="auto"/>
            <w:vAlign w:val="center"/>
          </w:tcPr>
          <w:p w:rsidR="00052D2B" w:rsidRPr="00A45FF5" w:rsidRDefault="00052D2B" w:rsidP="00800351">
            <w:pPr>
              <w:jc w:val="center"/>
              <w:rPr>
                <w:rFonts w:ascii="Times New Roman" w:hAnsi="Times New Roman" w:cs="Times New Roman"/>
                <w:sz w:val="24"/>
                <w:szCs w:val="24"/>
                <w:highlight w:val="yellow"/>
              </w:rPr>
            </w:pPr>
            <w:r w:rsidRPr="00027C2E">
              <w:rPr>
                <w:rFonts w:ascii="Times New Roman" w:hAnsi="Times New Roman" w:cs="Times New Roman"/>
                <w:sz w:val="24"/>
                <w:szCs w:val="24"/>
              </w:rPr>
              <w:t>20</w:t>
            </w:r>
            <w:r>
              <w:rPr>
                <w:rFonts w:ascii="Times New Roman" w:hAnsi="Times New Roman" w:cs="Times New Roman"/>
                <w:sz w:val="24"/>
                <w:szCs w:val="24"/>
              </w:rPr>
              <w:t>2</w:t>
            </w:r>
            <w:r w:rsidR="00800351">
              <w:rPr>
                <w:rFonts w:ascii="Times New Roman" w:hAnsi="Times New Roman" w:cs="Times New Roman"/>
                <w:sz w:val="24"/>
                <w:szCs w:val="24"/>
              </w:rPr>
              <w:t>2</w:t>
            </w:r>
            <w:r w:rsidRPr="00027C2E">
              <w:rPr>
                <w:rFonts w:ascii="Times New Roman" w:hAnsi="Times New Roman" w:cs="Times New Roman"/>
                <w:sz w:val="24"/>
                <w:szCs w:val="24"/>
              </w:rPr>
              <w:t xml:space="preserve"> </w:t>
            </w:r>
          </w:p>
        </w:tc>
        <w:tc>
          <w:tcPr>
            <w:tcW w:w="851" w:type="dxa"/>
            <w:vAlign w:val="center"/>
          </w:tcPr>
          <w:p w:rsidR="00052D2B" w:rsidRPr="00027C2E" w:rsidRDefault="00052D2B" w:rsidP="00800351">
            <w:pPr>
              <w:jc w:val="center"/>
              <w:rPr>
                <w:rFonts w:ascii="Times New Roman" w:hAnsi="Times New Roman" w:cs="Times New Roman"/>
                <w:sz w:val="24"/>
                <w:szCs w:val="24"/>
              </w:rPr>
            </w:pPr>
            <w:r>
              <w:rPr>
                <w:rFonts w:ascii="Times New Roman" w:hAnsi="Times New Roman" w:cs="Times New Roman"/>
                <w:sz w:val="24"/>
                <w:szCs w:val="24"/>
              </w:rPr>
              <w:t>202</w:t>
            </w:r>
            <w:r w:rsidR="00800351">
              <w:rPr>
                <w:rFonts w:ascii="Times New Roman" w:hAnsi="Times New Roman" w:cs="Times New Roman"/>
                <w:sz w:val="24"/>
                <w:szCs w:val="24"/>
              </w:rPr>
              <w:t>3</w:t>
            </w:r>
          </w:p>
        </w:tc>
        <w:tc>
          <w:tcPr>
            <w:tcW w:w="992" w:type="dxa"/>
            <w:vAlign w:val="center"/>
          </w:tcPr>
          <w:p w:rsidR="00052D2B" w:rsidRPr="00027C2E" w:rsidRDefault="00052D2B" w:rsidP="00800351">
            <w:pPr>
              <w:jc w:val="center"/>
              <w:rPr>
                <w:rFonts w:ascii="Times New Roman" w:hAnsi="Times New Roman" w:cs="Times New Roman"/>
                <w:sz w:val="24"/>
                <w:szCs w:val="24"/>
              </w:rPr>
            </w:pPr>
            <w:r>
              <w:rPr>
                <w:rFonts w:ascii="Times New Roman" w:hAnsi="Times New Roman" w:cs="Times New Roman"/>
                <w:sz w:val="24"/>
                <w:szCs w:val="24"/>
              </w:rPr>
              <w:t>202</w:t>
            </w:r>
            <w:r w:rsidR="00800351">
              <w:rPr>
                <w:rFonts w:ascii="Times New Roman" w:hAnsi="Times New Roman" w:cs="Times New Roman"/>
                <w:sz w:val="24"/>
                <w:szCs w:val="24"/>
              </w:rPr>
              <w:t>4</w:t>
            </w:r>
          </w:p>
        </w:tc>
      </w:tr>
      <w:tr w:rsidR="006A3AEB" w:rsidRPr="00063A10" w:rsidTr="001C79C8">
        <w:tc>
          <w:tcPr>
            <w:tcW w:w="2027" w:type="dxa"/>
          </w:tcPr>
          <w:p w:rsidR="006A3AEB" w:rsidRPr="005C09B6" w:rsidRDefault="006A3AEB" w:rsidP="00027C2E">
            <w:pPr>
              <w:rPr>
                <w:rFonts w:ascii="Times New Roman" w:hAnsi="Times New Roman" w:cs="Times New Roman"/>
                <w:sz w:val="24"/>
                <w:szCs w:val="24"/>
              </w:rPr>
            </w:pPr>
            <w:r w:rsidRPr="005C09B6">
              <w:rPr>
                <w:rFonts w:ascii="Times New Roman" w:hAnsi="Times New Roman" w:cs="Times New Roman"/>
                <w:sz w:val="24"/>
                <w:szCs w:val="24"/>
              </w:rPr>
              <w:t>Объем промышленного производства, (по крупным и средним предприятиям, включая производство эл. энергии, газа и воды), млн. руб.</w:t>
            </w:r>
          </w:p>
        </w:tc>
        <w:tc>
          <w:tcPr>
            <w:tcW w:w="992" w:type="dxa"/>
            <w:vAlign w:val="center"/>
          </w:tcPr>
          <w:p w:rsidR="006A3AEB" w:rsidRPr="00DD27E0" w:rsidRDefault="006A3AEB" w:rsidP="006D318B">
            <w:pPr>
              <w:jc w:val="center"/>
              <w:rPr>
                <w:rFonts w:ascii="Times New Roman" w:hAnsi="Times New Roman" w:cs="Times New Roman"/>
                <w:sz w:val="24"/>
                <w:szCs w:val="24"/>
              </w:rPr>
            </w:pPr>
            <w:r>
              <w:rPr>
                <w:rFonts w:ascii="Times New Roman" w:hAnsi="Times New Roman" w:cs="Times New Roman"/>
                <w:sz w:val="24"/>
                <w:szCs w:val="24"/>
              </w:rPr>
              <w:t>474,7</w:t>
            </w:r>
          </w:p>
        </w:tc>
        <w:tc>
          <w:tcPr>
            <w:tcW w:w="992" w:type="dxa"/>
            <w:vAlign w:val="center"/>
          </w:tcPr>
          <w:p w:rsidR="006A3AEB" w:rsidRPr="00DD27E0" w:rsidRDefault="006A3AEB" w:rsidP="006D318B">
            <w:pPr>
              <w:jc w:val="center"/>
              <w:rPr>
                <w:rFonts w:ascii="Times New Roman" w:hAnsi="Times New Roman" w:cs="Times New Roman"/>
                <w:sz w:val="24"/>
                <w:szCs w:val="24"/>
              </w:rPr>
            </w:pPr>
            <w:r>
              <w:rPr>
                <w:rFonts w:ascii="Times New Roman" w:hAnsi="Times New Roman" w:cs="Times New Roman"/>
                <w:sz w:val="24"/>
                <w:szCs w:val="24"/>
              </w:rPr>
              <w:t>512,3</w:t>
            </w:r>
          </w:p>
        </w:tc>
        <w:tc>
          <w:tcPr>
            <w:tcW w:w="992" w:type="dxa"/>
            <w:vAlign w:val="center"/>
          </w:tcPr>
          <w:p w:rsidR="006A3AEB" w:rsidRPr="00DD27E0" w:rsidRDefault="006A3AEB" w:rsidP="002906FA">
            <w:pPr>
              <w:jc w:val="center"/>
              <w:rPr>
                <w:rFonts w:ascii="Times New Roman" w:hAnsi="Times New Roman" w:cs="Times New Roman"/>
                <w:sz w:val="24"/>
                <w:szCs w:val="24"/>
              </w:rPr>
            </w:pPr>
            <w:r>
              <w:rPr>
                <w:rFonts w:ascii="Times New Roman" w:hAnsi="Times New Roman" w:cs="Times New Roman"/>
                <w:sz w:val="24"/>
                <w:szCs w:val="24"/>
              </w:rPr>
              <w:t>291,1</w:t>
            </w:r>
          </w:p>
        </w:tc>
        <w:tc>
          <w:tcPr>
            <w:tcW w:w="993" w:type="dxa"/>
            <w:vAlign w:val="center"/>
          </w:tcPr>
          <w:p w:rsidR="006A3AEB" w:rsidRPr="00DD27E0" w:rsidRDefault="006A3AEB" w:rsidP="006D318B">
            <w:pPr>
              <w:jc w:val="center"/>
              <w:rPr>
                <w:rFonts w:ascii="Times New Roman" w:hAnsi="Times New Roman" w:cs="Times New Roman"/>
                <w:sz w:val="24"/>
                <w:szCs w:val="24"/>
              </w:rPr>
            </w:pPr>
            <w:r>
              <w:rPr>
                <w:rFonts w:ascii="Times New Roman" w:hAnsi="Times New Roman" w:cs="Times New Roman"/>
                <w:sz w:val="24"/>
                <w:szCs w:val="24"/>
              </w:rPr>
              <w:t>56,8</w:t>
            </w:r>
          </w:p>
        </w:tc>
        <w:tc>
          <w:tcPr>
            <w:tcW w:w="1134" w:type="dxa"/>
            <w:shd w:val="clear" w:color="auto" w:fill="auto"/>
            <w:vAlign w:val="center"/>
          </w:tcPr>
          <w:p w:rsidR="006A3AEB" w:rsidRPr="00DD27E0" w:rsidRDefault="006A3AEB" w:rsidP="006D318B">
            <w:pPr>
              <w:jc w:val="center"/>
              <w:rPr>
                <w:rFonts w:ascii="Times New Roman" w:hAnsi="Times New Roman" w:cs="Times New Roman"/>
                <w:sz w:val="24"/>
                <w:szCs w:val="24"/>
              </w:rPr>
            </w:pPr>
            <w:r>
              <w:rPr>
                <w:rFonts w:ascii="Times New Roman" w:hAnsi="Times New Roman" w:cs="Times New Roman"/>
                <w:sz w:val="24"/>
                <w:szCs w:val="24"/>
              </w:rPr>
              <w:t>582,2</w:t>
            </w:r>
          </w:p>
        </w:tc>
        <w:tc>
          <w:tcPr>
            <w:tcW w:w="916" w:type="dxa"/>
            <w:shd w:val="clear" w:color="auto" w:fill="auto"/>
            <w:vAlign w:val="center"/>
          </w:tcPr>
          <w:p w:rsidR="006A3AEB" w:rsidRPr="00DD27E0" w:rsidRDefault="006A3AEB" w:rsidP="00BD3E02">
            <w:pPr>
              <w:jc w:val="center"/>
              <w:rPr>
                <w:rFonts w:ascii="Times New Roman" w:hAnsi="Times New Roman" w:cs="Times New Roman"/>
                <w:sz w:val="24"/>
                <w:szCs w:val="24"/>
              </w:rPr>
            </w:pPr>
            <w:r>
              <w:rPr>
                <w:rFonts w:ascii="Times New Roman" w:hAnsi="Times New Roman" w:cs="Times New Roman"/>
                <w:sz w:val="24"/>
                <w:szCs w:val="24"/>
              </w:rPr>
              <w:t>605,5</w:t>
            </w:r>
          </w:p>
        </w:tc>
        <w:tc>
          <w:tcPr>
            <w:tcW w:w="851" w:type="dxa"/>
            <w:vAlign w:val="center"/>
          </w:tcPr>
          <w:p w:rsidR="006A3AEB" w:rsidRPr="00DD27E0" w:rsidRDefault="006A3AEB" w:rsidP="00BD3E02">
            <w:pPr>
              <w:jc w:val="center"/>
              <w:rPr>
                <w:rFonts w:ascii="Times New Roman" w:hAnsi="Times New Roman" w:cs="Times New Roman"/>
                <w:sz w:val="24"/>
                <w:szCs w:val="24"/>
              </w:rPr>
            </w:pPr>
            <w:r>
              <w:rPr>
                <w:rFonts w:ascii="Times New Roman" w:hAnsi="Times New Roman" w:cs="Times New Roman"/>
                <w:sz w:val="24"/>
                <w:szCs w:val="24"/>
              </w:rPr>
              <w:t>629,7</w:t>
            </w:r>
          </w:p>
        </w:tc>
        <w:tc>
          <w:tcPr>
            <w:tcW w:w="992" w:type="dxa"/>
            <w:vAlign w:val="center"/>
          </w:tcPr>
          <w:p w:rsidR="006A3AEB" w:rsidRPr="00DD27E0" w:rsidRDefault="006A3AEB" w:rsidP="00BD3E02">
            <w:pPr>
              <w:jc w:val="center"/>
              <w:rPr>
                <w:rFonts w:ascii="Times New Roman" w:hAnsi="Times New Roman" w:cs="Times New Roman"/>
                <w:sz w:val="24"/>
                <w:szCs w:val="24"/>
              </w:rPr>
            </w:pPr>
            <w:r>
              <w:rPr>
                <w:rFonts w:ascii="Times New Roman" w:hAnsi="Times New Roman" w:cs="Times New Roman"/>
                <w:sz w:val="24"/>
                <w:szCs w:val="24"/>
              </w:rPr>
              <w:t>654,9</w:t>
            </w:r>
          </w:p>
        </w:tc>
      </w:tr>
    </w:tbl>
    <w:p w:rsidR="00EA7E4D" w:rsidRPr="00780FCF" w:rsidRDefault="00EA7E4D" w:rsidP="00483C0A">
      <w:pPr>
        <w:spacing w:after="0" w:line="240" w:lineRule="auto"/>
        <w:jc w:val="both"/>
        <w:rPr>
          <w:rFonts w:ascii="Times New Roman" w:hAnsi="Times New Roman" w:cs="Times New Roman"/>
          <w:sz w:val="28"/>
          <w:szCs w:val="28"/>
        </w:rPr>
      </w:pPr>
    </w:p>
    <w:p w:rsidR="00483C0A" w:rsidRDefault="00483C0A" w:rsidP="00483C0A">
      <w:pPr>
        <w:spacing w:after="0" w:line="240" w:lineRule="auto"/>
        <w:jc w:val="both"/>
        <w:rPr>
          <w:rFonts w:ascii="Times New Roman" w:hAnsi="Times New Roman" w:cs="Times New Roman"/>
          <w:b/>
          <w:i/>
          <w:sz w:val="28"/>
          <w:szCs w:val="28"/>
        </w:rPr>
      </w:pPr>
      <w:r w:rsidRPr="00C24E7F">
        <w:rPr>
          <w:rFonts w:ascii="Times New Roman" w:hAnsi="Times New Roman" w:cs="Times New Roman"/>
          <w:b/>
          <w:i/>
          <w:sz w:val="28"/>
          <w:szCs w:val="28"/>
        </w:rPr>
        <w:t>Агропромышленный комплекс</w:t>
      </w:r>
    </w:p>
    <w:p w:rsidR="00C24E7F" w:rsidRDefault="00C24E7F" w:rsidP="00C24E7F">
      <w:pPr>
        <w:spacing w:after="0" w:line="240" w:lineRule="auto"/>
        <w:ind w:firstLine="709"/>
        <w:jc w:val="both"/>
        <w:rPr>
          <w:rFonts w:ascii="Times New Roman" w:hAnsi="Times New Roman"/>
          <w:sz w:val="28"/>
          <w:szCs w:val="26"/>
        </w:rPr>
      </w:pPr>
    </w:p>
    <w:p w:rsidR="00F36208" w:rsidRDefault="00F36208" w:rsidP="00F36208">
      <w:pPr>
        <w:spacing w:after="0" w:line="240" w:lineRule="auto"/>
        <w:ind w:firstLine="709"/>
        <w:jc w:val="both"/>
        <w:rPr>
          <w:rFonts w:ascii="Times New Roman" w:hAnsi="Times New Roman"/>
          <w:sz w:val="28"/>
          <w:szCs w:val="28"/>
        </w:rPr>
      </w:pPr>
      <w:r>
        <w:rPr>
          <w:rFonts w:ascii="Times New Roman" w:hAnsi="Times New Roman"/>
          <w:sz w:val="28"/>
          <w:szCs w:val="28"/>
        </w:rPr>
        <w:t>Доля района в региональном производстве сельхозпродукции в 2020 году составила: молоко – 7%, мясо скота и птицы – 5,8 %, яйцо – 29,7%, картофель – 22%, овощи</w:t>
      </w:r>
      <w:r w:rsidR="00707EFF">
        <w:rPr>
          <w:rFonts w:ascii="Times New Roman" w:hAnsi="Times New Roman"/>
          <w:sz w:val="28"/>
          <w:szCs w:val="28"/>
        </w:rPr>
        <w:t xml:space="preserve"> </w:t>
      </w:r>
      <w:r>
        <w:rPr>
          <w:rFonts w:ascii="Times New Roman" w:hAnsi="Times New Roman"/>
          <w:sz w:val="28"/>
          <w:szCs w:val="28"/>
        </w:rPr>
        <w:t xml:space="preserve">– 19,7%, льнотреста – 9,5%. </w:t>
      </w:r>
    </w:p>
    <w:p w:rsidR="00F36208" w:rsidRDefault="00F36208" w:rsidP="00F362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сельском хозяйстве района на 1 января 2021 года занято 1284 человек, действует 14 сельхозпредприятий и 11 фермерских хозяйств. </w:t>
      </w:r>
    </w:p>
    <w:p w:rsidR="00F36208" w:rsidRDefault="00F36208" w:rsidP="00F362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стоимость продукции, реализованной сельхозпредприятиями района в 2020 году составила </w:t>
      </w:r>
      <w:r w:rsidRPr="00086DB4">
        <w:rPr>
          <w:rFonts w:ascii="Times New Roman" w:hAnsi="Times New Roman" w:cs="Times New Roman"/>
          <w:sz w:val="28"/>
          <w:szCs w:val="28"/>
        </w:rPr>
        <w:t>1883,6</w:t>
      </w:r>
      <w:r>
        <w:rPr>
          <w:rFonts w:ascii="Times New Roman" w:hAnsi="Times New Roman" w:cs="Times New Roman"/>
          <w:sz w:val="28"/>
          <w:szCs w:val="28"/>
        </w:rPr>
        <w:t xml:space="preserve"> млн. руб. Всего в 2020 году произведено сельхозпродукции на 2477,3 млн. руб. </w:t>
      </w:r>
    </w:p>
    <w:p w:rsidR="00F36208" w:rsidRDefault="00F36208" w:rsidP="00F3620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итогам работы за 9 месяцев 2021 года сельхозпредприятиями произведено продукции на 1860,0 млн. руб. или </w:t>
      </w:r>
      <w:r w:rsidRPr="0030375B">
        <w:rPr>
          <w:rFonts w:ascii="Times New Roman" w:hAnsi="Times New Roman"/>
          <w:sz w:val="28"/>
          <w:szCs w:val="28"/>
        </w:rPr>
        <w:t>75,0</w:t>
      </w:r>
      <w:r>
        <w:rPr>
          <w:rFonts w:ascii="Times New Roman" w:hAnsi="Times New Roman"/>
          <w:sz w:val="28"/>
          <w:szCs w:val="28"/>
        </w:rPr>
        <w:t xml:space="preserve">% от прогнозируемого на 2021 год показателя. </w:t>
      </w:r>
    </w:p>
    <w:p w:rsidR="00D53EBD" w:rsidRDefault="00D53EBD" w:rsidP="00D53EBD">
      <w:pPr>
        <w:spacing w:after="0" w:line="240" w:lineRule="auto"/>
        <w:jc w:val="both"/>
        <w:rPr>
          <w:rFonts w:ascii="Times New Roman" w:hAnsi="Times New Roman" w:cs="Times New Roman"/>
          <w:b/>
          <w:sz w:val="28"/>
          <w:szCs w:val="28"/>
        </w:rPr>
      </w:pPr>
    </w:p>
    <w:tbl>
      <w:tblPr>
        <w:tblStyle w:val="a6"/>
        <w:tblW w:w="10031" w:type="dxa"/>
        <w:tblLayout w:type="fixed"/>
        <w:tblLook w:val="01E0" w:firstRow="1" w:lastRow="1" w:firstColumn="1" w:lastColumn="1" w:noHBand="0" w:noVBand="0"/>
      </w:tblPr>
      <w:tblGrid>
        <w:gridCol w:w="2027"/>
        <w:gridCol w:w="992"/>
        <w:gridCol w:w="992"/>
        <w:gridCol w:w="992"/>
        <w:gridCol w:w="993"/>
        <w:gridCol w:w="1134"/>
        <w:gridCol w:w="916"/>
        <w:gridCol w:w="993"/>
        <w:gridCol w:w="992"/>
      </w:tblGrid>
      <w:tr w:rsidR="000E77BF" w:rsidRPr="00F33528" w:rsidTr="001C79C8">
        <w:trPr>
          <w:trHeight w:val="622"/>
        </w:trPr>
        <w:tc>
          <w:tcPr>
            <w:tcW w:w="2027" w:type="dxa"/>
            <w:vMerge w:val="restart"/>
            <w:vAlign w:val="center"/>
          </w:tcPr>
          <w:p w:rsidR="000E77BF" w:rsidRPr="00F33528" w:rsidRDefault="000E77BF" w:rsidP="002174EC">
            <w:pPr>
              <w:jc w:val="center"/>
              <w:rPr>
                <w:rFonts w:ascii="Times New Roman" w:hAnsi="Times New Roman" w:cs="Times New Roman"/>
                <w:sz w:val="24"/>
                <w:szCs w:val="26"/>
              </w:rPr>
            </w:pPr>
            <w:r w:rsidRPr="00F33528">
              <w:rPr>
                <w:rFonts w:ascii="Times New Roman" w:hAnsi="Times New Roman" w:cs="Times New Roman"/>
                <w:sz w:val="24"/>
                <w:szCs w:val="26"/>
              </w:rPr>
              <w:t>Показатели</w:t>
            </w:r>
          </w:p>
        </w:tc>
        <w:tc>
          <w:tcPr>
            <w:tcW w:w="992" w:type="dxa"/>
            <w:vMerge w:val="restart"/>
            <w:vAlign w:val="center"/>
          </w:tcPr>
          <w:p w:rsidR="000E77BF" w:rsidRPr="00027C2E" w:rsidRDefault="000E77BF" w:rsidP="00780131">
            <w:pPr>
              <w:jc w:val="center"/>
              <w:rPr>
                <w:rFonts w:ascii="Times New Roman" w:hAnsi="Times New Roman" w:cs="Times New Roman"/>
                <w:sz w:val="24"/>
                <w:szCs w:val="24"/>
              </w:rPr>
            </w:pPr>
            <w:r w:rsidRPr="00027C2E">
              <w:rPr>
                <w:rFonts w:ascii="Times New Roman" w:hAnsi="Times New Roman" w:cs="Times New Roman"/>
                <w:sz w:val="24"/>
                <w:szCs w:val="24"/>
              </w:rPr>
              <w:t>20</w:t>
            </w:r>
            <w:r w:rsidR="00780131">
              <w:rPr>
                <w:rFonts w:ascii="Times New Roman" w:hAnsi="Times New Roman" w:cs="Times New Roman"/>
                <w:sz w:val="24"/>
                <w:szCs w:val="24"/>
              </w:rPr>
              <w:t>20</w:t>
            </w:r>
            <w:r w:rsidRPr="00027C2E">
              <w:rPr>
                <w:rFonts w:ascii="Times New Roman" w:hAnsi="Times New Roman" w:cs="Times New Roman"/>
                <w:sz w:val="24"/>
                <w:szCs w:val="24"/>
              </w:rPr>
              <w:t xml:space="preserve"> отчет</w:t>
            </w:r>
          </w:p>
        </w:tc>
        <w:tc>
          <w:tcPr>
            <w:tcW w:w="992" w:type="dxa"/>
            <w:vMerge w:val="restart"/>
            <w:vAlign w:val="center"/>
          </w:tcPr>
          <w:p w:rsidR="000E77BF" w:rsidRPr="00027C2E" w:rsidRDefault="000E77BF" w:rsidP="00780131">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2</w:t>
            </w:r>
            <w:r w:rsidR="00780131">
              <w:rPr>
                <w:rFonts w:ascii="Times New Roman" w:hAnsi="Times New Roman" w:cs="Times New Roman"/>
                <w:sz w:val="24"/>
                <w:szCs w:val="24"/>
              </w:rPr>
              <w:t>1</w:t>
            </w:r>
            <w:r>
              <w:rPr>
                <w:rFonts w:ascii="Times New Roman" w:hAnsi="Times New Roman" w:cs="Times New Roman"/>
                <w:sz w:val="24"/>
                <w:szCs w:val="24"/>
              </w:rPr>
              <w:t xml:space="preserve"> </w:t>
            </w:r>
            <w:r w:rsidRPr="00027C2E">
              <w:rPr>
                <w:rFonts w:ascii="Times New Roman" w:hAnsi="Times New Roman" w:cs="Times New Roman"/>
                <w:sz w:val="24"/>
                <w:szCs w:val="24"/>
              </w:rPr>
              <w:t>оценка</w:t>
            </w:r>
          </w:p>
        </w:tc>
        <w:tc>
          <w:tcPr>
            <w:tcW w:w="992" w:type="dxa"/>
            <w:vMerge w:val="restart"/>
            <w:vAlign w:val="center"/>
          </w:tcPr>
          <w:p w:rsidR="000E77BF" w:rsidRPr="00027C2E" w:rsidRDefault="00C1726A" w:rsidP="00780131">
            <w:pPr>
              <w:jc w:val="center"/>
              <w:rPr>
                <w:rFonts w:ascii="Times New Roman" w:hAnsi="Times New Roman" w:cs="Times New Roman"/>
                <w:sz w:val="24"/>
                <w:szCs w:val="24"/>
              </w:rPr>
            </w:pPr>
            <w:r>
              <w:rPr>
                <w:rFonts w:ascii="Times New Roman" w:hAnsi="Times New Roman" w:cs="Times New Roman"/>
                <w:sz w:val="24"/>
                <w:szCs w:val="24"/>
              </w:rPr>
              <w:t>9</w:t>
            </w:r>
            <w:r w:rsidR="000E77BF" w:rsidRPr="00027C2E">
              <w:rPr>
                <w:rFonts w:ascii="Times New Roman" w:hAnsi="Times New Roman" w:cs="Times New Roman"/>
                <w:sz w:val="24"/>
                <w:szCs w:val="24"/>
              </w:rPr>
              <w:t xml:space="preserve"> мес. 20</w:t>
            </w:r>
            <w:r w:rsidR="000E77BF">
              <w:rPr>
                <w:rFonts w:ascii="Times New Roman" w:hAnsi="Times New Roman" w:cs="Times New Roman"/>
                <w:sz w:val="24"/>
                <w:szCs w:val="24"/>
              </w:rPr>
              <w:t>2</w:t>
            </w:r>
            <w:r w:rsidR="00780131">
              <w:rPr>
                <w:rFonts w:ascii="Times New Roman" w:hAnsi="Times New Roman" w:cs="Times New Roman"/>
                <w:sz w:val="24"/>
                <w:szCs w:val="24"/>
              </w:rPr>
              <w:t>1</w:t>
            </w:r>
            <w:r w:rsidR="000E77BF">
              <w:rPr>
                <w:rFonts w:ascii="Times New Roman" w:hAnsi="Times New Roman" w:cs="Times New Roman"/>
                <w:sz w:val="24"/>
                <w:szCs w:val="24"/>
              </w:rPr>
              <w:t xml:space="preserve"> </w:t>
            </w:r>
            <w:r w:rsidR="000E77BF" w:rsidRPr="00027C2E">
              <w:rPr>
                <w:rFonts w:ascii="Times New Roman" w:hAnsi="Times New Roman" w:cs="Times New Roman"/>
                <w:sz w:val="24"/>
                <w:szCs w:val="24"/>
              </w:rPr>
              <w:t>отчет</w:t>
            </w:r>
          </w:p>
        </w:tc>
        <w:tc>
          <w:tcPr>
            <w:tcW w:w="993" w:type="dxa"/>
            <w:vMerge w:val="restart"/>
            <w:vAlign w:val="center"/>
          </w:tcPr>
          <w:p w:rsidR="000E77BF" w:rsidRPr="00027C2E" w:rsidRDefault="000E77BF" w:rsidP="00780131">
            <w:pPr>
              <w:jc w:val="center"/>
              <w:rPr>
                <w:rFonts w:ascii="Times New Roman" w:hAnsi="Times New Roman" w:cs="Times New Roman"/>
                <w:sz w:val="24"/>
                <w:szCs w:val="24"/>
              </w:rPr>
            </w:pPr>
            <w:r w:rsidRPr="00027C2E">
              <w:rPr>
                <w:rFonts w:ascii="Times New Roman" w:hAnsi="Times New Roman" w:cs="Times New Roman"/>
                <w:sz w:val="24"/>
                <w:szCs w:val="24"/>
              </w:rPr>
              <w:t>% к оценке 20</w:t>
            </w:r>
            <w:r>
              <w:rPr>
                <w:rFonts w:ascii="Times New Roman" w:hAnsi="Times New Roman" w:cs="Times New Roman"/>
                <w:sz w:val="24"/>
                <w:szCs w:val="24"/>
              </w:rPr>
              <w:t>2</w:t>
            </w:r>
            <w:r w:rsidR="00780131">
              <w:rPr>
                <w:rFonts w:ascii="Times New Roman" w:hAnsi="Times New Roman" w:cs="Times New Roman"/>
                <w:sz w:val="24"/>
                <w:szCs w:val="24"/>
              </w:rPr>
              <w:t>1</w:t>
            </w:r>
          </w:p>
        </w:tc>
        <w:tc>
          <w:tcPr>
            <w:tcW w:w="1134" w:type="dxa"/>
            <w:vMerge w:val="restart"/>
            <w:shd w:val="clear" w:color="auto" w:fill="auto"/>
            <w:vAlign w:val="center"/>
          </w:tcPr>
          <w:p w:rsidR="000E77BF" w:rsidRPr="00027C2E" w:rsidRDefault="000E77BF" w:rsidP="00780131">
            <w:pPr>
              <w:jc w:val="center"/>
              <w:rPr>
                <w:rFonts w:ascii="Times New Roman" w:hAnsi="Times New Roman" w:cs="Times New Roman"/>
                <w:sz w:val="24"/>
                <w:szCs w:val="24"/>
              </w:rPr>
            </w:pPr>
            <w:r w:rsidRPr="00027C2E">
              <w:rPr>
                <w:rFonts w:ascii="Times New Roman" w:hAnsi="Times New Roman" w:cs="Times New Roman"/>
                <w:sz w:val="24"/>
                <w:szCs w:val="24"/>
              </w:rPr>
              <w:t>Оценка на 20</w:t>
            </w:r>
            <w:r>
              <w:rPr>
                <w:rFonts w:ascii="Times New Roman" w:hAnsi="Times New Roman" w:cs="Times New Roman"/>
                <w:sz w:val="24"/>
                <w:szCs w:val="24"/>
              </w:rPr>
              <w:t>2</w:t>
            </w:r>
            <w:r w:rsidR="00780131">
              <w:rPr>
                <w:rFonts w:ascii="Times New Roman" w:hAnsi="Times New Roman" w:cs="Times New Roman"/>
                <w:sz w:val="24"/>
                <w:szCs w:val="24"/>
              </w:rPr>
              <w:t>1</w:t>
            </w:r>
            <w:r>
              <w:rPr>
                <w:rFonts w:ascii="Times New Roman" w:hAnsi="Times New Roman" w:cs="Times New Roman"/>
                <w:sz w:val="24"/>
                <w:szCs w:val="24"/>
              </w:rPr>
              <w:t xml:space="preserve"> </w:t>
            </w:r>
            <w:r w:rsidRPr="00027C2E">
              <w:rPr>
                <w:rFonts w:ascii="Times New Roman" w:hAnsi="Times New Roman" w:cs="Times New Roman"/>
                <w:sz w:val="24"/>
                <w:szCs w:val="24"/>
              </w:rPr>
              <w:t xml:space="preserve">по </w:t>
            </w:r>
            <w:r>
              <w:rPr>
                <w:rFonts w:ascii="Times New Roman" w:hAnsi="Times New Roman" w:cs="Times New Roman"/>
                <w:sz w:val="24"/>
                <w:szCs w:val="24"/>
              </w:rPr>
              <w:t xml:space="preserve">итогу </w:t>
            </w:r>
            <w:r w:rsidR="002F0FB8">
              <w:rPr>
                <w:rFonts w:ascii="Times New Roman" w:hAnsi="Times New Roman" w:cs="Times New Roman"/>
                <w:sz w:val="24"/>
                <w:szCs w:val="24"/>
              </w:rPr>
              <w:t>9</w:t>
            </w:r>
            <w:r w:rsidRPr="00027C2E">
              <w:rPr>
                <w:rFonts w:ascii="Times New Roman" w:hAnsi="Times New Roman" w:cs="Times New Roman"/>
                <w:sz w:val="24"/>
                <w:szCs w:val="24"/>
              </w:rPr>
              <w:t xml:space="preserve"> мес. </w:t>
            </w:r>
          </w:p>
        </w:tc>
        <w:tc>
          <w:tcPr>
            <w:tcW w:w="2901" w:type="dxa"/>
            <w:gridSpan w:val="3"/>
            <w:shd w:val="clear" w:color="auto" w:fill="auto"/>
            <w:vAlign w:val="center"/>
          </w:tcPr>
          <w:p w:rsidR="000E77BF" w:rsidRDefault="000E77BF" w:rsidP="008E6575">
            <w:pPr>
              <w:jc w:val="center"/>
              <w:rPr>
                <w:rFonts w:ascii="Times New Roman" w:hAnsi="Times New Roman" w:cs="Times New Roman"/>
                <w:sz w:val="24"/>
                <w:szCs w:val="24"/>
              </w:rPr>
            </w:pPr>
            <w:r w:rsidRPr="00027C2E">
              <w:rPr>
                <w:rFonts w:ascii="Times New Roman" w:hAnsi="Times New Roman" w:cs="Times New Roman"/>
                <w:sz w:val="24"/>
                <w:szCs w:val="24"/>
              </w:rPr>
              <w:t>Прогноз</w:t>
            </w:r>
            <w:r>
              <w:rPr>
                <w:rFonts w:ascii="Times New Roman" w:hAnsi="Times New Roman" w:cs="Times New Roman"/>
                <w:sz w:val="24"/>
                <w:szCs w:val="24"/>
              </w:rPr>
              <w:t xml:space="preserve"> </w:t>
            </w:r>
          </w:p>
          <w:p w:rsidR="000E77BF" w:rsidRPr="00027C2E" w:rsidRDefault="000E77BF" w:rsidP="008E6575">
            <w:pPr>
              <w:jc w:val="center"/>
              <w:rPr>
                <w:rFonts w:ascii="Times New Roman" w:hAnsi="Times New Roman" w:cs="Times New Roman"/>
                <w:sz w:val="24"/>
                <w:szCs w:val="24"/>
              </w:rPr>
            </w:pPr>
            <w:r>
              <w:rPr>
                <w:rFonts w:ascii="Times New Roman" w:hAnsi="Times New Roman" w:cs="Times New Roman"/>
                <w:sz w:val="24"/>
                <w:szCs w:val="24"/>
              </w:rPr>
              <w:t>(базовый вариант)</w:t>
            </w:r>
          </w:p>
        </w:tc>
      </w:tr>
      <w:tr w:rsidR="000E77BF" w:rsidRPr="00F33528" w:rsidTr="001C79C8">
        <w:trPr>
          <w:trHeight w:val="309"/>
        </w:trPr>
        <w:tc>
          <w:tcPr>
            <w:tcW w:w="2027" w:type="dxa"/>
            <w:vMerge/>
            <w:vAlign w:val="center"/>
          </w:tcPr>
          <w:p w:rsidR="000E77BF" w:rsidRPr="00F33528" w:rsidRDefault="000E77BF" w:rsidP="002174EC">
            <w:pPr>
              <w:jc w:val="center"/>
              <w:rPr>
                <w:rFonts w:ascii="Times New Roman" w:hAnsi="Times New Roman" w:cs="Times New Roman"/>
                <w:sz w:val="24"/>
                <w:szCs w:val="26"/>
              </w:rPr>
            </w:pPr>
          </w:p>
        </w:tc>
        <w:tc>
          <w:tcPr>
            <w:tcW w:w="992" w:type="dxa"/>
            <w:vMerge/>
            <w:vAlign w:val="center"/>
          </w:tcPr>
          <w:p w:rsidR="000E77BF" w:rsidRPr="00F33528" w:rsidRDefault="000E77BF" w:rsidP="002174EC">
            <w:pPr>
              <w:jc w:val="center"/>
              <w:rPr>
                <w:rFonts w:ascii="Times New Roman" w:hAnsi="Times New Roman" w:cs="Times New Roman"/>
                <w:sz w:val="24"/>
                <w:szCs w:val="26"/>
              </w:rPr>
            </w:pPr>
          </w:p>
        </w:tc>
        <w:tc>
          <w:tcPr>
            <w:tcW w:w="992" w:type="dxa"/>
            <w:vMerge/>
            <w:vAlign w:val="center"/>
          </w:tcPr>
          <w:p w:rsidR="000E77BF" w:rsidRPr="00F33528" w:rsidRDefault="000E77BF" w:rsidP="002174EC">
            <w:pPr>
              <w:jc w:val="center"/>
              <w:rPr>
                <w:rFonts w:ascii="Times New Roman" w:hAnsi="Times New Roman" w:cs="Times New Roman"/>
                <w:sz w:val="24"/>
                <w:szCs w:val="26"/>
              </w:rPr>
            </w:pPr>
          </w:p>
        </w:tc>
        <w:tc>
          <w:tcPr>
            <w:tcW w:w="992" w:type="dxa"/>
            <w:vMerge/>
            <w:vAlign w:val="center"/>
          </w:tcPr>
          <w:p w:rsidR="000E77BF" w:rsidRPr="00F33528" w:rsidRDefault="000E77BF" w:rsidP="002174EC">
            <w:pPr>
              <w:jc w:val="center"/>
              <w:rPr>
                <w:rFonts w:ascii="Times New Roman" w:hAnsi="Times New Roman" w:cs="Times New Roman"/>
                <w:sz w:val="24"/>
                <w:szCs w:val="26"/>
              </w:rPr>
            </w:pPr>
          </w:p>
        </w:tc>
        <w:tc>
          <w:tcPr>
            <w:tcW w:w="993" w:type="dxa"/>
            <w:vMerge/>
            <w:vAlign w:val="center"/>
          </w:tcPr>
          <w:p w:rsidR="000E77BF" w:rsidRPr="00F33528" w:rsidRDefault="000E77BF" w:rsidP="002174EC">
            <w:pPr>
              <w:jc w:val="center"/>
              <w:rPr>
                <w:rFonts w:ascii="Times New Roman" w:hAnsi="Times New Roman" w:cs="Times New Roman"/>
                <w:sz w:val="24"/>
                <w:szCs w:val="26"/>
              </w:rPr>
            </w:pPr>
          </w:p>
        </w:tc>
        <w:tc>
          <w:tcPr>
            <w:tcW w:w="1134" w:type="dxa"/>
            <w:vMerge/>
            <w:shd w:val="clear" w:color="auto" w:fill="auto"/>
            <w:vAlign w:val="center"/>
          </w:tcPr>
          <w:p w:rsidR="000E77BF" w:rsidRPr="00F33528" w:rsidRDefault="000E77BF" w:rsidP="002174EC">
            <w:pPr>
              <w:jc w:val="center"/>
              <w:rPr>
                <w:rFonts w:ascii="Times New Roman" w:hAnsi="Times New Roman" w:cs="Times New Roman"/>
                <w:sz w:val="24"/>
                <w:szCs w:val="26"/>
              </w:rPr>
            </w:pPr>
          </w:p>
        </w:tc>
        <w:tc>
          <w:tcPr>
            <w:tcW w:w="916" w:type="dxa"/>
            <w:shd w:val="clear" w:color="auto" w:fill="auto"/>
            <w:vAlign w:val="center"/>
          </w:tcPr>
          <w:p w:rsidR="000E77BF" w:rsidRPr="00F33528" w:rsidRDefault="000E77BF" w:rsidP="00780131">
            <w:pPr>
              <w:jc w:val="center"/>
              <w:rPr>
                <w:rFonts w:ascii="Times New Roman" w:hAnsi="Times New Roman" w:cs="Times New Roman"/>
                <w:sz w:val="24"/>
                <w:szCs w:val="26"/>
              </w:rPr>
            </w:pPr>
            <w:r w:rsidRPr="00027C2E">
              <w:rPr>
                <w:rFonts w:ascii="Times New Roman" w:hAnsi="Times New Roman" w:cs="Times New Roman"/>
                <w:sz w:val="24"/>
                <w:szCs w:val="24"/>
              </w:rPr>
              <w:t>20</w:t>
            </w:r>
            <w:r>
              <w:rPr>
                <w:rFonts w:ascii="Times New Roman" w:hAnsi="Times New Roman" w:cs="Times New Roman"/>
                <w:sz w:val="24"/>
                <w:szCs w:val="24"/>
              </w:rPr>
              <w:t>2</w:t>
            </w:r>
            <w:r w:rsidR="00780131">
              <w:rPr>
                <w:rFonts w:ascii="Times New Roman" w:hAnsi="Times New Roman" w:cs="Times New Roman"/>
                <w:sz w:val="24"/>
                <w:szCs w:val="24"/>
              </w:rPr>
              <w:t>2</w:t>
            </w:r>
            <w:r w:rsidRPr="00027C2E">
              <w:rPr>
                <w:rFonts w:ascii="Times New Roman" w:hAnsi="Times New Roman" w:cs="Times New Roman"/>
                <w:sz w:val="24"/>
                <w:szCs w:val="24"/>
              </w:rPr>
              <w:t xml:space="preserve"> </w:t>
            </w:r>
          </w:p>
        </w:tc>
        <w:tc>
          <w:tcPr>
            <w:tcW w:w="993" w:type="dxa"/>
            <w:vAlign w:val="center"/>
          </w:tcPr>
          <w:p w:rsidR="000E77BF" w:rsidRPr="000E77BF" w:rsidRDefault="000E77BF" w:rsidP="00780131">
            <w:pPr>
              <w:jc w:val="center"/>
              <w:rPr>
                <w:rFonts w:ascii="Times New Roman" w:hAnsi="Times New Roman" w:cs="Times New Roman"/>
                <w:sz w:val="24"/>
                <w:szCs w:val="24"/>
              </w:rPr>
            </w:pPr>
            <w:r w:rsidRPr="000E77BF">
              <w:rPr>
                <w:rFonts w:ascii="Times New Roman" w:hAnsi="Times New Roman" w:cs="Times New Roman"/>
                <w:sz w:val="24"/>
                <w:szCs w:val="24"/>
              </w:rPr>
              <w:t>202</w:t>
            </w:r>
            <w:r w:rsidR="00780131">
              <w:rPr>
                <w:rFonts w:ascii="Times New Roman" w:hAnsi="Times New Roman" w:cs="Times New Roman"/>
                <w:sz w:val="24"/>
                <w:szCs w:val="24"/>
              </w:rPr>
              <w:t>3</w:t>
            </w:r>
          </w:p>
        </w:tc>
        <w:tc>
          <w:tcPr>
            <w:tcW w:w="992" w:type="dxa"/>
            <w:vAlign w:val="center"/>
          </w:tcPr>
          <w:p w:rsidR="000E77BF" w:rsidRPr="000E77BF" w:rsidRDefault="000E77BF" w:rsidP="00780131">
            <w:pPr>
              <w:jc w:val="center"/>
              <w:rPr>
                <w:rFonts w:ascii="Times New Roman" w:hAnsi="Times New Roman" w:cs="Times New Roman"/>
                <w:sz w:val="24"/>
                <w:szCs w:val="24"/>
              </w:rPr>
            </w:pPr>
            <w:r w:rsidRPr="000E77BF">
              <w:rPr>
                <w:rFonts w:ascii="Times New Roman" w:hAnsi="Times New Roman" w:cs="Times New Roman"/>
                <w:sz w:val="24"/>
                <w:szCs w:val="24"/>
              </w:rPr>
              <w:t>202</w:t>
            </w:r>
            <w:r w:rsidR="00780131">
              <w:rPr>
                <w:rFonts w:ascii="Times New Roman" w:hAnsi="Times New Roman" w:cs="Times New Roman"/>
                <w:sz w:val="24"/>
                <w:szCs w:val="24"/>
              </w:rPr>
              <w:t>4</w:t>
            </w:r>
          </w:p>
        </w:tc>
      </w:tr>
      <w:tr w:rsidR="00C22EDA" w:rsidRPr="00F33528" w:rsidTr="001C79C8">
        <w:tc>
          <w:tcPr>
            <w:tcW w:w="2027" w:type="dxa"/>
          </w:tcPr>
          <w:p w:rsidR="00C22EDA" w:rsidRPr="00F33528" w:rsidRDefault="00C22EDA" w:rsidP="002174EC">
            <w:pPr>
              <w:rPr>
                <w:rFonts w:ascii="Times New Roman" w:hAnsi="Times New Roman" w:cs="Times New Roman"/>
                <w:sz w:val="24"/>
                <w:szCs w:val="26"/>
              </w:rPr>
            </w:pPr>
            <w:r w:rsidRPr="00F33528">
              <w:rPr>
                <w:rFonts w:ascii="Times New Roman" w:hAnsi="Times New Roman" w:cs="Times New Roman"/>
                <w:sz w:val="24"/>
                <w:szCs w:val="26"/>
              </w:rPr>
              <w:t xml:space="preserve">Объем с/х производства </w:t>
            </w:r>
          </w:p>
          <w:p w:rsidR="00C22EDA" w:rsidRPr="00F33528" w:rsidRDefault="00C22EDA" w:rsidP="002174EC">
            <w:pPr>
              <w:rPr>
                <w:rFonts w:ascii="Times New Roman" w:hAnsi="Times New Roman" w:cs="Times New Roman"/>
                <w:sz w:val="24"/>
                <w:szCs w:val="26"/>
              </w:rPr>
            </w:pPr>
            <w:r w:rsidRPr="00F33528">
              <w:rPr>
                <w:rFonts w:ascii="Times New Roman" w:hAnsi="Times New Roman" w:cs="Times New Roman"/>
                <w:sz w:val="24"/>
                <w:szCs w:val="26"/>
              </w:rPr>
              <w:t>(по полному кругу предприятий, вкл. КФХ),  млн.руб.</w:t>
            </w:r>
          </w:p>
        </w:tc>
        <w:tc>
          <w:tcPr>
            <w:tcW w:w="992" w:type="dxa"/>
            <w:vAlign w:val="center"/>
          </w:tcPr>
          <w:p w:rsidR="00C22EDA" w:rsidRDefault="00C22EDA" w:rsidP="00735C66">
            <w:pPr>
              <w:jc w:val="center"/>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2477,0</w:t>
            </w:r>
          </w:p>
        </w:tc>
        <w:tc>
          <w:tcPr>
            <w:tcW w:w="992" w:type="dxa"/>
            <w:vAlign w:val="center"/>
          </w:tcPr>
          <w:p w:rsidR="00C22EDA" w:rsidRDefault="00C22EDA" w:rsidP="00735C66">
            <w:pPr>
              <w:jc w:val="center"/>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2480,0</w:t>
            </w:r>
          </w:p>
        </w:tc>
        <w:tc>
          <w:tcPr>
            <w:tcW w:w="992" w:type="dxa"/>
            <w:vAlign w:val="center"/>
          </w:tcPr>
          <w:p w:rsidR="00C22EDA" w:rsidRDefault="00C22EDA" w:rsidP="00735C66">
            <w:pPr>
              <w:jc w:val="center"/>
              <w:rPr>
                <w:rFonts w:ascii="Times New Roman" w:hAnsi="Times New Roman" w:cs="Times New Roman"/>
                <w:sz w:val="24"/>
                <w:szCs w:val="26"/>
              </w:rPr>
            </w:pPr>
            <w:r>
              <w:rPr>
                <w:rFonts w:ascii="Times New Roman" w:hAnsi="Times New Roman" w:cs="Times New Roman"/>
                <w:sz w:val="24"/>
                <w:szCs w:val="26"/>
              </w:rPr>
              <w:t>1860,0</w:t>
            </w:r>
          </w:p>
        </w:tc>
        <w:tc>
          <w:tcPr>
            <w:tcW w:w="993" w:type="dxa"/>
            <w:vAlign w:val="center"/>
          </w:tcPr>
          <w:p w:rsidR="00C22EDA" w:rsidRDefault="00C22EDA" w:rsidP="00735C66">
            <w:pPr>
              <w:jc w:val="center"/>
              <w:rPr>
                <w:rFonts w:ascii="Times New Roman" w:hAnsi="Times New Roman" w:cs="Times New Roman"/>
                <w:sz w:val="24"/>
                <w:szCs w:val="26"/>
              </w:rPr>
            </w:pPr>
            <w:r>
              <w:rPr>
                <w:rFonts w:ascii="Times New Roman" w:hAnsi="Times New Roman" w:cs="Times New Roman"/>
                <w:sz w:val="24"/>
                <w:szCs w:val="26"/>
              </w:rPr>
              <w:t>75,0</w:t>
            </w:r>
          </w:p>
        </w:tc>
        <w:tc>
          <w:tcPr>
            <w:tcW w:w="1134" w:type="dxa"/>
            <w:shd w:val="clear" w:color="auto" w:fill="auto"/>
            <w:vAlign w:val="center"/>
          </w:tcPr>
          <w:p w:rsidR="00C22EDA" w:rsidRDefault="00C22EDA" w:rsidP="00735C66">
            <w:pPr>
              <w:jc w:val="center"/>
              <w:rPr>
                <w:rFonts w:ascii="Times New Roman" w:hAnsi="Times New Roman" w:cs="Times New Roman"/>
                <w:sz w:val="24"/>
                <w:szCs w:val="26"/>
              </w:rPr>
            </w:pPr>
            <w:r>
              <w:rPr>
                <w:rFonts w:ascii="Times New Roman" w:hAnsi="Times New Roman" w:cs="Times New Roman"/>
                <w:sz w:val="24"/>
                <w:szCs w:val="26"/>
              </w:rPr>
              <w:t>2480,0</w:t>
            </w:r>
          </w:p>
        </w:tc>
        <w:tc>
          <w:tcPr>
            <w:tcW w:w="916" w:type="dxa"/>
            <w:shd w:val="clear" w:color="auto" w:fill="auto"/>
            <w:vAlign w:val="center"/>
          </w:tcPr>
          <w:p w:rsidR="00C22EDA" w:rsidRDefault="00C22EDA" w:rsidP="00735C66">
            <w:pPr>
              <w:jc w:val="center"/>
              <w:rPr>
                <w:rFonts w:ascii="Times New Roman" w:hAnsi="Times New Roman" w:cs="Times New Roman"/>
                <w:sz w:val="24"/>
                <w:szCs w:val="26"/>
              </w:rPr>
            </w:pPr>
            <w:r>
              <w:rPr>
                <w:rFonts w:ascii="Times New Roman" w:hAnsi="Times New Roman" w:cs="Times New Roman"/>
                <w:sz w:val="24"/>
                <w:szCs w:val="26"/>
              </w:rPr>
              <w:t>2485,0</w:t>
            </w:r>
          </w:p>
        </w:tc>
        <w:tc>
          <w:tcPr>
            <w:tcW w:w="993" w:type="dxa"/>
            <w:vAlign w:val="center"/>
          </w:tcPr>
          <w:p w:rsidR="00C22EDA" w:rsidRDefault="00C22EDA" w:rsidP="00735C66">
            <w:pPr>
              <w:jc w:val="center"/>
              <w:rPr>
                <w:rFonts w:ascii="Times New Roman" w:hAnsi="Times New Roman" w:cs="Times New Roman"/>
                <w:sz w:val="24"/>
                <w:szCs w:val="26"/>
              </w:rPr>
            </w:pPr>
            <w:r>
              <w:rPr>
                <w:rFonts w:ascii="Times New Roman" w:hAnsi="Times New Roman" w:cs="Times New Roman"/>
                <w:sz w:val="24"/>
                <w:szCs w:val="26"/>
              </w:rPr>
              <w:t>2490,0</w:t>
            </w:r>
          </w:p>
        </w:tc>
        <w:tc>
          <w:tcPr>
            <w:tcW w:w="992" w:type="dxa"/>
            <w:vAlign w:val="center"/>
          </w:tcPr>
          <w:p w:rsidR="00C22EDA" w:rsidRDefault="00C22EDA" w:rsidP="00735C66">
            <w:pPr>
              <w:jc w:val="center"/>
              <w:rPr>
                <w:rFonts w:ascii="Times New Roman" w:hAnsi="Times New Roman" w:cs="Times New Roman"/>
                <w:sz w:val="24"/>
                <w:szCs w:val="26"/>
              </w:rPr>
            </w:pPr>
            <w:r>
              <w:rPr>
                <w:rFonts w:ascii="Times New Roman" w:hAnsi="Times New Roman" w:cs="Times New Roman"/>
                <w:sz w:val="24"/>
                <w:szCs w:val="26"/>
              </w:rPr>
              <w:t>2495,0</w:t>
            </w:r>
          </w:p>
        </w:tc>
      </w:tr>
    </w:tbl>
    <w:p w:rsidR="00906B5B" w:rsidRDefault="00D94F1F" w:rsidP="00906B5B">
      <w:pPr>
        <w:spacing w:after="0" w:line="240" w:lineRule="auto"/>
        <w:jc w:val="both"/>
        <w:rPr>
          <w:rFonts w:ascii="Times New Roman" w:hAnsi="Times New Roman" w:cs="Times New Roman"/>
          <w:b/>
          <w:i/>
          <w:sz w:val="28"/>
          <w:szCs w:val="28"/>
        </w:rPr>
      </w:pPr>
      <w:r w:rsidRPr="00D94F1F">
        <w:rPr>
          <w:rFonts w:ascii="Times New Roman" w:hAnsi="Times New Roman" w:cs="Times New Roman"/>
          <w:b/>
          <w:i/>
          <w:sz w:val="28"/>
          <w:szCs w:val="28"/>
        </w:rPr>
        <w:lastRenderedPageBreak/>
        <w:t>Прибыль</w:t>
      </w:r>
    </w:p>
    <w:p w:rsidR="001F0B7C" w:rsidRDefault="001F0B7C" w:rsidP="00906B5B">
      <w:pPr>
        <w:spacing w:after="0" w:line="240" w:lineRule="auto"/>
        <w:jc w:val="both"/>
        <w:rPr>
          <w:rFonts w:ascii="Times New Roman" w:hAnsi="Times New Roman" w:cs="Times New Roman"/>
          <w:sz w:val="28"/>
          <w:szCs w:val="28"/>
        </w:rPr>
      </w:pPr>
    </w:p>
    <w:p w:rsidR="00906B5B" w:rsidRDefault="00906B5B" w:rsidP="00906B5B">
      <w:pPr>
        <w:spacing w:after="0" w:line="240" w:lineRule="auto"/>
        <w:ind w:firstLine="709"/>
        <w:jc w:val="both"/>
        <w:rPr>
          <w:rFonts w:ascii="Times New Roman" w:hAnsi="Times New Roman" w:cs="Times New Roman"/>
          <w:sz w:val="28"/>
          <w:szCs w:val="28"/>
        </w:rPr>
      </w:pPr>
      <w:r w:rsidRPr="00D94F1F">
        <w:rPr>
          <w:rFonts w:ascii="Times New Roman" w:hAnsi="Times New Roman" w:cs="Times New Roman"/>
          <w:sz w:val="28"/>
          <w:szCs w:val="28"/>
        </w:rPr>
        <w:t xml:space="preserve">В </w:t>
      </w:r>
      <w:r w:rsidRPr="00DD27E0">
        <w:rPr>
          <w:rFonts w:ascii="Times New Roman" w:hAnsi="Times New Roman" w:cs="Times New Roman"/>
          <w:sz w:val="28"/>
          <w:szCs w:val="28"/>
        </w:rPr>
        <w:t>20</w:t>
      </w:r>
      <w:r w:rsidR="009C5833">
        <w:rPr>
          <w:rFonts w:ascii="Times New Roman" w:hAnsi="Times New Roman" w:cs="Times New Roman"/>
          <w:sz w:val="28"/>
          <w:szCs w:val="28"/>
        </w:rPr>
        <w:t>20</w:t>
      </w:r>
      <w:r w:rsidRPr="00D94F1F">
        <w:rPr>
          <w:rFonts w:ascii="Times New Roman" w:hAnsi="Times New Roman" w:cs="Times New Roman"/>
          <w:sz w:val="28"/>
          <w:szCs w:val="28"/>
        </w:rPr>
        <w:t xml:space="preserve"> году прибыль прибыльных предприятий составила </w:t>
      </w:r>
      <w:r w:rsidR="009C5833">
        <w:rPr>
          <w:rFonts w:ascii="Times New Roman" w:hAnsi="Times New Roman" w:cs="Times New Roman"/>
          <w:sz w:val="28"/>
          <w:szCs w:val="28"/>
        </w:rPr>
        <w:t>30,8</w:t>
      </w:r>
      <w:r w:rsidRPr="00D94F1F">
        <w:rPr>
          <w:rFonts w:ascii="Times New Roman" w:hAnsi="Times New Roman" w:cs="Times New Roman"/>
          <w:sz w:val="28"/>
          <w:szCs w:val="28"/>
        </w:rPr>
        <w:t xml:space="preserve"> млн.</w:t>
      </w:r>
      <w:r w:rsidR="002D2A13">
        <w:rPr>
          <w:rFonts w:ascii="Times New Roman" w:hAnsi="Times New Roman" w:cs="Times New Roman"/>
          <w:sz w:val="28"/>
          <w:szCs w:val="28"/>
        </w:rPr>
        <w:t xml:space="preserve"> </w:t>
      </w:r>
      <w:r w:rsidR="00861C23">
        <w:rPr>
          <w:rFonts w:ascii="Times New Roman" w:hAnsi="Times New Roman" w:cs="Times New Roman"/>
          <w:sz w:val="28"/>
          <w:szCs w:val="28"/>
        </w:rPr>
        <w:t xml:space="preserve">руб., </w:t>
      </w:r>
      <w:r w:rsidR="00861C23" w:rsidRPr="00C710A5">
        <w:rPr>
          <w:rFonts w:ascii="Times New Roman" w:hAnsi="Times New Roman" w:cs="Times New Roman"/>
          <w:sz w:val="28"/>
          <w:szCs w:val="28"/>
        </w:rPr>
        <w:t xml:space="preserve">на </w:t>
      </w:r>
      <w:r w:rsidR="00861C23" w:rsidRPr="00B63139">
        <w:rPr>
          <w:rFonts w:ascii="Times New Roman" w:hAnsi="Times New Roman" w:cs="Times New Roman"/>
          <w:sz w:val="28"/>
          <w:szCs w:val="28"/>
        </w:rPr>
        <w:t>20</w:t>
      </w:r>
      <w:r w:rsidR="003D04C7" w:rsidRPr="00B63139">
        <w:rPr>
          <w:rFonts w:ascii="Times New Roman" w:hAnsi="Times New Roman" w:cs="Times New Roman"/>
          <w:sz w:val="28"/>
          <w:szCs w:val="28"/>
        </w:rPr>
        <w:t>2</w:t>
      </w:r>
      <w:r w:rsidR="006769E6" w:rsidRPr="00B63139">
        <w:rPr>
          <w:rFonts w:ascii="Times New Roman" w:hAnsi="Times New Roman" w:cs="Times New Roman"/>
          <w:sz w:val="28"/>
          <w:szCs w:val="28"/>
        </w:rPr>
        <w:t>1</w:t>
      </w:r>
      <w:r w:rsidR="00861C23" w:rsidRPr="00B63139">
        <w:rPr>
          <w:rFonts w:ascii="Times New Roman" w:hAnsi="Times New Roman" w:cs="Times New Roman"/>
          <w:sz w:val="28"/>
          <w:szCs w:val="28"/>
        </w:rPr>
        <w:t xml:space="preserve"> </w:t>
      </w:r>
      <w:r w:rsidRPr="00B63139">
        <w:rPr>
          <w:rFonts w:ascii="Times New Roman" w:hAnsi="Times New Roman" w:cs="Times New Roman"/>
          <w:sz w:val="28"/>
          <w:szCs w:val="28"/>
        </w:rPr>
        <w:t>год прогнозируется</w:t>
      </w:r>
      <w:r w:rsidRPr="00C710A5">
        <w:rPr>
          <w:rFonts w:ascii="Times New Roman" w:hAnsi="Times New Roman" w:cs="Times New Roman"/>
          <w:sz w:val="28"/>
          <w:szCs w:val="28"/>
        </w:rPr>
        <w:t xml:space="preserve"> </w:t>
      </w:r>
      <w:r w:rsidR="006769E6">
        <w:rPr>
          <w:rFonts w:ascii="Times New Roman" w:hAnsi="Times New Roman" w:cs="Times New Roman"/>
          <w:sz w:val="28"/>
          <w:szCs w:val="28"/>
        </w:rPr>
        <w:t>увеличение</w:t>
      </w:r>
      <w:r w:rsidR="002D2A13" w:rsidRPr="00C710A5">
        <w:rPr>
          <w:rFonts w:ascii="Times New Roman" w:hAnsi="Times New Roman" w:cs="Times New Roman"/>
          <w:sz w:val="28"/>
          <w:szCs w:val="28"/>
        </w:rPr>
        <w:t xml:space="preserve"> </w:t>
      </w:r>
      <w:r w:rsidR="00145C7D" w:rsidRPr="00C710A5">
        <w:rPr>
          <w:rFonts w:ascii="Times New Roman" w:hAnsi="Times New Roman" w:cs="Times New Roman"/>
          <w:sz w:val="28"/>
          <w:szCs w:val="28"/>
        </w:rPr>
        <w:t>п</w:t>
      </w:r>
      <w:r w:rsidR="00861C23" w:rsidRPr="00C710A5">
        <w:rPr>
          <w:rFonts w:ascii="Times New Roman" w:hAnsi="Times New Roman" w:cs="Times New Roman"/>
          <w:sz w:val="28"/>
          <w:szCs w:val="28"/>
        </w:rPr>
        <w:t>оказателя</w:t>
      </w:r>
      <w:r w:rsidR="002D2A13" w:rsidRPr="00C710A5">
        <w:rPr>
          <w:rFonts w:ascii="Times New Roman" w:hAnsi="Times New Roman" w:cs="Times New Roman"/>
          <w:sz w:val="28"/>
          <w:szCs w:val="28"/>
        </w:rPr>
        <w:t xml:space="preserve"> </w:t>
      </w:r>
      <w:r w:rsidR="006769E6">
        <w:rPr>
          <w:rFonts w:ascii="Times New Roman" w:hAnsi="Times New Roman" w:cs="Times New Roman"/>
          <w:sz w:val="28"/>
          <w:szCs w:val="28"/>
        </w:rPr>
        <w:t>в 5,4 раза</w:t>
      </w:r>
      <w:r w:rsidR="00861C23" w:rsidRPr="00C710A5">
        <w:rPr>
          <w:rFonts w:ascii="Times New Roman" w:hAnsi="Times New Roman" w:cs="Times New Roman"/>
          <w:sz w:val="28"/>
          <w:szCs w:val="28"/>
        </w:rPr>
        <w:t xml:space="preserve"> уровню 20</w:t>
      </w:r>
      <w:r w:rsidR="006769E6">
        <w:rPr>
          <w:rFonts w:ascii="Times New Roman" w:hAnsi="Times New Roman" w:cs="Times New Roman"/>
          <w:sz w:val="28"/>
          <w:szCs w:val="28"/>
        </w:rPr>
        <w:t>20</w:t>
      </w:r>
      <w:r w:rsidR="00861C23" w:rsidRPr="00C710A5">
        <w:rPr>
          <w:rFonts w:ascii="Times New Roman" w:hAnsi="Times New Roman" w:cs="Times New Roman"/>
          <w:sz w:val="28"/>
          <w:szCs w:val="28"/>
        </w:rPr>
        <w:t xml:space="preserve"> года.</w:t>
      </w:r>
      <w:r>
        <w:rPr>
          <w:rFonts w:ascii="Times New Roman" w:hAnsi="Times New Roman" w:cs="Times New Roman"/>
          <w:sz w:val="28"/>
          <w:szCs w:val="28"/>
        </w:rPr>
        <w:t xml:space="preserve"> </w:t>
      </w:r>
    </w:p>
    <w:p w:rsidR="00253019" w:rsidRDefault="00253019" w:rsidP="00253019">
      <w:pPr>
        <w:spacing w:after="0" w:line="240" w:lineRule="auto"/>
        <w:ind w:firstLine="709"/>
        <w:jc w:val="both"/>
        <w:rPr>
          <w:rFonts w:ascii="Times New Roman" w:hAnsi="Times New Roman"/>
          <w:sz w:val="28"/>
          <w:szCs w:val="28"/>
        </w:rPr>
      </w:pPr>
      <w:r w:rsidRPr="00E81E0D">
        <w:rPr>
          <w:rFonts w:ascii="Times New Roman" w:hAnsi="Times New Roman"/>
          <w:sz w:val="28"/>
          <w:szCs w:val="28"/>
        </w:rPr>
        <w:t>По итогам работы за 6 месяцев 202</w:t>
      </w:r>
      <w:r w:rsidR="009C5833">
        <w:rPr>
          <w:rFonts w:ascii="Times New Roman" w:hAnsi="Times New Roman"/>
          <w:sz w:val="28"/>
          <w:szCs w:val="28"/>
        </w:rPr>
        <w:t>1</w:t>
      </w:r>
      <w:r w:rsidRPr="00E81E0D">
        <w:rPr>
          <w:rFonts w:ascii="Times New Roman" w:hAnsi="Times New Roman"/>
          <w:sz w:val="28"/>
          <w:szCs w:val="28"/>
        </w:rPr>
        <w:t xml:space="preserve"> года</w:t>
      </w:r>
      <w:r w:rsidR="00DC5493" w:rsidRPr="00E81E0D">
        <w:rPr>
          <w:rFonts w:ascii="Times New Roman" w:hAnsi="Times New Roman"/>
          <w:sz w:val="28"/>
          <w:szCs w:val="28"/>
        </w:rPr>
        <w:t xml:space="preserve"> организациями района получен </w:t>
      </w:r>
      <w:r w:rsidRPr="00E81E0D">
        <w:rPr>
          <w:rFonts w:ascii="Times New Roman" w:hAnsi="Times New Roman"/>
          <w:sz w:val="28"/>
          <w:szCs w:val="28"/>
        </w:rPr>
        <w:t xml:space="preserve"> финансовый ре</w:t>
      </w:r>
      <w:r w:rsidR="00C710A5" w:rsidRPr="00E81E0D">
        <w:rPr>
          <w:rFonts w:ascii="Times New Roman" w:hAnsi="Times New Roman"/>
          <w:sz w:val="28"/>
          <w:szCs w:val="28"/>
        </w:rPr>
        <w:t xml:space="preserve">зультат </w:t>
      </w:r>
      <w:r w:rsidR="00B63139">
        <w:rPr>
          <w:rFonts w:ascii="Times New Roman" w:hAnsi="Times New Roman"/>
          <w:sz w:val="28"/>
          <w:szCs w:val="28"/>
        </w:rPr>
        <w:t>–</w:t>
      </w:r>
      <w:r w:rsidR="00C710A5" w:rsidRPr="00E81E0D">
        <w:rPr>
          <w:rFonts w:ascii="Times New Roman" w:hAnsi="Times New Roman"/>
          <w:sz w:val="28"/>
          <w:szCs w:val="28"/>
        </w:rPr>
        <w:t xml:space="preserve"> </w:t>
      </w:r>
      <w:r w:rsidR="00B63139">
        <w:rPr>
          <w:rFonts w:ascii="Times New Roman" w:hAnsi="Times New Roman"/>
          <w:sz w:val="28"/>
          <w:szCs w:val="28"/>
        </w:rPr>
        <w:t xml:space="preserve">прибыль </w:t>
      </w:r>
      <w:r w:rsidR="00145B98" w:rsidRPr="00B63139">
        <w:rPr>
          <w:rFonts w:ascii="Times New Roman" w:hAnsi="Times New Roman"/>
          <w:sz w:val="28"/>
          <w:szCs w:val="28"/>
        </w:rPr>
        <w:t>в размере</w:t>
      </w:r>
      <w:r w:rsidRPr="00B63139">
        <w:rPr>
          <w:rFonts w:ascii="Times New Roman" w:hAnsi="Times New Roman"/>
          <w:sz w:val="28"/>
          <w:szCs w:val="28"/>
        </w:rPr>
        <w:t xml:space="preserve"> </w:t>
      </w:r>
      <w:r w:rsidR="006147DE">
        <w:rPr>
          <w:rFonts w:ascii="Times New Roman" w:hAnsi="Times New Roman"/>
          <w:sz w:val="28"/>
          <w:szCs w:val="28"/>
        </w:rPr>
        <w:t>225,7</w:t>
      </w:r>
      <w:r w:rsidRPr="00B63139">
        <w:rPr>
          <w:rFonts w:ascii="Times New Roman" w:hAnsi="Times New Roman"/>
          <w:sz w:val="28"/>
          <w:szCs w:val="28"/>
        </w:rPr>
        <w:t xml:space="preserve"> млн. руб.</w:t>
      </w:r>
      <w:r>
        <w:rPr>
          <w:rFonts w:ascii="Times New Roman" w:hAnsi="Times New Roman"/>
          <w:sz w:val="28"/>
          <w:szCs w:val="28"/>
        </w:rPr>
        <w:t xml:space="preserve">  </w:t>
      </w:r>
    </w:p>
    <w:p w:rsidR="003E2EF2" w:rsidRDefault="003E2EF2" w:rsidP="00253019">
      <w:pPr>
        <w:spacing w:after="0" w:line="240" w:lineRule="auto"/>
        <w:ind w:firstLine="709"/>
        <w:jc w:val="both"/>
        <w:rPr>
          <w:rFonts w:ascii="Times New Roman" w:hAnsi="Times New Roman"/>
          <w:sz w:val="28"/>
          <w:szCs w:val="28"/>
        </w:rPr>
      </w:pPr>
    </w:p>
    <w:tbl>
      <w:tblPr>
        <w:tblStyle w:val="a6"/>
        <w:tblW w:w="9889" w:type="dxa"/>
        <w:tblLayout w:type="fixed"/>
        <w:tblLook w:val="01E0" w:firstRow="1" w:lastRow="1" w:firstColumn="1" w:lastColumn="1" w:noHBand="0" w:noVBand="0"/>
      </w:tblPr>
      <w:tblGrid>
        <w:gridCol w:w="2093"/>
        <w:gridCol w:w="926"/>
        <w:gridCol w:w="992"/>
        <w:gridCol w:w="992"/>
        <w:gridCol w:w="993"/>
        <w:gridCol w:w="1134"/>
        <w:gridCol w:w="992"/>
        <w:gridCol w:w="992"/>
        <w:gridCol w:w="775"/>
      </w:tblGrid>
      <w:tr w:rsidR="009F71BC" w:rsidRPr="00027C2E" w:rsidTr="001C79C8">
        <w:trPr>
          <w:trHeight w:val="622"/>
        </w:trPr>
        <w:tc>
          <w:tcPr>
            <w:tcW w:w="2093" w:type="dxa"/>
            <w:vMerge w:val="restart"/>
            <w:vAlign w:val="center"/>
          </w:tcPr>
          <w:p w:rsidR="009F71BC" w:rsidRPr="00027C2E" w:rsidRDefault="009F71BC" w:rsidP="006C0F93">
            <w:pPr>
              <w:jc w:val="center"/>
              <w:rPr>
                <w:rFonts w:ascii="Times New Roman" w:hAnsi="Times New Roman" w:cs="Times New Roman"/>
                <w:sz w:val="24"/>
                <w:szCs w:val="24"/>
              </w:rPr>
            </w:pPr>
            <w:r w:rsidRPr="00027C2E">
              <w:rPr>
                <w:rFonts w:ascii="Times New Roman" w:hAnsi="Times New Roman" w:cs="Times New Roman"/>
                <w:sz w:val="24"/>
                <w:szCs w:val="24"/>
              </w:rPr>
              <w:t>Показатели</w:t>
            </w:r>
          </w:p>
        </w:tc>
        <w:tc>
          <w:tcPr>
            <w:tcW w:w="926" w:type="dxa"/>
            <w:vMerge w:val="restart"/>
            <w:vAlign w:val="center"/>
          </w:tcPr>
          <w:p w:rsidR="009F71BC" w:rsidRPr="00027C2E" w:rsidRDefault="009F71BC" w:rsidP="006D318B">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20</w:t>
            </w:r>
            <w:r w:rsidRPr="00027C2E">
              <w:rPr>
                <w:rFonts w:ascii="Times New Roman" w:hAnsi="Times New Roman" w:cs="Times New Roman"/>
                <w:sz w:val="24"/>
                <w:szCs w:val="24"/>
              </w:rPr>
              <w:t xml:space="preserve"> отчет</w:t>
            </w:r>
          </w:p>
        </w:tc>
        <w:tc>
          <w:tcPr>
            <w:tcW w:w="992" w:type="dxa"/>
            <w:vMerge w:val="restart"/>
            <w:vAlign w:val="center"/>
          </w:tcPr>
          <w:p w:rsidR="009F71BC" w:rsidRPr="00027C2E" w:rsidRDefault="009F71BC" w:rsidP="006D318B">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 xml:space="preserve">21 </w:t>
            </w:r>
            <w:r w:rsidRPr="00027C2E">
              <w:rPr>
                <w:rFonts w:ascii="Times New Roman" w:hAnsi="Times New Roman" w:cs="Times New Roman"/>
                <w:sz w:val="24"/>
                <w:szCs w:val="24"/>
              </w:rPr>
              <w:t>оценка</w:t>
            </w:r>
          </w:p>
        </w:tc>
        <w:tc>
          <w:tcPr>
            <w:tcW w:w="992" w:type="dxa"/>
            <w:vMerge w:val="restart"/>
            <w:vAlign w:val="center"/>
          </w:tcPr>
          <w:p w:rsidR="009F71BC" w:rsidRPr="00027C2E" w:rsidRDefault="004649B4" w:rsidP="006D318B">
            <w:pPr>
              <w:jc w:val="center"/>
              <w:rPr>
                <w:rFonts w:ascii="Times New Roman" w:hAnsi="Times New Roman" w:cs="Times New Roman"/>
                <w:sz w:val="24"/>
                <w:szCs w:val="24"/>
              </w:rPr>
            </w:pPr>
            <w:r>
              <w:rPr>
                <w:rFonts w:ascii="Times New Roman" w:hAnsi="Times New Roman" w:cs="Times New Roman"/>
                <w:sz w:val="24"/>
                <w:szCs w:val="24"/>
              </w:rPr>
              <w:t>6</w:t>
            </w:r>
            <w:r w:rsidR="009F71BC" w:rsidRPr="00027C2E">
              <w:rPr>
                <w:rFonts w:ascii="Times New Roman" w:hAnsi="Times New Roman" w:cs="Times New Roman"/>
                <w:sz w:val="24"/>
                <w:szCs w:val="24"/>
              </w:rPr>
              <w:t xml:space="preserve"> мес. 20</w:t>
            </w:r>
            <w:r w:rsidR="009F71BC">
              <w:rPr>
                <w:rFonts w:ascii="Times New Roman" w:hAnsi="Times New Roman" w:cs="Times New Roman"/>
                <w:sz w:val="24"/>
                <w:szCs w:val="24"/>
              </w:rPr>
              <w:t xml:space="preserve">21 </w:t>
            </w:r>
            <w:r w:rsidR="009F71BC" w:rsidRPr="00027C2E">
              <w:rPr>
                <w:rFonts w:ascii="Times New Roman" w:hAnsi="Times New Roman" w:cs="Times New Roman"/>
                <w:sz w:val="24"/>
                <w:szCs w:val="24"/>
              </w:rPr>
              <w:t>отчет</w:t>
            </w:r>
          </w:p>
        </w:tc>
        <w:tc>
          <w:tcPr>
            <w:tcW w:w="993" w:type="dxa"/>
            <w:vMerge w:val="restart"/>
            <w:vAlign w:val="center"/>
          </w:tcPr>
          <w:p w:rsidR="009F71BC" w:rsidRPr="00027C2E" w:rsidRDefault="009F71BC" w:rsidP="006D318B">
            <w:pPr>
              <w:jc w:val="center"/>
              <w:rPr>
                <w:rFonts w:ascii="Times New Roman" w:hAnsi="Times New Roman" w:cs="Times New Roman"/>
                <w:sz w:val="24"/>
                <w:szCs w:val="24"/>
              </w:rPr>
            </w:pPr>
            <w:r w:rsidRPr="00027C2E">
              <w:rPr>
                <w:rFonts w:ascii="Times New Roman" w:hAnsi="Times New Roman" w:cs="Times New Roman"/>
                <w:sz w:val="24"/>
                <w:szCs w:val="24"/>
              </w:rPr>
              <w:t>% к оценке 20</w:t>
            </w:r>
            <w:r>
              <w:rPr>
                <w:rFonts w:ascii="Times New Roman" w:hAnsi="Times New Roman" w:cs="Times New Roman"/>
                <w:sz w:val="24"/>
                <w:szCs w:val="24"/>
              </w:rPr>
              <w:t>21</w:t>
            </w:r>
          </w:p>
        </w:tc>
        <w:tc>
          <w:tcPr>
            <w:tcW w:w="1134" w:type="dxa"/>
            <w:vMerge w:val="restart"/>
            <w:shd w:val="clear" w:color="auto" w:fill="auto"/>
            <w:vAlign w:val="center"/>
          </w:tcPr>
          <w:p w:rsidR="009F71BC" w:rsidRPr="00027C2E" w:rsidRDefault="009F71BC" w:rsidP="004649B4">
            <w:pPr>
              <w:jc w:val="center"/>
              <w:rPr>
                <w:rFonts w:ascii="Times New Roman" w:hAnsi="Times New Roman" w:cs="Times New Roman"/>
                <w:sz w:val="24"/>
                <w:szCs w:val="24"/>
              </w:rPr>
            </w:pPr>
            <w:r w:rsidRPr="00027C2E">
              <w:rPr>
                <w:rFonts w:ascii="Times New Roman" w:hAnsi="Times New Roman" w:cs="Times New Roman"/>
                <w:sz w:val="24"/>
                <w:szCs w:val="24"/>
              </w:rPr>
              <w:t>Оценка на 20</w:t>
            </w:r>
            <w:r>
              <w:rPr>
                <w:rFonts w:ascii="Times New Roman" w:hAnsi="Times New Roman" w:cs="Times New Roman"/>
                <w:sz w:val="24"/>
                <w:szCs w:val="24"/>
              </w:rPr>
              <w:t xml:space="preserve">21 </w:t>
            </w:r>
            <w:r w:rsidRPr="00027C2E">
              <w:rPr>
                <w:rFonts w:ascii="Times New Roman" w:hAnsi="Times New Roman" w:cs="Times New Roman"/>
                <w:sz w:val="24"/>
                <w:szCs w:val="24"/>
              </w:rPr>
              <w:t xml:space="preserve">по </w:t>
            </w:r>
            <w:r>
              <w:rPr>
                <w:rFonts w:ascii="Times New Roman" w:hAnsi="Times New Roman" w:cs="Times New Roman"/>
                <w:sz w:val="24"/>
                <w:szCs w:val="24"/>
              </w:rPr>
              <w:t xml:space="preserve">итогу </w:t>
            </w:r>
            <w:r w:rsidR="004649B4">
              <w:rPr>
                <w:rFonts w:ascii="Times New Roman" w:hAnsi="Times New Roman" w:cs="Times New Roman"/>
                <w:sz w:val="24"/>
                <w:szCs w:val="24"/>
              </w:rPr>
              <w:t>6</w:t>
            </w:r>
            <w:r w:rsidRPr="00027C2E">
              <w:rPr>
                <w:rFonts w:ascii="Times New Roman" w:hAnsi="Times New Roman" w:cs="Times New Roman"/>
                <w:sz w:val="24"/>
                <w:szCs w:val="24"/>
              </w:rPr>
              <w:t xml:space="preserve"> мес. </w:t>
            </w:r>
          </w:p>
        </w:tc>
        <w:tc>
          <w:tcPr>
            <w:tcW w:w="2759" w:type="dxa"/>
            <w:gridSpan w:val="3"/>
            <w:shd w:val="clear" w:color="auto" w:fill="auto"/>
            <w:vAlign w:val="center"/>
          </w:tcPr>
          <w:p w:rsidR="009F71BC" w:rsidRDefault="009F71BC" w:rsidP="008E6575">
            <w:pPr>
              <w:jc w:val="center"/>
              <w:rPr>
                <w:rFonts w:ascii="Times New Roman" w:hAnsi="Times New Roman" w:cs="Times New Roman"/>
                <w:sz w:val="24"/>
                <w:szCs w:val="24"/>
              </w:rPr>
            </w:pPr>
            <w:r w:rsidRPr="00027C2E">
              <w:rPr>
                <w:rFonts w:ascii="Times New Roman" w:hAnsi="Times New Roman" w:cs="Times New Roman"/>
                <w:sz w:val="24"/>
                <w:szCs w:val="24"/>
              </w:rPr>
              <w:t>Прогноз</w:t>
            </w:r>
            <w:r>
              <w:rPr>
                <w:rFonts w:ascii="Times New Roman" w:hAnsi="Times New Roman" w:cs="Times New Roman"/>
                <w:sz w:val="24"/>
                <w:szCs w:val="24"/>
              </w:rPr>
              <w:t xml:space="preserve"> </w:t>
            </w:r>
          </w:p>
          <w:p w:rsidR="009F71BC" w:rsidRPr="00027C2E" w:rsidRDefault="009F71BC" w:rsidP="008E6575">
            <w:pPr>
              <w:jc w:val="center"/>
              <w:rPr>
                <w:rFonts w:ascii="Times New Roman" w:hAnsi="Times New Roman" w:cs="Times New Roman"/>
                <w:sz w:val="24"/>
                <w:szCs w:val="24"/>
              </w:rPr>
            </w:pPr>
            <w:r>
              <w:rPr>
                <w:rFonts w:ascii="Times New Roman" w:hAnsi="Times New Roman" w:cs="Times New Roman"/>
                <w:sz w:val="24"/>
                <w:szCs w:val="24"/>
              </w:rPr>
              <w:t>(базовый вариант)</w:t>
            </w:r>
          </w:p>
        </w:tc>
      </w:tr>
      <w:tr w:rsidR="00B52F80" w:rsidRPr="00027C2E" w:rsidTr="001C79C8">
        <w:trPr>
          <w:trHeight w:val="309"/>
        </w:trPr>
        <w:tc>
          <w:tcPr>
            <w:tcW w:w="2093" w:type="dxa"/>
            <w:vMerge/>
            <w:vAlign w:val="center"/>
          </w:tcPr>
          <w:p w:rsidR="00B52F80" w:rsidRPr="00027C2E" w:rsidRDefault="00B52F80" w:rsidP="006C0F93">
            <w:pPr>
              <w:jc w:val="center"/>
              <w:rPr>
                <w:rFonts w:ascii="Times New Roman" w:hAnsi="Times New Roman" w:cs="Times New Roman"/>
                <w:sz w:val="24"/>
                <w:szCs w:val="24"/>
              </w:rPr>
            </w:pPr>
          </w:p>
        </w:tc>
        <w:tc>
          <w:tcPr>
            <w:tcW w:w="926" w:type="dxa"/>
            <w:vMerge/>
            <w:vAlign w:val="center"/>
          </w:tcPr>
          <w:p w:rsidR="00B52F80" w:rsidRPr="00027C2E" w:rsidRDefault="00B52F80" w:rsidP="006C0F93">
            <w:pPr>
              <w:jc w:val="center"/>
              <w:rPr>
                <w:rFonts w:ascii="Times New Roman" w:hAnsi="Times New Roman" w:cs="Times New Roman"/>
                <w:sz w:val="24"/>
                <w:szCs w:val="24"/>
              </w:rPr>
            </w:pPr>
          </w:p>
        </w:tc>
        <w:tc>
          <w:tcPr>
            <w:tcW w:w="992" w:type="dxa"/>
            <w:vMerge/>
            <w:vAlign w:val="center"/>
          </w:tcPr>
          <w:p w:rsidR="00B52F80" w:rsidRPr="00027C2E" w:rsidRDefault="00B52F80" w:rsidP="006C0F93">
            <w:pPr>
              <w:jc w:val="center"/>
              <w:rPr>
                <w:rFonts w:ascii="Times New Roman" w:hAnsi="Times New Roman" w:cs="Times New Roman"/>
                <w:sz w:val="24"/>
                <w:szCs w:val="24"/>
              </w:rPr>
            </w:pPr>
          </w:p>
        </w:tc>
        <w:tc>
          <w:tcPr>
            <w:tcW w:w="992" w:type="dxa"/>
            <w:vMerge/>
            <w:vAlign w:val="center"/>
          </w:tcPr>
          <w:p w:rsidR="00B52F80" w:rsidRPr="00027C2E" w:rsidRDefault="00B52F80" w:rsidP="006C0F93">
            <w:pPr>
              <w:jc w:val="center"/>
              <w:rPr>
                <w:rFonts w:ascii="Times New Roman" w:hAnsi="Times New Roman" w:cs="Times New Roman"/>
                <w:sz w:val="24"/>
                <w:szCs w:val="24"/>
              </w:rPr>
            </w:pPr>
          </w:p>
        </w:tc>
        <w:tc>
          <w:tcPr>
            <w:tcW w:w="993" w:type="dxa"/>
            <w:vMerge/>
            <w:vAlign w:val="center"/>
          </w:tcPr>
          <w:p w:rsidR="00B52F80" w:rsidRPr="00027C2E" w:rsidRDefault="00B52F80" w:rsidP="006C0F93">
            <w:pPr>
              <w:jc w:val="center"/>
              <w:rPr>
                <w:rFonts w:ascii="Times New Roman" w:hAnsi="Times New Roman" w:cs="Times New Roman"/>
                <w:sz w:val="24"/>
                <w:szCs w:val="24"/>
              </w:rPr>
            </w:pPr>
          </w:p>
        </w:tc>
        <w:tc>
          <w:tcPr>
            <w:tcW w:w="1134" w:type="dxa"/>
            <w:vMerge/>
            <w:shd w:val="clear" w:color="auto" w:fill="auto"/>
            <w:vAlign w:val="center"/>
          </w:tcPr>
          <w:p w:rsidR="00B52F80" w:rsidRPr="00027C2E" w:rsidRDefault="00B52F80" w:rsidP="006C0F93">
            <w:pPr>
              <w:jc w:val="center"/>
              <w:rPr>
                <w:rFonts w:ascii="Times New Roman" w:hAnsi="Times New Roman" w:cs="Times New Roman"/>
                <w:sz w:val="24"/>
                <w:szCs w:val="24"/>
              </w:rPr>
            </w:pPr>
          </w:p>
        </w:tc>
        <w:tc>
          <w:tcPr>
            <w:tcW w:w="992" w:type="dxa"/>
            <w:shd w:val="clear" w:color="auto" w:fill="auto"/>
            <w:vAlign w:val="center"/>
          </w:tcPr>
          <w:p w:rsidR="00B52F80" w:rsidRPr="00027C2E" w:rsidRDefault="00B52F80" w:rsidP="009F71BC">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2</w:t>
            </w:r>
            <w:r w:rsidR="009F71BC">
              <w:rPr>
                <w:rFonts w:ascii="Times New Roman" w:hAnsi="Times New Roman" w:cs="Times New Roman"/>
                <w:sz w:val="24"/>
                <w:szCs w:val="24"/>
              </w:rPr>
              <w:t>2</w:t>
            </w:r>
            <w:r w:rsidRPr="00027C2E">
              <w:rPr>
                <w:rFonts w:ascii="Times New Roman" w:hAnsi="Times New Roman" w:cs="Times New Roman"/>
                <w:sz w:val="24"/>
                <w:szCs w:val="24"/>
              </w:rPr>
              <w:t xml:space="preserve"> </w:t>
            </w:r>
          </w:p>
        </w:tc>
        <w:tc>
          <w:tcPr>
            <w:tcW w:w="992" w:type="dxa"/>
            <w:vAlign w:val="center"/>
          </w:tcPr>
          <w:p w:rsidR="00B52F80" w:rsidRPr="00B52F80" w:rsidRDefault="00B52F80" w:rsidP="009F71BC">
            <w:pPr>
              <w:jc w:val="center"/>
              <w:rPr>
                <w:rFonts w:ascii="Times New Roman" w:hAnsi="Times New Roman" w:cs="Times New Roman"/>
                <w:sz w:val="24"/>
                <w:szCs w:val="24"/>
              </w:rPr>
            </w:pPr>
            <w:r w:rsidRPr="00B52F80">
              <w:rPr>
                <w:rFonts w:ascii="Times New Roman" w:hAnsi="Times New Roman" w:cs="Times New Roman"/>
                <w:sz w:val="24"/>
                <w:szCs w:val="24"/>
              </w:rPr>
              <w:t>202</w:t>
            </w:r>
            <w:r w:rsidR="009F71BC">
              <w:rPr>
                <w:rFonts w:ascii="Times New Roman" w:hAnsi="Times New Roman" w:cs="Times New Roman"/>
                <w:sz w:val="24"/>
                <w:szCs w:val="24"/>
              </w:rPr>
              <w:t>3</w:t>
            </w:r>
          </w:p>
        </w:tc>
        <w:tc>
          <w:tcPr>
            <w:tcW w:w="775" w:type="dxa"/>
            <w:vAlign w:val="center"/>
          </w:tcPr>
          <w:p w:rsidR="00B52F80" w:rsidRPr="00B52F80" w:rsidRDefault="00B52F80" w:rsidP="009F71BC">
            <w:pPr>
              <w:jc w:val="center"/>
              <w:rPr>
                <w:rFonts w:ascii="Times New Roman" w:hAnsi="Times New Roman" w:cs="Times New Roman"/>
                <w:sz w:val="24"/>
                <w:szCs w:val="24"/>
              </w:rPr>
            </w:pPr>
            <w:r w:rsidRPr="00B52F80">
              <w:rPr>
                <w:rFonts w:ascii="Times New Roman" w:hAnsi="Times New Roman" w:cs="Times New Roman"/>
                <w:sz w:val="24"/>
                <w:szCs w:val="24"/>
              </w:rPr>
              <w:t>202</w:t>
            </w:r>
            <w:r w:rsidR="009F71BC">
              <w:rPr>
                <w:rFonts w:ascii="Times New Roman" w:hAnsi="Times New Roman" w:cs="Times New Roman"/>
                <w:sz w:val="24"/>
                <w:szCs w:val="24"/>
              </w:rPr>
              <w:t>4</w:t>
            </w:r>
          </w:p>
        </w:tc>
      </w:tr>
      <w:tr w:rsidR="00A16F59" w:rsidRPr="00027C2E" w:rsidTr="001C79C8">
        <w:tc>
          <w:tcPr>
            <w:tcW w:w="2093" w:type="dxa"/>
          </w:tcPr>
          <w:p w:rsidR="00A16F59" w:rsidRPr="00D94F1F" w:rsidRDefault="00A16F59" w:rsidP="004663F0">
            <w:pPr>
              <w:rPr>
                <w:rFonts w:ascii="Times New Roman" w:hAnsi="Times New Roman" w:cs="Times New Roman"/>
                <w:sz w:val="24"/>
                <w:szCs w:val="24"/>
              </w:rPr>
            </w:pPr>
            <w:r w:rsidRPr="00D94F1F">
              <w:rPr>
                <w:rFonts w:ascii="Times New Roman" w:hAnsi="Times New Roman" w:cs="Times New Roman"/>
                <w:sz w:val="24"/>
                <w:szCs w:val="24"/>
              </w:rPr>
              <w:t>Прибыль прибыльных предприятий до налогообложения (</w:t>
            </w:r>
            <w:r>
              <w:rPr>
                <w:rFonts w:ascii="Times New Roman" w:hAnsi="Times New Roman" w:cs="Times New Roman"/>
                <w:sz w:val="24"/>
                <w:szCs w:val="24"/>
              </w:rPr>
              <w:t xml:space="preserve">без </w:t>
            </w:r>
            <w:r w:rsidRPr="00D94F1F">
              <w:rPr>
                <w:rFonts w:ascii="Times New Roman" w:hAnsi="Times New Roman" w:cs="Times New Roman"/>
                <w:sz w:val="24"/>
                <w:szCs w:val="24"/>
              </w:rPr>
              <w:t>учет</w:t>
            </w:r>
            <w:r>
              <w:rPr>
                <w:rFonts w:ascii="Times New Roman" w:hAnsi="Times New Roman" w:cs="Times New Roman"/>
                <w:sz w:val="24"/>
                <w:szCs w:val="24"/>
              </w:rPr>
              <w:t>а</w:t>
            </w:r>
            <w:r w:rsidRPr="00D94F1F">
              <w:rPr>
                <w:rFonts w:ascii="Times New Roman" w:hAnsi="Times New Roman" w:cs="Times New Roman"/>
                <w:sz w:val="24"/>
                <w:szCs w:val="24"/>
              </w:rPr>
              <w:t xml:space="preserve"> </w:t>
            </w:r>
            <w:r>
              <w:rPr>
                <w:rFonts w:ascii="Times New Roman" w:hAnsi="Times New Roman" w:cs="Times New Roman"/>
                <w:sz w:val="24"/>
                <w:szCs w:val="24"/>
              </w:rPr>
              <w:t>МП</w:t>
            </w:r>
            <w:r w:rsidRPr="00D94F1F">
              <w:rPr>
                <w:rFonts w:ascii="Times New Roman" w:hAnsi="Times New Roman" w:cs="Times New Roman"/>
                <w:sz w:val="24"/>
                <w:szCs w:val="24"/>
              </w:rPr>
              <w:t>),  млн. руб.</w:t>
            </w:r>
          </w:p>
        </w:tc>
        <w:tc>
          <w:tcPr>
            <w:tcW w:w="926" w:type="dxa"/>
            <w:vAlign w:val="center"/>
          </w:tcPr>
          <w:p w:rsidR="00A16F59" w:rsidRPr="00D94F1F" w:rsidRDefault="00A16F59" w:rsidP="006D318B">
            <w:pPr>
              <w:jc w:val="center"/>
              <w:rPr>
                <w:rFonts w:ascii="Times New Roman" w:hAnsi="Times New Roman" w:cs="Times New Roman"/>
                <w:sz w:val="24"/>
                <w:szCs w:val="24"/>
              </w:rPr>
            </w:pPr>
            <w:r>
              <w:rPr>
                <w:rFonts w:ascii="Times New Roman" w:hAnsi="Times New Roman" w:cs="Times New Roman"/>
                <w:sz w:val="24"/>
                <w:szCs w:val="24"/>
              </w:rPr>
              <w:t>30,8</w:t>
            </w:r>
          </w:p>
        </w:tc>
        <w:tc>
          <w:tcPr>
            <w:tcW w:w="992" w:type="dxa"/>
            <w:vAlign w:val="center"/>
          </w:tcPr>
          <w:p w:rsidR="00A16F59" w:rsidRPr="00D94F1F" w:rsidRDefault="00A16F59" w:rsidP="006D318B">
            <w:pPr>
              <w:jc w:val="center"/>
              <w:rPr>
                <w:rFonts w:ascii="Times New Roman" w:hAnsi="Times New Roman" w:cs="Times New Roman"/>
                <w:sz w:val="24"/>
                <w:szCs w:val="24"/>
              </w:rPr>
            </w:pPr>
            <w:r>
              <w:rPr>
                <w:rFonts w:ascii="Times New Roman" w:hAnsi="Times New Roman" w:cs="Times New Roman"/>
                <w:sz w:val="24"/>
                <w:szCs w:val="24"/>
              </w:rPr>
              <w:t>167,9</w:t>
            </w:r>
          </w:p>
        </w:tc>
        <w:tc>
          <w:tcPr>
            <w:tcW w:w="992" w:type="dxa"/>
            <w:vAlign w:val="center"/>
          </w:tcPr>
          <w:p w:rsidR="00A16F59" w:rsidRPr="00D94F1F" w:rsidRDefault="00A16F59" w:rsidP="006D318B">
            <w:pPr>
              <w:jc w:val="center"/>
              <w:rPr>
                <w:rFonts w:ascii="Times New Roman" w:hAnsi="Times New Roman" w:cs="Times New Roman"/>
                <w:sz w:val="24"/>
                <w:szCs w:val="24"/>
              </w:rPr>
            </w:pPr>
            <w:r>
              <w:rPr>
                <w:rFonts w:ascii="Times New Roman" w:hAnsi="Times New Roman" w:cs="Times New Roman"/>
                <w:sz w:val="24"/>
                <w:szCs w:val="24"/>
              </w:rPr>
              <w:t>225,7</w:t>
            </w:r>
          </w:p>
        </w:tc>
        <w:tc>
          <w:tcPr>
            <w:tcW w:w="993" w:type="dxa"/>
            <w:vAlign w:val="center"/>
          </w:tcPr>
          <w:p w:rsidR="00A16F59" w:rsidRPr="00D94F1F" w:rsidRDefault="00A16F59" w:rsidP="006D318B">
            <w:pPr>
              <w:jc w:val="center"/>
              <w:rPr>
                <w:rFonts w:ascii="Times New Roman" w:hAnsi="Times New Roman" w:cs="Times New Roman"/>
                <w:sz w:val="24"/>
                <w:szCs w:val="24"/>
              </w:rPr>
            </w:pPr>
            <w:r>
              <w:rPr>
                <w:rFonts w:ascii="Times New Roman" w:hAnsi="Times New Roman" w:cs="Times New Roman"/>
                <w:sz w:val="24"/>
                <w:szCs w:val="24"/>
              </w:rPr>
              <w:t>1,3 р.</w:t>
            </w:r>
          </w:p>
        </w:tc>
        <w:tc>
          <w:tcPr>
            <w:tcW w:w="1134" w:type="dxa"/>
            <w:shd w:val="clear" w:color="auto" w:fill="auto"/>
            <w:vAlign w:val="center"/>
          </w:tcPr>
          <w:p w:rsidR="00A16F59" w:rsidRPr="00D94F1F" w:rsidRDefault="00A16F59" w:rsidP="006D318B">
            <w:pPr>
              <w:jc w:val="center"/>
              <w:rPr>
                <w:rFonts w:ascii="Times New Roman" w:hAnsi="Times New Roman" w:cs="Times New Roman"/>
                <w:sz w:val="24"/>
                <w:szCs w:val="24"/>
              </w:rPr>
            </w:pPr>
            <w:r>
              <w:rPr>
                <w:rFonts w:ascii="Times New Roman" w:hAnsi="Times New Roman" w:cs="Times New Roman"/>
                <w:sz w:val="24"/>
                <w:szCs w:val="24"/>
              </w:rPr>
              <w:t>451,4</w:t>
            </w:r>
          </w:p>
        </w:tc>
        <w:tc>
          <w:tcPr>
            <w:tcW w:w="992" w:type="dxa"/>
            <w:shd w:val="clear" w:color="auto" w:fill="auto"/>
            <w:vAlign w:val="center"/>
          </w:tcPr>
          <w:p w:rsidR="00A16F59" w:rsidRPr="00EE36B4" w:rsidRDefault="00A16F59" w:rsidP="00BD3E02">
            <w:pPr>
              <w:jc w:val="center"/>
              <w:rPr>
                <w:rFonts w:ascii="Times New Roman" w:hAnsi="Times New Roman" w:cs="Times New Roman"/>
                <w:sz w:val="24"/>
                <w:szCs w:val="24"/>
              </w:rPr>
            </w:pPr>
            <w:r>
              <w:rPr>
                <w:rFonts w:ascii="Times New Roman" w:hAnsi="Times New Roman" w:cs="Times New Roman"/>
                <w:sz w:val="24"/>
                <w:szCs w:val="24"/>
              </w:rPr>
              <w:t>478,5</w:t>
            </w:r>
          </w:p>
        </w:tc>
        <w:tc>
          <w:tcPr>
            <w:tcW w:w="992" w:type="dxa"/>
            <w:vAlign w:val="center"/>
          </w:tcPr>
          <w:p w:rsidR="00A16F59" w:rsidRPr="00EE36B4" w:rsidRDefault="00A16F59" w:rsidP="00BD3E02">
            <w:pPr>
              <w:jc w:val="center"/>
              <w:rPr>
                <w:rFonts w:ascii="Times New Roman" w:hAnsi="Times New Roman" w:cs="Times New Roman"/>
                <w:sz w:val="24"/>
                <w:szCs w:val="24"/>
              </w:rPr>
            </w:pPr>
            <w:r>
              <w:rPr>
                <w:rFonts w:ascii="Times New Roman" w:hAnsi="Times New Roman" w:cs="Times New Roman"/>
                <w:sz w:val="24"/>
                <w:szCs w:val="24"/>
              </w:rPr>
              <w:t>507,2</w:t>
            </w:r>
          </w:p>
        </w:tc>
        <w:tc>
          <w:tcPr>
            <w:tcW w:w="775" w:type="dxa"/>
            <w:vAlign w:val="center"/>
          </w:tcPr>
          <w:p w:rsidR="00A16F59" w:rsidRPr="00EE36B4" w:rsidRDefault="00A16F59" w:rsidP="00BD3E02">
            <w:pPr>
              <w:jc w:val="center"/>
              <w:rPr>
                <w:rFonts w:ascii="Times New Roman" w:hAnsi="Times New Roman" w:cs="Times New Roman"/>
                <w:sz w:val="24"/>
                <w:szCs w:val="24"/>
              </w:rPr>
            </w:pPr>
            <w:r>
              <w:rPr>
                <w:rFonts w:ascii="Times New Roman" w:hAnsi="Times New Roman" w:cs="Times New Roman"/>
                <w:sz w:val="24"/>
                <w:szCs w:val="24"/>
              </w:rPr>
              <w:t>542,7</w:t>
            </w:r>
          </w:p>
        </w:tc>
      </w:tr>
    </w:tbl>
    <w:p w:rsidR="000D2AFC" w:rsidRPr="00D94F1F" w:rsidRDefault="000D2AFC" w:rsidP="000D2AFC">
      <w:pPr>
        <w:spacing w:after="0" w:line="240" w:lineRule="auto"/>
        <w:ind w:firstLine="709"/>
        <w:jc w:val="both"/>
        <w:rPr>
          <w:rFonts w:ascii="Times New Roman" w:hAnsi="Times New Roman" w:cs="Times New Roman"/>
          <w:sz w:val="28"/>
          <w:szCs w:val="28"/>
        </w:rPr>
      </w:pPr>
      <w:r w:rsidRPr="00E14BEE">
        <w:rPr>
          <w:rFonts w:ascii="Times New Roman" w:hAnsi="Times New Roman" w:cs="Times New Roman"/>
          <w:sz w:val="28"/>
          <w:szCs w:val="28"/>
        </w:rPr>
        <w:t>По данным Минэкономразвития России прибыль прибыльных предприятий будет иметь следующую динамику: 20</w:t>
      </w:r>
      <w:r>
        <w:rPr>
          <w:rFonts w:ascii="Times New Roman" w:hAnsi="Times New Roman" w:cs="Times New Roman"/>
          <w:sz w:val="28"/>
          <w:szCs w:val="28"/>
        </w:rPr>
        <w:t>2</w:t>
      </w:r>
      <w:r w:rsidR="00CB3B98">
        <w:rPr>
          <w:rFonts w:ascii="Times New Roman" w:hAnsi="Times New Roman" w:cs="Times New Roman"/>
          <w:sz w:val="28"/>
          <w:szCs w:val="28"/>
        </w:rPr>
        <w:t>2-2023</w:t>
      </w:r>
      <w:r w:rsidRPr="00E14BEE">
        <w:rPr>
          <w:rFonts w:ascii="Times New Roman" w:hAnsi="Times New Roman" w:cs="Times New Roman"/>
          <w:sz w:val="28"/>
          <w:szCs w:val="28"/>
        </w:rPr>
        <w:t xml:space="preserve"> год</w:t>
      </w:r>
      <w:r w:rsidR="003E2EF2">
        <w:rPr>
          <w:rFonts w:ascii="Times New Roman" w:hAnsi="Times New Roman" w:cs="Times New Roman"/>
          <w:sz w:val="28"/>
          <w:szCs w:val="28"/>
        </w:rPr>
        <w:t>ы -</w:t>
      </w:r>
      <w:r w:rsidR="0012714D">
        <w:rPr>
          <w:rFonts w:ascii="Times New Roman" w:hAnsi="Times New Roman" w:cs="Times New Roman"/>
          <w:sz w:val="28"/>
          <w:szCs w:val="28"/>
        </w:rPr>
        <w:t xml:space="preserve"> рост</w:t>
      </w:r>
      <w:r w:rsidRPr="00E14BEE">
        <w:rPr>
          <w:rFonts w:ascii="Times New Roman" w:hAnsi="Times New Roman" w:cs="Times New Roman"/>
          <w:sz w:val="28"/>
          <w:szCs w:val="28"/>
        </w:rPr>
        <w:t xml:space="preserve"> на </w:t>
      </w:r>
      <w:r w:rsidR="00CB3B98">
        <w:rPr>
          <w:rFonts w:ascii="Times New Roman" w:hAnsi="Times New Roman" w:cs="Times New Roman"/>
          <w:sz w:val="28"/>
          <w:szCs w:val="28"/>
        </w:rPr>
        <w:t>6,0</w:t>
      </w:r>
      <w:r w:rsidRPr="00E14BEE">
        <w:rPr>
          <w:rFonts w:ascii="Times New Roman" w:hAnsi="Times New Roman" w:cs="Times New Roman"/>
          <w:sz w:val="28"/>
          <w:szCs w:val="28"/>
        </w:rPr>
        <w:t>%</w:t>
      </w:r>
      <w:r w:rsidR="00707EFF">
        <w:rPr>
          <w:rFonts w:ascii="Times New Roman" w:hAnsi="Times New Roman" w:cs="Times New Roman"/>
          <w:sz w:val="28"/>
          <w:szCs w:val="28"/>
        </w:rPr>
        <w:t xml:space="preserve"> в год</w:t>
      </w:r>
      <w:r w:rsidRPr="00E14BEE">
        <w:rPr>
          <w:rFonts w:ascii="Times New Roman" w:hAnsi="Times New Roman" w:cs="Times New Roman"/>
          <w:sz w:val="28"/>
          <w:szCs w:val="28"/>
        </w:rPr>
        <w:t>, 20</w:t>
      </w:r>
      <w:r>
        <w:rPr>
          <w:rFonts w:ascii="Times New Roman" w:hAnsi="Times New Roman" w:cs="Times New Roman"/>
          <w:sz w:val="28"/>
          <w:szCs w:val="28"/>
        </w:rPr>
        <w:t>2</w:t>
      </w:r>
      <w:r w:rsidR="006A5B2D">
        <w:rPr>
          <w:rFonts w:ascii="Times New Roman" w:hAnsi="Times New Roman" w:cs="Times New Roman"/>
          <w:sz w:val="28"/>
          <w:szCs w:val="28"/>
        </w:rPr>
        <w:t>4</w:t>
      </w:r>
      <w:r w:rsidRPr="00E14BEE">
        <w:rPr>
          <w:rFonts w:ascii="Times New Roman" w:hAnsi="Times New Roman" w:cs="Times New Roman"/>
          <w:sz w:val="28"/>
          <w:szCs w:val="28"/>
        </w:rPr>
        <w:t xml:space="preserve"> год</w:t>
      </w:r>
      <w:r w:rsidR="003E2EF2">
        <w:rPr>
          <w:rFonts w:ascii="Times New Roman" w:hAnsi="Times New Roman" w:cs="Times New Roman"/>
          <w:sz w:val="28"/>
          <w:szCs w:val="28"/>
        </w:rPr>
        <w:t xml:space="preserve"> - рост</w:t>
      </w:r>
      <w:r w:rsidRPr="00E14BEE">
        <w:rPr>
          <w:rFonts w:ascii="Times New Roman" w:hAnsi="Times New Roman" w:cs="Times New Roman"/>
          <w:sz w:val="28"/>
          <w:szCs w:val="28"/>
        </w:rPr>
        <w:t xml:space="preserve"> на </w:t>
      </w:r>
      <w:r>
        <w:rPr>
          <w:rFonts w:ascii="Times New Roman" w:hAnsi="Times New Roman" w:cs="Times New Roman"/>
          <w:sz w:val="28"/>
          <w:szCs w:val="28"/>
        </w:rPr>
        <w:t>7,</w:t>
      </w:r>
      <w:r w:rsidR="00CB3B98">
        <w:rPr>
          <w:rFonts w:ascii="Times New Roman" w:hAnsi="Times New Roman" w:cs="Times New Roman"/>
          <w:sz w:val="28"/>
          <w:szCs w:val="28"/>
        </w:rPr>
        <w:t>0%</w:t>
      </w:r>
      <w:r w:rsidRPr="00E14BEE">
        <w:rPr>
          <w:rFonts w:ascii="Times New Roman" w:hAnsi="Times New Roman" w:cs="Times New Roman"/>
          <w:sz w:val="28"/>
          <w:szCs w:val="28"/>
        </w:rPr>
        <w:t>.</w:t>
      </w:r>
      <w:r w:rsidRPr="00D94F1F">
        <w:rPr>
          <w:rFonts w:ascii="Times New Roman" w:hAnsi="Times New Roman" w:cs="Times New Roman"/>
          <w:sz w:val="28"/>
          <w:szCs w:val="28"/>
        </w:rPr>
        <w:t xml:space="preserve"> </w:t>
      </w:r>
    </w:p>
    <w:p w:rsidR="00EF6D00" w:rsidRPr="003E2EF2" w:rsidRDefault="00EF6D00" w:rsidP="00553714">
      <w:pPr>
        <w:spacing w:after="0" w:line="240" w:lineRule="auto"/>
        <w:ind w:firstLine="709"/>
        <w:jc w:val="both"/>
        <w:rPr>
          <w:sz w:val="28"/>
          <w:szCs w:val="28"/>
        </w:rPr>
      </w:pPr>
    </w:p>
    <w:p w:rsidR="00483C0A" w:rsidRDefault="00731BE5" w:rsidP="00483C0A">
      <w:pPr>
        <w:pStyle w:val="1"/>
        <w:rPr>
          <w:b/>
          <w:i/>
          <w:sz w:val="28"/>
          <w:szCs w:val="28"/>
        </w:rPr>
      </w:pPr>
      <w:r>
        <w:rPr>
          <w:b/>
          <w:i/>
          <w:sz w:val="28"/>
          <w:szCs w:val="28"/>
        </w:rPr>
        <w:t>Потребительский рынок</w:t>
      </w:r>
    </w:p>
    <w:p w:rsidR="00EF6D00" w:rsidRPr="00254ED1" w:rsidRDefault="00EF6D00" w:rsidP="00254ED1">
      <w:pPr>
        <w:spacing w:after="0"/>
        <w:rPr>
          <w:lang w:eastAsia="ru-RU"/>
        </w:rPr>
      </w:pPr>
    </w:p>
    <w:p w:rsidR="00A45FF5" w:rsidRPr="00A75D8B" w:rsidRDefault="00A45FF5" w:rsidP="00A45F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Ситуация на п</w:t>
      </w:r>
      <w:r w:rsidRPr="00A75D8B">
        <w:rPr>
          <w:rFonts w:ascii="Times New Roman" w:hAnsi="Times New Roman" w:cs="Times New Roman"/>
          <w:sz w:val="28"/>
          <w:szCs w:val="28"/>
        </w:rPr>
        <w:t>отребительск</w:t>
      </w:r>
      <w:r>
        <w:rPr>
          <w:rFonts w:ascii="Times New Roman" w:hAnsi="Times New Roman" w:cs="Times New Roman"/>
          <w:sz w:val="28"/>
          <w:szCs w:val="28"/>
        </w:rPr>
        <w:t>ом</w:t>
      </w:r>
      <w:r w:rsidRPr="00A75D8B">
        <w:rPr>
          <w:rFonts w:ascii="Times New Roman" w:hAnsi="Times New Roman" w:cs="Times New Roman"/>
          <w:sz w:val="28"/>
          <w:szCs w:val="28"/>
        </w:rPr>
        <w:t xml:space="preserve"> рынк</w:t>
      </w:r>
      <w:r>
        <w:rPr>
          <w:rFonts w:ascii="Times New Roman" w:hAnsi="Times New Roman" w:cs="Times New Roman"/>
          <w:sz w:val="28"/>
          <w:szCs w:val="28"/>
        </w:rPr>
        <w:t>е</w:t>
      </w:r>
      <w:r w:rsidRPr="00A75D8B">
        <w:rPr>
          <w:rFonts w:ascii="Times New Roman" w:hAnsi="Times New Roman" w:cs="Times New Roman"/>
          <w:sz w:val="28"/>
          <w:szCs w:val="28"/>
        </w:rPr>
        <w:t xml:space="preserve"> района в </w:t>
      </w:r>
      <w:r w:rsidRPr="00DD27E0">
        <w:rPr>
          <w:rFonts w:ascii="Times New Roman" w:hAnsi="Times New Roman" w:cs="Times New Roman"/>
          <w:sz w:val="28"/>
          <w:szCs w:val="28"/>
        </w:rPr>
        <w:t>20</w:t>
      </w:r>
      <w:r w:rsidR="00FC476B">
        <w:rPr>
          <w:rFonts w:ascii="Times New Roman" w:hAnsi="Times New Roman" w:cs="Times New Roman"/>
          <w:sz w:val="28"/>
          <w:szCs w:val="28"/>
        </w:rPr>
        <w:t>20</w:t>
      </w:r>
      <w:r w:rsidRPr="00A75D8B">
        <w:rPr>
          <w:rFonts w:ascii="Times New Roman" w:hAnsi="Times New Roman" w:cs="Times New Roman"/>
          <w:sz w:val="28"/>
          <w:szCs w:val="28"/>
        </w:rPr>
        <w:t xml:space="preserve"> году оставал</w:t>
      </w:r>
      <w:r>
        <w:rPr>
          <w:rFonts w:ascii="Times New Roman" w:hAnsi="Times New Roman" w:cs="Times New Roman"/>
          <w:sz w:val="28"/>
          <w:szCs w:val="28"/>
        </w:rPr>
        <w:t>ась</w:t>
      </w:r>
      <w:r w:rsidRPr="00A75D8B">
        <w:rPr>
          <w:rFonts w:ascii="Times New Roman" w:hAnsi="Times New Roman" w:cs="Times New Roman"/>
          <w:sz w:val="28"/>
          <w:szCs w:val="28"/>
        </w:rPr>
        <w:t xml:space="preserve"> стабильн</w:t>
      </w:r>
      <w:r>
        <w:rPr>
          <w:rFonts w:ascii="Times New Roman" w:hAnsi="Times New Roman" w:cs="Times New Roman"/>
          <w:sz w:val="28"/>
          <w:szCs w:val="28"/>
        </w:rPr>
        <w:t>ой</w:t>
      </w:r>
      <w:r w:rsidR="00546216">
        <w:rPr>
          <w:rFonts w:ascii="Times New Roman" w:hAnsi="Times New Roman" w:cs="Times New Roman"/>
          <w:sz w:val="28"/>
          <w:szCs w:val="28"/>
        </w:rPr>
        <w:t>, население района не испытывало недостатка в товарах и услугах.</w:t>
      </w:r>
      <w:r w:rsidRPr="00A75D8B">
        <w:rPr>
          <w:rFonts w:ascii="Times New Roman" w:hAnsi="Times New Roman" w:cs="Times New Roman"/>
          <w:sz w:val="28"/>
          <w:szCs w:val="28"/>
        </w:rPr>
        <w:t xml:space="preserve"> </w:t>
      </w:r>
    </w:p>
    <w:p w:rsidR="00803AFF" w:rsidRDefault="00803AFF" w:rsidP="00803AFF">
      <w:pPr>
        <w:spacing w:after="0" w:line="240" w:lineRule="auto"/>
        <w:ind w:firstLine="709"/>
        <w:jc w:val="both"/>
        <w:rPr>
          <w:rFonts w:ascii="Times New Roman" w:hAnsi="Times New Roman" w:cs="Times New Roman"/>
          <w:sz w:val="28"/>
          <w:szCs w:val="28"/>
        </w:rPr>
      </w:pPr>
      <w:r w:rsidRPr="003739EE">
        <w:rPr>
          <w:rFonts w:ascii="Times New Roman" w:hAnsi="Times New Roman" w:cs="Times New Roman"/>
          <w:sz w:val="28"/>
          <w:szCs w:val="28"/>
        </w:rPr>
        <w:t xml:space="preserve">Торговлю на территории района согласно данных дислокации осуществляют </w:t>
      </w:r>
      <w:r w:rsidR="003739EE" w:rsidRPr="003739EE">
        <w:rPr>
          <w:rFonts w:ascii="Times New Roman" w:hAnsi="Times New Roman" w:cs="Times New Roman"/>
          <w:sz w:val="28"/>
          <w:szCs w:val="28"/>
        </w:rPr>
        <w:t>267</w:t>
      </w:r>
      <w:r w:rsidRPr="003739EE">
        <w:rPr>
          <w:rFonts w:ascii="Times New Roman" w:hAnsi="Times New Roman" w:cs="Times New Roman"/>
          <w:sz w:val="28"/>
          <w:szCs w:val="28"/>
        </w:rPr>
        <w:t xml:space="preserve"> торговых объектов (в т.ч. </w:t>
      </w:r>
      <w:r w:rsidR="00FC4EE9">
        <w:rPr>
          <w:rFonts w:ascii="Times New Roman" w:hAnsi="Times New Roman" w:cs="Times New Roman"/>
          <w:sz w:val="28"/>
          <w:szCs w:val="28"/>
        </w:rPr>
        <w:t>8</w:t>
      </w:r>
      <w:r w:rsidRPr="003739EE">
        <w:rPr>
          <w:rFonts w:ascii="Times New Roman" w:hAnsi="Times New Roman" w:cs="Times New Roman"/>
          <w:sz w:val="28"/>
          <w:szCs w:val="28"/>
        </w:rPr>
        <w:t xml:space="preserve"> торговых сетей: «Пятерочка», «Дикси», «Бристоль», «Каравай», «Северный градус», </w:t>
      </w:r>
      <w:r w:rsidR="003739EE" w:rsidRPr="003739EE">
        <w:rPr>
          <w:rFonts w:ascii="Times New Roman" w:hAnsi="Times New Roman" w:cs="Times New Roman"/>
          <w:sz w:val="28"/>
          <w:szCs w:val="28"/>
        </w:rPr>
        <w:t xml:space="preserve">«Магнит», </w:t>
      </w:r>
      <w:r w:rsidRPr="003739EE">
        <w:rPr>
          <w:rFonts w:ascii="Times New Roman" w:hAnsi="Times New Roman" w:cs="Times New Roman"/>
          <w:sz w:val="28"/>
          <w:szCs w:val="28"/>
        </w:rPr>
        <w:t>«Пищеторг», «Светофор»), развозной торговлей охвачено 2</w:t>
      </w:r>
      <w:r w:rsidR="003739EE" w:rsidRPr="003739EE">
        <w:rPr>
          <w:rFonts w:ascii="Times New Roman" w:hAnsi="Times New Roman" w:cs="Times New Roman"/>
          <w:sz w:val="28"/>
          <w:szCs w:val="28"/>
        </w:rPr>
        <w:t>84</w:t>
      </w:r>
      <w:r w:rsidRPr="003739EE">
        <w:rPr>
          <w:rFonts w:ascii="Times New Roman" w:hAnsi="Times New Roman" w:cs="Times New Roman"/>
          <w:sz w:val="28"/>
          <w:szCs w:val="28"/>
        </w:rPr>
        <w:t xml:space="preserve"> населенных пункт</w:t>
      </w:r>
      <w:r w:rsidR="00FC4EE9">
        <w:rPr>
          <w:rFonts w:ascii="Times New Roman" w:hAnsi="Times New Roman" w:cs="Times New Roman"/>
          <w:sz w:val="28"/>
          <w:szCs w:val="28"/>
        </w:rPr>
        <w:t>а</w:t>
      </w:r>
      <w:r w:rsidRPr="003739EE">
        <w:rPr>
          <w:rFonts w:ascii="Times New Roman" w:hAnsi="Times New Roman" w:cs="Times New Roman"/>
          <w:sz w:val="28"/>
          <w:szCs w:val="28"/>
        </w:rPr>
        <w:t>.</w:t>
      </w:r>
    </w:p>
    <w:p w:rsidR="00E943AD" w:rsidRPr="00E13B7F" w:rsidRDefault="00A45FF5" w:rsidP="005C6BA7">
      <w:pPr>
        <w:pStyle w:val="1"/>
        <w:tabs>
          <w:tab w:val="left" w:pos="10205"/>
        </w:tabs>
        <w:ind w:right="-1" w:firstLine="709"/>
        <w:jc w:val="both"/>
        <w:rPr>
          <w:sz w:val="28"/>
          <w:szCs w:val="28"/>
        </w:rPr>
      </w:pPr>
      <w:r w:rsidRPr="00DD27E0">
        <w:rPr>
          <w:sz w:val="28"/>
          <w:szCs w:val="28"/>
        </w:rPr>
        <w:t>Оборот розничной торговли в 20</w:t>
      </w:r>
      <w:r w:rsidR="00FC476B">
        <w:rPr>
          <w:sz w:val="28"/>
          <w:szCs w:val="28"/>
        </w:rPr>
        <w:t>20</w:t>
      </w:r>
      <w:r w:rsidRPr="00DD27E0">
        <w:rPr>
          <w:sz w:val="28"/>
          <w:szCs w:val="28"/>
        </w:rPr>
        <w:t xml:space="preserve"> году составил 3</w:t>
      </w:r>
      <w:r w:rsidR="0089177A">
        <w:rPr>
          <w:sz w:val="28"/>
          <w:szCs w:val="28"/>
        </w:rPr>
        <w:t>969</w:t>
      </w:r>
      <w:r w:rsidR="008C4FBB">
        <w:rPr>
          <w:sz w:val="28"/>
          <w:szCs w:val="28"/>
        </w:rPr>
        <w:t>,3</w:t>
      </w:r>
      <w:r w:rsidRPr="00DD27E0">
        <w:rPr>
          <w:sz w:val="28"/>
          <w:szCs w:val="28"/>
        </w:rPr>
        <w:t xml:space="preserve"> млн. руб.</w:t>
      </w:r>
      <w:r w:rsidR="00B60AEF">
        <w:rPr>
          <w:sz w:val="28"/>
          <w:szCs w:val="28"/>
        </w:rPr>
        <w:t>, о</w:t>
      </w:r>
      <w:r w:rsidRPr="00DD27E0">
        <w:rPr>
          <w:sz w:val="28"/>
          <w:szCs w:val="28"/>
        </w:rPr>
        <w:t xml:space="preserve">бъем оказанных платных услуг </w:t>
      </w:r>
      <w:r w:rsidR="00746A3A">
        <w:rPr>
          <w:sz w:val="28"/>
          <w:szCs w:val="28"/>
        </w:rPr>
        <w:t>–</w:t>
      </w:r>
      <w:r w:rsidRPr="00DD27E0">
        <w:rPr>
          <w:sz w:val="28"/>
          <w:szCs w:val="28"/>
        </w:rPr>
        <w:t xml:space="preserve"> </w:t>
      </w:r>
      <w:r w:rsidR="0089177A">
        <w:rPr>
          <w:sz w:val="28"/>
          <w:szCs w:val="28"/>
        </w:rPr>
        <w:t>160</w:t>
      </w:r>
      <w:r w:rsidR="008C4FBB">
        <w:rPr>
          <w:sz w:val="28"/>
          <w:szCs w:val="28"/>
        </w:rPr>
        <w:t>,</w:t>
      </w:r>
      <w:r w:rsidR="0089177A">
        <w:rPr>
          <w:sz w:val="28"/>
          <w:szCs w:val="28"/>
        </w:rPr>
        <w:t>1</w:t>
      </w:r>
      <w:r w:rsidRPr="00DD27E0">
        <w:rPr>
          <w:sz w:val="28"/>
          <w:szCs w:val="28"/>
        </w:rPr>
        <w:t xml:space="preserve"> млн. руб.</w:t>
      </w:r>
      <w:r w:rsidR="005C6BA7">
        <w:rPr>
          <w:sz w:val="28"/>
          <w:szCs w:val="28"/>
        </w:rPr>
        <w:t xml:space="preserve"> </w:t>
      </w:r>
      <w:r w:rsidR="00E943AD" w:rsidRPr="004A53CF">
        <w:rPr>
          <w:sz w:val="28"/>
          <w:szCs w:val="28"/>
        </w:rPr>
        <w:t xml:space="preserve">За </w:t>
      </w:r>
      <w:r w:rsidR="00E943AD">
        <w:rPr>
          <w:sz w:val="28"/>
          <w:szCs w:val="28"/>
        </w:rPr>
        <w:t>8</w:t>
      </w:r>
      <w:r w:rsidR="00E943AD" w:rsidRPr="004A53CF">
        <w:rPr>
          <w:sz w:val="28"/>
          <w:szCs w:val="28"/>
        </w:rPr>
        <w:t xml:space="preserve"> месяцев 20</w:t>
      </w:r>
      <w:r w:rsidR="00E943AD">
        <w:rPr>
          <w:sz w:val="28"/>
          <w:szCs w:val="28"/>
        </w:rPr>
        <w:t>2</w:t>
      </w:r>
      <w:r w:rsidR="0089177A">
        <w:rPr>
          <w:sz w:val="28"/>
          <w:szCs w:val="28"/>
        </w:rPr>
        <w:t>1</w:t>
      </w:r>
      <w:r w:rsidR="00E943AD" w:rsidRPr="004A53CF">
        <w:rPr>
          <w:sz w:val="28"/>
          <w:szCs w:val="28"/>
        </w:rPr>
        <w:t xml:space="preserve"> года оборот розничной торговли составил</w:t>
      </w:r>
      <w:r w:rsidR="00BD3E02">
        <w:rPr>
          <w:sz w:val="28"/>
          <w:szCs w:val="28"/>
        </w:rPr>
        <w:t xml:space="preserve"> </w:t>
      </w:r>
      <w:r w:rsidR="00E943AD" w:rsidRPr="004A53CF">
        <w:rPr>
          <w:sz w:val="28"/>
          <w:szCs w:val="28"/>
        </w:rPr>
        <w:t>2</w:t>
      </w:r>
      <w:r w:rsidR="0089177A">
        <w:rPr>
          <w:sz w:val="28"/>
          <w:szCs w:val="28"/>
        </w:rPr>
        <w:t>475,7</w:t>
      </w:r>
      <w:r w:rsidR="00E943AD" w:rsidRPr="004A53CF">
        <w:rPr>
          <w:sz w:val="28"/>
          <w:szCs w:val="28"/>
        </w:rPr>
        <w:t xml:space="preserve"> млн. руб., или </w:t>
      </w:r>
      <w:r w:rsidR="0089177A">
        <w:rPr>
          <w:sz w:val="28"/>
          <w:szCs w:val="28"/>
        </w:rPr>
        <w:t>59,1</w:t>
      </w:r>
      <w:r w:rsidR="00E943AD" w:rsidRPr="004A53CF">
        <w:rPr>
          <w:sz w:val="28"/>
          <w:szCs w:val="28"/>
        </w:rPr>
        <w:t xml:space="preserve">% </w:t>
      </w:r>
      <w:r w:rsidR="00E943AD">
        <w:rPr>
          <w:sz w:val="28"/>
          <w:szCs w:val="28"/>
        </w:rPr>
        <w:t>от</w:t>
      </w:r>
      <w:r w:rsidR="00E943AD" w:rsidRPr="004A53CF">
        <w:rPr>
          <w:sz w:val="28"/>
          <w:szCs w:val="28"/>
        </w:rPr>
        <w:t xml:space="preserve"> запланированно</w:t>
      </w:r>
      <w:r w:rsidR="00E943AD">
        <w:rPr>
          <w:sz w:val="28"/>
          <w:szCs w:val="28"/>
        </w:rPr>
        <w:t>го</w:t>
      </w:r>
      <w:r w:rsidR="00E943AD" w:rsidRPr="004A53CF">
        <w:rPr>
          <w:sz w:val="28"/>
          <w:szCs w:val="28"/>
        </w:rPr>
        <w:t xml:space="preserve">. </w:t>
      </w:r>
    </w:p>
    <w:p w:rsidR="00146CF9" w:rsidRPr="00FB589F" w:rsidRDefault="00146CF9" w:rsidP="00146CF9">
      <w:pPr>
        <w:spacing w:after="0" w:line="240" w:lineRule="auto"/>
        <w:ind w:firstLine="743"/>
        <w:jc w:val="both"/>
        <w:rPr>
          <w:rFonts w:ascii="Times New Roman" w:hAnsi="Times New Roman" w:cs="Times New Roman"/>
          <w:sz w:val="28"/>
          <w:szCs w:val="28"/>
        </w:rPr>
      </w:pPr>
      <w:r w:rsidRPr="00146CF9">
        <w:rPr>
          <w:rFonts w:ascii="Times New Roman" w:hAnsi="Times New Roman" w:cs="Times New Roman"/>
          <w:sz w:val="28"/>
          <w:szCs w:val="28"/>
        </w:rPr>
        <w:t>Согласно прогнозным данным Минэкономразвития России в 2021 году планируется увеличение оборота розничной торговли на 5,6%, в 2022-2024 годах  - 4% ежегодно.</w:t>
      </w:r>
      <w:r w:rsidRPr="00FB589F">
        <w:rPr>
          <w:rFonts w:ascii="Times New Roman" w:hAnsi="Times New Roman" w:cs="Times New Roman"/>
          <w:sz w:val="28"/>
          <w:szCs w:val="28"/>
        </w:rPr>
        <w:t xml:space="preserve"> </w:t>
      </w:r>
    </w:p>
    <w:p w:rsidR="00E943AD" w:rsidRPr="00002491" w:rsidRDefault="00E943AD" w:rsidP="00E943AD">
      <w:pPr>
        <w:spacing w:after="0" w:line="240" w:lineRule="auto"/>
        <w:ind w:firstLine="709"/>
        <w:jc w:val="both"/>
        <w:rPr>
          <w:rFonts w:ascii="Times New Roman" w:hAnsi="Times New Roman" w:cs="Times New Roman"/>
          <w:sz w:val="28"/>
          <w:szCs w:val="28"/>
        </w:rPr>
      </w:pPr>
      <w:r w:rsidRPr="00002491">
        <w:rPr>
          <w:rFonts w:ascii="Times New Roman" w:hAnsi="Times New Roman" w:cs="Times New Roman"/>
          <w:sz w:val="28"/>
          <w:szCs w:val="28"/>
        </w:rPr>
        <w:t xml:space="preserve">Объем платных услуг </w:t>
      </w:r>
      <w:r w:rsidR="0012714D">
        <w:rPr>
          <w:rFonts w:ascii="Times New Roman" w:hAnsi="Times New Roman" w:cs="Times New Roman"/>
          <w:sz w:val="28"/>
          <w:szCs w:val="28"/>
        </w:rPr>
        <w:t>на</w:t>
      </w:r>
      <w:r w:rsidRPr="00002491">
        <w:rPr>
          <w:rFonts w:ascii="Times New Roman" w:hAnsi="Times New Roman" w:cs="Times New Roman"/>
          <w:sz w:val="28"/>
          <w:szCs w:val="28"/>
        </w:rPr>
        <w:t xml:space="preserve"> 20</w:t>
      </w:r>
      <w:r>
        <w:rPr>
          <w:rFonts w:ascii="Times New Roman" w:hAnsi="Times New Roman" w:cs="Times New Roman"/>
          <w:sz w:val="28"/>
          <w:szCs w:val="28"/>
        </w:rPr>
        <w:t>2</w:t>
      </w:r>
      <w:r w:rsidR="00D551A0">
        <w:rPr>
          <w:rFonts w:ascii="Times New Roman" w:hAnsi="Times New Roman" w:cs="Times New Roman"/>
          <w:sz w:val="28"/>
          <w:szCs w:val="28"/>
        </w:rPr>
        <w:t>1</w:t>
      </w:r>
      <w:r w:rsidRPr="00002491">
        <w:rPr>
          <w:rFonts w:ascii="Times New Roman" w:hAnsi="Times New Roman" w:cs="Times New Roman"/>
          <w:sz w:val="28"/>
          <w:szCs w:val="28"/>
        </w:rPr>
        <w:t xml:space="preserve"> год запланирован</w:t>
      </w:r>
      <w:r w:rsidR="00FC4EE9">
        <w:rPr>
          <w:rFonts w:ascii="Times New Roman" w:hAnsi="Times New Roman" w:cs="Times New Roman"/>
          <w:sz w:val="28"/>
          <w:szCs w:val="28"/>
        </w:rPr>
        <w:t xml:space="preserve"> на уровне</w:t>
      </w:r>
      <w:r w:rsidRPr="00002491">
        <w:rPr>
          <w:rFonts w:ascii="Times New Roman" w:hAnsi="Times New Roman" w:cs="Times New Roman"/>
          <w:sz w:val="28"/>
          <w:szCs w:val="28"/>
        </w:rPr>
        <w:t xml:space="preserve"> </w:t>
      </w:r>
      <w:r w:rsidR="00D551A0">
        <w:rPr>
          <w:rFonts w:ascii="Times New Roman" w:hAnsi="Times New Roman" w:cs="Times New Roman"/>
          <w:sz w:val="28"/>
          <w:szCs w:val="28"/>
        </w:rPr>
        <w:t>166,1</w:t>
      </w:r>
      <w:r w:rsidRPr="00002491">
        <w:rPr>
          <w:rFonts w:ascii="Times New Roman" w:hAnsi="Times New Roman" w:cs="Times New Roman"/>
          <w:sz w:val="28"/>
          <w:szCs w:val="28"/>
        </w:rPr>
        <w:t xml:space="preserve"> млн. руб. По факту объем платных услуг за 6 месяцев 20</w:t>
      </w:r>
      <w:r>
        <w:rPr>
          <w:rFonts w:ascii="Times New Roman" w:hAnsi="Times New Roman" w:cs="Times New Roman"/>
          <w:sz w:val="28"/>
          <w:szCs w:val="28"/>
        </w:rPr>
        <w:t>2</w:t>
      </w:r>
      <w:r w:rsidR="00D551A0">
        <w:rPr>
          <w:rFonts w:ascii="Times New Roman" w:hAnsi="Times New Roman" w:cs="Times New Roman"/>
          <w:sz w:val="28"/>
          <w:szCs w:val="28"/>
        </w:rPr>
        <w:t>1</w:t>
      </w:r>
      <w:r w:rsidRPr="00002491">
        <w:rPr>
          <w:rFonts w:ascii="Times New Roman" w:hAnsi="Times New Roman" w:cs="Times New Roman"/>
          <w:sz w:val="28"/>
          <w:szCs w:val="28"/>
        </w:rPr>
        <w:t xml:space="preserve"> года составил</w:t>
      </w:r>
      <w:r w:rsidR="0012714D">
        <w:rPr>
          <w:rFonts w:ascii="Times New Roman" w:hAnsi="Times New Roman" w:cs="Times New Roman"/>
          <w:sz w:val="28"/>
          <w:szCs w:val="28"/>
        </w:rPr>
        <w:t xml:space="preserve"> </w:t>
      </w:r>
      <w:r w:rsidR="00D551A0">
        <w:rPr>
          <w:rFonts w:ascii="Times New Roman" w:hAnsi="Times New Roman" w:cs="Times New Roman"/>
          <w:sz w:val="28"/>
          <w:szCs w:val="28"/>
        </w:rPr>
        <w:t>143</w:t>
      </w:r>
      <w:r>
        <w:rPr>
          <w:rFonts w:ascii="Times New Roman" w:hAnsi="Times New Roman" w:cs="Times New Roman"/>
          <w:sz w:val="28"/>
          <w:szCs w:val="28"/>
        </w:rPr>
        <w:t>,</w:t>
      </w:r>
      <w:r w:rsidR="00D551A0">
        <w:rPr>
          <w:rFonts w:ascii="Times New Roman" w:hAnsi="Times New Roman" w:cs="Times New Roman"/>
          <w:sz w:val="28"/>
          <w:szCs w:val="28"/>
        </w:rPr>
        <w:t>5</w:t>
      </w:r>
      <w:r w:rsidRPr="00002491">
        <w:rPr>
          <w:rFonts w:ascii="Times New Roman" w:hAnsi="Times New Roman" w:cs="Times New Roman"/>
          <w:sz w:val="28"/>
          <w:szCs w:val="28"/>
        </w:rPr>
        <w:t xml:space="preserve"> млн. руб. </w:t>
      </w:r>
    </w:p>
    <w:p w:rsidR="00E943AD" w:rsidRDefault="00146CF9" w:rsidP="00E94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002491">
        <w:rPr>
          <w:rFonts w:ascii="Times New Roman" w:hAnsi="Times New Roman" w:cs="Times New Roman"/>
          <w:sz w:val="28"/>
          <w:szCs w:val="28"/>
        </w:rPr>
        <w:t xml:space="preserve">о данным Минэкономразвития России </w:t>
      </w:r>
      <w:r>
        <w:rPr>
          <w:rFonts w:ascii="Times New Roman" w:hAnsi="Times New Roman" w:cs="Times New Roman"/>
          <w:sz w:val="28"/>
          <w:szCs w:val="28"/>
        </w:rPr>
        <w:t>р</w:t>
      </w:r>
      <w:r w:rsidRPr="00002491">
        <w:rPr>
          <w:rFonts w:ascii="Times New Roman" w:hAnsi="Times New Roman" w:cs="Times New Roman"/>
          <w:sz w:val="28"/>
          <w:szCs w:val="28"/>
        </w:rPr>
        <w:t>ост объема платных услуг           составит в 20</w:t>
      </w:r>
      <w:r>
        <w:rPr>
          <w:rFonts w:ascii="Times New Roman" w:hAnsi="Times New Roman" w:cs="Times New Roman"/>
          <w:sz w:val="28"/>
          <w:szCs w:val="28"/>
        </w:rPr>
        <w:t>21</w:t>
      </w:r>
      <w:r w:rsidRPr="00002491">
        <w:rPr>
          <w:rFonts w:ascii="Times New Roman" w:hAnsi="Times New Roman" w:cs="Times New Roman"/>
          <w:sz w:val="28"/>
          <w:szCs w:val="28"/>
        </w:rPr>
        <w:t>-202</w:t>
      </w:r>
      <w:r>
        <w:rPr>
          <w:rFonts w:ascii="Times New Roman" w:hAnsi="Times New Roman" w:cs="Times New Roman"/>
          <w:sz w:val="28"/>
          <w:szCs w:val="28"/>
        </w:rPr>
        <w:t>4</w:t>
      </w:r>
      <w:r w:rsidRPr="00002491">
        <w:rPr>
          <w:rFonts w:ascii="Times New Roman" w:hAnsi="Times New Roman" w:cs="Times New Roman"/>
          <w:sz w:val="28"/>
          <w:szCs w:val="28"/>
        </w:rPr>
        <w:t xml:space="preserve"> годы  </w:t>
      </w:r>
      <w:r>
        <w:rPr>
          <w:rFonts w:ascii="Times New Roman" w:hAnsi="Times New Roman" w:cs="Times New Roman"/>
          <w:sz w:val="28"/>
          <w:szCs w:val="28"/>
        </w:rPr>
        <w:t xml:space="preserve">на </w:t>
      </w:r>
      <w:r w:rsidRPr="00002491">
        <w:rPr>
          <w:rFonts w:ascii="Times New Roman" w:hAnsi="Times New Roman" w:cs="Times New Roman"/>
          <w:sz w:val="28"/>
          <w:szCs w:val="28"/>
        </w:rPr>
        <w:t>4%</w:t>
      </w:r>
      <w:r>
        <w:rPr>
          <w:rFonts w:ascii="Times New Roman" w:hAnsi="Times New Roman" w:cs="Times New Roman"/>
          <w:sz w:val="28"/>
          <w:szCs w:val="28"/>
        </w:rPr>
        <w:t xml:space="preserve"> ежегодно</w:t>
      </w:r>
      <w:r w:rsidRPr="00002491">
        <w:rPr>
          <w:rFonts w:ascii="Times New Roman" w:hAnsi="Times New Roman" w:cs="Times New Roman"/>
          <w:sz w:val="28"/>
          <w:szCs w:val="28"/>
        </w:rPr>
        <w:t xml:space="preserve">. </w:t>
      </w:r>
      <w:r w:rsidR="00E943AD" w:rsidRPr="00002491">
        <w:rPr>
          <w:rFonts w:ascii="Times New Roman" w:hAnsi="Times New Roman" w:cs="Times New Roman"/>
          <w:sz w:val="28"/>
          <w:szCs w:val="28"/>
        </w:rPr>
        <w:t>В основе прогнозируемой динамики роста лежат данные об увеличении тарифов</w:t>
      </w:r>
      <w:r w:rsidR="00C211AD">
        <w:rPr>
          <w:rFonts w:ascii="Times New Roman" w:hAnsi="Times New Roman" w:cs="Times New Roman"/>
          <w:sz w:val="28"/>
          <w:szCs w:val="28"/>
        </w:rPr>
        <w:t xml:space="preserve"> и цен на услуги</w:t>
      </w:r>
      <w:r w:rsidR="00E943AD" w:rsidRPr="00002491">
        <w:rPr>
          <w:rFonts w:ascii="Times New Roman" w:hAnsi="Times New Roman" w:cs="Times New Roman"/>
          <w:sz w:val="28"/>
          <w:szCs w:val="28"/>
        </w:rPr>
        <w:t>.</w:t>
      </w:r>
    </w:p>
    <w:p w:rsidR="0012714D" w:rsidRDefault="0012714D" w:rsidP="00A45FF5">
      <w:pPr>
        <w:spacing w:after="0" w:line="240" w:lineRule="auto"/>
        <w:ind w:firstLine="708"/>
        <w:jc w:val="both"/>
        <w:rPr>
          <w:rFonts w:ascii="Times New Roman" w:hAnsi="Times New Roman" w:cs="Times New Roman"/>
          <w:sz w:val="28"/>
          <w:szCs w:val="28"/>
        </w:rPr>
      </w:pPr>
    </w:p>
    <w:tbl>
      <w:tblPr>
        <w:tblStyle w:val="a6"/>
        <w:tblW w:w="9889" w:type="dxa"/>
        <w:tblLayout w:type="fixed"/>
        <w:tblLook w:val="01E0" w:firstRow="1" w:lastRow="1" w:firstColumn="1" w:lastColumn="1" w:noHBand="0" w:noVBand="0"/>
      </w:tblPr>
      <w:tblGrid>
        <w:gridCol w:w="1951"/>
        <w:gridCol w:w="992"/>
        <w:gridCol w:w="993"/>
        <w:gridCol w:w="992"/>
        <w:gridCol w:w="992"/>
        <w:gridCol w:w="992"/>
        <w:gridCol w:w="993"/>
        <w:gridCol w:w="992"/>
        <w:gridCol w:w="992"/>
      </w:tblGrid>
      <w:tr w:rsidR="00531312" w:rsidRPr="00027C2E" w:rsidTr="001C79C8">
        <w:trPr>
          <w:trHeight w:val="342"/>
        </w:trPr>
        <w:tc>
          <w:tcPr>
            <w:tcW w:w="1951" w:type="dxa"/>
            <w:vMerge w:val="restart"/>
            <w:vAlign w:val="center"/>
          </w:tcPr>
          <w:p w:rsidR="00531312" w:rsidRPr="00027C2E" w:rsidRDefault="00531312" w:rsidP="00C6286D">
            <w:pPr>
              <w:jc w:val="center"/>
              <w:rPr>
                <w:rFonts w:ascii="Times New Roman" w:hAnsi="Times New Roman" w:cs="Times New Roman"/>
                <w:sz w:val="24"/>
                <w:szCs w:val="24"/>
              </w:rPr>
            </w:pPr>
            <w:r w:rsidRPr="00027C2E">
              <w:rPr>
                <w:rFonts w:ascii="Times New Roman" w:hAnsi="Times New Roman" w:cs="Times New Roman"/>
                <w:sz w:val="24"/>
                <w:szCs w:val="24"/>
              </w:rPr>
              <w:lastRenderedPageBreak/>
              <w:t>Показатели</w:t>
            </w:r>
          </w:p>
        </w:tc>
        <w:tc>
          <w:tcPr>
            <w:tcW w:w="992" w:type="dxa"/>
            <w:vMerge w:val="restart"/>
            <w:vAlign w:val="center"/>
          </w:tcPr>
          <w:p w:rsidR="00531312" w:rsidRPr="00027C2E" w:rsidRDefault="00531312" w:rsidP="006D318B">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20</w:t>
            </w:r>
            <w:r w:rsidRPr="00027C2E">
              <w:rPr>
                <w:rFonts w:ascii="Times New Roman" w:hAnsi="Times New Roman" w:cs="Times New Roman"/>
                <w:sz w:val="24"/>
                <w:szCs w:val="24"/>
              </w:rPr>
              <w:t xml:space="preserve"> отчет</w:t>
            </w:r>
          </w:p>
        </w:tc>
        <w:tc>
          <w:tcPr>
            <w:tcW w:w="993" w:type="dxa"/>
            <w:vMerge w:val="restart"/>
            <w:vAlign w:val="center"/>
          </w:tcPr>
          <w:p w:rsidR="00531312" w:rsidRPr="00027C2E" w:rsidRDefault="00531312" w:rsidP="006D318B">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 xml:space="preserve">21 </w:t>
            </w:r>
            <w:r w:rsidRPr="00027C2E">
              <w:rPr>
                <w:rFonts w:ascii="Times New Roman" w:hAnsi="Times New Roman" w:cs="Times New Roman"/>
                <w:sz w:val="24"/>
                <w:szCs w:val="24"/>
              </w:rPr>
              <w:t>оценка</w:t>
            </w:r>
          </w:p>
        </w:tc>
        <w:tc>
          <w:tcPr>
            <w:tcW w:w="992" w:type="dxa"/>
            <w:vMerge w:val="restart"/>
            <w:vAlign w:val="center"/>
          </w:tcPr>
          <w:p w:rsidR="00531312" w:rsidRPr="00027C2E" w:rsidRDefault="00536C9A" w:rsidP="006D318B">
            <w:pPr>
              <w:jc w:val="center"/>
              <w:rPr>
                <w:rFonts w:ascii="Times New Roman" w:hAnsi="Times New Roman" w:cs="Times New Roman"/>
                <w:sz w:val="24"/>
                <w:szCs w:val="24"/>
              </w:rPr>
            </w:pPr>
            <w:r>
              <w:rPr>
                <w:rFonts w:ascii="Times New Roman" w:hAnsi="Times New Roman" w:cs="Times New Roman"/>
                <w:sz w:val="24"/>
                <w:szCs w:val="24"/>
              </w:rPr>
              <w:t>8</w:t>
            </w:r>
            <w:r w:rsidR="00531312" w:rsidRPr="00027C2E">
              <w:rPr>
                <w:rFonts w:ascii="Times New Roman" w:hAnsi="Times New Roman" w:cs="Times New Roman"/>
                <w:sz w:val="24"/>
                <w:szCs w:val="24"/>
              </w:rPr>
              <w:t xml:space="preserve"> мес. 20</w:t>
            </w:r>
            <w:r w:rsidR="00531312">
              <w:rPr>
                <w:rFonts w:ascii="Times New Roman" w:hAnsi="Times New Roman" w:cs="Times New Roman"/>
                <w:sz w:val="24"/>
                <w:szCs w:val="24"/>
              </w:rPr>
              <w:t xml:space="preserve">21 </w:t>
            </w:r>
            <w:r w:rsidR="00531312" w:rsidRPr="00027C2E">
              <w:rPr>
                <w:rFonts w:ascii="Times New Roman" w:hAnsi="Times New Roman" w:cs="Times New Roman"/>
                <w:sz w:val="24"/>
                <w:szCs w:val="24"/>
              </w:rPr>
              <w:t>отчет</w:t>
            </w:r>
          </w:p>
        </w:tc>
        <w:tc>
          <w:tcPr>
            <w:tcW w:w="992" w:type="dxa"/>
            <w:vMerge w:val="restart"/>
            <w:vAlign w:val="center"/>
          </w:tcPr>
          <w:p w:rsidR="00531312" w:rsidRPr="00027C2E" w:rsidRDefault="00531312" w:rsidP="006D318B">
            <w:pPr>
              <w:jc w:val="center"/>
              <w:rPr>
                <w:rFonts w:ascii="Times New Roman" w:hAnsi="Times New Roman" w:cs="Times New Roman"/>
                <w:sz w:val="24"/>
                <w:szCs w:val="24"/>
              </w:rPr>
            </w:pPr>
            <w:r w:rsidRPr="00027C2E">
              <w:rPr>
                <w:rFonts w:ascii="Times New Roman" w:hAnsi="Times New Roman" w:cs="Times New Roman"/>
                <w:sz w:val="24"/>
                <w:szCs w:val="24"/>
              </w:rPr>
              <w:t>% к оценке 20</w:t>
            </w:r>
            <w:r>
              <w:rPr>
                <w:rFonts w:ascii="Times New Roman" w:hAnsi="Times New Roman" w:cs="Times New Roman"/>
                <w:sz w:val="24"/>
                <w:szCs w:val="24"/>
              </w:rPr>
              <w:t>21</w:t>
            </w:r>
          </w:p>
        </w:tc>
        <w:tc>
          <w:tcPr>
            <w:tcW w:w="992" w:type="dxa"/>
            <w:vMerge w:val="restart"/>
            <w:shd w:val="clear" w:color="auto" w:fill="auto"/>
            <w:vAlign w:val="center"/>
          </w:tcPr>
          <w:p w:rsidR="00531312" w:rsidRPr="00027C2E" w:rsidRDefault="00531312" w:rsidP="00536C9A">
            <w:pPr>
              <w:jc w:val="center"/>
              <w:rPr>
                <w:rFonts w:ascii="Times New Roman" w:hAnsi="Times New Roman" w:cs="Times New Roman"/>
                <w:sz w:val="24"/>
                <w:szCs w:val="24"/>
              </w:rPr>
            </w:pPr>
            <w:r w:rsidRPr="00027C2E">
              <w:rPr>
                <w:rFonts w:ascii="Times New Roman" w:hAnsi="Times New Roman" w:cs="Times New Roman"/>
                <w:sz w:val="24"/>
                <w:szCs w:val="24"/>
              </w:rPr>
              <w:t>Оценка на 20</w:t>
            </w:r>
            <w:r>
              <w:rPr>
                <w:rFonts w:ascii="Times New Roman" w:hAnsi="Times New Roman" w:cs="Times New Roman"/>
                <w:sz w:val="24"/>
                <w:szCs w:val="24"/>
              </w:rPr>
              <w:t xml:space="preserve">21 </w:t>
            </w:r>
            <w:r w:rsidRPr="00027C2E">
              <w:rPr>
                <w:rFonts w:ascii="Times New Roman" w:hAnsi="Times New Roman" w:cs="Times New Roman"/>
                <w:sz w:val="24"/>
                <w:szCs w:val="24"/>
              </w:rPr>
              <w:t xml:space="preserve">по </w:t>
            </w:r>
            <w:r>
              <w:rPr>
                <w:rFonts w:ascii="Times New Roman" w:hAnsi="Times New Roman" w:cs="Times New Roman"/>
                <w:sz w:val="24"/>
                <w:szCs w:val="24"/>
              </w:rPr>
              <w:t xml:space="preserve">итогу </w:t>
            </w:r>
            <w:r w:rsidR="00536C9A">
              <w:rPr>
                <w:rFonts w:ascii="Times New Roman" w:hAnsi="Times New Roman" w:cs="Times New Roman"/>
                <w:sz w:val="24"/>
                <w:szCs w:val="24"/>
              </w:rPr>
              <w:t>8</w:t>
            </w:r>
            <w:r w:rsidRPr="00027C2E">
              <w:rPr>
                <w:rFonts w:ascii="Times New Roman" w:hAnsi="Times New Roman" w:cs="Times New Roman"/>
                <w:sz w:val="24"/>
                <w:szCs w:val="24"/>
              </w:rPr>
              <w:t xml:space="preserve"> мес. </w:t>
            </w:r>
          </w:p>
        </w:tc>
        <w:tc>
          <w:tcPr>
            <w:tcW w:w="2977" w:type="dxa"/>
            <w:gridSpan w:val="3"/>
            <w:shd w:val="clear" w:color="auto" w:fill="auto"/>
            <w:vAlign w:val="center"/>
          </w:tcPr>
          <w:p w:rsidR="00531312" w:rsidRDefault="00531312" w:rsidP="008E6575">
            <w:pPr>
              <w:jc w:val="center"/>
              <w:rPr>
                <w:rFonts w:ascii="Times New Roman" w:hAnsi="Times New Roman" w:cs="Times New Roman"/>
                <w:sz w:val="24"/>
                <w:szCs w:val="24"/>
              </w:rPr>
            </w:pPr>
            <w:r w:rsidRPr="00027C2E">
              <w:rPr>
                <w:rFonts w:ascii="Times New Roman" w:hAnsi="Times New Roman" w:cs="Times New Roman"/>
                <w:sz w:val="24"/>
                <w:szCs w:val="24"/>
              </w:rPr>
              <w:t>Прогноз</w:t>
            </w:r>
            <w:r>
              <w:rPr>
                <w:rFonts w:ascii="Times New Roman" w:hAnsi="Times New Roman" w:cs="Times New Roman"/>
                <w:sz w:val="24"/>
                <w:szCs w:val="24"/>
              </w:rPr>
              <w:t xml:space="preserve"> </w:t>
            </w:r>
          </w:p>
          <w:p w:rsidR="00531312" w:rsidRPr="00027C2E" w:rsidRDefault="00531312" w:rsidP="008E6575">
            <w:pPr>
              <w:jc w:val="center"/>
              <w:rPr>
                <w:rFonts w:ascii="Times New Roman" w:hAnsi="Times New Roman" w:cs="Times New Roman"/>
                <w:sz w:val="24"/>
                <w:szCs w:val="24"/>
              </w:rPr>
            </w:pPr>
            <w:r>
              <w:rPr>
                <w:rFonts w:ascii="Times New Roman" w:hAnsi="Times New Roman" w:cs="Times New Roman"/>
                <w:sz w:val="24"/>
                <w:szCs w:val="24"/>
              </w:rPr>
              <w:t>(базовый вариант)</w:t>
            </w:r>
          </w:p>
        </w:tc>
      </w:tr>
      <w:tr w:rsidR="00897062" w:rsidRPr="00027C2E" w:rsidTr="001C79C8">
        <w:trPr>
          <w:trHeight w:val="194"/>
        </w:trPr>
        <w:tc>
          <w:tcPr>
            <w:tcW w:w="1951" w:type="dxa"/>
            <w:vMerge/>
            <w:vAlign w:val="center"/>
          </w:tcPr>
          <w:p w:rsidR="00897062" w:rsidRPr="00027C2E" w:rsidRDefault="00897062" w:rsidP="00124DE6">
            <w:pPr>
              <w:jc w:val="center"/>
              <w:rPr>
                <w:rFonts w:ascii="Times New Roman" w:hAnsi="Times New Roman" w:cs="Times New Roman"/>
                <w:sz w:val="24"/>
                <w:szCs w:val="24"/>
              </w:rPr>
            </w:pPr>
          </w:p>
        </w:tc>
        <w:tc>
          <w:tcPr>
            <w:tcW w:w="992" w:type="dxa"/>
            <w:vMerge/>
            <w:vAlign w:val="center"/>
          </w:tcPr>
          <w:p w:rsidR="00897062" w:rsidRPr="00027C2E" w:rsidRDefault="00897062" w:rsidP="00124DE6">
            <w:pPr>
              <w:jc w:val="center"/>
              <w:rPr>
                <w:rFonts w:ascii="Times New Roman" w:hAnsi="Times New Roman" w:cs="Times New Roman"/>
                <w:sz w:val="24"/>
                <w:szCs w:val="24"/>
              </w:rPr>
            </w:pPr>
          </w:p>
        </w:tc>
        <w:tc>
          <w:tcPr>
            <w:tcW w:w="993" w:type="dxa"/>
            <w:vMerge/>
            <w:vAlign w:val="center"/>
          </w:tcPr>
          <w:p w:rsidR="00897062" w:rsidRPr="00027C2E" w:rsidRDefault="00897062" w:rsidP="00124DE6">
            <w:pPr>
              <w:jc w:val="center"/>
              <w:rPr>
                <w:rFonts w:ascii="Times New Roman" w:hAnsi="Times New Roman" w:cs="Times New Roman"/>
                <w:sz w:val="24"/>
                <w:szCs w:val="24"/>
              </w:rPr>
            </w:pPr>
          </w:p>
        </w:tc>
        <w:tc>
          <w:tcPr>
            <w:tcW w:w="992" w:type="dxa"/>
            <w:vMerge/>
            <w:vAlign w:val="center"/>
          </w:tcPr>
          <w:p w:rsidR="00897062" w:rsidRPr="00027C2E" w:rsidRDefault="00897062" w:rsidP="00124DE6">
            <w:pPr>
              <w:jc w:val="center"/>
              <w:rPr>
                <w:rFonts w:ascii="Times New Roman" w:hAnsi="Times New Roman" w:cs="Times New Roman"/>
                <w:sz w:val="24"/>
                <w:szCs w:val="24"/>
              </w:rPr>
            </w:pPr>
          </w:p>
        </w:tc>
        <w:tc>
          <w:tcPr>
            <w:tcW w:w="992" w:type="dxa"/>
            <w:vMerge/>
            <w:vAlign w:val="center"/>
          </w:tcPr>
          <w:p w:rsidR="00897062" w:rsidRPr="00027C2E" w:rsidRDefault="00897062" w:rsidP="00124DE6">
            <w:pPr>
              <w:jc w:val="center"/>
              <w:rPr>
                <w:rFonts w:ascii="Times New Roman" w:hAnsi="Times New Roman" w:cs="Times New Roman"/>
                <w:sz w:val="24"/>
                <w:szCs w:val="24"/>
              </w:rPr>
            </w:pPr>
          </w:p>
        </w:tc>
        <w:tc>
          <w:tcPr>
            <w:tcW w:w="992" w:type="dxa"/>
            <w:vMerge/>
            <w:shd w:val="clear" w:color="auto" w:fill="auto"/>
            <w:vAlign w:val="center"/>
          </w:tcPr>
          <w:p w:rsidR="00897062" w:rsidRPr="00027C2E" w:rsidRDefault="00897062" w:rsidP="00124DE6">
            <w:pPr>
              <w:jc w:val="center"/>
              <w:rPr>
                <w:rFonts w:ascii="Times New Roman" w:hAnsi="Times New Roman" w:cs="Times New Roman"/>
                <w:sz w:val="24"/>
                <w:szCs w:val="24"/>
              </w:rPr>
            </w:pPr>
          </w:p>
        </w:tc>
        <w:tc>
          <w:tcPr>
            <w:tcW w:w="993" w:type="dxa"/>
            <w:shd w:val="clear" w:color="auto" w:fill="auto"/>
            <w:vAlign w:val="center"/>
          </w:tcPr>
          <w:p w:rsidR="00897062" w:rsidRPr="00027C2E" w:rsidRDefault="00897062" w:rsidP="00531312">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2</w:t>
            </w:r>
            <w:r w:rsidR="00531312">
              <w:rPr>
                <w:rFonts w:ascii="Times New Roman" w:hAnsi="Times New Roman" w:cs="Times New Roman"/>
                <w:sz w:val="24"/>
                <w:szCs w:val="24"/>
              </w:rPr>
              <w:t>2</w:t>
            </w:r>
            <w:r w:rsidRPr="00027C2E">
              <w:rPr>
                <w:rFonts w:ascii="Times New Roman" w:hAnsi="Times New Roman" w:cs="Times New Roman"/>
                <w:sz w:val="24"/>
                <w:szCs w:val="24"/>
              </w:rPr>
              <w:t xml:space="preserve"> </w:t>
            </w:r>
          </w:p>
        </w:tc>
        <w:tc>
          <w:tcPr>
            <w:tcW w:w="992" w:type="dxa"/>
            <w:vAlign w:val="center"/>
          </w:tcPr>
          <w:p w:rsidR="00897062" w:rsidRPr="00027C2E" w:rsidRDefault="00897062" w:rsidP="00531312">
            <w:pPr>
              <w:jc w:val="center"/>
              <w:rPr>
                <w:rFonts w:ascii="Times New Roman" w:hAnsi="Times New Roman" w:cs="Times New Roman"/>
                <w:sz w:val="24"/>
                <w:szCs w:val="24"/>
              </w:rPr>
            </w:pPr>
            <w:r>
              <w:rPr>
                <w:rFonts w:ascii="Times New Roman" w:hAnsi="Times New Roman" w:cs="Times New Roman"/>
                <w:sz w:val="24"/>
                <w:szCs w:val="24"/>
              </w:rPr>
              <w:t>202</w:t>
            </w:r>
            <w:r w:rsidR="00531312">
              <w:rPr>
                <w:rFonts w:ascii="Times New Roman" w:hAnsi="Times New Roman" w:cs="Times New Roman"/>
                <w:sz w:val="24"/>
                <w:szCs w:val="24"/>
              </w:rPr>
              <w:t>3</w:t>
            </w:r>
          </w:p>
        </w:tc>
        <w:tc>
          <w:tcPr>
            <w:tcW w:w="992" w:type="dxa"/>
            <w:vAlign w:val="center"/>
          </w:tcPr>
          <w:p w:rsidR="00897062" w:rsidRPr="00027C2E" w:rsidRDefault="00897062" w:rsidP="00531312">
            <w:pPr>
              <w:jc w:val="center"/>
              <w:rPr>
                <w:rFonts w:ascii="Times New Roman" w:hAnsi="Times New Roman" w:cs="Times New Roman"/>
                <w:sz w:val="24"/>
                <w:szCs w:val="24"/>
              </w:rPr>
            </w:pPr>
            <w:r>
              <w:rPr>
                <w:rFonts w:ascii="Times New Roman" w:hAnsi="Times New Roman" w:cs="Times New Roman"/>
                <w:sz w:val="24"/>
                <w:szCs w:val="24"/>
              </w:rPr>
              <w:t>202</w:t>
            </w:r>
            <w:r w:rsidR="00531312">
              <w:rPr>
                <w:rFonts w:ascii="Times New Roman" w:hAnsi="Times New Roman" w:cs="Times New Roman"/>
                <w:sz w:val="24"/>
                <w:szCs w:val="24"/>
              </w:rPr>
              <w:t>4</w:t>
            </w:r>
          </w:p>
        </w:tc>
      </w:tr>
      <w:tr w:rsidR="007F5D8D" w:rsidRPr="00027C2E" w:rsidTr="001C79C8">
        <w:tc>
          <w:tcPr>
            <w:tcW w:w="1951" w:type="dxa"/>
          </w:tcPr>
          <w:p w:rsidR="007F5D8D" w:rsidRPr="00124DE6" w:rsidRDefault="007F5D8D" w:rsidP="00BD3E02">
            <w:pPr>
              <w:rPr>
                <w:rFonts w:ascii="Times New Roman" w:hAnsi="Times New Roman" w:cs="Times New Roman"/>
                <w:sz w:val="24"/>
                <w:szCs w:val="24"/>
              </w:rPr>
            </w:pPr>
            <w:r w:rsidRPr="00124DE6">
              <w:rPr>
                <w:rFonts w:ascii="Times New Roman" w:hAnsi="Times New Roman" w:cs="Times New Roman"/>
                <w:sz w:val="24"/>
                <w:szCs w:val="24"/>
              </w:rPr>
              <w:t>Оборот розничной торговли,</w:t>
            </w:r>
            <w:r w:rsidR="00BD3E02">
              <w:rPr>
                <w:rFonts w:ascii="Times New Roman" w:hAnsi="Times New Roman" w:cs="Times New Roman"/>
                <w:sz w:val="24"/>
                <w:szCs w:val="24"/>
              </w:rPr>
              <w:t xml:space="preserve"> </w:t>
            </w:r>
            <w:r w:rsidRPr="00124DE6">
              <w:rPr>
                <w:rFonts w:ascii="Times New Roman" w:hAnsi="Times New Roman" w:cs="Times New Roman"/>
                <w:sz w:val="24"/>
                <w:szCs w:val="24"/>
              </w:rPr>
              <w:t xml:space="preserve">млн.руб. </w:t>
            </w:r>
          </w:p>
        </w:tc>
        <w:tc>
          <w:tcPr>
            <w:tcW w:w="992" w:type="dxa"/>
            <w:vAlign w:val="center"/>
          </w:tcPr>
          <w:p w:rsidR="007F5D8D" w:rsidRPr="00124DE6" w:rsidRDefault="007F5D8D" w:rsidP="006D318B">
            <w:pPr>
              <w:jc w:val="center"/>
              <w:rPr>
                <w:rFonts w:ascii="Times New Roman" w:hAnsi="Times New Roman" w:cs="Times New Roman"/>
                <w:sz w:val="24"/>
                <w:szCs w:val="24"/>
              </w:rPr>
            </w:pPr>
            <w:r>
              <w:rPr>
                <w:rFonts w:ascii="Times New Roman" w:hAnsi="Times New Roman" w:cs="Times New Roman"/>
                <w:sz w:val="24"/>
                <w:szCs w:val="24"/>
              </w:rPr>
              <w:t>3969,3</w:t>
            </w:r>
          </w:p>
        </w:tc>
        <w:tc>
          <w:tcPr>
            <w:tcW w:w="993" w:type="dxa"/>
            <w:vAlign w:val="center"/>
          </w:tcPr>
          <w:p w:rsidR="007F5D8D" w:rsidRPr="00124DE6" w:rsidRDefault="007F5D8D" w:rsidP="006D318B">
            <w:pPr>
              <w:jc w:val="center"/>
              <w:rPr>
                <w:rFonts w:ascii="Times New Roman" w:hAnsi="Times New Roman" w:cs="Times New Roman"/>
                <w:sz w:val="24"/>
                <w:szCs w:val="24"/>
              </w:rPr>
            </w:pPr>
            <w:r>
              <w:rPr>
                <w:rFonts w:ascii="Times New Roman" w:hAnsi="Times New Roman" w:cs="Times New Roman"/>
                <w:sz w:val="24"/>
                <w:szCs w:val="24"/>
              </w:rPr>
              <w:t>4191,5</w:t>
            </w:r>
          </w:p>
        </w:tc>
        <w:tc>
          <w:tcPr>
            <w:tcW w:w="992" w:type="dxa"/>
            <w:vAlign w:val="center"/>
          </w:tcPr>
          <w:p w:rsidR="007F5D8D" w:rsidRPr="00A55150" w:rsidRDefault="007F5D8D" w:rsidP="006D318B">
            <w:pPr>
              <w:jc w:val="center"/>
              <w:rPr>
                <w:rFonts w:ascii="Times New Roman" w:hAnsi="Times New Roman" w:cs="Times New Roman"/>
                <w:sz w:val="24"/>
                <w:szCs w:val="24"/>
              </w:rPr>
            </w:pPr>
            <w:r>
              <w:rPr>
                <w:rFonts w:ascii="Times New Roman" w:hAnsi="Times New Roman" w:cs="Times New Roman"/>
                <w:sz w:val="24"/>
                <w:szCs w:val="24"/>
              </w:rPr>
              <w:t>2475,7</w:t>
            </w:r>
          </w:p>
        </w:tc>
        <w:tc>
          <w:tcPr>
            <w:tcW w:w="992" w:type="dxa"/>
            <w:vAlign w:val="center"/>
          </w:tcPr>
          <w:p w:rsidR="007F5D8D" w:rsidRPr="00A55150" w:rsidRDefault="007F5D8D" w:rsidP="006D318B">
            <w:pPr>
              <w:jc w:val="center"/>
              <w:rPr>
                <w:rFonts w:ascii="Times New Roman" w:hAnsi="Times New Roman" w:cs="Times New Roman"/>
                <w:sz w:val="24"/>
                <w:szCs w:val="24"/>
              </w:rPr>
            </w:pPr>
            <w:r>
              <w:rPr>
                <w:rFonts w:ascii="Times New Roman" w:hAnsi="Times New Roman" w:cs="Times New Roman"/>
                <w:sz w:val="24"/>
                <w:szCs w:val="24"/>
              </w:rPr>
              <w:t>59,1</w:t>
            </w:r>
          </w:p>
        </w:tc>
        <w:tc>
          <w:tcPr>
            <w:tcW w:w="992" w:type="dxa"/>
            <w:shd w:val="clear" w:color="auto" w:fill="auto"/>
            <w:vAlign w:val="center"/>
          </w:tcPr>
          <w:p w:rsidR="007F5D8D" w:rsidRPr="00A55150" w:rsidRDefault="007F5D8D" w:rsidP="006D318B">
            <w:pPr>
              <w:jc w:val="center"/>
              <w:rPr>
                <w:rFonts w:ascii="Times New Roman" w:hAnsi="Times New Roman" w:cs="Times New Roman"/>
                <w:sz w:val="24"/>
                <w:szCs w:val="24"/>
              </w:rPr>
            </w:pPr>
            <w:r>
              <w:rPr>
                <w:rFonts w:ascii="Times New Roman" w:hAnsi="Times New Roman" w:cs="Times New Roman"/>
                <w:sz w:val="24"/>
                <w:szCs w:val="24"/>
              </w:rPr>
              <w:t>3713,6</w:t>
            </w:r>
          </w:p>
        </w:tc>
        <w:tc>
          <w:tcPr>
            <w:tcW w:w="993" w:type="dxa"/>
            <w:shd w:val="clear" w:color="auto" w:fill="auto"/>
            <w:vAlign w:val="center"/>
          </w:tcPr>
          <w:p w:rsidR="007F5D8D" w:rsidRPr="00661B5F" w:rsidRDefault="007F5D8D" w:rsidP="006D318B">
            <w:pPr>
              <w:jc w:val="center"/>
              <w:rPr>
                <w:rFonts w:ascii="Times New Roman" w:hAnsi="Times New Roman" w:cs="Times New Roman"/>
                <w:sz w:val="24"/>
                <w:szCs w:val="24"/>
              </w:rPr>
            </w:pPr>
            <w:r>
              <w:rPr>
                <w:rFonts w:ascii="Times New Roman" w:hAnsi="Times New Roman" w:cs="Times New Roman"/>
                <w:sz w:val="24"/>
                <w:szCs w:val="24"/>
              </w:rPr>
              <w:t>4346,6</w:t>
            </w:r>
          </w:p>
        </w:tc>
        <w:tc>
          <w:tcPr>
            <w:tcW w:w="992" w:type="dxa"/>
            <w:vAlign w:val="center"/>
          </w:tcPr>
          <w:p w:rsidR="007F5D8D" w:rsidRPr="00666A77" w:rsidRDefault="007F5D8D" w:rsidP="006D318B">
            <w:pPr>
              <w:jc w:val="center"/>
              <w:rPr>
                <w:rFonts w:ascii="Times New Roman" w:hAnsi="Times New Roman" w:cs="Times New Roman"/>
                <w:sz w:val="24"/>
                <w:szCs w:val="24"/>
              </w:rPr>
            </w:pPr>
            <w:r>
              <w:rPr>
                <w:rFonts w:ascii="Times New Roman" w:hAnsi="Times New Roman" w:cs="Times New Roman"/>
                <w:sz w:val="24"/>
                <w:szCs w:val="24"/>
              </w:rPr>
              <w:t>4516,2</w:t>
            </w:r>
          </w:p>
        </w:tc>
        <w:tc>
          <w:tcPr>
            <w:tcW w:w="992" w:type="dxa"/>
            <w:vAlign w:val="center"/>
          </w:tcPr>
          <w:p w:rsidR="007F5D8D" w:rsidRPr="00027C2E" w:rsidRDefault="007F5D8D" w:rsidP="006D318B">
            <w:pPr>
              <w:jc w:val="center"/>
              <w:rPr>
                <w:rFonts w:ascii="Times New Roman" w:hAnsi="Times New Roman" w:cs="Times New Roman"/>
                <w:sz w:val="24"/>
                <w:szCs w:val="24"/>
              </w:rPr>
            </w:pPr>
            <w:r>
              <w:rPr>
                <w:rFonts w:ascii="Times New Roman" w:hAnsi="Times New Roman" w:cs="Times New Roman"/>
                <w:sz w:val="24"/>
                <w:szCs w:val="24"/>
              </w:rPr>
              <w:t>4696,8</w:t>
            </w:r>
          </w:p>
        </w:tc>
      </w:tr>
      <w:tr w:rsidR="007F5D8D" w:rsidRPr="00027C2E" w:rsidTr="001C79C8">
        <w:tc>
          <w:tcPr>
            <w:tcW w:w="1951" w:type="dxa"/>
          </w:tcPr>
          <w:p w:rsidR="007F5D8D" w:rsidRPr="00124DE6" w:rsidRDefault="007F5D8D" w:rsidP="00BD3E02">
            <w:pPr>
              <w:rPr>
                <w:rFonts w:ascii="Times New Roman" w:hAnsi="Times New Roman" w:cs="Times New Roman"/>
                <w:sz w:val="24"/>
                <w:szCs w:val="24"/>
              </w:rPr>
            </w:pPr>
            <w:r>
              <w:rPr>
                <w:rFonts w:ascii="Times New Roman" w:hAnsi="Times New Roman" w:cs="Times New Roman"/>
                <w:sz w:val="24"/>
                <w:szCs w:val="24"/>
              </w:rPr>
              <w:t xml:space="preserve">Оборот общественного питания, </w:t>
            </w:r>
            <w:r w:rsidR="00BD3E02">
              <w:rPr>
                <w:rFonts w:ascii="Times New Roman" w:hAnsi="Times New Roman" w:cs="Times New Roman"/>
                <w:sz w:val="24"/>
                <w:szCs w:val="24"/>
              </w:rPr>
              <w:t>м</w:t>
            </w:r>
            <w:r>
              <w:rPr>
                <w:rFonts w:ascii="Times New Roman" w:hAnsi="Times New Roman" w:cs="Times New Roman"/>
                <w:sz w:val="24"/>
                <w:szCs w:val="24"/>
              </w:rPr>
              <w:t>лн.руб.</w:t>
            </w:r>
          </w:p>
        </w:tc>
        <w:tc>
          <w:tcPr>
            <w:tcW w:w="992" w:type="dxa"/>
            <w:vAlign w:val="center"/>
          </w:tcPr>
          <w:p w:rsidR="007F5D8D" w:rsidRPr="00124DE6" w:rsidRDefault="007F5D8D" w:rsidP="006D318B">
            <w:pPr>
              <w:jc w:val="center"/>
              <w:rPr>
                <w:rFonts w:ascii="Times New Roman" w:hAnsi="Times New Roman" w:cs="Times New Roman"/>
                <w:sz w:val="24"/>
                <w:szCs w:val="24"/>
              </w:rPr>
            </w:pPr>
            <w:r>
              <w:rPr>
                <w:rFonts w:ascii="Times New Roman" w:hAnsi="Times New Roman" w:cs="Times New Roman"/>
                <w:sz w:val="24"/>
                <w:szCs w:val="24"/>
              </w:rPr>
              <w:t>57,5</w:t>
            </w:r>
          </w:p>
        </w:tc>
        <w:tc>
          <w:tcPr>
            <w:tcW w:w="993" w:type="dxa"/>
            <w:vAlign w:val="center"/>
          </w:tcPr>
          <w:p w:rsidR="007F5D8D" w:rsidRPr="00124DE6" w:rsidRDefault="007F5D8D" w:rsidP="006D318B">
            <w:pPr>
              <w:jc w:val="center"/>
              <w:rPr>
                <w:rFonts w:ascii="Times New Roman" w:hAnsi="Times New Roman" w:cs="Times New Roman"/>
                <w:sz w:val="24"/>
                <w:szCs w:val="24"/>
              </w:rPr>
            </w:pPr>
            <w:r>
              <w:rPr>
                <w:rFonts w:ascii="Times New Roman" w:hAnsi="Times New Roman" w:cs="Times New Roman"/>
                <w:sz w:val="24"/>
                <w:szCs w:val="24"/>
              </w:rPr>
              <w:t>86,5</w:t>
            </w:r>
          </w:p>
        </w:tc>
        <w:tc>
          <w:tcPr>
            <w:tcW w:w="992" w:type="dxa"/>
            <w:vAlign w:val="center"/>
          </w:tcPr>
          <w:p w:rsidR="007F5D8D" w:rsidRPr="00A55150" w:rsidRDefault="007F5D8D" w:rsidP="006D318B">
            <w:pPr>
              <w:jc w:val="center"/>
              <w:rPr>
                <w:rFonts w:ascii="Times New Roman" w:hAnsi="Times New Roman" w:cs="Times New Roman"/>
                <w:sz w:val="24"/>
                <w:szCs w:val="24"/>
              </w:rPr>
            </w:pPr>
            <w:r>
              <w:rPr>
                <w:rFonts w:ascii="Times New Roman" w:hAnsi="Times New Roman" w:cs="Times New Roman"/>
                <w:sz w:val="24"/>
                <w:szCs w:val="24"/>
              </w:rPr>
              <w:t>46,0</w:t>
            </w:r>
          </w:p>
        </w:tc>
        <w:tc>
          <w:tcPr>
            <w:tcW w:w="992" w:type="dxa"/>
            <w:vAlign w:val="center"/>
          </w:tcPr>
          <w:p w:rsidR="007F5D8D" w:rsidRPr="00A55150" w:rsidRDefault="007F5D8D" w:rsidP="006D318B">
            <w:pPr>
              <w:jc w:val="center"/>
              <w:rPr>
                <w:rFonts w:ascii="Times New Roman" w:hAnsi="Times New Roman" w:cs="Times New Roman"/>
                <w:sz w:val="24"/>
                <w:szCs w:val="24"/>
              </w:rPr>
            </w:pPr>
            <w:r>
              <w:rPr>
                <w:rFonts w:ascii="Times New Roman" w:hAnsi="Times New Roman" w:cs="Times New Roman"/>
                <w:sz w:val="24"/>
                <w:szCs w:val="24"/>
              </w:rPr>
              <w:t>53,2</w:t>
            </w:r>
          </w:p>
        </w:tc>
        <w:tc>
          <w:tcPr>
            <w:tcW w:w="992" w:type="dxa"/>
            <w:shd w:val="clear" w:color="auto" w:fill="auto"/>
            <w:vAlign w:val="center"/>
          </w:tcPr>
          <w:p w:rsidR="007F5D8D" w:rsidRPr="00A55150" w:rsidRDefault="007F5D8D" w:rsidP="006D318B">
            <w:pPr>
              <w:jc w:val="center"/>
              <w:rPr>
                <w:rFonts w:ascii="Times New Roman" w:hAnsi="Times New Roman" w:cs="Times New Roman"/>
                <w:sz w:val="24"/>
                <w:szCs w:val="24"/>
              </w:rPr>
            </w:pPr>
            <w:r>
              <w:rPr>
                <w:rFonts w:ascii="Times New Roman" w:hAnsi="Times New Roman" w:cs="Times New Roman"/>
                <w:sz w:val="24"/>
                <w:szCs w:val="24"/>
              </w:rPr>
              <w:t>69,0</w:t>
            </w:r>
          </w:p>
        </w:tc>
        <w:tc>
          <w:tcPr>
            <w:tcW w:w="993" w:type="dxa"/>
            <w:shd w:val="clear" w:color="auto" w:fill="auto"/>
            <w:vAlign w:val="center"/>
          </w:tcPr>
          <w:p w:rsidR="007F5D8D" w:rsidRPr="00C6286D" w:rsidRDefault="007F5D8D" w:rsidP="006D318B">
            <w:pPr>
              <w:jc w:val="center"/>
              <w:rPr>
                <w:rFonts w:ascii="Times New Roman" w:hAnsi="Times New Roman" w:cs="Times New Roman"/>
                <w:sz w:val="24"/>
                <w:szCs w:val="24"/>
              </w:rPr>
            </w:pPr>
            <w:r>
              <w:rPr>
                <w:rFonts w:ascii="Times New Roman" w:hAnsi="Times New Roman" w:cs="Times New Roman"/>
                <w:sz w:val="24"/>
                <w:szCs w:val="24"/>
              </w:rPr>
              <w:t>89,7</w:t>
            </w:r>
          </w:p>
        </w:tc>
        <w:tc>
          <w:tcPr>
            <w:tcW w:w="992" w:type="dxa"/>
            <w:vAlign w:val="center"/>
          </w:tcPr>
          <w:p w:rsidR="007F5D8D" w:rsidRPr="00666A77" w:rsidRDefault="007F5D8D" w:rsidP="006D318B">
            <w:pPr>
              <w:jc w:val="center"/>
              <w:rPr>
                <w:rFonts w:ascii="Times New Roman" w:hAnsi="Times New Roman" w:cs="Times New Roman"/>
                <w:sz w:val="24"/>
                <w:szCs w:val="24"/>
              </w:rPr>
            </w:pPr>
            <w:r>
              <w:rPr>
                <w:rFonts w:ascii="Times New Roman" w:hAnsi="Times New Roman" w:cs="Times New Roman"/>
                <w:sz w:val="24"/>
                <w:szCs w:val="24"/>
              </w:rPr>
              <w:t>93,2</w:t>
            </w:r>
          </w:p>
        </w:tc>
        <w:tc>
          <w:tcPr>
            <w:tcW w:w="992" w:type="dxa"/>
            <w:vAlign w:val="center"/>
          </w:tcPr>
          <w:p w:rsidR="007F5D8D" w:rsidRPr="00027C2E" w:rsidRDefault="007F5D8D" w:rsidP="006D318B">
            <w:pPr>
              <w:jc w:val="center"/>
              <w:rPr>
                <w:rFonts w:ascii="Times New Roman" w:hAnsi="Times New Roman" w:cs="Times New Roman"/>
                <w:sz w:val="24"/>
                <w:szCs w:val="24"/>
              </w:rPr>
            </w:pPr>
            <w:r>
              <w:rPr>
                <w:rFonts w:ascii="Times New Roman" w:hAnsi="Times New Roman" w:cs="Times New Roman"/>
                <w:sz w:val="24"/>
                <w:szCs w:val="24"/>
              </w:rPr>
              <w:t>96,9</w:t>
            </w:r>
          </w:p>
        </w:tc>
      </w:tr>
      <w:tr w:rsidR="009023DA" w:rsidRPr="00027C2E" w:rsidTr="001C79C8">
        <w:tc>
          <w:tcPr>
            <w:tcW w:w="1951" w:type="dxa"/>
          </w:tcPr>
          <w:p w:rsidR="009023DA" w:rsidRPr="00124DE6" w:rsidRDefault="009023DA" w:rsidP="00124DE6">
            <w:pPr>
              <w:rPr>
                <w:rFonts w:ascii="Times New Roman" w:hAnsi="Times New Roman" w:cs="Times New Roman"/>
                <w:sz w:val="24"/>
                <w:szCs w:val="24"/>
              </w:rPr>
            </w:pPr>
            <w:r>
              <w:rPr>
                <w:rFonts w:ascii="Times New Roman" w:hAnsi="Times New Roman" w:cs="Times New Roman"/>
                <w:sz w:val="24"/>
                <w:szCs w:val="24"/>
              </w:rPr>
              <w:t>Объем  платных услуг</w:t>
            </w:r>
            <w:r w:rsidRPr="00124DE6">
              <w:rPr>
                <w:rFonts w:ascii="Times New Roman" w:hAnsi="Times New Roman" w:cs="Times New Roman"/>
                <w:sz w:val="24"/>
                <w:szCs w:val="24"/>
              </w:rPr>
              <w:t>, млн.руб.</w:t>
            </w:r>
          </w:p>
        </w:tc>
        <w:tc>
          <w:tcPr>
            <w:tcW w:w="992" w:type="dxa"/>
            <w:vAlign w:val="center"/>
          </w:tcPr>
          <w:p w:rsidR="009023DA" w:rsidRPr="00124DE6" w:rsidRDefault="009023DA" w:rsidP="006D318B">
            <w:pPr>
              <w:jc w:val="center"/>
              <w:rPr>
                <w:rFonts w:ascii="Times New Roman" w:hAnsi="Times New Roman" w:cs="Times New Roman"/>
                <w:sz w:val="24"/>
                <w:szCs w:val="24"/>
              </w:rPr>
            </w:pPr>
            <w:r>
              <w:rPr>
                <w:rFonts w:ascii="Times New Roman" w:hAnsi="Times New Roman" w:cs="Times New Roman"/>
                <w:sz w:val="24"/>
                <w:szCs w:val="24"/>
              </w:rPr>
              <w:t>160,1</w:t>
            </w:r>
          </w:p>
        </w:tc>
        <w:tc>
          <w:tcPr>
            <w:tcW w:w="993" w:type="dxa"/>
            <w:vAlign w:val="center"/>
          </w:tcPr>
          <w:p w:rsidR="009023DA" w:rsidRPr="00124DE6" w:rsidRDefault="009023DA" w:rsidP="006D318B">
            <w:pPr>
              <w:jc w:val="center"/>
              <w:rPr>
                <w:rFonts w:ascii="Times New Roman" w:hAnsi="Times New Roman" w:cs="Times New Roman"/>
                <w:sz w:val="24"/>
                <w:szCs w:val="24"/>
              </w:rPr>
            </w:pPr>
            <w:r>
              <w:rPr>
                <w:rFonts w:ascii="Times New Roman" w:hAnsi="Times New Roman" w:cs="Times New Roman"/>
                <w:sz w:val="24"/>
                <w:szCs w:val="24"/>
              </w:rPr>
              <w:t>166,1</w:t>
            </w:r>
          </w:p>
        </w:tc>
        <w:tc>
          <w:tcPr>
            <w:tcW w:w="992" w:type="dxa"/>
            <w:vAlign w:val="center"/>
          </w:tcPr>
          <w:p w:rsidR="009023DA" w:rsidRPr="00A55150" w:rsidRDefault="009023DA" w:rsidP="006D318B">
            <w:pPr>
              <w:jc w:val="center"/>
              <w:rPr>
                <w:rFonts w:ascii="Times New Roman" w:hAnsi="Times New Roman" w:cs="Times New Roman"/>
                <w:sz w:val="24"/>
                <w:szCs w:val="24"/>
              </w:rPr>
            </w:pPr>
            <w:r>
              <w:rPr>
                <w:rFonts w:ascii="Times New Roman" w:hAnsi="Times New Roman" w:cs="Times New Roman"/>
                <w:sz w:val="24"/>
                <w:szCs w:val="24"/>
              </w:rPr>
              <w:t>143,5*</w:t>
            </w:r>
          </w:p>
        </w:tc>
        <w:tc>
          <w:tcPr>
            <w:tcW w:w="992" w:type="dxa"/>
            <w:vAlign w:val="center"/>
          </w:tcPr>
          <w:p w:rsidR="009023DA" w:rsidRPr="00A55150" w:rsidRDefault="009023DA" w:rsidP="006D318B">
            <w:pPr>
              <w:jc w:val="center"/>
              <w:rPr>
                <w:rFonts w:ascii="Times New Roman" w:hAnsi="Times New Roman" w:cs="Times New Roman"/>
                <w:sz w:val="24"/>
                <w:szCs w:val="24"/>
              </w:rPr>
            </w:pPr>
            <w:r>
              <w:rPr>
                <w:rFonts w:ascii="Times New Roman" w:hAnsi="Times New Roman" w:cs="Times New Roman"/>
                <w:sz w:val="24"/>
                <w:szCs w:val="24"/>
              </w:rPr>
              <w:t>86,4</w:t>
            </w:r>
          </w:p>
        </w:tc>
        <w:tc>
          <w:tcPr>
            <w:tcW w:w="992" w:type="dxa"/>
            <w:shd w:val="clear" w:color="auto" w:fill="auto"/>
            <w:vAlign w:val="center"/>
          </w:tcPr>
          <w:p w:rsidR="009023DA" w:rsidRPr="00A55150" w:rsidRDefault="009023DA" w:rsidP="006D318B">
            <w:pPr>
              <w:jc w:val="center"/>
              <w:rPr>
                <w:rFonts w:ascii="Times New Roman" w:hAnsi="Times New Roman" w:cs="Times New Roman"/>
                <w:sz w:val="24"/>
                <w:szCs w:val="24"/>
              </w:rPr>
            </w:pPr>
            <w:r>
              <w:rPr>
                <w:rFonts w:ascii="Times New Roman" w:hAnsi="Times New Roman" w:cs="Times New Roman"/>
                <w:sz w:val="24"/>
                <w:szCs w:val="24"/>
              </w:rPr>
              <w:t>287,0</w:t>
            </w:r>
          </w:p>
        </w:tc>
        <w:tc>
          <w:tcPr>
            <w:tcW w:w="993" w:type="dxa"/>
            <w:shd w:val="clear" w:color="auto" w:fill="auto"/>
            <w:vAlign w:val="center"/>
          </w:tcPr>
          <w:p w:rsidR="009023DA" w:rsidRPr="00FE13D1" w:rsidRDefault="009023DA" w:rsidP="00BD3E02">
            <w:pPr>
              <w:jc w:val="center"/>
              <w:rPr>
                <w:rFonts w:ascii="Times New Roman" w:hAnsi="Times New Roman" w:cs="Times New Roman"/>
                <w:sz w:val="24"/>
                <w:szCs w:val="24"/>
              </w:rPr>
            </w:pPr>
            <w:r>
              <w:rPr>
                <w:rFonts w:ascii="Times New Roman" w:hAnsi="Times New Roman" w:cs="Times New Roman"/>
                <w:sz w:val="24"/>
                <w:szCs w:val="24"/>
              </w:rPr>
              <w:t>298,5</w:t>
            </w:r>
          </w:p>
        </w:tc>
        <w:tc>
          <w:tcPr>
            <w:tcW w:w="992" w:type="dxa"/>
            <w:vAlign w:val="center"/>
          </w:tcPr>
          <w:p w:rsidR="009023DA" w:rsidRPr="00666A77" w:rsidRDefault="00DD6884" w:rsidP="00BD3E02">
            <w:pPr>
              <w:jc w:val="center"/>
              <w:rPr>
                <w:rFonts w:ascii="Times New Roman" w:hAnsi="Times New Roman" w:cs="Times New Roman"/>
                <w:sz w:val="24"/>
                <w:szCs w:val="24"/>
              </w:rPr>
            </w:pPr>
            <w:r>
              <w:rPr>
                <w:rFonts w:ascii="Times New Roman" w:hAnsi="Times New Roman" w:cs="Times New Roman"/>
                <w:sz w:val="24"/>
                <w:szCs w:val="24"/>
              </w:rPr>
              <w:t>3</w:t>
            </w:r>
            <w:r w:rsidR="009023DA">
              <w:rPr>
                <w:rFonts w:ascii="Times New Roman" w:hAnsi="Times New Roman" w:cs="Times New Roman"/>
                <w:sz w:val="24"/>
                <w:szCs w:val="24"/>
              </w:rPr>
              <w:t>10,4</w:t>
            </w:r>
          </w:p>
        </w:tc>
        <w:tc>
          <w:tcPr>
            <w:tcW w:w="992" w:type="dxa"/>
            <w:vAlign w:val="center"/>
          </w:tcPr>
          <w:p w:rsidR="009023DA" w:rsidRPr="00027C2E" w:rsidRDefault="009023DA" w:rsidP="00BD3E02">
            <w:pPr>
              <w:jc w:val="center"/>
              <w:rPr>
                <w:rFonts w:ascii="Times New Roman" w:hAnsi="Times New Roman" w:cs="Times New Roman"/>
                <w:sz w:val="24"/>
                <w:szCs w:val="24"/>
              </w:rPr>
            </w:pPr>
            <w:r>
              <w:rPr>
                <w:rFonts w:ascii="Times New Roman" w:hAnsi="Times New Roman" w:cs="Times New Roman"/>
                <w:sz w:val="24"/>
                <w:szCs w:val="24"/>
              </w:rPr>
              <w:t>322,8</w:t>
            </w:r>
          </w:p>
        </w:tc>
      </w:tr>
    </w:tbl>
    <w:p w:rsidR="008B16D5" w:rsidRDefault="008B16D5" w:rsidP="008B16D5">
      <w:pPr>
        <w:pStyle w:val="af6"/>
        <w:jc w:val="left"/>
        <w:rPr>
          <w:sz w:val="20"/>
          <w:szCs w:val="20"/>
        </w:rPr>
      </w:pPr>
      <w:r w:rsidRPr="00843079">
        <w:rPr>
          <w:sz w:val="20"/>
          <w:szCs w:val="20"/>
        </w:rPr>
        <w:t>*</w:t>
      </w:r>
      <w:r>
        <w:rPr>
          <w:sz w:val="20"/>
          <w:szCs w:val="20"/>
        </w:rPr>
        <w:t xml:space="preserve"> по </w:t>
      </w:r>
      <w:r w:rsidRPr="00843079">
        <w:rPr>
          <w:sz w:val="20"/>
          <w:szCs w:val="20"/>
        </w:rPr>
        <w:t>данны</w:t>
      </w:r>
      <w:r>
        <w:rPr>
          <w:sz w:val="20"/>
          <w:szCs w:val="20"/>
        </w:rPr>
        <w:t>м</w:t>
      </w:r>
      <w:r w:rsidRPr="00843079">
        <w:rPr>
          <w:sz w:val="20"/>
          <w:szCs w:val="20"/>
        </w:rPr>
        <w:t xml:space="preserve"> за 6 месяцев</w:t>
      </w:r>
      <w:r>
        <w:rPr>
          <w:sz w:val="20"/>
          <w:szCs w:val="20"/>
        </w:rPr>
        <w:t xml:space="preserve"> 202</w:t>
      </w:r>
      <w:r w:rsidR="00947221">
        <w:rPr>
          <w:sz w:val="20"/>
          <w:szCs w:val="20"/>
        </w:rPr>
        <w:t>1</w:t>
      </w:r>
      <w:r>
        <w:rPr>
          <w:sz w:val="20"/>
          <w:szCs w:val="20"/>
        </w:rPr>
        <w:t xml:space="preserve"> года</w:t>
      </w:r>
    </w:p>
    <w:p w:rsidR="001C79C8" w:rsidRDefault="001C79C8" w:rsidP="00483C0A">
      <w:pPr>
        <w:spacing w:after="0" w:line="240" w:lineRule="auto"/>
        <w:rPr>
          <w:rFonts w:ascii="Times New Roman" w:hAnsi="Times New Roman" w:cs="Times New Roman"/>
          <w:b/>
          <w:i/>
          <w:sz w:val="28"/>
          <w:szCs w:val="28"/>
        </w:rPr>
      </w:pPr>
    </w:p>
    <w:p w:rsidR="001C79C8" w:rsidRDefault="001C79C8" w:rsidP="00483C0A">
      <w:pPr>
        <w:spacing w:after="0" w:line="240" w:lineRule="auto"/>
        <w:rPr>
          <w:rFonts w:ascii="Times New Roman" w:hAnsi="Times New Roman" w:cs="Times New Roman"/>
          <w:b/>
          <w:i/>
          <w:sz w:val="28"/>
          <w:szCs w:val="28"/>
        </w:rPr>
      </w:pPr>
    </w:p>
    <w:p w:rsidR="001C79C8" w:rsidRDefault="001C79C8" w:rsidP="00483C0A">
      <w:pPr>
        <w:spacing w:after="0" w:line="240" w:lineRule="auto"/>
        <w:rPr>
          <w:rFonts w:ascii="Times New Roman" w:hAnsi="Times New Roman" w:cs="Times New Roman"/>
          <w:b/>
          <w:i/>
          <w:sz w:val="28"/>
          <w:szCs w:val="28"/>
        </w:rPr>
      </w:pPr>
    </w:p>
    <w:p w:rsidR="00483C0A" w:rsidRDefault="0026311F" w:rsidP="00483C0A">
      <w:pPr>
        <w:spacing w:after="0" w:line="240" w:lineRule="auto"/>
        <w:rPr>
          <w:rFonts w:ascii="Times New Roman" w:hAnsi="Times New Roman" w:cs="Times New Roman"/>
          <w:b/>
          <w:i/>
          <w:sz w:val="28"/>
          <w:szCs w:val="28"/>
        </w:rPr>
      </w:pPr>
      <w:r>
        <w:rPr>
          <w:rFonts w:ascii="Times New Roman" w:hAnsi="Times New Roman" w:cs="Times New Roman"/>
          <w:b/>
          <w:i/>
          <w:sz w:val="28"/>
          <w:szCs w:val="28"/>
        </w:rPr>
        <w:t>Инвестиции в основной капитал</w:t>
      </w:r>
    </w:p>
    <w:p w:rsidR="00084B19" w:rsidRPr="002C4BFC" w:rsidRDefault="00084B19" w:rsidP="00483C0A">
      <w:pPr>
        <w:spacing w:after="0" w:line="240" w:lineRule="auto"/>
        <w:rPr>
          <w:rFonts w:ascii="Times New Roman" w:hAnsi="Times New Roman" w:cs="Times New Roman"/>
          <w:b/>
          <w:i/>
          <w:sz w:val="28"/>
          <w:szCs w:val="28"/>
        </w:rPr>
      </w:pPr>
    </w:p>
    <w:p w:rsidR="00E77723" w:rsidRPr="00EC1644" w:rsidRDefault="00E77723" w:rsidP="00E777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w:t>
      </w:r>
      <w:r w:rsidR="00211C1A">
        <w:rPr>
          <w:rFonts w:ascii="Times New Roman" w:hAnsi="Times New Roman" w:cs="Times New Roman"/>
          <w:sz w:val="28"/>
          <w:szCs w:val="28"/>
        </w:rPr>
        <w:t>20</w:t>
      </w:r>
      <w:r w:rsidRPr="00EC1644">
        <w:rPr>
          <w:rFonts w:ascii="Times New Roman" w:hAnsi="Times New Roman" w:cs="Times New Roman"/>
          <w:sz w:val="28"/>
          <w:szCs w:val="28"/>
        </w:rPr>
        <w:t xml:space="preserve"> году объем инвестиций в основной капитал в Череповецком районе</w:t>
      </w:r>
      <w:r>
        <w:rPr>
          <w:rFonts w:ascii="Times New Roman" w:hAnsi="Times New Roman" w:cs="Times New Roman"/>
          <w:sz w:val="28"/>
          <w:szCs w:val="28"/>
        </w:rPr>
        <w:t xml:space="preserve">   </w:t>
      </w:r>
      <w:r w:rsidRPr="00EC1644">
        <w:rPr>
          <w:rFonts w:ascii="Times New Roman" w:hAnsi="Times New Roman" w:cs="Times New Roman"/>
          <w:sz w:val="28"/>
          <w:szCs w:val="28"/>
        </w:rPr>
        <w:t xml:space="preserve">составил </w:t>
      </w:r>
      <w:r w:rsidR="00211C1A">
        <w:rPr>
          <w:rFonts w:ascii="Times New Roman" w:hAnsi="Times New Roman" w:cs="Times New Roman"/>
          <w:sz w:val="28"/>
          <w:szCs w:val="28"/>
        </w:rPr>
        <w:t>7051,4</w:t>
      </w:r>
      <w:r w:rsidRPr="00EC1644">
        <w:rPr>
          <w:rFonts w:ascii="Times New Roman" w:hAnsi="Times New Roman" w:cs="Times New Roman"/>
          <w:sz w:val="28"/>
          <w:szCs w:val="28"/>
        </w:rPr>
        <w:t xml:space="preserve"> млн. руб. </w:t>
      </w:r>
    </w:p>
    <w:p w:rsidR="00E77723" w:rsidRPr="00EC1644" w:rsidRDefault="00E77723" w:rsidP="00E777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Показатель в значительной степени сформирован </w:t>
      </w:r>
      <w:r w:rsidR="00FC4EE9">
        <w:rPr>
          <w:rFonts w:ascii="Times New Roman" w:hAnsi="Times New Roman" w:cs="Times New Roman"/>
          <w:sz w:val="28"/>
          <w:szCs w:val="28"/>
        </w:rPr>
        <w:t xml:space="preserve">за счет </w:t>
      </w:r>
      <w:r>
        <w:rPr>
          <w:rFonts w:ascii="Times New Roman" w:hAnsi="Times New Roman" w:cs="Times New Roman"/>
          <w:sz w:val="28"/>
          <w:szCs w:val="28"/>
        </w:rPr>
        <w:t>реализаци</w:t>
      </w:r>
      <w:r w:rsidR="00FC4EE9">
        <w:rPr>
          <w:rFonts w:ascii="Times New Roman" w:hAnsi="Times New Roman" w:cs="Times New Roman"/>
          <w:sz w:val="28"/>
          <w:szCs w:val="28"/>
        </w:rPr>
        <w:t>и</w:t>
      </w:r>
      <w:r>
        <w:rPr>
          <w:rFonts w:ascii="Times New Roman" w:hAnsi="Times New Roman" w:cs="Times New Roman"/>
          <w:sz w:val="28"/>
          <w:szCs w:val="28"/>
        </w:rPr>
        <w:t xml:space="preserve"> </w:t>
      </w:r>
      <w:r w:rsidR="00235B9B">
        <w:rPr>
          <w:rFonts w:ascii="Times New Roman" w:hAnsi="Times New Roman" w:cs="Times New Roman"/>
          <w:sz w:val="28"/>
          <w:szCs w:val="28"/>
        </w:rPr>
        <w:t>крупных инфраструктурных проектов</w:t>
      </w:r>
      <w:r w:rsidR="00FE274E">
        <w:rPr>
          <w:rFonts w:ascii="Times New Roman" w:hAnsi="Times New Roman" w:cs="Times New Roman"/>
          <w:sz w:val="28"/>
          <w:szCs w:val="28"/>
        </w:rPr>
        <w:t>.</w:t>
      </w:r>
    </w:p>
    <w:p w:rsidR="00BC6ED3" w:rsidRDefault="00BC6ED3" w:rsidP="00BC6ED3">
      <w:pPr>
        <w:spacing w:after="0" w:line="240" w:lineRule="auto"/>
        <w:ind w:firstLine="709"/>
        <w:jc w:val="both"/>
        <w:rPr>
          <w:rFonts w:ascii="Times New Roman" w:hAnsi="Times New Roman" w:cs="Times New Roman"/>
          <w:sz w:val="28"/>
          <w:szCs w:val="28"/>
        </w:rPr>
      </w:pPr>
      <w:r w:rsidRPr="00066873">
        <w:rPr>
          <w:rFonts w:ascii="Times New Roman" w:hAnsi="Times New Roman" w:cs="Times New Roman"/>
          <w:sz w:val="28"/>
          <w:szCs w:val="28"/>
        </w:rPr>
        <w:t>В период с 2016 по 2020 год на территории Череповецкого района было реализовано 11</w:t>
      </w:r>
      <w:r>
        <w:rPr>
          <w:rFonts w:ascii="Times New Roman" w:hAnsi="Times New Roman" w:cs="Times New Roman"/>
          <w:sz w:val="28"/>
          <w:szCs w:val="28"/>
        </w:rPr>
        <w:t>5</w:t>
      </w:r>
      <w:r w:rsidRPr="00066873">
        <w:rPr>
          <w:rFonts w:ascii="Times New Roman" w:hAnsi="Times New Roman" w:cs="Times New Roman"/>
          <w:sz w:val="28"/>
          <w:szCs w:val="28"/>
        </w:rPr>
        <w:t xml:space="preserve"> инвестиционных проектов в различных сферах и отраслях</w:t>
      </w:r>
      <w:r>
        <w:rPr>
          <w:rFonts w:ascii="Times New Roman" w:hAnsi="Times New Roman" w:cs="Times New Roman"/>
          <w:sz w:val="28"/>
          <w:szCs w:val="28"/>
        </w:rPr>
        <w:t>.</w:t>
      </w:r>
      <w:r w:rsidRPr="00066873">
        <w:rPr>
          <w:rFonts w:ascii="Times New Roman" w:hAnsi="Times New Roman" w:cs="Times New Roman"/>
          <w:sz w:val="28"/>
          <w:szCs w:val="28"/>
        </w:rPr>
        <w:t xml:space="preserve"> </w:t>
      </w:r>
    </w:p>
    <w:p w:rsidR="00BC6ED3" w:rsidRPr="00840DE6" w:rsidRDefault="00BC6ED3" w:rsidP="00BC6ED3">
      <w:pPr>
        <w:spacing w:after="0" w:line="240" w:lineRule="auto"/>
        <w:ind w:firstLine="709"/>
        <w:jc w:val="both"/>
        <w:rPr>
          <w:rFonts w:ascii="Times New Roman" w:hAnsi="Times New Roman" w:cs="Times New Roman"/>
          <w:sz w:val="28"/>
          <w:szCs w:val="28"/>
        </w:rPr>
      </w:pPr>
      <w:r w:rsidRPr="00B44945">
        <w:rPr>
          <w:rFonts w:ascii="Times New Roman" w:hAnsi="Times New Roman" w:cs="Times New Roman"/>
          <w:sz w:val="28"/>
          <w:szCs w:val="28"/>
        </w:rPr>
        <w:t>Лидирует по количеству реализованных проектов сфера торговли – 60,9%, на промышленное производство приходится – 4,3%, сельское хозяйство – 17,4%, туризм – 8,7%, транспорт – 8,7%.</w:t>
      </w:r>
      <w:r w:rsidRPr="00EA2E99">
        <w:rPr>
          <w:rFonts w:ascii="Times New Roman" w:hAnsi="Times New Roman" w:cs="Times New Roman"/>
          <w:sz w:val="28"/>
          <w:szCs w:val="28"/>
        </w:rPr>
        <w:t xml:space="preserve"> </w:t>
      </w:r>
    </w:p>
    <w:p w:rsidR="001F3956" w:rsidRDefault="001F3956" w:rsidP="001F3956">
      <w:pPr>
        <w:spacing w:after="0" w:line="240" w:lineRule="auto"/>
        <w:ind w:firstLine="708"/>
        <w:jc w:val="both"/>
        <w:rPr>
          <w:rFonts w:ascii="Times New Roman" w:hAnsi="Times New Roman" w:cs="Times New Roman"/>
          <w:sz w:val="28"/>
          <w:szCs w:val="28"/>
        </w:rPr>
      </w:pPr>
      <w:r w:rsidRPr="00E1058A">
        <w:rPr>
          <w:rFonts w:ascii="Times New Roman" w:hAnsi="Times New Roman" w:cs="Times New Roman"/>
          <w:sz w:val="28"/>
          <w:szCs w:val="28"/>
        </w:rPr>
        <w:t>В числе проектов реализованных в 20</w:t>
      </w:r>
      <w:r>
        <w:rPr>
          <w:rFonts w:ascii="Times New Roman" w:hAnsi="Times New Roman" w:cs="Times New Roman"/>
          <w:sz w:val="28"/>
          <w:szCs w:val="28"/>
        </w:rPr>
        <w:t>20</w:t>
      </w:r>
      <w:r w:rsidRPr="00E1058A">
        <w:rPr>
          <w:rFonts w:ascii="Times New Roman" w:hAnsi="Times New Roman" w:cs="Times New Roman"/>
          <w:sz w:val="28"/>
          <w:szCs w:val="28"/>
        </w:rPr>
        <w:t xml:space="preserve"> году необходимо особо отметить: </w:t>
      </w:r>
      <w:r>
        <w:rPr>
          <w:rFonts w:ascii="Times New Roman" w:hAnsi="Times New Roman" w:cs="Times New Roman"/>
          <w:sz w:val="28"/>
          <w:szCs w:val="28"/>
        </w:rPr>
        <w:t xml:space="preserve">продолжение проекта </w:t>
      </w:r>
      <w:r w:rsidRPr="00E1058A">
        <w:rPr>
          <w:rFonts w:ascii="Times New Roman" w:hAnsi="Times New Roman" w:cs="Times New Roman"/>
          <w:sz w:val="28"/>
          <w:szCs w:val="28"/>
        </w:rPr>
        <w:t>обновления</w:t>
      </w:r>
      <w:r>
        <w:rPr>
          <w:rFonts w:ascii="Times New Roman" w:hAnsi="Times New Roman" w:cs="Times New Roman"/>
          <w:sz w:val="28"/>
          <w:szCs w:val="28"/>
        </w:rPr>
        <w:t xml:space="preserve"> парка воздушных судов ООО «Авиапредприятие Северсталь», а также постройку нового пассажирского терминала, </w:t>
      </w:r>
      <w:r w:rsidRPr="00066873">
        <w:rPr>
          <w:rFonts w:ascii="Times New Roman" w:hAnsi="Times New Roman" w:cs="Times New Roman"/>
          <w:sz w:val="28"/>
          <w:szCs w:val="28"/>
        </w:rPr>
        <w:t xml:space="preserve">ГК </w:t>
      </w:r>
      <w:r>
        <w:rPr>
          <w:rFonts w:ascii="Times New Roman" w:hAnsi="Times New Roman" w:cs="Times New Roman"/>
          <w:sz w:val="28"/>
          <w:szCs w:val="28"/>
        </w:rPr>
        <w:t>«</w:t>
      </w:r>
      <w:r w:rsidRPr="00066873">
        <w:rPr>
          <w:rFonts w:ascii="Times New Roman" w:hAnsi="Times New Roman" w:cs="Times New Roman"/>
          <w:sz w:val="28"/>
          <w:szCs w:val="28"/>
        </w:rPr>
        <w:t>Автоспецмаш</w:t>
      </w:r>
      <w:r>
        <w:rPr>
          <w:rFonts w:ascii="Times New Roman" w:hAnsi="Times New Roman" w:cs="Times New Roman"/>
          <w:sz w:val="28"/>
          <w:szCs w:val="28"/>
        </w:rPr>
        <w:t>»</w:t>
      </w:r>
      <w:r w:rsidRPr="00066873">
        <w:rPr>
          <w:rFonts w:ascii="Times New Roman" w:hAnsi="Times New Roman" w:cs="Times New Roman"/>
          <w:sz w:val="28"/>
          <w:szCs w:val="28"/>
        </w:rPr>
        <w:t xml:space="preserve"> реконструкция цеха в рамках проекта по обслуживанию кристаллизаторов ПАО </w:t>
      </w:r>
      <w:r>
        <w:rPr>
          <w:rFonts w:ascii="Times New Roman" w:hAnsi="Times New Roman" w:cs="Times New Roman"/>
          <w:sz w:val="28"/>
          <w:szCs w:val="28"/>
        </w:rPr>
        <w:t>«</w:t>
      </w:r>
      <w:r w:rsidRPr="00066873">
        <w:rPr>
          <w:rFonts w:ascii="Times New Roman" w:hAnsi="Times New Roman" w:cs="Times New Roman"/>
          <w:sz w:val="28"/>
          <w:szCs w:val="28"/>
        </w:rPr>
        <w:t>Северсталь</w:t>
      </w:r>
      <w:r>
        <w:rPr>
          <w:rFonts w:ascii="Times New Roman" w:hAnsi="Times New Roman" w:cs="Times New Roman"/>
          <w:sz w:val="28"/>
          <w:szCs w:val="28"/>
        </w:rPr>
        <w:t xml:space="preserve">», </w:t>
      </w:r>
      <w:r w:rsidRPr="00066873">
        <w:rPr>
          <w:rFonts w:ascii="Times New Roman" w:hAnsi="Times New Roman" w:cs="Times New Roman"/>
          <w:sz w:val="28"/>
          <w:szCs w:val="28"/>
        </w:rPr>
        <w:t xml:space="preserve">КФХ Сизяева Е.В. </w:t>
      </w:r>
      <w:r>
        <w:rPr>
          <w:rFonts w:ascii="Times New Roman" w:hAnsi="Times New Roman" w:cs="Times New Roman"/>
          <w:sz w:val="28"/>
          <w:szCs w:val="28"/>
        </w:rPr>
        <w:t>р</w:t>
      </w:r>
      <w:r w:rsidRPr="00066873">
        <w:rPr>
          <w:rFonts w:ascii="Times New Roman" w:hAnsi="Times New Roman" w:cs="Times New Roman"/>
          <w:sz w:val="28"/>
          <w:szCs w:val="28"/>
        </w:rPr>
        <w:t>еконструкция фермы</w:t>
      </w:r>
      <w:r>
        <w:rPr>
          <w:rFonts w:ascii="Times New Roman" w:hAnsi="Times New Roman" w:cs="Times New Roman"/>
          <w:sz w:val="28"/>
          <w:szCs w:val="28"/>
        </w:rPr>
        <w:t xml:space="preserve">, </w:t>
      </w:r>
      <w:r w:rsidRPr="00066873">
        <w:rPr>
          <w:rFonts w:ascii="Times New Roman" w:hAnsi="Times New Roman" w:cs="Times New Roman"/>
          <w:sz w:val="28"/>
          <w:szCs w:val="28"/>
        </w:rPr>
        <w:t xml:space="preserve">ООО </w:t>
      </w:r>
      <w:r>
        <w:rPr>
          <w:rFonts w:ascii="Times New Roman" w:hAnsi="Times New Roman" w:cs="Times New Roman"/>
          <w:sz w:val="28"/>
          <w:szCs w:val="28"/>
        </w:rPr>
        <w:t>«</w:t>
      </w:r>
      <w:r w:rsidRPr="00066873">
        <w:rPr>
          <w:rFonts w:ascii="Times New Roman" w:hAnsi="Times New Roman" w:cs="Times New Roman"/>
          <w:sz w:val="28"/>
          <w:szCs w:val="28"/>
        </w:rPr>
        <w:t>Аквакультура</w:t>
      </w:r>
      <w:r>
        <w:rPr>
          <w:rFonts w:ascii="Times New Roman" w:hAnsi="Times New Roman" w:cs="Times New Roman"/>
          <w:sz w:val="28"/>
          <w:szCs w:val="28"/>
        </w:rPr>
        <w:t>»</w:t>
      </w:r>
      <w:r w:rsidRPr="00066873">
        <w:rPr>
          <w:rFonts w:ascii="Times New Roman" w:hAnsi="Times New Roman" w:cs="Times New Roman"/>
          <w:sz w:val="28"/>
          <w:szCs w:val="28"/>
        </w:rPr>
        <w:t xml:space="preserve"> реконструкция системы фильтрации</w:t>
      </w:r>
      <w:r>
        <w:rPr>
          <w:rFonts w:ascii="Times New Roman" w:hAnsi="Times New Roman" w:cs="Times New Roman"/>
          <w:sz w:val="28"/>
          <w:szCs w:val="28"/>
        </w:rPr>
        <w:t>, с</w:t>
      </w:r>
      <w:r w:rsidRPr="00066873">
        <w:rPr>
          <w:rFonts w:ascii="Times New Roman" w:hAnsi="Times New Roman" w:cs="Times New Roman"/>
          <w:sz w:val="28"/>
          <w:szCs w:val="28"/>
        </w:rPr>
        <w:t xml:space="preserve">адовый центр ООО </w:t>
      </w:r>
      <w:r>
        <w:rPr>
          <w:rFonts w:ascii="Times New Roman" w:hAnsi="Times New Roman" w:cs="Times New Roman"/>
          <w:sz w:val="28"/>
          <w:szCs w:val="28"/>
        </w:rPr>
        <w:t>«</w:t>
      </w:r>
      <w:r w:rsidRPr="00066873">
        <w:rPr>
          <w:rFonts w:ascii="Times New Roman" w:hAnsi="Times New Roman" w:cs="Times New Roman"/>
          <w:sz w:val="28"/>
          <w:szCs w:val="28"/>
        </w:rPr>
        <w:t xml:space="preserve">ТК </w:t>
      </w:r>
      <w:r>
        <w:rPr>
          <w:rFonts w:ascii="Times New Roman" w:hAnsi="Times New Roman" w:cs="Times New Roman"/>
          <w:sz w:val="28"/>
          <w:szCs w:val="28"/>
        </w:rPr>
        <w:t>«</w:t>
      </w:r>
      <w:r w:rsidRPr="00066873">
        <w:rPr>
          <w:rFonts w:ascii="Times New Roman" w:hAnsi="Times New Roman" w:cs="Times New Roman"/>
          <w:sz w:val="28"/>
          <w:szCs w:val="28"/>
        </w:rPr>
        <w:t>Тоншаловский</w:t>
      </w:r>
      <w:r>
        <w:rPr>
          <w:rFonts w:ascii="Times New Roman" w:hAnsi="Times New Roman" w:cs="Times New Roman"/>
          <w:sz w:val="28"/>
          <w:szCs w:val="28"/>
        </w:rPr>
        <w:t xml:space="preserve">», </w:t>
      </w:r>
      <w:r w:rsidRPr="00066873">
        <w:rPr>
          <w:rFonts w:ascii="Times New Roman" w:hAnsi="Times New Roman" w:cs="Times New Roman"/>
          <w:sz w:val="28"/>
          <w:szCs w:val="28"/>
        </w:rPr>
        <w:t>цех</w:t>
      </w:r>
      <w:r>
        <w:rPr>
          <w:rFonts w:ascii="Times New Roman" w:hAnsi="Times New Roman" w:cs="Times New Roman"/>
          <w:sz w:val="28"/>
          <w:szCs w:val="28"/>
        </w:rPr>
        <w:t xml:space="preserve"> убоя</w:t>
      </w:r>
      <w:r w:rsidRPr="00066873">
        <w:rPr>
          <w:rFonts w:ascii="Times New Roman" w:hAnsi="Times New Roman" w:cs="Times New Roman"/>
          <w:sz w:val="28"/>
          <w:szCs w:val="28"/>
        </w:rPr>
        <w:t xml:space="preserve"> ООО </w:t>
      </w:r>
      <w:r>
        <w:rPr>
          <w:rFonts w:ascii="Times New Roman" w:hAnsi="Times New Roman" w:cs="Times New Roman"/>
          <w:sz w:val="28"/>
          <w:szCs w:val="28"/>
        </w:rPr>
        <w:t>«</w:t>
      </w:r>
      <w:r w:rsidRPr="00066873">
        <w:rPr>
          <w:rFonts w:ascii="Times New Roman" w:hAnsi="Times New Roman" w:cs="Times New Roman"/>
          <w:sz w:val="28"/>
          <w:szCs w:val="28"/>
        </w:rPr>
        <w:t>Прод</w:t>
      </w:r>
      <w:r>
        <w:rPr>
          <w:rFonts w:ascii="Times New Roman" w:hAnsi="Times New Roman" w:cs="Times New Roman"/>
          <w:sz w:val="28"/>
          <w:szCs w:val="28"/>
        </w:rPr>
        <w:t xml:space="preserve"> </w:t>
      </w:r>
      <w:r w:rsidRPr="00066873">
        <w:rPr>
          <w:rFonts w:ascii="Times New Roman" w:hAnsi="Times New Roman" w:cs="Times New Roman"/>
          <w:sz w:val="28"/>
          <w:szCs w:val="28"/>
        </w:rPr>
        <w:t>Торг</w:t>
      </w:r>
      <w:r>
        <w:rPr>
          <w:rFonts w:ascii="Times New Roman" w:hAnsi="Times New Roman" w:cs="Times New Roman"/>
          <w:sz w:val="28"/>
          <w:szCs w:val="28"/>
        </w:rPr>
        <w:t>», з</w:t>
      </w:r>
      <w:r w:rsidRPr="00066873">
        <w:rPr>
          <w:rFonts w:ascii="Times New Roman" w:hAnsi="Times New Roman" w:cs="Times New Roman"/>
          <w:sz w:val="28"/>
          <w:szCs w:val="28"/>
        </w:rPr>
        <w:t>ал для проведения мероприятий ИП Светлова Е.Г.</w:t>
      </w:r>
      <w:r>
        <w:rPr>
          <w:rFonts w:ascii="Times New Roman" w:hAnsi="Times New Roman" w:cs="Times New Roman"/>
          <w:sz w:val="28"/>
          <w:szCs w:val="28"/>
        </w:rPr>
        <w:t>,</w:t>
      </w:r>
      <w:r w:rsidRPr="00066873">
        <w:rPr>
          <w:rFonts w:ascii="Times New Roman" w:hAnsi="Times New Roman" w:cs="Times New Roman"/>
          <w:sz w:val="28"/>
          <w:szCs w:val="28"/>
        </w:rPr>
        <w:t xml:space="preserve"> </w:t>
      </w:r>
      <w:r>
        <w:rPr>
          <w:rFonts w:ascii="Times New Roman" w:hAnsi="Times New Roman" w:cs="Times New Roman"/>
          <w:sz w:val="28"/>
          <w:szCs w:val="28"/>
        </w:rPr>
        <w:t xml:space="preserve">ФОКОТ </w:t>
      </w:r>
      <w:r w:rsidRPr="00066873">
        <w:rPr>
          <w:rFonts w:ascii="Times New Roman" w:hAnsi="Times New Roman" w:cs="Times New Roman"/>
          <w:sz w:val="28"/>
          <w:szCs w:val="28"/>
        </w:rPr>
        <w:t xml:space="preserve">ЦЛСиО </w:t>
      </w:r>
      <w:r>
        <w:rPr>
          <w:rFonts w:ascii="Times New Roman" w:hAnsi="Times New Roman" w:cs="Times New Roman"/>
          <w:sz w:val="28"/>
          <w:szCs w:val="28"/>
        </w:rPr>
        <w:t>«</w:t>
      </w:r>
      <w:r w:rsidRPr="00066873">
        <w:rPr>
          <w:rFonts w:ascii="Times New Roman" w:hAnsi="Times New Roman" w:cs="Times New Roman"/>
          <w:sz w:val="28"/>
          <w:szCs w:val="28"/>
        </w:rPr>
        <w:t>Карпово</w:t>
      </w:r>
      <w:r>
        <w:rPr>
          <w:rFonts w:ascii="Times New Roman" w:hAnsi="Times New Roman" w:cs="Times New Roman"/>
          <w:sz w:val="28"/>
          <w:szCs w:val="28"/>
        </w:rPr>
        <w:t xml:space="preserve">». </w:t>
      </w:r>
      <w:r w:rsidRPr="00C07398">
        <w:rPr>
          <w:rFonts w:ascii="Times New Roman" w:hAnsi="Times New Roman" w:cs="Times New Roman"/>
          <w:sz w:val="28"/>
          <w:szCs w:val="28"/>
        </w:rPr>
        <w:t xml:space="preserve"> </w:t>
      </w:r>
    </w:p>
    <w:p w:rsidR="0012714D" w:rsidRDefault="0012714D" w:rsidP="0012714D">
      <w:pPr>
        <w:spacing w:after="0" w:line="240" w:lineRule="auto"/>
        <w:ind w:firstLine="708"/>
        <w:jc w:val="both"/>
        <w:rPr>
          <w:rFonts w:ascii="Times New Roman" w:hAnsi="Times New Roman" w:cs="Times New Roman"/>
          <w:sz w:val="28"/>
          <w:szCs w:val="28"/>
        </w:rPr>
      </w:pPr>
      <w:r w:rsidRPr="00C548EF">
        <w:rPr>
          <w:rFonts w:ascii="Times New Roman" w:hAnsi="Times New Roman" w:cs="Times New Roman"/>
          <w:sz w:val="28"/>
          <w:szCs w:val="28"/>
        </w:rPr>
        <w:t>За 6 месяцев 20</w:t>
      </w:r>
      <w:r>
        <w:rPr>
          <w:rFonts w:ascii="Times New Roman" w:hAnsi="Times New Roman" w:cs="Times New Roman"/>
          <w:sz w:val="28"/>
          <w:szCs w:val="28"/>
        </w:rPr>
        <w:t>2</w:t>
      </w:r>
      <w:r w:rsidR="003F73B0">
        <w:rPr>
          <w:rFonts w:ascii="Times New Roman" w:hAnsi="Times New Roman" w:cs="Times New Roman"/>
          <w:sz w:val="28"/>
          <w:szCs w:val="28"/>
        </w:rPr>
        <w:t>1</w:t>
      </w:r>
      <w:r w:rsidRPr="00C548EF">
        <w:rPr>
          <w:rFonts w:ascii="Times New Roman" w:hAnsi="Times New Roman" w:cs="Times New Roman"/>
          <w:sz w:val="28"/>
          <w:szCs w:val="28"/>
        </w:rPr>
        <w:t xml:space="preserve"> года объем инвестиций в основной капитал составил </w:t>
      </w:r>
      <w:r w:rsidR="003F73B0">
        <w:rPr>
          <w:rFonts w:ascii="Times New Roman" w:hAnsi="Times New Roman" w:cs="Times New Roman"/>
          <w:sz w:val="28"/>
          <w:szCs w:val="28"/>
        </w:rPr>
        <w:t>2131,3</w:t>
      </w:r>
      <w:r w:rsidRPr="00C548EF">
        <w:rPr>
          <w:rFonts w:ascii="Times New Roman" w:hAnsi="Times New Roman" w:cs="Times New Roman"/>
          <w:sz w:val="28"/>
          <w:szCs w:val="28"/>
        </w:rPr>
        <w:t xml:space="preserve"> млн.</w:t>
      </w:r>
      <w:r>
        <w:rPr>
          <w:rFonts w:ascii="Times New Roman" w:hAnsi="Times New Roman" w:cs="Times New Roman"/>
          <w:sz w:val="28"/>
          <w:szCs w:val="28"/>
        </w:rPr>
        <w:t xml:space="preserve"> </w:t>
      </w:r>
      <w:r w:rsidRPr="00C548EF">
        <w:rPr>
          <w:rFonts w:ascii="Times New Roman" w:hAnsi="Times New Roman" w:cs="Times New Roman"/>
          <w:sz w:val="28"/>
          <w:szCs w:val="28"/>
        </w:rPr>
        <w:t>руб.</w:t>
      </w:r>
      <w:r>
        <w:rPr>
          <w:rFonts w:ascii="Times New Roman" w:hAnsi="Times New Roman" w:cs="Times New Roman"/>
          <w:sz w:val="28"/>
          <w:szCs w:val="28"/>
        </w:rPr>
        <w:t>, что</w:t>
      </w:r>
      <w:r w:rsidRPr="00C548EF">
        <w:rPr>
          <w:rFonts w:ascii="Times New Roman" w:hAnsi="Times New Roman" w:cs="Times New Roman"/>
          <w:sz w:val="28"/>
          <w:szCs w:val="28"/>
        </w:rPr>
        <w:t xml:space="preserve"> </w:t>
      </w:r>
      <w:r>
        <w:rPr>
          <w:rFonts w:ascii="Times New Roman" w:hAnsi="Times New Roman" w:cs="Times New Roman"/>
          <w:sz w:val="28"/>
          <w:szCs w:val="28"/>
        </w:rPr>
        <w:t>в 4 раза больше прогнозируемого значения</w:t>
      </w:r>
      <w:r w:rsidR="00AF59C7">
        <w:rPr>
          <w:rFonts w:ascii="Times New Roman" w:hAnsi="Times New Roman" w:cs="Times New Roman"/>
          <w:sz w:val="28"/>
          <w:szCs w:val="28"/>
        </w:rPr>
        <w:t>. Причина роста</w:t>
      </w:r>
      <w:r w:rsidR="00BD3E02">
        <w:rPr>
          <w:rFonts w:ascii="Times New Roman" w:hAnsi="Times New Roman" w:cs="Times New Roman"/>
          <w:sz w:val="28"/>
          <w:szCs w:val="28"/>
        </w:rPr>
        <w:t xml:space="preserve"> – реализация </w:t>
      </w:r>
      <w:r w:rsidR="00ED40F5">
        <w:rPr>
          <w:rFonts w:ascii="Times New Roman" w:hAnsi="Times New Roman" w:cs="Times New Roman"/>
          <w:sz w:val="28"/>
          <w:szCs w:val="28"/>
        </w:rPr>
        <w:t>крупны</w:t>
      </w:r>
      <w:r w:rsidR="00BD3E02">
        <w:rPr>
          <w:rFonts w:ascii="Times New Roman" w:hAnsi="Times New Roman" w:cs="Times New Roman"/>
          <w:sz w:val="28"/>
          <w:szCs w:val="28"/>
        </w:rPr>
        <w:t>х</w:t>
      </w:r>
      <w:r w:rsidR="00ED40F5">
        <w:rPr>
          <w:rFonts w:ascii="Times New Roman" w:hAnsi="Times New Roman" w:cs="Times New Roman"/>
          <w:sz w:val="28"/>
          <w:szCs w:val="28"/>
        </w:rPr>
        <w:t xml:space="preserve"> инфраструктурны</w:t>
      </w:r>
      <w:r w:rsidR="00BD3E02">
        <w:rPr>
          <w:rFonts w:ascii="Times New Roman" w:hAnsi="Times New Roman" w:cs="Times New Roman"/>
          <w:sz w:val="28"/>
          <w:szCs w:val="28"/>
        </w:rPr>
        <w:t>х</w:t>
      </w:r>
      <w:r w:rsidR="00ED40F5">
        <w:rPr>
          <w:rFonts w:ascii="Times New Roman" w:hAnsi="Times New Roman" w:cs="Times New Roman"/>
          <w:sz w:val="28"/>
          <w:szCs w:val="28"/>
        </w:rPr>
        <w:t xml:space="preserve"> проект</w:t>
      </w:r>
      <w:r w:rsidR="00BD3E02">
        <w:rPr>
          <w:rFonts w:ascii="Times New Roman" w:hAnsi="Times New Roman" w:cs="Times New Roman"/>
          <w:sz w:val="28"/>
          <w:szCs w:val="28"/>
        </w:rPr>
        <w:t>ов</w:t>
      </w:r>
      <w:r w:rsidR="00ED40F5">
        <w:rPr>
          <w:rFonts w:ascii="Times New Roman" w:hAnsi="Times New Roman" w:cs="Times New Roman"/>
          <w:sz w:val="28"/>
          <w:szCs w:val="28"/>
        </w:rPr>
        <w:t>.</w:t>
      </w:r>
    </w:p>
    <w:p w:rsidR="0012714D" w:rsidRDefault="00AF59C7" w:rsidP="001271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Прогнозные значения на 202</w:t>
      </w:r>
      <w:r w:rsidR="003F73B0">
        <w:rPr>
          <w:rFonts w:ascii="Times New Roman" w:hAnsi="Times New Roman" w:cs="Times New Roman"/>
          <w:sz w:val="28"/>
          <w:szCs w:val="28"/>
        </w:rPr>
        <w:t>2</w:t>
      </w:r>
      <w:r>
        <w:rPr>
          <w:rFonts w:ascii="Times New Roman" w:hAnsi="Times New Roman" w:cs="Times New Roman"/>
          <w:sz w:val="28"/>
          <w:szCs w:val="28"/>
        </w:rPr>
        <w:t xml:space="preserve"> – 202</w:t>
      </w:r>
      <w:r w:rsidR="003F73B0">
        <w:rPr>
          <w:rFonts w:ascii="Times New Roman" w:hAnsi="Times New Roman" w:cs="Times New Roman"/>
          <w:sz w:val="28"/>
          <w:szCs w:val="28"/>
        </w:rPr>
        <w:t>4</w:t>
      </w:r>
      <w:r>
        <w:rPr>
          <w:rFonts w:ascii="Times New Roman" w:hAnsi="Times New Roman" w:cs="Times New Roman"/>
          <w:sz w:val="28"/>
          <w:szCs w:val="28"/>
        </w:rPr>
        <w:t xml:space="preserve"> годы отражены без учета </w:t>
      </w:r>
      <w:r w:rsidR="00ED40F5">
        <w:rPr>
          <w:rFonts w:ascii="Times New Roman" w:hAnsi="Times New Roman" w:cs="Times New Roman"/>
          <w:sz w:val="28"/>
          <w:szCs w:val="28"/>
        </w:rPr>
        <w:t>крупных инфраструктурных проектов.</w:t>
      </w:r>
    </w:p>
    <w:p w:rsidR="001F3956" w:rsidRDefault="001F3956" w:rsidP="0012714D">
      <w:pPr>
        <w:spacing w:after="0" w:line="240" w:lineRule="auto"/>
        <w:ind w:firstLine="709"/>
        <w:jc w:val="both"/>
        <w:rPr>
          <w:rFonts w:ascii="Times New Roman" w:hAnsi="Times New Roman" w:cs="Times New Roman"/>
          <w:sz w:val="28"/>
          <w:szCs w:val="28"/>
        </w:rPr>
      </w:pPr>
    </w:p>
    <w:tbl>
      <w:tblPr>
        <w:tblStyle w:val="a6"/>
        <w:tblW w:w="9889" w:type="dxa"/>
        <w:tblLayout w:type="fixed"/>
        <w:tblLook w:val="01E0" w:firstRow="1" w:lastRow="1" w:firstColumn="1" w:lastColumn="1" w:noHBand="0" w:noVBand="0"/>
      </w:tblPr>
      <w:tblGrid>
        <w:gridCol w:w="2027"/>
        <w:gridCol w:w="916"/>
        <w:gridCol w:w="993"/>
        <w:gridCol w:w="1067"/>
        <w:gridCol w:w="993"/>
        <w:gridCol w:w="1134"/>
        <w:gridCol w:w="992"/>
        <w:gridCol w:w="992"/>
        <w:gridCol w:w="775"/>
      </w:tblGrid>
      <w:tr w:rsidR="00A258B7" w:rsidRPr="00027C2E" w:rsidTr="001C79C8">
        <w:trPr>
          <w:trHeight w:val="622"/>
        </w:trPr>
        <w:tc>
          <w:tcPr>
            <w:tcW w:w="2027" w:type="dxa"/>
            <w:vMerge w:val="restart"/>
            <w:vAlign w:val="center"/>
          </w:tcPr>
          <w:p w:rsidR="00A258B7" w:rsidRPr="00027C2E" w:rsidRDefault="00A258B7" w:rsidP="00C6286D">
            <w:pPr>
              <w:jc w:val="center"/>
              <w:rPr>
                <w:rFonts w:ascii="Times New Roman" w:hAnsi="Times New Roman" w:cs="Times New Roman"/>
                <w:sz w:val="24"/>
                <w:szCs w:val="24"/>
              </w:rPr>
            </w:pPr>
            <w:r w:rsidRPr="00027C2E">
              <w:rPr>
                <w:rFonts w:ascii="Times New Roman" w:hAnsi="Times New Roman" w:cs="Times New Roman"/>
                <w:sz w:val="24"/>
                <w:szCs w:val="24"/>
              </w:rPr>
              <w:lastRenderedPageBreak/>
              <w:t>Показатели</w:t>
            </w:r>
          </w:p>
        </w:tc>
        <w:tc>
          <w:tcPr>
            <w:tcW w:w="916" w:type="dxa"/>
            <w:vMerge w:val="restart"/>
            <w:vAlign w:val="center"/>
          </w:tcPr>
          <w:p w:rsidR="00A258B7" w:rsidRPr="00027C2E" w:rsidRDefault="00A258B7" w:rsidP="006D318B">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20</w:t>
            </w:r>
            <w:r w:rsidRPr="00027C2E">
              <w:rPr>
                <w:rFonts w:ascii="Times New Roman" w:hAnsi="Times New Roman" w:cs="Times New Roman"/>
                <w:sz w:val="24"/>
                <w:szCs w:val="24"/>
              </w:rPr>
              <w:t xml:space="preserve"> отчет</w:t>
            </w:r>
          </w:p>
        </w:tc>
        <w:tc>
          <w:tcPr>
            <w:tcW w:w="993" w:type="dxa"/>
            <w:vMerge w:val="restart"/>
            <w:vAlign w:val="center"/>
          </w:tcPr>
          <w:p w:rsidR="00A258B7" w:rsidRPr="00027C2E" w:rsidRDefault="00A258B7" w:rsidP="006D318B">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 xml:space="preserve">21 </w:t>
            </w:r>
            <w:r w:rsidRPr="00027C2E">
              <w:rPr>
                <w:rFonts w:ascii="Times New Roman" w:hAnsi="Times New Roman" w:cs="Times New Roman"/>
                <w:sz w:val="24"/>
                <w:szCs w:val="24"/>
              </w:rPr>
              <w:t>оценка</w:t>
            </w:r>
          </w:p>
        </w:tc>
        <w:tc>
          <w:tcPr>
            <w:tcW w:w="1067" w:type="dxa"/>
            <w:vMerge w:val="restart"/>
            <w:vAlign w:val="center"/>
          </w:tcPr>
          <w:p w:rsidR="00A258B7" w:rsidRPr="00027C2E" w:rsidRDefault="00A258B7" w:rsidP="006D318B">
            <w:pPr>
              <w:jc w:val="center"/>
              <w:rPr>
                <w:rFonts w:ascii="Times New Roman" w:hAnsi="Times New Roman" w:cs="Times New Roman"/>
                <w:sz w:val="24"/>
                <w:szCs w:val="24"/>
              </w:rPr>
            </w:pPr>
            <w:r>
              <w:rPr>
                <w:rFonts w:ascii="Times New Roman" w:hAnsi="Times New Roman" w:cs="Times New Roman"/>
                <w:sz w:val="24"/>
                <w:szCs w:val="24"/>
              </w:rPr>
              <w:t>6</w:t>
            </w:r>
            <w:r w:rsidRPr="00027C2E">
              <w:rPr>
                <w:rFonts w:ascii="Times New Roman" w:hAnsi="Times New Roman" w:cs="Times New Roman"/>
                <w:sz w:val="24"/>
                <w:szCs w:val="24"/>
              </w:rPr>
              <w:t xml:space="preserve"> мес. 20</w:t>
            </w:r>
            <w:r>
              <w:rPr>
                <w:rFonts w:ascii="Times New Roman" w:hAnsi="Times New Roman" w:cs="Times New Roman"/>
                <w:sz w:val="24"/>
                <w:szCs w:val="24"/>
              </w:rPr>
              <w:t xml:space="preserve">21 </w:t>
            </w:r>
            <w:r w:rsidRPr="00027C2E">
              <w:rPr>
                <w:rFonts w:ascii="Times New Roman" w:hAnsi="Times New Roman" w:cs="Times New Roman"/>
                <w:sz w:val="24"/>
                <w:szCs w:val="24"/>
              </w:rPr>
              <w:t>отчет</w:t>
            </w:r>
          </w:p>
        </w:tc>
        <w:tc>
          <w:tcPr>
            <w:tcW w:w="993" w:type="dxa"/>
            <w:vMerge w:val="restart"/>
            <w:vAlign w:val="center"/>
          </w:tcPr>
          <w:p w:rsidR="00A258B7" w:rsidRPr="00027C2E" w:rsidRDefault="00A258B7" w:rsidP="006D318B">
            <w:pPr>
              <w:jc w:val="center"/>
              <w:rPr>
                <w:rFonts w:ascii="Times New Roman" w:hAnsi="Times New Roman" w:cs="Times New Roman"/>
                <w:sz w:val="24"/>
                <w:szCs w:val="24"/>
              </w:rPr>
            </w:pPr>
            <w:r w:rsidRPr="00027C2E">
              <w:rPr>
                <w:rFonts w:ascii="Times New Roman" w:hAnsi="Times New Roman" w:cs="Times New Roman"/>
                <w:sz w:val="24"/>
                <w:szCs w:val="24"/>
              </w:rPr>
              <w:t>% к оценке 20</w:t>
            </w:r>
            <w:r>
              <w:rPr>
                <w:rFonts w:ascii="Times New Roman" w:hAnsi="Times New Roman" w:cs="Times New Roman"/>
                <w:sz w:val="24"/>
                <w:szCs w:val="24"/>
              </w:rPr>
              <w:t>21</w:t>
            </w:r>
          </w:p>
        </w:tc>
        <w:tc>
          <w:tcPr>
            <w:tcW w:w="1134" w:type="dxa"/>
            <w:vMerge w:val="restart"/>
            <w:shd w:val="clear" w:color="auto" w:fill="auto"/>
            <w:vAlign w:val="center"/>
          </w:tcPr>
          <w:p w:rsidR="00A258B7" w:rsidRPr="00027C2E" w:rsidRDefault="00A258B7" w:rsidP="00A258B7">
            <w:pPr>
              <w:jc w:val="center"/>
              <w:rPr>
                <w:rFonts w:ascii="Times New Roman" w:hAnsi="Times New Roman" w:cs="Times New Roman"/>
                <w:sz w:val="24"/>
                <w:szCs w:val="24"/>
              </w:rPr>
            </w:pPr>
            <w:r w:rsidRPr="00027C2E">
              <w:rPr>
                <w:rFonts w:ascii="Times New Roman" w:hAnsi="Times New Roman" w:cs="Times New Roman"/>
                <w:sz w:val="24"/>
                <w:szCs w:val="24"/>
              </w:rPr>
              <w:t>Оценка на 20</w:t>
            </w:r>
            <w:r>
              <w:rPr>
                <w:rFonts w:ascii="Times New Roman" w:hAnsi="Times New Roman" w:cs="Times New Roman"/>
                <w:sz w:val="24"/>
                <w:szCs w:val="24"/>
              </w:rPr>
              <w:t xml:space="preserve">21 </w:t>
            </w:r>
            <w:r w:rsidRPr="00027C2E">
              <w:rPr>
                <w:rFonts w:ascii="Times New Roman" w:hAnsi="Times New Roman" w:cs="Times New Roman"/>
                <w:sz w:val="24"/>
                <w:szCs w:val="24"/>
              </w:rPr>
              <w:t xml:space="preserve">по </w:t>
            </w:r>
            <w:r>
              <w:rPr>
                <w:rFonts w:ascii="Times New Roman" w:hAnsi="Times New Roman" w:cs="Times New Roman"/>
                <w:sz w:val="24"/>
                <w:szCs w:val="24"/>
              </w:rPr>
              <w:t>итогу 6</w:t>
            </w:r>
            <w:r w:rsidRPr="00027C2E">
              <w:rPr>
                <w:rFonts w:ascii="Times New Roman" w:hAnsi="Times New Roman" w:cs="Times New Roman"/>
                <w:sz w:val="24"/>
                <w:szCs w:val="24"/>
              </w:rPr>
              <w:t xml:space="preserve"> мес. </w:t>
            </w:r>
          </w:p>
        </w:tc>
        <w:tc>
          <w:tcPr>
            <w:tcW w:w="2759" w:type="dxa"/>
            <w:gridSpan w:val="3"/>
            <w:shd w:val="clear" w:color="auto" w:fill="auto"/>
            <w:vAlign w:val="center"/>
          </w:tcPr>
          <w:p w:rsidR="00A258B7" w:rsidRDefault="00A258B7" w:rsidP="008E6575">
            <w:pPr>
              <w:jc w:val="center"/>
              <w:rPr>
                <w:rFonts w:ascii="Times New Roman" w:hAnsi="Times New Roman" w:cs="Times New Roman"/>
                <w:sz w:val="24"/>
                <w:szCs w:val="24"/>
              </w:rPr>
            </w:pPr>
            <w:r w:rsidRPr="00027C2E">
              <w:rPr>
                <w:rFonts w:ascii="Times New Roman" w:hAnsi="Times New Roman" w:cs="Times New Roman"/>
                <w:sz w:val="24"/>
                <w:szCs w:val="24"/>
              </w:rPr>
              <w:t>Прогноз</w:t>
            </w:r>
            <w:r>
              <w:rPr>
                <w:rFonts w:ascii="Times New Roman" w:hAnsi="Times New Roman" w:cs="Times New Roman"/>
                <w:sz w:val="24"/>
                <w:szCs w:val="24"/>
              </w:rPr>
              <w:t xml:space="preserve"> </w:t>
            </w:r>
          </w:p>
          <w:p w:rsidR="00A258B7" w:rsidRPr="00027C2E" w:rsidRDefault="00A258B7" w:rsidP="008E6575">
            <w:pPr>
              <w:jc w:val="center"/>
              <w:rPr>
                <w:rFonts w:ascii="Times New Roman" w:hAnsi="Times New Roman" w:cs="Times New Roman"/>
                <w:sz w:val="24"/>
                <w:szCs w:val="24"/>
              </w:rPr>
            </w:pPr>
            <w:r>
              <w:rPr>
                <w:rFonts w:ascii="Times New Roman" w:hAnsi="Times New Roman" w:cs="Times New Roman"/>
                <w:sz w:val="24"/>
                <w:szCs w:val="24"/>
              </w:rPr>
              <w:t>(базовый вариант)</w:t>
            </w:r>
          </w:p>
        </w:tc>
      </w:tr>
      <w:tr w:rsidR="00DA1A12" w:rsidRPr="00027C2E" w:rsidTr="001C79C8">
        <w:trPr>
          <w:trHeight w:val="309"/>
        </w:trPr>
        <w:tc>
          <w:tcPr>
            <w:tcW w:w="2027" w:type="dxa"/>
            <w:vMerge/>
            <w:vAlign w:val="center"/>
          </w:tcPr>
          <w:p w:rsidR="00DA1A12" w:rsidRPr="00027C2E" w:rsidRDefault="00DA1A12" w:rsidP="006C0F93">
            <w:pPr>
              <w:jc w:val="center"/>
              <w:rPr>
                <w:rFonts w:ascii="Times New Roman" w:hAnsi="Times New Roman" w:cs="Times New Roman"/>
                <w:sz w:val="24"/>
                <w:szCs w:val="24"/>
              </w:rPr>
            </w:pPr>
          </w:p>
        </w:tc>
        <w:tc>
          <w:tcPr>
            <w:tcW w:w="916" w:type="dxa"/>
            <w:vMerge/>
            <w:vAlign w:val="center"/>
          </w:tcPr>
          <w:p w:rsidR="00DA1A12" w:rsidRPr="00027C2E" w:rsidRDefault="00DA1A12" w:rsidP="006C0F93">
            <w:pPr>
              <w:jc w:val="center"/>
              <w:rPr>
                <w:rFonts w:ascii="Times New Roman" w:hAnsi="Times New Roman" w:cs="Times New Roman"/>
                <w:sz w:val="24"/>
                <w:szCs w:val="24"/>
              </w:rPr>
            </w:pPr>
          </w:p>
        </w:tc>
        <w:tc>
          <w:tcPr>
            <w:tcW w:w="993" w:type="dxa"/>
            <w:vMerge/>
            <w:vAlign w:val="center"/>
          </w:tcPr>
          <w:p w:rsidR="00DA1A12" w:rsidRPr="00027C2E" w:rsidRDefault="00DA1A12" w:rsidP="006C0F93">
            <w:pPr>
              <w:jc w:val="center"/>
              <w:rPr>
                <w:rFonts w:ascii="Times New Roman" w:hAnsi="Times New Roman" w:cs="Times New Roman"/>
                <w:sz w:val="24"/>
                <w:szCs w:val="24"/>
              </w:rPr>
            </w:pPr>
          </w:p>
        </w:tc>
        <w:tc>
          <w:tcPr>
            <w:tcW w:w="1067" w:type="dxa"/>
            <w:vMerge/>
            <w:vAlign w:val="center"/>
          </w:tcPr>
          <w:p w:rsidR="00DA1A12" w:rsidRPr="00027C2E" w:rsidRDefault="00DA1A12" w:rsidP="006C0F93">
            <w:pPr>
              <w:jc w:val="center"/>
              <w:rPr>
                <w:rFonts w:ascii="Times New Roman" w:hAnsi="Times New Roman" w:cs="Times New Roman"/>
                <w:sz w:val="24"/>
                <w:szCs w:val="24"/>
              </w:rPr>
            </w:pPr>
          </w:p>
        </w:tc>
        <w:tc>
          <w:tcPr>
            <w:tcW w:w="993" w:type="dxa"/>
            <w:vMerge/>
            <w:vAlign w:val="center"/>
          </w:tcPr>
          <w:p w:rsidR="00DA1A12" w:rsidRPr="00027C2E" w:rsidRDefault="00DA1A12" w:rsidP="006C0F93">
            <w:pPr>
              <w:jc w:val="center"/>
              <w:rPr>
                <w:rFonts w:ascii="Times New Roman" w:hAnsi="Times New Roman" w:cs="Times New Roman"/>
                <w:sz w:val="24"/>
                <w:szCs w:val="24"/>
              </w:rPr>
            </w:pPr>
          </w:p>
        </w:tc>
        <w:tc>
          <w:tcPr>
            <w:tcW w:w="1134" w:type="dxa"/>
            <w:vMerge/>
            <w:shd w:val="clear" w:color="auto" w:fill="auto"/>
            <w:vAlign w:val="center"/>
          </w:tcPr>
          <w:p w:rsidR="00DA1A12" w:rsidRPr="00027C2E" w:rsidRDefault="00DA1A12" w:rsidP="006C0F93">
            <w:pPr>
              <w:jc w:val="center"/>
              <w:rPr>
                <w:rFonts w:ascii="Times New Roman" w:hAnsi="Times New Roman" w:cs="Times New Roman"/>
                <w:sz w:val="24"/>
                <w:szCs w:val="24"/>
              </w:rPr>
            </w:pPr>
          </w:p>
        </w:tc>
        <w:tc>
          <w:tcPr>
            <w:tcW w:w="992" w:type="dxa"/>
            <w:shd w:val="clear" w:color="auto" w:fill="auto"/>
            <w:vAlign w:val="center"/>
          </w:tcPr>
          <w:p w:rsidR="00DA1A12" w:rsidRPr="00027C2E" w:rsidRDefault="00DA1A12" w:rsidP="00FC4DD3">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21</w:t>
            </w:r>
            <w:r w:rsidRPr="00027C2E">
              <w:rPr>
                <w:rFonts w:ascii="Times New Roman" w:hAnsi="Times New Roman" w:cs="Times New Roman"/>
                <w:sz w:val="24"/>
                <w:szCs w:val="24"/>
              </w:rPr>
              <w:t xml:space="preserve"> </w:t>
            </w:r>
          </w:p>
        </w:tc>
        <w:tc>
          <w:tcPr>
            <w:tcW w:w="992" w:type="dxa"/>
            <w:vAlign w:val="center"/>
          </w:tcPr>
          <w:p w:rsidR="00DA1A12" w:rsidRPr="00027C2E" w:rsidRDefault="00DA1A12" w:rsidP="008E6575">
            <w:pPr>
              <w:jc w:val="center"/>
              <w:rPr>
                <w:rFonts w:ascii="Times New Roman" w:hAnsi="Times New Roman" w:cs="Times New Roman"/>
                <w:sz w:val="24"/>
                <w:szCs w:val="24"/>
              </w:rPr>
            </w:pPr>
            <w:r>
              <w:rPr>
                <w:rFonts w:ascii="Times New Roman" w:hAnsi="Times New Roman" w:cs="Times New Roman"/>
                <w:sz w:val="24"/>
                <w:szCs w:val="24"/>
              </w:rPr>
              <w:t>2022</w:t>
            </w:r>
          </w:p>
        </w:tc>
        <w:tc>
          <w:tcPr>
            <w:tcW w:w="775" w:type="dxa"/>
            <w:vAlign w:val="center"/>
          </w:tcPr>
          <w:p w:rsidR="00DA1A12" w:rsidRPr="00027C2E" w:rsidRDefault="00DA1A12" w:rsidP="008E6575">
            <w:pPr>
              <w:jc w:val="center"/>
              <w:rPr>
                <w:rFonts w:ascii="Times New Roman" w:hAnsi="Times New Roman" w:cs="Times New Roman"/>
                <w:sz w:val="24"/>
                <w:szCs w:val="24"/>
              </w:rPr>
            </w:pPr>
            <w:r>
              <w:rPr>
                <w:rFonts w:ascii="Times New Roman" w:hAnsi="Times New Roman" w:cs="Times New Roman"/>
                <w:sz w:val="24"/>
                <w:szCs w:val="24"/>
              </w:rPr>
              <w:t>2023</w:t>
            </w:r>
          </w:p>
        </w:tc>
      </w:tr>
      <w:tr w:rsidR="00A258B7" w:rsidRPr="005E10AF" w:rsidTr="001C79C8">
        <w:tc>
          <w:tcPr>
            <w:tcW w:w="2027" w:type="dxa"/>
          </w:tcPr>
          <w:p w:rsidR="00A258B7" w:rsidRPr="00A91B92" w:rsidRDefault="00A258B7" w:rsidP="005E10AF">
            <w:pPr>
              <w:rPr>
                <w:rFonts w:ascii="Times New Roman" w:hAnsi="Times New Roman" w:cs="Times New Roman"/>
                <w:sz w:val="24"/>
                <w:szCs w:val="24"/>
                <w:highlight w:val="yellow"/>
              </w:rPr>
            </w:pPr>
            <w:r w:rsidRPr="005C09B6">
              <w:rPr>
                <w:rFonts w:ascii="Times New Roman" w:hAnsi="Times New Roman" w:cs="Times New Roman"/>
                <w:sz w:val="24"/>
                <w:szCs w:val="24"/>
              </w:rPr>
              <w:t xml:space="preserve">Инвестиции в основной капитал, млн.руб. </w:t>
            </w:r>
          </w:p>
        </w:tc>
        <w:tc>
          <w:tcPr>
            <w:tcW w:w="916" w:type="dxa"/>
            <w:vAlign w:val="center"/>
          </w:tcPr>
          <w:p w:rsidR="00A258B7" w:rsidRPr="0061148D" w:rsidRDefault="00A258B7" w:rsidP="006D318B">
            <w:pPr>
              <w:jc w:val="center"/>
              <w:rPr>
                <w:rFonts w:ascii="Times New Roman" w:hAnsi="Times New Roman" w:cs="Times New Roman"/>
              </w:rPr>
            </w:pPr>
            <w:r>
              <w:rPr>
                <w:rFonts w:ascii="Times New Roman" w:hAnsi="Times New Roman" w:cs="Times New Roman"/>
              </w:rPr>
              <w:t>7051,4</w:t>
            </w:r>
          </w:p>
        </w:tc>
        <w:tc>
          <w:tcPr>
            <w:tcW w:w="993" w:type="dxa"/>
            <w:vAlign w:val="center"/>
          </w:tcPr>
          <w:p w:rsidR="00A258B7" w:rsidRPr="00C6286D" w:rsidRDefault="00A258B7" w:rsidP="006D318B">
            <w:pPr>
              <w:jc w:val="center"/>
              <w:rPr>
                <w:rFonts w:ascii="Times New Roman" w:hAnsi="Times New Roman" w:cs="Times New Roman"/>
                <w:sz w:val="24"/>
                <w:szCs w:val="24"/>
              </w:rPr>
            </w:pPr>
            <w:r>
              <w:rPr>
                <w:rFonts w:ascii="Times New Roman" w:hAnsi="Times New Roman" w:cs="Times New Roman"/>
                <w:sz w:val="24"/>
                <w:szCs w:val="24"/>
              </w:rPr>
              <w:t>525,8</w:t>
            </w:r>
          </w:p>
        </w:tc>
        <w:tc>
          <w:tcPr>
            <w:tcW w:w="1067" w:type="dxa"/>
            <w:vAlign w:val="center"/>
          </w:tcPr>
          <w:p w:rsidR="00A258B7" w:rsidRPr="00C81C56" w:rsidRDefault="00A258B7" w:rsidP="006D318B">
            <w:pPr>
              <w:jc w:val="center"/>
              <w:rPr>
                <w:rFonts w:ascii="Times New Roman" w:hAnsi="Times New Roman" w:cs="Times New Roman"/>
                <w:sz w:val="24"/>
                <w:szCs w:val="24"/>
              </w:rPr>
            </w:pPr>
            <w:r>
              <w:rPr>
                <w:rFonts w:ascii="Times New Roman" w:hAnsi="Times New Roman" w:cs="Times New Roman"/>
                <w:sz w:val="24"/>
                <w:szCs w:val="24"/>
              </w:rPr>
              <w:t>2131,3*</w:t>
            </w:r>
          </w:p>
        </w:tc>
        <w:tc>
          <w:tcPr>
            <w:tcW w:w="993" w:type="dxa"/>
            <w:vAlign w:val="center"/>
          </w:tcPr>
          <w:p w:rsidR="00A258B7" w:rsidRPr="00077FF6" w:rsidRDefault="00A258B7" w:rsidP="006D318B">
            <w:pPr>
              <w:jc w:val="center"/>
              <w:rPr>
                <w:rFonts w:ascii="Times New Roman" w:hAnsi="Times New Roman" w:cs="Times New Roman"/>
                <w:sz w:val="24"/>
                <w:szCs w:val="24"/>
              </w:rPr>
            </w:pPr>
            <w:r w:rsidRPr="00077FF6">
              <w:rPr>
                <w:rFonts w:ascii="Times New Roman" w:hAnsi="Times New Roman" w:cs="Times New Roman"/>
                <w:sz w:val="24"/>
                <w:szCs w:val="24"/>
              </w:rPr>
              <w:t>в 4 р.</w:t>
            </w:r>
          </w:p>
        </w:tc>
        <w:tc>
          <w:tcPr>
            <w:tcW w:w="1134" w:type="dxa"/>
            <w:shd w:val="clear" w:color="auto" w:fill="auto"/>
            <w:vAlign w:val="center"/>
          </w:tcPr>
          <w:p w:rsidR="00A258B7" w:rsidRPr="00077FF6" w:rsidRDefault="00A258B7" w:rsidP="00C211AD">
            <w:pPr>
              <w:jc w:val="center"/>
              <w:rPr>
                <w:rFonts w:ascii="Times New Roman" w:hAnsi="Times New Roman" w:cs="Times New Roman"/>
                <w:sz w:val="24"/>
                <w:szCs w:val="24"/>
              </w:rPr>
            </w:pPr>
            <w:r>
              <w:rPr>
                <w:rFonts w:ascii="Times New Roman" w:hAnsi="Times New Roman" w:cs="Times New Roman"/>
                <w:sz w:val="24"/>
                <w:szCs w:val="24"/>
              </w:rPr>
              <w:t>4262,</w:t>
            </w:r>
            <w:r w:rsidR="00C211AD">
              <w:rPr>
                <w:rFonts w:ascii="Times New Roman" w:hAnsi="Times New Roman" w:cs="Times New Roman"/>
                <w:sz w:val="24"/>
                <w:szCs w:val="24"/>
              </w:rPr>
              <w:t>6</w:t>
            </w:r>
          </w:p>
        </w:tc>
        <w:tc>
          <w:tcPr>
            <w:tcW w:w="992" w:type="dxa"/>
            <w:shd w:val="clear" w:color="auto" w:fill="auto"/>
            <w:vAlign w:val="center"/>
          </w:tcPr>
          <w:p w:rsidR="00A258B7" w:rsidRPr="00B276D5" w:rsidRDefault="00A258B7" w:rsidP="006D318B">
            <w:pPr>
              <w:jc w:val="center"/>
              <w:rPr>
                <w:rFonts w:ascii="Times New Roman" w:hAnsi="Times New Roman" w:cs="Times New Roman"/>
                <w:sz w:val="24"/>
                <w:szCs w:val="24"/>
              </w:rPr>
            </w:pPr>
            <w:r>
              <w:rPr>
                <w:rFonts w:ascii="Times New Roman" w:hAnsi="Times New Roman" w:cs="Times New Roman"/>
                <w:sz w:val="24"/>
                <w:szCs w:val="24"/>
              </w:rPr>
              <w:t>562,5</w:t>
            </w:r>
          </w:p>
        </w:tc>
        <w:tc>
          <w:tcPr>
            <w:tcW w:w="992" w:type="dxa"/>
            <w:vAlign w:val="center"/>
          </w:tcPr>
          <w:p w:rsidR="00A258B7" w:rsidRPr="00B276D5" w:rsidRDefault="00A258B7" w:rsidP="006D318B">
            <w:pPr>
              <w:jc w:val="center"/>
              <w:rPr>
                <w:rFonts w:ascii="Times New Roman" w:hAnsi="Times New Roman" w:cs="Times New Roman"/>
                <w:sz w:val="24"/>
                <w:szCs w:val="24"/>
              </w:rPr>
            </w:pPr>
            <w:r>
              <w:rPr>
                <w:rFonts w:ascii="Times New Roman" w:hAnsi="Times New Roman" w:cs="Times New Roman"/>
                <w:sz w:val="24"/>
                <w:szCs w:val="24"/>
              </w:rPr>
              <w:t>620,8</w:t>
            </w:r>
          </w:p>
        </w:tc>
        <w:tc>
          <w:tcPr>
            <w:tcW w:w="775" w:type="dxa"/>
            <w:vAlign w:val="center"/>
          </w:tcPr>
          <w:p w:rsidR="00A258B7" w:rsidRPr="00B276D5" w:rsidRDefault="00A258B7" w:rsidP="006D318B">
            <w:pPr>
              <w:jc w:val="center"/>
              <w:rPr>
                <w:rFonts w:ascii="Times New Roman" w:hAnsi="Times New Roman" w:cs="Times New Roman"/>
                <w:sz w:val="24"/>
                <w:szCs w:val="24"/>
              </w:rPr>
            </w:pPr>
            <w:r>
              <w:rPr>
                <w:rFonts w:ascii="Times New Roman" w:hAnsi="Times New Roman" w:cs="Times New Roman"/>
                <w:sz w:val="24"/>
                <w:szCs w:val="24"/>
              </w:rPr>
              <w:t>682,9</w:t>
            </w:r>
          </w:p>
        </w:tc>
      </w:tr>
    </w:tbl>
    <w:p w:rsidR="00316D94" w:rsidRDefault="00316D94" w:rsidP="001F3956">
      <w:pPr>
        <w:spacing w:after="0" w:line="240" w:lineRule="auto"/>
        <w:ind w:firstLine="709"/>
        <w:jc w:val="both"/>
        <w:rPr>
          <w:rFonts w:ascii="Times New Roman" w:hAnsi="Times New Roman" w:cs="Times New Roman"/>
          <w:sz w:val="28"/>
          <w:szCs w:val="28"/>
        </w:rPr>
      </w:pPr>
    </w:p>
    <w:p w:rsidR="00B31D21" w:rsidRPr="00B31D21" w:rsidRDefault="00B31D21" w:rsidP="00B31D21">
      <w:pPr>
        <w:spacing w:after="0" w:line="240" w:lineRule="auto"/>
        <w:ind w:firstLine="708"/>
        <w:jc w:val="both"/>
        <w:rPr>
          <w:rFonts w:ascii="Times New Roman" w:hAnsi="Times New Roman" w:cs="Times New Roman"/>
          <w:sz w:val="28"/>
          <w:szCs w:val="28"/>
        </w:rPr>
      </w:pPr>
      <w:r w:rsidRPr="00B31D21">
        <w:rPr>
          <w:rFonts w:ascii="Times New Roman" w:hAnsi="Times New Roman" w:cs="Times New Roman"/>
          <w:sz w:val="28"/>
          <w:szCs w:val="28"/>
        </w:rPr>
        <w:t xml:space="preserve">В активе Череповецкого района насчитывается 23 инвестиционные площадки общей площадью 367,8 га. </w:t>
      </w:r>
    </w:p>
    <w:p w:rsidR="00B276D5" w:rsidRDefault="00B276D5" w:rsidP="00483C0A">
      <w:pPr>
        <w:spacing w:after="0" w:line="240" w:lineRule="auto"/>
        <w:rPr>
          <w:rFonts w:ascii="Times New Roman" w:hAnsi="Times New Roman" w:cs="Times New Roman"/>
          <w:b/>
          <w:sz w:val="28"/>
          <w:szCs w:val="28"/>
        </w:rPr>
      </w:pPr>
    </w:p>
    <w:p w:rsidR="00FC4EE9" w:rsidRDefault="00FC4EE9" w:rsidP="00483C0A">
      <w:pPr>
        <w:spacing w:after="0" w:line="240" w:lineRule="auto"/>
        <w:rPr>
          <w:rFonts w:ascii="Times New Roman" w:hAnsi="Times New Roman" w:cs="Times New Roman"/>
          <w:b/>
          <w:sz w:val="28"/>
          <w:szCs w:val="28"/>
        </w:rPr>
      </w:pPr>
    </w:p>
    <w:p w:rsidR="00483C0A" w:rsidRDefault="005E10AF" w:rsidP="00483C0A">
      <w:pPr>
        <w:spacing w:after="0" w:line="240" w:lineRule="auto"/>
        <w:rPr>
          <w:rFonts w:ascii="Times New Roman" w:hAnsi="Times New Roman" w:cs="Times New Roman"/>
          <w:b/>
          <w:sz w:val="28"/>
          <w:szCs w:val="28"/>
        </w:rPr>
      </w:pPr>
      <w:r w:rsidRPr="005E10AF">
        <w:rPr>
          <w:rFonts w:ascii="Times New Roman" w:hAnsi="Times New Roman" w:cs="Times New Roman"/>
          <w:b/>
          <w:sz w:val="28"/>
          <w:szCs w:val="28"/>
        </w:rPr>
        <w:t>Ж</w:t>
      </w:r>
      <w:r w:rsidR="00AB63B9">
        <w:rPr>
          <w:rFonts w:ascii="Times New Roman" w:hAnsi="Times New Roman" w:cs="Times New Roman"/>
          <w:b/>
          <w:sz w:val="28"/>
          <w:szCs w:val="28"/>
        </w:rPr>
        <w:t>илищное строительство</w:t>
      </w:r>
    </w:p>
    <w:p w:rsidR="005E10AF" w:rsidRPr="005E10AF" w:rsidRDefault="005E10AF" w:rsidP="00483C0A">
      <w:pPr>
        <w:spacing w:after="0" w:line="240" w:lineRule="auto"/>
        <w:rPr>
          <w:rFonts w:ascii="Times New Roman" w:hAnsi="Times New Roman" w:cs="Times New Roman"/>
          <w:b/>
          <w:sz w:val="28"/>
          <w:szCs w:val="28"/>
        </w:rPr>
      </w:pPr>
    </w:p>
    <w:p w:rsidR="00771572" w:rsidRPr="000057DF" w:rsidRDefault="00771572" w:rsidP="00771572">
      <w:pPr>
        <w:spacing w:after="0" w:line="240" w:lineRule="auto"/>
        <w:ind w:firstLine="709"/>
        <w:jc w:val="both"/>
        <w:rPr>
          <w:rFonts w:ascii="Times New Roman" w:hAnsi="Times New Roman" w:cs="Times New Roman"/>
          <w:sz w:val="28"/>
          <w:szCs w:val="28"/>
        </w:rPr>
      </w:pPr>
      <w:r w:rsidRPr="00F37C8C">
        <w:rPr>
          <w:rFonts w:ascii="Times New Roman" w:hAnsi="Times New Roman" w:cs="Times New Roman"/>
          <w:sz w:val="28"/>
          <w:szCs w:val="28"/>
        </w:rPr>
        <w:t>В 20</w:t>
      </w:r>
      <w:r w:rsidR="006D318B">
        <w:rPr>
          <w:rFonts w:ascii="Times New Roman" w:hAnsi="Times New Roman" w:cs="Times New Roman"/>
          <w:sz w:val="28"/>
          <w:szCs w:val="28"/>
        </w:rPr>
        <w:t>20</w:t>
      </w:r>
      <w:r w:rsidRPr="00F37C8C">
        <w:rPr>
          <w:rFonts w:ascii="Times New Roman" w:hAnsi="Times New Roman" w:cs="Times New Roman"/>
          <w:sz w:val="28"/>
          <w:szCs w:val="28"/>
        </w:rPr>
        <w:t xml:space="preserve"> году в эксплуатацию</w:t>
      </w:r>
      <w:r w:rsidR="00AF59C7">
        <w:rPr>
          <w:rFonts w:ascii="Times New Roman" w:hAnsi="Times New Roman" w:cs="Times New Roman"/>
          <w:sz w:val="28"/>
          <w:szCs w:val="28"/>
        </w:rPr>
        <w:t xml:space="preserve"> введено</w:t>
      </w:r>
      <w:r w:rsidRPr="00F37C8C">
        <w:rPr>
          <w:rFonts w:ascii="Times New Roman" w:hAnsi="Times New Roman" w:cs="Times New Roman"/>
          <w:sz w:val="28"/>
          <w:szCs w:val="28"/>
        </w:rPr>
        <w:t xml:space="preserve"> </w:t>
      </w:r>
      <w:r w:rsidR="006D318B">
        <w:rPr>
          <w:rFonts w:ascii="Times New Roman" w:hAnsi="Times New Roman" w:cs="Times New Roman"/>
          <w:sz w:val="28"/>
          <w:szCs w:val="28"/>
        </w:rPr>
        <w:t>42,4</w:t>
      </w:r>
      <w:r w:rsidRPr="00F37C8C">
        <w:rPr>
          <w:rFonts w:ascii="Times New Roman" w:hAnsi="Times New Roman" w:cs="Times New Roman"/>
          <w:sz w:val="28"/>
          <w:szCs w:val="28"/>
        </w:rPr>
        <w:t xml:space="preserve"> тыс. кв. м жилья против </w:t>
      </w:r>
      <w:r w:rsidR="006D318B">
        <w:rPr>
          <w:rFonts w:ascii="Times New Roman" w:hAnsi="Times New Roman" w:cs="Times New Roman"/>
          <w:sz w:val="28"/>
          <w:szCs w:val="28"/>
        </w:rPr>
        <w:t>62,1</w:t>
      </w:r>
      <w:r w:rsidRPr="00F37C8C">
        <w:rPr>
          <w:rFonts w:ascii="Times New Roman" w:hAnsi="Times New Roman" w:cs="Times New Roman"/>
          <w:sz w:val="28"/>
          <w:szCs w:val="28"/>
        </w:rPr>
        <w:t xml:space="preserve"> тыс. кв. м, введенных в 201</w:t>
      </w:r>
      <w:r w:rsidR="006D318B">
        <w:rPr>
          <w:rFonts w:ascii="Times New Roman" w:hAnsi="Times New Roman" w:cs="Times New Roman"/>
          <w:sz w:val="28"/>
          <w:szCs w:val="28"/>
        </w:rPr>
        <w:t>9</w:t>
      </w:r>
      <w:r w:rsidRPr="00F37C8C">
        <w:rPr>
          <w:rFonts w:ascii="Times New Roman" w:hAnsi="Times New Roman" w:cs="Times New Roman"/>
          <w:sz w:val="28"/>
          <w:szCs w:val="28"/>
        </w:rPr>
        <w:t xml:space="preserve"> году, </w:t>
      </w:r>
      <w:r w:rsidR="006D318B">
        <w:rPr>
          <w:rFonts w:ascii="Times New Roman" w:hAnsi="Times New Roman" w:cs="Times New Roman"/>
          <w:sz w:val="28"/>
          <w:szCs w:val="28"/>
        </w:rPr>
        <w:t>99,5</w:t>
      </w:r>
      <w:r w:rsidRPr="00F37C8C">
        <w:rPr>
          <w:rFonts w:ascii="Times New Roman" w:hAnsi="Times New Roman" w:cs="Times New Roman"/>
          <w:sz w:val="28"/>
          <w:szCs w:val="28"/>
        </w:rPr>
        <w:t>% введенного жилья это ИЖС.</w:t>
      </w:r>
      <w:r w:rsidRPr="000057DF">
        <w:rPr>
          <w:rFonts w:ascii="Times New Roman" w:hAnsi="Times New Roman" w:cs="Times New Roman"/>
          <w:sz w:val="28"/>
          <w:szCs w:val="28"/>
        </w:rPr>
        <w:t xml:space="preserve"> </w:t>
      </w:r>
    </w:p>
    <w:p w:rsidR="00913D23" w:rsidRDefault="00913D23" w:rsidP="004743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стимулирования развития жилищного строительства и улучшения жилищных условий граждан на территории района реализуется ряд муниципальных программ</w:t>
      </w:r>
      <w:r w:rsidR="00DE1C28">
        <w:rPr>
          <w:rFonts w:ascii="Times New Roman" w:hAnsi="Times New Roman" w:cs="Times New Roman"/>
          <w:sz w:val="28"/>
          <w:szCs w:val="28"/>
        </w:rPr>
        <w:t>.</w:t>
      </w:r>
      <w:r>
        <w:rPr>
          <w:rFonts w:ascii="Times New Roman" w:hAnsi="Times New Roman" w:cs="Times New Roman"/>
          <w:sz w:val="28"/>
          <w:szCs w:val="28"/>
        </w:rPr>
        <w:t xml:space="preserve"> </w:t>
      </w:r>
    </w:p>
    <w:p w:rsidR="008E34B5" w:rsidRPr="00287E0D" w:rsidRDefault="008E34B5" w:rsidP="008E34B5">
      <w:pPr>
        <w:spacing w:after="0" w:line="240" w:lineRule="auto"/>
        <w:ind w:firstLine="708"/>
        <w:jc w:val="both"/>
        <w:rPr>
          <w:rFonts w:ascii="Times New Roman" w:hAnsi="Times New Roman" w:cs="Times New Roman"/>
          <w:sz w:val="28"/>
          <w:szCs w:val="28"/>
        </w:rPr>
      </w:pPr>
      <w:r w:rsidRPr="00A93F08">
        <w:rPr>
          <w:rFonts w:ascii="Times New Roman" w:hAnsi="Times New Roman" w:cs="Times New Roman"/>
          <w:sz w:val="28"/>
          <w:szCs w:val="28"/>
        </w:rPr>
        <w:t>В 2020 году 3 семьи получили возможность улучшить жилищные условия по программе «Комплексное развитие сельских территорий». Предоставлены субсидии на приобретение жилья 1 молодой семье</w:t>
      </w:r>
      <w:r>
        <w:rPr>
          <w:rFonts w:ascii="Times New Roman" w:hAnsi="Times New Roman" w:cs="Times New Roman"/>
          <w:sz w:val="28"/>
          <w:szCs w:val="28"/>
        </w:rPr>
        <w:t xml:space="preserve"> и</w:t>
      </w:r>
      <w:r w:rsidRPr="00A93F08">
        <w:rPr>
          <w:rFonts w:ascii="Times New Roman" w:hAnsi="Times New Roman" w:cs="Times New Roman"/>
          <w:sz w:val="28"/>
          <w:szCs w:val="28"/>
        </w:rPr>
        <w:t xml:space="preserve"> 1 инвалиду</w:t>
      </w:r>
      <w:r w:rsidRPr="00287E0D">
        <w:rPr>
          <w:rFonts w:ascii="Times New Roman" w:hAnsi="Times New Roman" w:cs="Times New Roman"/>
          <w:sz w:val="28"/>
          <w:szCs w:val="28"/>
        </w:rPr>
        <w:t xml:space="preserve">. </w:t>
      </w:r>
      <w:r w:rsidRPr="00F37CBD">
        <w:rPr>
          <w:rFonts w:ascii="Times New Roman" w:hAnsi="Times New Roman" w:cs="Times New Roman"/>
          <w:sz w:val="28"/>
          <w:szCs w:val="28"/>
        </w:rPr>
        <w:t xml:space="preserve">Финансирование из бюджетов всех уровней составило </w:t>
      </w:r>
      <w:r w:rsidRPr="003A06F5">
        <w:rPr>
          <w:rFonts w:ascii="Times New Roman" w:hAnsi="Times New Roman" w:cs="Times New Roman"/>
          <w:sz w:val="28"/>
          <w:szCs w:val="28"/>
        </w:rPr>
        <w:t>4886,0 тыс.</w:t>
      </w:r>
      <w:r>
        <w:rPr>
          <w:rFonts w:ascii="Times New Roman" w:hAnsi="Times New Roman" w:cs="Times New Roman"/>
          <w:sz w:val="28"/>
          <w:szCs w:val="28"/>
        </w:rPr>
        <w:t xml:space="preserve"> </w:t>
      </w:r>
      <w:r w:rsidRPr="003A06F5">
        <w:rPr>
          <w:rFonts w:ascii="Times New Roman" w:hAnsi="Times New Roman" w:cs="Times New Roman"/>
          <w:sz w:val="28"/>
          <w:szCs w:val="28"/>
        </w:rPr>
        <w:t>руб.</w:t>
      </w:r>
    </w:p>
    <w:p w:rsidR="00BA3212" w:rsidRDefault="00BA3212" w:rsidP="00AF59C7">
      <w:pPr>
        <w:spacing w:after="0" w:line="240" w:lineRule="auto"/>
        <w:jc w:val="both"/>
        <w:rPr>
          <w:rFonts w:ascii="Times New Roman" w:hAnsi="Times New Roman"/>
          <w:sz w:val="28"/>
          <w:szCs w:val="28"/>
        </w:rPr>
      </w:pPr>
      <w:r w:rsidRPr="007671E9">
        <w:rPr>
          <w:rFonts w:ascii="Times New Roman" w:hAnsi="Times New Roman"/>
          <w:sz w:val="28"/>
          <w:szCs w:val="28"/>
        </w:rPr>
        <w:tab/>
        <w:t>За 9 месяцев 202</w:t>
      </w:r>
      <w:r w:rsidR="003C5445">
        <w:rPr>
          <w:rFonts w:ascii="Times New Roman" w:hAnsi="Times New Roman"/>
          <w:sz w:val="28"/>
          <w:szCs w:val="28"/>
        </w:rPr>
        <w:t>1</w:t>
      </w:r>
      <w:r w:rsidRPr="007671E9">
        <w:rPr>
          <w:rFonts w:ascii="Times New Roman" w:hAnsi="Times New Roman"/>
          <w:sz w:val="28"/>
          <w:szCs w:val="28"/>
        </w:rPr>
        <w:t xml:space="preserve"> года </w:t>
      </w:r>
      <w:r w:rsidR="007671E9" w:rsidRPr="007671E9">
        <w:rPr>
          <w:rFonts w:ascii="Times New Roman" w:hAnsi="Times New Roman"/>
          <w:sz w:val="28"/>
          <w:szCs w:val="28"/>
        </w:rPr>
        <w:t>1</w:t>
      </w:r>
      <w:r w:rsidRPr="007671E9">
        <w:rPr>
          <w:rFonts w:ascii="Times New Roman" w:hAnsi="Times New Roman"/>
          <w:sz w:val="28"/>
          <w:szCs w:val="28"/>
        </w:rPr>
        <w:t xml:space="preserve"> семь</w:t>
      </w:r>
      <w:r w:rsidR="007671E9" w:rsidRPr="007671E9">
        <w:rPr>
          <w:rFonts w:ascii="Times New Roman" w:hAnsi="Times New Roman"/>
          <w:sz w:val="28"/>
          <w:szCs w:val="28"/>
        </w:rPr>
        <w:t>я</w:t>
      </w:r>
      <w:r w:rsidRPr="007671E9">
        <w:rPr>
          <w:rFonts w:ascii="Times New Roman" w:hAnsi="Times New Roman"/>
          <w:sz w:val="28"/>
          <w:szCs w:val="28"/>
        </w:rPr>
        <w:t xml:space="preserve"> получил</w:t>
      </w:r>
      <w:r w:rsidR="007671E9" w:rsidRPr="007671E9">
        <w:rPr>
          <w:rFonts w:ascii="Times New Roman" w:hAnsi="Times New Roman"/>
          <w:sz w:val="28"/>
          <w:szCs w:val="28"/>
        </w:rPr>
        <w:t>а</w:t>
      </w:r>
      <w:r w:rsidRPr="007671E9">
        <w:rPr>
          <w:rFonts w:ascii="Times New Roman" w:hAnsi="Times New Roman"/>
          <w:sz w:val="28"/>
          <w:szCs w:val="28"/>
        </w:rPr>
        <w:t xml:space="preserve"> возможность улучшить жилищные условия по программе «Обеспечение жильем молодых семей»</w:t>
      </w:r>
      <w:r w:rsidR="006B6A75" w:rsidRPr="007671E9">
        <w:rPr>
          <w:rFonts w:ascii="Times New Roman" w:hAnsi="Times New Roman"/>
          <w:sz w:val="28"/>
          <w:szCs w:val="28"/>
        </w:rPr>
        <w:t>.</w:t>
      </w:r>
    </w:p>
    <w:p w:rsidR="00AF59C7" w:rsidRPr="00681623" w:rsidRDefault="00AF59C7" w:rsidP="00AF59C7">
      <w:pPr>
        <w:pStyle w:val="Default"/>
        <w:ind w:firstLine="709"/>
        <w:jc w:val="both"/>
        <w:rPr>
          <w:sz w:val="28"/>
          <w:szCs w:val="28"/>
        </w:rPr>
      </w:pPr>
      <w:r w:rsidRPr="00681623">
        <w:rPr>
          <w:sz w:val="28"/>
          <w:szCs w:val="28"/>
        </w:rPr>
        <w:t xml:space="preserve">По данным ФГБУ «ФКП Росреестра» по Вологодской области за </w:t>
      </w:r>
      <w:r>
        <w:rPr>
          <w:sz w:val="28"/>
          <w:szCs w:val="28"/>
        </w:rPr>
        <w:t>8</w:t>
      </w:r>
      <w:r w:rsidRPr="00681623">
        <w:rPr>
          <w:sz w:val="28"/>
          <w:szCs w:val="28"/>
        </w:rPr>
        <w:t xml:space="preserve"> месяцев 20</w:t>
      </w:r>
      <w:r>
        <w:rPr>
          <w:sz w:val="28"/>
          <w:szCs w:val="28"/>
        </w:rPr>
        <w:t>2</w:t>
      </w:r>
      <w:r w:rsidR="006D318B">
        <w:rPr>
          <w:sz w:val="28"/>
          <w:szCs w:val="28"/>
        </w:rPr>
        <w:t>1</w:t>
      </w:r>
      <w:r w:rsidRPr="00681623">
        <w:rPr>
          <w:sz w:val="28"/>
          <w:szCs w:val="28"/>
        </w:rPr>
        <w:t xml:space="preserve"> года в государственный кадастр недвижимости включено объектов общей площадью </w:t>
      </w:r>
      <w:r w:rsidR="006D318B">
        <w:rPr>
          <w:sz w:val="28"/>
          <w:szCs w:val="28"/>
        </w:rPr>
        <w:t>31697</w:t>
      </w:r>
      <w:r w:rsidRPr="00681623">
        <w:rPr>
          <w:sz w:val="28"/>
          <w:szCs w:val="28"/>
        </w:rPr>
        <w:t xml:space="preserve"> кв.</w:t>
      </w:r>
      <w:r>
        <w:rPr>
          <w:sz w:val="28"/>
          <w:szCs w:val="28"/>
        </w:rPr>
        <w:t xml:space="preserve"> </w:t>
      </w:r>
      <w:r w:rsidRPr="00681623">
        <w:rPr>
          <w:sz w:val="28"/>
          <w:szCs w:val="28"/>
        </w:rPr>
        <w:t xml:space="preserve">м жилья, что составляет </w:t>
      </w:r>
      <w:r w:rsidR="00D66F8C">
        <w:rPr>
          <w:sz w:val="28"/>
          <w:szCs w:val="28"/>
        </w:rPr>
        <w:t>70,4</w:t>
      </w:r>
      <w:r w:rsidRPr="00681623">
        <w:rPr>
          <w:sz w:val="28"/>
          <w:szCs w:val="28"/>
        </w:rPr>
        <w:t>% от запланированного</w:t>
      </w:r>
      <w:r>
        <w:rPr>
          <w:sz w:val="28"/>
          <w:szCs w:val="28"/>
        </w:rPr>
        <w:t xml:space="preserve"> </w:t>
      </w:r>
      <w:r w:rsidRPr="00681623">
        <w:rPr>
          <w:sz w:val="28"/>
          <w:szCs w:val="28"/>
        </w:rPr>
        <w:t>на</w:t>
      </w:r>
      <w:r>
        <w:rPr>
          <w:sz w:val="28"/>
          <w:szCs w:val="28"/>
        </w:rPr>
        <w:t xml:space="preserve"> </w:t>
      </w:r>
      <w:r w:rsidRPr="00681623">
        <w:rPr>
          <w:sz w:val="28"/>
          <w:szCs w:val="28"/>
        </w:rPr>
        <w:t>20</w:t>
      </w:r>
      <w:r>
        <w:rPr>
          <w:sz w:val="28"/>
          <w:szCs w:val="28"/>
        </w:rPr>
        <w:t>2</w:t>
      </w:r>
      <w:r w:rsidR="00D66F8C">
        <w:rPr>
          <w:sz w:val="28"/>
          <w:szCs w:val="28"/>
        </w:rPr>
        <w:t>1</w:t>
      </w:r>
      <w:r w:rsidRPr="00681623">
        <w:rPr>
          <w:sz w:val="28"/>
          <w:szCs w:val="28"/>
        </w:rPr>
        <w:t xml:space="preserve"> год показателя.</w:t>
      </w:r>
      <w:r>
        <w:rPr>
          <w:sz w:val="28"/>
          <w:szCs w:val="28"/>
        </w:rPr>
        <w:t xml:space="preserve"> Все введенное жилье – и</w:t>
      </w:r>
      <w:r w:rsidRPr="00681623">
        <w:rPr>
          <w:sz w:val="28"/>
          <w:szCs w:val="28"/>
        </w:rPr>
        <w:t>ндивидуальн</w:t>
      </w:r>
      <w:r>
        <w:rPr>
          <w:sz w:val="28"/>
          <w:szCs w:val="28"/>
        </w:rPr>
        <w:t>ое жилищное строительство.</w:t>
      </w:r>
    </w:p>
    <w:p w:rsidR="00AF59C7" w:rsidRDefault="00AF59C7" w:rsidP="00AF59C7">
      <w:pPr>
        <w:spacing w:after="0" w:line="240" w:lineRule="auto"/>
        <w:jc w:val="both"/>
        <w:rPr>
          <w:rFonts w:ascii="Times New Roman" w:hAnsi="Times New Roman"/>
          <w:sz w:val="28"/>
          <w:szCs w:val="28"/>
        </w:rPr>
      </w:pPr>
    </w:p>
    <w:tbl>
      <w:tblPr>
        <w:tblStyle w:val="a6"/>
        <w:tblW w:w="10031" w:type="dxa"/>
        <w:tblLayout w:type="fixed"/>
        <w:tblLook w:val="01E0" w:firstRow="1" w:lastRow="1" w:firstColumn="1" w:lastColumn="1" w:noHBand="0" w:noVBand="0"/>
      </w:tblPr>
      <w:tblGrid>
        <w:gridCol w:w="2027"/>
        <w:gridCol w:w="992"/>
        <w:gridCol w:w="992"/>
        <w:gridCol w:w="992"/>
        <w:gridCol w:w="993"/>
        <w:gridCol w:w="1134"/>
        <w:gridCol w:w="992"/>
        <w:gridCol w:w="992"/>
        <w:gridCol w:w="917"/>
      </w:tblGrid>
      <w:tr w:rsidR="005A6992" w:rsidRPr="00027C2E" w:rsidTr="001C79C8">
        <w:trPr>
          <w:trHeight w:val="622"/>
        </w:trPr>
        <w:tc>
          <w:tcPr>
            <w:tcW w:w="2027" w:type="dxa"/>
            <w:vMerge w:val="restart"/>
            <w:vAlign w:val="center"/>
          </w:tcPr>
          <w:p w:rsidR="005A6992" w:rsidRPr="00027C2E" w:rsidRDefault="005A6992" w:rsidP="006C0F93">
            <w:pPr>
              <w:jc w:val="center"/>
              <w:rPr>
                <w:rFonts w:ascii="Times New Roman" w:hAnsi="Times New Roman" w:cs="Times New Roman"/>
                <w:sz w:val="24"/>
                <w:szCs w:val="24"/>
              </w:rPr>
            </w:pPr>
            <w:r w:rsidRPr="00027C2E">
              <w:rPr>
                <w:rFonts w:ascii="Times New Roman" w:hAnsi="Times New Roman" w:cs="Times New Roman"/>
                <w:sz w:val="24"/>
                <w:szCs w:val="24"/>
              </w:rPr>
              <w:t>Показатели</w:t>
            </w:r>
          </w:p>
        </w:tc>
        <w:tc>
          <w:tcPr>
            <w:tcW w:w="992" w:type="dxa"/>
            <w:vMerge w:val="restart"/>
            <w:vAlign w:val="center"/>
          </w:tcPr>
          <w:p w:rsidR="005A6992" w:rsidRPr="00027C2E" w:rsidRDefault="005A6992" w:rsidP="006D318B">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20</w:t>
            </w:r>
            <w:r w:rsidRPr="00027C2E">
              <w:rPr>
                <w:rFonts w:ascii="Times New Roman" w:hAnsi="Times New Roman" w:cs="Times New Roman"/>
                <w:sz w:val="24"/>
                <w:szCs w:val="24"/>
              </w:rPr>
              <w:t xml:space="preserve"> отчет</w:t>
            </w:r>
          </w:p>
        </w:tc>
        <w:tc>
          <w:tcPr>
            <w:tcW w:w="992" w:type="dxa"/>
            <w:vMerge w:val="restart"/>
            <w:vAlign w:val="center"/>
          </w:tcPr>
          <w:p w:rsidR="005A6992" w:rsidRPr="00027C2E" w:rsidRDefault="005A6992" w:rsidP="006D318B">
            <w:pPr>
              <w:jc w:val="center"/>
              <w:rPr>
                <w:rFonts w:ascii="Times New Roman" w:hAnsi="Times New Roman" w:cs="Times New Roman"/>
                <w:sz w:val="24"/>
                <w:szCs w:val="24"/>
              </w:rPr>
            </w:pPr>
            <w:r w:rsidRPr="00027C2E">
              <w:rPr>
                <w:rFonts w:ascii="Times New Roman" w:hAnsi="Times New Roman" w:cs="Times New Roman"/>
                <w:sz w:val="24"/>
                <w:szCs w:val="24"/>
              </w:rPr>
              <w:t>20</w:t>
            </w:r>
            <w:r>
              <w:rPr>
                <w:rFonts w:ascii="Times New Roman" w:hAnsi="Times New Roman" w:cs="Times New Roman"/>
                <w:sz w:val="24"/>
                <w:szCs w:val="24"/>
              </w:rPr>
              <w:t xml:space="preserve">21 </w:t>
            </w:r>
            <w:r w:rsidRPr="00027C2E">
              <w:rPr>
                <w:rFonts w:ascii="Times New Roman" w:hAnsi="Times New Roman" w:cs="Times New Roman"/>
                <w:sz w:val="24"/>
                <w:szCs w:val="24"/>
              </w:rPr>
              <w:t>оценка</w:t>
            </w:r>
          </w:p>
        </w:tc>
        <w:tc>
          <w:tcPr>
            <w:tcW w:w="992" w:type="dxa"/>
            <w:vMerge w:val="restart"/>
            <w:vAlign w:val="center"/>
          </w:tcPr>
          <w:p w:rsidR="005A6992" w:rsidRPr="00027C2E" w:rsidRDefault="005A6992" w:rsidP="006D318B">
            <w:pPr>
              <w:jc w:val="center"/>
              <w:rPr>
                <w:rFonts w:ascii="Times New Roman" w:hAnsi="Times New Roman" w:cs="Times New Roman"/>
                <w:sz w:val="24"/>
                <w:szCs w:val="24"/>
              </w:rPr>
            </w:pPr>
            <w:r>
              <w:rPr>
                <w:rFonts w:ascii="Times New Roman" w:hAnsi="Times New Roman" w:cs="Times New Roman"/>
                <w:sz w:val="24"/>
                <w:szCs w:val="24"/>
              </w:rPr>
              <w:t>8</w:t>
            </w:r>
            <w:r w:rsidRPr="00027C2E">
              <w:rPr>
                <w:rFonts w:ascii="Times New Roman" w:hAnsi="Times New Roman" w:cs="Times New Roman"/>
                <w:sz w:val="24"/>
                <w:szCs w:val="24"/>
              </w:rPr>
              <w:t xml:space="preserve"> мес. 20</w:t>
            </w:r>
            <w:r>
              <w:rPr>
                <w:rFonts w:ascii="Times New Roman" w:hAnsi="Times New Roman" w:cs="Times New Roman"/>
                <w:sz w:val="24"/>
                <w:szCs w:val="24"/>
              </w:rPr>
              <w:t xml:space="preserve">21 </w:t>
            </w:r>
            <w:r w:rsidRPr="00027C2E">
              <w:rPr>
                <w:rFonts w:ascii="Times New Roman" w:hAnsi="Times New Roman" w:cs="Times New Roman"/>
                <w:sz w:val="24"/>
                <w:szCs w:val="24"/>
              </w:rPr>
              <w:t>отчет</w:t>
            </w:r>
          </w:p>
        </w:tc>
        <w:tc>
          <w:tcPr>
            <w:tcW w:w="993" w:type="dxa"/>
            <w:vMerge w:val="restart"/>
            <w:vAlign w:val="center"/>
          </w:tcPr>
          <w:p w:rsidR="005A6992" w:rsidRPr="00027C2E" w:rsidRDefault="005A6992" w:rsidP="006D318B">
            <w:pPr>
              <w:jc w:val="center"/>
              <w:rPr>
                <w:rFonts w:ascii="Times New Roman" w:hAnsi="Times New Roman" w:cs="Times New Roman"/>
                <w:sz w:val="24"/>
                <w:szCs w:val="24"/>
              </w:rPr>
            </w:pPr>
            <w:r w:rsidRPr="00027C2E">
              <w:rPr>
                <w:rFonts w:ascii="Times New Roman" w:hAnsi="Times New Roman" w:cs="Times New Roman"/>
                <w:sz w:val="24"/>
                <w:szCs w:val="24"/>
              </w:rPr>
              <w:t>% к оценке 20</w:t>
            </w:r>
            <w:r>
              <w:rPr>
                <w:rFonts w:ascii="Times New Roman" w:hAnsi="Times New Roman" w:cs="Times New Roman"/>
                <w:sz w:val="24"/>
                <w:szCs w:val="24"/>
              </w:rPr>
              <w:t>21</w:t>
            </w:r>
          </w:p>
        </w:tc>
        <w:tc>
          <w:tcPr>
            <w:tcW w:w="1134" w:type="dxa"/>
            <w:vMerge w:val="restart"/>
            <w:shd w:val="clear" w:color="auto" w:fill="auto"/>
            <w:vAlign w:val="center"/>
          </w:tcPr>
          <w:p w:rsidR="005A6992" w:rsidRPr="00027C2E" w:rsidRDefault="005A6992" w:rsidP="006D318B">
            <w:pPr>
              <w:jc w:val="center"/>
              <w:rPr>
                <w:rFonts w:ascii="Times New Roman" w:hAnsi="Times New Roman" w:cs="Times New Roman"/>
                <w:sz w:val="24"/>
                <w:szCs w:val="24"/>
              </w:rPr>
            </w:pPr>
            <w:r w:rsidRPr="00027C2E">
              <w:rPr>
                <w:rFonts w:ascii="Times New Roman" w:hAnsi="Times New Roman" w:cs="Times New Roman"/>
                <w:sz w:val="24"/>
                <w:szCs w:val="24"/>
              </w:rPr>
              <w:t>Оценка на 20</w:t>
            </w:r>
            <w:r>
              <w:rPr>
                <w:rFonts w:ascii="Times New Roman" w:hAnsi="Times New Roman" w:cs="Times New Roman"/>
                <w:sz w:val="24"/>
                <w:szCs w:val="24"/>
              </w:rPr>
              <w:t xml:space="preserve">21 </w:t>
            </w:r>
            <w:r w:rsidRPr="00027C2E">
              <w:rPr>
                <w:rFonts w:ascii="Times New Roman" w:hAnsi="Times New Roman" w:cs="Times New Roman"/>
                <w:sz w:val="24"/>
                <w:szCs w:val="24"/>
              </w:rPr>
              <w:t xml:space="preserve">по </w:t>
            </w:r>
            <w:r>
              <w:rPr>
                <w:rFonts w:ascii="Times New Roman" w:hAnsi="Times New Roman" w:cs="Times New Roman"/>
                <w:sz w:val="24"/>
                <w:szCs w:val="24"/>
              </w:rPr>
              <w:t>итогу 8</w:t>
            </w:r>
            <w:r w:rsidRPr="00027C2E">
              <w:rPr>
                <w:rFonts w:ascii="Times New Roman" w:hAnsi="Times New Roman" w:cs="Times New Roman"/>
                <w:sz w:val="24"/>
                <w:szCs w:val="24"/>
              </w:rPr>
              <w:t xml:space="preserve"> мес. </w:t>
            </w:r>
          </w:p>
        </w:tc>
        <w:tc>
          <w:tcPr>
            <w:tcW w:w="2901" w:type="dxa"/>
            <w:gridSpan w:val="3"/>
            <w:shd w:val="clear" w:color="auto" w:fill="auto"/>
            <w:vAlign w:val="center"/>
          </w:tcPr>
          <w:p w:rsidR="005A6992" w:rsidRDefault="005A6992" w:rsidP="008E6575">
            <w:pPr>
              <w:jc w:val="center"/>
              <w:rPr>
                <w:rFonts w:ascii="Times New Roman" w:hAnsi="Times New Roman" w:cs="Times New Roman"/>
                <w:sz w:val="24"/>
                <w:szCs w:val="24"/>
              </w:rPr>
            </w:pPr>
            <w:r w:rsidRPr="00027C2E">
              <w:rPr>
                <w:rFonts w:ascii="Times New Roman" w:hAnsi="Times New Roman" w:cs="Times New Roman"/>
                <w:sz w:val="24"/>
                <w:szCs w:val="24"/>
              </w:rPr>
              <w:t>Прогноз</w:t>
            </w:r>
            <w:r>
              <w:rPr>
                <w:rFonts w:ascii="Times New Roman" w:hAnsi="Times New Roman" w:cs="Times New Roman"/>
                <w:sz w:val="24"/>
                <w:szCs w:val="24"/>
              </w:rPr>
              <w:t xml:space="preserve"> </w:t>
            </w:r>
          </w:p>
          <w:p w:rsidR="005A6992" w:rsidRPr="00027C2E" w:rsidRDefault="005A6992" w:rsidP="008E6575">
            <w:pPr>
              <w:jc w:val="center"/>
              <w:rPr>
                <w:rFonts w:ascii="Times New Roman" w:hAnsi="Times New Roman" w:cs="Times New Roman"/>
                <w:sz w:val="24"/>
                <w:szCs w:val="24"/>
              </w:rPr>
            </w:pPr>
            <w:r>
              <w:rPr>
                <w:rFonts w:ascii="Times New Roman" w:hAnsi="Times New Roman" w:cs="Times New Roman"/>
                <w:sz w:val="24"/>
                <w:szCs w:val="24"/>
              </w:rPr>
              <w:t>(базовый вариант)</w:t>
            </w:r>
          </w:p>
        </w:tc>
      </w:tr>
      <w:tr w:rsidR="00872F86" w:rsidRPr="00027C2E" w:rsidTr="001C79C8">
        <w:trPr>
          <w:trHeight w:val="309"/>
        </w:trPr>
        <w:tc>
          <w:tcPr>
            <w:tcW w:w="2027" w:type="dxa"/>
            <w:vMerge/>
            <w:vAlign w:val="center"/>
          </w:tcPr>
          <w:p w:rsidR="00872F86" w:rsidRPr="00027C2E" w:rsidRDefault="00872F86" w:rsidP="00124DE6">
            <w:pPr>
              <w:jc w:val="center"/>
              <w:rPr>
                <w:rFonts w:ascii="Times New Roman" w:hAnsi="Times New Roman" w:cs="Times New Roman"/>
                <w:sz w:val="24"/>
                <w:szCs w:val="24"/>
              </w:rPr>
            </w:pPr>
          </w:p>
        </w:tc>
        <w:tc>
          <w:tcPr>
            <w:tcW w:w="992" w:type="dxa"/>
            <w:vMerge/>
            <w:vAlign w:val="center"/>
          </w:tcPr>
          <w:p w:rsidR="00872F86" w:rsidRPr="00027C2E" w:rsidRDefault="00872F86" w:rsidP="00124DE6">
            <w:pPr>
              <w:jc w:val="center"/>
              <w:rPr>
                <w:rFonts w:ascii="Times New Roman" w:hAnsi="Times New Roman" w:cs="Times New Roman"/>
                <w:sz w:val="24"/>
                <w:szCs w:val="24"/>
              </w:rPr>
            </w:pPr>
          </w:p>
        </w:tc>
        <w:tc>
          <w:tcPr>
            <w:tcW w:w="992" w:type="dxa"/>
            <w:vMerge/>
            <w:vAlign w:val="center"/>
          </w:tcPr>
          <w:p w:rsidR="00872F86" w:rsidRPr="00E8721C" w:rsidRDefault="00872F86" w:rsidP="00124DE6">
            <w:pPr>
              <w:jc w:val="center"/>
              <w:rPr>
                <w:rFonts w:ascii="Times New Roman" w:hAnsi="Times New Roman" w:cs="Times New Roman"/>
                <w:sz w:val="24"/>
                <w:szCs w:val="24"/>
              </w:rPr>
            </w:pPr>
          </w:p>
        </w:tc>
        <w:tc>
          <w:tcPr>
            <w:tcW w:w="992" w:type="dxa"/>
            <w:vMerge/>
            <w:vAlign w:val="center"/>
          </w:tcPr>
          <w:p w:rsidR="00872F86" w:rsidRPr="00E8721C" w:rsidRDefault="00872F86" w:rsidP="00124DE6">
            <w:pPr>
              <w:jc w:val="center"/>
              <w:rPr>
                <w:rFonts w:ascii="Times New Roman" w:hAnsi="Times New Roman" w:cs="Times New Roman"/>
                <w:sz w:val="24"/>
                <w:szCs w:val="24"/>
              </w:rPr>
            </w:pPr>
          </w:p>
        </w:tc>
        <w:tc>
          <w:tcPr>
            <w:tcW w:w="993" w:type="dxa"/>
            <w:vMerge/>
            <w:vAlign w:val="center"/>
          </w:tcPr>
          <w:p w:rsidR="00872F86" w:rsidRPr="00027C2E" w:rsidRDefault="00872F86" w:rsidP="00124DE6">
            <w:pPr>
              <w:jc w:val="center"/>
              <w:rPr>
                <w:rFonts w:ascii="Times New Roman" w:hAnsi="Times New Roman" w:cs="Times New Roman"/>
                <w:sz w:val="24"/>
                <w:szCs w:val="24"/>
              </w:rPr>
            </w:pPr>
          </w:p>
        </w:tc>
        <w:tc>
          <w:tcPr>
            <w:tcW w:w="1134" w:type="dxa"/>
            <w:vMerge/>
            <w:shd w:val="clear" w:color="auto" w:fill="auto"/>
            <w:vAlign w:val="center"/>
          </w:tcPr>
          <w:p w:rsidR="00872F86" w:rsidRPr="00027C2E" w:rsidRDefault="00872F86" w:rsidP="00124DE6">
            <w:pPr>
              <w:jc w:val="center"/>
              <w:rPr>
                <w:rFonts w:ascii="Times New Roman" w:hAnsi="Times New Roman" w:cs="Times New Roman"/>
                <w:sz w:val="24"/>
                <w:szCs w:val="24"/>
              </w:rPr>
            </w:pPr>
          </w:p>
        </w:tc>
        <w:tc>
          <w:tcPr>
            <w:tcW w:w="992" w:type="dxa"/>
            <w:shd w:val="clear" w:color="auto" w:fill="auto"/>
            <w:vAlign w:val="center"/>
          </w:tcPr>
          <w:p w:rsidR="00872F86" w:rsidRPr="00027C2E" w:rsidRDefault="00872F86" w:rsidP="00A370E4">
            <w:pPr>
              <w:jc w:val="center"/>
              <w:rPr>
                <w:rFonts w:ascii="Times New Roman" w:hAnsi="Times New Roman" w:cs="Times New Roman"/>
                <w:sz w:val="24"/>
                <w:szCs w:val="24"/>
              </w:rPr>
            </w:pPr>
            <w:r w:rsidRPr="00027C2E">
              <w:rPr>
                <w:rFonts w:ascii="Times New Roman" w:hAnsi="Times New Roman" w:cs="Times New Roman"/>
                <w:sz w:val="24"/>
                <w:szCs w:val="24"/>
              </w:rPr>
              <w:t>20</w:t>
            </w:r>
            <w:r w:rsidR="005A6992">
              <w:rPr>
                <w:rFonts w:ascii="Times New Roman" w:hAnsi="Times New Roman" w:cs="Times New Roman"/>
                <w:sz w:val="24"/>
                <w:szCs w:val="24"/>
              </w:rPr>
              <w:t>22</w:t>
            </w:r>
            <w:r w:rsidRPr="00027C2E">
              <w:rPr>
                <w:rFonts w:ascii="Times New Roman" w:hAnsi="Times New Roman" w:cs="Times New Roman"/>
                <w:sz w:val="24"/>
                <w:szCs w:val="24"/>
              </w:rPr>
              <w:t xml:space="preserve"> </w:t>
            </w:r>
          </w:p>
        </w:tc>
        <w:tc>
          <w:tcPr>
            <w:tcW w:w="992" w:type="dxa"/>
            <w:vAlign w:val="center"/>
          </w:tcPr>
          <w:p w:rsidR="00872F86" w:rsidRPr="00027C2E" w:rsidRDefault="00872F86" w:rsidP="005A6992">
            <w:pPr>
              <w:jc w:val="center"/>
              <w:rPr>
                <w:rFonts w:ascii="Times New Roman" w:hAnsi="Times New Roman" w:cs="Times New Roman"/>
                <w:sz w:val="24"/>
                <w:szCs w:val="24"/>
              </w:rPr>
            </w:pPr>
            <w:r>
              <w:rPr>
                <w:rFonts w:ascii="Times New Roman" w:hAnsi="Times New Roman" w:cs="Times New Roman"/>
                <w:sz w:val="24"/>
                <w:szCs w:val="24"/>
              </w:rPr>
              <w:t>202</w:t>
            </w:r>
            <w:r w:rsidR="005A6992">
              <w:rPr>
                <w:rFonts w:ascii="Times New Roman" w:hAnsi="Times New Roman" w:cs="Times New Roman"/>
                <w:sz w:val="24"/>
                <w:szCs w:val="24"/>
              </w:rPr>
              <w:t>3</w:t>
            </w:r>
          </w:p>
        </w:tc>
        <w:tc>
          <w:tcPr>
            <w:tcW w:w="917" w:type="dxa"/>
            <w:vAlign w:val="center"/>
          </w:tcPr>
          <w:p w:rsidR="00872F86" w:rsidRPr="00027C2E" w:rsidRDefault="00872F86" w:rsidP="005A6992">
            <w:pPr>
              <w:jc w:val="center"/>
              <w:rPr>
                <w:rFonts w:ascii="Times New Roman" w:hAnsi="Times New Roman" w:cs="Times New Roman"/>
                <w:sz w:val="24"/>
                <w:szCs w:val="24"/>
              </w:rPr>
            </w:pPr>
            <w:r>
              <w:rPr>
                <w:rFonts w:ascii="Times New Roman" w:hAnsi="Times New Roman" w:cs="Times New Roman"/>
                <w:sz w:val="24"/>
                <w:szCs w:val="24"/>
              </w:rPr>
              <w:t>202</w:t>
            </w:r>
            <w:r w:rsidR="005A6992">
              <w:rPr>
                <w:rFonts w:ascii="Times New Roman" w:hAnsi="Times New Roman" w:cs="Times New Roman"/>
                <w:sz w:val="24"/>
                <w:szCs w:val="24"/>
              </w:rPr>
              <w:t>4</w:t>
            </w:r>
          </w:p>
        </w:tc>
      </w:tr>
      <w:tr w:rsidR="00235B9B" w:rsidRPr="00027C2E" w:rsidTr="001C79C8">
        <w:tc>
          <w:tcPr>
            <w:tcW w:w="2027" w:type="dxa"/>
          </w:tcPr>
          <w:p w:rsidR="00235B9B" w:rsidRPr="00124DE6" w:rsidRDefault="00235B9B" w:rsidP="00124DE6">
            <w:pPr>
              <w:rPr>
                <w:rFonts w:ascii="Times New Roman" w:hAnsi="Times New Roman" w:cs="Times New Roman"/>
                <w:sz w:val="24"/>
                <w:szCs w:val="24"/>
              </w:rPr>
            </w:pPr>
            <w:r w:rsidRPr="00124DE6">
              <w:rPr>
                <w:rFonts w:ascii="Times New Roman" w:hAnsi="Times New Roman" w:cs="Times New Roman"/>
                <w:sz w:val="24"/>
                <w:szCs w:val="24"/>
              </w:rPr>
              <w:t>Ввод жилья, кв.м.</w:t>
            </w:r>
          </w:p>
        </w:tc>
        <w:tc>
          <w:tcPr>
            <w:tcW w:w="992" w:type="dxa"/>
            <w:vAlign w:val="center"/>
          </w:tcPr>
          <w:p w:rsidR="00235B9B" w:rsidRPr="003B6198" w:rsidRDefault="00235B9B" w:rsidP="006D318B">
            <w:pPr>
              <w:jc w:val="center"/>
              <w:rPr>
                <w:rFonts w:ascii="Times New Roman" w:hAnsi="Times New Roman" w:cs="Times New Roman"/>
                <w:sz w:val="24"/>
                <w:szCs w:val="24"/>
              </w:rPr>
            </w:pPr>
            <w:r>
              <w:rPr>
                <w:rFonts w:ascii="Times New Roman" w:hAnsi="Times New Roman" w:cs="Times New Roman"/>
                <w:sz w:val="24"/>
                <w:szCs w:val="24"/>
              </w:rPr>
              <w:t>42426</w:t>
            </w:r>
          </w:p>
        </w:tc>
        <w:tc>
          <w:tcPr>
            <w:tcW w:w="992" w:type="dxa"/>
            <w:vAlign w:val="center"/>
          </w:tcPr>
          <w:p w:rsidR="00235B9B" w:rsidRPr="00E8721C" w:rsidRDefault="00235B9B" w:rsidP="006D318B">
            <w:pPr>
              <w:jc w:val="center"/>
              <w:rPr>
                <w:rFonts w:ascii="Times New Roman" w:hAnsi="Times New Roman" w:cs="Times New Roman"/>
                <w:sz w:val="24"/>
                <w:szCs w:val="24"/>
              </w:rPr>
            </w:pPr>
            <w:r w:rsidRPr="00E8721C">
              <w:rPr>
                <w:rFonts w:ascii="Times New Roman" w:hAnsi="Times New Roman" w:cs="Times New Roman"/>
                <w:sz w:val="24"/>
                <w:szCs w:val="24"/>
              </w:rPr>
              <w:t>45000</w:t>
            </w:r>
          </w:p>
        </w:tc>
        <w:tc>
          <w:tcPr>
            <w:tcW w:w="992" w:type="dxa"/>
            <w:vAlign w:val="center"/>
          </w:tcPr>
          <w:p w:rsidR="00235B9B" w:rsidRPr="00E8721C" w:rsidRDefault="00235B9B" w:rsidP="006D318B">
            <w:pPr>
              <w:jc w:val="center"/>
              <w:rPr>
                <w:rFonts w:ascii="Times New Roman" w:hAnsi="Times New Roman" w:cs="Times New Roman"/>
                <w:sz w:val="24"/>
                <w:szCs w:val="24"/>
              </w:rPr>
            </w:pPr>
            <w:r>
              <w:rPr>
                <w:rFonts w:ascii="Times New Roman" w:hAnsi="Times New Roman" w:cs="Times New Roman"/>
                <w:sz w:val="24"/>
                <w:szCs w:val="24"/>
              </w:rPr>
              <w:t>31697</w:t>
            </w:r>
          </w:p>
        </w:tc>
        <w:tc>
          <w:tcPr>
            <w:tcW w:w="993" w:type="dxa"/>
            <w:vAlign w:val="center"/>
          </w:tcPr>
          <w:p w:rsidR="00235B9B" w:rsidRPr="009549CD" w:rsidRDefault="00235B9B" w:rsidP="006D318B">
            <w:pPr>
              <w:jc w:val="center"/>
              <w:rPr>
                <w:rFonts w:ascii="Times New Roman" w:hAnsi="Times New Roman" w:cs="Times New Roman"/>
                <w:sz w:val="24"/>
                <w:szCs w:val="24"/>
              </w:rPr>
            </w:pPr>
            <w:r>
              <w:rPr>
                <w:rFonts w:ascii="Times New Roman" w:hAnsi="Times New Roman" w:cs="Times New Roman"/>
                <w:sz w:val="24"/>
                <w:szCs w:val="24"/>
              </w:rPr>
              <w:t>70,4</w:t>
            </w:r>
          </w:p>
        </w:tc>
        <w:tc>
          <w:tcPr>
            <w:tcW w:w="1134" w:type="dxa"/>
            <w:shd w:val="clear" w:color="auto" w:fill="auto"/>
            <w:vAlign w:val="center"/>
          </w:tcPr>
          <w:p w:rsidR="00235B9B" w:rsidRPr="00072B34" w:rsidRDefault="00235B9B" w:rsidP="006D318B">
            <w:pPr>
              <w:jc w:val="center"/>
              <w:rPr>
                <w:rFonts w:ascii="Times New Roman" w:hAnsi="Times New Roman" w:cs="Times New Roman"/>
                <w:sz w:val="24"/>
                <w:szCs w:val="24"/>
                <w:highlight w:val="yellow"/>
              </w:rPr>
            </w:pPr>
            <w:r w:rsidRPr="003E50A2">
              <w:rPr>
                <w:rFonts w:ascii="Times New Roman" w:hAnsi="Times New Roman" w:cs="Times New Roman"/>
                <w:sz w:val="24"/>
                <w:szCs w:val="24"/>
              </w:rPr>
              <w:t>47545</w:t>
            </w:r>
          </w:p>
        </w:tc>
        <w:tc>
          <w:tcPr>
            <w:tcW w:w="992" w:type="dxa"/>
            <w:shd w:val="clear" w:color="auto" w:fill="auto"/>
            <w:vAlign w:val="center"/>
          </w:tcPr>
          <w:p w:rsidR="00235B9B" w:rsidRPr="00A55150" w:rsidRDefault="00235B9B" w:rsidP="006D318B">
            <w:pPr>
              <w:jc w:val="center"/>
              <w:rPr>
                <w:rFonts w:ascii="Times New Roman" w:hAnsi="Times New Roman" w:cs="Times New Roman"/>
                <w:sz w:val="24"/>
                <w:szCs w:val="24"/>
              </w:rPr>
            </w:pPr>
            <w:r>
              <w:rPr>
                <w:rFonts w:ascii="Times New Roman" w:hAnsi="Times New Roman" w:cs="Times New Roman"/>
                <w:sz w:val="24"/>
                <w:szCs w:val="24"/>
              </w:rPr>
              <w:t>47000</w:t>
            </w:r>
          </w:p>
        </w:tc>
        <w:tc>
          <w:tcPr>
            <w:tcW w:w="992" w:type="dxa"/>
            <w:vAlign w:val="center"/>
          </w:tcPr>
          <w:p w:rsidR="00235B9B" w:rsidRPr="00A55150" w:rsidRDefault="00235B9B" w:rsidP="00BD3E02">
            <w:pPr>
              <w:jc w:val="center"/>
              <w:rPr>
                <w:rFonts w:ascii="Times New Roman" w:hAnsi="Times New Roman" w:cs="Times New Roman"/>
                <w:sz w:val="24"/>
                <w:szCs w:val="24"/>
              </w:rPr>
            </w:pPr>
            <w:r>
              <w:rPr>
                <w:rFonts w:ascii="Times New Roman" w:hAnsi="Times New Roman" w:cs="Times New Roman"/>
                <w:sz w:val="24"/>
                <w:szCs w:val="24"/>
              </w:rPr>
              <w:t>50500</w:t>
            </w:r>
          </w:p>
        </w:tc>
        <w:tc>
          <w:tcPr>
            <w:tcW w:w="917" w:type="dxa"/>
            <w:vAlign w:val="center"/>
          </w:tcPr>
          <w:p w:rsidR="00235B9B" w:rsidRPr="00A55150" w:rsidRDefault="00235B9B" w:rsidP="00BD3E02">
            <w:pPr>
              <w:jc w:val="center"/>
              <w:rPr>
                <w:rFonts w:ascii="Times New Roman" w:hAnsi="Times New Roman" w:cs="Times New Roman"/>
                <w:sz w:val="24"/>
                <w:szCs w:val="24"/>
              </w:rPr>
            </w:pPr>
            <w:r>
              <w:rPr>
                <w:rFonts w:ascii="Times New Roman" w:hAnsi="Times New Roman" w:cs="Times New Roman"/>
                <w:sz w:val="24"/>
                <w:szCs w:val="24"/>
              </w:rPr>
              <w:t>54000</w:t>
            </w:r>
          </w:p>
        </w:tc>
      </w:tr>
    </w:tbl>
    <w:p w:rsidR="00611B13" w:rsidRDefault="00611B13" w:rsidP="003B6198">
      <w:pPr>
        <w:pStyle w:val="Default"/>
        <w:ind w:firstLine="709"/>
        <w:jc w:val="both"/>
        <w:rPr>
          <w:sz w:val="28"/>
          <w:szCs w:val="28"/>
          <w:highlight w:val="yellow"/>
        </w:rPr>
      </w:pPr>
    </w:p>
    <w:p w:rsidR="00F7777D" w:rsidRDefault="00F7777D" w:rsidP="00A014A7">
      <w:pPr>
        <w:spacing w:after="0" w:line="240" w:lineRule="auto"/>
        <w:rPr>
          <w:rFonts w:ascii="Times New Roman" w:hAnsi="Times New Roman" w:cs="Times New Roman"/>
          <w:b/>
          <w:sz w:val="28"/>
          <w:szCs w:val="28"/>
        </w:rPr>
      </w:pPr>
    </w:p>
    <w:p w:rsidR="00A014A7" w:rsidRDefault="000E2210" w:rsidP="00A014A7">
      <w:pPr>
        <w:spacing w:after="0" w:line="240" w:lineRule="auto"/>
        <w:rPr>
          <w:rFonts w:ascii="Times New Roman" w:hAnsi="Times New Roman" w:cs="Times New Roman"/>
          <w:b/>
          <w:sz w:val="28"/>
          <w:szCs w:val="28"/>
        </w:rPr>
      </w:pPr>
      <w:r>
        <w:rPr>
          <w:rFonts w:ascii="Times New Roman" w:hAnsi="Times New Roman" w:cs="Times New Roman"/>
          <w:b/>
          <w:sz w:val="28"/>
          <w:szCs w:val="28"/>
        </w:rPr>
        <w:t>Социальная сфера</w:t>
      </w:r>
    </w:p>
    <w:p w:rsidR="00224721" w:rsidRDefault="00224721" w:rsidP="00504FB1">
      <w:pPr>
        <w:pStyle w:val="ad"/>
        <w:tabs>
          <w:tab w:val="clear" w:pos="4153"/>
          <w:tab w:val="clear" w:pos="8306"/>
        </w:tabs>
        <w:ind w:firstLine="709"/>
        <w:jc w:val="both"/>
        <w:rPr>
          <w:szCs w:val="36"/>
        </w:rPr>
      </w:pPr>
    </w:p>
    <w:p w:rsidR="00254F79" w:rsidRDefault="00254F79" w:rsidP="00504FB1">
      <w:pPr>
        <w:pStyle w:val="ad"/>
        <w:tabs>
          <w:tab w:val="clear" w:pos="4153"/>
          <w:tab w:val="clear" w:pos="8306"/>
        </w:tabs>
        <w:ind w:firstLine="709"/>
        <w:jc w:val="both"/>
        <w:rPr>
          <w:szCs w:val="36"/>
        </w:rPr>
      </w:pPr>
      <w:r>
        <w:rPr>
          <w:szCs w:val="36"/>
        </w:rPr>
        <w:t>Социальная сфера Череповецкого района традиционно включает в себя</w:t>
      </w:r>
      <w:r w:rsidRPr="00C629EE">
        <w:rPr>
          <w:szCs w:val="36"/>
        </w:rPr>
        <w:t xml:space="preserve"> </w:t>
      </w:r>
      <w:r>
        <w:rPr>
          <w:szCs w:val="36"/>
        </w:rPr>
        <w:t>сферы</w:t>
      </w:r>
      <w:r w:rsidRPr="00C629EE">
        <w:rPr>
          <w:szCs w:val="36"/>
        </w:rPr>
        <w:t>:</w:t>
      </w:r>
      <w:r>
        <w:rPr>
          <w:szCs w:val="36"/>
        </w:rPr>
        <w:t xml:space="preserve"> образования</w:t>
      </w:r>
      <w:r w:rsidRPr="00C629EE">
        <w:rPr>
          <w:szCs w:val="36"/>
        </w:rPr>
        <w:t>;</w:t>
      </w:r>
      <w:r>
        <w:rPr>
          <w:szCs w:val="36"/>
        </w:rPr>
        <w:t xml:space="preserve"> здравоохранения</w:t>
      </w:r>
      <w:r w:rsidRPr="00C629EE">
        <w:rPr>
          <w:szCs w:val="36"/>
        </w:rPr>
        <w:t>;</w:t>
      </w:r>
      <w:r>
        <w:rPr>
          <w:szCs w:val="36"/>
        </w:rPr>
        <w:t xml:space="preserve"> социальной защиты населения</w:t>
      </w:r>
      <w:r w:rsidRPr="00C629EE">
        <w:rPr>
          <w:szCs w:val="36"/>
        </w:rPr>
        <w:t>;</w:t>
      </w:r>
      <w:r>
        <w:rPr>
          <w:szCs w:val="36"/>
        </w:rPr>
        <w:t xml:space="preserve"> культуры </w:t>
      </w:r>
      <w:r w:rsidRPr="00200CFD">
        <w:rPr>
          <w:szCs w:val="36"/>
        </w:rPr>
        <w:t>и молодежной политики;</w:t>
      </w:r>
      <w:r>
        <w:rPr>
          <w:szCs w:val="36"/>
        </w:rPr>
        <w:t xml:space="preserve"> физической культуры и спорта.</w:t>
      </w:r>
    </w:p>
    <w:p w:rsidR="00277419" w:rsidRDefault="00277419" w:rsidP="00504FB1">
      <w:pPr>
        <w:pStyle w:val="ad"/>
        <w:tabs>
          <w:tab w:val="clear" w:pos="4153"/>
          <w:tab w:val="clear" w:pos="8306"/>
        </w:tabs>
        <w:ind w:firstLine="709"/>
        <w:jc w:val="both"/>
        <w:rPr>
          <w:szCs w:val="36"/>
        </w:rPr>
      </w:pPr>
    </w:p>
    <w:p w:rsidR="00277419" w:rsidRPr="00934C61" w:rsidRDefault="00277419" w:rsidP="00E010CC">
      <w:pPr>
        <w:spacing w:after="0" w:line="240" w:lineRule="auto"/>
        <w:ind w:firstLine="708"/>
        <w:jc w:val="both"/>
        <w:rPr>
          <w:szCs w:val="36"/>
        </w:rPr>
      </w:pPr>
      <w:r w:rsidRPr="00934C61">
        <w:rPr>
          <w:rFonts w:ascii="Times New Roman" w:hAnsi="Times New Roman" w:cs="Times New Roman"/>
          <w:b/>
          <w:bCs/>
          <w:sz w:val="28"/>
          <w:szCs w:val="28"/>
        </w:rPr>
        <w:t>Образование</w:t>
      </w:r>
      <w:r w:rsidRPr="00934C61">
        <w:rPr>
          <w:rFonts w:ascii="Times New Roman" w:hAnsi="Times New Roman" w:cs="Times New Roman"/>
          <w:bCs/>
          <w:sz w:val="28"/>
          <w:szCs w:val="28"/>
        </w:rPr>
        <w:t xml:space="preserve"> </w:t>
      </w:r>
      <w:r w:rsidRPr="00934C61">
        <w:rPr>
          <w:rFonts w:ascii="Times New Roman" w:hAnsi="Times New Roman" w:cs="Times New Roman"/>
          <w:sz w:val="28"/>
          <w:szCs w:val="28"/>
        </w:rPr>
        <w:t xml:space="preserve">- </w:t>
      </w:r>
      <w:r w:rsidR="00E010CC" w:rsidRPr="00934C61">
        <w:rPr>
          <w:rFonts w:ascii="Times New Roman" w:hAnsi="Times New Roman" w:cs="Times New Roman"/>
          <w:sz w:val="28"/>
          <w:szCs w:val="28"/>
        </w:rPr>
        <w:t>13 детских садов (1446 ребенка), 17 школ (3017 ребенка), 4 учреждения дополнительного образования. Подвоз учеников организован в 14 школах (388 детей). Все 20 школьных автобусов оснащены тахографами и системой ГЛОНАСС.</w:t>
      </w:r>
      <w:r w:rsidR="00E010CC" w:rsidRPr="00934C61">
        <w:rPr>
          <w:sz w:val="28"/>
          <w:szCs w:val="28"/>
        </w:rPr>
        <w:t xml:space="preserve"> </w:t>
      </w:r>
      <w:r w:rsidR="00E010CC" w:rsidRPr="00934C61">
        <w:rPr>
          <w:rFonts w:ascii="Times New Roman" w:hAnsi="Times New Roman" w:cs="Times New Roman"/>
          <w:sz w:val="28"/>
          <w:szCs w:val="28"/>
        </w:rPr>
        <w:t>При двух школах работают интернаты. Все обучающиеся района обеспечены горячим питанием, из них 1330 (1-4 классы) – бесплатным горячим питанием.</w:t>
      </w:r>
    </w:p>
    <w:p w:rsidR="00DE1C28" w:rsidRPr="00934C61" w:rsidRDefault="00DE1C28" w:rsidP="00DB7547">
      <w:pPr>
        <w:spacing w:after="0" w:line="240" w:lineRule="auto"/>
        <w:ind w:firstLine="708"/>
        <w:jc w:val="both"/>
        <w:rPr>
          <w:rFonts w:ascii="Times New Roman" w:hAnsi="Times New Roman" w:cs="Times New Roman"/>
          <w:b/>
          <w:bCs/>
          <w:sz w:val="28"/>
          <w:szCs w:val="28"/>
        </w:rPr>
      </w:pPr>
    </w:p>
    <w:p w:rsidR="00DB7547" w:rsidRPr="00934C61" w:rsidRDefault="00504FB1" w:rsidP="00DB7547">
      <w:pPr>
        <w:spacing w:after="0" w:line="240" w:lineRule="auto"/>
        <w:ind w:firstLine="708"/>
        <w:jc w:val="both"/>
        <w:rPr>
          <w:rFonts w:ascii="Times New Roman" w:eastAsia="Calibri" w:hAnsi="Times New Roman" w:cs="Times New Roman"/>
          <w:color w:val="000000" w:themeColor="text1"/>
          <w:sz w:val="28"/>
          <w:szCs w:val="28"/>
        </w:rPr>
      </w:pPr>
      <w:r w:rsidRPr="00934C61">
        <w:rPr>
          <w:rFonts w:ascii="Times New Roman" w:hAnsi="Times New Roman" w:cs="Times New Roman"/>
          <w:b/>
          <w:bCs/>
          <w:sz w:val="28"/>
          <w:szCs w:val="28"/>
        </w:rPr>
        <w:t>Социальная защита</w:t>
      </w:r>
      <w:r w:rsidRPr="00934C61">
        <w:rPr>
          <w:rFonts w:ascii="Times New Roman" w:hAnsi="Times New Roman" w:cs="Times New Roman"/>
          <w:bCs/>
          <w:sz w:val="28"/>
          <w:szCs w:val="28"/>
        </w:rPr>
        <w:t xml:space="preserve"> </w:t>
      </w:r>
      <w:r w:rsidRPr="00934C61">
        <w:rPr>
          <w:rFonts w:ascii="Times New Roman" w:hAnsi="Times New Roman" w:cs="Times New Roman"/>
          <w:sz w:val="28"/>
          <w:szCs w:val="28"/>
        </w:rPr>
        <w:t xml:space="preserve">- </w:t>
      </w:r>
      <w:r w:rsidR="00192A6F" w:rsidRPr="00934C61">
        <w:rPr>
          <w:rFonts w:ascii="Times New Roman" w:hAnsi="Times New Roman" w:cs="Times New Roman"/>
          <w:sz w:val="28"/>
          <w:szCs w:val="28"/>
        </w:rPr>
        <w:t>н</w:t>
      </w:r>
      <w:r w:rsidR="00DB7547" w:rsidRPr="00934C61">
        <w:rPr>
          <w:rFonts w:ascii="Times New Roman" w:hAnsi="Times New Roman" w:cs="Times New Roman"/>
          <w:color w:val="000000" w:themeColor="text1"/>
          <w:sz w:val="28"/>
          <w:szCs w:val="28"/>
          <w:shd w:val="clear" w:color="auto" w:fill="FFFFFF"/>
        </w:rPr>
        <w:t>а территории муниципалитета осуществляют свою деятельность 2 учреждения социального обслуживания населения: филиал казенного учреждения Вологодской области «Центр социальных выплат», в полномочия которого входит назначение всех мер социальной поддержки населения и Ивановский детский дом-интернат для умственно-</w:t>
      </w:r>
      <w:r w:rsidR="0007034E" w:rsidRPr="00934C61">
        <w:rPr>
          <w:rFonts w:ascii="Times New Roman" w:hAnsi="Times New Roman" w:cs="Times New Roman"/>
          <w:color w:val="000000" w:themeColor="text1"/>
          <w:sz w:val="28"/>
          <w:szCs w:val="28"/>
          <w:shd w:val="clear" w:color="auto" w:fill="FFFFFF"/>
        </w:rPr>
        <w:t>отсталых детей.</w:t>
      </w:r>
      <w:r w:rsidR="00DB7547" w:rsidRPr="00934C61">
        <w:rPr>
          <w:rFonts w:ascii="Times New Roman" w:hAnsi="Times New Roman" w:cs="Times New Roman"/>
          <w:color w:val="000000" w:themeColor="text1"/>
          <w:sz w:val="28"/>
          <w:szCs w:val="28"/>
          <w:shd w:val="clear" w:color="auto" w:fill="FFFFFF"/>
        </w:rPr>
        <w:t xml:space="preserve"> </w:t>
      </w:r>
    </w:p>
    <w:p w:rsidR="001928D6" w:rsidRPr="00934C61" w:rsidRDefault="00B47BB8" w:rsidP="00CA26CE">
      <w:pPr>
        <w:pStyle w:val="Default"/>
        <w:jc w:val="both"/>
        <w:rPr>
          <w:b/>
          <w:bCs/>
          <w:sz w:val="28"/>
          <w:szCs w:val="28"/>
        </w:rPr>
      </w:pPr>
      <w:r w:rsidRPr="00934C61">
        <w:rPr>
          <w:b/>
          <w:bCs/>
          <w:sz w:val="28"/>
          <w:szCs w:val="28"/>
        </w:rPr>
        <w:t xml:space="preserve">         </w:t>
      </w:r>
    </w:p>
    <w:p w:rsidR="007E1980" w:rsidRPr="00934C61" w:rsidRDefault="00504FB1" w:rsidP="007E1980">
      <w:pPr>
        <w:spacing w:after="0" w:line="240" w:lineRule="auto"/>
        <w:ind w:firstLine="709"/>
        <w:jc w:val="both"/>
        <w:rPr>
          <w:rFonts w:ascii="Times New Roman" w:eastAsia="Calibri" w:hAnsi="Times New Roman" w:cs="Times New Roman"/>
          <w:sz w:val="28"/>
          <w:szCs w:val="28"/>
        </w:rPr>
      </w:pPr>
      <w:r w:rsidRPr="00934C61">
        <w:rPr>
          <w:rFonts w:ascii="Times New Roman" w:hAnsi="Times New Roman" w:cs="Times New Roman"/>
          <w:b/>
          <w:bCs/>
          <w:sz w:val="28"/>
          <w:szCs w:val="28"/>
        </w:rPr>
        <w:t>Здравоохранение</w:t>
      </w:r>
      <w:r w:rsidRPr="00934C61">
        <w:rPr>
          <w:rFonts w:ascii="Times New Roman" w:hAnsi="Times New Roman" w:cs="Times New Roman"/>
          <w:bCs/>
          <w:sz w:val="28"/>
          <w:szCs w:val="28"/>
        </w:rPr>
        <w:t xml:space="preserve"> </w:t>
      </w:r>
      <w:r w:rsidR="0013655D" w:rsidRPr="00934C61">
        <w:rPr>
          <w:rFonts w:ascii="Times New Roman" w:hAnsi="Times New Roman" w:cs="Times New Roman"/>
          <w:sz w:val="28"/>
          <w:szCs w:val="28"/>
        </w:rPr>
        <w:t>–</w:t>
      </w:r>
      <w:r w:rsidRPr="00934C61">
        <w:rPr>
          <w:rFonts w:ascii="Times New Roman" w:hAnsi="Times New Roman" w:cs="Times New Roman"/>
          <w:sz w:val="28"/>
          <w:szCs w:val="28"/>
        </w:rPr>
        <w:t xml:space="preserve"> </w:t>
      </w:r>
      <w:r w:rsidR="0013655D" w:rsidRPr="00934C61">
        <w:rPr>
          <w:rFonts w:ascii="Times New Roman" w:hAnsi="Times New Roman" w:cs="Times New Roman"/>
          <w:sz w:val="28"/>
          <w:szCs w:val="28"/>
        </w:rPr>
        <w:t xml:space="preserve">районная поликлиника - филиал </w:t>
      </w:r>
      <w:r w:rsidRPr="00934C61">
        <w:rPr>
          <w:rFonts w:ascii="Times New Roman" w:hAnsi="Times New Roman" w:cs="Times New Roman"/>
          <w:color w:val="000000" w:themeColor="text1"/>
          <w:sz w:val="28"/>
          <w:szCs w:val="28"/>
        </w:rPr>
        <w:t>БУЗ ВО «</w:t>
      </w:r>
      <w:r w:rsidR="0013655D" w:rsidRPr="00934C61">
        <w:rPr>
          <w:rFonts w:ascii="Times New Roman" w:hAnsi="Times New Roman" w:cs="Times New Roman"/>
          <w:color w:val="000000" w:themeColor="text1"/>
          <w:sz w:val="28"/>
          <w:szCs w:val="28"/>
        </w:rPr>
        <w:t>Череповецкая городская больница</w:t>
      </w:r>
      <w:r w:rsidRPr="00934C61">
        <w:rPr>
          <w:rFonts w:ascii="Times New Roman" w:hAnsi="Times New Roman" w:cs="Times New Roman"/>
          <w:color w:val="000000" w:themeColor="text1"/>
          <w:sz w:val="28"/>
          <w:szCs w:val="28"/>
        </w:rPr>
        <w:t xml:space="preserve">», </w:t>
      </w:r>
      <w:r w:rsidR="00D76BDE" w:rsidRPr="00934C61">
        <w:rPr>
          <w:rFonts w:ascii="Times New Roman" w:hAnsi="Times New Roman" w:cs="Times New Roman"/>
          <w:color w:val="000000" w:themeColor="text1"/>
          <w:sz w:val="28"/>
          <w:szCs w:val="28"/>
        </w:rPr>
        <w:t>круглосуточная участковая больница</w:t>
      </w:r>
      <w:r w:rsidR="006D3ED6">
        <w:rPr>
          <w:rFonts w:ascii="Times New Roman" w:hAnsi="Times New Roman" w:cs="Times New Roman"/>
          <w:color w:val="000000" w:themeColor="text1"/>
          <w:sz w:val="28"/>
          <w:szCs w:val="28"/>
        </w:rPr>
        <w:t xml:space="preserve"> </w:t>
      </w:r>
      <w:r w:rsidR="003F618C" w:rsidRPr="00934C61">
        <w:rPr>
          <w:rFonts w:ascii="Times New Roman" w:hAnsi="Times New Roman" w:cs="Times New Roman"/>
          <w:color w:val="000000" w:themeColor="text1"/>
          <w:sz w:val="28"/>
          <w:szCs w:val="28"/>
          <w:shd w:val="clear" w:color="auto" w:fill="FFFFFF"/>
        </w:rPr>
        <w:t>в п. Суда и</w:t>
      </w:r>
      <w:r w:rsidR="00313E52" w:rsidRPr="00934C61">
        <w:rPr>
          <w:rFonts w:ascii="Times New Roman" w:hAnsi="Times New Roman" w:cs="Times New Roman"/>
          <w:color w:val="000000" w:themeColor="text1"/>
          <w:sz w:val="28"/>
          <w:szCs w:val="28"/>
          <w:shd w:val="clear" w:color="auto" w:fill="FFFFFF"/>
        </w:rPr>
        <w:t xml:space="preserve"> </w:t>
      </w:r>
      <w:r w:rsidR="00D76BDE" w:rsidRPr="00934C61">
        <w:rPr>
          <w:rFonts w:ascii="Times New Roman" w:hAnsi="Times New Roman" w:cs="Times New Roman"/>
          <w:color w:val="000000" w:themeColor="text1"/>
          <w:sz w:val="28"/>
          <w:szCs w:val="28"/>
          <w:shd w:val="clear" w:color="auto" w:fill="FFFFFF"/>
        </w:rPr>
        <w:t xml:space="preserve">поликлиника в </w:t>
      </w:r>
      <w:r w:rsidR="003F618C" w:rsidRPr="00934C61">
        <w:rPr>
          <w:rFonts w:ascii="Times New Roman" w:hAnsi="Times New Roman" w:cs="Times New Roman"/>
          <w:color w:val="000000" w:themeColor="text1"/>
          <w:sz w:val="28"/>
          <w:szCs w:val="28"/>
          <w:shd w:val="clear" w:color="auto" w:fill="FFFFFF"/>
        </w:rPr>
        <w:t>п. Тоншалово,</w:t>
      </w:r>
      <w:r w:rsidRPr="00934C61">
        <w:rPr>
          <w:rFonts w:ascii="Times New Roman" w:hAnsi="Times New Roman" w:cs="Times New Roman"/>
          <w:color w:val="000000" w:themeColor="text1"/>
          <w:sz w:val="28"/>
          <w:szCs w:val="28"/>
        </w:rPr>
        <w:t xml:space="preserve"> 7 амбулаторий </w:t>
      </w:r>
      <w:r w:rsidR="006E6FC9" w:rsidRPr="00934C61">
        <w:rPr>
          <w:rFonts w:ascii="Times New Roman" w:hAnsi="Times New Roman" w:cs="Times New Roman"/>
          <w:color w:val="000000" w:themeColor="text1"/>
          <w:sz w:val="28"/>
          <w:szCs w:val="28"/>
        </w:rPr>
        <w:t xml:space="preserve"> </w:t>
      </w:r>
      <w:r w:rsidRPr="00934C61">
        <w:rPr>
          <w:rFonts w:ascii="Times New Roman" w:hAnsi="Times New Roman" w:cs="Times New Roman"/>
          <w:color w:val="000000" w:themeColor="text1"/>
          <w:sz w:val="28"/>
          <w:szCs w:val="28"/>
        </w:rPr>
        <w:t>и 2</w:t>
      </w:r>
      <w:r w:rsidR="00CE4C77" w:rsidRPr="00934C61">
        <w:rPr>
          <w:rFonts w:ascii="Times New Roman" w:hAnsi="Times New Roman" w:cs="Times New Roman"/>
          <w:color w:val="000000" w:themeColor="text1"/>
          <w:sz w:val="28"/>
          <w:szCs w:val="28"/>
        </w:rPr>
        <w:t>8</w:t>
      </w:r>
      <w:r w:rsidR="006E6FC9" w:rsidRPr="00934C61">
        <w:rPr>
          <w:rFonts w:ascii="Times New Roman" w:hAnsi="Times New Roman" w:cs="Times New Roman"/>
          <w:color w:val="000000" w:themeColor="text1"/>
          <w:sz w:val="28"/>
          <w:szCs w:val="28"/>
        </w:rPr>
        <w:t xml:space="preserve"> </w:t>
      </w:r>
      <w:r w:rsidR="003F618C" w:rsidRPr="00934C61">
        <w:rPr>
          <w:rFonts w:ascii="Times New Roman" w:hAnsi="Times New Roman" w:cs="Times New Roman"/>
          <w:color w:val="000000" w:themeColor="text1"/>
          <w:sz w:val="28"/>
          <w:szCs w:val="28"/>
        </w:rPr>
        <w:t>фельдшерско-акушерских пунктов</w:t>
      </w:r>
      <w:r w:rsidR="00FB7625" w:rsidRPr="00934C61">
        <w:rPr>
          <w:rFonts w:ascii="Times New Roman" w:hAnsi="Times New Roman" w:cs="Times New Roman"/>
          <w:color w:val="000000" w:themeColor="text1"/>
          <w:sz w:val="28"/>
          <w:szCs w:val="28"/>
        </w:rPr>
        <w:t>.</w:t>
      </w:r>
      <w:r w:rsidR="00CF677C" w:rsidRPr="00934C61">
        <w:rPr>
          <w:rFonts w:ascii="Times New Roman" w:hAnsi="Times New Roman" w:cs="Times New Roman"/>
          <w:color w:val="000000" w:themeColor="text1"/>
          <w:sz w:val="28"/>
          <w:szCs w:val="28"/>
        </w:rPr>
        <w:t xml:space="preserve"> </w:t>
      </w:r>
      <w:r w:rsidR="007E1980" w:rsidRPr="00934C61">
        <w:rPr>
          <w:rFonts w:ascii="Times New Roman" w:eastAsia="Calibri" w:hAnsi="Times New Roman" w:cs="Times New Roman"/>
          <w:sz w:val="28"/>
          <w:szCs w:val="28"/>
        </w:rPr>
        <w:t xml:space="preserve">Коечный фонд представлен 19 койками круглосуточного пребывания, 20 койками сестринского ухода, </w:t>
      </w:r>
      <w:r w:rsidR="00FD7CB4" w:rsidRPr="00934C61">
        <w:rPr>
          <w:rFonts w:ascii="Times New Roman" w:eastAsia="Calibri" w:hAnsi="Times New Roman" w:cs="Times New Roman"/>
          <w:sz w:val="28"/>
          <w:szCs w:val="28"/>
        </w:rPr>
        <w:t>61</w:t>
      </w:r>
      <w:r w:rsidR="007E1980" w:rsidRPr="00934C61">
        <w:rPr>
          <w:rFonts w:ascii="Times New Roman" w:eastAsia="Calibri" w:hAnsi="Times New Roman" w:cs="Times New Roman"/>
          <w:sz w:val="28"/>
          <w:szCs w:val="28"/>
        </w:rPr>
        <w:t xml:space="preserve"> койками дневного стационара. Численность врачей – 46 человек, численность среднего медицинского персонала – 129 человека. Укомплектованность врачами – 76,0% , средним медицинским персоналом – 6</w:t>
      </w:r>
      <w:r w:rsidR="00FD7CB4" w:rsidRPr="00934C61">
        <w:rPr>
          <w:rFonts w:ascii="Times New Roman" w:eastAsia="Calibri" w:hAnsi="Times New Roman" w:cs="Times New Roman"/>
          <w:sz w:val="28"/>
          <w:szCs w:val="28"/>
        </w:rPr>
        <w:t>6,2</w:t>
      </w:r>
      <w:r w:rsidR="007E1980" w:rsidRPr="00934C61">
        <w:rPr>
          <w:rFonts w:ascii="Times New Roman" w:eastAsia="Calibri" w:hAnsi="Times New Roman" w:cs="Times New Roman"/>
          <w:sz w:val="28"/>
          <w:szCs w:val="28"/>
        </w:rPr>
        <w:t xml:space="preserve">%. </w:t>
      </w:r>
    </w:p>
    <w:p w:rsidR="007E1980" w:rsidRPr="00934C61" w:rsidRDefault="007E1980" w:rsidP="007E1980">
      <w:pPr>
        <w:spacing w:after="0" w:line="240" w:lineRule="auto"/>
        <w:ind w:firstLine="708"/>
        <w:jc w:val="both"/>
        <w:rPr>
          <w:rFonts w:ascii="Times New Roman" w:eastAsia="Calibri" w:hAnsi="Times New Roman" w:cs="Times New Roman"/>
          <w:sz w:val="28"/>
          <w:szCs w:val="28"/>
        </w:rPr>
      </w:pPr>
      <w:r w:rsidRPr="00934C61">
        <w:rPr>
          <w:rFonts w:ascii="Times New Roman" w:eastAsia="Calibri" w:hAnsi="Times New Roman" w:cs="Times New Roman"/>
          <w:sz w:val="28"/>
          <w:szCs w:val="28"/>
        </w:rPr>
        <w:t xml:space="preserve">Закуплены </w:t>
      </w:r>
      <w:r w:rsidR="001D2385" w:rsidRPr="00934C61">
        <w:rPr>
          <w:rFonts w:ascii="Times New Roman" w:hAnsi="Times New Roman" w:cs="Times New Roman"/>
          <w:color w:val="000000"/>
          <w:sz w:val="28"/>
          <w:szCs w:val="28"/>
        </w:rPr>
        <w:t>3  санитарных автомобиля,  проведены ремонты кровли Тоншаловской поликлиники и Ботовской амбулатории, отремонтирована регистратура районной поликлиники.</w:t>
      </w:r>
    </w:p>
    <w:p w:rsidR="001D2385" w:rsidRPr="00934C61" w:rsidRDefault="002169A0" w:rsidP="002169A0">
      <w:pPr>
        <w:spacing w:after="0" w:line="240" w:lineRule="auto"/>
        <w:ind w:firstLine="708"/>
        <w:jc w:val="both"/>
        <w:rPr>
          <w:rFonts w:ascii="Times New Roman" w:eastAsia="Calibri" w:hAnsi="Times New Roman" w:cs="Times New Roman"/>
          <w:color w:val="000000"/>
          <w:spacing w:val="2"/>
          <w:sz w:val="24"/>
          <w:szCs w:val="24"/>
          <w:lang w:eastAsia="ru-RU"/>
        </w:rPr>
      </w:pPr>
      <w:r w:rsidRPr="00934C61">
        <w:rPr>
          <w:rFonts w:ascii="Times New Roman" w:eastAsia="Calibri" w:hAnsi="Times New Roman" w:cs="Times New Roman"/>
          <w:sz w:val="28"/>
          <w:szCs w:val="28"/>
        </w:rPr>
        <w:t>На территории района организована деятельность мобильных медицинских бригад и работа передвижной флюорографической установки</w:t>
      </w:r>
      <w:r w:rsidR="002C277E" w:rsidRPr="00934C61">
        <w:rPr>
          <w:rFonts w:ascii="Times New Roman" w:eastAsia="Calibri" w:hAnsi="Times New Roman" w:cs="Times New Roman"/>
          <w:sz w:val="28"/>
          <w:szCs w:val="28"/>
        </w:rPr>
        <w:t>,</w:t>
      </w:r>
      <w:r w:rsidR="002C277E" w:rsidRPr="00934C61">
        <w:rPr>
          <w:rFonts w:ascii="Times New Roman" w:eastAsia="Calibri" w:hAnsi="Times New Roman" w:cs="Times New Roman"/>
          <w:color w:val="000000"/>
          <w:spacing w:val="2"/>
          <w:sz w:val="28"/>
          <w:szCs w:val="28"/>
          <w:lang w:eastAsia="ru-RU"/>
        </w:rPr>
        <w:t xml:space="preserve"> выездную работу осуществляет  мобильный ФАП</w:t>
      </w:r>
      <w:r w:rsidR="002C277E" w:rsidRPr="00934C61">
        <w:rPr>
          <w:rFonts w:ascii="Times New Roman" w:eastAsia="Calibri" w:hAnsi="Times New Roman" w:cs="Times New Roman"/>
          <w:color w:val="000000"/>
          <w:spacing w:val="2"/>
          <w:sz w:val="24"/>
          <w:szCs w:val="24"/>
          <w:lang w:eastAsia="ru-RU"/>
        </w:rPr>
        <w:t>.</w:t>
      </w:r>
      <w:r w:rsidR="00784FF4" w:rsidRPr="00934C61">
        <w:rPr>
          <w:rFonts w:ascii="Times New Roman" w:eastAsia="Calibri" w:hAnsi="Times New Roman" w:cs="Times New Roman"/>
          <w:sz w:val="28"/>
          <w:szCs w:val="28"/>
        </w:rPr>
        <w:t xml:space="preserve"> На базе районной поликлиники организован дневной стационар, приемы кардиолога и пульмонолога.</w:t>
      </w:r>
    </w:p>
    <w:p w:rsidR="002169A0" w:rsidRPr="00934C61" w:rsidRDefault="002C277E" w:rsidP="002169A0">
      <w:pPr>
        <w:spacing w:after="0" w:line="240" w:lineRule="auto"/>
        <w:ind w:firstLine="708"/>
        <w:jc w:val="both"/>
        <w:rPr>
          <w:rFonts w:ascii="Times New Roman" w:eastAsia="Calibri" w:hAnsi="Times New Roman" w:cs="Times New Roman"/>
          <w:sz w:val="28"/>
          <w:szCs w:val="28"/>
        </w:rPr>
      </w:pPr>
      <w:r w:rsidRPr="00934C61">
        <w:rPr>
          <w:rFonts w:ascii="Times New Roman" w:eastAsia="Calibri" w:hAnsi="Times New Roman" w:cs="Times New Roman"/>
          <w:color w:val="000000"/>
          <w:spacing w:val="2"/>
          <w:sz w:val="24"/>
          <w:szCs w:val="24"/>
          <w:lang w:eastAsia="ru-RU"/>
        </w:rPr>
        <w:t xml:space="preserve"> </w:t>
      </w:r>
      <w:r w:rsidR="002169A0" w:rsidRPr="00934C61">
        <w:rPr>
          <w:rFonts w:ascii="Times New Roman" w:hAnsi="Times New Roman" w:cs="Times New Roman"/>
          <w:sz w:val="28"/>
          <w:szCs w:val="28"/>
        </w:rPr>
        <w:t>Специализированную стационарную медицинскую помощь населению оказывают лечебные учреждения г. Череповца и Вологодской области.</w:t>
      </w:r>
    </w:p>
    <w:p w:rsidR="001928D6" w:rsidRPr="00934C61" w:rsidRDefault="00B47BB8" w:rsidP="007E1980">
      <w:pPr>
        <w:spacing w:after="0" w:line="240" w:lineRule="auto"/>
        <w:ind w:firstLine="708"/>
        <w:jc w:val="both"/>
        <w:rPr>
          <w:rFonts w:ascii="Times New Roman" w:hAnsi="Times New Roman" w:cs="Times New Roman"/>
          <w:b/>
          <w:bCs/>
          <w:sz w:val="28"/>
          <w:szCs w:val="28"/>
        </w:rPr>
      </w:pPr>
      <w:r w:rsidRPr="00934C61">
        <w:rPr>
          <w:rFonts w:ascii="Times New Roman" w:hAnsi="Times New Roman" w:cs="Times New Roman"/>
          <w:b/>
          <w:bCs/>
          <w:sz w:val="28"/>
          <w:szCs w:val="28"/>
        </w:rPr>
        <w:t xml:space="preserve">  </w:t>
      </w:r>
    </w:p>
    <w:p w:rsidR="00833A2D" w:rsidRPr="00934C61" w:rsidRDefault="00833A2D" w:rsidP="00833A2D">
      <w:pPr>
        <w:spacing w:line="240" w:lineRule="auto"/>
        <w:ind w:firstLine="708"/>
        <w:jc w:val="both"/>
        <w:rPr>
          <w:rFonts w:ascii="Times New Roman" w:eastAsia="Calibri" w:hAnsi="Times New Roman" w:cs="Times New Roman"/>
          <w:sz w:val="28"/>
          <w:szCs w:val="28"/>
        </w:rPr>
      </w:pPr>
      <w:r w:rsidRPr="00934C61">
        <w:rPr>
          <w:rFonts w:ascii="Times New Roman" w:eastAsia="Calibri" w:hAnsi="Times New Roman" w:cs="Times New Roman"/>
          <w:b/>
          <w:bCs/>
          <w:sz w:val="28"/>
          <w:szCs w:val="28"/>
        </w:rPr>
        <w:t>Культура</w:t>
      </w:r>
      <w:r w:rsidRPr="00934C61">
        <w:rPr>
          <w:rFonts w:ascii="Times New Roman" w:eastAsia="Calibri" w:hAnsi="Times New Roman" w:cs="Times New Roman"/>
          <w:bCs/>
          <w:sz w:val="28"/>
          <w:szCs w:val="28"/>
        </w:rPr>
        <w:t xml:space="preserve"> - </w:t>
      </w:r>
      <w:r w:rsidRPr="00934C61">
        <w:rPr>
          <w:rFonts w:ascii="Times New Roman" w:eastAsia="Calibri" w:hAnsi="Times New Roman" w:cs="Times New Roman"/>
          <w:sz w:val="28"/>
          <w:szCs w:val="28"/>
        </w:rPr>
        <w:t xml:space="preserve">сеть учреждений культуры состоит из 59 единиц (статус юридического лица имеет 15 учреждений), в том числе 12 социально-культурных объединений, в составе которых 25 учреждения культурно-досугового типа; и            3 учреждения районного уровня: муниципальное учреждение культуры Череповецкого муниципального района «Межпоселенческий центральный дом культуры» (МУК ЧМР «МЦДК»), муниципальное учреждение культуры Череповецкого муниципального района «Межпоселенческий центр традиционной народной культуры» (МУК ЧМР «МЦТНК»), муниципальное учреждение культуры Череповецкого </w:t>
      </w:r>
      <w:r w:rsidRPr="00934C61">
        <w:rPr>
          <w:rFonts w:ascii="Times New Roman" w:eastAsia="Calibri" w:hAnsi="Times New Roman" w:cs="Times New Roman"/>
          <w:sz w:val="28"/>
          <w:szCs w:val="28"/>
        </w:rPr>
        <w:lastRenderedPageBreak/>
        <w:t>муниципального района «Централизованная библиотечная система» (МУК ЧМР «ЦБС»), в составе которой 2 районные и 30 сельских библиотек.</w:t>
      </w:r>
    </w:p>
    <w:p w:rsidR="00B230A7" w:rsidRDefault="00B230A7" w:rsidP="00B230A7">
      <w:pPr>
        <w:spacing w:after="0" w:line="240" w:lineRule="auto"/>
        <w:ind w:firstLine="708"/>
        <w:jc w:val="both"/>
        <w:rPr>
          <w:rFonts w:ascii="Times New Roman" w:hAnsi="Times New Roman" w:cs="Times New Roman"/>
          <w:sz w:val="28"/>
          <w:szCs w:val="28"/>
        </w:rPr>
      </w:pPr>
      <w:r w:rsidRPr="00934C61">
        <w:rPr>
          <w:rFonts w:ascii="Times New Roman" w:hAnsi="Times New Roman" w:cs="Times New Roman"/>
          <w:b/>
          <w:bCs/>
          <w:sz w:val="28"/>
          <w:szCs w:val="28"/>
        </w:rPr>
        <w:t>Физкультура и спорт</w:t>
      </w:r>
      <w:r w:rsidRPr="00934C61">
        <w:rPr>
          <w:rFonts w:ascii="Times New Roman" w:hAnsi="Times New Roman" w:cs="Times New Roman"/>
          <w:bCs/>
          <w:sz w:val="28"/>
          <w:szCs w:val="28"/>
        </w:rPr>
        <w:t xml:space="preserve"> </w:t>
      </w:r>
      <w:r w:rsidRPr="00934C61">
        <w:rPr>
          <w:rFonts w:ascii="Times New Roman" w:hAnsi="Times New Roman" w:cs="Times New Roman"/>
          <w:sz w:val="28"/>
          <w:szCs w:val="28"/>
        </w:rPr>
        <w:t xml:space="preserve">- 31 спортзал, </w:t>
      </w:r>
      <w:r w:rsidR="00A75B44" w:rsidRPr="00934C61">
        <w:rPr>
          <w:rFonts w:ascii="Times New Roman" w:hAnsi="Times New Roman" w:cs="Times New Roman"/>
          <w:sz w:val="28"/>
          <w:szCs w:val="28"/>
        </w:rPr>
        <w:t>3</w:t>
      </w:r>
      <w:r w:rsidRPr="00934C61">
        <w:rPr>
          <w:rFonts w:ascii="Times New Roman" w:hAnsi="Times New Roman" w:cs="Times New Roman"/>
          <w:sz w:val="28"/>
          <w:szCs w:val="28"/>
        </w:rPr>
        <w:t xml:space="preserve"> ФОКа, ДКиС в д. Климовское, ООО ЦЛСиО «Карпово», ООО ЦТВС</w:t>
      </w:r>
      <w:r>
        <w:rPr>
          <w:rFonts w:ascii="Times New Roman" w:hAnsi="Times New Roman" w:cs="Times New Roman"/>
          <w:sz w:val="28"/>
          <w:szCs w:val="28"/>
        </w:rPr>
        <w:t xml:space="preserve"> «Адреналин», Комплекс водных видов спорта в с. Мякса, 81 плоскостных спортивных сооружения. Спортом в районе занимается </w:t>
      </w:r>
      <w:r w:rsidR="00A75B44">
        <w:rPr>
          <w:rFonts w:ascii="Times New Roman" w:hAnsi="Times New Roman" w:cs="Times New Roman"/>
          <w:sz w:val="28"/>
          <w:szCs w:val="28"/>
        </w:rPr>
        <w:t>42,0</w:t>
      </w:r>
      <w:r>
        <w:rPr>
          <w:rFonts w:ascii="Times New Roman" w:hAnsi="Times New Roman" w:cs="Times New Roman"/>
          <w:sz w:val="28"/>
          <w:szCs w:val="28"/>
        </w:rPr>
        <w:t xml:space="preserve">% населения. </w:t>
      </w:r>
    </w:p>
    <w:p w:rsidR="00C276B5" w:rsidRDefault="00C276B5" w:rsidP="009F7E97">
      <w:pPr>
        <w:spacing w:after="0" w:line="240" w:lineRule="auto"/>
        <w:ind w:firstLine="708"/>
        <w:jc w:val="both"/>
        <w:rPr>
          <w:rFonts w:ascii="Times New Roman" w:hAnsi="Times New Roman" w:cs="Times New Roman"/>
          <w:bCs/>
          <w:sz w:val="28"/>
          <w:szCs w:val="28"/>
        </w:rPr>
      </w:pPr>
    </w:p>
    <w:p w:rsidR="00BD3E02" w:rsidRDefault="00BD3E02" w:rsidP="009F7E97">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рамках реализации проекта Губернатора Вологодской области «Градсоветы – общее дело» </w:t>
      </w:r>
      <w:r w:rsidR="006D3ED6">
        <w:rPr>
          <w:rFonts w:ascii="Times New Roman" w:hAnsi="Times New Roman" w:cs="Times New Roman"/>
          <w:bCs/>
          <w:sz w:val="28"/>
          <w:szCs w:val="28"/>
        </w:rPr>
        <w:t>уточнена</w:t>
      </w:r>
      <w:r>
        <w:rPr>
          <w:rFonts w:ascii="Times New Roman" w:hAnsi="Times New Roman" w:cs="Times New Roman"/>
          <w:bCs/>
          <w:sz w:val="28"/>
          <w:szCs w:val="28"/>
        </w:rPr>
        <w:t xml:space="preserve"> проблематика</w:t>
      </w:r>
      <w:r w:rsidR="003679A1">
        <w:rPr>
          <w:rFonts w:ascii="Times New Roman" w:hAnsi="Times New Roman" w:cs="Times New Roman"/>
          <w:bCs/>
          <w:sz w:val="28"/>
          <w:szCs w:val="28"/>
        </w:rPr>
        <w:t xml:space="preserve"> социальной сферы Череповецкого района. Лидирует </w:t>
      </w:r>
      <w:r w:rsidR="003679A1" w:rsidRPr="003679A1">
        <w:rPr>
          <w:rFonts w:ascii="Times New Roman" w:hAnsi="Times New Roman" w:cs="Times New Roman"/>
          <w:bCs/>
          <w:sz w:val="28"/>
          <w:szCs w:val="28"/>
        </w:rPr>
        <w:t>здравоохранени</w:t>
      </w:r>
      <w:r w:rsidR="003679A1">
        <w:rPr>
          <w:rFonts w:ascii="Times New Roman" w:hAnsi="Times New Roman" w:cs="Times New Roman"/>
          <w:bCs/>
          <w:sz w:val="28"/>
          <w:szCs w:val="28"/>
        </w:rPr>
        <w:t>е</w:t>
      </w:r>
      <w:r w:rsidR="003679A1" w:rsidRPr="003679A1">
        <w:rPr>
          <w:rFonts w:ascii="Times New Roman" w:hAnsi="Times New Roman" w:cs="Times New Roman"/>
          <w:bCs/>
          <w:sz w:val="28"/>
          <w:szCs w:val="28"/>
        </w:rPr>
        <w:t xml:space="preserve"> </w:t>
      </w:r>
      <w:r w:rsidR="003679A1">
        <w:rPr>
          <w:rFonts w:ascii="Times New Roman" w:hAnsi="Times New Roman" w:cs="Times New Roman"/>
          <w:bCs/>
          <w:sz w:val="28"/>
          <w:szCs w:val="28"/>
        </w:rPr>
        <w:t xml:space="preserve">– </w:t>
      </w:r>
      <w:r w:rsidR="003679A1" w:rsidRPr="003679A1">
        <w:rPr>
          <w:rFonts w:ascii="Times New Roman" w:hAnsi="Times New Roman" w:cs="Times New Roman"/>
          <w:bCs/>
          <w:sz w:val="28"/>
          <w:szCs w:val="28"/>
        </w:rPr>
        <w:t>62,2</w:t>
      </w:r>
      <w:r w:rsidR="003679A1">
        <w:rPr>
          <w:rFonts w:ascii="Times New Roman" w:hAnsi="Times New Roman" w:cs="Times New Roman"/>
          <w:bCs/>
          <w:sz w:val="28"/>
          <w:szCs w:val="28"/>
        </w:rPr>
        <w:t xml:space="preserve">%, </w:t>
      </w:r>
      <w:r w:rsidR="006D3ED6">
        <w:rPr>
          <w:rFonts w:ascii="Times New Roman" w:hAnsi="Times New Roman" w:cs="Times New Roman"/>
          <w:bCs/>
          <w:sz w:val="28"/>
          <w:szCs w:val="28"/>
        </w:rPr>
        <w:t xml:space="preserve">на сферу </w:t>
      </w:r>
      <w:r w:rsidR="003679A1">
        <w:rPr>
          <w:rFonts w:ascii="Times New Roman" w:hAnsi="Times New Roman" w:cs="Times New Roman"/>
          <w:bCs/>
          <w:sz w:val="28"/>
          <w:szCs w:val="28"/>
        </w:rPr>
        <w:t>образовани</w:t>
      </w:r>
      <w:r w:rsidR="006D3ED6">
        <w:rPr>
          <w:rFonts w:ascii="Times New Roman" w:hAnsi="Times New Roman" w:cs="Times New Roman"/>
          <w:bCs/>
          <w:sz w:val="28"/>
          <w:szCs w:val="28"/>
        </w:rPr>
        <w:t>я приходится</w:t>
      </w:r>
      <w:r w:rsidR="003679A1">
        <w:rPr>
          <w:rFonts w:ascii="Times New Roman" w:hAnsi="Times New Roman" w:cs="Times New Roman"/>
          <w:bCs/>
          <w:sz w:val="28"/>
          <w:szCs w:val="28"/>
        </w:rPr>
        <w:t xml:space="preserve"> 15,6%</w:t>
      </w:r>
      <w:r w:rsidR="006D3ED6">
        <w:rPr>
          <w:rFonts w:ascii="Times New Roman" w:hAnsi="Times New Roman" w:cs="Times New Roman"/>
          <w:bCs/>
          <w:sz w:val="28"/>
          <w:szCs w:val="28"/>
        </w:rPr>
        <w:t xml:space="preserve"> обращений</w:t>
      </w:r>
      <w:r w:rsidR="003679A1">
        <w:rPr>
          <w:rFonts w:ascii="Times New Roman" w:hAnsi="Times New Roman" w:cs="Times New Roman"/>
          <w:bCs/>
          <w:sz w:val="28"/>
          <w:szCs w:val="28"/>
        </w:rPr>
        <w:t>, культура – 11,7%, физкультура и спорт – 10,5%</w:t>
      </w:r>
      <w:r w:rsidR="006D3ED6">
        <w:rPr>
          <w:rFonts w:ascii="Times New Roman" w:hAnsi="Times New Roman" w:cs="Times New Roman"/>
          <w:bCs/>
          <w:sz w:val="28"/>
          <w:szCs w:val="28"/>
        </w:rPr>
        <w:t xml:space="preserve"> обращений</w:t>
      </w:r>
      <w:r w:rsidR="003679A1">
        <w:rPr>
          <w:rFonts w:ascii="Times New Roman" w:hAnsi="Times New Roman" w:cs="Times New Roman"/>
          <w:bCs/>
          <w:sz w:val="28"/>
          <w:szCs w:val="28"/>
        </w:rPr>
        <w:t xml:space="preserve">. </w:t>
      </w:r>
    </w:p>
    <w:p w:rsidR="003679A1" w:rsidRPr="003679A1" w:rsidRDefault="003679A1" w:rsidP="009F7E97">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Наиболее часто отмечаются следующие проблемы:</w:t>
      </w:r>
    </w:p>
    <w:p w:rsidR="00041759" w:rsidRDefault="00041759" w:rsidP="00041759">
      <w:pPr>
        <w:numPr>
          <w:ilvl w:val="0"/>
          <w:numId w:val="45"/>
        </w:numPr>
        <w:tabs>
          <w:tab w:val="clear" w:pos="720"/>
        </w:tabs>
        <w:spacing w:after="0" w:line="240" w:lineRule="auto"/>
        <w:ind w:left="426"/>
        <w:jc w:val="both"/>
        <w:rPr>
          <w:rFonts w:ascii="Times New Roman" w:hAnsi="Times New Roman" w:cs="Times New Roman"/>
          <w:sz w:val="28"/>
          <w:szCs w:val="28"/>
        </w:rPr>
      </w:pPr>
      <w:r w:rsidRPr="00504FB1">
        <w:rPr>
          <w:rFonts w:ascii="Times New Roman" w:hAnsi="Times New Roman" w:cs="Times New Roman"/>
          <w:sz w:val="28"/>
          <w:szCs w:val="28"/>
        </w:rPr>
        <w:t>низкий уровень территориально</w:t>
      </w:r>
      <w:r>
        <w:rPr>
          <w:rFonts w:ascii="Times New Roman" w:hAnsi="Times New Roman" w:cs="Times New Roman"/>
          <w:sz w:val="28"/>
          <w:szCs w:val="28"/>
        </w:rPr>
        <w:t>й доступности медицинских услуг</w:t>
      </w:r>
      <w:r w:rsidRPr="00041759">
        <w:rPr>
          <w:rFonts w:ascii="Times New Roman" w:hAnsi="Times New Roman" w:cs="Times New Roman"/>
          <w:sz w:val="28"/>
          <w:szCs w:val="28"/>
        </w:rPr>
        <w:t xml:space="preserve"> и аптек</w:t>
      </w:r>
      <w:r>
        <w:rPr>
          <w:rFonts w:ascii="Times New Roman" w:hAnsi="Times New Roman" w:cs="Times New Roman"/>
          <w:sz w:val="28"/>
          <w:szCs w:val="28"/>
        </w:rPr>
        <w:t>;</w:t>
      </w:r>
    </w:p>
    <w:p w:rsidR="00041759" w:rsidRDefault="00041759" w:rsidP="00041759">
      <w:pPr>
        <w:numPr>
          <w:ilvl w:val="0"/>
          <w:numId w:val="45"/>
        </w:numPr>
        <w:tabs>
          <w:tab w:val="clear" w:pos="720"/>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сложности в доступе к профильным специалистам</w:t>
      </w:r>
      <w:r w:rsidRPr="00041759">
        <w:rPr>
          <w:rFonts w:ascii="Times New Roman" w:hAnsi="Times New Roman" w:cs="Times New Roman"/>
          <w:sz w:val="28"/>
          <w:szCs w:val="28"/>
        </w:rPr>
        <w:t xml:space="preserve"> и физиопроцедурам</w:t>
      </w:r>
      <w:r>
        <w:rPr>
          <w:rFonts w:ascii="Times New Roman" w:hAnsi="Times New Roman" w:cs="Times New Roman"/>
          <w:sz w:val="28"/>
          <w:szCs w:val="28"/>
        </w:rPr>
        <w:t>;</w:t>
      </w:r>
    </w:p>
    <w:p w:rsidR="00041759" w:rsidRPr="00041759" w:rsidRDefault="00041759" w:rsidP="00041759">
      <w:pPr>
        <w:numPr>
          <w:ilvl w:val="0"/>
          <w:numId w:val="45"/>
        </w:numPr>
        <w:tabs>
          <w:tab w:val="clear" w:pos="720"/>
        </w:tabs>
        <w:spacing w:after="0" w:line="240" w:lineRule="auto"/>
        <w:ind w:left="426"/>
        <w:jc w:val="both"/>
        <w:rPr>
          <w:rFonts w:ascii="Times New Roman" w:hAnsi="Times New Roman" w:cs="Times New Roman"/>
          <w:sz w:val="28"/>
          <w:szCs w:val="28"/>
        </w:rPr>
      </w:pPr>
      <w:r w:rsidRPr="00504FB1">
        <w:rPr>
          <w:rFonts w:ascii="Times New Roman" w:hAnsi="Times New Roman" w:cs="Times New Roman"/>
          <w:sz w:val="28"/>
          <w:szCs w:val="28"/>
        </w:rPr>
        <w:t>высокая степень износа медицинского оборудования;</w:t>
      </w:r>
    </w:p>
    <w:p w:rsidR="00041759" w:rsidRPr="00041759" w:rsidRDefault="00041759" w:rsidP="009F7E97">
      <w:pPr>
        <w:numPr>
          <w:ilvl w:val="0"/>
          <w:numId w:val="45"/>
        </w:numPr>
        <w:tabs>
          <w:tab w:val="clear" w:pos="720"/>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недостаточное количество спортивных</w:t>
      </w:r>
      <w:r w:rsidR="007B6B58">
        <w:rPr>
          <w:rFonts w:ascii="Times New Roman" w:hAnsi="Times New Roman" w:cs="Times New Roman"/>
          <w:sz w:val="28"/>
          <w:szCs w:val="28"/>
        </w:rPr>
        <w:t xml:space="preserve"> секций,</w:t>
      </w:r>
      <w:r>
        <w:rPr>
          <w:rFonts w:ascii="Times New Roman" w:hAnsi="Times New Roman" w:cs="Times New Roman"/>
          <w:sz w:val="28"/>
          <w:szCs w:val="28"/>
        </w:rPr>
        <w:t xml:space="preserve"> площадок и сооружений</w:t>
      </w:r>
      <w:r w:rsidR="007B6B58" w:rsidRPr="007B6B58">
        <w:rPr>
          <w:rFonts w:ascii="Times New Roman" w:hAnsi="Times New Roman" w:cs="Times New Roman"/>
          <w:sz w:val="28"/>
          <w:szCs w:val="28"/>
        </w:rPr>
        <w:t>;</w:t>
      </w:r>
    </w:p>
    <w:p w:rsidR="00021937" w:rsidRPr="00504FB1" w:rsidRDefault="00AF59C7" w:rsidP="009F7E97">
      <w:pPr>
        <w:numPr>
          <w:ilvl w:val="0"/>
          <w:numId w:val="45"/>
        </w:numPr>
        <w:tabs>
          <w:tab w:val="clear" w:pos="720"/>
        </w:tabs>
        <w:spacing w:after="0" w:line="240" w:lineRule="auto"/>
        <w:ind w:left="426"/>
        <w:jc w:val="both"/>
        <w:rPr>
          <w:rFonts w:ascii="Times New Roman" w:hAnsi="Times New Roman" w:cs="Times New Roman"/>
          <w:sz w:val="28"/>
          <w:szCs w:val="28"/>
        </w:rPr>
      </w:pPr>
      <w:r>
        <w:rPr>
          <w:rFonts w:ascii="Times New Roman" w:eastAsia="+mn-ea" w:hAnsi="Times New Roman" w:cs="Times New Roman"/>
          <w:bCs/>
          <w:sz w:val="28"/>
          <w:szCs w:val="28"/>
        </w:rPr>
        <w:t>н</w:t>
      </w:r>
      <w:r w:rsidRPr="0004014E">
        <w:rPr>
          <w:rFonts w:ascii="Times New Roman" w:eastAsia="+mn-ea" w:hAnsi="Times New Roman" w:cs="Times New Roman"/>
          <w:bCs/>
          <w:sz w:val="28"/>
          <w:szCs w:val="28"/>
        </w:rPr>
        <w:t>едостаточная и зачастую устаревшая материально-техническая база учреждений</w:t>
      </w:r>
      <w:r w:rsidR="004203D7" w:rsidRPr="00504FB1">
        <w:rPr>
          <w:rFonts w:ascii="Times New Roman" w:hAnsi="Times New Roman" w:cs="Times New Roman"/>
          <w:sz w:val="28"/>
          <w:szCs w:val="28"/>
        </w:rPr>
        <w:t xml:space="preserve">; </w:t>
      </w:r>
    </w:p>
    <w:p w:rsidR="00021937" w:rsidRPr="00504FB1" w:rsidRDefault="00AF59C7" w:rsidP="009F7E97">
      <w:pPr>
        <w:numPr>
          <w:ilvl w:val="0"/>
          <w:numId w:val="45"/>
        </w:numPr>
        <w:tabs>
          <w:tab w:val="clear" w:pos="720"/>
        </w:tabs>
        <w:spacing w:after="0" w:line="240" w:lineRule="auto"/>
        <w:ind w:left="426"/>
        <w:jc w:val="both"/>
        <w:rPr>
          <w:rFonts w:ascii="Times New Roman" w:hAnsi="Times New Roman" w:cs="Times New Roman"/>
          <w:sz w:val="28"/>
          <w:szCs w:val="28"/>
        </w:rPr>
      </w:pPr>
      <w:r>
        <w:rPr>
          <w:rFonts w:ascii="Times New Roman" w:eastAsia="+mn-ea" w:hAnsi="Times New Roman" w:cs="Times New Roman"/>
          <w:bCs/>
          <w:sz w:val="28"/>
          <w:szCs w:val="28"/>
        </w:rPr>
        <w:t>н</w:t>
      </w:r>
      <w:r w:rsidRPr="0004014E">
        <w:rPr>
          <w:rFonts w:ascii="Times New Roman" w:eastAsia="+mn-ea" w:hAnsi="Times New Roman" w:cs="Times New Roman"/>
          <w:bCs/>
          <w:sz w:val="28"/>
          <w:szCs w:val="28"/>
        </w:rPr>
        <w:t>еудовлетворительное состояние зданий и помещений учреждений социальной сферы</w:t>
      </w:r>
      <w:r w:rsidR="004203D7" w:rsidRPr="00504FB1">
        <w:rPr>
          <w:rFonts w:ascii="Times New Roman" w:hAnsi="Times New Roman" w:cs="Times New Roman"/>
          <w:sz w:val="28"/>
          <w:szCs w:val="28"/>
        </w:rPr>
        <w:t xml:space="preserve">; </w:t>
      </w:r>
    </w:p>
    <w:p w:rsidR="00021937" w:rsidRPr="001419A9" w:rsidRDefault="00041759" w:rsidP="009F7E97">
      <w:pPr>
        <w:numPr>
          <w:ilvl w:val="0"/>
          <w:numId w:val="45"/>
        </w:numPr>
        <w:tabs>
          <w:tab w:val="clear" w:pos="720"/>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кадровые проблемы</w:t>
      </w:r>
      <w:r w:rsidRPr="00041759">
        <w:rPr>
          <w:rFonts w:ascii="Times New Roman" w:hAnsi="Times New Roman" w:cs="Times New Roman"/>
          <w:sz w:val="28"/>
          <w:szCs w:val="28"/>
        </w:rPr>
        <w:t>:</w:t>
      </w:r>
      <w:r>
        <w:rPr>
          <w:rFonts w:ascii="Times New Roman" w:hAnsi="Times New Roman" w:cs="Times New Roman"/>
          <w:sz w:val="28"/>
          <w:szCs w:val="28"/>
        </w:rPr>
        <w:t xml:space="preserve"> неукомплектованность, </w:t>
      </w:r>
      <w:r w:rsidR="004203D7" w:rsidRPr="00504FB1">
        <w:rPr>
          <w:rFonts w:ascii="Times New Roman" w:hAnsi="Times New Roman" w:cs="Times New Roman"/>
          <w:sz w:val="28"/>
          <w:szCs w:val="28"/>
        </w:rPr>
        <w:t>дефицит квалифицированных кадров</w:t>
      </w:r>
      <w:r>
        <w:rPr>
          <w:rFonts w:ascii="Times New Roman" w:hAnsi="Times New Roman" w:cs="Times New Roman"/>
          <w:sz w:val="28"/>
          <w:szCs w:val="28"/>
        </w:rPr>
        <w:t>,</w:t>
      </w:r>
      <w:r w:rsidR="004203D7" w:rsidRPr="001419A9">
        <w:rPr>
          <w:rFonts w:ascii="Times New Roman" w:hAnsi="Times New Roman" w:cs="Times New Roman"/>
          <w:sz w:val="28"/>
          <w:szCs w:val="28"/>
        </w:rPr>
        <w:t xml:space="preserve"> старение кадров.</w:t>
      </w:r>
    </w:p>
    <w:p w:rsidR="001B23A8" w:rsidRDefault="001B23A8" w:rsidP="009F7E97">
      <w:pPr>
        <w:spacing w:after="0" w:line="240" w:lineRule="auto"/>
        <w:ind w:firstLine="708"/>
        <w:jc w:val="both"/>
        <w:rPr>
          <w:rFonts w:ascii="Times New Roman" w:hAnsi="Times New Roman" w:cs="Times New Roman"/>
          <w:bCs/>
          <w:sz w:val="28"/>
          <w:szCs w:val="28"/>
        </w:rPr>
      </w:pPr>
    </w:p>
    <w:p w:rsidR="00504FB1" w:rsidRDefault="003679A1" w:rsidP="009F7E97">
      <w:pPr>
        <w:spacing w:after="0" w:line="240" w:lineRule="auto"/>
        <w:ind w:firstLine="708"/>
        <w:jc w:val="both"/>
        <w:rPr>
          <w:rFonts w:ascii="Times New Roman" w:hAnsi="Times New Roman" w:cs="Times New Roman"/>
          <w:bCs/>
          <w:sz w:val="28"/>
          <w:szCs w:val="28"/>
        </w:rPr>
      </w:pPr>
      <w:r w:rsidRPr="003679A1">
        <w:rPr>
          <w:rFonts w:ascii="Times New Roman" w:hAnsi="Times New Roman" w:cs="Times New Roman"/>
          <w:bCs/>
          <w:sz w:val="28"/>
          <w:szCs w:val="28"/>
        </w:rPr>
        <w:t>Структурные подразделения администрации района, ответственные за социальную сферу,</w:t>
      </w:r>
      <w:r w:rsidR="007B6B58">
        <w:rPr>
          <w:rFonts w:ascii="Times New Roman" w:hAnsi="Times New Roman" w:cs="Times New Roman"/>
          <w:bCs/>
          <w:sz w:val="28"/>
          <w:szCs w:val="28"/>
        </w:rPr>
        <w:t xml:space="preserve"> дополнительно</w:t>
      </w:r>
      <w:r w:rsidRPr="003679A1">
        <w:rPr>
          <w:rFonts w:ascii="Times New Roman" w:hAnsi="Times New Roman" w:cs="Times New Roman"/>
          <w:bCs/>
          <w:sz w:val="28"/>
          <w:szCs w:val="28"/>
        </w:rPr>
        <w:t xml:space="preserve"> </w:t>
      </w:r>
      <w:r w:rsidR="007B6B58">
        <w:rPr>
          <w:rFonts w:ascii="Times New Roman" w:hAnsi="Times New Roman" w:cs="Times New Roman"/>
          <w:bCs/>
          <w:sz w:val="28"/>
          <w:szCs w:val="28"/>
        </w:rPr>
        <w:t>обозначают</w:t>
      </w:r>
      <w:r w:rsidRPr="003679A1">
        <w:rPr>
          <w:rFonts w:ascii="Times New Roman" w:hAnsi="Times New Roman" w:cs="Times New Roman"/>
          <w:bCs/>
          <w:sz w:val="28"/>
          <w:szCs w:val="28"/>
        </w:rPr>
        <w:t xml:space="preserve"> следующие проблемы</w:t>
      </w:r>
      <w:r w:rsidR="00504FB1" w:rsidRPr="00860F92">
        <w:rPr>
          <w:rFonts w:ascii="Times New Roman" w:hAnsi="Times New Roman" w:cs="Times New Roman"/>
          <w:bCs/>
          <w:sz w:val="28"/>
          <w:szCs w:val="28"/>
        </w:rPr>
        <w:t>:</w:t>
      </w:r>
      <w:r w:rsidR="00504FB1" w:rsidRPr="00504FB1">
        <w:rPr>
          <w:rFonts w:ascii="Times New Roman" w:hAnsi="Times New Roman" w:cs="Times New Roman"/>
          <w:bCs/>
          <w:sz w:val="28"/>
          <w:szCs w:val="28"/>
        </w:rPr>
        <w:t xml:space="preserve"> </w:t>
      </w:r>
    </w:p>
    <w:p w:rsidR="00FA740A" w:rsidRPr="007B6B58" w:rsidRDefault="00FA740A" w:rsidP="009F7E97">
      <w:pPr>
        <w:numPr>
          <w:ilvl w:val="0"/>
          <w:numId w:val="45"/>
        </w:numPr>
        <w:tabs>
          <w:tab w:val="clear" w:pos="720"/>
        </w:tabs>
        <w:spacing w:after="0" w:line="240" w:lineRule="auto"/>
        <w:ind w:left="426"/>
        <w:jc w:val="both"/>
        <w:rPr>
          <w:rFonts w:ascii="Times New Roman" w:hAnsi="Times New Roman" w:cs="Times New Roman"/>
          <w:sz w:val="28"/>
          <w:szCs w:val="28"/>
        </w:rPr>
      </w:pPr>
      <w:r w:rsidRPr="007B6B58">
        <w:rPr>
          <w:rFonts w:ascii="Times New Roman" w:hAnsi="Times New Roman" w:cs="Times New Roman"/>
          <w:sz w:val="28"/>
          <w:szCs w:val="28"/>
        </w:rPr>
        <w:t xml:space="preserve">отсутствие </w:t>
      </w:r>
      <w:r w:rsidRPr="007B6B58">
        <w:rPr>
          <w:rFonts w:ascii="Times New Roman" w:hAnsi="Times New Roman"/>
          <w:sz w:val="28"/>
          <w:szCs w:val="28"/>
        </w:rPr>
        <w:t>возможности приведения образовательных организаций в соответствие с требованиями по антитеррористической безопасности</w:t>
      </w:r>
      <w:r w:rsidR="00DD20FF" w:rsidRPr="007B6B58">
        <w:rPr>
          <w:rFonts w:ascii="Times New Roman" w:hAnsi="Times New Roman"/>
          <w:sz w:val="28"/>
          <w:szCs w:val="28"/>
        </w:rPr>
        <w:t>;</w:t>
      </w:r>
    </w:p>
    <w:p w:rsidR="00DD20FF" w:rsidRPr="007B6B58" w:rsidRDefault="00FA740A" w:rsidP="009F7E97">
      <w:pPr>
        <w:numPr>
          <w:ilvl w:val="0"/>
          <w:numId w:val="45"/>
        </w:numPr>
        <w:tabs>
          <w:tab w:val="clear" w:pos="720"/>
        </w:tabs>
        <w:spacing w:after="0" w:line="240" w:lineRule="auto"/>
        <w:ind w:left="426"/>
        <w:jc w:val="both"/>
        <w:rPr>
          <w:rFonts w:ascii="Times New Roman" w:hAnsi="Times New Roman" w:cs="Times New Roman"/>
          <w:sz w:val="28"/>
          <w:szCs w:val="28"/>
        </w:rPr>
      </w:pPr>
      <w:r w:rsidRPr="007B6B58">
        <w:rPr>
          <w:rFonts w:ascii="Times New Roman" w:hAnsi="Times New Roman"/>
          <w:sz w:val="28"/>
          <w:szCs w:val="28"/>
        </w:rPr>
        <w:t>недостаток внутреннего транспортного сообщения в п. Суда</w:t>
      </w:r>
      <w:r w:rsidR="00DD20FF" w:rsidRPr="007B6B58">
        <w:rPr>
          <w:rFonts w:ascii="Times New Roman" w:hAnsi="Times New Roman"/>
          <w:sz w:val="28"/>
          <w:szCs w:val="28"/>
        </w:rPr>
        <w:t>;</w:t>
      </w:r>
      <w:r w:rsidRPr="007B6B58">
        <w:rPr>
          <w:rFonts w:ascii="Times New Roman" w:hAnsi="Times New Roman"/>
          <w:sz w:val="28"/>
          <w:szCs w:val="28"/>
        </w:rPr>
        <w:t xml:space="preserve"> </w:t>
      </w:r>
    </w:p>
    <w:p w:rsidR="00270EE5" w:rsidRPr="00DD20FF" w:rsidRDefault="00FA740A" w:rsidP="009F7E97">
      <w:pPr>
        <w:numPr>
          <w:ilvl w:val="0"/>
          <w:numId w:val="45"/>
        </w:numPr>
        <w:tabs>
          <w:tab w:val="clear" w:pos="720"/>
        </w:tabs>
        <w:spacing w:after="0" w:line="240" w:lineRule="auto"/>
        <w:ind w:left="426"/>
        <w:jc w:val="both"/>
        <w:rPr>
          <w:rFonts w:ascii="Times New Roman" w:hAnsi="Times New Roman" w:cs="Times New Roman"/>
          <w:sz w:val="28"/>
          <w:szCs w:val="28"/>
        </w:rPr>
      </w:pPr>
      <w:r w:rsidRPr="00DD20FF">
        <w:rPr>
          <w:rFonts w:ascii="Times New Roman" w:hAnsi="Times New Roman"/>
          <w:sz w:val="28"/>
          <w:szCs w:val="28"/>
        </w:rPr>
        <w:t>отсутствие оборудованных пришкольных стадионов</w:t>
      </w:r>
      <w:r w:rsidR="00270EE5" w:rsidRPr="00DD20FF">
        <w:rPr>
          <w:rFonts w:ascii="Times New Roman" w:hAnsi="Times New Roman" w:cs="Times New Roman"/>
          <w:sz w:val="28"/>
          <w:szCs w:val="28"/>
        </w:rPr>
        <w:t>;</w:t>
      </w:r>
    </w:p>
    <w:p w:rsidR="00FA740A" w:rsidRDefault="00E26E29" w:rsidP="007A4E06">
      <w:pPr>
        <w:numPr>
          <w:ilvl w:val="0"/>
          <w:numId w:val="45"/>
        </w:numPr>
        <w:tabs>
          <w:tab w:val="clear" w:pos="720"/>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сокращение штатной численности в учреждениях культуры в </w:t>
      </w:r>
      <w:r w:rsidR="00FA740A">
        <w:rPr>
          <w:rFonts w:ascii="Times New Roman" w:hAnsi="Times New Roman" w:cs="Times New Roman"/>
          <w:sz w:val="28"/>
          <w:szCs w:val="28"/>
        </w:rPr>
        <w:t xml:space="preserve">связи с сокращением финансирования по направлению «культура» в муниципальных </w:t>
      </w:r>
      <w:r>
        <w:rPr>
          <w:rFonts w:ascii="Times New Roman" w:hAnsi="Times New Roman" w:cs="Times New Roman"/>
          <w:sz w:val="28"/>
          <w:szCs w:val="28"/>
        </w:rPr>
        <w:t xml:space="preserve">образованиях </w:t>
      </w:r>
      <w:r w:rsidR="00FA740A">
        <w:rPr>
          <w:rFonts w:ascii="Times New Roman" w:hAnsi="Times New Roman" w:cs="Times New Roman"/>
          <w:sz w:val="28"/>
          <w:szCs w:val="28"/>
        </w:rPr>
        <w:t>района;</w:t>
      </w:r>
    </w:p>
    <w:p w:rsidR="007A4E06" w:rsidRPr="00DD20FF" w:rsidRDefault="007A4E06" w:rsidP="007A4E06">
      <w:pPr>
        <w:numPr>
          <w:ilvl w:val="0"/>
          <w:numId w:val="45"/>
        </w:numPr>
        <w:tabs>
          <w:tab w:val="clear" w:pos="720"/>
        </w:tabs>
        <w:spacing w:after="0" w:line="240" w:lineRule="auto"/>
        <w:ind w:left="426"/>
        <w:jc w:val="both"/>
        <w:rPr>
          <w:rFonts w:ascii="Times New Roman" w:hAnsi="Times New Roman" w:cs="Times New Roman"/>
          <w:sz w:val="28"/>
          <w:szCs w:val="28"/>
        </w:rPr>
      </w:pPr>
      <w:r w:rsidRPr="00AD2DBB">
        <w:rPr>
          <w:rFonts w:ascii="Times New Roman" w:eastAsia="Calibri" w:hAnsi="Times New Roman" w:cs="Times New Roman"/>
          <w:sz w:val="28"/>
          <w:szCs w:val="28"/>
        </w:rPr>
        <w:t>недостато</w:t>
      </w:r>
      <w:r w:rsidR="00943E2A">
        <w:rPr>
          <w:rFonts w:ascii="Times New Roman" w:eastAsia="Calibri" w:hAnsi="Times New Roman" w:cs="Times New Roman"/>
          <w:sz w:val="28"/>
          <w:szCs w:val="28"/>
        </w:rPr>
        <w:t>к</w:t>
      </w:r>
      <w:r w:rsidRPr="00AD2DBB">
        <w:rPr>
          <w:rFonts w:ascii="Times New Roman" w:eastAsia="Calibri" w:hAnsi="Times New Roman" w:cs="Times New Roman"/>
          <w:sz w:val="28"/>
          <w:szCs w:val="28"/>
        </w:rPr>
        <w:t xml:space="preserve"> тренерских кадров</w:t>
      </w:r>
      <w:r w:rsidR="007B6B58">
        <w:rPr>
          <w:rFonts w:ascii="Times New Roman" w:eastAsia="Calibri" w:hAnsi="Times New Roman" w:cs="Times New Roman"/>
          <w:sz w:val="28"/>
          <w:szCs w:val="28"/>
        </w:rPr>
        <w:t>.</w:t>
      </w:r>
    </w:p>
    <w:p w:rsidR="00DD20FF" w:rsidRPr="00086796" w:rsidRDefault="00DD20FF" w:rsidP="00DD20FF">
      <w:pPr>
        <w:spacing w:after="0" w:line="240" w:lineRule="auto"/>
        <w:ind w:left="426"/>
        <w:jc w:val="both"/>
        <w:rPr>
          <w:rFonts w:ascii="Times New Roman" w:hAnsi="Times New Roman" w:cs="Times New Roman"/>
          <w:sz w:val="28"/>
          <w:szCs w:val="28"/>
        </w:rPr>
      </w:pPr>
    </w:p>
    <w:p w:rsidR="001F2669" w:rsidRPr="004203D7" w:rsidRDefault="004203D7" w:rsidP="009F7E97">
      <w:pPr>
        <w:spacing w:after="0" w:line="240" w:lineRule="auto"/>
        <w:ind w:firstLine="709"/>
        <w:jc w:val="both"/>
        <w:rPr>
          <w:rFonts w:ascii="Times New Roman" w:hAnsi="Times New Roman" w:cs="Times New Roman"/>
          <w:bCs/>
          <w:sz w:val="28"/>
          <w:szCs w:val="28"/>
        </w:rPr>
      </w:pPr>
      <w:r w:rsidRPr="004203D7">
        <w:rPr>
          <w:rFonts w:ascii="Times New Roman" w:hAnsi="Times New Roman" w:cs="Times New Roman"/>
          <w:bCs/>
          <w:sz w:val="28"/>
          <w:szCs w:val="28"/>
        </w:rPr>
        <w:t xml:space="preserve">В рассматриваемом периоде усилия в социальной сфере будут сосредоточены </w:t>
      </w:r>
      <w:r>
        <w:rPr>
          <w:rFonts w:ascii="Times New Roman" w:hAnsi="Times New Roman" w:cs="Times New Roman"/>
          <w:bCs/>
          <w:sz w:val="28"/>
          <w:szCs w:val="28"/>
        </w:rPr>
        <w:t>на достижении следующих целей</w:t>
      </w:r>
      <w:r w:rsidRPr="004203D7">
        <w:rPr>
          <w:rFonts w:ascii="Times New Roman" w:hAnsi="Times New Roman" w:cs="Times New Roman"/>
          <w:bCs/>
          <w:sz w:val="28"/>
          <w:szCs w:val="28"/>
        </w:rPr>
        <w:t>:</w:t>
      </w:r>
    </w:p>
    <w:p w:rsidR="004203D7" w:rsidRPr="00F33528" w:rsidRDefault="004203D7" w:rsidP="009F7E97">
      <w:pPr>
        <w:spacing w:after="0" w:line="240" w:lineRule="auto"/>
        <w:jc w:val="both"/>
        <w:rPr>
          <w:rFonts w:ascii="Times New Roman" w:hAnsi="Times New Roman" w:cs="Times New Roman"/>
          <w:b/>
          <w:bCs/>
          <w:sz w:val="16"/>
          <w:szCs w:val="16"/>
        </w:rPr>
      </w:pPr>
    </w:p>
    <w:p w:rsidR="001F2669" w:rsidRPr="001F2669" w:rsidRDefault="001F2669" w:rsidP="009F7E9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Образование</w:t>
      </w:r>
      <w:r w:rsidR="004203D7" w:rsidRPr="004203D7">
        <w:rPr>
          <w:rFonts w:ascii="Times New Roman" w:hAnsi="Times New Roman" w:cs="Times New Roman"/>
          <w:b/>
          <w:bCs/>
          <w:sz w:val="28"/>
          <w:szCs w:val="28"/>
        </w:rPr>
        <w:t xml:space="preserve"> -</w:t>
      </w:r>
      <w:r w:rsidRPr="001F2669">
        <w:rPr>
          <w:rFonts w:ascii="Times New Roman" w:hAnsi="Times New Roman" w:cs="Times New Roman"/>
          <w:sz w:val="28"/>
          <w:szCs w:val="28"/>
        </w:rPr>
        <w:t xml:space="preserve"> удовлетворение потребностей населения в услугах дошкольного, школьного и дополнительного образования, предоставляемых в соответствии с современными требованиями и соответствующим уровнем качества. </w:t>
      </w:r>
    </w:p>
    <w:p w:rsidR="001928D6" w:rsidRDefault="001928D6" w:rsidP="009F7E97">
      <w:pPr>
        <w:spacing w:after="0" w:line="240" w:lineRule="auto"/>
        <w:jc w:val="both"/>
        <w:rPr>
          <w:rFonts w:ascii="Times New Roman" w:hAnsi="Times New Roman" w:cs="Times New Roman"/>
          <w:b/>
          <w:bCs/>
          <w:sz w:val="28"/>
          <w:szCs w:val="28"/>
        </w:rPr>
      </w:pPr>
    </w:p>
    <w:p w:rsidR="00690D28" w:rsidRPr="001F2669" w:rsidRDefault="00690D28" w:rsidP="009F7E9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Социальная защита населения</w:t>
      </w:r>
      <w:r w:rsidRPr="001F2669">
        <w:rPr>
          <w:rFonts w:ascii="Times New Roman" w:hAnsi="Times New Roman" w:cs="Times New Roman"/>
          <w:b/>
          <w:bCs/>
          <w:sz w:val="28"/>
          <w:szCs w:val="28"/>
          <w:lang w:val="en-US"/>
        </w:rPr>
        <w:t>:</w:t>
      </w:r>
    </w:p>
    <w:p w:rsidR="00690D28" w:rsidRPr="001F2669" w:rsidRDefault="00690D28" w:rsidP="009F7E97">
      <w:pPr>
        <w:numPr>
          <w:ilvl w:val="0"/>
          <w:numId w:val="49"/>
        </w:numPr>
        <w:spacing w:after="0" w:line="240" w:lineRule="auto"/>
        <w:jc w:val="both"/>
        <w:rPr>
          <w:rFonts w:ascii="Times New Roman" w:hAnsi="Times New Roman" w:cs="Times New Roman"/>
          <w:sz w:val="28"/>
          <w:szCs w:val="28"/>
        </w:rPr>
      </w:pPr>
      <w:r w:rsidRPr="001F2669">
        <w:rPr>
          <w:rFonts w:ascii="Times New Roman" w:hAnsi="Times New Roman" w:cs="Times New Roman"/>
          <w:sz w:val="28"/>
          <w:szCs w:val="28"/>
        </w:rPr>
        <w:t xml:space="preserve">Обеспечение качественного и доступного социального обслуживания граждан пожилого возраста, инвалидов и граждан, находящихся в трудной жизненной ситуации. </w:t>
      </w:r>
    </w:p>
    <w:p w:rsidR="00690D28" w:rsidRPr="001F2669" w:rsidRDefault="00690D28" w:rsidP="009F7E97">
      <w:pPr>
        <w:numPr>
          <w:ilvl w:val="0"/>
          <w:numId w:val="49"/>
        </w:numPr>
        <w:spacing w:after="0" w:line="240" w:lineRule="auto"/>
        <w:jc w:val="both"/>
        <w:rPr>
          <w:rFonts w:ascii="Times New Roman" w:hAnsi="Times New Roman" w:cs="Times New Roman"/>
          <w:sz w:val="28"/>
          <w:szCs w:val="28"/>
        </w:rPr>
      </w:pPr>
      <w:r w:rsidRPr="001F2669">
        <w:rPr>
          <w:rFonts w:ascii="Times New Roman" w:hAnsi="Times New Roman" w:cs="Times New Roman"/>
          <w:sz w:val="28"/>
          <w:szCs w:val="28"/>
        </w:rPr>
        <w:t xml:space="preserve">Обеспечение социальной поддержки отдельных категорий граждан. </w:t>
      </w:r>
    </w:p>
    <w:p w:rsidR="00690D28" w:rsidRPr="001F2669" w:rsidRDefault="00690D28" w:rsidP="009F7E97">
      <w:pPr>
        <w:numPr>
          <w:ilvl w:val="0"/>
          <w:numId w:val="49"/>
        </w:numPr>
        <w:spacing w:after="0" w:line="240" w:lineRule="auto"/>
        <w:jc w:val="both"/>
        <w:rPr>
          <w:rFonts w:ascii="Times New Roman" w:hAnsi="Times New Roman" w:cs="Times New Roman"/>
          <w:sz w:val="28"/>
          <w:szCs w:val="28"/>
        </w:rPr>
      </w:pPr>
      <w:r w:rsidRPr="001F2669">
        <w:rPr>
          <w:rFonts w:ascii="Times New Roman" w:hAnsi="Times New Roman" w:cs="Times New Roman"/>
          <w:sz w:val="28"/>
          <w:szCs w:val="28"/>
        </w:rPr>
        <w:t>Осуществление опеки и попечительства в отношении совершеннолетних граждан.</w:t>
      </w:r>
    </w:p>
    <w:p w:rsidR="00690D28" w:rsidRPr="001F2669" w:rsidRDefault="00690D28" w:rsidP="009F7E97">
      <w:pPr>
        <w:numPr>
          <w:ilvl w:val="0"/>
          <w:numId w:val="49"/>
        </w:numPr>
        <w:spacing w:after="0" w:line="240" w:lineRule="auto"/>
        <w:jc w:val="both"/>
        <w:rPr>
          <w:rFonts w:ascii="Times New Roman" w:hAnsi="Times New Roman" w:cs="Times New Roman"/>
          <w:sz w:val="28"/>
          <w:szCs w:val="28"/>
        </w:rPr>
      </w:pPr>
      <w:r w:rsidRPr="001F2669">
        <w:rPr>
          <w:rFonts w:ascii="Times New Roman" w:hAnsi="Times New Roman" w:cs="Times New Roman"/>
          <w:sz w:val="28"/>
          <w:szCs w:val="28"/>
        </w:rPr>
        <w:t xml:space="preserve">Организация и обеспечение отдыха и оздоровления детей. </w:t>
      </w:r>
    </w:p>
    <w:p w:rsidR="007648EE" w:rsidRDefault="007648EE" w:rsidP="009F7E97">
      <w:pPr>
        <w:spacing w:after="0" w:line="240" w:lineRule="auto"/>
        <w:jc w:val="both"/>
        <w:rPr>
          <w:rFonts w:ascii="Times New Roman" w:hAnsi="Times New Roman" w:cs="Times New Roman"/>
          <w:b/>
          <w:bCs/>
          <w:sz w:val="28"/>
          <w:szCs w:val="28"/>
        </w:rPr>
      </w:pPr>
    </w:p>
    <w:p w:rsidR="00690D28" w:rsidRPr="001F2669" w:rsidRDefault="00690D28" w:rsidP="009F7E9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Здравоохранение</w:t>
      </w:r>
      <w:r w:rsidRPr="001F2669">
        <w:rPr>
          <w:rFonts w:ascii="Times New Roman" w:hAnsi="Times New Roman" w:cs="Times New Roman"/>
          <w:b/>
          <w:bCs/>
          <w:sz w:val="28"/>
          <w:szCs w:val="28"/>
        </w:rPr>
        <w:t xml:space="preserve"> </w:t>
      </w:r>
      <w:r w:rsidR="004003C9">
        <w:rPr>
          <w:rFonts w:ascii="Times New Roman" w:hAnsi="Times New Roman" w:cs="Times New Roman"/>
          <w:b/>
          <w:bCs/>
          <w:sz w:val="28"/>
          <w:szCs w:val="28"/>
        </w:rPr>
        <w:t>–</w:t>
      </w:r>
      <w:r w:rsidRPr="001F2669">
        <w:rPr>
          <w:rFonts w:ascii="Times New Roman" w:hAnsi="Times New Roman" w:cs="Times New Roman"/>
          <w:sz w:val="28"/>
          <w:szCs w:val="28"/>
        </w:rPr>
        <w:t xml:space="preserve"> </w:t>
      </w:r>
      <w:r w:rsidR="004003C9">
        <w:rPr>
          <w:rFonts w:ascii="Times New Roman" w:hAnsi="Times New Roman" w:cs="Times New Roman"/>
          <w:sz w:val="28"/>
          <w:szCs w:val="28"/>
        </w:rPr>
        <w:t xml:space="preserve"> </w:t>
      </w:r>
      <w:r w:rsidRPr="001F2669">
        <w:rPr>
          <w:rFonts w:ascii="Times New Roman" w:hAnsi="Times New Roman" w:cs="Times New Roman"/>
          <w:sz w:val="28"/>
          <w:szCs w:val="28"/>
        </w:rPr>
        <w:t xml:space="preserve">обеспечение доступности и высокого качества медицинских услуг для населения района, современный уровень оказания медицинских услуг лечебно-профилактическими учреждениями, расположенными на территории района. </w:t>
      </w:r>
    </w:p>
    <w:p w:rsidR="001928D6" w:rsidRDefault="001928D6" w:rsidP="009F7E97">
      <w:pPr>
        <w:spacing w:after="0" w:line="240" w:lineRule="auto"/>
        <w:jc w:val="both"/>
        <w:rPr>
          <w:rFonts w:ascii="Times New Roman" w:hAnsi="Times New Roman" w:cs="Times New Roman"/>
          <w:b/>
          <w:bCs/>
          <w:sz w:val="28"/>
          <w:szCs w:val="28"/>
        </w:rPr>
      </w:pPr>
    </w:p>
    <w:p w:rsidR="001F2669" w:rsidRPr="001F2669" w:rsidRDefault="001F2669" w:rsidP="009F7E9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Культура и молодежная политика</w:t>
      </w:r>
      <w:r w:rsidRPr="001F2669">
        <w:rPr>
          <w:rFonts w:ascii="Times New Roman" w:hAnsi="Times New Roman" w:cs="Times New Roman"/>
          <w:b/>
          <w:bCs/>
          <w:sz w:val="28"/>
          <w:szCs w:val="28"/>
          <w:lang w:val="en-US"/>
        </w:rPr>
        <w:t>:</w:t>
      </w:r>
    </w:p>
    <w:p w:rsidR="00021937" w:rsidRPr="001F2669" w:rsidRDefault="004203D7" w:rsidP="009F7E97">
      <w:pPr>
        <w:numPr>
          <w:ilvl w:val="0"/>
          <w:numId w:val="48"/>
        </w:numPr>
        <w:spacing w:after="0" w:line="240" w:lineRule="auto"/>
        <w:jc w:val="both"/>
        <w:rPr>
          <w:rFonts w:ascii="Times New Roman" w:hAnsi="Times New Roman" w:cs="Times New Roman"/>
          <w:sz w:val="28"/>
          <w:szCs w:val="28"/>
        </w:rPr>
      </w:pPr>
      <w:r w:rsidRPr="001F2669">
        <w:rPr>
          <w:rFonts w:ascii="Times New Roman" w:hAnsi="Times New Roman" w:cs="Times New Roman"/>
          <w:sz w:val="28"/>
          <w:szCs w:val="28"/>
          <w:lang w:val="en-US"/>
        </w:rPr>
        <w:t>C</w:t>
      </w:r>
      <w:r w:rsidRPr="001F2669">
        <w:rPr>
          <w:rFonts w:ascii="Times New Roman" w:hAnsi="Times New Roman" w:cs="Times New Roman"/>
          <w:sz w:val="28"/>
          <w:szCs w:val="28"/>
        </w:rPr>
        <w:t xml:space="preserve">охранение и развитие культурного потенциала Череповецкого муниципального района. </w:t>
      </w:r>
    </w:p>
    <w:p w:rsidR="00021937" w:rsidRPr="001F2669" w:rsidRDefault="004203D7" w:rsidP="009F7E97">
      <w:pPr>
        <w:numPr>
          <w:ilvl w:val="0"/>
          <w:numId w:val="48"/>
        </w:numPr>
        <w:spacing w:after="0" w:line="240" w:lineRule="auto"/>
        <w:jc w:val="both"/>
        <w:rPr>
          <w:rFonts w:ascii="Times New Roman" w:hAnsi="Times New Roman" w:cs="Times New Roman"/>
          <w:sz w:val="28"/>
          <w:szCs w:val="28"/>
        </w:rPr>
      </w:pPr>
      <w:r w:rsidRPr="001F2669">
        <w:rPr>
          <w:rFonts w:ascii="Times New Roman" w:hAnsi="Times New Roman" w:cs="Times New Roman"/>
          <w:sz w:val="28"/>
          <w:szCs w:val="28"/>
        </w:rPr>
        <w:t xml:space="preserve">Создание благоприятных условий для успешной социализации и эффективной самореализации молодежи. </w:t>
      </w:r>
    </w:p>
    <w:p w:rsidR="001928D6" w:rsidRDefault="001928D6" w:rsidP="009F7E97">
      <w:pPr>
        <w:spacing w:after="0" w:line="240" w:lineRule="auto"/>
        <w:jc w:val="both"/>
        <w:rPr>
          <w:rFonts w:ascii="Times New Roman" w:hAnsi="Times New Roman" w:cs="Times New Roman"/>
          <w:b/>
          <w:bCs/>
          <w:sz w:val="28"/>
          <w:szCs w:val="28"/>
        </w:rPr>
      </w:pPr>
    </w:p>
    <w:p w:rsidR="001F2669" w:rsidRPr="00504FB1" w:rsidRDefault="001F2669" w:rsidP="009F7E9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Физкультура и спорт</w:t>
      </w:r>
      <w:r w:rsidRPr="001F2669">
        <w:rPr>
          <w:rFonts w:ascii="Times New Roman" w:hAnsi="Times New Roman" w:cs="Times New Roman"/>
          <w:b/>
          <w:bCs/>
          <w:sz w:val="28"/>
          <w:szCs w:val="28"/>
        </w:rPr>
        <w:t xml:space="preserve"> </w:t>
      </w:r>
      <w:r w:rsidR="004203D7" w:rsidRPr="004203D7">
        <w:rPr>
          <w:rFonts w:ascii="Times New Roman" w:hAnsi="Times New Roman" w:cs="Times New Roman"/>
          <w:b/>
          <w:bCs/>
          <w:sz w:val="28"/>
          <w:szCs w:val="28"/>
        </w:rPr>
        <w:t>-</w:t>
      </w:r>
      <w:r w:rsidRPr="001F2669">
        <w:rPr>
          <w:rFonts w:ascii="Times New Roman" w:hAnsi="Times New Roman" w:cs="Times New Roman"/>
          <w:sz w:val="28"/>
          <w:szCs w:val="28"/>
        </w:rPr>
        <w:t xml:space="preserve"> популяризация массового спорта и приобщение максимального количества населения района к регулярным занятиям физической культурой и спортом. </w:t>
      </w:r>
    </w:p>
    <w:sectPr w:rsidR="001F2669" w:rsidRPr="00504FB1" w:rsidSect="001C79C8">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2C2" w:rsidRDefault="001D42C2" w:rsidP="003E2EF2">
      <w:pPr>
        <w:spacing w:after="0" w:line="240" w:lineRule="auto"/>
      </w:pPr>
      <w:r>
        <w:separator/>
      </w:r>
    </w:p>
  </w:endnote>
  <w:endnote w:type="continuationSeparator" w:id="0">
    <w:p w:rsidR="001D42C2" w:rsidRDefault="001D42C2" w:rsidP="003E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2C2" w:rsidRDefault="001D42C2" w:rsidP="003E2EF2">
      <w:pPr>
        <w:spacing w:after="0" w:line="240" w:lineRule="auto"/>
      </w:pPr>
      <w:r>
        <w:separator/>
      </w:r>
    </w:p>
  </w:footnote>
  <w:footnote w:type="continuationSeparator" w:id="0">
    <w:p w:rsidR="001D42C2" w:rsidRDefault="001D42C2" w:rsidP="003E2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9191"/>
      <w:docPartObj>
        <w:docPartGallery w:val="Page Numbers (Top of Page)"/>
        <w:docPartUnique/>
      </w:docPartObj>
    </w:sdtPr>
    <w:sdtEndPr/>
    <w:sdtContent>
      <w:p w:rsidR="001C79C8" w:rsidRDefault="00D67C41">
        <w:pPr>
          <w:pStyle w:val="ad"/>
          <w:jc w:val="center"/>
        </w:pPr>
        <w:r>
          <w:fldChar w:fldCharType="begin"/>
        </w:r>
        <w:r>
          <w:instrText xml:space="preserve"> PAGE   \* MERGEFORMAT </w:instrText>
        </w:r>
        <w:r>
          <w:fldChar w:fldCharType="separate"/>
        </w:r>
        <w:r>
          <w:rPr>
            <w:noProof/>
          </w:rPr>
          <w:t>3</w:t>
        </w:r>
        <w:r>
          <w:rPr>
            <w:noProof/>
          </w:rPr>
          <w:fldChar w:fldCharType="end"/>
        </w:r>
      </w:p>
    </w:sdtContent>
  </w:sdt>
  <w:p w:rsidR="001C79C8" w:rsidRDefault="001C79C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549B3"/>
    <w:multiLevelType w:val="hybridMultilevel"/>
    <w:tmpl w:val="46CC7BDA"/>
    <w:lvl w:ilvl="0" w:tplc="9FE213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C0B28A7"/>
    <w:multiLevelType w:val="hybridMultilevel"/>
    <w:tmpl w:val="71FEB2C2"/>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3356D"/>
    <w:multiLevelType w:val="hybridMultilevel"/>
    <w:tmpl w:val="C8EC8FA0"/>
    <w:lvl w:ilvl="0" w:tplc="9FE2134A">
      <w:start w:val="1"/>
      <w:numFmt w:val="bullet"/>
      <w:lvlText w:val=""/>
      <w:lvlJc w:val="left"/>
      <w:pPr>
        <w:tabs>
          <w:tab w:val="num" w:pos="720"/>
        </w:tabs>
        <w:ind w:left="720" w:hanging="360"/>
      </w:pPr>
      <w:rPr>
        <w:rFonts w:ascii="Symbol" w:hAnsi="Symbol" w:hint="default"/>
      </w:rPr>
    </w:lvl>
    <w:lvl w:ilvl="1" w:tplc="26E0B192" w:tentative="1">
      <w:start w:val="1"/>
      <w:numFmt w:val="bullet"/>
      <w:lvlText w:val="•"/>
      <w:lvlJc w:val="left"/>
      <w:pPr>
        <w:tabs>
          <w:tab w:val="num" w:pos="1440"/>
        </w:tabs>
        <w:ind w:left="1440" w:hanging="360"/>
      </w:pPr>
      <w:rPr>
        <w:rFonts w:ascii="Arial" w:hAnsi="Arial" w:hint="default"/>
      </w:rPr>
    </w:lvl>
    <w:lvl w:ilvl="2" w:tplc="BC3A85CC" w:tentative="1">
      <w:start w:val="1"/>
      <w:numFmt w:val="bullet"/>
      <w:lvlText w:val="•"/>
      <w:lvlJc w:val="left"/>
      <w:pPr>
        <w:tabs>
          <w:tab w:val="num" w:pos="2160"/>
        </w:tabs>
        <w:ind w:left="2160" w:hanging="360"/>
      </w:pPr>
      <w:rPr>
        <w:rFonts w:ascii="Arial" w:hAnsi="Arial" w:hint="default"/>
      </w:rPr>
    </w:lvl>
    <w:lvl w:ilvl="3" w:tplc="852433CA" w:tentative="1">
      <w:start w:val="1"/>
      <w:numFmt w:val="bullet"/>
      <w:lvlText w:val="•"/>
      <w:lvlJc w:val="left"/>
      <w:pPr>
        <w:tabs>
          <w:tab w:val="num" w:pos="2880"/>
        </w:tabs>
        <w:ind w:left="2880" w:hanging="360"/>
      </w:pPr>
      <w:rPr>
        <w:rFonts w:ascii="Arial" w:hAnsi="Arial" w:hint="default"/>
      </w:rPr>
    </w:lvl>
    <w:lvl w:ilvl="4" w:tplc="1F603180" w:tentative="1">
      <w:start w:val="1"/>
      <w:numFmt w:val="bullet"/>
      <w:lvlText w:val="•"/>
      <w:lvlJc w:val="left"/>
      <w:pPr>
        <w:tabs>
          <w:tab w:val="num" w:pos="3600"/>
        </w:tabs>
        <w:ind w:left="3600" w:hanging="360"/>
      </w:pPr>
      <w:rPr>
        <w:rFonts w:ascii="Arial" w:hAnsi="Arial" w:hint="default"/>
      </w:rPr>
    </w:lvl>
    <w:lvl w:ilvl="5" w:tplc="67EEAEE6" w:tentative="1">
      <w:start w:val="1"/>
      <w:numFmt w:val="bullet"/>
      <w:lvlText w:val="•"/>
      <w:lvlJc w:val="left"/>
      <w:pPr>
        <w:tabs>
          <w:tab w:val="num" w:pos="4320"/>
        </w:tabs>
        <w:ind w:left="4320" w:hanging="360"/>
      </w:pPr>
      <w:rPr>
        <w:rFonts w:ascii="Arial" w:hAnsi="Arial" w:hint="default"/>
      </w:rPr>
    </w:lvl>
    <w:lvl w:ilvl="6" w:tplc="47E8E812" w:tentative="1">
      <w:start w:val="1"/>
      <w:numFmt w:val="bullet"/>
      <w:lvlText w:val="•"/>
      <w:lvlJc w:val="left"/>
      <w:pPr>
        <w:tabs>
          <w:tab w:val="num" w:pos="5040"/>
        </w:tabs>
        <w:ind w:left="5040" w:hanging="360"/>
      </w:pPr>
      <w:rPr>
        <w:rFonts w:ascii="Arial" w:hAnsi="Arial" w:hint="default"/>
      </w:rPr>
    </w:lvl>
    <w:lvl w:ilvl="7" w:tplc="85D6F138" w:tentative="1">
      <w:start w:val="1"/>
      <w:numFmt w:val="bullet"/>
      <w:lvlText w:val="•"/>
      <w:lvlJc w:val="left"/>
      <w:pPr>
        <w:tabs>
          <w:tab w:val="num" w:pos="5760"/>
        </w:tabs>
        <w:ind w:left="5760" w:hanging="360"/>
      </w:pPr>
      <w:rPr>
        <w:rFonts w:ascii="Arial" w:hAnsi="Arial" w:hint="default"/>
      </w:rPr>
    </w:lvl>
    <w:lvl w:ilvl="8" w:tplc="A5BA450C" w:tentative="1">
      <w:start w:val="1"/>
      <w:numFmt w:val="bullet"/>
      <w:lvlText w:val="•"/>
      <w:lvlJc w:val="left"/>
      <w:pPr>
        <w:tabs>
          <w:tab w:val="num" w:pos="6480"/>
        </w:tabs>
        <w:ind w:left="6480" w:hanging="360"/>
      </w:pPr>
      <w:rPr>
        <w:rFonts w:ascii="Arial" w:hAnsi="Arial" w:hint="default"/>
      </w:rPr>
    </w:lvl>
  </w:abstractNum>
  <w:abstractNum w:abstractNumId="3">
    <w:nsid w:val="0C8A2AFB"/>
    <w:multiLevelType w:val="hybridMultilevel"/>
    <w:tmpl w:val="9C4695C2"/>
    <w:lvl w:ilvl="0" w:tplc="9866147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D840FC"/>
    <w:multiLevelType w:val="hybridMultilevel"/>
    <w:tmpl w:val="A7BC6BC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nsid w:val="14AB17B2"/>
    <w:multiLevelType w:val="hybridMultilevel"/>
    <w:tmpl w:val="80CA59C2"/>
    <w:lvl w:ilvl="0" w:tplc="9FE2134A">
      <w:start w:val="1"/>
      <w:numFmt w:val="bullet"/>
      <w:lvlText w:val=""/>
      <w:lvlJc w:val="left"/>
      <w:pPr>
        <w:tabs>
          <w:tab w:val="num" w:pos="720"/>
        </w:tabs>
        <w:ind w:left="720" w:hanging="360"/>
      </w:pPr>
      <w:rPr>
        <w:rFonts w:ascii="Symbol" w:hAnsi="Symbol" w:hint="default"/>
      </w:rPr>
    </w:lvl>
    <w:lvl w:ilvl="1" w:tplc="8C4256B0" w:tentative="1">
      <w:start w:val="1"/>
      <w:numFmt w:val="bullet"/>
      <w:lvlText w:val=""/>
      <w:lvlJc w:val="left"/>
      <w:pPr>
        <w:tabs>
          <w:tab w:val="num" w:pos="1440"/>
        </w:tabs>
        <w:ind w:left="1440" w:hanging="360"/>
      </w:pPr>
      <w:rPr>
        <w:rFonts w:ascii="Symbol" w:hAnsi="Symbol" w:hint="default"/>
      </w:rPr>
    </w:lvl>
    <w:lvl w:ilvl="2" w:tplc="20188186" w:tentative="1">
      <w:start w:val="1"/>
      <w:numFmt w:val="bullet"/>
      <w:lvlText w:val=""/>
      <w:lvlJc w:val="left"/>
      <w:pPr>
        <w:tabs>
          <w:tab w:val="num" w:pos="2160"/>
        </w:tabs>
        <w:ind w:left="2160" w:hanging="360"/>
      </w:pPr>
      <w:rPr>
        <w:rFonts w:ascii="Symbol" w:hAnsi="Symbol" w:hint="default"/>
      </w:rPr>
    </w:lvl>
    <w:lvl w:ilvl="3" w:tplc="87E02C1C" w:tentative="1">
      <w:start w:val="1"/>
      <w:numFmt w:val="bullet"/>
      <w:lvlText w:val=""/>
      <w:lvlJc w:val="left"/>
      <w:pPr>
        <w:tabs>
          <w:tab w:val="num" w:pos="2880"/>
        </w:tabs>
        <w:ind w:left="2880" w:hanging="360"/>
      </w:pPr>
      <w:rPr>
        <w:rFonts w:ascii="Symbol" w:hAnsi="Symbol" w:hint="default"/>
      </w:rPr>
    </w:lvl>
    <w:lvl w:ilvl="4" w:tplc="75D87EEC" w:tentative="1">
      <w:start w:val="1"/>
      <w:numFmt w:val="bullet"/>
      <w:lvlText w:val=""/>
      <w:lvlJc w:val="left"/>
      <w:pPr>
        <w:tabs>
          <w:tab w:val="num" w:pos="3600"/>
        </w:tabs>
        <w:ind w:left="3600" w:hanging="360"/>
      </w:pPr>
      <w:rPr>
        <w:rFonts w:ascii="Symbol" w:hAnsi="Symbol" w:hint="default"/>
      </w:rPr>
    </w:lvl>
    <w:lvl w:ilvl="5" w:tplc="8834A448" w:tentative="1">
      <w:start w:val="1"/>
      <w:numFmt w:val="bullet"/>
      <w:lvlText w:val=""/>
      <w:lvlJc w:val="left"/>
      <w:pPr>
        <w:tabs>
          <w:tab w:val="num" w:pos="4320"/>
        </w:tabs>
        <w:ind w:left="4320" w:hanging="360"/>
      </w:pPr>
      <w:rPr>
        <w:rFonts w:ascii="Symbol" w:hAnsi="Symbol" w:hint="default"/>
      </w:rPr>
    </w:lvl>
    <w:lvl w:ilvl="6" w:tplc="FD7E80C2" w:tentative="1">
      <w:start w:val="1"/>
      <w:numFmt w:val="bullet"/>
      <w:lvlText w:val=""/>
      <w:lvlJc w:val="left"/>
      <w:pPr>
        <w:tabs>
          <w:tab w:val="num" w:pos="5040"/>
        </w:tabs>
        <w:ind w:left="5040" w:hanging="360"/>
      </w:pPr>
      <w:rPr>
        <w:rFonts w:ascii="Symbol" w:hAnsi="Symbol" w:hint="default"/>
      </w:rPr>
    </w:lvl>
    <w:lvl w:ilvl="7" w:tplc="24F4FE9E" w:tentative="1">
      <w:start w:val="1"/>
      <w:numFmt w:val="bullet"/>
      <w:lvlText w:val=""/>
      <w:lvlJc w:val="left"/>
      <w:pPr>
        <w:tabs>
          <w:tab w:val="num" w:pos="5760"/>
        </w:tabs>
        <w:ind w:left="5760" w:hanging="360"/>
      </w:pPr>
      <w:rPr>
        <w:rFonts w:ascii="Symbol" w:hAnsi="Symbol" w:hint="default"/>
      </w:rPr>
    </w:lvl>
    <w:lvl w:ilvl="8" w:tplc="BA4468DC" w:tentative="1">
      <w:start w:val="1"/>
      <w:numFmt w:val="bullet"/>
      <w:lvlText w:val=""/>
      <w:lvlJc w:val="left"/>
      <w:pPr>
        <w:tabs>
          <w:tab w:val="num" w:pos="6480"/>
        </w:tabs>
        <w:ind w:left="6480" w:hanging="360"/>
      </w:pPr>
      <w:rPr>
        <w:rFonts w:ascii="Symbol" w:hAnsi="Symbol" w:hint="default"/>
      </w:rPr>
    </w:lvl>
  </w:abstractNum>
  <w:abstractNum w:abstractNumId="6">
    <w:nsid w:val="1613142F"/>
    <w:multiLevelType w:val="multilevel"/>
    <w:tmpl w:val="62003486"/>
    <w:lvl w:ilvl="0">
      <w:start w:val="1"/>
      <w:numFmt w:val="decimal"/>
      <w:lvlText w:val="%1."/>
      <w:lvlJc w:val="left"/>
      <w:pPr>
        <w:ind w:left="677" w:hanging="360"/>
      </w:pPr>
      <w:rPr>
        <w:rFonts w:ascii="Times New Roman" w:eastAsiaTheme="minorHAnsi" w:hAnsi="Times New Roman" w:cs="Times New Roman"/>
      </w:rPr>
    </w:lvl>
    <w:lvl w:ilvl="1">
      <w:start w:val="3"/>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2117" w:hanging="180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477" w:hanging="2160"/>
      </w:pPr>
      <w:rPr>
        <w:rFonts w:hint="default"/>
      </w:rPr>
    </w:lvl>
  </w:abstractNum>
  <w:abstractNum w:abstractNumId="7">
    <w:nsid w:val="18023D7A"/>
    <w:multiLevelType w:val="hybridMultilevel"/>
    <w:tmpl w:val="E43ED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CD7F81"/>
    <w:multiLevelType w:val="hybridMultilevel"/>
    <w:tmpl w:val="97564348"/>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7535C5"/>
    <w:multiLevelType w:val="hybridMultilevel"/>
    <w:tmpl w:val="FC920614"/>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511ED1"/>
    <w:multiLevelType w:val="hybridMultilevel"/>
    <w:tmpl w:val="E1A4D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AB35F3"/>
    <w:multiLevelType w:val="hybridMultilevel"/>
    <w:tmpl w:val="C7BE67C2"/>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982FF0"/>
    <w:multiLevelType w:val="hybridMultilevel"/>
    <w:tmpl w:val="96FA731E"/>
    <w:lvl w:ilvl="0" w:tplc="9FE213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E431D8"/>
    <w:multiLevelType w:val="hybridMultilevel"/>
    <w:tmpl w:val="CCCC2300"/>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7B5027"/>
    <w:multiLevelType w:val="hybridMultilevel"/>
    <w:tmpl w:val="02CC8F22"/>
    <w:lvl w:ilvl="0" w:tplc="C7F20158">
      <w:start w:val="1"/>
      <w:numFmt w:val="decimal"/>
      <w:lvlText w:val="%1)"/>
      <w:lvlJc w:val="left"/>
      <w:pPr>
        <w:ind w:left="1710" w:hanging="11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9CF16FA"/>
    <w:multiLevelType w:val="hybridMultilevel"/>
    <w:tmpl w:val="36C23F0E"/>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144EA6"/>
    <w:multiLevelType w:val="hybridMultilevel"/>
    <w:tmpl w:val="AD54166E"/>
    <w:lvl w:ilvl="0" w:tplc="C41E3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110D3E"/>
    <w:multiLevelType w:val="hybridMultilevel"/>
    <w:tmpl w:val="727C59DC"/>
    <w:lvl w:ilvl="0" w:tplc="FFCA73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F0C219E"/>
    <w:multiLevelType w:val="hybridMultilevel"/>
    <w:tmpl w:val="D8E2D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E75023"/>
    <w:multiLevelType w:val="hybridMultilevel"/>
    <w:tmpl w:val="874C184A"/>
    <w:lvl w:ilvl="0" w:tplc="FC807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7940B1"/>
    <w:multiLevelType w:val="hybridMultilevel"/>
    <w:tmpl w:val="F2F42F8A"/>
    <w:lvl w:ilvl="0" w:tplc="B024C3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AB44B0"/>
    <w:multiLevelType w:val="hybridMultilevel"/>
    <w:tmpl w:val="B3846F1A"/>
    <w:lvl w:ilvl="0" w:tplc="9FE2134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C413DFE"/>
    <w:multiLevelType w:val="hybridMultilevel"/>
    <w:tmpl w:val="BEC8B1E4"/>
    <w:lvl w:ilvl="0" w:tplc="BE4E5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BC58B7"/>
    <w:multiLevelType w:val="hybridMultilevel"/>
    <w:tmpl w:val="46A80552"/>
    <w:lvl w:ilvl="0" w:tplc="1960F860">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50B7E92"/>
    <w:multiLevelType w:val="hybridMultilevel"/>
    <w:tmpl w:val="EDA68D0C"/>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823F4D"/>
    <w:multiLevelType w:val="hybridMultilevel"/>
    <w:tmpl w:val="3B94E6FE"/>
    <w:lvl w:ilvl="0" w:tplc="2418284A">
      <w:start w:val="1"/>
      <w:numFmt w:val="decimal"/>
      <w:lvlText w:val="%1."/>
      <w:lvlJc w:val="left"/>
      <w:pPr>
        <w:tabs>
          <w:tab w:val="num" w:pos="720"/>
        </w:tabs>
        <w:ind w:left="720" w:hanging="360"/>
      </w:pPr>
    </w:lvl>
    <w:lvl w:ilvl="1" w:tplc="17A44FDE" w:tentative="1">
      <w:start w:val="1"/>
      <w:numFmt w:val="decimal"/>
      <w:lvlText w:val="%2."/>
      <w:lvlJc w:val="left"/>
      <w:pPr>
        <w:tabs>
          <w:tab w:val="num" w:pos="1440"/>
        </w:tabs>
        <w:ind w:left="1440" w:hanging="360"/>
      </w:pPr>
    </w:lvl>
    <w:lvl w:ilvl="2" w:tplc="8028113A" w:tentative="1">
      <w:start w:val="1"/>
      <w:numFmt w:val="decimal"/>
      <w:lvlText w:val="%3."/>
      <w:lvlJc w:val="left"/>
      <w:pPr>
        <w:tabs>
          <w:tab w:val="num" w:pos="2160"/>
        </w:tabs>
        <w:ind w:left="2160" w:hanging="360"/>
      </w:pPr>
    </w:lvl>
    <w:lvl w:ilvl="3" w:tplc="1C5419D2" w:tentative="1">
      <w:start w:val="1"/>
      <w:numFmt w:val="decimal"/>
      <w:lvlText w:val="%4."/>
      <w:lvlJc w:val="left"/>
      <w:pPr>
        <w:tabs>
          <w:tab w:val="num" w:pos="2880"/>
        </w:tabs>
        <w:ind w:left="2880" w:hanging="360"/>
      </w:pPr>
    </w:lvl>
    <w:lvl w:ilvl="4" w:tplc="1414A4E8" w:tentative="1">
      <w:start w:val="1"/>
      <w:numFmt w:val="decimal"/>
      <w:lvlText w:val="%5."/>
      <w:lvlJc w:val="left"/>
      <w:pPr>
        <w:tabs>
          <w:tab w:val="num" w:pos="3600"/>
        </w:tabs>
        <w:ind w:left="3600" w:hanging="360"/>
      </w:pPr>
    </w:lvl>
    <w:lvl w:ilvl="5" w:tplc="FBFC82D0" w:tentative="1">
      <w:start w:val="1"/>
      <w:numFmt w:val="decimal"/>
      <w:lvlText w:val="%6."/>
      <w:lvlJc w:val="left"/>
      <w:pPr>
        <w:tabs>
          <w:tab w:val="num" w:pos="4320"/>
        </w:tabs>
        <w:ind w:left="4320" w:hanging="360"/>
      </w:pPr>
    </w:lvl>
    <w:lvl w:ilvl="6" w:tplc="F9585180" w:tentative="1">
      <w:start w:val="1"/>
      <w:numFmt w:val="decimal"/>
      <w:lvlText w:val="%7."/>
      <w:lvlJc w:val="left"/>
      <w:pPr>
        <w:tabs>
          <w:tab w:val="num" w:pos="5040"/>
        </w:tabs>
        <w:ind w:left="5040" w:hanging="360"/>
      </w:pPr>
    </w:lvl>
    <w:lvl w:ilvl="7" w:tplc="0E1E0592" w:tentative="1">
      <w:start w:val="1"/>
      <w:numFmt w:val="decimal"/>
      <w:lvlText w:val="%8."/>
      <w:lvlJc w:val="left"/>
      <w:pPr>
        <w:tabs>
          <w:tab w:val="num" w:pos="5760"/>
        </w:tabs>
        <w:ind w:left="5760" w:hanging="360"/>
      </w:pPr>
    </w:lvl>
    <w:lvl w:ilvl="8" w:tplc="2092C510" w:tentative="1">
      <w:start w:val="1"/>
      <w:numFmt w:val="decimal"/>
      <w:lvlText w:val="%9."/>
      <w:lvlJc w:val="left"/>
      <w:pPr>
        <w:tabs>
          <w:tab w:val="num" w:pos="6480"/>
        </w:tabs>
        <w:ind w:left="6480" w:hanging="360"/>
      </w:pPr>
    </w:lvl>
  </w:abstractNum>
  <w:abstractNum w:abstractNumId="27">
    <w:nsid w:val="48D84C37"/>
    <w:multiLevelType w:val="hybridMultilevel"/>
    <w:tmpl w:val="5292081E"/>
    <w:lvl w:ilvl="0" w:tplc="CAC47B12">
      <w:start w:val="1"/>
      <w:numFmt w:val="bullet"/>
      <w:lvlText w:val="•"/>
      <w:lvlJc w:val="left"/>
      <w:pPr>
        <w:tabs>
          <w:tab w:val="num" w:pos="720"/>
        </w:tabs>
        <w:ind w:left="720" w:hanging="360"/>
      </w:pPr>
      <w:rPr>
        <w:rFonts w:ascii="Arial" w:hAnsi="Arial" w:hint="default"/>
      </w:rPr>
    </w:lvl>
    <w:lvl w:ilvl="1" w:tplc="E5BE340A" w:tentative="1">
      <w:start w:val="1"/>
      <w:numFmt w:val="bullet"/>
      <w:lvlText w:val="•"/>
      <w:lvlJc w:val="left"/>
      <w:pPr>
        <w:tabs>
          <w:tab w:val="num" w:pos="1440"/>
        </w:tabs>
        <w:ind w:left="1440" w:hanging="360"/>
      </w:pPr>
      <w:rPr>
        <w:rFonts w:ascii="Arial" w:hAnsi="Arial" w:hint="default"/>
      </w:rPr>
    </w:lvl>
    <w:lvl w:ilvl="2" w:tplc="E29AE530" w:tentative="1">
      <w:start w:val="1"/>
      <w:numFmt w:val="bullet"/>
      <w:lvlText w:val="•"/>
      <w:lvlJc w:val="left"/>
      <w:pPr>
        <w:tabs>
          <w:tab w:val="num" w:pos="2160"/>
        </w:tabs>
        <w:ind w:left="2160" w:hanging="360"/>
      </w:pPr>
      <w:rPr>
        <w:rFonts w:ascii="Arial" w:hAnsi="Arial" w:hint="default"/>
      </w:rPr>
    </w:lvl>
    <w:lvl w:ilvl="3" w:tplc="266A2760" w:tentative="1">
      <w:start w:val="1"/>
      <w:numFmt w:val="bullet"/>
      <w:lvlText w:val="•"/>
      <w:lvlJc w:val="left"/>
      <w:pPr>
        <w:tabs>
          <w:tab w:val="num" w:pos="2880"/>
        </w:tabs>
        <w:ind w:left="2880" w:hanging="360"/>
      </w:pPr>
      <w:rPr>
        <w:rFonts w:ascii="Arial" w:hAnsi="Arial" w:hint="default"/>
      </w:rPr>
    </w:lvl>
    <w:lvl w:ilvl="4" w:tplc="16ECCB0A" w:tentative="1">
      <w:start w:val="1"/>
      <w:numFmt w:val="bullet"/>
      <w:lvlText w:val="•"/>
      <w:lvlJc w:val="left"/>
      <w:pPr>
        <w:tabs>
          <w:tab w:val="num" w:pos="3600"/>
        </w:tabs>
        <w:ind w:left="3600" w:hanging="360"/>
      </w:pPr>
      <w:rPr>
        <w:rFonts w:ascii="Arial" w:hAnsi="Arial" w:hint="default"/>
      </w:rPr>
    </w:lvl>
    <w:lvl w:ilvl="5" w:tplc="EC4E108C" w:tentative="1">
      <w:start w:val="1"/>
      <w:numFmt w:val="bullet"/>
      <w:lvlText w:val="•"/>
      <w:lvlJc w:val="left"/>
      <w:pPr>
        <w:tabs>
          <w:tab w:val="num" w:pos="4320"/>
        </w:tabs>
        <w:ind w:left="4320" w:hanging="360"/>
      </w:pPr>
      <w:rPr>
        <w:rFonts w:ascii="Arial" w:hAnsi="Arial" w:hint="default"/>
      </w:rPr>
    </w:lvl>
    <w:lvl w:ilvl="6" w:tplc="3306BAFA" w:tentative="1">
      <w:start w:val="1"/>
      <w:numFmt w:val="bullet"/>
      <w:lvlText w:val="•"/>
      <w:lvlJc w:val="left"/>
      <w:pPr>
        <w:tabs>
          <w:tab w:val="num" w:pos="5040"/>
        </w:tabs>
        <w:ind w:left="5040" w:hanging="360"/>
      </w:pPr>
      <w:rPr>
        <w:rFonts w:ascii="Arial" w:hAnsi="Arial" w:hint="default"/>
      </w:rPr>
    </w:lvl>
    <w:lvl w:ilvl="7" w:tplc="AA74C3BA" w:tentative="1">
      <w:start w:val="1"/>
      <w:numFmt w:val="bullet"/>
      <w:lvlText w:val="•"/>
      <w:lvlJc w:val="left"/>
      <w:pPr>
        <w:tabs>
          <w:tab w:val="num" w:pos="5760"/>
        </w:tabs>
        <w:ind w:left="5760" w:hanging="360"/>
      </w:pPr>
      <w:rPr>
        <w:rFonts w:ascii="Arial" w:hAnsi="Arial" w:hint="default"/>
      </w:rPr>
    </w:lvl>
    <w:lvl w:ilvl="8" w:tplc="30FA4812" w:tentative="1">
      <w:start w:val="1"/>
      <w:numFmt w:val="bullet"/>
      <w:lvlText w:val="•"/>
      <w:lvlJc w:val="left"/>
      <w:pPr>
        <w:tabs>
          <w:tab w:val="num" w:pos="6480"/>
        </w:tabs>
        <w:ind w:left="6480" w:hanging="360"/>
      </w:pPr>
      <w:rPr>
        <w:rFonts w:ascii="Arial" w:hAnsi="Arial" w:hint="default"/>
      </w:rPr>
    </w:lvl>
  </w:abstractNum>
  <w:abstractNum w:abstractNumId="28">
    <w:nsid w:val="4A8464FE"/>
    <w:multiLevelType w:val="hybridMultilevel"/>
    <w:tmpl w:val="5E2051EE"/>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165602"/>
    <w:multiLevelType w:val="hybridMultilevel"/>
    <w:tmpl w:val="839A1916"/>
    <w:lvl w:ilvl="0" w:tplc="E88AB97A">
      <w:start w:val="1"/>
      <w:numFmt w:val="decimal"/>
      <w:lvlText w:val="%1."/>
      <w:lvlJc w:val="left"/>
      <w:pPr>
        <w:tabs>
          <w:tab w:val="num" w:pos="720"/>
        </w:tabs>
        <w:ind w:left="720" w:hanging="360"/>
      </w:pPr>
    </w:lvl>
    <w:lvl w:ilvl="1" w:tplc="34A29F3A" w:tentative="1">
      <w:start w:val="1"/>
      <w:numFmt w:val="decimal"/>
      <w:lvlText w:val="%2."/>
      <w:lvlJc w:val="left"/>
      <w:pPr>
        <w:tabs>
          <w:tab w:val="num" w:pos="1440"/>
        </w:tabs>
        <w:ind w:left="1440" w:hanging="360"/>
      </w:pPr>
    </w:lvl>
    <w:lvl w:ilvl="2" w:tplc="1B5CE43A" w:tentative="1">
      <w:start w:val="1"/>
      <w:numFmt w:val="decimal"/>
      <w:lvlText w:val="%3."/>
      <w:lvlJc w:val="left"/>
      <w:pPr>
        <w:tabs>
          <w:tab w:val="num" w:pos="2160"/>
        </w:tabs>
        <w:ind w:left="2160" w:hanging="360"/>
      </w:pPr>
    </w:lvl>
    <w:lvl w:ilvl="3" w:tplc="13BC7D9C" w:tentative="1">
      <w:start w:val="1"/>
      <w:numFmt w:val="decimal"/>
      <w:lvlText w:val="%4."/>
      <w:lvlJc w:val="left"/>
      <w:pPr>
        <w:tabs>
          <w:tab w:val="num" w:pos="2880"/>
        </w:tabs>
        <w:ind w:left="2880" w:hanging="360"/>
      </w:pPr>
    </w:lvl>
    <w:lvl w:ilvl="4" w:tplc="2A6826FA" w:tentative="1">
      <w:start w:val="1"/>
      <w:numFmt w:val="decimal"/>
      <w:lvlText w:val="%5."/>
      <w:lvlJc w:val="left"/>
      <w:pPr>
        <w:tabs>
          <w:tab w:val="num" w:pos="3600"/>
        </w:tabs>
        <w:ind w:left="3600" w:hanging="360"/>
      </w:pPr>
    </w:lvl>
    <w:lvl w:ilvl="5" w:tplc="9AE6FF46" w:tentative="1">
      <w:start w:val="1"/>
      <w:numFmt w:val="decimal"/>
      <w:lvlText w:val="%6."/>
      <w:lvlJc w:val="left"/>
      <w:pPr>
        <w:tabs>
          <w:tab w:val="num" w:pos="4320"/>
        </w:tabs>
        <w:ind w:left="4320" w:hanging="360"/>
      </w:pPr>
    </w:lvl>
    <w:lvl w:ilvl="6" w:tplc="E3885A04" w:tentative="1">
      <w:start w:val="1"/>
      <w:numFmt w:val="decimal"/>
      <w:lvlText w:val="%7."/>
      <w:lvlJc w:val="left"/>
      <w:pPr>
        <w:tabs>
          <w:tab w:val="num" w:pos="5040"/>
        </w:tabs>
        <w:ind w:left="5040" w:hanging="360"/>
      </w:pPr>
    </w:lvl>
    <w:lvl w:ilvl="7" w:tplc="BD1C6030" w:tentative="1">
      <w:start w:val="1"/>
      <w:numFmt w:val="decimal"/>
      <w:lvlText w:val="%8."/>
      <w:lvlJc w:val="left"/>
      <w:pPr>
        <w:tabs>
          <w:tab w:val="num" w:pos="5760"/>
        </w:tabs>
        <w:ind w:left="5760" w:hanging="360"/>
      </w:pPr>
    </w:lvl>
    <w:lvl w:ilvl="8" w:tplc="73AC0DB8" w:tentative="1">
      <w:start w:val="1"/>
      <w:numFmt w:val="decimal"/>
      <w:lvlText w:val="%9."/>
      <w:lvlJc w:val="left"/>
      <w:pPr>
        <w:tabs>
          <w:tab w:val="num" w:pos="6480"/>
        </w:tabs>
        <w:ind w:left="6480" w:hanging="360"/>
      </w:pPr>
    </w:lvl>
  </w:abstractNum>
  <w:abstractNum w:abstractNumId="30">
    <w:nsid w:val="56AF4D16"/>
    <w:multiLevelType w:val="hybridMultilevel"/>
    <w:tmpl w:val="B022A602"/>
    <w:lvl w:ilvl="0" w:tplc="D4D0C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DC04E4B"/>
    <w:multiLevelType w:val="hybridMultilevel"/>
    <w:tmpl w:val="C5700CEA"/>
    <w:lvl w:ilvl="0" w:tplc="9FE2134A">
      <w:start w:val="1"/>
      <w:numFmt w:val="bullet"/>
      <w:lvlText w:val=""/>
      <w:lvlJc w:val="left"/>
      <w:pPr>
        <w:tabs>
          <w:tab w:val="num" w:pos="720"/>
        </w:tabs>
        <w:ind w:left="720" w:hanging="360"/>
      </w:pPr>
      <w:rPr>
        <w:rFonts w:ascii="Symbol" w:hAnsi="Symbol" w:hint="default"/>
      </w:rPr>
    </w:lvl>
    <w:lvl w:ilvl="1" w:tplc="FFC2786C">
      <w:start w:val="1"/>
      <w:numFmt w:val="bullet"/>
      <w:lvlText w:val=""/>
      <w:lvlJc w:val="left"/>
      <w:pPr>
        <w:tabs>
          <w:tab w:val="num" w:pos="1440"/>
        </w:tabs>
        <w:ind w:left="1440" w:hanging="360"/>
      </w:pPr>
      <w:rPr>
        <w:rFonts w:ascii="Wingdings" w:hAnsi="Wingdings" w:hint="default"/>
      </w:rPr>
    </w:lvl>
    <w:lvl w:ilvl="2" w:tplc="4546FE28" w:tentative="1">
      <w:start w:val="1"/>
      <w:numFmt w:val="bullet"/>
      <w:lvlText w:val=""/>
      <w:lvlJc w:val="left"/>
      <w:pPr>
        <w:tabs>
          <w:tab w:val="num" w:pos="2160"/>
        </w:tabs>
        <w:ind w:left="2160" w:hanging="360"/>
      </w:pPr>
      <w:rPr>
        <w:rFonts w:ascii="Wingdings" w:hAnsi="Wingdings" w:hint="default"/>
      </w:rPr>
    </w:lvl>
    <w:lvl w:ilvl="3" w:tplc="08AE5F6A" w:tentative="1">
      <w:start w:val="1"/>
      <w:numFmt w:val="bullet"/>
      <w:lvlText w:val=""/>
      <w:lvlJc w:val="left"/>
      <w:pPr>
        <w:tabs>
          <w:tab w:val="num" w:pos="2880"/>
        </w:tabs>
        <w:ind w:left="2880" w:hanging="360"/>
      </w:pPr>
      <w:rPr>
        <w:rFonts w:ascii="Wingdings" w:hAnsi="Wingdings" w:hint="default"/>
      </w:rPr>
    </w:lvl>
    <w:lvl w:ilvl="4" w:tplc="D7624744" w:tentative="1">
      <w:start w:val="1"/>
      <w:numFmt w:val="bullet"/>
      <w:lvlText w:val=""/>
      <w:lvlJc w:val="left"/>
      <w:pPr>
        <w:tabs>
          <w:tab w:val="num" w:pos="3600"/>
        </w:tabs>
        <w:ind w:left="3600" w:hanging="360"/>
      </w:pPr>
      <w:rPr>
        <w:rFonts w:ascii="Wingdings" w:hAnsi="Wingdings" w:hint="default"/>
      </w:rPr>
    </w:lvl>
    <w:lvl w:ilvl="5" w:tplc="6FF8DB78" w:tentative="1">
      <w:start w:val="1"/>
      <w:numFmt w:val="bullet"/>
      <w:lvlText w:val=""/>
      <w:lvlJc w:val="left"/>
      <w:pPr>
        <w:tabs>
          <w:tab w:val="num" w:pos="4320"/>
        </w:tabs>
        <w:ind w:left="4320" w:hanging="360"/>
      </w:pPr>
      <w:rPr>
        <w:rFonts w:ascii="Wingdings" w:hAnsi="Wingdings" w:hint="default"/>
      </w:rPr>
    </w:lvl>
    <w:lvl w:ilvl="6" w:tplc="0A8258D0" w:tentative="1">
      <w:start w:val="1"/>
      <w:numFmt w:val="bullet"/>
      <w:lvlText w:val=""/>
      <w:lvlJc w:val="left"/>
      <w:pPr>
        <w:tabs>
          <w:tab w:val="num" w:pos="5040"/>
        </w:tabs>
        <w:ind w:left="5040" w:hanging="360"/>
      </w:pPr>
      <w:rPr>
        <w:rFonts w:ascii="Wingdings" w:hAnsi="Wingdings" w:hint="default"/>
      </w:rPr>
    </w:lvl>
    <w:lvl w:ilvl="7" w:tplc="A92220E2" w:tentative="1">
      <w:start w:val="1"/>
      <w:numFmt w:val="bullet"/>
      <w:lvlText w:val=""/>
      <w:lvlJc w:val="left"/>
      <w:pPr>
        <w:tabs>
          <w:tab w:val="num" w:pos="5760"/>
        </w:tabs>
        <w:ind w:left="5760" w:hanging="360"/>
      </w:pPr>
      <w:rPr>
        <w:rFonts w:ascii="Wingdings" w:hAnsi="Wingdings" w:hint="default"/>
      </w:rPr>
    </w:lvl>
    <w:lvl w:ilvl="8" w:tplc="C3AE8012" w:tentative="1">
      <w:start w:val="1"/>
      <w:numFmt w:val="bullet"/>
      <w:lvlText w:val=""/>
      <w:lvlJc w:val="left"/>
      <w:pPr>
        <w:tabs>
          <w:tab w:val="num" w:pos="6480"/>
        </w:tabs>
        <w:ind w:left="6480" w:hanging="360"/>
      </w:pPr>
      <w:rPr>
        <w:rFonts w:ascii="Wingdings" w:hAnsi="Wingdings" w:hint="default"/>
      </w:rPr>
    </w:lvl>
  </w:abstractNum>
  <w:abstractNum w:abstractNumId="32">
    <w:nsid w:val="5E2E611C"/>
    <w:multiLevelType w:val="hybridMultilevel"/>
    <w:tmpl w:val="6B286932"/>
    <w:lvl w:ilvl="0" w:tplc="254A0EAE">
      <w:start w:val="1"/>
      <w:numFmt w:val="decimal"/>
      <w:lvlText w:val="%1."/>
      <w:lvlJc w:val="left"/>
      <w:pPr>
        <w:tabs>
          <w:tab w:val="num" w:pos="720"/>
        </w:tabs>
        <w:ind w:left="720" w:hanging="360"/>
      </w:pPr>
    </w:lvl>
    <w:lvl w:ilvl="1" w:tplc="ACF4941A" w:tentative="1">
      <w:start w:val="1"/>
      <w:numFmt w:val="decimal"/>
      <w:lvlText w:val="%2."/>
      <w:lvlJc w:val="left"/>
      <w:pPr>
        <w:tabs>
          <w:tab w:val="num" w:pos="1440"/>
        </w:tabs>
        <w:ind w:left="1440" w:hanging="360"/>
      </w:pPr>
    </w:lvl>
    <w:lvl w:ilvl="2" w:tplc="500644A2" w:tentative="1">
      <w:start w:val="1"/>
      <w:numFmt w:val="decimal"/>
      <w:lvlText w:val="%3."/>
      <w:lvlJc w:val="left"/>
      <w:pPr>
        <w:tabs>
          <w:tab w:val="num" w:pos="2160"/>
        </w:tabs>
        <w:ind w:left="2160" w:hanging="360"/>
      </w:pPr>
    </w:lvl>
    <w:lvl w:ilvl="3" w:tplc="46DA8472" w:tentative="1">
      <w:start w:val="1"/>
      <w:numFmt w:val="decimal"/>
      <w:lvlText w:val="%4."/>
      <w:lvlJc w:val="left"/>
      <w:pPr>
        <w:tabs>
          <w:tab w:val="num" w:pos="2880"/>
        </w:tabs>
        <w:ind w:left="2880" w:hanging="360"/>
      </w:pPr>
    </w:lvl>
    <w:lvl w:ilvl="4" w:tplc="6BCE3A8C" w:tentative="1">
      <w:start w:val="1"/>
      <w:numFmt w:val="decimal"/>
      <w:lvlText w:val="%5."/>
      <w:lvlJc w:val="left"/>
      <w:pPr>
        <w:tabs>
          <w:tab w:val="num" w:pos="3600"/>
        </w:tabs>
        <w:ind w:left="3600" w:hanging="360"/>
      </w:pPr>
    </w:lvl>
    <w:lvl w:ilvl="5" w:tplc="54C2FFBA" w:tentative="1">
      <w:start w:val="1"/>
      <w:numFmt w:val="decimal"/>
      <w:lvlText w:val="%6."/>
      <w:lvlJc w:val="left"/>
      <w:pPr>
        <w:tabs>
          <w:tab w:val="num" w:pos="4320"/>
        </w:tabs>
        <w:ind w:left="4320" w:hanging="360"/>
      </w:pPr>
    </w:lvl>
    <w:lvl w:ilvl="6" w:tplc="1A1646F4" w:tentative="1">
      <w:start w:val="1"/>
      <w:numFmt w:val="decimal"/>
      <w:lvlText w:val="%7."/>
      <w:lvlJc w:val="left"/>
      <w:pPr>
        <w:tabs>
          <w:tab w:val="num" w:pos="5040"/>
        </w:tabs>
        <w:ind w:left="5040" w:hanging="360"/>
      </w:pPr>
    </w:lvl>
    <w:lvl w:ilvl="7" w:tplc="698A5764" w:tentative="1">
      <w:start w:val="1"/>
      <w:numFmt w:val="decimal"/>
      <w:lvlText w:val="%8."/>
      <w:lvlJc w:val="left"/>
      <w:pPr>
        <w:tabs>
          <w:tab w:val="num" w:pos="5760"/>
        </w:tabs>
        <w:ind w:left="5760" w:hanging="360"/>
      </w:pPr>
    </w:lvl>
    <w:lvl w:ilvl="8" w:tplc="03623976" w:tentative="1">
      <w:start w:val="1"/>
      <w:numFmt w:val="decimal"/>
      <w:lvlText w:val="%9."/>
      <w:lvlJc w:val="left"/>
      <w:pPr>
        <w:tabs>
          <w:tab w:val="num" w:pos="6480"/>
        </w:tabs>
        <w:ind w:left="6480" w:hanging="360"/>
      </w:pPr>
    </w:lvl>
  </w:abstractNum>
  <w:abstractNum w:abstractNumId="33">
    <w:nsid w:val="6180457A"/>
    <w:multiLevelType w:val="multilevel"/>
    <w:tmpl w:val="5EE6053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2C43C24"/>
    <w:multiLevelType w:val="multilevel"/>
    <w:tmpl w:val="A9D043A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2117" w:hanging="180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477" w:hanging="2160"/>
      </w:pPr>
      <w:rPr>
        <w:rFonts w:hint="default"/>
      </w:rPr>
    </w:lvl>
  </w:abstractNum>
  <w:abstractNum w:abstractNumId="35">
    <w:nsid w:val="66324FF5"/>
    <w:multiLevelType w:val="hybridMultilevel"/>
    <w:tmpl w:val="4B5EA910"/>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6533E9"/>
    <w:multiLevelType w:val="hybridMultilevel"/>
    <w:tmpl w:val="6C9621F0"/>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E34CCA"/>
    <w:multiLevelType w:val="hybridMultilevel"/>
    <w:tmpl w:val="294CAA06"/>
    <w:lvl w:ilvl="0" w:tplc="39D85D84">
      <w:start w:val="1"/>
      <w:numFmt w:val="bullet"/>
      <w:lvlText w:val="•"/>
      <w:lvlJc w:val="left"/>
      <w:pPr>
        <w:tabs>
          <w:tab w:val="num" w:pos="720"/>
        </w:tabs>
        <w:ind w:left="720" w:hanging="360"/>
      </w:pPr>
      <w:rPr>
        <w:rFonts w:ascii="Arial" w:hAnsi="Arial" w:hint="default"/>
      </w:rPr>
    </w:lvl>
    <w:lvl w:ilvl="1" w:tplc="26E0B192" w:tentative="1">
      <w:start w:val="1"/>
      <w:numFmt w:val="bullet"/>
      <w:lvlText w:val="•"/>
      <w:lvlJc w:val="left"/>
      <w:pPr>
        <w:tabs>
          <w:tab w:val="num" w:pos="1440"/>
        </w:tabs>
        <w:ind w:left="1440" w:hanging="360"/>
      </w:pPr>
      <w:rPr>
        <w:rFonts w:ascii="Arial" w:hAnsi="Arial" w:hint="default"/>
      </w:rPr>
    </w:lvl>
    <w:lvl w:ilvl="2" w:tplc="BC3A85CC" w:tentative="1">
      <w:start w:val="1"/>
      <w:numFmt w:val="bullet"/>
      <w:lvlText w:val="•"/>
      <w:lvlJc w:val="left"/>
      <w:pPr>
        <w:tabs>
          <w:tab w:val="num" w:pos="2160"/>
        </w:tabs>
        <w:ind w:left="2160" w:hanging="360"/>
      </w:pPr>
      <w:rPr>
        <w:rFonts w:ascii="Arial" w:hAnsi="Arial" w:hint="default"/>
      </w:rPr>
    </w:lvl>
    <w:lvl w:ilvl="3" w:tplc="852433CA" w:tentative="1">
      <w:start w:val="1"/>
      <w:numFmt w:val="bullet"/>
      <w:lvlText w:val="•"/>
      <w:lvlJc w:val="left"/>
      <w:pPr>
        <w:tabs>
          <w:tab w:val="num" w:pos="2880"/>
        </w:tabs>
        <w:ind w:left="2880" w:hanging="360"/>
      </w:pPr>
      <w:rPr>
        <w:rFonts w:ascii="Arial" w:hAnsi="Arial" w:hint="default"/>
      </w:rPr>
    </w:lvl>
    <w:lvl w:ilvl="4" w:tplc="1F603180" w:tentative="1">
      <w:start w:val="1"/>
      <w:numFmt w:val="bullet"/>
      <w:lvlText w:val="•"/>
      <w:lvlJc w:val="left"/>
      <w:pPr>
        <w:tabs>
          <w:tab w:val="num" w:pos="3600"/>
        </w:tabs>
        <w:ind w:left="3600" w:hanging="360"/>
      </w:pPr>
      <w:rPr>
        <w:rFonts w:ascii="Arial" w:hAnsi="Arial" w:hint="default"/>
      </w:rPr>
    </w:lvl>
    <w:lvl w:ilvl="5" w:tplc="67EEAEE6" w:tentative="1">
      <w:start w:val="1"/>
      <w:numFmt w:val="bullet"/>
      <w:lvlText w:val="•"/>
      <w:lvlJc w:val="left"/>
      <w:pPr>
        <w:tabs>
          <w:tab w:val="num" w:pos="4320"/>
        </w:tabs>
        <w:ind w:left="4320" w:hanging="360"/>
      </w:pPr>
      <w:rPr>
        <w:rFonts w:ascii="Arial" w:hAnsi="Arial" w:hint="default"/>
      </w:rPr>
    </w:lvl>
    <w:lvl w:ilvl="6" w:tplc="47E8E812" w:tentative="1">
      <w:start w:val="1"/>
      <w:numFmt w:val="bullet"/>
      <w:lvlText w:val="•"/>
      <w:lvlJc w:val="left"/>
      <w:pPr>
        <w:tabs>
          <w:tab w:val="num" w:pos="5040"/>
        </w:tabs>
        <w:ind w:left="5040" w:hanging="360"/>
      </w:pPr>
      <w:rPr>
        <w:rFonts w:ascii="Arial" w:hAnsi="Arial" w:hint="default"/>
      </w:rPr>
    </w:lvl>
    <w:lvl w:ilvl="7" w:tplc="85D6F138" w:tentative="1">
      <w:start w:val="1"/>
      <w:numFmt w:val="bullet"/>
      <w:lvlText w:val="•"/>
      <w:lvlJc w:val="left"/>
      <w:pPr>
        <w:tabs>
          <w:tab w:val="num" w:pos="5760"/>
        </w:tabs>
        <w:ind w:left="5760" w:hanging="360"/>
      </w:pPr>
      <w:rPr>
        <w:rFonts w:ascii="Arial" w:hAnsi="Arial" w:hint="default"/>
      </w:rPr>
    </w:lvl>
    <w:lvl w:ilvl="8" w:tplc="A5BA450C" w:tentative="1">
      <w:start w:val="1"/>
      <w:numFmt w:val="bullet"/>
      <w:lvlText w:val="•"/>
      <w:lvlJc w:val="left"/>
      <w:pPr>
        <w:tabs>
          <w:tab w:val="num" w:pos="6480"/>
        </w:tabs>
        <w:ind w:left="6480" w:hanging="360"/>
      </w:pPr>
      <w:rPr>
        <w:rFonts w:ascii="Arial" w:hAnsi="Arial" w:hint="default"/>
      </w:rPr>
    </w:lvl>
  </w:abstractNum>
  <w:abstractNum w:abstractNumId="38">
    <w:nsid w:val="6F097D15"/>
    <w:multiLevelType w:val="hybridMultilevel"/>
    <w:tmpl w:val="B40EF1A8"/>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7479AE"/>
    <w:multiLevelType w:val="hybridMultilevel"/>
    <w:tmpl w:val="A282D7DA"/>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FB36E1"/>
    <w:multiLevelType w:val="hybridMultilevel"/>
    <w:tmpl w:val="3648C76E"/>
    <w:lvl w:ilvl="0" w:tplc="9FE213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29D4129"/>
    <w:multiLevelType w:val="hybridMultilevel"/>
    <w:tmpl w:val="F3AEED7E"/>
    <w:lvl w:ilvl="0" w:tplc="9FE2134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nsid w:val="73D573E5"/>
    <w:multiLevelType w:val="hybridMultilevel"/>
    <w:tmpl w:val="BD96BF14"/>
    <w:lvl w:ilvl="0" w:tplc="04190001">
      <w:start w:val="1"/>
      <w:numFmt w:val="bullet"/>
      <w:lvlText w:val=""/>
      <w:lvlJc w:val="left"/>
      <w:pPr>
        <w:ind w:left="1260" w:hanging="360"/>
      </w:pPr>
      <w:rPr>
        <w:rFonts w:ascii="Symbol" w:hAnsi="Symbol" w:hint="default"/>
      </w:rPr>
    </w:lvl>
    <w:lvl w:ilvl="1" w:tplc="9FE2134A">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4507C03"/>
    <w:multiLevelType w:val="hybridMultilevel"/>
    <w:tmpl w:val="AAC24CA4"/>
    <w:lvl w:ilvl="0" w:tplc="04190001">
      <w:start w:val="1"/>
      <w:numFmt w:val="bullet"/>
      <w:lvlText w:val=""/>
      <w:lvlJc w:val="left"/>
      <w:pPr>
        <w:ind w:left="1429" w:hanging="360"/>
      </w:pPr>
      <w:rPr>
        <w:rFonts w:ascii="Symbol" w:hAnsi="Symbol" w:hint="default"/>
      </w:rPr>
    </w:lvl>
    <w:lvl w:ilvl="1" w:tplc="7EACF526">
      <w:start w:val="1"/>
      <w:numFmt w:val="bullet"/>
      <w:lvlText w:val="-"/>
      <w:lvlJc w:val="left"/>
      <w:pPr>
        <w:ind w:left="2149" w:hanging="360"/>
      </w:pPr>
      <w:rPr>
        <w:rFonts w:ascii="Times New Roman" w:eastAsia="SimSun"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B537932"/>
    <w:multiLevelType w:val="hybridMultilevel"/>
    <w:tmpl w:val="A7329FC8"/>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BB93AEF"/>
    <w:multiLevelType w:val="hybridMultilevel"/>
    <w:tmpl w:val="2214B6D2"/>
    <w:lvl w:ilvl="0" w:tplc="9FE213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C22682A"/>
    <w:multiLevelType w:val="hybridMultilevel"/>
    <w:tmpl w:val="A3C0A60E"/>
    <w:lvl w:ilvl="0" w:tplc="9FE213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DFF796C"/>
    <w:multiLevelType w:val="hybridMultilevel"/>
    <w:tmpl w:val="084CAA60"/>
    <w:lvl w:ilvl="0" w:tplc="9FE213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F6531D"/>
    <w:multiLevelType w:val="hybridMultilevel"/>
    <w:tmpl w:val="242CF15A"/>
    <w:lvl w:ilvl="0" w:tplc="C6CAC7F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FB1BD6"/>
    <w:multiLevelType w:val="hybridMultilevel"/>
    <w:tmpl w:val="4A6EB000"/>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9"/>
  </w:num>
  <w:num w:numId="3">
    <w:abstractNumId w:val="35"/>
  </w:num>
  <w:num w:numId="4">
    <w:abstractNumId w:val="28"/>
  </w:num>
  <w:num w:numId="5">
    <w:abstractNumId w:val="7"/>
  </w:num>
  <w:num w:numId="6">
    <w:abstractNumId w:val="6"/>
  </w:num>
  <w:num w:numId="7">
    <w:abstractNumId w:val="10"/>
  </w:num>
  <w:num w:numId="8">
    <w:abstractNumId w:val="34"/>
  </w:num>
  <w:num w:numId="9">
    <w:abstractNumId w:val="4"/>
  </w:num>
  <w:num w:numId="10">
    <w:abstractNumId w:val="40"/>
  </w:num>
  <w:num w:numId="11">
    <w:abstractNumId w:val="11"/>
  </w:num>
  <w:num w:numId="12">
    <w:abstractNumId w:val="36"/>
  </w:num>
  <w:num w:numId="13">
    <w:abstractNumId w:val="16"/>
  </w:num>
  <w:num w:numId="14">
    <w:abstractNumId w:val="38"/>
  </w:num>
  <w:num w:numId="15">
    <w:abstractNumId w:val="22"/>
  </w:num>
  <w:num w:numId="16">
    <w:abstractNumId w:val="21"/>
  </w:num>
  <w:num w:numId="17">
    <w:abstractNumId w:val="49"/>
  </w:num>
  <w:num w:numId="18">
    <w:abstractNumId w:val="8"/>
  </w:num>
  <w:num w:numId="19">
    <w:abstractNumId w:val="5"/>
  </w:num>
  <w:num w:numId="20">
    <w:abstractNumId w:val="14"/>
  </w:num>
  <w:num w:numId="21">
    <w:abstractNumId w:val="45"/>
  </w:num>
  <w:num w:numId="22">
    <w:abstractNumId w:val="25"/>
  </w:num>
  <w:num w:numId="23">
    <w:abstractNumId w:val="12"/>
  </w:num>
  <w:num w:numId="24">
    <w:abstractNumId w:val="24"/>
  </w:num>
  <w:num w:numId="25">
    <w:abstractNumId w:val="18"/>
  </w:num>
  <w:num w:numId="26">
    <w:abstractNumId w:val="48"/>
  </w:num>
  <w:num w:numId="27">
    <w:abstractNumId w:val="17"/>
  </w:num>
  <w:num w:numId="28">
    <w:abstractNumId w:val="3"/>
  </w:num>
  <w:num w:numId="29">
    <w:abstractNumId w:val="23"/>
  </w:num>
  <w:num w:numId="30">
    <w:abstractNumId w:val="30"/>
  </w:num>
  <w:num w:numId="31">
    <w:abstractNumId w:val="42"/>
  </w:num>
  <w:num w:numId="32">
    <w:abstractNumId w:val="41"/>
  </w:num>
  <w:num w:numId="33">
    <w:abstractNumId w:val="0"/>
  </w:num>
  <w:num w:numId="34">
    <w:abstractNumId w:val="1"/>
  </w:num>
  <w:num w:numId="35">
    <w:abstractNumId w:val="39"/>
  </w:num>
  <w:num w:numId="36">
    <w:abstractNumId w:val="44"/>
  </w:num>
  <w:num w:numId="37">
    <w:abstractNumId w:val="43"/>
  </w:num>
  <w:num w:numId="38">
    <w:abstractNumId w:val="33"/>
  </w:num>
  <w:num w:numId="39">
    <w:abstractNumId w:val="15"/>
  </w:num>
  <w:num w:numId="40">
    <w:abstractNumId w:val="46"/>
  </w:num>
  <w:num w:numId="41">
    <w:abstractNumId w:val="19"/>
  </w:num>
  <w:num w:numId="42">
    <w:abstractNumId w:val="20"/>
  </w:num>
  <w:num w:numId="43">
    <w:abstractNumId w:val="37"/>
  </w:num>
  <w:num w:numId="44">
    <w:abstractNumId w:val="27"/>
  </w:num>
  <w:num w:numId="45">
    <w:abstractNumId w:val="2"/>
  </w:num>
  <w:num w:numId="46">
    <w:abstractNumId w:val="29"/>
  </w:num>
  <w:num w:numId="47">
    <w:abstractNumId w:val="47"/>
  </w:num>
  <w:num w:numId="48">
    <w:abstractNumId w:val="32"/>
  </w:num>
  <w:num w:numId="49">
    <w:abstractNumId w:val="26"/>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3C0A"/>
    <w:rsid w:val="00002491"/>
    <w:rsid w:val="00012461"/>
    <w:rsid w:val="00012994"/>
    <w:rsid w:val="000166CD"/>
    <w:rsid w:val="00021937"/>
    <w:rsid w:val="00023A7C"/>
    <w:rsid w:val="00024B1B"/>
    <w:rsid w:val="00027C2E"/>
    <w:rsid w:val="00027C79"/>
    <w:rsid w:val="00030F48"/>
    <w:rsid w:val="00031273"/>
    <w:rsid w:val="0003142B"/>
    <w:rsid w:val="000328DE"/>
    <w:rsid w:val="000329CB"/>
    <w:rsid w:val="000369F4"/>
    <w:rsid w:val="00041759"/>
    <w:rsid w:val="0005185F"/>
    <w:rsid w:val="00052D2B"/>
    <w:rsid w:val="00052DC4"/>
    <w:rsid w:val="00053C66"/>
    <w:rsid w:val="00054197"/>
    <w:rsid w:val="0005507C"/>
    <w:rsid w:val="00062407"/>
    <w:rsid w:val="00063ABD"/>
    <w:rsid w:val="0007034E"/>
    <w:rsid w:val="00072B34"/>
    <w:rsid w:val="000747F1"/>
    <w:rsid w:val="00074D53"/>
    <w:rsid w:val="00076199"/>
    <w:rsid w:val="00077FF6"/>
    <w:rsid w:val="0008193D"/>
    <w:rsid w:val="0008486D"/>
    <w:rsid w:val="00084B19"/>
    <w:rsid w:val="00086796"/>
    <w:rsid w:val="00090DB1"/>
    <w:rsid w:val="000927DA"/>
    <w:rsid w:val="00093301"/>
    <w:rsid w:val="00093E73"/>
    <w:rsid w:val="00094D00"/>
    <w:rsid w:val="000A4CDA"/>
    <w:rsid w:val="000A6473"/>
    <w:rsid w:val="000B1517"/>
    <w:rsid w:val="000B2299"/>
    <w:rsid w:val="000B33A8"/>
    <w:rsid w:val="000B4B56"/>
    <w:rsid w:val="000B5F47"/>
    <w:rsid w:val="000C48F9"/>
    <w:rsid w:val="000C50D5"/>
    <w:rsid w:val="000C55AB"/>
    <w:rsid w:val="000C5B93"/>
    <w:rsid w:val="000C63D5"/>
    <w:rsid w:val="000C6EDA"/>
    <w:rsid w:val="000C7E13"/>
    <w:rsid w:val="000D2AFC"/>
    <w:rsid w:val="000D61DB"/>
    <w:rsid w:val="000D794F"/>
    <w:rsid w:val="000E025C"/>
    <w:rsid w:val="000E0B41"/>
    <w:rsid w:val="000E1328"/>
    <w:rsid w:val="000E2210"/>
    <w:rsid w:val="000E281E"/>
    <w:rsid w:val="000E533A"/>
    <w:rsid w:val="000E77BF"/>
    <w:rsid w:val="000F0512"/>
    <w:rsid w:val="000F0679"/>
    <w:rsid w:val="000F698E"/>
    <w:rsid w:val="000F6BD6"/>
    <w:rsid w:val="000F76A6"/>
    <w:rsid w:val="001011CB"/>
    <w:rsid w:val="00101AE7"/>
    <w:rsid w:val="00104FBC"/>
    <w:rsid w:val="00106373"/>
    <w:rsid w:val="00107E4F"/>
    <w:rsid w:val="00110B8B"/>
    <w:rsid w:val="00111901"/>
    <w:rsid w:val="001123AB"/>
    <w:rsid w:val="001138DD"/>
    <w:rsid w:val="00114A08"/>
    <w:rsid w:val="001163D9"/>
    <w:rsid w:val="00120FF3"/>
    <w:rsid w:val="00121334"/>
    <w:rsid w:val="001242D7"/>
    <w:rsid w:val="00124DE6"/>
    <w:rsid w:val="0012685B"/>
    <w:rsid w:val="00126B9D"/>
    <w:rsid w:val="0012714D"/>
    <w:rsid w:val="001308F8"/>
    <w:rsid w:val="0013655D"/>
    <w:rsid w:val="00137FCB"/>
    <w:rsid w:val="001419A9"/>
    <w:rsid w:val="00142848"/>
    <w:rsid w:val="00145B98"/>
    <w:rsid w:val="00145C7D"/>
    <w:rsid w:val="0014626C"/>
    <w:rsid w:val="00146CF9"/>
    <w:rsid w:val="00147FD9"/>
    <w:rsid w:val="001559AC"/>
    <w:rsid w:val="0015743B"/>
    <w:rsid w:val="00160977"/>
    <w:rsid w:val="00161AF2"/>
    <w:rsid w:val="001636CE"/>
    <w:rsid w:val="001639F3"/>
    <w:rsid w:val="00167CA7"/>
    <w:rsid w:val="00174ADD"/>
    <w:rsid w:val="00174DD1"/>
    <w:rsid w:val="00177C17"/>
    <w:rsid w:val="00184645"/>
    <w:rsid w:val="0019120A"/>
    <w:rsid w:val="001928D6"/>
    <w:rsid w:val="00192A6F"/>
    <w:rsid w:val="00193074"/>
    <w:rsid w:val="00193A20"/>
    <w:rsid w:val="00197449"/>
    <w:rsid w:val="00197C4D"/>
    <w:rsid w:val="001A23C7"/>
    <w:rsid w:val="001A3F32"/>
    <w:rsid w:val="001A4714"/>
    <w:rsid w:val="001B009A"/>
    <w:rsid w:val="001B0B86"/>
    <w:rsid w:val="001B23A8"/>
    <w:rsid w:val="001B329F"/>
    <w:rsid w:val="001B5873"/>
    <w:rsid w:val="001C0149"/>
    <w:rsid w:val="001C2C18"/>
    <w:rsid w:val="001C3F61"/>
    <w:rsid w:val="001C4E61"/>
    <w:rsid w:val="001C5B5E"/>
    <w:rsid w:val="001C7151"/>
    <w:rsid w:val="001C79C8"/>
    <w:rsid w:val="001D1385"/>
    <w:rsid w:val="001D2385"/>
    <w:rsid w:val="001D389E"/>
    <w:rsid w:val="001D42C2"/>
    <w:rsid w:val="001D4DBE"/>
    <w:rsid w:val="001D658A"/>
    <w:rsid w:val="001D6A7D"/>
    <w:rsid w:val="001D736D"/>
    <w:rsid w:val="001E2D85"/>
    <w:rsid w:val="001E70C1"/>
    <w:rsid w:val="001F06CF"/>
    <w:rsid w:val="001F0B7C"/>
    <w:rsid w:val="001F18ED"/>
    <w:rsid w:val="001F2500"/>
    <w:rsid w:val="001F2669"/>
    <w:rsid w:val="001F3956"/>
    <w:rsid w:val="001F5A1A"/>
    <w:rsid w:val="001F75D6"/>
    <w:rsid w:val="00201B4C"/>
    <w:rsid w:val="00205240"/>
    <w:rsid w:val="00205BBF"/>
    <w:rsid w:val="00205D8B"/>
    <w:rsid w:val="00206912"/>
    <w:rsid w:val="002118FA"/>
    <w:rsid w:val="00211C1A"/>
    <w:rsid w:val="00213233"/>
    <w:rsid w:val="002149D4"/>
    <w:rsid w:val="0021618C"/>
    <w:rsid w:val="002169A0"/>
    <w:rsid w:val="002174EC"/>
    <w:rsid w:val="00217A21"/>
    <w:rsid w:val="002207B7"/>
    <w:rsid w:val="00220CAB"/>
    <w:rsid w:val="0022292A"/>
    <w:rsid w:val="00222984"/>
    <w:rsid w:val="00224721"/>
    <w:rsid w:val="002263CE"/>
    <w:rsid w:val="00233D91"/>
    <w:rsid w:val="00235B9B"/>
    <w:rsid w:val="002360E7"/>
    <w:rsid w:val="00236BA1"/>
    <w:rsid w:val="002443D2"/>
    <w:rsid w:val="00244570"/>
    <w:rsid w:val="00246C49"/>
    <w:rsid w:val="0024734B"/>
    <w:rsid w:val="0025056D"/>
    <w:rsid w:val="00253019"/>
    <w:rsid w:val="00254ED1"/>
    <w:rsid w:val="00254F79"/>
    <w:rsid w:val="002565C1"/>
    <w:rsid w:val="00256D14"/>
    <w:rsid w:val="0026059D"/>
    <w:rsid w:val="0026311F"/>
    <w:rsid w:val="00270EE5"/>
    <w:rsid w:val="00271187"/>
    <w:rsid w:val="00277419"/>
    <w:rsid w:val="00285946"/>
    <w:rsid w:val="002906FA"/>
    <w:rsid w:val="00292934"/>
    <w:rsid w:val="00295167"/>
    <w:rsid w:val="00296877"/>
    <w:rsid w:val="00296C32"/>
    <w:rsid w:val="00297CBB"/>
    <w:rsid w:val="002A0C3A"/>
    <w:rsid w:val="002A4B1E"/>
    <w:rsid w:val="002A598E"/>
    <w:rsid w:val="002A7258"/>
    <w:rsid w:val="002B0C1D"/>
    <w:rsid w:val="002B2A6D"/>
    <w:rsid w:val="002B64DA"/>
    <w:rsid w:val="002C1E5E"/>
    <w:rsid w:val="002C26D3"/>
    <w:rsid w:val="002C277E"/>
    <w:rsid w:val="002C6BC0"/>
    <w:rsid w:val="002C6D47"/>
    <w:rsid w:val="002C74EA"/>
    <w:rsid w:val="002D08FD"/>
    <w:rsid w:val="002D2A13"/>
    <w:rsid w:val="002E5B81"/>
    <w:rsid w:val="002E6A43"/>
    <w:rsid w:val="002F0FB8"/>
    <w:rsid w:val="002F4567"/>
    <w:rsid w:val="00300E78"/>
    <w:rsid w:val="00301820"/>
    <w:rsid w:val="00301CCB"/>
    <w:rsid w:val="00302CDA"/>
    <w:rsid w:val="00304410"/>
    <w:rsid w:val="003058F8"/>
    <w:rsid w:val="00306309"/>
    <w:rsid w:val="00313BE7"/>
    <w:rsid w:val="00313E52"/>
    <w:rsid w:val="0031538E"/>
    <w:rsid w:val="00316A2D"/>
    <w:rsid w:val="00316D94"/>
    <w:rsid w:val="00320194"/>
    <w:rsid w:val="00324958"/>
    <w:rsid w:val="0032545A"/>
    <w:rsid w:val="003262DA"/>
    <w:rsid w:val="00330356"/>
    <w:rsid w:val="00331D1B"/>
    <w:rsid w:val="0033361D"/>
    <w:rsid w:val="00336506"/>
    <w:rsid w:val="003365C0"/>
    <w:rsid w:val="003417CE"/>
    <w:rsid w:val="00341C5F"/>
    <w:rsid w:val="00343301"/>
    <w:rsid w:val="00343B78"/>
    <w:rsid w:val="00343C3D"/>
    <w:rsid w:val="00345A93"/>
    <w:rsid w:val="003464F1"/>
    <w:rsid w:val="00350C0B"/>
    <w:rsid w:val="00352ED7"/>
    <w:rsid w:val="00362A95"/>
    <w:rsid w:val="00364542"/>
    <w:rsid w:val="003675CD"/>
    <w:rsid w:val="003679A1"/>
    <w:rsid w:val="00373267"/>
    <w:rsid w:val="003739EE"/>
    <w:rsid w:val="003740BD"/>
    <w:rsid w:val="00375F76"/>
    <w:rsid w:val="00380610"/>
    <w:rsid w:val="00381572"/>
    <w:rsid w:val="00383D9E"/>
    <w:rsid w:val="00385A6B"/>
    <w:rsid w:val="00386867"/>
    <w:rsid w:val="003905B5"/>
    <w:rsid w:val="003939AD"/>
    <w:rsid w:val="003958A1"/>
    <w:rsid w:val="00396B35"/>
    <w:rsid w:val="00396DCB"/>
    <w:rsid w:val="00397B91"/>
    <w:rsid w:val="003A00E7"/>
    <w:rsid w:val="003A07F3"/>
    <w:rsid w:val="003B303E"/>
    <w:rsid w:val="003B43F7"/>
    <w:rsid w:val="003B484B"/>
    <w:rsid w:val="003B6125"/>
    <w:rsid w:val="003B6198"/>
    <w:rsid w:val="003C223A"/>
    <w:rsid w:val="003C3C1E"/>
    <w:rsid w:val="003C5445"/>
    <w:rsid w:val="003D04C7"/>
    <w:rsid w:val="003D1CA8"/>
    <w:rsid w:val="003D673B"/>
    <w:rsid w:val="003E2EF2"/>
    <w:rsid w:val="003E5098"/>
    <w:rsid w:val="003E50A2"/>
    <w:rsid w:val="003E6085"/>
    <w:rsid w:val="003E7F0C"/>
    <w:rsid w:val="003F1703"/>
    <w:rsid w:val="003F370F"/>
    <w:rsid w:val="003F618C"/>
    <w:rsid w:val="003F73B0"/>
    <w:rsid w:val="003F771D"/>
    <w:rsid w:val="004003C9"/>
    <w:rsid w:val="00400D60"/>
    <w:rsid w:val="00401174"/>
    <w:rsid w:val="00403104"/>
    <w:rsid w:val="004059C6"/>
    <w:rsid w:val="00415F63"/>
    <w:rsid w:val="00420389"/>
    <w:rsid w:val="004203D7"/>
    <w:rsid w:val="00420509"/>
    <w:rsid w:val="00420844"/>
    <w:rsid w:val="00422F02"/>
    <w:rsid w:val="0042359F"/>
    <w:rsid w:val="00436C65"/>
    <w:rsid w:val="004421DD"/>
    <w:rsid w:val="00442232"/>
    <w:rsid w:val="00445345"/>
    <w:rsid w:val="00445889"/>
    <w:rsid w:val="00446081"/>
    <w:rsid w:val="00452364"/>
    <w:rsid w:val="00455EFB"/>
    <w:rsid w:val="004649B4"/>
    <w:rsid w:val="004663F0"/>
    <w:rsid w:val="0047104A"/>
    <w:rsid w:val="0047220E"/>
    <w:rsid w:val="00472281"/>
    <w:rsid w:val="00473A30"/>
    <w:rsid w:val="004743F3"/>
    <w:rsid w:val="00475D62"/>
    <w:rsid w:val="0048132F"/>
    <w:rsid w:val="0048347B"/>
    <w:rsid w:val="00483C0A"/>
    <w:rsid w:val="004943B6"/>
    <w:rsid w:val="00497838"/>
    <w:rsid w:val="00497C4F"/>
    <w:rsid w:val="004A53CF"/>
    <w:rsid w:val="004A606B"/>
    <w:rsid w:val="004C0334"/>
    <w:rsid w:val="004C1235"/>
    <w:rsid w:val="004C6ADD"/>
    <w:rsid w:val="004C6F1B"/>
    <w:rsid w:val="004D1CE9"/>
    <w:rsid w:val="004D2775"/>
    <w:rsid w:val="004E1A51"/>
    <w:rsid w:val="004E53D2"/>
    <w:rsid w:val="004F2E01"/>
    <w:rsid w:val="004F551A"/>
    <w:rsid w:val="00501CCC"/>
    <w:rsid w:val="00502C7C"/>
    <w:rsid w:val="00504A64"/>
    <w:rsid w:val="00504FB1"/>
    <w:rsid w:val="00505BD7"/>
    <w:rsid w:val="005112B7"/>
    <w:rsid w:val="00525831"/>
    <w:rsid w:val="00530665"/>
    <w:rsid w:val="00531312"/>
    <w:rsid w:val="005324C3"/>
    <w:rsid w:val="00532B8E"/>
    <w:rsid w:val="00536C9A"/>
    <w:rsid w:val="00540473"/>
    <w:rsid w:val="00541613"/>
    <w:rsid w:val="00543D0F"/>
    <w:rsid w:val="005460B1"/>
    <w:rsid w:val="00546216"/>
    <w:rsid w:val="005468DE"/>
    <w:rsid w:val="00546AA4"/>
    <w:rsid w:val="00546CBD"/>
    <w:rsid w:val="00550FEA"/>
    <w:rsid w:val="00553714"/>
    <w:rsid w:val="0055415C"/>
    <w:rsid w:val="00554492"/>
    <w:rsid w:val="00554C11"/>
    <w:rsid w:val="00560B98"/>
    <w:rsid w:val="00562272"/>
    <w:rsid w:val="005627BD"/>
    <w:rsid w:val="00562A0E"/>
    <w:rsid w:val="00562A60"/>
    <w:rsid w:val="005635BD"/>
    <w:rsid w:val="00572B2D"/>
    <w:rsid w:val="00572CC0"/>
    <w:rsid w:val="00574C52"/>
    <w:rsid w:val="00575E51"/>
    <w:rsid w:val="00576D74"/>
    <w:rsid w:val="00580B75"/>
    <w:rsid w:val="0058747D"/>
    <w:rsid w:val="00594EE6"/>
    <w:rsid w:val="0059612B"/>
    <w:rsid w:val="005A1279"/>
    <w:rsid w:val="005A337E"/>
    <w:rsid w:val="005A51DE"/>
    <w:rsid w:val="005A56BB"/>
    <w:rsid w:val="005A5A27"/>
    <w:rsid w:val="005A6992"/>
    <w:rsid w:val="005A7798"/>
    <w:rsid w:val="005B0287"/>
    <w:rsid w:val="005B38EF"/>
    <w:rsid w:val="005C01EB"/>
    <w:rsid w:val="005C09B6"/>
    <w:rsid w:val="005C11D6"/>
    <w:rsid w:val="005C23F2"/>
    <w:rsid w:val="005C33DE"/>
    <w:rsid w:val="005C5173"/>
    <w:rsid w:val="005C5D37"/>
    <w:rsid w:val="005C6BA7"/>
    <w:rsid w:val="005D2A59"/>
    <w:rsid w:val="005E10AF"/>
    <w:rsid w:val="005F010B"/>
    <w:rsid w:val="005F0876"/>
    <w:rsid w:val="005F267F"/>
    <w:rsid w:val="005F5682"/>
    <w:rsid w:val="005F6B2D"/>
    <w:rsid w:val="006004D2"/>
    <w:rsid w:val="00602A47"/>
    <w:rsid w:val="00604338"/>
    <w:rsid w:val="0061148D"/>
    <w:rsid w:val="00611B13"/>
    <w:rsid w:val="0061237F"/>
    <w:rsid w:val="006147DE"/>
    <w:rsid w:val="006155FE"/>
    <w:rsid w:val="00615A4D"/>
    <w:rsid w:val="00616AB4"/>
    <w:rsid w:val="00617CE4"/>
    <w:rsid w:val="0062160E"/>
    <w:rsid w:val="006235B3"/>
    <w:rsid w:val="0062636D"/>
    <w:rsid w:val="0062660B"/>
    <w:rsid w:val="006268EF"/>
    <w:rsid w:val="00633078"/>
    <w:rsid w:val="00633532"/>
    <w:rsid w:val="00636632"/>
    <w:rsid w:val="006367C3"/>
    <w:rsid w:val="00636A79"/>
    <w:rsid w:val="00645407"/>
    <w:rsid w:val="0065045D"/>
    <w:rsid w:val="00651161"/>
    <w:rsid w:val="00652A1A"/>
    <w:rsid w:val="0065756D"/>
    <w:rsid w:val="006611D2"/>
    <w:rsid w:val="00661B5F"/>
    <w:rsid w:val="0066364C"/>
    <w:rsid w:val="00664595"/>
    <w:rsid w:val="00665BD2"/>
    <w:rsid w:val="00666534"/>
    <w:rsid w:val="00666A77"/>
    <w:rsid w:val="00670379"/>
    <w:rsid w:val="0067091D"/>
    <w:rsid w:val="0067223E"/>
    <w:rsid w:val="00673319"/>
    <w:rsid w:val="00674719"/>
    <w:rsid w:val="006769E6"/>
    <w:rsid w:val="00681623"/>
    <w:rsid w:val="006823AD"/>
    <w:rsid w:val="006828B6"/>
    <w:rsid w:val="00684BD4"/>
    <w:rsid w:val="00690D28"/>
    <w:rsid w:val="006937E3"/>
    <w:rsid w:val="00695D27"/>
    <w:rsid w:val="006960D3"/>
    <w:rsid w:val="006A3AEB"/>
    <w:rsid w:val="006A5B2D"/>
    <w:rsid w:val="006A691B"/>
    <w:rsid w:val="006B0FA0"/>
    <w:rsid w:val="006B1BB0"/>
    <w:rsid w:val="006B387B"/>
    <w:rsid w:val="006B6A75"/>
    <w:rsid w:val="006B7389"/>
    <w:rsid w:val="006C0980"/>
    <w:rsid w:val="006C0F93"/>
    <w:rsid w:val="006C3115"/>
    <w:rsid w:val="006C3A20"/>
    <w:rsid w:val="006C665C"/>
    <w:rsid w:val="006D02EE"/>
    <w:rsid w:val="006D2BE5"/>
    <w:rsid w:val="006D2C7D"/>
    <w:rsid w:val="006D318B"/>
    <w:rsid w:val="006D3ED6"/>
    <w:rsid w:val="006D5BFC"/>
    <w:rsid w:val="006E2848"/>
    <w:rsid w:val="006E571D"/>
    <w:rsid w:val="006E61C6"/>
    <w:rsid w:val="006E6D9A"/>
    <w:rsid w:val="006E6FC9"/>
    <w:rsid w:val="006F267C"/>
    <w:rsid w:val="006F37A2"/>
    <w:rsid w:val="006F3E4D"/>
    <w:rsid w:val="006F527B"/>
    <w:rsid w:val="00702628"/>
    <w:rsid w:val="0070625F"/>
    <w:rsid w:val="00707468"/>
    <w:rsid w:val="00707EFF"/>
    <w:rsid w:val="00715528"/>
    <w:rsid w:val="00715825"/>
    <w:rsid w:val="00731BE5"/>
    <w:rsid w:val="00735C66"/>
    <w:rsid w:val="0073679D"/>
    <w:rsid w:val="007369AF"/>
    <w:rsid w:val="00737965"/>
    <w:rsid w:val="007449B4"/>
    <w:rsid w:val="00746606"/>
    <w:rsid w:val="00746A3A"/>
    <w:rsid w:val="00750207"/>
    <w:rsid w:val="0075150B"/>
    <w:rsid w:val="00753822"/>
    <w:rsid w:val="00755F9D"/>
    <w:rsid w:val="00756744"/>
    <w:rsid w:val="00760E40"/>
    <w:rsid w:val="007612A1"/>
    <w:rsid w:val="007648EE"/>
    <w:rsid w:val="00765297"/>
    <w:rsid w:val="007671E9"/>
    <w:rsid w:val="007705F4"/>
    <w:rsid w:val="00771572"/>
    <w:rsid w:val="007762C4"/>
    <w:rsid w:val="00777854"/>
    <w:rsid w:val="00780131"/>
    <w:rsid w:val="00780FCF"/>
    <w:rsid w:val="007814AD"/>
    <w:rsid w:val="00784662"/>
    <w:rsid w:val="00784D66"/>
    <w:rsid w:val="00784FF4"/>
    <w:rsid w:val="007874C8"/>
    <w:rsid w:val="007A16F7"/>
    <w:rsid w:val="007A17EE"/>
    <w:rsid w:val="007A21B4"/>
    <w:rsid w:val="007A2B4A"/>
    <w:rsid w:val="007A4157"/>
    <w:rsid w:val="007A4E06"/>
    <w:rsid w:val="007A5A36"/>
    <w:rsid w:val="007A7648"/>
    <w:rsid w:val="007B1611"/>
    <w:rsid w:val="007B6B58"/>
    <w:rsid w:val="007B71AF"/>
    <w:rsid w:val="007B7923"/>
    <w:rsid w:val="007C4E57"/>
    <w:rsid w:val="007C6CBA"/>
    <w:rsid w:val="007C7519"/>
    <w:rsid w:val="007D0295"/>
    <w:rsid w:val="007D0950"/>
    <w:rsid w:val="007D1B7F"/>
    <w:rsid w:val="007D40BA"/>
    <w:rsid w:val="007E07F6"/>
    <w:rsid w:val="007E1329"/>
    <w:rsid w:val="007E1980"/>
    <w:rsid w:val="007F19A9"/>
    <w:rsid w:val="007F3CF1"/>
    <w:rsid w:val="007F5D8D"/>
    <w:rsid w:val="007F5F76"/>
    <w:rsid w:val="007F6222"/>
    <w:rsid w:val="007F7B97"/>
    <w:rsid w:val="00800351"/>
    <w:rsid w:val="0080194D"/>
    <w:rsid w:val="008025EC"/>
    <w:rsid w:val="00803AFF"/>
    <w:rsid w:val="008057A2"/>
    <w:rsid w:val="00806ED3"/>
    <w:rsid w:val="0080796E"/>
    <w:rsid w:val="00811C87"/>
    <w:rsid w:val="008143B1"/>
    <w:rsid w:val="00816051"/>
    <w:rsid w:val="0081627B"/>
    <w:rsid w:val="00821334"/>
    <w:rsid w:val="0082163A"/>
    <w:rsid w:val="00821E33"/>
    <w:rsid w:val="00831786"/>
    <w:rsid w:val="00832B2A"/>
    <w:rsid w:val="00833A2D"/>
    <w:rsid w:val="00835CA3"/>
    <w:rsid w:val="00841E5D"/>
    <w:rsid w:val="00843079"/>
    <w:rsid w:val="008523C5"/>
    <w:rsid w:val="00853D94"/>
    <w:rsid w:val="00860F92"/>
    <w:rsid w:val="00861C23"/>
    <w:rsid w:val="00862F2C"/>
    <w:rsid w:val="00865813"/>
    <w:rsid w:val="008669EB"/>
    <w:rsid w:val="00872F86"/>
    <w:rsid w:val="008730C2"/>
    <w:rsid w:val="00874970"/>
    <w:rsid w:val="00875389"/>
    <w:rsid w:val="00877F98"/>
    <w:rsid w:val="0088003A"/>
    <w:rsid w:val="008800B7"/>
    <w:rsid w:val="008867C6"/>
    <w:rsid w:val="00886DFC"/>
    <w:rsid w:val="008874B9"/>
    <w:rsid w:val="00890ABB"/>
    <w:rsid w:val="0089177A"/>
    <w:rsid w:val="00891B9B"/>
    <w:rsid w:val="008940A6"/>
    <w:rsid w:val="00897062"/>
    <w:rsid w:val="008A32BC"/>
    <w:rsid w:val="008A7C22"/>
    <w:rsid w:val="008B16D5"/>
    <w:rsid w:val="008B3E10"/>
    <w:rsid w:val="008C25BF"/>
    <w:rsid w:val="008C3E3B"/>
    <w:rsid w:val="008C4FBB"/>
    <w:rsid w:val="008C5C7D"/>
    <w:rsid w:val="008C7304"/>
    <w:rsid w:val="008C7E1D"/>
    <w:rsid w:val="008D0289"/>
    <w:rsid w:val="008D083C"/>
    <w:rsid w:val="008D172A"/>
    <w:rsid w:val="008E34B5"/>
    <w:rsid w:val="008E3960"/>
    <w:rsid w:val="008E54B1"/>
    <w:rsid w:val="008E6575"/>
    <w:rsid w:val="008E71E3"/>
    <w:rsid w:val="008E776F"/>
    <w:rsid w:val="008F016C"/>
    <w:rsid w:val="008F0462"/>
    <w:rsid w:val="008F0D9F"/>
    <w:rsid w:val="008F1421"/>
    <w:rsid w:val="008F4C99"/>
    <w:rsid w:val="008F4ED0"/>
    <w:rsid w:val="008F65AE"/>
    <w:rsid w:val="008F6F55"/>
    <w:rsid w:val="00900EBA"/>
    <w:rsid w:val="00901FC3"/>
    <w:rsid w:val="009023DA"/>
    <w:rsid w:val="00905EF9"/>
    <w:rsid w:val="00906B5B"/>
    <w:rsid w:val="009100C9"/>
    <w:rsid w:val="00913D23"/>
    <w:rsid w:val="00914C66"/>
    <w:rsid w:val="0091636E"/>
    <w:rsid w:val="009170CD"/>
    <w:rsid w:val="00917157"/>
    <w:rsid w:val="00924D93"/>
    <w:rsid w:val="009258C2"/>
    <w:rsid w:val="00925A98"/>
    <w:rsid w:val="00926DB2"/>
    <w:rsid w:val="009305F8"/>
    <w:rsid w:val="00933796"/>
    <w:rsid w:val="00933D5B"/>
    <w:rsid w:val="00934C61"/>
    <w:rsid w:val="009372C8"/>
    <w:rsid w:val="009375C0"/>
    <w:rsid w:val="009406F4"/>
    <w:rsid w:val="00943D4A"/>
    <w:rsid w:val="00943E2A"/>
    <w:rsid w:val="00944ACD"/>
    <w:rsid w:val="009453DB"/>
    <w:rsid w:val="00945431"/>
    <w:rsid w:val="00947221"/>
    <w:rsid w:val="009549CD"/>
    <w:rsid w:val="00954F28"/>
    <w:rsid w:val="00955B7B"/>
    <w:rsid w:val="009624D8"/>
    <w:rsid w:val="0096512C"/>
    <w:rsid w:val="00966657"/>
    <w:rsid w:val="0097126B"/>
    <w:rsid w:val="00981001"/>
    <w:rsid w:val="0098288B"/>
    <w:rsid w:val="00982EEE"/>
    <w:rsid w:val="009943C0"/>
    <w:rsid w:val="00997303"/>
    <w:rsid w:val="00997D6C"/>
    <w:rsid w:val="009A06D5"/>
    <w:rsid w:val="009A1D92"/>
    <w:rsid w:val="009A3CC8"/>
    <w:rsid w:val="009A4BA6"/>
    <w:rsid w:val="009A6BAB"/>
    <w:rsid w:val="009B0245"/>
    <w:rsid w:val="009B2363"/>
    <w:rsid w:val="009B2F35"/>
    <w:rsid w:val="009B3FE5"/>
    <w:rsid w:val="009B44B4"/>
    <w:rsid w:val="009B61CB"/>
    <w:rsid w:val="009B73ED"/>
    <w:rsid w:val="009C5833"/>
    <w:rsid w:val="009D2317"/>
    <w:rsid w:val="009D2F39"/>
    <w:rsid w:val="009D45F6"/>
    <w:rsid w:val="009D7C34"/>
    <w:rsid w:val="009E10A7"/>
    <w:rsid w:val="009E31A4"/>
    <w:rsid w:val="009E5B9B"/>
    <w:rsid w:val="009F015C"/>
    <w:rsid w:val="009F16EB"/>
    <w:rsid w:val="009F23E9"/>
    <w:rsid w:val="009F5319"/>
    <w:rsid w:val="009F71BC"/>
    <w:rsid w:val="009F7E97"/>
    <w:rsid w:val="00A014A7"/>
    <w:rsid w:val="00A02B93"/>
    <w:rsid w:val="00A058F1"/>
    <w:rsid w:val="00A07704"/>
    <w:rsid w:val="00A1043E"/>
    <w:rsid w:val="00A105DB"/>
    <w:rsid w:val="00A132E9"/>
    <w:rsid w:val="00A13C5F"/>
    <w:rsid w:val="00A15C30"/>
    <w:rsid w:val="00A16078"/>
    <w:rsid w:val="00A16831"/>
    <w:rsid w:val="00A16F59"/>
    <w:rsid w:val="00A202F8"/>
    <w:rsid w:val="00A21309"/>
    <w:rsid w:val="00A25352"/>
    <w:rsid w:val="00A258B7"/>
    <w:rsid w:val="00A309FF"/>
    <w:rsid w:val="00A31F54"/>
    <w:rsid w:val="00A3523B"/>
    <w:rsid w:val="00A370E4"/>
    <w:rsid w:val="00A41B64"/>
    <w:rsid w:val="00A43D54"/>
    <w:rsid w:val="00A45FF5"/>
    <w:rsid w:val="00A463B1"/>
    <w:rsid w:val="00A46A32"/>
    <w:rsid w:val="00A47A4F"/>
    <w:rsid w:val="00A501AC"/>
    <w:rsid w:val="00A55150"/>
    <w:rsid w:val="00A558C5"/>
    <w:rsid w:val="00A5591F"/>
    <w:rsid w:val="00A568F2"/>
    <w:rsid w:val="00A56A4A"/>
    <w:rsid w:val="00A638DE"/>
    <w:rsid w:val="00A66140"/>
    <w:rsid w:val="00A67B57"/>
    <w:rsid w:val="00A716A0"/>
    <w:rsid w:val="00A7322A"/>
    <w:rsid w:val="00A75B44"/>
    <w:rsid w:val="00A800D9"/>
    <w:rsid w:val="00A80263"/>
    <w:rsid w:val="00A80741"/>
    <w:rsid w:val="00A91B92"/>
    <w:rsid w:val="00A94053"/>
    <w:rsid w:val="00A96240"/>
    <w:rsid w:val="00AA3F50"/>
    <w:rsid w:val="00AA6FF1"/>
    <w:rsid w:val="00AA77AA"/>
    <w:rsid w:val="00AB63B9"/>
    <w:rsid w:val="00AC1A33"/>
    <w:rsid w:val="00AC46E9"/>
    <w:rsid w:val="00AC72BA"/>
    <w:rsid w:val="00AD1BD0"/>
    <w:rsid w:val="00AD2DBB"/>
    <w:rsid w:val="00AE3922"/>
    <w:rsid w:val="00AE5311"/>
    <w:rsid w:val="00AE592F"/>
    <w:rsid w:val="00AE6993"/>
    <w:rsid w:val="00AE721A"/>
    <w:rsid w:val="00AE7BA0"/>
    <w:rsid w:val="00AF59C7"/>
    <w:rsid w:val="00AF7AE1"/>
    <w:rsid w:val="00B04326"/>
    <w:rsid w:val="00B04D00"/>
    <w:rsid w:val="00B05B8F"/>
    <w:rsid w:val="00B06276"/>
    <w:rsid w:val="00B06CCA"/>
    <w:rsid w:val="00B10F7E"/>
    <w:rsid w:val="00B12D7A"/>
    <w:rsid w:val="00B13217"/>
    <w:rsid w:val="00B1393E"/>
    <w:rsid w:val="00B153BB"/>
    <w:rsid w:val="00B230A7"/>
    <w:rsid w:val="00B23F5D"/>
    <w:rsid w:val="00B2505D"/>
    <w:rsid w:val="00B27048"/>
    <w:rsid w:val="00B276D5"/>
    <w:rsid w:val="00B27D90"/>
    <w:rsid w:val="00B31D21"/>
    <w:rsid w:val="00B345A3"/>
    <w:rsid w:val="00B368FB"/>
    <w:rsid w:val="00B41277"/>
    <w:rsid w:val="00B43336"/>
    <w:rsid w:val="00B46AF0"/>
    <w:rsid w:val="00B47004"/>
    <w:rsid w:val="00B47102"/>
    <w:rsid w:val="00B47BB8"/>
    <w:rsid w:val="00B524F6"/>
    <w:rsid w:val="00B52F80"/>
    <w:rsid w:val="00B53B9A"/>
    <w:rsid w:val="00B5655C"/>
    <w:rsid w:val="00B60AEF"/>
    <w:rsid w:val="00B6192A"/>
    <w:rsid w:val="00B630A6"/>
    <w:rsid w:val="00B63139"/>
    <w:rsid w:val="00B70B73"/>
    <w:rsid w:val="00B738E8"/>
    <w:rsid w:val="00B74820"/>
    <w:rsid w:val="00B74D12"/>
    <w:rsid w:val="00B83D42"/>
    <w:rsid w:val="00B94C74"/>
    <w:rsid w:val="00B94D6B"/>
    <w:rsid w:val="00B95298"/>
    <w:rsid w:val="00B977FD"/>
    <w:rsid w:val="00BA3212"/>
    <w:rsid w:val="00BA7C2B"/>
    <w:rsid w:val="00BB7A3E"/>
    <w:rsid w:val="00BC32E8"/>
    <w:rsid w:val="00BC62AF"/>
    <w:rsid w:val="00BC6ED3"/>
    <w:rsid w:val="00BC73CF"/>
    <w:rsid w:val="00BD11CC"/>
    <w:rsid w:val="00BD35C2"/>
    <w:rsid w:val="00BD3E02"/>
    <w:rsid w:val="00BD5607"/>
    <w:rsid w:val="00BD5AAA"/>
    <w:rsid w:val="00BD69A1"/>
    <w:rsid w:val="00BD6ECF"/>
    <w:rsid w:val="00BE0338"/>
    <w:rsid w:val="00BE31A9"/>
    <w:rsid w:val="00BE54DF"/>
    <w:rsid w:val="00BE75C8"/>
    <w:rsid w:val="00BF50B8"/>
    <w:rsid w:val="00C0125E"/>
    <w:rsid w:val="00C04F69"/>
    <w:rsid w:val="00C056D4"/>
    <w:rsid w:val="00C070F1"/>
    <w:rsid w:val="00C07E71"/>
    <w:rsid w:val="00C10F7E"/>
    <w:rsid w:val="00C116DC"/>
    <w:rsid w:val="00C11B5E"/>
    <w:rsid w:val="00C12A1C"/>
    <w:rsid w:val="00C16C98"/>
    <w:rsid w:val="00C1726A"/>
    <w:rsid w:val="00C17B85"/>
    <w:rsid w:val="00C211AD"/>
    <w:rsid w:val="00C21735"/>
    <w:rsid w:val="00C22EDA"/>
    <w:rsid w:val="00C24E7F"/>
    <w:rsid w:val="00C276B5"/>
    <w:rsid w:val="00C33421"/>
    <w:rsid w:val="00C36FC5"/>
    <w:rsid w:val="00C43835"/>
    <w:rsid w:val="00C548EF"/>
    <w:rsid w:val="00C54A62"/>
    <w:rsid w:val="00C57F21"/>
    <w:rsid w:val="00C6286D"/>
    <w:rsid w:val="00C65622"/>
    <w:rsid w:val="00C66AD7"/>
    <w:rsid w:val="00C703EC"/>
    <w:rsid w:val="00C710A5"/>
    <w:rsid w:val="00C81C56"/>
    <w:rsid w:val="00C8374A"/>
    <w:rsid w:val="00C8513E"/>
    <w:rsid w:val="00C852E5"/>
    <w:rsid w:val="00C90659"/>
    <w:rsid w:val="00C90CA8"/>
    <w:rsid w:val="00C91155"/>
    <w:rsid w:val="00C92803"/>
    <w:rsid w:val="00C928A4"/>
    <w:rsid w:val="00C92CDE"/>
    <w:rsid w:val="00C95C1B"/>
    <w:rsid w:val="00CA0180"/>
    <w:rsid w:val="00CA04CF"/>
    <w:rsid w:val="00CA0BE4"/>
    <w:rsid w:val="00CA231C"/>
    <w:rsid w:val="00CA26CE"/>
    <w:rsid w:val="00CA340F"/>
    <w:rsid w:val="00CA661B"/>
    <w:rsid w:val="00CA7484"/>
    <w:rsid w:val="00CB2283"/>
    <w:rsid w:val="00CB2509"/>
    <w:rsid w:val="00CB3B98"/>
    <w:rsid w:val="00CB431A"/>
    <w:rsid w:val="00CB4467"/>
    <w:rsid w:val="00CB5629"/>
    <w:rsid w:val="00CB56FE"/>
    <w:rsid w:val="00CB57E4"/>
    <w:rsid w:val="00CB6716"/>
    <w:rsid w:val="00CC096F"/>
    <w:rsid w:val="00CC133F"/>
    <w:rsid w:val="00CC1B49"/>
    <w:rsid w:val="00CC225F"/>
    <w:rsid w:val="00CD0B84"/>
    <w:rsid w:val="00CD11CE"/>
    <w:rsid w:val="00CE1C30"/>
    <w:rsid w:val="00CE1C77"/>
    <w:rsid w:val="00CE2A80"/>
    <w:rsid w:val="00CE2FEE"/>
    <w:rsid w:val="00CE4C77"/>
    <w:rsid w:val="00CF190F"/>
    <w:rsid w:val="00CF4A55"/>
    <w:rsid w:val="00CF677C"/>
    <w:rsid w:val="00D007B2"/>
    <w:rsid w:val="00D01493"/>
    <w:rsid w:val="00D0478B"/>
    <w:rsid w:val="00D05D35"/>
    <w:rsid w:val="00D06EC1"/>
    <w:rsid w:val="00D0704C"/>
    <w:rsid w:val="00D1308A"/>
    <w:rsid w:val="00D20CC3"/>
    <w:rsid w:val="00D224D2"/>
    <w:rsid w:val="00D26EE6"/>
    <w:rsid w:val="00D321BD"/>
    <w:rsid w:val="00D323B7"/>
    <w:rsid w:val="00D32A15"/>
    <w:rsid w:val="00D32BB4"/>
    <w:rsid w:val="00D42098"/>
    <w:rsid w:val="00D435FD"/>
    <w:rsid w:val="00D479EE"/>
    <w:rsid w:val="00D502AC"/>
    <w:rsid w:val="00D537C5"/>
    <w:rsid w:val="00D53936"/>
    <w:rsid w:val="00D53EBD"/>
    <w:rsid w:val="00D54826"/>
    <w:rsid w:val="00D551A0"/>
    <w:rsid w:val="00D55D81"/>
    <w:rsid w:val="00D571AC"/>
    <w:rsid w:val="00D60DE6"/>
    <w:rsid w:val="00D63CB0"/>
    <w:rsid w:val="00D664CE"/>
    <w:rsid w:val="00D66F8C"/>
    <w:rsid w:val="00D67C41"/>
    <w:rsid w:val="00D71E39"/>
    <w:rsid w:val="00D73906"/>
    <w:rsid w:val="00D76187"/>
    <w:rsid w:val="00D76BDE"/>
    <w:rsid w:val="00D84AAD"/>
    <w:rsid w:val="00D84C16"/>
    <w:rsid w:val="00D91899"/>
    <w:rsid w:val="00D940BB"/>
    <w:rsid w:val="00D94F1F"/>
    <w:rsid w:val="00DA19D3"/>
    <w:rsid w:val="00DA1A12"/>
    <w:rsid w:val="00DA2D9F"/>
    <w:rsid w:val="00DB0512"/>
    <w:rsid w:val="00DB4298"/>
    <w:rsid w:val="00DB5218"/>
    <w:rsid w:val="00DB544E"/>
    <w:rsid w:val="00DB7547"/>
    <w:rsid w:val="00DC2269"/>
    <w:rsid w:val="00DC2695"/>
    <w:rsid w:val="00DC53A6"/>
    <w:rsid w:val="00DC53D5"/>
    <w:rsid w:val="00DC5493"/>
    <w:rsid w:val="00DD051F"/>
    <w:rsid w:val="00DD20FF"/>
    <w:rsid w:val="00DD27E0"/>
    <w:rsid w:val="00DD3862"/>
    <w:rsid w:val="00DD4328"/>
    <w:rsid w:val="00DD498A"/>
    <w:rsid w:val="00DD6884"/>
    <w:rsid w:val="00DE0AE5"/>
    <w:rsid w:val="00DE1616"/>
    <w:rsid w:val="00DE1C28"/>
    <w:rsid w:val="00DE512F"/>
    <w:rsid w:val="00DE68E2"/>
    <w:rsid w:val="00DF422A"/>
    <w:rsid w:val="00E010CC"/>
    <w:rsid w:val="00E032FA"/>
    <w:rsid w:val="00E04B82"/>
    <w:rsid w:val="00E06528"/>
    <w:rsid w:val="00E1056B"/>
    <w:rsid w:val="00E115AD"/>
    <w:rsid w:val="00E11755"/>
    <w:rsid w:val="00E13B7F"/>
    <w:rsid w:val="00E14BEE"/>
    <w:rsid w:val="00E153B2"/>
    <w:rsid w:val="00E1588B"/>
    <w:rsid w:val="00E1589F"/>
    <w:rsid w:val="00E16687"/>
    <w:rsid w:val="00E210A7"/>
    <w:rsid w:val="00E22A53"/>
    <w:rsid w:val="00E24780"/>
    <w:rsid w:val="00E26162"/>
    <w:rsid w:val="00E26E29"/>
    <w:rsid w:val="00E27180"/>
    <w:rsid w:val="00E30377"/>
    <w:rsid w:val="00E3217F"/>
    <w:rsid w:val="00E3411E"/>
    <w:rsid w:val="00E34ADF"/>
    <w:rsid w:val="00E379A3"/>
    <w:rsid w:val="00E37B34"/>
    <w:rsid w:val="00E41BB5"/>
    <w:rsid w:val="00E50DD4"/>
    <w:rsid w:val="00E53E09"/>
    <w:rsid w:val="00E54845"/>
    <w:rsid w:val="00E60CBD"/>
    <w:rsid w:val="00E66B6D"/>
    <w:rsid w:val="00E70BBD"/>
    <w:rsid w:val="00E713B9"/>
    <w:rsid w:val="00E74B22"/>
    <w:rsid w:val="00E75A3A"/>
    <w:rsid w:val="00E77723"/>
    <w:rsid w:val="00E77916"/>
    <w:rsid w:val="00E81774"/>
    <w:rsid w:val="00E81C5A"/>
    <w:rsid w:val="00E81E0D"/>
    <w:rsid w:val="00E82B63"/>
    <w:rsid w:val="00E845C0"/>
    <w:rsid w:val="00E8721C"/>
    <w:rsid w:val="00E93A20"/>
    <w:rsid w:val="00E943AD"/>
    <w:rsid w:val="00E96BC6"/>
    <w:rsid w:val="00EA0A45"/>
    <w:rsid w:val="00EA1C63"/>
    <w:rsid w:val="00EA2A1A"/>
    <w:rsid w:val="00EA357D"/>
    <w:rsid w:val="00EA5540"/>
    <w:rsid w:val="00EA6AA8"/>
    <w:rsid w:val="00EA7E4D"/>
    <w:rsid w:val="00EB0AFC"/>
    <w:rsid w:val="00EB1C73"/>
    <w:rsid w:val="00EB2C86"/>
    <w:rsid w:val="00EB3DEE"/>
    <w:rsid w:val="00EB505F"/>
    <w:rsid w:val="00EB6196"/>
    <w:rsid w:val="00EB754D"/>
    <w:rsid w:val="00EC0020"/>
    <w:rsid w:val="00EC151E"/>
    <w:rsid w:val="00EC4D89"/>
    <w:rsid w:val="00ED01B9"/>
    <w:rsid w:val="00ED346C"/>
    <w:rsid w:val="00ED3BFB"/>
    <w:rsid w:val="00ED40F5"/>
    <w:rsid w:val="00ED7F2F"/>
    <w:rsid w:val="00EE36B4"/>
    <w:rsid w:val="00EE534E"/>
    <w:rsid w:val="00EE5497"/>
    <w:rsid w:val="00EE6D88"/>
    <w:rsid w:val="00EE6E9F"/>
    <w:rsid w:val="00EF14E8"/>
    <w:rsid w:val="00EF4764"/>
    <w:rsid w:val="00EF6D00"/>
    <w:rsid w:val="00EF7F22"/>
    <w:rsid w:val="00F00867"/>
    <w:rsid w:val="00F01C4A"/>
    <w:rsid w:val="00F03334"/>
    <w:rsid w:val="00F0658E"/>
    <w:rsid w:val="00F06833"/>
    <w:rsid w:val="00F07177"/>
    <w:rsid w:val="00F0787F"/>
    <w:rsid w:val="00F07FFA"/>
    <w:rsid w:val="00F12F30"/>
    <w:rsid w:val="00F17E43"/>
    <w:rsid w:val="00F203CD"/>
    <w:rsid w:val="00F2552E"/>
    <w:rsid w:val="00F33528"/>
    <w:rsid w:val="00F3478D"/>
    <w:rsid w:val="00F34F95"/>
    <w:rsid w:val="00F35E18"/>
    <w:rsid w:val="00F36208"/>
    <w:rsid w:val="00F42010"/>
    <w:rsid w:val="00F442D0"/>
    <w:rsid w:val="00F45E59"/>
    <w:rsid w:val="00F50C0C"/>
    <w:rsid w:val="00F516FC"/>
    <w:rsid w:val="00F524F3"/>
    <w:rsid w:val="00F54429"/>
    <w:rsid w:val="00F5643C"/>
    <w:rsid w:val="00F6268D"/>
    <w:rsid w:val="00F635E4"/>
    <w:rsid w:val="00F64066"/>
    <w:rsid w:val="00F65B40"/>
    <w:rsid w:val="00F70882"/>
    <w:rsid w:val="00F71A97"/>
    <w:rsid w:val="00F72169"/>
    <w:rsid w:val="00F734FC"/>
    <w:rsid w:val="00F77619"/>
    <w:rsid w:val="00F7777D"/>
    <w:rsid w:val="00F83813"/>
    <w:rsid w:val="00F83A36"/>
    <w:rsid w:val="00F845C3"/>
    <w:rsid w:val="00F84A84"/>
    <w:rsid w:val="00F86605"/>
    <w:rsid w:val="00F86A94"/>
    <w:rsid w:val="00F86B61"/>
    <w:rsid w:val="00F9077A"/>
    <w:rsid w:val="00F92B3A"/>
    <w:rsid w:val="00F93196"/>
    <w:rsid w:val="00F93D14"/>
    <w:rsid w:val="00F950E2"/>
    <w:rsid w:val="00FA740A"/>
    <w:rsid w:val="00FB1FD1"/>
    <w:rsid w:val="00FB589F"/>
    <w:rsid w:val="00FB7625"/>
    <w:rsid w:val="00FC30E4"/>
    <w:rsid w:val="00FC34F3"/>
    <w:rsid w:val="00FC476B"/>
    <w:rsid w:val="00FC4DD3"/>
    <w:rsid w:val="00FC4EE9"/>
    <w:rsid w:val="00FD2A80"/>
    <w:rsid w:val="00FD354A"/>
    <w:rsid w:val="00FD5B21"/>
    <w:rsid w:val="00FD7CB4"/>
    <w:rsid w:val="00FE0515"/>
    <w:rsid w:val="00FE0516"/>
    <w:rsid w:val="00FE0E73"/>
    <w:rsid w:val="00FE0EAF"/>
    <w:rsid w:val="00FE13D1"/>
    <w:rsid w:val="00FE274E"/>
    <w:rsid w:val="00FE2920"/>
    <w:rsid w:val="00FE38FC"/>
    <w:rsid w:val="00FE3B4C"/>
    <w:rsid w:val="00FE711D"/>
    <w:rsid w:val="00FF1FA5"/>
    <w:rsid w:val="00FF34DD"/>
    <w:rsid w:val="00FF3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A7D22-BB1D-43FE-B64D-E32C3298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C0A"/>
  </w:style>
  <w:style w:type="paragraph" w:styleId="1">
    <w:name w:val="heading 1"/>
    <w:basedOn w:val="a"/>
    <w:next w:val="a"/>
    <w:link w:val="10"/>
    <w:qFormat/>
    <w:rsid w:val="00483C0A"/>
    <w:pPr>
      <w:keepNext/>
      <w:spacing w:after="0" w:line="240" w:lineRule="auto"/>
      <w:outlineLvl w:val="0"/>
    </w:pPr>
    <w:rPr>
      <w:rFonts w:ascii="Times New Roman" w:eastAsia="Times New Roman" w:hAnsi="Times New Roman" w:cs="Times New Roman"/>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3C0A"/>
    <w:rPr>
      <w:rFonts w:ascii="Times New Roman" w:eastAsia="Times New Roman" w:hAnsi="Times New Roman" w:cs="Times New Roman"/>
      <w:sz w:val="36"/>
      <w:szCs w:val="24"/>
      <w:lang w:eastAsia="ru-RU"/>
    </w:rPr>
  </w:style>
  <w:style w:type="paragraph" w:styleId="a3">
    <w:name w:val="List Paragraph"/>
    <w:basedOn w:val="a"/>
    <w:uiPriority w:val="34"/>
    <w:qFormat/>
    <w:rsid w:val="00483C0A"/>
    <w:pPr>
      <w:ind w:left="720"/>
      <w:contextualSpacing/>
    </w:pPr>
  </w:style>
  <w:style w:type="paragraph" w:styleId="a4">
    <w:name w:val="Balloon Text"/>
    <w:basedOn w:val="a"/>
    <w:link w:val="a5"/>
    <w:uiPriority w:val="99"/>
    <w:semiHidden/>
    <w:unhideWhenUsed/>
    <w:rsid w:val="00483C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3C0A"/>
    <w:rPr>
      <w:rFonts w:ascii="Tahoma" w:hAnsi="Tahoma" w:cs="Tahoma"/>
      <w:sz w:val="16"/>
      <w:szCs w:val="16"/>
    </w:rPr>
  </w:style>
  <w:style w:type="table" w:styleId="a6">
    <w:name w:val="Table Grid"/>
    <w:basedOn w:val="a1"/>
    <w:uiPriority w:val="59"/>
    <w:rsid w:val="00483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483C0A"/>
    <w:pPr>
      <w:suppressAutoHyphens/>
      <w:spacing w:after="0" w:line="240" w:lineRule="auto"/>
    </w:pPr>
    <w:rPr>
      <w:rFonts w:ascii="Times New Roman" w:eastAsia="Calibri" w:hAnsi="Times New Roman" w:cs="Times New Roman"/>
      <w:sz w:val="28"/>
      <w:szCs w:val="28"/>
      <w:lang w:eastAsia="ar-SA"/>
    </w:rPr>
  </w:style>
  <w:style w:type="character" w:customStyle="1" w:styleId="a8">
    <w:name w:val="Без интервала Знак"/>
    <w:basedOn w:val="a0"/>
    <w:link w:val="a7"/>
    <w:uiPriority w:val="1"/>
    <w:rsid w:val="00483C0A"/>
    <w:rPr>
      <w:rFonts w:ascii="Times New Roman" w:eastAsia="Calibri" w:hAnsi="Times New Roman" w:cs="Times New Roman"/>
      <w:sz w:val="28"/>
      <w:szCs w:val="28"/>
      <w:lang w:eastAsia="ar-SA"/>
    </w:rPr>
  </w:style>
  <w:style w:type="character" w:styleId="a9">
    <w:name w:val="Strong"/>
    <w:basedOn w:val="a0"/>
    <w:qFormat/>
    <w:rsid w:val="00483C0A"/>
    <w:rPr>
      <w:b/>
      <w:bCs/>
    </w:rPr>
  </w:style>
  <w:style w:type="paragraph" w:styleId="aa">
    <w:name w:val="Body Text"/>
    <w:basedOn w:val="a"/>
    <w:link w:val="ab"/>
    <w:uiPriority w:val="99"/>
    <w:rsid w:val="00483C0A"/>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483C0A"/>
    <w:rPr>
      <w:rFonts w:ascii="Times New Roman" w:eastAsia="Times New Roman" w:hAnsi="Times New Roman" w:cs="Times New Roman"/>
      <w:sz w:val="24"/>
      <w:szCs w:val="24"/>
      <w:lang w:eastAsia="ru-RU"/>
    </w:rPr>
  </w:style>
  <w:style w:type="paragraph" w:customStyle="1" w:styleId="ac">
    <w:name w:val="Текст акта"/>
    <w:rsid w:val="00483C0A"/>
    <w:pPr>
      <w:widowControl w:val="0"/>
      <w:spacing w:after="0" w:line="240" w:lineRule="auto"/>
      <w:jc w:val="both"/>
    </w:pPr>
    <w:rPr>
      <w:rFonts w:ascii="Times New Roman" w:eastAsia="Times New Roman" w:hAnsi="Times New Roman" w:cs="Times New Roman"/>
      <w:sz w:val="28"/>
      <w:szCs w:val="20"/>
      <w:lang w:eastAsia="ru-RU"/>
    </w:rPr>
  </w:style>
  <w:style w:type="paragraph" w:styleId="ad">
    <w:name w:val="header"/>
    <w:basedOn w:val="a"/>
    <w:link w:val="ae"/>
    <w:uiPriority w:val="99"/>
    <w:rsid w:val="00483C0A"/>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e">
    <w:name w:val="Верхний колонтитул Знак"/>
    <w:basedOn w:val="a0"/>
    <w:link w:val="ad"/>
    <w:uiPriority w:val="99"/>
    <w:rsid w:val="00483C0A"/>
    <w:rPr>
      <w:rFonts w:ascii="Times New Roman" w:eastAsia="Times New Roman" w:hAnsi="Times New Roman" w:cs="Times New Roman"/>
      <w:sz w:val="28"/>
      <w:szCs w:val="20"/>
      <w:lang w:eastAsia="ru-RU"/>
    </w:rPr>
  </w:style>
  <w:style w:type="character" w:styleId="af">
    <w:name w:val="Emphasis"/>
    <w:basedOn w:val="a0"/>
    <w:qFormat/>
    <w:rsid w:val="00483C0A"/>
    <w:rPr>
      <w:i/>
      <w:iCs/>
    </w:rPr>
  </w:style>
  <w:style w:type="paragraph" w:styleId="af0">
    <w:name w:val="Body Text Indent"/>
    <w:basedOn w:val="a"/>
    <w:link w:val="af1"/>
    <w:uiPriority w:val="99"/>
    <w:semiHidden/>
    <w:unhideWhenUsed/>
    <w:rsid w:val="00483C0A"/>
    <w:pPr>
      <w:spacing w:after="120"/>
      <w:ind w:left="283"/>
    </w:pPr>
  </w:style>
  <w:style w:type="character" w:customStyle="1" w:styleId="af1">
    <w:name w:val="Основной текст с отступом Знак"/>
    <w:basedOn w:val="a0"/>
    <w:link w:val="af0"/>
    <w:uiPriority w:val="99"/>
    <w:semiHidden/>
    <w:rsid w:val="00483C0A"/>
  </w:style>
  <w:style w:type="paragraph" w:customStyle="1" w:styleId="ConsPlusNormal">
    <w:name w:val="ConsPlusNormal"/>
    <w:rsid w:val="00483C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middle">
    <w:name w:val="msonormalcxspmiddle"/>
    <w:basedOn w:val="a"/>
    <w:rsid w:val="00483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83C0A"/>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footer"/>
    <w:basedOn w:val="a"/>
    <w:link w:val="af3"/>
    <w:uiPriority w:val="99"/>
    <w:unhideWhenUsed/>
    <w:rsid w:val="00483C0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83C0A"/>
  </w:style>
  <w:style w:type="character" w:styleId="af4">
    <w:name w:val="Hyperlink"/>
    <w:basedOn w:val="a0"/>
    <w:uiPriority w:val="99"/>
    <w:unhideWhenUsed/>
    <w:rsid w:val="00483C0A"/>
    <w:rPr>
      <w:color w:val="0000FF" w:themeColor="hyperlink"/>
      <w:u w:val="single"/>
    </w:rPr>
  </w:style>
  <w:style w:type="paragraph" w:styleId="af5">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Знак,Обычный (Web)"/>
    <w:basedOn w:val="a"/>
    <w:link w:val="11"/>
    <w:uiPriority w:val="39"/>
    <w:unhideWhenUsed/>
    <w:qFormat/>
    <w:rsid w:val="00483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Знак Знак"/>
    <w:basedOn w:val="a0"/>
    <w:link w:val="af5"/>
    <w:uiPriority w:val="39"/>
    <w:locked/>
    <w:rsid w:val="00483C0A"/>
    <w:rPr>
      <w:rFonts w:ascii="Times New Roman" w:eastAsia="Times New Roman" w:hAnsi="Times New Roman" w:cs="Times New Roman"/>
      <w:sz w:val="24"/>
      <w:szCs w:val="24"/>
      <w:lang w:eastAsia="ru-RU"/>
    </w:rPr>
  </w:style>
  <w:style w:type="paragraph" w:styleId="af6">
    <w:name w:val="Title"/>
    <w:basedOn w:val="a"/>
    <w:link w:val="af7"/>
    <w:uiPriority w:val="10"/>
    <w:qFormat/>
    <w:rsid w:val="00483C0A"/>
    <w:pPr>
      <w:spacing w:after="0" w:line="240" w:lineRule="auto"/>
      <w:jc w:val="center"/>
    </w:pPr>
    <w:rPr>
      <w:rFonts w:ascii="Times New Roman" w:eastAsia="Times New Roman" w:hAnsi="Times New Roman" w:cs="Times New Roman"/>
      <w:sz w:val="28"/>
      <w:szCs w:val="24"/>
      <w:lang w:eastAsia="ru-RU"/>
    </w:rPr>
  </w:style>
  <w:style w:type="character" w:customStyle="1" w:styleId="af7">
    <w:name w:val="Название Знак"/>
    <w:basedOn w:val="a0"/>
    <w:link w:val="af6"/>
    <w:uiPriority w:val="10"/>
    <w:rsid w:val="00483C0A"/>
    <w:rPr>
      <w:rFonts w:ascii="Times New Roman" w:eastAsia="Times New Roman" w:hAnsi="Times New Roman" w:cs="Times New Roman"/>
      <w:sz w:val="28"/>
      <w:szCs w:val="24"/>
      <w:lang w:eastAsia="ru-RU"/>
    </w:rPr>
  </w:style>
  <w:style w:type="paragraph" w:customStyle="1" w:styleId="ConsNormal">
    <w:name w:val="ConsNormal"/>
    <w:rsid w:val="00483C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8">
    <w:name w:val="footnote text"/>
    <w:basedOn w:val="a"/>
    <w:link w:val="af9"/>
    <w:uiPriority w:val="99"/>
    <w:semiHidden/>
    <w:unhideWhenUsed/>
    <w:rsid w:val="00483C0A"/>
    <w:pPr>
      <w:spacing w:after="0" w:line="240" w:lineRule="auto"/>
    </w:pPr>
    <w:rPr>
      <w:rFonts w:ascii="Calibri" w:eastAsia="Calibri" w:hAnsi="Calibri" w:cs="Times New Roman"/>
      <w:sz w:val="20"/>
      <w:szCs w:val="20"/>
    </w:rPr>
  </w:style>
  <w:style w:type="character" w:customStyle="1" w:styleId="af9">
    <w:name w:val="Текст сноски Знак"/>
    <w:basedOn w:val="a0"/>
    <w:link w:val="af8"/>
    <w:uiPriority w:val="99"/>
    <w:semiHidden/>
    <w:rsid w:val="00483C0A"/>
    <w:rPr>
      <w:rFonts w:ascii="Calibri" w:eastAsia="Calibri" w:hAnsi="Calibri" w:cs="Times New Roman"/>
      <w:sz w:val="20"/>
      <w:szCs w:val="20"/>
    </w:rPr>
  </w:style>
  <w:style w:type="character" w:styleId="afa">
    <w:name w:val="footnote reference"/>
    <w:uiPriority w:val="99"/>
    <w:rsid w:val="00483C0A"/>
    <w:rPr>
      <w:vertAlign w:val="superscript"/>
    </w:rPr>
  </w:style>
  <w:style w:type="paragraph" w:styleId="2">
    <w:name w:val="Body Text Indent 2"/>
    <w:basedOn w:val="a"/>
    <w:link w:val="20"/>
    <w:unhideWhenUsed/>
    <w:rsid w:val="00483C0A"/>
    <w:pPr>
      <w:spacing w:after="120" w:line="480" w:lineRule="auto"/>
      <w:ind w:left="283"/>
    </w:pPr>
  </w:style>
  <w:style w:type="character" w:customStyle="1" w:styleId="20">
    <w:name w:val="Основной текст с отступом 2 Знак"/>
    <w:basedOn w:val="a0"/>
    <w:link w:val="2"/>
    <w:rsid w:val="00483C0A"/>
  </w:style>
  <w:style w:type="paragraph" w:customStyle="1" w:styleId="afb">
    <w:name w:val="МОН"/>
    <w:basedOn w:val="a"/>
    <w:uiPriority w:val="39"/>
    <w:qFormat/>
    <w:rsid w:val="00483C0A"/>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Title">
    <w:name w:val="ConsPlusTitle"/>
    <w:link w:val="ConsPlusTitle0"/>
    <w:rsid w:val="005A77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rsid w:val="005A7798"/>
    <w:rPr>
      <w:rFonts w:ascii="Arial" w:eastAsia="Times New Roman" w:hAnsi="Arial" w:cs="Arial"/>
      <w:b/>
      <w:bCs/>
      <w:sz w:val="20"/>
      <w:szCs w:val="20"/>
      <w:lang w:eastAsia="ru-RU"/>
    </w:rPr>
  </w:style>
  <w:style w:type="paragraph" w:customStyle="1" w:styleId="afc">
    <w:name w:val="Знак Знак Знак Знак"/>
    <w:basedOn w:val="a"/>
    <w:rsid w:val="00CA018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
    <w:name w:val="ConsPlusNonformat"/>
    <w:uiPriority w:val="99"/>
    <w:rsid w:val="00A56A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cxspmiddle">
    <w:name w:val="msonormalcxspmiddlecxspmiddle"/>
    <w:basedOn w:val="a"/>
    <w:rsid w:val="007F5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Subtitle"/>
    <w:basedOn w:val="a"/>
    <w:link w:val="afe"/>
    <w:qFormat/>
    <w:rsid w:val="00012994"/>
    <w:pPr>
      <w:spacing w:after="0" w:line="240" w:lineRule="auto"/>
      <w:jc w:val="center"/>
    </w:pPr>
    <w:rPr>
      <w:rFonts w:ascii="Times New Roman" w:eastAsia="Times New Roman" w:hAnsi="Times New Roman" w:cs="Times New Roman"/>
      <w:b/>
      <w:bCs/>
      <w:sz w:val="28"/>
      <w:szCs w:val="28"/>
      <w:lang w:eastAsia="ru-RU"/>
    </w:rPr>
  </w:style>
  <w:style w:type="character" w:customStyle="1" w:styleId="afe">
    <w:name w:val="Подзаголовок Знак"/>
    <w:basedOn w:val="a0"/>
    <w:link w:val="afd"/>
    <w:rsid w:val="00012994"/>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20523">
      <w:bodyDiv w:val="1"/>
      <w:marLeft w:val="0"/>
      <w:marRight w:val="0"/>
      <w:marTop w:val="0"/>
      <w:marBottom w:val="0"/>
      <w:divBdr>
        <w:top w:val="none" w:sz="0" w:space="0" w:color="auto"/>
        <w:left w:val="none" w:sz="0" w:space="0" w:color="auto"/>
        <w:bottom w:val="none" w:sz="0" w:space="0" w:color="auto"/>
        <w:right w:val="none" w:sz="0" w:space="0" w:color="auto"/>
      </w:divBdr>
    </w:div>
    <w:div w:id="276522784">
      <w:bodyDiv w:val="1"/>
      <w:marLeft w:val="0"/>
      <w:marRight w:val="0"/>
      <w:marTop w:val="0"/>
      <w:marBottom w:val="0"/>
      <w:divBdr>
        <w:top w:val="none" w:sz="0" w:space="0" w:color="auto"/>
        <w:left w:val="none" w:sz="0" w:space="0" w:color="auto"/>
        <w:bottom w:val="none" w:sz="0" w:space="0" w:color="auto"/>
        <w:right w:val="none" w:sz="0" w:space="0" w:color="auto"/>
      </w:divBdr>
    </w:div>
    <w:div w:id="599532915">
      <w:bodyDiv w:val="1"/>
      <w:marLeft w:val="0"/>
      <w:marRight w:val="0"/>
      <w:marTop w:val="0"/>
      <w:marBottom w:val="0"/>
      <w:divBdr>
        <w:top w:val="none" w:sz="0" w:space="0" w:color="auto"/>
        <w:left w:val="none" w:sz="0" w:space="0" w:color="auto"/>
        <w:bottom w:val="none" w:sz="0" w:space="0" w:color="auto"/>
        <w:right w:val="none" w:sz="0" w:space="0" w:color="auto"/>
      </w:divBdr>
    </w:div>
    <w:div w:id="702172470">
      <w:bodyDiv w:val="1"/>
      <w:marLeft w:val="0"/>
      <w:marRight w:val="0"/>
      <w:marTop w:val="0"/>
      <w:marBottom w:val="0"/>
      <w:divBdr>
        <w:top w:val="none" w:sz="0" w:space="0" w:color="auto"/>
        <w:left w:val="none" w:sz="0" w:space="0" w:color="auto"/>
        <w:bottom w:val="none" w:sz="0" w:space="0" w:color="auto"/>
        <w:right w:val="none" w:sz="0" w:space="0" w:color="auto"/>
      </w:divBdr>
      <w:divsChild>
        <w:div w:id="1547327787">
          <w:marLeft w:val="288"/>
          <w:marRight w:val="0"/>
          <w:marTop w:val="0"/>
          <w:marBottom w:val="0"/>
          <w:divBdr>
            <w:top w:val="none" w:sz="0" w:space="0" w:color="auto"/>
            <w:left w:val="none" w:sz="0" w:space="0" w:color="auto"/>
            <w:bottom w:val="none" w:sz="0" w:space="0" w:color="auto"/>
            <w:right w:val="none" w:sz="0" w:space="0" w:color="auto"/>
          </w:divBdr>
        </w:div>
        <w:div w:id="1643267184">
          <w:marLeft w:val="288"/>
          <w:marRight w:val="0"/>
          <w:marTop w:val="0"/>
          <w:marBottom w:val="0"/>
          <w:divBdr>
            <w:top w:val="none" w:sz="0" w:space="0" w:color="auto"/>
            <w:left w:val="none" w:sz="0" w:space="0" w:color="auto"/>
            <w:bottom w:val="none" w:sz="0" w:space="0" w:color="auto"/>
            <w:right w:val="none" w:sz="0" w:space="0" w:color="auto"/>
          </w:divBdr>
        </w:div>
      </w:divsChild>
    </w:div>
    <w:div w:id="863324502">
      <w:bodyDiv w:val="1"/>
      <w:marLeft w:val="0"/>
      <w:marRight w:val="0"/>
      <w:marTop w:val="0"/>
      <w:marBottom w:val="0"/>
      <w:divBdr>
        <w:top w:val="none" w:sz="0" w:space="0" w:color="auto"/>
        <w:left w:val="none" w:sz="0" w:space="0" w:color="auto"/>
        <w:bottom w:val="none" w:sz="0" w:space="0" w:color="auto"/>
        <w:right w:val="none" w:sz="0" w:space="0" w:color="auto"/>
      </w:divBdr>
    </w:div>
    <w:div w:id="865361858">
      <w:bodyDiv w:val="1"/>
      <w:marLeft w:val="0"/>
      <w:marRight w:val="0"/>
      <w:marTop w:val="0"/>
      <w:marBottom w:val="0"/>
      <w:divBdr>
        <w:top w:val="none" w:sz="0" w:space="0" w:color="auto"/>
        <w:left w:val="none" w:sz="0" w:space="0" w:color="auto"/>
        <w:bottom w:val="none" w:sz="0" w:space="0" w:color="auto"/>
        <w:right w:val="none" w:sz="0" w:space="0" w:color="auto"/>
      </w:divBdr>
    </w:div>
    <w:div w:id="876351407">
      <w:bodyDiv w:val="1"/>
      <w:marLeft w:val="0"/>
      <w:marRight w:val="0"/>
      <w:marTop w:val="0"/>
      <w:marBottom w:val="0"/>
      <w:divBdr>
        <w:top w:val="none" w:sz="0" w:space="0" w:color="auto"/>
        <w:left w:val="none" w:sz="0" w:space="0" w:color="auto"/>
        <w:bottom w:val="none" w:sz="0" w:space="0" w:color="auto"/>
        <w:right w:val="none" w:sz="0" w:space="0" w:color="auto"/>
      </w:divBdr>
    </w:div>
    <w:div w:id="1373732143">
      <w:bodyDiv w:val="1"/>
      <w:marLeft w:val="0"/>
      <w:marRight w:val="0"/>
      <w:marTop w:val="0"/>
      <w:marBottom w:val="0"/>
      <w:divBdr>
        <w:top w:val="none" w:sz="0" w:space="0" w:color="auto"/>
        <w:left w:val="none" w:sz="0" w:space="0" w:color="auto"/>
        <w:bottom w:val="none" w:sz="0" w:space="0" w:color="auto"/>
        <w:right w:val="none" w:sz="0" w:space="0" w:color="auto"/>
      </w:divBdr>
    </w:div>
    <w:div w:id="1517770180">
      <w:bodyDiv w:val="1"/>
      <w:marLeft w:val="0"/>
      <w:marRight w:val="0"/>
      <w:marTop w:val="0"/>
      <w:marBottom w:val="0"/>
      <w:divBdr>
        <w:top w:val="none" w:sz="0" w:space="0" w:color="auto"/>
        <w:left w:val="none" w:sz="0" w:space="0" w:color="auto"/>
        <w:bottom w:val="none" w:sz="0" w:space="0" w:color="auto"/>
        <w:right w:val="none" w:sz="0" w:space="0" w:color="auto"/>
      </w:divBdr>
    </w:div>
    <w:div w:id="1561556270">
      <w:bodyDiv w:val="1"/>
      <w:marLeft w:val="0"/>
      <w:marRight w:val="0"/>
      <w:marTop w:val="0"/>
      <w:marBottom w:val="0"/>
      <w:divBdr>
        <w:top w:val="none" w:sz="0" w:space="0" w:color="auto"/>
        <w:left w:val="none" w:sz="0" w:space="0" w:color="auto"/>
        <w:bottom w:val="none" w:sz="0" w:space="0" w:color="auto"/>
        <w:right w:val="none" w:sz="0" w:space="0" w:color="auto"/>
      </w:divBdr>
      <w:divsChild>
        <w:div w:id="1442454539">
          <w:marLeft w:val="288"/>
          <w:marRight w:val="0"/>
          <w:marTop w:val="120"/>
          <w:marBottom w:val="0"/>
          <w:divBdr>
            <w:top w:val="none" w:sz="0" w:space="0" w:color="auto"/>
            <w:left w:val="none" w:sz="0" w:space="0" w:color="auto"/>
            <w:bottom w:val="none" w:sz="0" w:space="0" w:color="auto"/>
            <w:right w:val="none" w:sz="0" w:space="0" w:color="auto"/>
          </w:divBdr>
        </w:div>
      </w:divsChild>
    </w:div>
    <w:div w:id="1653093407">
      <w:bodyDiv w:val="1"/>
      <w:marLeft w:val="0"/>
      <w:marRight w:val="0"/>
      <w:marTop w:val="0"/>
      <w:marBottom w:val="0"/>
      <w:divBdr>
        <w:top w:val="none" w:sz="0" w:space="0" w:color="auto"/>
        <w:left w:val="none" w:sz="0" w:space="0" w:color="auto"/>
        <w:bottom w:val="none" w:sz="0" w:space="0" w:color="auto"/>
        <w:right w:val="none" w:sz="0" w:space="0" w:color="auto"/>
      </w:divBdr>
    </w:div>
    <w:div w:id="1878469488">
      <w:bodyDiv w:val="1"/>
      <w:marLeft w:val="0"/>
      <w:marRight w:val="0"/>
      <w:marTop w:val="0"/>
      <w:marBottom w:val="0"/>
      <w:divBdr>
        <w:top w:val="none" w:sz="0" w:space="0" w:color="auto"/>
        <w:left w:val="none" w:sz="0" w:space="0" w:color="auto"/>
        <w:bottom w:val="none" w:sz="0" w:space="0" w:color="auto"/>
        <w:right w:val="none" w:sz="0" w:space="0" w:color="auto"/>
      </w:divBdr>
      <w:divsChild>
        <w:div w:id="37630238">
          <w:marLeft w:val="288"/>
          <w:marRight w:val="0"/>
          <w:marTop w:val="0"/>
          <w:marBottom w:val="0"/>
          <w:divBdr>
            <w:top w:val="none" w:sz="0" w:space="0" w:color="auto"/>
            <w:left w:val="none" w:sz="0" w:space="0" w:color="auto"/>
            <w:bottom w:val="none" w:sz="0" w:space="0" w:color="auto"/>
            <w:right w:val="none" w:sz="0" w:space="0" w:color="auto"/>
          </w:divBdr>
        </w:div>
        <w:div w:id="50928318">
          <w:marLeft w:val="288"/>
          <w:marRight w:val="0"/>
          <w:marTop w:val="0"/>
          <w:marBottom w:val="0"/>
          <w:divBdr>
            <w:top w:val="none" w:sz="0" w:space="0" w:color="auto"/>
            <w:left w:val="none" w:sz="0" w:space="0" w:color="auto"/>
            <w:bottom w:val="none" w:sz="0" w:space="0" w:color="auto"/>
            <w:right w:val="none" w:sz="0" w:space="0" w:color="auto"/>
          </w:divBdr>
        </w:div>
        <w:div w:id="1139615830">
          <w:marLeft w:val="288"/>
          <w:marRight w:val="0"/>
          <w:marTop w:val="0"/>
          <w:marBottom w:val="0"/>
          <w:divBdr>
            <w:top w:val="none" w:sz="0" w:space="0" w:color="auto"/>
            <w:left w:val="none" w:sz="0" w:space="0" w:color="auto"/>
            <w:bottom w:val="none" w:sz="0" w:space="0" w:color="auto"/>
            <w:right w:val="none" w:sz="0" w:space="0" w:color="auto"/>
          </w:divBdr>
        </w:div>
        <w:div w:id="1441293359">
          <w:marLeft w:val="288"/>
          <w:marRight w:val="0"/>
          <w:marTop w:val="0"/>
          <w:marBottom w:val="0"/>
          <w:divBdr>
            <w:top w:val="none" w:sz="0" w:space="0" w:color="auto"/>
            <w:left w:val="none" w:sz="0" w:space="0" w:color="auto"/>
            <w:bottom w:val="none" w:sz="0" w:space="0" w:color="auto"/>
            <w:right w:val="none" w:sz="0" w:space="0" w:color="auto"/>
          </w:divBdr>
        </w:div>
      </w:divsChild>
    </w:div>
    <w:div w:id="1974867981">
      <w:bodyDiv w:val="1"/>
      <w:marLeft w:val="0"/>
      <w:marRight w:val="0"/>
      <w:marTop w:val="0"/>
      <w:marBottom w:val="0"/>
      <w:divBdr>
        <w:top w:val="none" w:sz="0" w:space="0" w:color="auto"/>
        <w:left w:val="none" w:sz="0" w:space="0" w:color="auto"/>
        <w:bottom w:val="none" w:sz="0" w:space="0" w:color="auto"/>
        <w:right w:val="none" w:sz="0" w:space="0" w:color="auto"/>
      </w:divBdr>
    </w:div>
    <w:div w:id="2057469032">
      <w:bodyDiv w:val="1"/>
      <w:marLeft w:val="0"/>
      <w:marRight w:val="0"/>
      <w:marTop w:val="0"/>
      <w:marBottom w:val="0"/>
      <w:divBdr>
        <w:top w:val="none" w:sz="0" w:space="0" w:color="auto"/>
        <w:left w:val="none" w:sz="0" w:space="0" w:color="auto"/>
        <w:bottom w:val="none" w:sz="0" w:space="0" w:color="auto"/>
        <w:right w:val="none" w:sz="0" w:space="0" w:color="auto"/>
      </w:divBdr>
      <w:divsChild>
        <w:div w:id="62221786">
          <w:marLeft w:val="418"/>
          <w:marRight w:val="0"/>
          <w:marTop w:val="0"/>
          <w:marBottom w:val="120"/>
          <w:divBdr>
            <w:top w:val="none" w:sz="0" w:space="0" w:color="auto"/>
            <w:left w:val="none" w:sz="0" w:space="0" w:color="auto"/>
            <w:bottom w:val="none" w:sz="0" w:space="0" w:color="auto"/>
            <w:right w:val="none" w:sz="0" w:space="0" w:color="auto"/>
          </w:divBdr>
        </w:div>
        <w:div w:id="175191213">
          <w:marLeft w:val="418"/>
          <w:marRight w:val="0"/>
          <w:marTop w:val="0"/>
          <w:marBottom w:val="120"/>
          <w:divBdr>
            <w:top w:val="none" w:sz="0" w:space="0" w:color="auto"/>
            <w:left w:val="none" w:sz="0" w:space="0" w:color="auto"/>
            <w:bottom w:val="none" w:sz="0" w:space="0" w:color="auto"/>
            <w:right w:val="none" w:sz="0" w:space="0" w:color="auto"/>
          </w:divBdr>
        </w:div>
        <w:div w:id="374938198">
          <w:marLeft w:val="418"/>
          <w:marRight w:val="0"/>
          <w:marTop w:val="0"/>
          <w:marBottom w:val="120"/>
          <w:divBdr>
            <w:top w:val="none" w:sz="0" w:space="0" w:color="auto"/>
            <w:left w:val="none" w:sz="0" w:space="0" w:color="auto"/>
            <w:bottom w:val="none" w:sz="0" w:space="0" w:color="auto"/>
            <w:right w:val="none" w:sz="0" w:space="0" w:color="auto"/>
          </w:divBdr>
        </w:div>
        <w:div w:id="386535242">
          <w:marLeft w:val="418"/>
          <w:marRight w:val="0"/>
          <w:marTop w:val="0"/>
          <w:marBottom w:val="120"/>
          <w:divBdr>
            <w:top w:val="none" w:sz="0" w:space="0" w:color="auto"/>
            <w:left w:val="none" w:sz="0" w:space="0" w:color="auto"/>
            <w:bottom w:val="none" w:sz="0" w:space="0" w:color="auto"/>
            <w:right w:val="none" w:sz="0" w:space="0" w:color="auto"/>
          </w:divBdr>
        </w:div>
        <w:div w:id="953681550">
          <w:marLeft w:val="418"/>
          <w:marRight w:val="0"/>
          <w:marTop w:val="0"/>
          <w:marBottom w:val="120"/>
          <w:divBdr>
            <w:top w:val="none" w:sz="0" w:space="0" w:color="auto"/>
            <w:left w:val="none" w:sz="0" w:space="0" w:color="auto"/>
            <w:bottom w:val="none" w:sz="0" w:space="0" w:color="auto"/>
            <w:right w:val="none" w:sz="0" w:space="0" w:color="auto"/>
          </w:divBdr>
        </w:div>
        <w:div w:id="1530681507">
          <w:marLeft w:val="418"/>
          <w:marRight w:val="0"/>
          <w:marTop w:val="0"/>
          <w:marBottom w:val="120"/>
          <w:divBdr>
            <w:top w:val="none" w:sz="0" w:space="0" w:color="auto"/>
            <w:left w:val="none" w:sz="0" w:space="0" w:color="auto"/>
            <w:bottom w:val="none" w:sz="0" w:space="0" w:color="auto"/>
            <w:right w:val="none" w:sz="0" w:space="0" w:color="auto"/>
          </w:divBdr>
        </w:div>
        <w:div w:id="1833639796">
          <w:marLeft w:val="41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C32CA-67B2-4DF3-89CE-C6214A56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2817</Words>
  <Characters>16057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odn</dc:creator>
  <cp:lastModifiedBy>BOD</cp:lastModifiedBy>
  <cp:revision>3</cp:revision>
  <cp:lastPrinted>2021-10-29T09:25:00Z</cp:lastPrinted>
  <dcterms:created xsi:type="dcterms:W3CDTF">2021-11-25T09:04:00Z</dcterms:created>
  <dcterms:modified xsi:type="dcterms:W3CDTF">2021-11-25T11:31:00Z</dcterms:modified>
</cp:coreProperties>
</file>