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229D">
        <w:rPr>
          <w:sz w:val="28"/>
          <w:szCs w:val="28"/>
        </w:rPr>
        <w:t>Комитетом имущественных отношений</w:t>
      </w:r>
      <w:r w:rsidRPr="001470D5">
        <w:rPr>
          <w:sz w:val="28"/>
          <w:szCs w:val="28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 </w:t>
      </w:r>
      <w:r w:rsidR="00AB24E7" w:rsidRPr="000752D7">
        <w:rPr>
          <w:rFonts w:eastAsia="Calibri"/>
          <w:sz w:val="28"/>
          <w:szCs w:val="28"/>
        </w:rPr>
        <w:t xml:space="preserve">предоставлению муниципальной услуги по установлению сервитута (публичного сервитута) в отношении земельного участка, находящегося в муниципальной собственности, либо в государственной собственности на которые не </w:t>
      </w:r>
      <w:proofErr w:type="gramStart"/>
      <w:r w:rsidR="00AB24E7" w:rsidRPr="000752D7">
        <w:rPr>
          <w:rFonts w:eastAsia="Calibri"/>
          <w:sz w:val="28"/>
          <w:szCs w:val="28"/>
        </w:rPr>
        <w:t>разграничена</w:t>
      </w:r>
      <w:proofErr w:type="gramEnd"/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C9229D">
        <w:rPr>
          <w:sz w:val="28"/>
          <w:szCs w:val="28"/>
        </w:rPr>
        <w:t>15 ноября 2024</w:t>
      </w:r>
      <w:r w:rsidRPr="001470D5">
        <w:rPr>
          <w:sz w:val="28"/>
          <w:szCs w:val="28"/>
        </w:rPr>
        <w:t xml:space="preserve"> года по </w:t>
      </w:r>
      <w:r w:rsidR="00C9229D">
        <w:rPr>
          <w:sz w:val="28"/>
          <w:szCs w:val="28"/>
        </w:rPr>
        <w:t>29 ноября 2024</w:t>
      </w:r>
      <w:r w:rsidRPr="001470D5">
        <w:rPr>
          <w:sz w:val="28"/>
          <w:szCs w:val="28"/>
        </w:rPr>
        <w:t xml:space="preserve">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</w:t>
      </w:r>
      <w:proofErr w:type="gramStart"/>
      <w:r w:rsidRPr="001470D5">
        <w:rPr>
          <w:sz w:val="28"/>
          <w:szCs w:val="28"/>
        </w:rPr>
        <w:t>Первомайская</w:t>
      </w:r>
      <w:proofErr w:type="gramEnd"/>
      <w:r w:rsidRPr="001470D5">
        <w:rPr>
          <w:sz w:val="28"/>
          <w:szCs w:val="28"/>
        </w:rPr>
        <w:t xml:space="preserve">, д. 58, </w:t>
      </w:r>
      <w:r w:rsidR="00C9229D">
        <w:rPr>
          <w:sz w:val="28"/>
          <w:szCs w:val="28"/>
        </w:rPr>
        <w:t>каб. 102</w:t>
      </w:r>
      <w:r w:rsidRPr="001470D5">
        <w:rPr>
          <w:sz w:val="28"/>
          <w:szCs w:val="28"/>
        </w:rPr>
        <w:t xml:space="preserve"> (</w:t>
      </w:r>
      <w:r w:rsidR="00C9229D">
        <w:rPr>
          <w:sz w:val="28"/>
          <w:szCs w:val="28"/>
        </w:rPr>
        <w:t>Комитет имущественных отношений</w:t>
      </w:r>
      <w:r w:rsidRPr="001470D5">
        <w:rPr>
          <w:sz w:val="28"/>
          <w:szCs w:val="28"/>
        </w:rPr>
        <w:t>), а также по электронн</w:t>
      </w:r>
      <w:r w:rsidR="00C9229D">
        <w:rPr>
          <w:sz w:val="28"/>
          <w:szCs w:val="28"/>
        </w:rPr>
        <w:t xml:space="preserve">ым </w:t>
      </w:r>
      <w:r w:rsidRPr="001470D5">
        <w:rPr>
          <w:sz w:val="28"/>
          <w:szCs w:val="28"/>
        </w:rPr>
        <w:t>почт</w:t>
      </w:r>
      <w:r w:rsidR="00C9229D">
        <w:rPr>
          <w:sz w:val="28"/>
          <w:szCs w:val="28"/>
        </w:rPr>
        <w:t>ам</w:t>
      </w:r>
      <w:r w:rsidRPr="001470D5">
        <w:rPr>
          <w:sz w:val="28"/>
          <w:szCs w:val="28"/>
        </w:rPr>
        <w:t>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="00C9229D">
        <w:t xml:space="preserve">, </w:t>
      </w:r>
      <w:r w:rsidR="00C9229D" w:rsidRPr="00C9229D">
        <w:rPr>
          <w:sz w:val="28"/>
          <w:szCs w:val="28"/>
        </w:rPr>
        <w:t>kio@cherra.ru</w:t>
      </w:r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Контактное лицо – </w:t>
      </w:r>
      <w:r w:rsidR="00C9229D">
        <w:rPr>
          <w:sz w:val="28"/>
          <w:szCs w:val="28"/>
        </w:rPr>
        <w:t>Маркова Надежда Евгеньевна</w:t>
      </w:r>
      <w:r w:rsidRPr="001470D5">
        <w:rPr>
          <w:sz w:val="28"/>
          <w:szCs w:val="28"/>
        </w:rPr>
        <w:t>, тел. (8202) 24-</w:t>
      </w:r>
      <w:r w:rsidR="00C9229D">
        <w:rPr>
          <w:sz w:val="28"/>
          <w:szCs w:val="28"/>
        </w:rPr>
        <w:t>81-51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C9229D">
        <w:rPr>
          <w:sz w:val="28"/>
          <w:szCs w:val="28"/>
        </w:rPr>
        <w:t>29 ноября 2024</w:t>
      </w:r>
      <w:r w:rsidR="00C9229D" w:rsidRPr="001470D5">
        <w:rPr>
          <w:sz w:val="28"/>
          <w:szCs w:val="28"/>
        </w:rPr>
        <w:t xml:space="preserve"> года</w:t>
      </w:r>
      <w:r w:rsidRPr="001470D5">
        <w:rPr>
          <w:sz w:val="28"/>
          <w:szCs w:val="28"/>
        </w:rPr>
        <w:t>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670BE"/>
    <w:rsid w:val="000166CE"/>
    <w:rsid w:val="0006473F"/>
    <w:rsid w:val="000E6AA4"/>
    <w:rsid w:val="001470D5"/>
    <w:rsid w:val="001B3369"/>
    <w:rsid w:val="001C4786"/>
    <w:rsid w:val="00366289"/>
    <w:rsid w:val="00397977"/>
    <w:rsid w:val="003C519A"/>
    <w:rsid w:val="0041484A"/>
    <w:rsid w:val="00747FC2"/>
    <w:rsid w:val="0079673C"/>
    <w:rsid w:val="008F3D1C"/>
    <w:rsid w:val="009027BB"/>
    <w:rsid w:val="0091313C"/>
    <w:rsid w:val="009F5AFE"/>
    <w:rsid w:val="00AB24E7"/>
    <w:rsid w:val="00AB763F"/>
    <w:rsid w:val="00BE6220"/>
    <w:rsid w:val="00C9229D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Задунаева</cp:lastModifiedBy>
  <cp:revision>4</cp:revision>
  <dcterms:created xsi:type="dcterms:W3CDTF">2023-11-24T11:10:00Z</dcterms:created>
  <dcterms:modified xsi:type="dcterms:W3CDTF">2024-11-22T07:17:00Z</dcterms:modified>
</cp:coreProperties>
</file>