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1E" w:rsidRDefault="00EB271E" w:rsidP="00EB271E">
      <w:pPr>
        <w:widowControl w:val="0"/>
        <w:jc w:val="right"/>
        <w:outlineLvl w:val="1"/>
      </w:pPr>
      <w:r>
        <w:t xml:space="preserve">                       ПРОЕКТ</w:t>
      </w:r>
    </w:p>
    <w:p w:rsidR="00EB271E" w:rsidRDefault="00EB271E" w:rsidP="00F24B1B">
      <w:pPr>
        <w:autoSpaceDE w:val="0"/>
        <w:autoSpaceDN w:val="0"/>
        <w:adjustRightInd w:val="0"/>
        <w:ind w:firstLine="567"/>
        <w:jc w:val="right"/>
      </w:pPr>
    </w:p>
    <w:p w:rsidR="00EB271E" w:rsidRPr="00BA5F68" w:rsidRDefault="00EB271E" w:rsidP="00EB271E">
      <w:pPr>
        <w:jc w:val="center"/>
      </w:pPr>
      <w:r w:rsidRPr="00BA5F68">
        <w:t>АДМИНИСТРАЦИЯ ЧЕРЕПОВЕЦКОГО МУНИЦИПАЛЬНОГО РАЙОНА</w:t>
      </w:r>
    </w:p>
    <w:p w:rsidR="00EB271E" w:rsidRPr="00BA5F68" w:rsidRDefault="00EB271E" w:rsidP="00EB271E">
      <w:pPr>
        <w:jc w:val="center"/>
      </w:pPr>
      <w:r w:rsidRPr="00BA5F68">
        <w:t>ВОЛОГОДСКОЙ ОБЛАСТИ</w:t>
      </w:r>
    </w:p>
    <w:p w:rsidR="00EB271E" w:rsidRPr="00BA5F68" w:rsidRDefault="00EB271E" w:rsidP="00EB271E">
      <w:pPr>
        <w:pStyle w:val="3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</w:p>
    <w:p w:rsidR="00EB271E" w:rsidRPr="00BA5F68" w:rsidRDefault="00EB271E" w:rsidP="00EB271E">
      <w:r w:rsidRPr="00BA5F68">
        <w:t xml:space="preserve">                                   Об утверждении муниципальной программы</w:t>
      </w:r>
    </w:p>
    <w:p w:rsidR="00EB271E" w:rsidRPr="00BA5F68" w:rsidRDefault="00EB271E" w:rsidP="00EB271E">
      <w:pPr>
        <w:jc w:val="center"/>
      </w:pPr>
      <w:r w:rsidRPr="00BA5F68">
        <w:t>«Обеспечение деятельности органов местного самоуправления и учреждений                       Череповецкого муниципального района на 2020-2026 годы»</w:t>
      </w:r>
    </w:p>
    <w:p w:rsidR="00EB271E" w:rsidRPr="00BA5F68" w:rsidRDefault="00EB271E" w:rsidP="00EB271E">
      <w:pPr>
        <w:jc w:val="center"/>
      </w:pPr>
    </w:p>
    <w:p w:rsidR="00EB271E" w:rsidRPr="00BA5F68" w:rsidRDefault="00EB271E" w:rsidP="00EB271E">
      <w:pPr>
        <w:jc w:val="center"/>
      </w:pPr>
      <w:r w:rsidRPr="00BA5F68">
        <w:t>г. Череповец</w:t>
      </w:r>
    </w:p>
    <w:p w:rsidR="00EB271E" w:rsidRPr="00BA5F68" w:rsidRDefault="00EB271E" w:rsidP="00EB271E">
      <w:pPr>
        <w:jc w:val="center"/>
      </w:pPr>
    </w:p>
    <w:p w:rsidR="00EB271E" w:rsidRPr="00BA5F68" w:rsidRDefault="00EB271E" w:rsidP="00EB271E">
      <w:pPr>
        <w:tabs>
          <w:tab w:val="left" w:pos="2280"/>
        </w:tabs>
      </w:pPr>
    </w:p>
    <w:p w:rsidR="00EB271E" w:rsidRPr="00BA5F68" w:rsidRDefault="00EB271E" w:rsidP="00EB271E">
      <w:pPr>
        <w:ind w:firstLine="720"/>
        <w:jc w:val="both"/>
      </w:pPr>
      <w:proofErr w:type="gramStart"/>
      <w:r w:rsidRPr="00BA5F68">
        <w:t>В соответствии со статьей 179 Бюджетного кодекса Российской Федерации, Федеральным законом от 06.10.2003 № 131 ФЗ «Об общих принципах организации местного самоуправления в Российской Федерации», решением Муниципального Собрания района от 28.06.2024. №273 «О порядке разработки, реализации и оценки эффективности муниципальных программ района», постановлением администрации района от 28.06.2024 № 288 «Об утверждения Перечня муниципальных программ Череповецкого муниципального района на 2025-2030 годы»</w:t>
      </w:r>
      <w:proofErr w:type="gramEnd"/>
    </w:p>
    <w:p w:rsidR="00EB271E" w:rsidRPr="00BA5F68" w:rsidRDefault="00EB271E" w:rsidP="00EB271E">
      <w:pPr>
        <w:ind w:firstLine="720"/>
        <w:jc w:val="both"/>
      </w:pPr>
    </w:p>
    <w:p w:rsidR="00EB271E" w:rsidRPr="00BA5F68" w:rsidRDefault="00EB271E" w:rsidP="00EB271E">
      <w:pPr>
        <w:ind w:firstLine="720"/>
        <w:jc w:val="both"/>
      </w:pPr>
    </w:p>
    <w:p w:rsidR="00EB271E" w:rsidRPr="00BA5F68" w:rsidRDefault="00EB271E" w:rsidP="00EB271E">
      <w:pPr>
        <w:jc w:val="both"/>
      </w:pPr>
      <w:r w:rsidRPr="00BA5F68">
        <w:t>ПОСТАНОВЛЯЮ:</w:t>
      </w:r>
    </w:p>
    <w:p w:rsidR="00EB271E" w:rsidRPr="00BA5F68" w:rsidRDefault="00EB271E" w:rsidP="00EB271E">
      <w:pPr>
        <w:pStyle w:val="af6"/>
        <w:numPr>
          <w:ilvl w:val="0"/>
          <w:numId w:val="44"/>
        </w:numPr>
        <w:ind w:left="0" w:firstLine="720"/>
        <w:jc w:val="both"/>
        <w:rPr>
          <w:spacing w:val="-12"/>
        </w:rPr>
      </w:pPr>
      <w:r w:rsidRPr="00BA5F68">
        <w:rPr>
          <w:spacing w:val="-12"/>
        </w:rPr>
        <w:t xml:space="preserve"> Утвердить муниципальную программу «Обеспечение деятельности органов местного самоуправления и учреждений Череповецкого муниципального района» согласно приложению к настоящему постановлению. </w:t>
      </w:r>
    </w:p>
    <w:p w:rsidR="00EB271E" w:rsidRPr="00BA5F68" w:rsidRDefault="00EB271E" w:rsidP="00EB271E">
      <w:pPr>
        <w:pStyle w:val="af6"/>
        <w:numPr>
          <w:ilvl w:val="0"/>
          <w:numId w:val="44"/>
        </w:numPr>
        <w:ind w:left="0" w:firstLine="720"/>
        <w:jc w:val="both"/>
      </w:pPr>
      <w:r w:rsidRPr="00BA5F68">
        <w:t>Признать утратившими силу с 1 января 2025 года следующие постановления администрации района:</w:t>
      </w:r>
    </w:p>
    <w:p w:rsidR="00EB271E" w:rsidRPr="00BA5F68" w:rsidRDefault="00EB271E" w:rsidP="00EB271E">
      <w:pPr>
        <w:ind w:firstLine="708"/>
        <w:jc w:val="both"/>
        <w:rPr>
          <w:lang w:val="en-US"/>
        </w:rPr>
      </w:pPr>
      <w:r w:rsidRPr="00BA5F68">
        <w:t>- от 27.09.2019 № 1454 «Совершенствование муниципального управления в Череповецком муниципальном районе на 2020-2026 годы»</w:t>
      </w:r>
    </w:p>
    <w:p w:rsidR="00EB271E" w:rsidRPr="00BA5F68" w:rsidRDefault="00EB271E" w:rsidP="00EB271E">
      <w:pPr>
        <w:jc w:val="both"/>
      </w:pPr>
      <w:r w:rsidRPr="00BA5F68">
        <w:t xml:space="preserve">             - от 27.05.2020 № 677 «О внесении изменений в постановление  администрации района от 27.09.2019 № 1454 «Совершенствование муниципального управления в Череповецком муниципальном районе на 2020-2025 годы»</w:t>
      </w:r>
    </w:p>
    <w:p w:rsidR="00EB271E" w:rsidRPr="00BA5F68" w:rsidRDefault="00EB271E" w:rsidP="00EB271E">
      <w:pPr>
        <w:jc w:val="both"/>
      </w:pPr>
      <w:r w:rsidRPr="00BA5F68">
        <w:t xml:space="preserve">             -  от 20.01.2020 №56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jc w:val="both"/>
      </w:pPr>
      <w:r w:rsidRPr="00BA5F68">
        <w:t xml:space="preserve">            -   от 24.04.2020 №590 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jc w:val="both"/>
      </w:pPr>
      <w:r w:rsidRPr="00BA5F68">
        <w:t xml:space="preserve">            -    от 05.11.2020 №1342 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jc w:val="both"/>
      </w:pPr>
      <w:r w:rsidRPr="00BA5F68">
        <w:t xml:space="preserve">          -  от 17.12.2020 № 1505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10.02.2021 № 146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lastRenderedPageBreak/>
        <w:t>-  от 12.02.2021 № 165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01.07.2021 № 906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20.10.2021 № 1431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22.12.2021 № 1855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28.12.2021 № 1887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28.12.2022 № 1961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11.11.2022 № 1874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07.07.2022 №1485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27.05.2022 № 1035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 07.02.2022 № 203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 xml:space="preserve">-  от  20.02.2023 № 78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t xml:space="preserve">-   от 21.03.2023 № 107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t xml:space="preserve">-  от 05.06.2023 № 239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t xml:space="preserve">-  от 07.07.2023 № 299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lastRenderedPageBreak/>
        <w:t xml:space="preserve">-  от 18.09.2023 № 406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t xml:space="preserve">-  от 28.12.2022 № 1972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t xml:space="preserve">-  от 26.12.2023 № 595 «О внесении изменений в постановление  администрации района от 27.09.2019 № 1454 "Совершенствование муниципального управления в Череповецком муниципальном районе на 2020-2025 годы" </w:t>
      </w:r>
    </w:p>
    <w:p w:rsidR="00EB271E" w:rsidRPr="00BA5F68" w:rsidRDefault="00EB271E" w:rsidP="00EB271E">
      <w:pPr>
        <w:ind w:firstLine="708"/>
        <w:jc w:val="both"/>
      </w:pPr>
      <w:r w:rsidRPr="00BA5F68">
        <w:t>-  от 23.01.2023 № 24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06.02.2023 № 57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19.04.2023 № 157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 13.06.2023 № 253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14.07.2023 № 309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21.02.2024 № 82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2020-2025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17.04.2024 №179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2020-2026 годы»</w:t>
      </w:r>
    </w:p>
    <w:p w:rsidR="00EB271E" w:rsidRPr="00BA5F68" w:rsidRDefault="00EB271E" w:rsidP="00EB271E">
      <w:pPr>
        <w:ind w:firstLine="708"/>
        <w:jc w:val="both"/>
      </w:pPr>
      <w:r w:rsidRPr="00BA5F68">
        <w:t>-  от 11.07.2024 № 313 «О внесении изменений в постановление  администрации района от 27.09.2019 № 1454 «Обеспечение деятельности органов местного самоуправления и учреждений Череповецкого муниципального района на 2020-2026 годы»</w:t>
      </w:r>
    </w:p>
    <w:p w:rsidR="00EB271E" w:rsidRPr="00BA5F68" w:rsidRDefault="00EB271E" w:rsidP="00EB271E">
      <w:pPr>
        <w:pStyle w:val="af6"/>
        <w:numPr>
          <w:ilvl w:val="0"/>
          <w:numId w:val="44"/>
        </w:numPr>
        <w:ind w:left="0" w:firstLine="720"/>
        <w:jc w:val="both"/>
        <w:rPr>
          <w:spacing w:val="-12"/>
        </w:rPr>
      </w:pPr>
      <w:r w:rsidRPr="00BA5F68">
        <w:rPr>
          <w:spacing w:val="-12"/>
        </w:rPr>
        <w:t>Настоящее постановление вступает в силу с 1 января 2025 года и распространяется на правоотношения, возникшие при формировании бюджета  района на 2025 год и плановый период 2026 и 2027 годов.</w:t>
      </w:r>
    </w:p>
    <w:p w:rsidR="00EB271E" w:rsidRPr="00BA5F68" w:rsidRDefault="00EB271E" w:rsidP="00EB271E">
      <w:pPr>
        <w:pStyle w:val="af6"/>
        <w:numPr>
          <w:ilvl w:val="0"/>
          <w:numId w:val="44"/>
        </w:numPr>
        <w:ind w:left="0" w:firstLine="709"/>
        <w:jc w:val="both"/>
        <w:rPr>
          <w:spacing w:val="-12"/>
        </w:rPr>
      </w:pPr>
      <w:r w:rsidRPr="00BA5F68">
        <w:rPr>
          <w:spacing w:val="-12"/>
        </w:rPr>
        <w:t>Постановление разместить на официальном сайте района в информационно-телекоммуникационной сети «Интернет».</w:t>
      </w:r>
    </w:p>
    <w:p w:rsidR="00EB271E" w:rsidRPr="00BA5F68" w:rsidRDefault="00EB271E" w:rsidP="00EB271E">
      <w:pPr>
        <w:pStyle w:val="af6"/>
        <w:ind w:left="1080"/>
        <w:jc w:val="both"/>
        <w:rPr>
          <w:spacing w:val="-12"/>
        </w:rPr>
      </w:pPr>
    </w:p>
    <w:p w:rsidR="00EB271E" w:rsidRPr="00BA5F68" w:rsidRDefault="00EB271E" w:rsidP="00EB271E">
      <w:pPr>
        <w:pStyle w:val="af6"/>
        <w:ind w:left="1080"/>
        <w:jc w:val="both"/>
        <w:rPr>
          <w:spacing w:val="-12"/>
        </w:rPr>
      </w:pPr>
    </w:p>
    <w:p w:rsidR="00EB271E" w:rsidRPr="00BA5F68" w:rsidRDefault="00EB271E" w:rsidP="00EB271E">
      <w:pPr>
        <w:jc w:val="both"/>
      </w:pPr>
      <w:r w:rsidRPr="00BA5F68">
        <w:t>Руководитель администрации района</w:t>
      </w:r>
      <w:r w:rsidRPr="00BA5F68">
        <w:tab/>
        <w:t xml:space="preserve">                                         Р.Э. Маслов</w:t>
      </w:r>
    </w:p>
    <w:p w:rsidR="00EB271E" w:rsidRDefault="00EB271E" w:rsidP="00F24B1B">
      <w:pPr>
        <w:autoSpaceDE w:val="0"/>
        <w:autoSpaceDN w:val="0"/>
        <w:adjustRightInd w:val="0"/>
        <w:ind w:firstLine="567"/>
        <w:jc w:val="right"/>
      </w:pPr>
    </w:p>
    <w:p w:rsidR="00EB271E" w:rsidRDefault="00EB271E" w:rsidP="00F24B1B">
      <w:pPr>
        <w:autoSpaceDE w:val="0"/>
        <w:autoSpaceDN w:val="0"/>
        <w:adjustRightInd w:val="0"/>
        <w:ind w:firstLine="567"/>
        <w:jc w:val="right"/>
      </w:pPr>
    </w:p>
    <w:p w:rsidR="00EB271E" w:rsidRDefault="00EB271E" w:rsidP="00F24B1B">
      <w:pPr>
        <w:autoSpaceDE w:val="0"/>
        <w:autoSpaceDN w:val="0"/>
        <w:adjustRightInd w:val="0"/>
        <w:ind w:firstLine="567"/>
        <w:jc w:val="right"/>
        <w:rPr>
          <w:lang w:val="en-US"/>
        </w:rPr>
      </w:pPr>
    </w:p>
    <w:p w:rsidR="00F24B1B" w:rsidRPr="002D674A" w:rsidRDefault="00F24B1B" w:rsidP="00F24B1B">
      <w:pPr>
        <w:autoSpaceDE w:val="0"/>
        <w:autoSpaceDN w:val="0"/>
        <w:adjustRightInd w:val="0"/>
        <w:ind w:firstLine="567"/>
        <w:jc w:val="right"/>
      </w:pPr>
      <w:r w:rsidRPr="002D674A">
        <w:lastRenderedPageBreak/>
        <w:t>Приложение 1</w:t>
      </w:r>
    </w:p>
    <w:p w:rsidR="00F24B1B" w:rsidRPr="002D674A" w:rsidRDefault="00F24B1B" w:rsidP="00F24B1B">
      <w:pPr>
        <w:ind w:firstLine="567"/>
        <w:jc w:val="right"/>
      </w:pPr>
      <w:r w:rsidRPr="002D674A">
        <w:t xml:space="preserve">к </w:t>
      </w:r>
      <w:r w:rsidRPr="002D674A">
        <w:rPr>
          <w:bCs/>
        </w:rPr>
        <w:t xml:space="preserve">Порядку </w:t>
      </w:r>
    </w:p>
    <w:p w:rsidR="00F24B1B" w:rsidRPr="002D674A" w:rsidRDefault="00F24B1B" w:rsidP="00F24B1B">
      <w:pPr>
        <w:pStyle w:val="ConsPlusNormal"/>
        <w:ind w:firstLine="567"/>
        <w:jc w:val="center"/>
        <w:rPr>
          <w:rFonts w:ascii="Times New Roman" w:hAnsi="Times New Roman" w:cs="Times New Roman"/>
        </w:rPr>
      </w:pPr>
    </w:p>
    <w:p w:rsidR="00F24B1B" w:rsidRPr="002D674A" w:rsidRDefault="00F24B1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F24B1B" w:rsidRPr="002D674A" w:rsidRDefault="00F24B1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F24B1B" w:rsidRPr="002D674A" w:rsidRDefault="00F24B1B" w:rsidP="00F24B1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EA">
        <w:rPr>
          <w:rFonts w:ascii="Times New Roman" w:hAnsi="Times New Roman"/>
          <w:sz w:val="24"/>
          <w:szCs w:val="24"/>
        </w:rPr>
        <w:t>«Обеспечение деятельности органов местного самоуправления и учреждений Череповецк</w:t>
      </w:r>
      <w:r w:rsidR="006767C5">
        <w:rPr>
          <w:rFonts w:ascii="Times New Roman" w:hAnsi="Times New Roman"/>
          <w:sz w:val="24"/>
          <w:szCs w:val="24"/>
        </w:rPr>
        <w:t>ого муниципального района</w:t>
      </w:r>
      <w:r w:rsidRPr="00FE2CEA">
        <w:rPr>
          <w:rFonts w:ascii="Times New Roman" w:hAnsi="Times New Roman"/>
          <w:sz w:val="24"/>
          <w:szCs w:val="24"/>
        </w:rPr>
        <w:t>»</w:t>
      </w:r>
    </w:p>
    <w:p w:rsidR="008A53C7" w:rsidRDefault="008A53C7" w:rsidP="0082637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24B1B" w:rsidRPr="002D674A" w:rsidRDefault="00F24B1B" w:rsidP="0082637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826374" w:rsidRDefault="00826374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 по общим вопросам</w:t>
            </w:r>
          </w:p>
          <w:p w:rsidR="00F24B1B" w:rsidRPr="002D674A" w:rsidRDefault="006767C5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Артем Михайлович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F24B1B" w:rsidRPr="002D674A" w:rsidRDefault="006767C5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AF6AF0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0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535" w:type="dxa"/>
          </w:tcPr>
          <w:p w:rsidR="00F24B1B" w:rsidRPr="00AF6AF0" w:rsidRDefault="00F24B1B" w:rsidP="006767C5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муниципальной службы и </w:t>
            </w:r>
            <w:r w:rsidR="006767C5">
              <w:rPr>
                <w:rFonts w:ascii="Times New Roman" w:hAnsi="Times New Roman" w:cs="Times New Roman"/>
                <w:sz w:val="24"/>
                <w:szCs w:val="24"/>
              </w:rPr>
              <w:t xml:space="preserve">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AF6AF0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0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F24B1B" w:rsidRPr="00AF6AF0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«ЦКОД»</w:t>
            </w:r>
            <w:r w:rsidR="006767C5">
              <w:rPr>
                <w:rFonts w:ascii="Times New Roman" w:hAnsi="Times New Roman" w:cs="Times New Roman"/>
                <w:sz w:val="24"/>
                <w:szCs w:val="24"/>
              </w:rPr>
              <w:t>, МУ  «МФЦ» в Череповецком муниципальном районе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5" w:type="dxa"/>
          </w:tcPr>
          <w:p w:rsidR="00F24B1B" w:rsidRPr="002D674A" w:rsidRDefault="00897ED7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6767C5" w:rsidRPr="00897ED7" w:rsidRDefault="00F24B1B" w:rsidP="00897ED7">
            <w:pPr>
              <w:pStyle w:val="aff1"/>
              <w:tabs>
                <w:tab w:val="left" w:pos="1134"/>
              </w:tabs>
              <w:jc w:val="left"/>
              <w:rPr>
                <w:b w:val="0"/>
                <w:sz w:val="24"/>
              </w:rPr>
            </w:pPr>
            <w:r w:rsidRPr="00897ED7">
              <w:rPr>
                <w:b w:val="0"/>
                <w:sz w:val="24"/>
              </w:rPr>
              <w:t>Цель</w:t>
            </w:r>
            <w:r w:rsidR="00897ED7" w:rsidRPr="00897ED7">
              <w:rPr>
                <w:b w:val="0"/>
                <w:sz w:val="24"/>
              </w:rPr>
              <w:t xml:space="preserve"> №</w:t>
            </w:r>
            <w:r w:rsidRPr="00897ED7">
              <w:rPr>
                <w:b w:val="0"/>
                <w:sz w:val="24"/>
              </w:rPr>
              <w:t>1:</w:t>
            </w:r>
            <w:r w:rsidR="006767C5" w:rsidRPr="00897ED7">
              <w:rPr>
                <w:b w:val="0"/>
                <w:sz w:val="24"/>
              </w:rPr>
              <w:t xml:space="preserve"> Увеличение доли муниципальных услуг, предоставляемых на базе МФЦ, от общего количества муниципальных услуг</w:t>
            </w:r>
            <w:r w:rsidR="006767C5" w:rsidRPr="00897ED7">
              <w:rPr>
                <w:sz w:val="24"/>
              </w:rPr>
              <w:t>»</w:t>
            </w:r>
          </w:p>
          <w:p w:rsidR="00F24B1B" w:rsidRPr="00897ED7" w:rsidRDefault="00F24B1B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7">
              <w:rPr>
                <w:rFonts w:ascii="Times New Roman" w:hAnsi="Times New Roman" w:cs="Times New Roman"/>
                <w:sz w:val="24"/>
                <w:szCs w:val="24"/>
              </w:rPr>
              <w:t xml:space="preserve">Цель №2: </w:t>
            </w:r>
            <w:r w:rsidR="006767C5" w:rsidRPr="00897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Совершенствование муниципального управления в Череповецком муниципальном районе</w:t>
            </w:r>
          </w:p>
          <w:p w:rsidR="006767C5" w:rsidRPr="002D674A" w:rsidRDefault="006767C5" w:rsidP="00897ED7">
            <w:pPr>
              <w:pStyle w:val="ConsPlusNormal"/>
              <w:rPr>
                <w:sz w:val="24"/>
              </w:rPr>
            </w:pPr>
            <w:r w:rsidRPr="00897ED7">
              <w:rPr>
                <w:rFonts w:ascii="Times New Roman" w:hAnsi="Times New Roman" w:cs="Times New Roman"/>
                <w:sz w:val="24"/>
              </w:rPr>
              <w:t>Ц</w:t>
            </w:r>
            <w:r w:rsidRPr="00897ED7">
              <w:rPr>
                <w:rFonts w:ascii="Times New Roman" w:hAnsi="Times New Roman" w:cs="Times New Roman"/>
                <w:sz w:val="24"/>
                <w:szCs w:val="24"/>
              </w:rPr>
              <w:t>ель №3:</w:t>
            </w:r>
            <w:r w:rsidRPr="00897ED7">
              <w:rPr>
                <w:b/>
                <w:sz w:val="24"/>
              </w:rPr>
              <w:t xml:space="preserve"> </w:t>
            </w:r>
            <w:r w:rsidRPr="00897ED7">
              <w:rPr>
                <w:rFonts w:ascii="Times New Roman" w:hAnsi="Times New Roman"/>
                <w:sz w:val="24"/>
                <w:szCs w:val="24"/>
              </w:rPr>
              <w:t>Укрепление и развитие материально-технической базы Череповецкого муниципального района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 муниципальной программы </w:t>
            </w:r>
          </w:p>
        </w:tc>
        <w:tc>
          <w:tcPr>
            <w:tcW w:w="4535" w:type="dxa"/>
          </w:tcPr>
          <w:p w:rsidR="00F24B1B" w:rsidRPr="00FF214A" w:rsidRDefault="00260952" w:rsidP="00260952">
            <w:pPr>
              <w:pStyle w:val="ConsPlusNormal"/>
              <w:tabs>
                <w:tab w:val="left" w:pos="-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&lt;3&gt;</w:t>
            </w:r>
          </w:p>
        </w:tc>
        <w:tc>
          <w:tcPr>
            <w:tcW w:w="4535" w:type="dxa"/>
          </w:tcPr>
          <w:p w:rsidR="00F24B1B" w:rsidRPr="00404AF7" w:rsidRDefault="0050345F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</w:t>
            </w:r>
            <w:r w:rsidR="00404AF7"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F7"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F2A"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934118,6</w:t>
            </w:r>
            <w:r w:rsid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 w:rsidR="00404AF7" w:rsidRPr="00404A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0,0 тыс. руб.</w:t>
            </w:r>
          </w:p>
          <w:p w:rsidR="0050345F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101236,7 тыс</w:t>
            </w:r>
            <w:proofErr w:type="gramStart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(района) </w:t>
            </w:r>
            <w:r w:rsidR="00794F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F2A"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830433,0</w:t>
            </w:r>
            <w:r w:rsidR="00794F2A">
              <w:rPr>
                <w:color w:val="000000"/>
                <w:sz w:val="18"/>
                <w:szCs w:val="18"/>
              </w:rPr>
              <w:t xml:space="preserve"> 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-2448,9 тыс. руб.</w:t>
            </w:r>
          </w:p>
          <w:p w:rsidR="00404AF7" w:rsidRPr="00404AF7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404AF7" w:rsidRPr="002D674A" w:rsidRDefault="00404AF7" w:rsidP="00404A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 -0,0 тыс. руб.</w:t>
            </w:r>
          </w:p>
        </w:tc>
      </w:tr>
      <w:tr w:rsidR="00F24B1B" w:rsidRPr="002D674A" w:rsidTr="007C20AC">
        <w:trPr>
          <w:jc w:val="center"/>
        </w:trPr>
        <w:tc>
          <w:tcPr>
            <w:tcW w:w="4535" w:type="dxa"/>
          </w:tcPr>
          <w:p w:rsidR="00F24B1B" w:rsidRPr="002D674A" w:rsidRDefault="00F24B1B" w:rsidP="007C20A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направлений, соответствующих стратегическим целям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&lt;4&gt;</w:t>
            </w:r>
          </w:p>
        </w:tc>
        <w:tc>
          <w:tcPr>
            <w:tcW w:w="4535" w:type="dxa"/>
          </w:tcPr>
          <w:p w:rsidR="00183DC7" w:rsidRPr="00FE2CEA" w:rsidRDefault="00183DC7" w:rsidP="00183DC7">
            <w:pPr>
              <w:pStyle w:val="aff1"/>
              <w:ind w:left="49"/>
              <w:jc w:val="left"/>
              <w:rPr>
                <w:b w:val="0"/>
                <w:sz w:val="24"/>
              </w:rPr>
            </w:pPr>
            <w:r w:rsidRPr="00FE2CEA">
              <w:rPr>
                <w:b w:val="0"/>
                <w:sz w:val="24"/>
              </w:rPr>
              <w:t>1. Развитие материально-технической базы и информационно-коммуникационной инфраструктуры органов местного самоуправления и учреждений Череповецкого муниципа</w:t>
            </w:r>
            <w:r>
              <w:rPr>
                <w:b w:val="0"/>
                <w:sz w:val="24"/>
              </w:rPr>
              <w:t>льного района.</w:t>
            </w:r>
          </w:p>
          <w:p w:rsidR="00183DC7" w:rsidRPr="004F7209" w:rsidRDefault="00183DC7" w:rsidP="00183DC7">
            <w:pPr>
              <w:jc w:val="both"/>
              <w:rPr>
                <w:b/>
              </w:rPr>
            </w:pPr>
            <w:r>
              <w:t>2.</w:t>
            </w:r>
            <w:r w:rsidR="007025D6" w:rsidRPr="00DA4806">
              <w:rPr>
                <w:shd w:val="clear" w:color="auto" w:fill="FFFFFF"/>
              </w:rPr>
              <w:t xml:space="preserve"> Оптимизация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  <w:r>
              <w:t>.</w:t>
            </w:r>
          </w:p>
          <w:p w:rsidR="00F24B1B" w:rsidRPr="002D674A" w:rsidRDefault="00183DC7" w:rsidP="007025D6">
            <w:pPr>
              <w:pStyle w:val="aff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025D6" w:rsidRPr="00284162">
              <w:rPr>
                <w:shd w:val="clear" w:color="auto" w:fill="FFFFFF"/>
              </w:rPr>
              <w:t xml:space="preserve"> Повышение 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24B1B" w:rsidRPr="002D674A" w:rsidRDefault="00F24B1B" w:rsidP="00F24B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0693" w:rsidRDefault="00640693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2. Показатели муниципальной программы</w:t>
      </w: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2D674A" w:rsidRDefault="00E146A0" w:rsidP="00E146A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146A0" w:rsidRPr="002D674A" w:rsidSect="00933020">
          <w:pgSz w:w="11910" w:h="16840" w:code="9"/>
          <w:pgMar w:top="1134" w:right="851" w:bottom="1134" w:left="1701" w:header="709" w:footer="0" w:gutter="0"/>
          <w:cols w:space="708"/>
          <w:docGrid w:linePitch="299"/>
        </w:sectPr>
      </w:pPr>
    </w:p>
    <w:tbl>
      <w:tblPr>
        <w:tblW w:w="14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181"/>
        <w:gridCol w:w="1418"/>
        <w:gridCol w:w="1134"/>
        <w:gridCol w:w="992"/>
        <w:gridCol w:w="851"/>
        <w:gridCol w:w="850"/>
        <w:gridCol w:w="709"/>
        <w:gridCol w:w="709"/>
        <w:gridCol w:w="729"/>
        <w:gridCol w:w="1680"/>
        <w:gridCol w:w="2159"/>
      </w:tblGrid>
      <w:tr w:rsidR="005902E6" w:rsidRPr="002D674A" w:rsidTr="00597D49">
        <w:trPr>
          <w:jc w:val="center"/>
        </w:trPr>
        <w:tc>
          <w:tcPr>
            <w:tcW w:w="566" w:type="dxa"/>
            <w:vMerge w:val="restart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1" w:type="dxa"/>
            <w:vMerge w:val="restart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&lt;5&gt;</w:t>
            </w:r>
          </w:p>
        </w:tc>
        <w:tc>
          <w:tcPr>
            <w:tcW w:w="1418" w:type="dxa"/>
            <w:vMerge w:val="restart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>
              <w:r w:rsidRPr="002D674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5902E6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Базовое значение &lt;6&gt;</w:t>
            </w:r>
          </w:p>
          <w:p w:rsidR="00183DC7" w:rsidRPr="002D674A" w:rsidRDefault="00183DC7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840" w:type="dxa"/>
            <w:gridSpan w:val="6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680" w:type="dxa"/>
            <w:vMerge w:val="restart"/>
            <w:vAlign w:val="center"/>
          </w:tcPr>
          <w:p w:rsidR="005902E6" w:rsidRPr="002D674A" w:rsidRDefault="005902E6" w:rsidP="00D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&lt;7&gt;</w:t>
            </w:r>
          </w:p>
          <w:p w:rsidR="005902E6" w:rsidRPr="002D674A" w:rsidRDefault="005902E6" w:rsidP="00D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 w:val="restart"/>
            <w:vAlign w:val="center"/>
          </w:tcPr>
          <w:p w:rsidR="005902E6" w:rsidRPr="002D674A" w:rsidRDefault="005902E6" w:rsidP="00D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стратегических целей &lt;8&gt;</w:t>
            </w:r>
          </w:p>
        </w:tc>
      </w:tr>
      <w:tr w:rsidR="005902E6" w:rsidRPr="002D674A" w:rsidTr="00597D49">
        <w:trPr>
          <w:jc w:val="center"/>
        </w:trPr>
        <w:tc>
          <w:tcPr>
            <w:tcW w:w="566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vAlign w:val="center"/>
          </w:tcPr>
          <w:p w:rsidR="005902E6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vAlign w:val="center"/>
          </w:tcPr>
          <w:p w:rsidR="005902E6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29" w:type="dxa"/>
            <w:vAlign w:val="center"/>
          </w:tcPr>
          <w:p w:rsidR="005902E6" w:rsidRPr="002D674A" w:rsidRDefault="005902E6" w:rsidP="00590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80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2E6" w:rsidRPr="002D674A" w:rsidTr="00597D49">
        <w:trPr>
          <w:jc w:val="center"/>
        </w:trPr>
        <w:tc>
          <w:tcPr>
            <w:tcW w:w="566" w:type="dxa"/>
            <w:vAlign w:val="center"/>
          </w:tcPr>
          <w:p w:rsidR="005902E6" w:rsidRPr="002D674A" w:rsidRDefault="005902E6" w:rsidP="00E146A0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  <w:vAlign w:val="center"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1134" w:type="dxa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850" w:type="dxa"/>
            <w:vAlign w:val="center"/>
          </w:tcPr>
          <w:p w:rsidR="005902E6" w:rsidRPr="002D674A" w:rsidRDefault="005902E6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709" w:type="dxa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0" w:type="dxa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vAlign w:val="center"/>
          </w:tcPr>
          <w:p w:rsidR="005902E6" w:rsidRPr="002D674A" w:rsidRDefault="005902E6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02E6" w:rsidRPr="002D674A" w:rsidTr="00597D49">
        <w:trPr>
          <w:jc w:val="center"/>
        </w:trPr>
        <w:tc>
          <w:tcPr>
            <w:tcW w:w="14978" w:type="dxa"/>
            <w:gridSpan w:val="12"/>
          </w:tcPr>
          <w:p w:rsidR="005902E6" w:rsidRPr="00A5652C" w:rsidRDefault="005902E6" w:rsidP="00897ED7">
            <w:pPr>
              <w:pStyle w:val="aff1"/>
              <w:tabs>
                <w:tab w:val="left" w:pos="1134"/>
              </w:tabs>
              <w:ind w:firstLine="709"/>
              <w:jc w:val="both"/>
              <w:rPr>
                <w:sz w:val="24"/>
                <w:highlight w:val="yellow"/>
              </w:rPr>
            </w:pPr>
            <w:r w:rsidRPr="007706F2">
              <w:rPr>
                <w:sz w:val="24"/>
              </w:rPr>
              <w:t>Цель муниципальной программы «</w:t>
            </w:r>
            <w:r w:rsidR="00B560D1" w:rsidRPr="007706F2">
              <w:rPr>
                <w:b w:val="0"/>
                <w:sz w:val="24"/>
              </w:rPr>
              <w:t>Увеличение доли муниципальных услуг, предоставляемых на базе МФЦ, от общего количества муниципальных услуг</w:t>
            </w:r>
            <w:r w:rsidR="00B560D1" w:rsidRPr="007706F2">
              <w:rPr>
                <w:sz w:val="24"/>
              </w:rPr>
              <w:t>»</w:t>
            </w:r>
          </w:p>
        </w:tc>
      </w:tr>
      <w:tr w:rsidR="00897ED7" w:rsidRPr="002D674A" w:rsidTr="00897ED7">
        <w:trPr>
          <w:jc w:val="center"/>
        </w:trPr>
        <w:tc>
          <w:tcPr>
            <w:tcW w:w="566" w:type="dxa"/>
          </w:tcPr>
          <w:p w:rsidR="00897ED7" w:rsidRPr="002D674A" w:rsidRDefault="00897ED7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81" w:type="dxa"/>
          </w:tcPr>
          <w:p w:rsidR="00897ED7" w:rsidRPr="0043619A" w:rsidRDefault="00897ED7" w:rsidP="00651051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418" w:type="dxa"/>
          </w:tcPr>
          <w:p w:rsidR="00897ED7" w:rsidRDefault="00897ED7" w:rsidP="00897ED7">
            <w:pPr>
              <w:pStyle w:val="aff0"/>
              <w:jc w:val="center"/>
            </w:pPr>
            <w:r>
              <w:t>минута</w:t>
            </w:r>
          </w:p>
        </w:tc>
        <w:tc>
          <w:tcPr>
            <w:tcW w:w="1134" w:type="dxa"/>
          </w:tcPr>
          <w:p w:rsidR="00897ED7" w:rsidRDefault="00897ED7" w:rsidP="00897ED7">
            <w:pPr>
              <w:pStyle w:val="aff0"/>
              <w:jc w:val="center"/>
            </w:pPr>
            <w:r>
              <w:t>≤15</w:t>
            </w:r>
          </w:p>
        </w:tc>
        <w:tc>
          <w:tcPr>
            <w:tcW w:w="992" w:type="dxa"/>
          </w:tcPr>
          <w:p w:rsidR="00897ED7" w:rsidRDefault="00897ED7" w:rsidP="00897ED7">
            <w:pPr>
              <w:jc w:val="center"/>
            </w:pPr>
            <w:r w:rsidRPr="005C4B4F">
              <w:t>≤15</w:t>
            </w:r>
          </w:p>
        </w:tc>
        <w:tc>
          <w:tcPr>
            <w:tcW w:w="851" w:type="dxa"/>
          </w:tcPr>
          <w:p w:rsidR="00897ED7" w:rsidRDefault="00897ED7" w:rsidP="00897ED7">
            <w:pPr>
              <w:jc w:val="center"/>
            </w:pPr>
            <w:r w:rsidRPr="005C4B4F">
              <w:t>≤15</w:t>
            </w:r>
          </w:p>
        </w:tc>
        <w:tc>
          <w:tcPr>
            <w:tcW w:w="850" w:type="dxa"/>
          </w:tcPr>
          <w:p w:rsidR="00897ED7" w:rsidRDefault="00897ED7" w:rsidP="00897ED7">
            <w:pPr>
              <w:jc w:val="center"/>
            </w:pPr>
            <w:r w:rsidRPr="005C4B4F">
              <w:t>≤15</w:t>
            </w:r>
          </w:p>
        </w:tc>
        <w:tc>
          <w:tcPr>
            <w:tcW w:w="709" w:type="dxa"/>
          </w:tcPr>
          <w:p w:rsidR="00897ED7" w:rsidRDefault="00897ED7" w:rsidP="00897ED7">
            <w:pPr>
              <w:jc w:val="center"/>
            </w:pPr>
            <w:r w:rsidRPr="005C4B4F">
              <w:t>≤15</w:t>
            </w:r>
          </w:p>
        </w:tc>
        <w:tc>
          <w:tcPr>
            <w:tcW w:w="709" w:type="dxa"/>
          </w:tcPr>
          <w:p w:rsidR="00897ED7" w:rsidRDefault="00897ED7" w:rsidP="00897ED7">
            <w:pPr>
              <w:jc w:val="center"/>
            </w:pPr>
            <w:r w:rsidRPr="005C4B4F">
              <w:t>≤15</w:t>
            </w:r>
          </w:p>
        </w:tc>
        <w:tc>
          <w:tcPr>
            <w:tcW w:w="729" w:type="dxa"/>
          </w:tcPr>
          <w:p w:rsidR="00897ED7" w:rsidRDefault="00897ED7" w:rsidP="00897ED7">
            <w:pPr>
              <w:jc w:val="center"/>
            </w:pPr>
            <w:r w:rsidRPr="005C4B4F">
              <w:t>≤15</w:t>
            </w:r>
          </w:p>
        </w:tc>
        <w:tc>
          <w:tcPr>
            <w:tcW w:w="1680" w:type="dxa"/>
          </w:tcPr>
          <w:p w:rsidR="00897ED7" w:rsidRPr="002D674A" w:rsidRDefault="00897ED7" w:rsidP="00D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A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2159" w:type="dxa"/>
          </w:tcPr>
          <w:p w:rsidR="00897ED7" w:rsidRPr="002D674A" w:rsidRDefault="00651051" w:rsidP="00651051"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</w:tr>
      <w:tr w:rsidR="00897ED7" w:rsidRPr="002D674A" w:rsidTr="00897ED7">
        <w:trPr>
          <w:jc w:val="center"/>
        </w:trPr>
        <w:tc>
          <w:tcPr>
            <w:tcW w:w="566" w:type="dxa"/>
          </w:tcPr>
          <w:p w:rsidR="00897ED7" w:rsidRPr="002D674A" w:rsidRDefault="00897ED7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1" w:type="dxa"/>
          </w:tcPr>
          <w:p w:rsidR="00897ED7" w:rsidRPr="0043619A" w:rsidRDefault="00897ED7" w:rsidP="00897ED7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418" w:type="dxa"/>
          </w:tcPr>
          <w:p w:rsidR="00897ED7" w:rsidRDefault="00897ED7" w:rsidP="00897ED7">
            <w:pPr>
              <w:pStyle w:val="aff0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897ED7" w:rsidRDefault="00897ED7" w:rsidP="00897ED7">
            <w:pPr>
              <w:pStyle w:val="aff0"/>
              <w:jc w:val="center"/>
            </w:pPr>
            <w:r>
              <w:t>≥20</w:t>
            </w:r>
          </w:p>
        </w:tc>
        <w:tc>
          <w:tcPr>
            <w:tcW w:w="992" w:type="dxa"/>
          </w:tcPr>
          <w:p w:rsidR="00897ED7" w:rsidRPr="00681674" w:rsidRDefault="00897ED7" w:rsidP="00897ED7">
            <w:pPr>
              <w:pStyle w:val="aff0"/>
              <w:jc w:val="center"/>
            </w:pPr>
            <w:r w:rsidRPr="00681674">
              <w:t>≥50</w:t>
            </w:r>
          </w:p>
        </w:tc>
        <w:tc>
          <w:tcPr>
            <w:tcW w:w="851" w:type="dxa"/>
          </w:tcPr>
          <w:p w:rsidR="00897ED7" w:rsidRPr="00681674" w:rsidRDefault="00897ED7" w:rsidP="00897ED7">
            <w:pPr>
              <w:pStyle w:val="aff0"/>
              <w:jc w:val="center"/>
            </w:pPr>
            <w:r w:rsidRPr="00681674">
              <w:t>≥60</w:t>
            </w:r>
          </w:p>
        </w:tc>
        <w:tc>
          <w:tcPr>
            <w:tcW w:w="850" w:type="dxa"/>
          </w:tcPr>
          <w:p w:rsidR="00897ED7" w:rsidRPr="00681674" w:rsidRDefault="00897ED7" w:rsidP="00897ED7">
            <w:pPr>
              <w:pStyle w:val="aff0"/>
              <w:jc w:val="center"/>
            </w:pPr>
            <w:r w:rsidRPr="00681674">
              <w:t>≥70</w:t>
            </w:r>
          </w:p>
        </w:tc>
        <w:tc>
          <w:tcPr>
            <w:tcW w:w="709" w:type="dxa"/>
          </w:tcPr>
          <w:p w:rsidR="00897ED7" w:rsidRDefault="00897ED7" w:rsidP="00897ED7">
            <w:pPr>
              <w:pStyle w:val="aff0"/>
              <w:jc w:val="center"/>
            </w:pPr>
            <w:r>
              <w:t>≥80</w:t>
            </w:r>
          </w:p>
        </w:tc>
        <w:tc>
          <w:tcPr>
            <w:tcW w:w="709" w:type="dxa"/>
          </w:tcPr>
          <w:p w:rsidR="00897ED7" w:rsidRDefault="00897ED7" w:rsidP="00897ED7">
            <w:pPr>
              <w:pStyle w:val="aff0"/>
              <w:jc w:val="center"/>
            </w:pPr>
            <w:r>
              <w:t>≥80</w:t>
            </w:r>
          </w:p>
        </w:tc>
        <w:tc>
          <w:tcPr>
            <w:tcW w:w="729" w:type="dxa"/>
          </w:tcPr>
          <w:p w:rsidR="00897ED7" w:rsidRDefault="00897ED7" w:rsidP="00897ED7">
            <w:pPr>
              <w:pStyle w:val="aff0"/>
              <w:jc w:val="center"/>
            </w:pPr>
            <w:r>
              <w:t>≥80</w:t>
            </w:r>
          </w:p>
        </w:tc>
        <w:tc>
          <w:tcPr>
            <w:tcW w:w="1680" w:type="dxa"/>
          </w:tcPr>
          <w:p w:rsidR="00897ED7" w:rsidRPr="002D674A" w:rsidRDefault="00897ED7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A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2159" w:type="dxa"/>
          </w:tcPr>
          <w:p w:rsidR="00897ED7" w:rsidRPr="002D674A" w:rsidRDefault="00651051" w:rsidP="00651051"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  <w:tr w:rsidR="00A5652C" w:rsidRPr="00897ED7" w:rsidTr="0042391E">
        <w:trPr>
          <w:jc w:val="center"/>
        </w:trPr>
        <w:tc>
          <w:tcPr>
            <w:tcW w:w="14978" w:type="dxa"/>
            <w:gridSpan w:val="12"/>
          </w:tcPr>
          <w:p w:rsidR="00A5652C" w:rsidRPr="002D674A" w:rsidRDefault="00DF2222" w:rsidP="00897ED7">
            <w:pPr>
              <w:pStyle w:val="aff1"/>
              <w:tabs>
                <w:tab w:val="left" w:pos="1134"/>
              </w:tabs>
              <w:ind w:firstLine="709"/>
              <w:jc w:val="both"/>
              <w:rPr>
                <w:sz w:val="24"/>
              </w:rPr>
            </w:pPr>
            <w:r w:rsidRPr="00897ED7">
              <w:rPr>
                <w:sz w:val="24"/>
              </w:rPr>
              <w:t>Цель муниципальной программы</w:t>
            </w:r>
            <w:r w:rsidRPr="00805836">
              <w:rPr>
                <w:sz w:val="24"/>
              </w:rPr>
              <w:t xml:space="preserve"> «</w:t>
            </w:r>
            <w:r w:rsidRPr="00897ED7">
              <w:rPr>
                <w:sz w:val="24"/>
              </w:rPr>
              <w:t>Совершенствование муниципального управления в Череповецком муниципальном районе»</w:t>
            </w:r>
          </w:p>
        </w:tc>
      </w:tr>
      <w:tr w:rsidR="00A5652C" w:rsidRPr="002D674A" w:rsidTr="0042391E">
        <w:trPr>
          <w:jc w:val="center"/>
        </w:trPr>
        <w:tc>
          <w:tcPr>
            <w:tcW w:w="566" w:type="dxa"/>
          </w:tcPr>
          <w:p w:rsidR="00A5652C" w:rsidRPr="002D674A" w:rsidRDefault="00A5652C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81" w:type="dxa"/>
          </w:tcPr>
          <w:p w:rsidR="00A5652C" w:rsidRPr="005902E6" w:rsidRDefault="00DF2222" w:rsidP="0042391E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418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A5652C" w:rsidRPr="00D52813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992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851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2,65</w:t>
            </w:r>
          </w:p>
        </w:tc>
        <w:tc>
          <w:tcPr>
            <w:tcW w:w="850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2,55</w:t>
            </w:r>
          </w:p>
        </w:tc>
        <w:tc>
          <w:tcPr>
            <w:tcW w:w="709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709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</w:tc>
        <w:tc>
          <w:tcPr>
            <w:tcW w:w="729" w:type="dxa"/>
            <w:vAlign w:val="center"/>
          </w:tcPr>
          <w:p w:rsidR="00A5652C" w:rsidRPr="004D006C" w:rsidRDefault="00DF2222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680" w:type="dxa"/>
          </w:tcPr>
          <w:p w:rsidR="00A5652C" w:rsidRPr="002D674A" w:rsidRDefault="00897ED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7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159" w:type="dxa"/>
          </w:tcPr>
          <w:p w:rsidR="00A5652C" w:rsidRPr="002D674A" w:rsidRDefault="00183DC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6.7.5.2</w:t>
            </w:r>
            <w:r w:rsidR="0065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051" w:rsidRPr="0065105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 в расчете на 1000 человек населения, </w:t>
            </w:r>
            <w:r w:rsidR="00651051" w:rsidRPr="0065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</w:tr>
      <w:tr w:rsidR="00897ED7" w:rsidRPr="002D674A" w:rsidTr="0042391E">
        <w:trPr>
          <w:jc w:val="center"/>
        </w:trPr>
        <w:tc>
          <w:tcPr>
            <w:tcW w:w="566" w:type="dxa"/>
          </w:tcPr>
          <w:p w:rsidR="00897ED7" w:rsidRPr="002D674A" w:rsidRDefault="00897ED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81" w:type="dxa"/>
          </w:tcPr>
          <w:p w:rsidR="00897ED7" w:rsidRPr="00317542" w:rsidRDefault="00897ED7" w:rsidP="00651051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color w:val="000000"/>
                <w:sz w:val="20"/>
                <w:szCs w:val="20"/>
              </w:rPr>
              <w:t>Доля работников администрации района, получивших профессиональное образование, прошедших профессиональную подготовку</w:t>
            </w:r>
          </w:p>
        </w:tc>
        <w:tc>
          <w:tcPr>
            <w:tcW w:w="1418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</w:pPr>
            <w:r w:rsidRPr="00CB04C4">
              <w:t>%</w:t>
            </w:r>
          </w:p>
        </w:tc>
        <w:tc>
          <w:tcPr>
            <w:tcW w:w="1134" w:type="dxa"/>
            <w:vAlign w:val="center"/>
          </w:tcPr>
          <w:p w:rsidR="00897ED7" w:rsidRPr="00D52813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897ED7" w:rsidRPr="00A5652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897ED7" w:rsidRPr="00A5652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0" w:type="dxa"/>
            <w:vAlign w:val="center"/>
          </w:tcPr>
          <w:p w:rsidR="00897ED7" w:rsidRPr="00A5652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80" w:type="dxa"/>
          </w:tcPr>
          <w:p w:rsidR="00897ED7" w:rsidRPr="002D674A" w:rsidRDefault="00897ED7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7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159" w:type="dxa"/>
          </w:tcPr>
          <w:p w:rsidR="00897ED7" w:rsidRPr="002D674A" w:rsidRDefault="00651051" w:rsidP="00651051">
            <w:pPr>
              <w:pStyle w:val="aff1"/>
              <w:jc w:val="left"/>
              <w:rPr>
                <w:sz w:val="24"/>
              </w:rPr>
            </w:pPr>
            <w:r w:rsidRPr="00317542">
              <w:rPr>
                <w:b w:val="0"/>
                <w:color w:val="000000"/>
                <w:sz w:val="20"/>
                <w:szCs w:val="20"/>
              </w:rPr>
              <w:t>Доля работников администрации района, получивших профессиональное образование, прошедших профессиональную подготовку</w:t>
            </w:r>
          </w:p>
        </w:tc>
      </w:tr>
      <w:tr w:rsidR="00897ED7" w:rsidRPr="002D674A" w:rsidTr="0042391E">
        <w:trPr>
          <w:jc w:val="center"/>
        </w:trPr>
        <w:tc>
          <w:tcPr>
            <w:tcW w:w="566" w:type="dxa"/>
          </w:tcPr>
          <w:p w:rsidR="00897ED7" w:rsidRPr="002D674A" w:rsidRDefault="00897ED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1" w:type="dxa"/>
          </w:tcPr>
          <w:p w:rsidR="00897ED7" w:rsidRPr="005902E6" w:rsidRDefault="00897ED7" w:rsidP="0042391E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color w:val="000000"/>
                <w:sz w:val="20"/>
                <w:szCs w:val="20"/>
              </w:rPr>
              <w:t>Доля работников администрации района, принявших участие в мероприятиях,</w:t>
            </w:r>
            <w:r>
              <w:rPr>
                <w:color w:val="000000"/>
              </w:rPr>
              <w:t xml:space="preserve"> </w:t>
            </w:r>
            <w:r w:rsidRPr="00317542">
              <w:rPr>
                <w:b w:val="0"/>
                <w:color w:val="000000"/>
                <w:sz w:val="20"/>
                <w:szCs w:val="20"/>
              </w:rPr>
              <w:t>направленных на профессиональное развитие</w:t>
            </w:r>
          </w:p>
        </w:tc>
        <w:tc>
          <w:tcPr>
            <w:tcW w:w="1418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</w:pPr>
            <w:r w:rsidRPr="00CB04C4">
              <w:t>%</w:t>
            </w:r>
          </w:p>
        </w:tc>
        <w:tc>
          <w:tcPr>
            <w:tcW w:w="1134" w:type="dxa"/>
            <w:vAlign w:val="center"/>
          </w:tcPr>
          <w:p w:rsidR="00897ED7" w:rsidRPr="00D52813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lang w:val="en-US"/>
              </w:rPr>
              <w:t>&gt;40</w:t>
            </w:r>
          </w:p>
        </w:tc>
        <w:tc>
          <w:tcPr>
            <w:tcW w:w="851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lang w:val="en-US"/>
              </w:rPr>
              <w:t>&gt;40</w:t>
            </w:r>
          </w:p>
        </w:tc>
        <w:tc>
          <w:tcPr>
            <w:tcW w:w="850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lang w:val="en-US"/>
              </w:rPr>
              <w:t>&gt;40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lang w:val="en-US"/>
              </w:rPr>
              <w:t>&gt;40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lang w:val="en-US"/>
              </w:rPr>
              <w:t>&gt;40</w:t>
            </w:r>
          </w:p>
        </w:tc>
        <w:tc>
          <w:tcPr>
            <w:tcW w:w="72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lang w:val="en-US"/>
              </w:rPr>
              <w:t>&gt;40</w:t>
            </w:r>
          </w:p>
        </w:tc>
        <w:tc>
          <w:tcPr>
            <w:tcW w:w="1680" w:type="dxa"/>
          </w:tcPr>
          <w:p w:rsidR="00897ED7" w:rsidRPr="005A683D" w:rsidRDefault="00897ED7" w:rsidP="00897ED7">
            <w:pPr>
              <w:pStyle w:val="ConsPlusNormal"/>
              <w:rPr>
                <w:rFonts w:ascii="Times New Roman" w:hAnsi="Times New Roman" w:cs="Times New Roman"/>
              </w:rPr>
            </w:pPr>
            <w:r w:rsidRPr="005A683D">
              <w:rPr>
                <w:rFonts w:ascii="Times New Roman" w:hAnsi="Times New Roman" w:cs="Times New Roman"/>
              </w:rPr>
              <w:t>отдел муниципальной службы и кадровой политики</w:t>
            </w:r>
          </w:p>
        </w:tc>
        <w:tc>
          <w:tcPr>
            <w:tcW w:w="2159" w:type="dxa"/>
          </w:tcPr>
          <w:p w:rsidR="00897ED7" w:rsidRPr="002D674A" w:rsidRDefault="00651051" w:rsidP="00651051">
            <w:pPr>
              <w:pStyle w:val="aff1"/>
              <w:jc w:val="left"/>
              <w:rPr>
                <w:sz w:val="24"/>
              </w:rPr>
            </w:pPr>
            <w:r w:rsidRPr="00317542">
              <w:rPr>
                <w:b w:val="0"/>
                <w:color w:val="000000"/>
                <w:sz w:val="20"/>
                <w:szCs w:val="20"/>
              </w:rPr>
              <w:t>Доля работников администрации района, принявших участие в мероприятиях,</w:t>
            </w:r>
            <w:r>
              <w:rPr>
                <w:color w:val="000000"/>
              </w:rPr>
              <w:t xml:space="preserve"> </w:t>
            </w:r>
            <w:r w:rsidRPr="00317542">
              <w:rPr>
                <w:b w:val="0"/>
                <w:color w:val="000000"/>
                <w:sz w:val="20"/>
                <w:szCs w:val="20"/>
              </w:rPr>
              <w:t>направленных на профессиональное развитие</w:t>
            </w:r>
          </w:p>
        </w:tc>
      </w:tr>
      <w:tr w:rsidR="00897ED7" w:rsidRPr="002D674A" w:rsidTr="0042391E">
        <w:trPr>
          <w:jc w:val="center"/>
        </w:trPr>
        <w:tc>
          <w:tcPr>
            <w:tcW w:w="566" w:type="dxa"/>
          </w:tcPr>
          <w:p w:rsidR="00897ED7" w:rsidRPr="002D674A" w:rsidRDefault="00897ED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1" w:type="dxa"/>
          </w:tcPr>
          <w:p w:rsidR="00897ED7" w:rsidRPr="005902E6" w:rsidRDefault="00897ED7" w:rsidP="0042391E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sz w:val="20"/>
                <w:szCs w:val="20"/>
              </w:rPr>
              <w:t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</w:t>
            </w:r>
          </w:p>
        </w:tc>
        <w:tc>
          <w:tcPr>
            <w:tcW w:w="1418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2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0" w:type="dxa"/>
          </w:tcPr>
          <w:p w:rsidR="00897ED7" w:rsidRPr="002D674A" w:rsidRDefault="00897ED7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7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159" w:type="dxa"/>
          </w:tcPr>
          <w:p w:rsidR="00897ED7" w:rsidRPr="002D674A" w:rsidRDefault="00651051" w:rsidP="00651051">
            <w:pPr>
              <w:pStyle w:val="aff1"/>
              <w:jc w:val="left"/>
              <w:rPr>
                <w:sz w:val="24"/>
              </w:rPr>
            </w:pPr>
            <w:r w:rsidRPr="00317542">
              <w:rPr>
                <w:b w:val="0"/>
                <w:sz w:val="20"/>
                <w:szCs w:val="20"/>
              </w:rPr>
              <w:t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</w:t>
            </w:r>
          </w:p>
        </w:tc>
      </w:tr>
      <w:tr w:rsidR="00897ED7" w:rsidRPr="002D674A" w:rsidTr="0042391E">
        <w:trPr>
          <w:jc w:val="center"/>
        </w:trPr>
        <w:tc>
          <w:tcPr>
            <w:tcW w:w="566" w:type="dxa"/>
          </w:tcPr>
          <w:p w:rsidR="00897ED7" w:rsidRDefault="00897ED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1" w:type="dxa"/>
          </w:tcPr>
          <w:p w:rsidR="00897ED7" w:rsidRPr="00317542" w:rsidRDefault="00897ED7" w:rsidP="0042391E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sz w:val="20"/>
                <w:szCs w:val="20"/>
              </w:rPr>
              <w:t>Количество нарушений законодательства о противодействии коррупции, ограничений и запретов, связанных с прохождением муниципальной службы</w:t>
            </w:r>
          </w:p>
        </w:tc>
        <w:tc>
          <w:tcPr>
            <w:tcW w:w="1418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897ED7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897ED7" w:rsidRPr="00D52813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317542">
              <w:rPr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29" w:type="dxa"/>
            <w:vAlign w:val="center"/>
          </w:tcPr>
          <w:p w:rsidR="00897ED7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0" w:type="dxa"/>
          </w:tcPr>
          <w:p w:rsidR="00897ED7" w:rsidRPr="002D674A" w:rsidRDefault="00897ED7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7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159" w:type="dxa"/>
          </w:tcPr>
          <w:p w:rsidR="00897ED7" w:rsidRPr="00DB0622" w:rsidRDefault="00651051" w:rsidP="00651051">
            <w:pPr>
              <w:pStyle w:val="aff1"/>
              <w:jc w:val="left"/>
            </w:pPr>
            <w:r w:rsidRPr="00317542">
              <w:rPr>
                <w:b w:val="0"/>
                <w:sz w:val="20"/>
                <w:szCs w:val="20"/>
              </w:rPr>
              <w:t xml:space="preserve">Количество нарушений законодательства о противодействии коррупции, ограничений и запретов, связанных с прохождением </w:t>
            </w:r>
            <w:r w:rsidRPr="00317542">
              <w:rPr>
                <w:b w:val="0"/>
                <w:sz w:val="20"/>
                <w:szCs w:val="20"/>
              </w:rPr>
              <w:lastRenderedPageBreak/>
              <w:t>муниципальной службы</w:t>
            </w:r>
          </w:p>
        </w:tc>
      </w:tr>
      <w:tr w:rsidR="00317542" w:rsidRPr="002D674A" w:rsidTr="0042391E">
        <w:trPr>
          <w:jc w:val="center"/>
        </w:trPr>
        <w:tc>
          <w:tcPr>
            <w:tcW w:w="14978" w:type="dxa"/>
            <w:gridSpan w:val="12"/>
          </w:tcPr>
          <w:p w:rsidR="00317542" w:rsidRPr="002D674A" w:rsidRDefault="00317542" w:rsidP="00897E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Цель муниципальной программы</w:t>
            </w:r>
            <w:r w:rsidRPr="008058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«Укрепление и развит</w:t>
            </w:r>
            <w:r w:rsidR="006767C5">
              <w:rPr>
                <w:rFonts w:ascii="Times New Roman" w:hAnsi="Times New Roman"/>
                <w:sz w:val="24"/>
                <w:szCs w:val="24"/>
              </w:rPr>
              <w:t>ие материально-технической базы Череповецкого муниципального района»</w:t>
            </w:r>
          </w:p>
        </w:tc>
      </w:tr>
      <w:tr w:rsidR="00897ED7" w:rsidRPr="002D674A" w:rsidTr="0042391E">
        <w:trPr>
          <w:jc w:val="center"/>
        </w:trPr>
        <w:tc>
          <w:tcPr>
            <w:tcW w:w="566" w:type="dxa"/>
          </w:tcPr>
          <w:p w:rsidR="00897ED7" w:rsidRPr="002D674A" w:rsidRDefault="00897ED7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1" w:type="dxa"/>
          </w:tcPr>
          <w:p w:rsidR="00897ED7" w:rsidRPr="00317542" w:rsidRDefault="00897ED7" w:rsidP="0042391E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418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897ED7" w:rsidRPr="00D52813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992" w:type="dxa"/>
            <w:vAlign w:val="center"/>
          </w:tcPr>
          <w:p w:rsidR="00897ED7" w:rsidRPr="00A5652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2,79</w:t>
            </w:r>
          </w:p>
        </w:tc>
        <w:tc>
          <w:tcPr>
            <w:tcW w:w="851" w:type="dxa"/>
            <w:vAlign w:val="center"/>
          </w:tcPr>
          <w:p w:rsidR="00897ED7" w:rsidRPr="00A5652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2,84</w:t>
            </w:r>
          </w:p>
        </w:tc>
        <w:tc>
          <w:tcPr>
            <w:tcW w:w="850" w:type="dxa"/>
            <w:vAlign w:val="center"/>
          </w:tcPr>
          <w:p w:rsidR="00897ED7" w:rsidRPr="00A5652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2,89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2,94</w:t>
            </w:r>
          </w:p>
        </w:tc>
        <w:tc>
          <w:tcPr>
            <w:tcW w:w="70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2,99</w:t>
            </w:r>
          </w:p>
        </w:tc>
        <w:tc>
          <w:tcPr>
            <w:tcW w:w="729" w:type="dxa"/>
            <w:vAlign w:val="center"/>
          </w:tcPr>
          <w:p w:rsidR="00897ED7" w:rsidRPr="004D006C" w:rsidRDefault="00897ED7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680" w:type="dxa"/>
          </w:tcPr>
          <w:p w:rsidR="00897ED7" w:rsidRDefault="00897ED7">
            <w:r w:rsidRPr="00F45A4E">
              <w:rPr>
                <w:sz w:val="22"/>
                <w:szCs w:val="22"/>
              </w:rPr>
              <w:t xml:space="preserve">МКУ «ЦКОД» </w:t>
            </w:r>
          </w:p>
        </w:tc>
        <w:tc>
          <w:tcPr>
            <w:tcW w:w="2159" w:type="dxa"/>
          </w:tcPr>
          <w:p w:rsidR="00897ED7" w:rsidRPr="00651051" w:rsidRDefault="00897ED7" w:rsidP="00651051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651051">
              <w:rPr>
                <w:b w:val="0"/>
                <w:sz w:val="20"/>
                <w:szCs w:val="20"/>
              </w:rPr>
              <w:t>5.4.5.5.4</w:t>
            </w:r>
            <w:r w:rsidR="00651051" w:rsidRPr="00651051">
              <w:rPr>
                <w:b w:val="0"/>
                <w:sz w:val="20"/>
                <w:szCs w:val="20"/>
              </w:rPr>
              <w:t xml:space="preserve"> Среднее количество участников, допущенных к конкурентным процедурам определения поставщиков (подрядчиков, исполнителей), ед.</w:t>
            </w:r>
          </w:p>
        </w:tc>
      </w:tr>
      <w:tr w:rsidR="003F14D3" w:rsidRPr="002D674A" w:rsidTr="0042391E">
        <w:trPr>
          <w:jc w:val="center"/>
        </w:trPr>
        <w:tc>
          <w:tcPr>
            <w:tcW w:w="566" w:type="dxa"/>
          </w:tcPr>
          <w:p w:rsidR="003F14D3" w:rsidRDefault="003F14D3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1" w:type="dxa"/>
          </w:tcPr>
          <w:p w:rsidR="003F14D3" w:rsidRPr="00E665DB" w:rsidRDefault="003F14D3" w:rsidP="00B613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серверного оборудования</w:t>
            </w:r>
          </w:p>
        </w:tc>
        <w:tc>
          <w:tcPr>
            <w:tcW w:w="1418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2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0" w:type="dxa"/>
          </w:tcPr>
          <w:p w:rsidR="003F14D3" w:rsidRPr="00F45A4E" w:rsidRDefault="003F14D3">
            <w:pPr>
              <w:rPr>
                <w:sz w:val="22"/>
                <w:szCs w:val="22"/>
              </w:rPr>
            </w:pPr>
            <w:r w:rsidRPr="00F45A4E">
              <w:rPr>
                <w:sz w:val="22"/>
                <w:szCs w:val="22"/>
              </w:rPr>
              <w:t>МКУ «ЦКОД»</w:t>
            </w:r>
          </w:p>
        </w:tc>
        <w:tc>
          <w:tcPr>
            <w:tcW w:w="2159" w:type="dxa"/>
          </w:tcPr>
          <w:p w:rsidR="003F14D3" w:rsidRPr="00420EE7" w:rsidRDefault="003F14D3" w:rsidP="0042391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683D">
              <w:rPr>
                <w:rFonts w:ascii="Times New Roman" w:hAnsi="Times New Roman" w:cs="Times New Roman"/>
              </w:rPr>
              <w:t>Замена серверного оборудования в связи с небольшим количеством места на дисках, не хватает мощности, памяти, израсходовал свой ресурс, не стабильно работает.</w:t>
            </w:r>
          </w:p>
        </w:tc>
      </w:tr>
      <w:tr w:rsidR="003F14D3" w:rsidRPr="002D674A" w:rsidTr="0042391E">
        <w:trPr>
          <w:jc w:val="center"/>
        </w:trPr>
        <w:tc>
          <w:tcPr>
            <w:tcW w:w="566" w:type="dxa"/>
          </w:tcPr>
          <w:p w:rsidR="003F14D3" w:rsidRDefault="003F14D3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1" w:type="dxa"/>
          </w:tcPr>
          <w:p w:rsidR="003F14D3" w:rsidRPr="00E665DB" w:rsidRDefault="003F14D3" w:rsidP="00B613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оргтехники</w:t>
            </w:r>
          </w:p>
        </w:tc>
        <w:tc>
          <w:tcPr>
            <w:tcW w:w="1418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</w:tcPr>
          <w:p w:rsidR="003F14D3" w:rsidRDefault="003F14D3">
            <w:r w:rsidRPr="00F45A4E">
              <w:rPr>
                <w:sz w:val="22"/>
                <w:szCs w:val="22"/>
              </w:rPr>
              <w:t xml:space="preserve">МКУ «ЦКОД» </w:t>
            </w:r>
          </w:p>
        </w:tc>
        <w:tc>
          <w:tcPr>
            <w:tcW w:w="2159" w:type="dxa"/>
          </w:tcPr>
          <w:p w:rsidR="003F14D3" w:rsidRPr="00420EE7" w:rsidRDefault="003F14D3" w:rsidP="0042391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7E54">
              <w:rPr>
                <w:rFonts w:ascii="Times New Roman" w:hAnsi="Times New Roman" w:cs="Times New Roman"/>
              </w:rPr>
              <w:t xml:space="preserve">Замена старой оргтехники на </w:t>
            </w:r>
            <w:proofErr w:type="gramStart"/>
            <w:r w:rsidRPr="00797E54">
              <w:rPr>
                <w:rFonts w:ascii="Times New Roman" w:hAnsi="Times New Roman" w:cs="Times New Roman"/>
              </w:rPr>
              <w:t>новую</w:t>
            </w:r>
            <w:proofErr w:type="gramEnd"/>
            <w:r w:rsidRPr="00797E54">
              <w:rPr>
                <w:rFonts w:ascii="Times New Roman" w:hAnsi="Times New Roman" w:cs="Times New Roman"/>
              </w:rPr>
              <w:t>, так как  не соответствует техническим требованиям работы ПО.</w:t>
            </w:r>
          </w:p>
        </w:tc>
      </w:tr>
      <w:tr w:rsidR="003F14D3" w:rsidRPr="002D674A" w:rsidTr="0042391E">
        <w:trPr>
          <w:jc w:val="center"/>
        </w:trPr>
        <w:tc>
          <w:tcPr>
            <w:tcW w:w="566" w:type="dxa"/>
          </w:tcPr>
          <w:p w:rsidR="003F14D3" w:rsidRDefault="003F14D3" w:rsidP="004239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1" w:type="dxa"/>
          </w:tcPr>
          <w:p w:rsidR="003F14D3" w:rsidRPr="00475FC4" w:rsidRDefault="003F14D3" w:rsidP="00B6138D">
            <w:pPr>
              <w:pStyle w:val="ConsPlusNormal"/>
              <w:rPr>
                <w:rFonts w:ascii="Times New Roman" w:hAnsi="Times New Roman" w:cs="Times New Roman"/>
              </w:rPr>
            </w:pPr>
            <w:r w:rsidRPr="00475FC4">
              <w:rPr>
                <w:rFonts w:ascii="Times New Roman" w:hAnsi="Times New Roman" w:cs="Times New Roman"/>
              </w:rPr>
              <w:t>Приобретение лицензионного     программного обеспечения</w:t>
            </w:r>
          </w:p>
        </w:tc>
        <w:tc>
          <w:tcPr>
            <w:tcW w:w="1418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0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29" w:type="dxa"/>
            <w:vAlign w:val="center"/>
          </w:tcPr>
          <w:p w:rsidR="003F14D3" w:rsidRDefault="003F14D3" w:rsidP="004239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0" w:type="dxa"/>
          </w:tcPr>
          <w:p w:rsidR="003F14D3" w:rsidRPr="00897ED7" w:rsidRDefault="003F14D3" w:rsidP="00897ED7">
            <w:pPr>
              <w:rPr>
                <w:sz w:val="22"/>
                <w:szCs w:val="22"/>
              </w:rPr>
            </w:pPr>
            <w:r w:rsidRPr="00475878">
              <w:rPr>
                <w:sz w:val="22"/>
                <w:szCs w:val="22"/>
              </w:rPr>
              <w:t>МКУ «ЦКОД»</w:t>
            </w:r>
          </w:p>
        </w:tc>
        <w:tc>
          <w:tcPr>
            <w:tcW w:w="2159" w:type="dxa"/>
          </w:tcPr>
          <w:p w:rsidR="003F14D3" w:rsidRPr="00420EE7" w:rsidRDefault="003F14D3" w:rsidP="00897ED7">
            <w:pPr>
              <w:rPr>
                <w:sz w:val="22"/>
                <w:szCs w:val="22"/>
              </w:rPr>
            </w:pPr>
            <w:r w:rsidRPr="00797E54">
              <w:rPr>
                <w:sz w:val="20"/>
                <w:szCs w:val="20"/>
                <w:lang w:eastAsia="ko-KR"/>
              </w:rPr>
              <w:t xml:space="preserve">Обеспечение поэтапного перехода органов местного самоуправления к использованию инфраструктуры электронного </w:t>
            </w:r>
            <w:r w:rsidRPr="00797E54">
              <w:rPr>
                <w:sz w:val="20"/>
                <w:szCs w:val="20"/>
                <w:lang w:eastAsia="ko-KR"/>
              </w:rPr>
              <w:lastRenderedPageBreak/>
              <w:t xml:space="preserve">правительства, входящей в информационную инфраструктуру Российской Федерации и обеспечивающей обработку данных на российских серверах, с использованием оборудования, программного обеспечения, </w:t>
            </w:r>
            <w:proofErr w:type="spellStart"/>
            <w:r w:rsidRPr="00797E54">
              <w:rPr>
                <w:sz w:val="20"/>
                <w:szCs w:val="20"/>
                <w:lang w:eastAsia="ko-KR"/>
              </w:rPr>
              <w:t>криптоалгоритмов</w:t>
            </w:r>
            <w:proofErr w:type="spellEnd"/>
            <w:r w:rsidRPr="00797E54">
              <w:rPr>
                <w:sz w:val="20"/>
                <w:szCs w:val="20"/>
                <w:lang w:eastAsia="ko-KR"/>
              </w:rPr>
              <w:t xml:space="preserve"> и средств шифрования, электронной компетентной базы российского производства.</w:t>
            </w:r>
          </w:p>
        </w:tc>
      </w:tr>
    </w:tbl>
    <w:p w:rsidR="00317542" w:rsidRPr="002D674A" w:rsidRDefault="00317542" w:rsidP="00317542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33020" w:rsidRDefault="0093302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33020" w:rsidRDefault="0093302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683D" w:rsidRDefault="005A683D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E146A0" w:rsidRPr="002D674A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5386"/>
        <w:gridCol w:w="2250"/>
        <w:gridCol w:w="728"/>
        <w:gridCol w:w="3061"/>
        <w:gridCol w:w="2778"/>
      </w:tblGrid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 &lt;10&gt;</w:t>
            </w:r>
          </w:p>
        </w:tc>
        <w:tc>
          <w:tcPr>
            <w:tcW w:w="6039" w:type="dxa"/>
            <w:gridSpan w:val="3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 &lt;11&gt;</w:t>
            </w:r>
          </w:p>
        </w:tc>
        <w:tc>
          <w:tcPr>
            <w:tcW w:w="2778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&lt;12&gt;</w:t>
            </w:r>
          </w:p>
        </w:tc>
      </w:tr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gridSpan w:val="3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E146A0" w:rsidRPr="002D674A" w:rsidRDefault="00E146A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3" w:type="dxa"/>
            <w:gridSpan w:val="5"/>
          </w:tcPr>
          <w:p w:rsidR="00E146A0" w:rsidRPr="00651051" w:rsidRDefault="00E146A0" w:rsidP="00973D32">
            <w:pPr>
              <w:pStyle w:val="aff1"/>
              <w:ind w:left="49"/>
              <w:rPr>
                <w:sz w:val="24"/>
              </w:rPr>
            </w:pPr>
          </w:p>
        </w:tc>
      </w:tr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203" w:type="dxa"/>
            <w:gridSpan w:val="5"/>
          </w:tcPr>
          <w:p w:rsidR="00E146A0" w:rsidRPr="002D674A" w:rsidRDefault="00E146A0" w:rsidP="00260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B60682" w:rsidRPr="004E19D2">
              <w:rPr>
                <w:rFonts w:ascii="Times New Roman" w:hAnsi="Times New Roman"/>
                <w:sz w:val="24"/>
                <w:szCs w:val="24"/>
              </w:rPr>
              <w:t xml:space="preserve">Модернизация </w:t>
            </w:r>
            <w:r w:rsidR="00B60682" w:rsidRPr="004E19D2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="00B60682" w:rsidRPr="004E19D2">
              <w:rPr>
                <w:rFonts w:ascii="Times New Roman" w:hAnsi="Times New Roman"/>
                <w:sz w:val="24"/>
                <w:szCs w:val="24"/>
              </w:rPr>
              <w:t>-инфраструктуры»</w:t>
            </w:r>
          </w:p>
        </w:tc>
      </w:tr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gridSpan w:val="3"/>
          </w:tcPr>
          <w:p w:rsidR="00E146A0" w:rsidRPr="002D674A" w:rsidRDefault="00E146A0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r w:rsidR="00E665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60682">
              <w:rPr>
                <w:rFonts w:ascii="Times New Roman" w:hAnsi="Times New Roman" w:cs="Times New Roman"/>
                <w:sz w:val="24"/>
                <w:szCs w:val="24"/>
              </w:rPr>
              <w:t>МКУ «ЦКОД»</w:t>
            </w:r>
          </w:p>
        </w:tc>
        <w:tc>
          <w:tcPr>
            <w:tcW w:w="5839" w:type="dxa"/>
            <w:gridSpan w:val="2"/>
          </w:tcPr>
          <w:p w:rsidR="00E146A0" w:rsidRPr="002D674A" w:rsidRDefault="00E146A0" w:rsidP="005A6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E665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0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6F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A68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6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06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46A0" w:rsidRPr="002D674A" w:rsidTr="005A683D">
        <w:trPr>
          <w:jc w:val="center"/>
        </w:trPr>
        <w:tc>
          <w:tcPr>
            <w:tcW w:w="766" w:type="dxa"/>
          </w:tcPr>
          <w:p w:rsidR="00E146A0" w:rsidRPr="002D674A" w:rsidRDefault="00E146A0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386" w:type="dxa"/>
          </w:tcPr>
          <w:p w:rsidR="00E146A0" w:rsidRPr="002D674A" w:rsidRDefault="005A683D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серверного оборудования в связи с небольшим количеством места на дисках, не хватает мощности, памяти, израсходовал свой ресурс, не стабильно работает.</w:t>
            </w:r>
          </w:p>
        </w:tc>
        <w:tc>
          <w:tcPr>
            <w:tcW w:w="6039" w:type="dxa"/>
            <w:gridSpan w:val="3"/>
          </w:tcPr>
          <w:p w:rsidR="00E146A0" w:rsidRPr="002D674A" w:rsidRDefault="005A683D" w:rsidP="005A683D">
            <w:pPr>
              <w:widowControl w:val="0"/>
              <w:tabs>
                <w:tab w:val="left" w:pos="1843"/>
              </w:tabs>
              <w:ind w:right="57"/>
              <w:contextualSpacing/>
              <w:jc w:val="both"/>
            </w:pPr>
            <w:r>
              <w:t>Замена серверного оборудования обеспечит качественную, быструю  и эффективную работу сотрудников учреждения.</w:t>
            </w:r>
          </w:p>
        </w:tc>
        <w:tc>
          <w:tcPr>
            <w:tcW w:w="2778" w:type="dxa"/>
          </w:tcPr>
          <w:p w:rsidR="00E146A0" w:rsidRPr="00E665DB" w:rsidRDefault="00475FC4" w:rsidP="00E146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серверного оборудования</w:t>
            </w:r>
          </w:p>
        </w:tc>
      </w:tr>
      <w:tr w:rsidR="006E377B" w:rsidRPr="002D674A" w:rsidTr="00260952">
        <w:trPr>
          <w:trHeight w:val="817"/>
          <w:jc w:val="center"/>
        </w:trPr>
        <w:tc>
          <w:tcPr>
            <w:tcW w:w="766" w:type="dxa"/>
          </w:tcPr>
          <w:p w:rsidR="006E377B" w:rsidRPr="002D674A" w:rsidRDefault="004E19D2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5386" w:type="dxa"/>
          </w:tcPr>
          <w:p w:rsidR="006E377B" w:rsidRPr="007706F2" w:rsidRDefault="005A683D" w:rsidP="0097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старой оргтехники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так как  не соответствует техническим требованиям работы ПО.</w:t>
            </w:r>
          </w:p>
        </w:tc>
        <w:tc>
          <w:tcPr>
            <w:tcW w:w="6039" w:type="dxa"/>
            <w:gridSpan w:val="3"/>
          </w:tcPr>
          <w:p w:rsidR="006E377B" w:rsidRPr="007706F2" w:rsidRDefault="005A683D" w:rsidP="00260952">
            <w:pPr>
              <w:pStyle w:val="ConsPlusNormal"/>
              <w:rPr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старой оргтехники на новую обеспечит качественную, быструю  и эффективную работу сотрудников учреждения</w:t>
            </w:r>
          </w:p>
        </w:tc>
        <w:tc>
          <w:tcPr>
            <w:tcW w:w="2778" w:type="dxa"/>
          </w:tcPr>
          <w:p w:rsidR="006E377B" w:rsidRPr="00E665DB" w:rsidRDefault="00475FC4" w:rsidP="00475FC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оргтехники</w:t>
            </w:r>
          </w:p>
        </w:tc>
      </w:tr>
      <w:tr w:rsidR="00F172CB" w:rsidRPr="002D674A" w:rsidTr="005A683D">
        <w:trPr>
          <w:jc w:val="center"/>
        </w:trPr>
        <w:tc>
          <w:tcPr>
            <w:tcW w:w="766" w:type="dxa"/>
          </w:tcPr>
          <w:p w:rsidR="00F172CB" w:rsidRDefault="004E19D2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A683D" w:rsidRDefault="005A683D" w:rsidP="005A6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учреждения отечественным ПО согласно Указу Президента РФ от 30.03.2022 № 166 «О мерах по обеспечению технологической независимости и безопасности критической информационной инфраструктуры Российской </w:t>
            </w:r>
          </w:p>
          <w:p w:rsidR="005A683D" w:rsidRDefault="005A683D" w:rsidP="005A6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Федерации»</w:t>
            </w:r>
          </w:p>
          <w:p w:rsidR="00F172CB" w:rsidRDefault="00F172CB" w:rsidP="00E146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9" w:type="dxa"/>
            <w:gridSpan w:val="3"/>
            <w:tcBorders>
              <w:bottom w:val="single" w:sz="4" w:space="0" w:color="auto"/>
            </w:tcBorders>
          </w:tcPr>
          <w:p w:rsidR="004E19D2" w:rsidRDefault="005A683D" w:rsidP="00973D3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7706F2">
              <w:rPr>
                <w:lang w:eastAsia="ko-KR"/>
              </w:rPr>
              <w:t xml:space="preserve">Обеспечение поэтапного перехода органов местного самоуправления к использованию инфраструктуры электронного правительства, входящей в информационную инфраструктуру Российской Федерации и обеспечивающей обработку данных на российских серверах, с использованием оборудования, программного обеспечения, </w:t>
            </w:r>
            <w:proofErr w:type="spellStart"/>
            <w:r w:rsidRPr="007706F2">
              <w:rPr>
                <w:lang w:eastAsia="ko-KR"/>
              </w:rPr>
              <w:t>криптоалгоритмов</w:t>
            </w:r>
            <w:proofErr w:type="spellEnd"/>
            <w:r w:rsidRPr="007706F2">
              <w:rPr>
                <w:lang w:eastAsia="ko-KR"/>
              </w:rPr>
              <w:t xml:space="preserve"> и средств шифрования, электронной компетентной базы российского производства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F172CB" w:rsidRPr="00475FC4" w:rsidRDefault="00475FC4" w:rsidP="00E146A0">
            <w:pPr>
              <w:pStyle w:val="ConsPlusNormal"/>
              <w:rPr>
                <w:rFonts w:ascii="Times New Roman" w:hAnsi="Times New Roman" w:cs="Times New Roman"/>
              </w:rPr>
            </w:pPr>
            <w:r w:rsidRPr="00475FC4">
              <w:rPr>
                <w:rFonts w:ascii="Times New Roman" w:hAnsi="Times New Roman" w:cs="Times New Roman"/>
              </w:rPr>
              <w:t>Приобретение лицензионного     программного обеспечения</w:t>
            </w:r>
          </w:p>
        </w:tc>
      </w:tr>
      <w:tr w:rsidR="008C660C" w:rsidRPr="00420EE7" w:rsidTr="00651051">
        <w:trPr>
          <w:jc w:val="center"/>
        </w:trPr>
        <w:tc>
          <w:tcPr>
            <w:tcW w:w="766" w:type="dxa"/>
          </w:tcPr>
          <w:p w:rsidR="008C660C" w:rsidRDefault="00260952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</w:p>
        </w:tc>
        <w:tc>
          <w:tcPr>
            <w:tcW w:w="14203" w:type="dxa"/>
            <w:gridSpan w:val="5"/>
          </w:tcPr>
          <w:p w:rsidR="008C660C" w:rsidRPr="000D2C16" w:rsidRDefault="008C660C" w:rsidP="008C66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C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</w:p>
          <w:p w:rsidR="008C660C" w:rsidRPr="00973D32" w:rsidRDefault="008C660C" w:rsidP="008C660C">
            <w:pPr>
              <w:jc w:val="center"/>
              <w:rPr>
                <w:b/>
              </w:rPr>
            </w:pPr>
            <w:r w:rsidRPr="000D2C16">
              <w:t>органов местного самоуправления и учреждений Череповецкого муниципального района»</w:t>
            </w:r>
          </w:p>
        </w:tc>
      </w:tr>
      <w:tr w:rsidR="00260952" w:rsidRPr="00420EE7" w:rsidTr="008F2C25">
        <w:trPr>
          <w:jc w:val="center"/>
        </w:trPr>
        <w:tc>
          <w:tcPr>
            <w:tcW w:w="766" w:type="dxa"/>
          </w:tcPr>
          <w:p w:rsidR="00260952" w:rsidRDefault="00260952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gridSpan w:val="2"/>
            <w:tcBorders>
              <w:right w:val="single" w:sz="4" w:space="0" w:color="auto"/>
            </w:tcBorders>
          </w:tcPr>
          <w:p w:rsidR="00260952" w:rsidRDefault="00260952" w:rsidP="00260952">
            <w:pPr>
              <w:widowControl w:val="0"/>
              <w:tabs>
                <w:tab w:val="left" w:pos="1843"/>
              </w:tabs>
              <w:ind w:left="57" w:right="57" w:firstLine="22"/>
              <w:contextualSpacing/>
              <w:jc w:val="center"/>
            </w:pPr>
            <w:r w:rsidRPr="002D674A">
              <w:t xml:space="preserve">Ответственный за реализацию </w:t>
            </w:r>
            <w:r>
              <w:t xml:space="preserve">– МКУ «ЦКОД», </w:t>
            </w:r>
            <w:r w:rsidRPr="00814E2A">
              <w:t>отдел</w:t>
            </w:r>
            <w:r>
              <w:t xml:space="preserve"> </w:t>
            </w:r>
            <w:r w:rsidRPr="00814E2A">
              <w:t xml:space="preserve">муниципальной </w:t>
            </w:r>
            <w:r w:rsidRPr="00814E2A">
              <w:lastRenderedPageBreak/>
              <w:t>службы и кадровой политики</w:t>
            </w:r>
            <w:r>
              <w:t xml:space="preserve">, </w:t>
            </w:r>
            <w:r w:rsidRPr="00814E2A">
              <w:t>МУ «МФЦ в Череповецком муниципальном районе»</w:t>
            </w:r>
          </w:p>
        </w:tc>
        <w:tc>
          <w:tcPr>
            <w:tcW w:w="3789" w:type="dxa"/>
            <w:gridSpan w:val="2"/>
            <w:tcBorders>
              <w:left w:val="single" w:sz="4" w:space="0" w:color="auto"/>
              <w:right w:val="nil"/>
            </w:tcBorders>
          </w:tcPr>
          <w:p w:rsidR="00260952" w:rsidRDefault="00260952" w:rsidP="004E19D2">
            <w:pPr>
              <w:widowControl w:val="0"/>
              <w:tabs>
                <w:tab w:val="left" w:pos="1843"/>
              </w:tabs>
              <w:ind w:left="57" w:right="57" w:firstLine="709"/>
              <w:contextualSpacing/>
              <w:jc w:val="right"/>
              <w:rPr>
                <w:lang w:eastAsia="ko-KR"/>
              </w:rPr>
            </w:pPr>
          </w:p>
        </w:tc>
        <w:tc>
          <w:tcPr>
            <w:tcW w:w="2778" w:type="dxa"/>
            <w:tcBorders>
              <w:left w:val="nil"/>
            </w:tcBorders>
          </w:tcPr>
          <w:p w:rsidR="00260952" w:rsidRPr="00420EE7" w:rsidRDefault="00260952" w:rsidP="004E19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19D2" w:rsidRPr="00420EE7" w:rsidTr="004E19D2">
        <w:trPr>
          <w:jc w:val="center"/>
        </w:trPr>
        <w:tc>
          <w:tcPr>
            <w:tcW w:w="766" w:type="dxa"/>
          </w:tcPr>
          <w:p w:rsidR="004E19D2" w:rsidRDefault="00814E2A" w:rsidP="002609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1.М.</w:t>
            </w:r>
            <w:r w:rsidR="00260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4E19D2" w:rsidRDefault="00814E2A" w:rsidP="00814E2A">
            <w:pPr>
              <w:pStyle w:val="aff0"/>
              <w:jc w:val="left"/>
              <w:rPr>
                <w:rFonts w:ascii="Times New Roman" w:hAnsi="Times New Roman" w:cs="Times New Roman"/>
              </w:rPr>
            </w:pPr>
            <w:r w:rsidRPr="00DA4806">
              <w:rPr>
                <w:shd w:val="clear" w:color="auto" w:fill="FFFFFF"/>
              </w:rPr>
              <w:t>Оптимизация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</w:p>
        </w:tc>
        <w:tc>
          <w:tcPr>
            <w:tcW w:w="6039" w:type="dxa"/>
            <w:gridSpan w:val="3"/>
            <w:tcBorders>
              <w:bottom w:val="single" w:sz="4" w:space="0" w:color="auto"/>
            </w:tcBorders>
          </w:tcPr>
          <w:p w:rsidR="00A47542" w:rsidRPr="00A47542" w:rsidRDefault="00A47542" w:rsidP="00A47542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A47542" w:rsidRPr="00A47542" w:rsidRDefault="00A47542" w:rsidP="00A47542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 xml:space="preserve">- отсутствие роста численности </w:t>
            </w:r>
            <w:r w:rsidRPr="00A47542">
              <w:rPr>
                <w:rFonts w:eastAsiaTheme="minorHAnsi"/>
                <w:lang w:eastAsia="en-US"/>
              </w:rPr>
              <w:t xml:space="preserve">муниципальных </w:t>
            </w:r>
            <w:r w:rsidRPr="00A47542">
              <w:rPr>
                <w:rFonts w:eastAsia="Calibri"/>
                <w:lang w:eastAsia="en-US"/>
              </w:rPr>
              <w:t>служащих;</w:t>
            </w:r>
          </w:p>
          <w:p w:rsidR="00A47542" w:rsidRPr="00A47542" w:rsidRDefault="00A47542" w:rsidP="00A47542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 xml:space="preserve">реализация плана </w:t>
            </w:r>
            <w:r w:rsidRPr="00A47542">
              <w:rPr>
                <w:rFonts w:eastAsiaTheme="minorHAnsi"/>
                <w:lang w:eastAsia="en-US"/>
              </w:rPr>
              <w:t xml:space="preserve">повышения квалификации должностных </w:t>
            </w:r>
            <w:r w:rsidRPr="00A47542">
              <w:rPr>
                <w:rFonts w:eastAsia="Calibri"/>
                <w:lang w:eastAsia="en-US"/>
              </w:rPr>
              <w:t>лиц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района; </w:t>
            </w:r>
          </w:p>
          <w:p w:rsidR="004E19D2" w:rsidRDefault="00A47542" w:rsidP="00A4754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>назначение на должности категории «руководители» из резерва управленческих кадров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 </w:t>
            </w:r>
            <w:r w:rsidRPr="00A47542">
              <w:rPr>
                <w:rFonts w:eastAsia="Calibri"/>
                <w:lang w:eastAsia="en-US"/>
              </w:rPr>
              <w:t>– не менее 30% от общего числа назначенных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4E19D2" w:rsidRPr="00420EE7" w:rsidRDefault="00A47542" w:rsidP="004E19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7542">
              <w:rPr>
                <w:rFonts w:ascii="Times New Roman" w:hAnsi="Times New Roman" w:cs="Times New Roman"/>
                <w:sz w:val="22"/>
                <w:szCs w:val="22"/>
              </w:rPr>
              <w:t>6.7.5.2.</w:t>
            </w:r>
            <w:r w:rsidR="00475FC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75FC4" w:rsidRPr="00475FC4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расчете на 1000 человек населения, ед.</w:t>
            </w:r>
          </w:p>
        </w:tc>
      </w:tr>
      <w:tr w:rsidR="00814E2A" w:rsidRPr="00420EE7" w:rsidTr="004E19D2">
        <w:trPr>
          <w:jc w:val="center"/>
        </w:trPr>
        <w:tc>
          <w:tcPr>
            <w:tcW w:w="766" w:type="dxa"/>
          </w:tcPr>
          <w:p w:rsidR="00814E2A" w:rsidRDefault="00814E2A" w:rsidP="00260952">
            <w:r w:rsidRPr="00C924D9">
              <w:t>1.М.</w:t>
            </w:r>
            <w:r w:rsidR="00260952">
              <w:t>2</w:t>
            </w:r>
            <w:r w:rsidRPr="00C924D9"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14E2A" w:rsidRPr="00814E2A" w:rsidRDefault="00814E2A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кадрового состава муниципальной службы за счет повышения открытости института муниципальной службы и привлечения высококвалифицированных специалистов</w:t>
            </w:r>
          </w:p>
        </w:tc>
        <w:tc>
          <w:tcPr>
            <w:tcW w:w="6039" w:type="dxa"/>
            <w:gridSpan w:val="3"/>
            <w:tcBorders>
              <w:bottom w:val="single" w:sz="4" w:space="0" w:color="auto"/>
            </w:tcBorders>
          </w:tcPr>
          <w:p w:rsidR="00814E2A" w:rsidRPr="00A47542" w:rsidRDefault="00A47542" w:rsidP="00A4754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814E2A" w:rsidRPr="00243635" w:rsidRDefault="00A64178" w:rsidP="004E19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36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работников администрации района, принявших участие в мероприятиях, направленных на профессиональное развитие</w:t>
            </w:r>
          </w:p>
        </w:tc>
      </w:tr>
      <w:tr w:rsidR="00814E2A" w:rsidRPr="00420EE7" w:rsidTr="004E19D2">
        <w:trPr>
          <w:jc w:val="center"/>
        </w:trPr>
        <w:tc>
          <w:tcPr>
            <w:tcW w:w="766" w:type="dxa"/>
          </w:tcPr>
          <w:p w:rsidR="00814E2A" w:rsidRDefault="00814E2A" w:rsidP="00260952">
            <w:r w:rsidRPr="00C924D9">
              <w:t>1.М.</w:t>
            </w:r>
            <w:r w:rsidR="00260952">
              <w:t>3</w:t>
            </w:r>
            <w:r w:rsidRPr="00C924D9"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14E2A" w:rsidRPr="00814E2A" w:rsidRDefault="00814E2A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>Создание и ведение кадрового резерва, в том числе управленческого кадрового резерва, с целью совершенствования деятельности по подбору и расстановке кадров, своевременному удовлетворению потребностей в кадрах, улучшению результатов профессиональной деятельности служащих, повышению уровня профессиональной подготовки</w:t>
            </w:r>
          </w:p>
        </w:tc>
        <w:tc>
          <w:tcPr>
            <w:tcW w:w="6039" w:type="dxa"/>
            <w:gridSpan w:val="3"/>
            <w:tcBorders>
              <w:bottom w:val="single" w:sz="4" w:space="0" w:color="auto"/>
            </w:tcBorders>
          </w:tcPr>
          <w:p w:rsidR="00814E2A" w:rsidRPr="00A47542" w:rsidRDefault="00A47542" w:rsidP="00A4754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color w:val="00000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814E2A" w:rsidRPr="00243635" w:rsidRDefault="00243635" w:rsidP="002436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3635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службы.</w:t>
            </w:r>
          </w:p>
        </w:tc>
      </w:tr>
      <w:tr w:rsidR="00814E2A" w:rsidRPr="00420EE7" w:rsidTr="004E19D2">
        <w:trPr>
          <w:jc w:val="center"/>
        </w:trPr>
        <w:tc>
          <w:tcPr>
            <w:tcW w:w="766" w:type="dxa"/>
          </w:tcPr>
          <w:p w:rsidR="00814E2A" w:rsidRDefault="00814E2A" w:rsidP="00260952">
            <w:r w:rsidRPr="00C924D9">
              <w:t>1.М.</w:t>
            </w:r>
            <w:r w:rsidR="00260952">
              <w:t>4</w:t>
            </w:r>
            <w:r w:rsidRPr="00C924D9"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14E2A" w:rsidRPr="00814E2A" w:rsidRDefault="00814E2A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и повышения квалификации кадров органов местного самоуправления</w:t>
            </w:r>
          </w:p>
        </w:tc>
        <w:tc>
          <w:tcPr>
            <w:tcW w:w="6039" w:type="dxa"/>
            <w:gridSpan w:val="3"/>
            <w:tcBorders>
              <w:bottom w:val="single" w:sz="4" w:space="0" w:color="auto"/>
            </w:tcBorders>
          </w:tcPr>
          <w:p w:rsidR="00814E2A" w:rsidRDefault="00A47542" w:rsidP="00A4754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color w:val="00000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814E2A" w:rsidRPr="00243635" w:rsidRDefault="00A64178" w:rsidP="004E19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36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работников администрации района, получивших профессиональное образование, прошедших </w:t>
            </w:r>
            <w:r w:rsidRPr="002436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профессиональную подготовку</w:t>
            </w:r>
          </w:p>
        </w:tc>
      </w:tr>
      <w:tr w:rsidR="00814E2A" w:rsidRPr="00420EE7" w:rsidTr="004E19D2">
        <w:trPr>
          <w:jc w:val="center"/>
        </w:trPr>
        <w:tc>
          <w:tcPr>
            <w:tcW w:w="766" w:type="dxa"/>
          </w:tcPr>
          <w:p w:rsidR="00814E2A" w:rsidRDefault="00814E2A" w:rsidP="00260952">
            <w:r w:rsidRPr="00C924D9">
              <w:lastRenderedPageBreak/>
              <w:t>1.М.</w:t>
            </w:r>
            <w:r w:rsidR="00260952">
              <w:t>5</w:t>
            </w:r>
            <w:r w:rsidRPr="00C924D9"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14E2A" w:rsidRPr="00814E2A" w:rsidRDefault="00814E2A" w:rsidP="004E1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>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</w:p>
        </w:tc>
        <w:tc>
          <w:tcPr>
            <w:tcW w:w="6039" w:type="dxa"/>
            <w:gridSpan w:val="3"/>
            <w:tcBorders>
              <w:bottom w:val="single" w:sz="4" w:space="0" w:color="auto"/>
            </w:tcBorders>
          </w:tcPr>
          <w:p w:rsidR="00A47542" w:rsidRPr="00A47542" w:rsidRDefault="00A47542" w:rsidP="00A47542">
            <w:pPr>
              <w:rPr>
                <w:bCs/>
              </w:rPr>
            </w:pPr>
            <w:r w:rsidRPr="00A47542">
              <w:rPr>
                <w:bCs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814E2A" w:rsidRDefault="00A47542" w:rsidP="00A4754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D44A5E" w:rsidRPr="00243635" w:rsidRDefault="00243635" w:rsidP="004E19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3635">
              <w:rPr>
                <w:rFonts w:ascii="Times New Roman" w:hAnsi="Times New Roman" w:cs="Times New Roman"/>
                <w:sz w:val="22"/>
                <w:szCs w:val="22"/>
              </w:rPr>
              <w:t>Количество нарушений законодательства о противодействии коррупции, ограничений и запретов, связанных с прохождением муниципальной службы</w:t>
            </w:r>
          </w:p>
        </w:tc>
      </w:tr>
      <w:tr w:rsidR="00814E2A" w:rsidRPr="00420EE7" w:rsidTr="00973D32">
        <w:trPr>
          <w:jc w:val="center"/>
        </w:trPr>
        <w:tc>
          <w:tcPr>
            <w:tcW w:w="766" w:type="dxa"/>
          </w:tcPr>
          <w:p w:rsidR="00814E2A" w:rsidRDefault="00814E2A" w:rsidP="002609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  <w:r w:rsidR="00260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814E2A" w:rsidRPr="004E19D2" w:rsidRDefault="00814E2A" w:rsidP="00814E2A">
            <w:r w:rsidRPr="004E19D2">
              <w:rPr>
                <w:spacing w:val="-2"/>
              </w:rPr>
              <w:t>Развитие материально-технической базы и</w:t>
            </w:r>
          </w:p>
          <w:p w:rsidR="00814E2A" w:rsidRDefault="00814E2A" w:rsidP="00814E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6039" w:type="dxa"/>
            <w:gridSpan w:val="3"/>
          </w:tcPr>
          <w:p w:rsidR="00814E2A" w:rsidRDefault="00814E2A" w:rsidP="00814E2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814E2A">
              <w:rPr>
                <w:lang w:eastAsia="ko-KR"/>
              </w:rPr>
              <w:t>Расширение и обеспечение доступа субъектов малого и среднего бизнеса к закупкам товаров, работ и услуг для муниципальных нужд</w:t>
            </w:r>
          </w:p>
        </w:tc>
        <w:tc>
          <w:tcPr>
            <w:tcW w:w="2778" w:type="dxa"/>
          </w:tcPr>
          <w:p w:rsidR="00814E2A" w:rsidRPr="00420EE7" w:rsidRDefault="00814E2A" w:rsidP="00814E2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14E2A">
              <w:rPr>
                <w:rFonts w:ascii="Times New Roman" w:hAnsi="Times New Roman" w:cs="Times New Roman"/>
                <w:sz w:val="22"/>
                <w:szCs w:val="22"/>
              </w:rPr>
              <w:t>5.4.5.5.4.</w:t>
            </w:r>
            <w:r w:rsidR="00475FC4">
              <w:t xml:space="preserve"> </w:t>
            </w:r>
            <w:r w:rsidR="00475FC4" w:rsidRPr="00475FC4">
              <w:rPr>
                <w:rFonts w:ascii="Times New Roman" w:hAnsi="Times New Roman" w:cs="Times New Roman"/>
                <w:sz w:val="22"/>
                <w:szCs w:val="22"/>
              </w:rPr>
              <w:t>Среднее количество участников, допущенных к конкурентным процедурам определения поставщиков (подрядчиков, исполнителей), ед.</w:t>
            </w:r>
            <w:r w:rsidR="00475F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64178" w:rsidRPr="00420EE7" w:rsidTr="00A64178">
        <w:trPr>
          <w:jc w:val="center"/>
        </w:trPr>
        <w:tc>
          <w:tcPr>
            <w:tcW w:w="766" w:type="dxa"/>
            <w:vMerge w:val="restart"/>
          </w:tcPr>
          <w:p w:rsidR="00A64178" w:rsidRDefault="00A64178" w:rsidP="002609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  <w:r w:rsidR="00260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vMerge w:val="restart"/>
          </w:tcPr>
          <w:p w:rsidR="00A64178" w:rsidRPr="00284162" w:rsidRDefault="00A64178" w:rsidP="00973D32">
            <w:pPr>
              <w:pStyle w:val="aff0"/>
              <w:jc w:val="left"/>
              <w:rPr>
                <w:shd w:val="clear" w:color="auto" w:fill="FFFFFF"/>
              </w:rPr>
            </w:pPr>
            <w:r w:rsidRPr="00284162">
              <w:rPr>
                <w:shd w:val="clear" w:color="auto" w:fill="FFFFFF"/>
              </w:rPr>
              <w:t xml:space="preserve">Повышение качества и доступности государственных и/или муниципальных услуг, </w:t>
            </w:r>
          </w:p>
          <w:p w:rsidR="00A64178" w:rsidRDefault="00A64178" w:rsidP="0097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4162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предоставляемых</w:t>
            </w:r>
            <w:proofErr w:type="gramEnd"/>
            <w:r w:rsidRPr="00284162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 xml:space="preserve"> на базе МУ «МФЦ в Череповецком муниципальном районе</w:t>
            </w:r>
          </w:p>
        </w:tc>
        <w:tc>
          <w:tcPr>
            <w:tcW w:w="6039" w:type="dxa"/>
            <w:gridSpan w:val="3"/>
            <w:vMerge w:val="restart"/>
          </w:tcPr>
          <w:p w:rsidR="00A64178" w:rsidRPr="00814E2A" w:rsidRDefault="00A64178" w:rsidP="00973D32">
            <w:r w:rsidRPr="00814E2A">
              <w:t>Осуществление приема и выдачи документов для заявителей в рамках организации предоставления государственных и муниципальных услуг.</w:t>
            </w:r>
          </w:p>
          <w:p w:rsidR="00A64178" w:rsidRDefault="00A64178" w:rsidP="00973D32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814E2A">
              <w:t>Осуществление консультирования заявителей в рамках организации предоставления государственных и муниципальных услуг.</w:t>
            </w:r>
          </w:p>
        </w:tc>
        <w:tc>
          <w:tcPr>
            <w:tcW w:w="2778" w:type="dxa"/>
          </w:tcPr>
          <w:p w:rsidR="00A64178" w:rsidRPr="0043619A" w:rsidRDefault="00A64178" w:rsidP="00A64178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</w:tr>
      <w:tr w:rsidR="00A64178" w:rsidRPr="00420EE7" w:rsidTr="004E19D2">
        <w:trPr>
          <w:jc w:val="center"/>
        </w:trPr>
        <w:tc>
          <w:tcPr>
            <w:tcW w:w="766" w:type="dxa"/>
            <w:vMerge/>
          </w:tcPr>
          <w:p w:rsidR="00A64178" w:rsidRDefault="00A64178" w:rsidP="00973D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A64178" w:rsidRPr="00284162" w:rsidRDefault="00A64178" w:rsidP="00973D32">
            <w:pPr>
              <w:pStyle w:val="aff0"/>
              <w:jc w:val="left"/>
              <w:rPr>
                <w:shd w:val="clear" w:color="auto" w:fill="FFFFFF"/>
              </w:rPr>
            </w:pPr>
          </w:p>
        </w:tc>
        <w:tc>
          <w:tcPr>
            <w:tcW w:w="6039" w:type="dxa"/>
            <w:gridSpan w:val="3"/>
            <w:vMerge/>
            <w:tcBorders>
              <w:bottom w:val="single" w:sz="4" w:space="0" w:color="auto"/>
            </w:tcBorders>
          </w:tcPr>
          <w:p w:rsidR="00A64178" w:rsidRPr="00814E2A" w:rsidRDefault="00A64178" w:rsidP="00973D32"/>
        </w:tc>
        <w:tc>
          <w:tcPr>
            <w:tcW w:w="2778" w:type="dxa"/>
            <w:tcBorders>
              <w:bottom w:val="single" w:sz="4" w:space="0" w:color="auto"/>
            </w:tcBorders>
          </w:tcPr>
          <w:p w:rsidR="00A64178" w:rsidRPr="0043619A" w:rsidRDefault="00A64178" w:rsidP="00A64178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</w:tbl>
    <w:p w:rsidR="00E146A0" w:rsidRPr="002D674A" w:rsidRDefault="00E146A0" w:rsidP="00E146A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146A0" w:rsidRPr="002D674A" w:rsidSect="00E146A0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E146A0" w:rsidRPr="002D674A" w:rsidRDefault="00E146A0" w:rsidP="00E146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E146A0" w:rsidRPr="002D674A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E146A0" w:rsidRPr="002D674A" w:rsidRDefault="00E146A0" w:rsidP="00E146A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41" w:type="dxa"/>
        <w:jc w:val="center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29"/>
        <w:gridCol w:w="992"/>
        <w:gridCol w:w="992"/>
        <w:gridCol w:w="1134"/>
        <w:gridCol w:w="1133"/>
        <w:gridCol w:w="1134"/>
        <w:gridCol w:w="993"/>
        <w:gridCol w:w="1134"/>
      </w:tblGrid>
      <w:tr w:rsidR="00B64200" w:rsidRPr="002D674A" w:rsidTr="00D8225B">
        <w:trPr>
          <w:jc w:val="center"/>
        </w:trPr>
        <w:tc>
          <w:tcPr>
            <w:tcW w:w="3029" w:type="dxa"/>
            <w:vMerge w:val="restart"/>
          </w:tcPr>
          <w:p w:rsidR="00B64200" w:rsidRPr="002D674A" w:rsidRDefault="00B64200" w:rsidP="00E14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 &lt;17&gt;</w:t>
            </w:r>
          </w:p>
        </w:tc>
        <w:tc>
          <w:tcPr>
            <w:tcW w:w="7512" w:type="dxa"/>
            <w:gridSpan w:val="7"/>
          </w:tcPr>
          <w:p w:rsidR="00B64200" w:rsidRPr="002D674A" w:rsidRDefault="00B64200" w:rsidP="00C35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B64200" w:rsidRPr="002D674A" w:rsidTr="00D8225B">
        <w:trPr>
          <w:jc w:val="center"/>
        </w:trPr>
        <w:tc>
          <w:tcPr>
            <w:tcW w:w="3029" w:type="dxa"/>
            <w:vMerge/>
          </w:tcPr>
          <w:p w:rsidR="00B64200" w:rsidRPr="002D674A" w:rsidRDefault="00B64200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64200" w:rsidRPr="002D674A" w:rsidTr="00D8225B">
        <w:trPr>
          <w:jc w:val="center"/>
        </w:trPr>
        <w:tc>
          <w:tcPr>
            <w:tcW w:w="3029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64200" w:rsidRPr="002D674A" w:rsidRDefault="00B64200" w:rsidP="00B64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4F2A" w:rsidRPr="002D674A" w:rsidTr="00D8225B">
        <w:trPr>
          <w:jc w:val="center"/>
        </w:trPr>
        <w:tc>
          <w:tcPr>
            <w:tcW w:w="3029" w:type="dxa"/>
          </w:tcPr>
          <w:p w:rsidR="00794F2A" w:rsidRPr="00FE0AFC" w:rsidRDefault="00794F2A" w:rsidP="00E146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260952" w:rsidRPr="00260952">
              <w:rPr>
                <w:rFonts w:ascii="Times New Roman" w:hAnsi="Times New Roman"/>
                <w:b/>
                <w:sz w:val="24"/>
                <w:szCs w:val="24"/>
              </w:rPr>
              <w:t>«Обеспечение деятельности органов местного самоуправления и учреждений Череповецкого муниципального района»</w:t>
            </w:r>
            <w:r w:rsidR="00260952"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992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157899,5</w:t>
            </w:r>
          </w:p>
        </w:tc>
        <w:tc>
          <w:tcPr>
            <w:tcW w:w="992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151749,42</w:t>
            </w:r>
          </w:p>
        </w:tc>
        <w:tc>
          <w:tcPr>
            <w:tcW w:w="1134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156102,42</w:t>
            </w:r>
          </w:p>
        </w:tc>
        <w:tc>
          <w:tcPr>
            <w:tcW w:w="1133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156772,42</w:t>
            </w:r>
          </w:p>
        </w:tc>
        <w:tc>
          <w:tcPr>
            <w:tcW w:w="1134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155792,42</w:t>
            </w:r>
          </w:p>
        </w:tc>
        <w:tc>
          <w:tcPr>
            <w:tcW w:w="993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155802,42</w:t>
            </w:r>
          </w:p>
        </w:tc>
        <w:tc>
          <w:tcPr>
            <w:tcW w:w="1134" w:type="dxa"/>
            <w:vAlign w:val="bottom"/>
          </w:tcPr>
          <w:p w:rsidR="00794F2A" w:rsidRPr="006D19A8" w:rsidRDefault="00794F2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6D19A8">
              <w:rPr>
                <w:b/>
                <w:color w:val="000000"/>
                <w:sz w:val="18"/>
                <w:szCs w:val="18"/>
              </w:rPr>
              <w:t>934118,6</w:t>
            </w:r>
          </w:p>
        </w:tc>
      </w:tr>
      <w:tr w:rsidR="00794F2A" w:rsidRPr="002D674A" w:rsidTr="00D8225B">
        <w:trPr>
          <w:jc w:val="center"/>
        </w:trPr>
        <w:tc>
          <w:tcPr>
            <w:tcW w:w="3029" w:type="dxa"/>
          </w:tcPr>
          <w:p w:rsidR="00794F2A" w:rsidRPr="00FE0AFC" w:rsidRDefault="00794F2A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157899,5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151749,42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156102,42</w:t>
            </w:r>
          </w:p>
        </w:tc>
        <w:tc>
          <w:tcPr>
            <w:tcW w:w="113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156772,42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155792,42</w:t>
            </w:r>
          </w:p>
        </w:tc>
        <w:tc>
          <w:tcPr>
            <w:tcW w:w="99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155802,42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934118,6</w:t>
            </w:r>
          </w:p>
        </w:tc>
      </w:tr>
      <w:tr w:rsidR="00794F2A" w:rsidRPr="002D674A" w:rsidTr="00D8225B">
        <w:trPr>
          <w:jc w:val="center"/>
        </w:trPr>
        <w:tc>
          <w:tcPr>
            <w:tcW w:w="3029" w:type="dxa"/>
          </w:tcPr>
          <w:p w:rsidR="00794F2A" w:rsidRPr="00FE0AFC" w:rsidRDefault="00794F2A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794F2A" w:rsidRPr="002D674A" w:rsidTr="00D8225B">
        <w:trPr>
          <w:jc w:val="center"/>
        </w:trPr>
        <w:tc>
          <w:tcPr>
            <w:tcW w:w="3029" w:type="dxa"/>
          </w:tcPr>
          <w:p w:rsidR="00794F2A" w:rsidRPr="00FE0AFC" w:rsidRDefault="00794F2A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16873,2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101236,7</w:t>
            </w:r>
          </w:p>
        </w:tc>
      </w:tr>
      <w:tr w:rsidR="00794F2A" w:rsidRPr="002D674A" w:rsidTr="00D8225B">
        <w:trPr>
          <w:jc w:val="center"/>
        </w:trPr>
        <w:tc>
          <w:tcPr>
            <w:tcW w:w="3029" w:type="dxa"/>
          </w:tcPr>
          <w:p w:rsidR="00794F2A" w:rsidRPr="00FE0AFC" w:rsidRDefault="00794F2A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138577,4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134876,72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139229,72</w:t>
            </w:r>
          </w:p>
        </w:tc>
        <w:tc>
          <w:tcPr>
            <w:tcW w:w="113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139899,72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138919,72</w:t>
            </w:r>
          </w:p>
        </w:tc>
        <w:tc>
          <w:tcPr>
            <w:tcW w:w="99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138929,72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830433</w:t>
            </w:r>
          </w:p>
        </w:tc>
      </w:tr>
      <w:tr w:rsidR="00794F2A" w:rsidRPr="002D674A" w:rsidTr="00D8225B">
        <w:trPr>
          <w:jc w:val="center"/>
        </w:trPr>
        <w:tc>
          <w:tcPr>
            <w:tcW w:w="3029" w:type="dxa"/>
          </w:tcPr>
          <w:p w:rsidR="00794F2A" w:rsidRPr="00FE0AFC" w:rsidRDefault="00794F2A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2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794F2A" w:rsidRDefault="00794F2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4076CF" w:rsidRPr="002D674A" w:rsidTr="00D8225B">
        <w:trPr>
          <w:jc w:val="center"/>
        </w:trPr>
        <w:tc>
          <w:tcPr>
            <w:tcW w:w="3029" w:type="dxa"/>
          </w:tcPr>
          <w:p w:rsidR="004076CF" w:rsidRPr="00FE0AFC" w:rsidRDefault="004076CF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4076CF" w:rsidRPr="002D674A" w:rsidTr="00D8225B">
        <w:trPr>
          <w:jc w:val="center"/>
        </w:trPr>
        <w:tc>
          <w:tcPr>
            <w:tcW w:w="3029" w:type="dxa"/>
          </w:tcPr>
          <w:p w:rsidR="004076CF" w:rsidRPr="00FE0AFC" w:rsidRDefault="004076CF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4076CF" w:rsidRPr="004076CF" w:rsidRDefault="004076CF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D70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МКУ «ЦКОД», в том числе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59719,5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53569,42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57922,42</w:t>
            </w:r>
          </w:p>
        </w:tc>
        <w:tc>
          <w:tcPr>
            <w:tcW w:w="1133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58582,42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57592,42</w:t>
            </w:r>
          </w:p>
        </w:tc>
        <w:tc>
          <w:tcPr>
            <w:tcW w:w="993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57592,42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234D1">
              <w:rPr>
                <w:b/>
                <w:color w:val="000000"/>
                <w:sz w:val="20"/>
                <w:szCs w:val="20"/>
              </w:rPr>
              <w:t>344978,6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59719,5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53569,42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57922,42</w:t>
            </w:r>
          </w:p>
        </w:tc>
        <w:tc>
          <w:tcPr>
            <w:tcW w:w="113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58582,42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57592,42</w:t>
            </w:r>
          </w:p>
        </w:tc>
        <w:tc>
          <w:tcPr>
            <w:tcW w:w="99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57592,42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344978,6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992" w:type="dxa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1134" w:type="dxa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1133" w:type="dxa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1134" w:type="dxa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993" w:type="dxa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3540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58527,3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52979,42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57332,42</w:t>
            </w:r>
          </w:p>
        </w:tc>
        <w:tc>
          <w:tcPr>
            <w:tcW w:w="113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57992,42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57002,42</w:t>
            </w:r>
          </w:p>
        </w:tc>
        <w:tc>
          <w:tcPr>
            <w:tcW w:w="99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57002,42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340836,4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602,2</w:t>
            </w:r>
          </w:p>
        </w:tc>
        <w:tc>
          <w:tcPr>
            <w:tcW w:w="992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5234D1" w:rsidRDefault="005234D1">
            <w:pPr>
              <w:jc w:val="right"/>
              <w:rPr>
                <w:color w:val="000000"/>
                <w:sz w:val="20"/>
                <w:szCs w:val="20"/>
              </w:rPr>
            </w:pPr>
            <w:r w:rsidRPr="005234D1">
              <w:rPr>
                <w:color w:val="000000"/>
                <w:sz w:val="20"/>
                <w:szCs w:val="20"/>
              </w:rPr>
              <w:t>602,2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4076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Соисполнитель, в том числе</w:t>
            </w: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635">
              <w:rPr>
                <w:rFonts w:ascii="Times New Roman" w:hAnsi="Times New Roman" w:cs="Times New Roman"/>
                <w:b/>
                <w:sz w:val="24"/>
                <w:szCs w:val="24"/>
              </w:rPr>
              <w:t>отдел муниципальной службы и кадровой политики,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992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3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993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134" w:type="dxa"/>
            <w:vAlign w:val="bottom"/>
          </w:tcPr>
          <w:p w:rsidR="005234D1" w:rsidRPr="00C40391" w:rsidRDefault="005234D1" w:rsidP="00B613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391">
              <w:rPr>
                <w:b/>
                <w:color w:val="000000"/>
                <w:sz w:val="22"/>
                <w:szCs w:val="22"/>
              </w:rPr>
              <w:t>507559,2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84583,2</w:t>
            </w:r>
          </w:p>
        </w:tc>
        <w:tc>
          <w:tcPr>
            <w:tcW w:w="113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99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507559,2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3872,5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3872</w:t>
            </w:r>
          </w:p>
        </w:tc>
        <w:tc>
          <w:tcPr>
            <w:tcW w:w="113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3872</w:t>
            </w:r>
          </w:p>
        </w:tc>
        <w:tc>
          <w:tcPr>
            <w:tcW w:w="99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23232,5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78864,0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80711,2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80711,2</w:t>
            </w:r>
          </w:p>
        </w:tc>
        <w:tc>
          <w:tcPr>
            <w:tcW w:w="113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80721,2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80731,2</w:t>
            </w:r>
          </w:p>
        </w:tc>
        <w:tc>
          <w:tcPr>
            <w:tcW w:w="99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80741,2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482480,0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992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Default="005234D1" w:rsidP="00B613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Соисполнитель</w:t>
            </w:r>
            <w:r w:rsidRPr="00FE0A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 «МФЦ в Череповецком муниципальном районе»</w:t>
            </w: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 том числе 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81580,8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81580,8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7116,6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260952" w:rsidP="0080583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5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проект</w:t>
            </w: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4D1"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«Модернизация </w:t>
            </w:r>
            <w:r w:rsidR="005234D1" w:rsidRPr="00FE0A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  <w:r w:rsidR="005234D1"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-инфраструктуры» </w:t>
            </w:r>
            <w:r w:rsidR="005234D1"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Ответственный исполнитель МКУ «ЦКОД», в том числе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4129,0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t>1615,4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t>955,4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t>1615,4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t>625,4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t>625,4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b/>
                <w:sz w:val="18"/>
                <w:szCs w:val="18"/>
              </w:rPr>
              <w:t>9566,0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E14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ассигнования, всего, в т.ч.: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4129,0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1615,4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955,4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1615,4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625,4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625,4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9566,0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852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852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852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4129,0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1615,4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955,4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1615,4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625,4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625,4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76CF">
              <w:rPr>
                <w:rFonts w:ascii="Times New Roman" w:hAnsi="Times New Roman" w:cs="Times New Roman"/>
                <w:sz w:val="18"/>
                <w:szCs w:val="18"/>
              </w:rPr>
              <w:t>9566,0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852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852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852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B6138D" w:rsidTr="00D8225B">
        <w:trPr>
          <w:jc w:val="center"/>
        </w:trPr>
        <w:tc>
          <w:tcPr>
            <w:tcW w:w="3029" w:type="dxa"/>
          </w:tcPr>
          <w:p w:rsidR="005234D1" w:rsidRPr="00FE0AFC" w:rsidRDefault="00260952" w:rsidP="00621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952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260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4D1" w:rsidRPr="00FE0A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«Обеспечение деятельности органов местного самоуправления и учреждений Череповецкого муниципального района»  </w:t>
            </w:r>
          </w:p>
        </w:tc>
        <w:tc>
          <w:tcPr>
            <w:tcW w:w="992" w:type="dxa"/>
            <w:vAlign w:val="bottom"/>
          </w:tcPr>
          <w:p w:rsidR="005234D1" w:rsidRPr="00B6138D" w:rsidRDefault="00BF02CC" w:rsidP="00B613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153770,5</w:t>
            </w:r>
          </w:p>
        </w:tc>
        <w:tc>
          <w:tcPr>
            <w:tcW w:w="992" w:type="dxa"/>
            <w:vAlign w:val="bottom"/>
          </w:tcPr>
          <w:p w:rsidR="005234D1" w:rsidRPr="00B6138D" w:rsidRDefault="00BF02CC" w:rsidP="00B613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150134,02</w:t>
            </w:r>
          </w:p>
        </w:tc>
        <w:tc>
          <w:tcPr>
            <w:tcW w:w="1134" w:type="dxa"/>
            <w:vAlign w:val="bottom"/>
          </w:tcPr>
          <w:p w:rsidR="005234D1" w:rsidRPr="00B6138D" w:rsidRDefault="00BF02CC" w:rsidP="00B613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155147,02</w:t>
            </w:r>
          </w:p>
        </w:tc>
        <w:tc>
          <w:tcPr>
            <w:tcW w:w="1133" w:type="dxa"/>
            <w:vAlign w:val="bottom"/>
          </w:tcPr>
          <w:p w:rsidR="005234D1" w:rsidRPr="00B6138D" w:rsidRDefault="00BF02CC" w:rsidP="00B613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155157,02</w:t>
            </w:r>
          </w:p>
        </w:tc>
        <w:tc>
          <w:tcPr>
            <w:tcW w:w="1134" w:type="dxa"/>
            <w:vAlign w:val="bottom"/>
          </w:tcPr>
          <w:p w:rsidR="005234D1" w:rsidRPr="00B6138D" w:rsidRDefault="00BF02CC" w:rsidP="00B613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155167,02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6138D">
              <w:rPr>
                <w:b/>
                <w:color w:val="000000"/>
                <w:sz w:val="18"/>
                <w:szCs w:val="18"/>
              </w:rPr>
              <w:t>155177,02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6138D">
              <w:rPr>
                <w:b/>
                <w:color w:val="000000"/>
                <w:sz w:val="18"/>
                <w:szCs w:val="18"/>
              </w:rPr>
              <w:t>924552,6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153770,5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150134,02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155147,02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155157,02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155167,02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155177,02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924552,6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16873,2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101236,7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134448,4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133261,32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138274,32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138284,32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138294,32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138304,32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820867,00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18"/>
                <w:szCs w:val="18"/>
              </w:rPr>
            </w:pPr>
            <w:r w:rsidRPr="00B6138D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083873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0D3C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 МКУ «ЦКОД»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55590,5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51954,02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1133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993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335412,6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55590,5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51954,02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113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99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56967,02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335412,6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федеральный бюджет 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113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99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3540,0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54398,3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51364,02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56377,02</w:t>
            </w:r>
          </w:p>
        </w:tc>
        <w:tc>
          <w:tcPr>
            <w:tcW w:w="113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56377,02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56377,02</w:t>
            </w:r>
          </w:p>
        </w:tc>
        <w:tc>
          <w:tcPr>
            <w:tcW w:w="99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56377,02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331270,4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602,2</w:t>
            </w:r>
          </w:p>
        </w:tc>
        <w:tc>
          <w:tcPr>
            <w:tcW w:w="992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602,2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2436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Соисполнитель, в том числе</w:t>
            </w: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635">
              <w:rPr>
                <w:rFonts w:ascii="Times New Roman" w:hAnsi="Times New Roman" w:cs="Times New Roman"/>
                <w:b/>
                <w:sz w:val="24"/>
                <w:szCs w:val="24"/>
              </w:rPr>
              <w:t>отдел муниципальной службы и кадровой политики,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3635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84583,2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84583,2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84583,2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84593,2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84603,2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84613,2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138D">
              <w:rPr>
                <w:b/>
                <w:color w:val="000000"/>
                <w:sz w:val="20"/>
                <w:szCs w:val="20"/>
              </w:rPr>
              <w:t>507559,2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84583,2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84583,2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84583,2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84593,2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84603,2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84613,2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507559,2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3872,5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3872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3872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3872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3872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3872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23232,5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78864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80711,2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80711,2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80721,2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80731,2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80741,2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482480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1846,7</w:t>
            </w:r>
          </w:p>
        </w:tc>
        <w:tc>
          <w:tcPr>
            <w:tcW w:w="992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B6138D" w:rsidRDefault="005234D1" w:rsidP="00B6138D">
            <w:pPr>
              <w:jc w:val="center"/>
              <w:rPr>
                <w:color w:val="000000"/>
                <w:sz w:val="20"/>
                <w:szCs w:val="20"/>
              </w:rPr>
            </w:pPr>
            <w:r w:rsidRPr="00B6138D">
              <w:rPr>
                <w:color w:val="000000"/>
                <w:sz w:val="20"/>
                <w:szCs w:val="20"/>
              </w:rPr>
              <w:t>1846,7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FE0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Соисполнитель</w:t>
            </w:r>
            <w:r w:rsidRPr="00FE0A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 «МФЦ в Череповецком муниципальном районе»</w:t>
            </w:r>
            <w:r w:rsidRPr="00FE0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 том числе 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076CF">
              <w:rPr>
                <w:b/>
                <w:color w:val="000000"/>
                <w:sz w:val="18"/>
                <w:szCs w:val="18"/>
              </w:rPr>
              <w:t>81580,8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81580,8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5234D1" w:rsidRPr="002D674A" w:rsidTr="00D8225B">
        <w:trPr>
          <w:trHeight w:val="527"/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1134" w:type="dxa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7116,6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FE0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внебюджетные источники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  <w:tr w:rsidR="005234D1" w:rsidRPr="002D674A" w:rsidTr="00D8225B">
        <w:trPr>
          <w:jc w:val="center"/>
        </w:trPr>
        <w:tc>
          <w:tcPr>
            <w:tcW w:w="3029" w:type="dxa"/>
          </w:tcPr>
          <w:p w:rsidR="005234D1" w:rsidRPr="00FE0AFC" w:rsidRDefault="005234D1" w:rsidP="00B6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0AF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:rsidR="005234D1" w:rsidRPr="004076CF" w:rsidRDefault="005234D1" w:rsidP="004076CF">
            <w:pPr>
              <w:jc w:val="right"/>
              <w:rPr>
                <w:color w:val="000000"/>
                <w:sz w:val="18"/>
                <w:szCs w:val="18"/>
              </w:rPr>
            </w:pPr>
            <w:r w:rsidRPr="004076CF"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260952" w:rsidRDefault="00260952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923" w:tblpY="193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4265"/>
        <w:gridCol w:w="1263"/>
        <w:gridCol w:w="2126"/>
        <w:gridCol w:w="2126"/>
      </w:tblGrid>
      <w:tr w:rsidR="00323E56" w:rsidRPr="002D674A" w:rsidTr="00FD3210">
        <w:trPr>
          <w:trHeight w:val="1252"/>
        </w:trPr>
        <w:tc>
          <w:tcPr>
            <w:tcW w:w="488" w:type="dxa"/>
          </w:tcPr>
          <w:p w:rsidR="00323E56" w:rsidRPr="002D674A" w:rsidRDefault="00323E56" w:rsidP="00323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5" w:type="dxa"/>
          </w:tcPr>
          <w:p w:rsidR="00323E56" w:rsidRPr="002D674A" w:rsidRDefault="00323E56" w:rsidP="00323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63" w:type="dxa"/>
          </w:tcPr>
          <w:p w:rsidR="00323E56" w:rsidRPr="002D674A" w:rsidRDefault="00323E56" w:rsidP="00323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9" w:history="1">
              <w:r w:rsidRPr="002D674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323E56" w:rsidRPr="002D674A" w:rsidRDefault="00323E56" w:rsidP="00323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126" w:type="dxa"/>
          </w:tcPr>
          <w:p w:rsidR="00323E56" w:rsidRPr="002D674A" w:rsidRDefault="00323E56" w:rsidP="00323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FD3210" w:rsidRPr="002D674A" w:rsidTr="00FD3210">
        <w:trPr>
          <w:trHeight w:val="323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5" w:type="dxa"/>
          </w:tcPr>
          <w:p w:rsidR="00FD3210" w:rsidRPr="0043619A" w:rsidRDefault="00FD3210" w:rsidP="00FD3210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263" w:type="dxa"/>
          </w:tcPr>
          <w:p w:rsidR="00FD3210" w:rsidRDefault="00FD3210" w:rsidP="00FD3210">
            <w:pPr>
              <w:pStyle w:val="aff0"/>
              <w:jc w:val="center"/>
            </w:pPr>
            <w:r>
              <w:t>минута</w:t>
            </w:r>
          </w:p>
        </w:tc>
        <w:tc>
          <w:tcPr>
            <w:tcW w:w="2126" w:type="dxa"/>
          </w:tcPr>
          <w:p w:rsidR="00FD3210" w:rsidRPr="00AB71EE" w:rsidRDefault="00FD3210" w:rsidP="00FD3210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из АИС МФЦ Вологодской области: отчет «Электронная очередь и прием у специалистов. Мониторинг»</w:t>
            </w:r>
          </w:p>
        </w:tc>
        <w:tc>
          <w:tcPr>
            <w:tcW w:w="2126" w:type="dxa"/>
          </w:tcPr>
          <w:p w:rsidR="00FD3210" w:rsidRPr="00AB71EE" w:rsidRDefault="00FD3210" w:rsidP="00FD3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79608A">
              <w:rPr>
                <w:rFonts w:ascii="Times New Roman" w:hAnsi="Times New Roman" w:cs="Times New Roman"/>
                <w:sz w:val="16"/>
                <w:szCs w:val="16"/>
              </w:rPr>
              <w:t>АИС МФЦ Вологодской области</w:t>
            </w:r>
          </w:p>
        </w:tc>
      </w:tr>
      <w:tr w:rsidR="00FD3210" w:rsidRPr="002D674A" w:rsidTr="00FD3210">
        <w:trPr>
          <w:trHeight w:val="306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5" w:type="dxa"/>
          </w:tcPr>
          <w:p w:rsidR="00FD3210" w:rsidRPr="0043619A" w:rsidRDefault="00FD3210" w:rsidP="00FD3210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63" w:type="dxa"/>
          </w:tcPr>
          <w:p w:rsidR="00FD3210" w:rsidRDefault="00FD3210" w:rsidP="00FD3210">
            <w:pPr>
              <w:pStyle w:val="aff0"/>
              <w:jc w:val="center"/>
            </w:pPr>
            <w:r>
              <w:t>%</w:t>
            </w:r>
          </w:p>
        </w:tc>
        <w:tc>
          <w:tcPr>
            <w:tcW w:w="2126" w:type="dxa"/>
          </w:tcPr>
          <w:p w:rsidR="00FD3210" w:rsidRDefault="00FD3210" w:rsidP="00FD3210">
            <w:pPr>
              <w:pStyle w:val="ConsPlusNormal"/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</w:pP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E3406F">
              <w:rPr>
                <w:sz w:val="16"/>
                <w:szCs w:val="16"/>
              </w:rPr>
              <w:t xml:space="preserve"> </w:t>
            </w:r>
            <w:proofErr w:type="spellStart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МУэл.в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. = (</w:t>
            </w:r>
            <w:proofErr w:type="spellStart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Дэл.в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./</w:t>
            </w:r>
            <w:proofErr w:type="spellStart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Добщ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>.)*100%</w:t>
            </w:r>
          </w:p>
          <w:p w:rsidR="006C0464" w:rsidRPr="00E3406F" w:rsidRDefault="006C0464" w:rsidP="006C0464">
            <w:pPr>
              <w:rPr>
                <w:sz w:val="16"/>
                <w:szCs w:val="16"/>
              </w:rPr>
            </w:pPr>
            <w:proofErr w:type="spellStart"/>
            <w:r w:rsidRPr="00E3406F">
              <w:rPr>
                <w:sz w:val="16"/>
                <w:szCs w:val="16"/>
              </w:rPr>
              <w:t>МУ</w:t>
            </w:r>
            <w:r w:rsidRPr="00E3406F">
              <w:rPr>
                <w:sz w:val="16"/>
                <w:szCs w:val="16"/>
                <w:vertAlign w:val="subscript"/>
              </w:rPr>
              <w:t>эл.</w:t>
            </w:r>
            <w:proofErr w:type="gramStart"/>
            <w:r w:rsidRPr="00E3406F">
              <w:rPr>
                <w:sz w:val="16"/>
                <w:szCs w:val="16"/>
                <w:vertAlign w:val="subscript"/>
              </w:rPr>
              <w:t>в</w:t>
            </w:r>
            <w:proofErr w:type="spellEnd"/>
            <w:proofErr w:type="gramEnd"/>
            <w:r w:rsidRPr="00E3406F">
              <w:rPr>
                <w:sz w:val="16"/>
                <w:szCs w:val="16"/>
                <w:vertAlign w:val="subscript"/>
              </w:rPr>
              <w:t>.</w:t>
            </w:r>
            <w:r w:rsidRPr="00E3406F">
              <w:rPr>
                <w:sz w:val="16"/>
                <w:szCs w:val="16"/>
              </w:rPr>
              <w:t xml:space="preserve"> – </w:t>
            </w:r>
            <w:proofErr w:type="gramStart"/>
            <w:r w:rsidRPr="00E3406F">
              <w:rPr>
                <w:sz w:val="16"/>
                <w:szCs w:val="16"/>
              </w:rPr>
              <w:t>доля</w:t>
            </w:r>
            <w:proofErr w:type="gramEnd"/>
            <w:r w:rsidRPr="00E3406F">
              <w:rPr>
                <w:sz w:val="16"/>
                <w:szCs w:val="16"/>
              </w:rPr>
              <w:t xml:space="preserve"> предоставляемых муниципальных услуг в электронном виде от общего количества обращений за предоставлением муниципальных услуг в МФЦ (%); </w:t>
            </w:r>
          </w:p>
          <w:p w:rsidR="006C0464" w:rsidRPr="00E3406F" w:rsidRDefault="006C0464" w:rsidP="006C0464">
            <w:pPr>
              <w:rPr>
                <w:sz w:val="16"/>
                <w:szCs w:val="16"/>
              </w:rPr>
            </w:pPr>
            <w:proofErr w:type="spellStart"/>
            <w:r w:rsidRPr="00E3406F">
              <w:rPr>
                <w:sz w:val="16"/>
                <w:szCs w:val="16"/>
              </w:rPr>
              <w:t>Д</w:t>
            </w:r>
            <w:r w:rsidRPr="00E3406F">
              <w:rPr>
                <w:sz w:val="16"/>
                <w:szCs w:val="16"/>
                <w:vertAlign w:val="subscript"/>
              </w:rPr>
              <w:t>эл.в</w:t>
            </w:r>
            <w:proofErr w:type="spellEnd"/>
            <w:r w:rsidRPr="00E3406F">
              <w:rPr>
                <w:sz w:val="16"/>
                <w:szCs w:val="16"/>
                <w:vertAlign w:val="subscript"/>
              </w:rPr>
              <w:t>.</w:t>
            </w:r>
            <w:r w:rsidRPr="00E3406F">
              <w:rPr>
                <w:sz w:val="16"/>
                <w:szCs w:val="16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6C0464" w:rsidRDefault="006C0464" w:rsidP="006C04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3406F">
              <w:rPr>
                <w:sz w:val="16"/>
                <w:szCs w:val="16"/>
              </w:rPr>
              <w:t>Д</w:t>
            </w:r>
            <w:r w:rsidRPr="00E3406F">
              <w:rPr>
                <w:sz w:val="16"/>
                <w:szCs w:val="16"/>
                <w:vertAlign w:val="subscript"/>
              </w:rPr>
              <w:t>общ</w:t>
            </w:r>
            <w:proofErr w:type="spellEnd"/>
            <w:r w:rsidRPr="00E3406F">
              <w:rPr>
                <w:sz w:val="16"/>
                <w:szCs w:val="16"/>
                <w:vertAlign w:val="subscript"/>
              </w:rPr>
              <w:t>.</w:t>
            </w:r>
            <w:r w:rsidRPr="00E3406F">
              <w:rPr>
                <w:sz w:val="16"/>
                <w:szCs w:val="16"/>
              </w:rPr>
              <w:t xml:space="preserve"> – </w:t>
            </w: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общее количество документов, принятых в МФЦ по муниципальным услугам (ед.)</w:t>
            </w:r>
          </w:p>
          <w:p w:rsidR="006C0464" w:rsidRPr="00E3406F" w:rsidRDefault="006C0464" w:rsidP="00FD3210">
            <w:pPr>
              <w:pStyle w:val="ConsPlusNormal"/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</w:pPr>
          </w:p>
          <w:p w:rsidR="00FD3210" w:rsidRPr="00E3406F" w:rsidRDefault="00FD3210" w:rsidP="00FD3210">
            <w:pPr>
              <w:pStyle w:val="ConsPlusNormal"/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</w:pPr>
          </w:p>
          <w:p w:rsidR="00FD3210" w:rsidRPr="00AB71EE" w:rsidRDefault="00FD3210" w:rsidP="00FD32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D3210" w:rsidRPr="00AB71EE" w:rsidRDefault="00FD3210" w:rsidP="00FD3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79608A">
              <w:rPr>
                <w:rFonts w:ascii="Times New Roman" w:hAnsi="Times New Roman" w:cs="Times New Roman"/>
                <w:sz w:val="16"/>
                <w:szCs w:val="16"/>
              </w:rPr>
              <w:t>Расчет на основании статистических данных из АИС МФЦ Вологодской области</w:t>
            </w:r>
          </w:p>
        </w:tc>
      </w:tr>
      <w:tr w:rsidR="00FD3210" w:rsidRPr="002D674A" w:rsidTr="00FD3210">
        <w:trPr>
          <w:trHeight w:val="323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5" w:type="dxa"/>
          </w:tcPr>
          <w:p w:rsidR="00FD3210" w:rsidRPr="005902E6" w:rsidRDefault="00FD3210" w:rsidP="00FD3210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населения, ед.</w:t>
            </w:r>
          </w:p>
        </w:tc>
        <w:tc>
          <w:tcPr>
            <w:tcW w:w="1263" w:type="dxa"/>
            <w:vAlign w:val="center"/>
          </w:tcPr>
          <w:p w:rsidR="00FD3210" w:rsidRPr="004D006C" w:rsidRDefault="00FD3210" w:rsidP="00FD3210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FD3210" w:rsidRPr="008F75BA" w:rsidRDefault="00FD3210" w:rsidP="00FD3210">
            <w:pPr>
              <w:tabs>
                <w:tab w:val="num" w:pos="0"/>
              </w:tabs>
              <w:jc w:val="both"/>
              <w:rPr>
                <w:color w:val="000000"/>
                <w:sz w:val="16"/>
                <w:szCs w:val="16"/>
              </w:rPr>
            </w:pPr>
            <w:r w:rsidRPr="008F75BA">
              <w:rPr>
                <w:sz w:val="16"/>
                <w:szCs w:val="16"/>
              </w:rPr>
              <w:t>Знач</w:t>
            </w:r>
            <w:r w:rsidRPr="008F75BA">
              <w:rPr>
                <w:sz w:val="16"/>
                <w:szCs w:val="16"/>
                <w:vertAlign w:val="subscript"/>
              </w:rPr>
              <w:t>пок</w:t>
            </w:r>
            <w:proofErr w:type="gramStart"/>
            <w:r w:rsidRPr="008F75BA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8F75BA">
              <w:rPr>
                <w:sz w:val="16"/>
                <w:szCs w:val="16"/>
              </w:rPr>
              <w:t xml:space="preserve"> =</w:t>
            </w:r>
            <w:r w:rsidRPr="008F75BA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Pr="008F75BA">
              <w:rPr>
                <w:sz w:val="16"/>
                <w:szCs w:val="16"/>
                <w:u w:val="single"/>
              </w:rPr>
              <w:t>К</w:t>
            </w:r>
            <w:r w:rsidRPr="008F75BA">
              <w:rPr>
                <w:sz w:val="16"/>
                <w:szCs w:val="16"/>
                <w:u w:val="single"/>
                <w:vertAlign w:val="subscript"/>
              </w:rPr>
              <w:t>мс</w:t>
            </w:r>
            <w:proofErr w:type="spellEnd"/>
            <w:r w:rsidRPr="008F75B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75BA">
              <w:rPr>
                <w:color w:val="000000"/>
                <w:sz w:val="16"/>
                <w:szCs w:val="16"/>
              </w:rPr>
              <w:t>х</w:t>
            </w:r>
            <w:proofErr w:type="spellEnd"/>
            <w:r w:rsidRPr="008F75BA">
              <w:rPr>
                <w:color w:val="000000"/>
                <w:sz w:val="16"/>
                <w:szCs w:val="16"/>
              </w:rPr>
              <w:t xml:space="preserve"> 1000</w:t>
            </w:r>
          </w:p>
          <w:p w:rsidR="00FD3210" w:rsidRDefault="00FD3210" w:rsidP="00FD3210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16"/>
                <w:szCs w:val="16"/>
                <w:vertAlign w:val="subscript"/>
              </w:rPr>
            </w:pPr>
            <w:r w:rsidRPr="008F75BA">
              <w:rPr>
                <w:sz w:val="16"/>
                <w:szCs w:val="16"/>
              </w:rPr>
              <w:t xml:space="preserve"> </w:t>
            </w:r>
            <w:proofErr w:type="spellStart"/>
            <w:r w:rsidRPr="008F75BA">
              <w:rPr>
                <w:sz w:val="16"/>
                <w:szCs w:val="16"/>
              </w:rPr>
              <w:t>К</w:t>
            </w:r>
            <w:r w:rsidRPr="008F75BA">
              <w:rPr>
                <w:sz w:val="16"/>
                <w:szCs w:val="16"/>
                <w:vertAlign w:val="subscript"/>
              </w:rPr>
              <w:t>нр</w:t>
            </w:r>
            <w:proofErr w:type="spellEnd"/>
          </w:p>
          <w:p w:rsidR="006C0464" w:rsidRPr="008F75BA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  <w:r w:rsidRPr="008F75BA">
              <w:rPr>
                <w:sz w:val="16"/>
                <w:szCs w:val="16"/>
              </w:rPr>
              <w:t>Знач</w:t>
            </w:r>
            <w:r w:rsidRPr="008F75BA">
              <w:rPr>
                <w:sz w:val="16"/>
                <w:szCs w:val="16"/>
                <w:vertAlign w:val="subscript"/>
              </w:rPr>
              <w:t>пок</w:t>
            </w:r>
            <w:proofErr w:type="gramStart"/>
            <w:r w:rsidRPr="008F75BA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8F75BA">
              <w:rPr>
                <w:sz w:val="16"/>
                <w:szCs w:val="16"/>
              </w:rPr>
              <w:t xml:space="preserve"> – значение показателя (%);</w:t>
            </w:r>
          </w:p>
          <w:p w:rsidR="006C0464" w:rsidRPr="008F75BA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  <w:proofErr w:type="spellStart"/>
            <w:r w:rsidRPr="008F75BA">
              <w:rPr>
                <w:sz w:val="16"/>
                <w:szCs w:val="16"/>
              </w:rPr>
              <w:t>К</w:t>
            </w:r>
            <w:r w:rsidRPr="008F75BA">
              <w:rPr>
                <w:sz w:val="16"/>
                <w:szCs w:val="16"/>
                <w:vertAlign w:val="subscript"/>
              </w:rPr>
              <w:t>мс</w:t>
            </w:r>
            <w:proofErr w:type="spellEnd"/>
            <w:r w:rsidRPr="008F75BA">
              <w:rPr>
                <w:sz w:val="16"/>
                <w:szCs w:val="16"/>
              </w:rPr>
              <w:t xml:space="preserve"> – </w:t>
            </w:r>
            <w:r w:rsidRPr="008F75BA">
              <w:rPr>
                <w:rFonts w:eastAsia="Calibri"/>
                <w:color w:val="000000"/>
                <w:sz w:val="16"/>
                <w:szCs w:val="16"/>
              </w:rPr>
              <w:t>количество лиц, замещающих должности муниципальной службы в</w:t>
            </w:r>
            <w:r w:rsidRPr="008F75BA">
              <w:rPr>
                <w:color w:val="000000"/>
                <w:sz w:val="16"/>
                <w:szCs w:val="16"/>
              </w:rPr>
              <w:t xml:space="preserve"> структурных подразделениях и органах администрации района, </w:t>
            </w:r>
            <w:r w:rsidRPr="008F75BA">
              <w:rPr>
                <w:color w:val="000000"/>
                <w:sz w:val="16"/>
                <w:szCs w:val="16"/>
              </w:rPr>
              <w:br/>
            </w:r>
            <w:r w:rsidRPr="008F75BA">
              <w:rPr>
                <w:sz w:val="16"/>
                <w:szCs w:val="16"/>
              </w:rPr>
              <w:t>по состоянию на 31 декабря текущего года;</w:t>
            </w:r>
          </w:p>
          <w:p w:rsidR="006C0464" w:rsidRPr="00AB71EE" w:rsidRDefault="006C0464" w:rsidP="006C0464">
            <w:pPr>
              <w:autoSpaceDE w:val="0"/>
              <w:autoSpaceDN w:val="0"/>
              <w:adjustRightInd w:val="0"/>
              <w:ind w:right="-1" w:firstLine="708"/>
              <w:jc w:val="both"/>
            </w:pPr>
            <w:proofErr w:type="spellStart"/>
            <w:r w:rsidRPr="008F75BA">
              <w:rPr>
                <w:sz w:val="16"/>
                <w:szCs w:val="16"/>
              </w:rPr>
              <w:t>К</w:t>
            </w:r>
            <w:r w:rsidRPr="008F75BA">
              <w:rPr>
                <w:sz w:val="16"/>
                <w:szCs w:val="16"/>
                <w:vertAlign w:val="subscript"/>
              </w:rPr>
              <w:t>нр</w:t>
            </w:r>
            <w:proofErr w:type="spellEnd"/>
            <w:r w:rsidRPr="008F75BA">
              <w:rPr>
                <w:sz w:val="16"/>
                <w:szCs w:val="16"/>
                <w:vertAlign w:val="subscript"/>
              </w:rPr>
              <w:t xml:space="preserve">  </w:t>
            </w:r>
            <w:r w:rsidRPr="008F75BA">
              <w:rPr>
                <w:sz w:val="16"/>
                <w:szCs w:val="16"/>
              </w:rPr>
              <w:t xml:space="preserve">– </w:t>
            </w:r>
            <w:r w:rsidRPr="008F75BA">
              <w:rPr>
                <w:color w:val="000000"/>
                <w:sz w:val="16"/>
                <w:szCs w:val="16"/>
              </w:rPr>
              <w:t>численность населения района.</w:t>
            </w:r>
          </w:p>
        </w:tc>
        <w:tc>
          <w:tcPr>
            <w:tcW w:w="2126" w:type="dxa"/>
          </w:tcPr>
          <w:p w:rsidR="00FD3210" w:rsidRPr="008F75BA" w:rsidRDefault="00FD3210" w:rsidP="00FD3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F75BA">
              <w:rPr>
                <w:rFonts w:ascii="Times New Roman" w:hAnsi="Times New Roman" w:cs="Times New Roman"/>
              </w:rPr>
              <w:t>Данные бухгалтерского учет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D3210" w:rsidRPr="002D674A" w:rsidTr="00FD3210">
        <w:trPr>
          <w:trHeight w:val="323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5" w:type="dxa"/>
          </w:tcPr>
          <w:p w:rsidR="00FD3210" w:rsidRPr="00317542" w:rsidRDefault="00FD3210" w:rsidP="00FD3210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color w:val="000000"/>
                <w:sz w:val="20"/>
                <w:szCs w:val="20"/>
              </w:rPr>
              <w:t>Доля работников администрации района, получивших профессиональное образование, прошедших профессиональную подготовку</w:t>
            </w:r>
          </w:p>
        </w:tc>
        <w:tc>
          <w:tcPr>
            <w:tcW w:w="1263" w:type="dxa"/>
            <w:vAlign w:val="center"/>
          </w:tcPr>
          <w:p w:rsidR="00FD3210" w:rsidRPr="004D006C" w:rsidRDefault="00FD3210" w:rsidP="00FD3210">
            <w:pPr>
              <w:autoSpaceDE w:val="0"/>
              <w:autoSpaceDN w:val="0"/>
              <w:adjustRightInd w:val="0"/>
              <w:jc w:val="center"/>
            </w:pPr>
            <w:r w:rsidRPr="00CB04C4">
              <w:t>%</w:t>
            </w:r>
          </w:p>
        </w:tc>
        <w:tc>
          <w:tcPr>
            <w:tcW w:w="2126" w:type="dxa"/>
          </w:tcPr>
          <w:p w:rsidR="00FD3210" w:rsidRPr="007D0199" w:rsidRDefault="00FD3210" w:rsidP="00FD3210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8"/>
                <w:szCs w:val="18"/>
                <w:u w:val="single"/>
                <w:vertAlign w:val="subscript"/>
              </w:rPr>
            </w:pPr>
            <w:r w:rsidRPr="007D0199">
              <w:rPr>
                <w:color w:val="000000"/>
                <w:sz w:val="20"/>
                <w:szCs w:val="20"/>
              </w:rPr>
              <w:t>Знач</w:t>
            </w:r>
            <w:r w:rsidRPr="007D0199">
              <w:rPr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color w:val="000000"/>
                <w:sz w:val="20"/>
                <w:szCs w:val="20"/>
                <w:vertAlign w:val="subscript"/>
              </w:rPr>
              <w:t>6</w:t>
            </w:r>
            <w:proofErr w:type="gramEnd"/>
            <w:r w:rsidRPr="007D0199">
              <w:rPr>
                <w:color w:val="000000"/>
                <w:sz w:val="20"/>
                <w:szCs w:val="20"/>
              </w:rPr>
              <w:t xml:space="preserve"> =</w:t>
            </w:r>
            <w:r w:rsidRPr="007D0199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D0199">
              <w:rPr>
                <w:color w:val="000000"/>
                <w:sz w:val="18"/>
                <w:szCs w:val="18"/>
                <w:u w:val="single"/>
              </w:rPr>
              <w:t>К</w:t>
            </w:r>
            <w:r w:rsidRPr="007D0199">
              <w:rPr>
                <w:color w:val="000000"/>
                <w:sz w:val="18"/>
                <w:szCs w:val="18"/>
                <w:u w:val="single"/>
                <w:vertAlign w:val="subscript"/>
              </w:rPr>
              <w:t>рдо</w:t>
            </w:r>
            <w:proofErr w:type="spellEnd"/>
            <w:r w:rsidRPr="007D019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D0199">
              <w:rPr>
                <w:color w:val="000000"/>
                <w:sz w:val="18"/>
                <w:szCs w:val="18"/>
              </w:rPr>
              <w:t>х</w:t>
            </w:r>
            <w:proofErr w:type="spellEnd"/>
            <w:r w:rsidRPr="007D0199">
              <w:rPr>
                <w:color w:val="000000"/>
                <w:sz w:val="18"/>
                <w:szCs w:val="18"/>
              </w:rPr>
              <w:t xml:space="preserve"> 100</w:t>
            </w:r>
          </w:p>
          <w:p w:rsidR="00FD3210" w:rsidRDefault="00FD3210" w:rsidP="00FD3210">
            <w:pPr>
              <w:pStyle w:val="ConsPlusNormal"/>
              <w:outlineLvl w:val="3"/>
              <w:rPr>
                <w:color w:val="000000"/>
                <w:sz w:val="18"/>
                <w:szCs w:val="18"/>
                <w:vertAlign w:val="subscript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</w:t>
            </w:r>
            <w:proofErr w:type="spellStart"/>
            <w:r w:rsidRPr="007D0199">
              <w:rPr>
                <w:color w:val="000000"/>
                <w:sz w:val="18"/>
                <w:szCs w:val="18"/>
              </w:rPr>
              <w:t>К</w:t>
            </w:r>
            <w:r w:rsidRPr="007D0199">
              <w:rPr>
                <w:color w:val="000000"/>
                <w:sz w:val="18"/>
                <w:szCs w:val="18"/>
                <w:vertAlign w:val="subscript"/>
              </w:rPr>
              <w:t>р</w:t>
            </w:r>
            <w:proofErr w:type="spellEnd"/>
          </w:p>
          <w:p w:rsidR="006C0464" w:rsidRPr="001E407D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1E407D">
              <w:rPr>
                <w:color w:val="000000"/>
                <w:sz w:val="16"/>
                <w:szCs w:val="16"/>
              </w:rPr>
              <w:t>Знач</w:t>
            </w:r>
            <w:r w:rsidRPr="001E407D">
              <w:rPr>
                <w:color w:val="000000"/>
                <w:sz w:val="16"/>
                <w:szCs w:val="16"/>
                <w:vertAlign w:val="subscript"/>
              </w:rPr>
              <w:t>пок</w:t>
            </w:r>
            <w:proofErr w:type="gramStart"/>
            <w:r w:rsidRPr="001E407D">
              <w:rPr>
                <w:color w:val="000000"/>
                <w:sz w:val="16"/>
                <w:szCs w:val="16"/>
                <w:vertAlign w:val="subscript"/>
              </w:rPr>
              <w:t>6</w:t>
            </w:r>
            <w:proofErr w:type="gramEnd"/>
            <w:r w:rsidRPr="001E407D">
              <w:rPr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1E407D">
              <w:rPr>
                <w:color w:val="000000"/>
                <w:sz w:val="16"/>
                <w:szCs w:val="16"/>
              </w:rPr>
              <w:t xml:space="preserve"> </w:t>
            </w:r>
            <w:r w:rsidRPr="001E407D">
              <w:rPr>
                <w:color w:val="000000"/>
                <w:sz w:val="16"/>
                <w:szCs w:val="16"/>
              </w:rPr>
              <w:sym w:font="Symbol" w:char="F02D"/>
            </w:r>
            <w:r w:rsidRPr="001E407D">
              <w:rPr>
                <w:color w:val="000000"/>
                <w:sz w:val="16"/>
                <w:szCs w:val="16"/>
              </w:rPr>
              <w:t xml:space="preserve"> значение показателя (%);</w:t>
            </w:r>
          </w:p>
          <w:p w:rsidR="006C0464" w:rsidRPr="001E407D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1E407D">
              <w:rPr>
                <w:color w:val="000000"/>
                <w:sz w:val="16"/>
                <w:szCs w:val="16"/>
              </w:rPr>
              <w:t>К</w:t>
            </w:r>
            <w:r w:rsidRPr="001E407D">
              <w:rPr>
                <w:color w:val="000000"/>
                <w:sz w:val="16"/>
                <w:szCs w:val="16"/>
                <w:vertAlign w:val="subscript"/>
              </w:rPr>
              <w:t>дсп</w:t>
            </w:r>
            <w:proofErr w:type="spellEnd"/>
            <w:r w:rsidRPr="001E407D">
              <w:rPr>
                <w:color w:val="000000"/>
                <w:sz w:val="16"/>
                <w:szCs w:val="16"/>
              </w:rPr>
              <w:t xml:space="preserve"> – количество </w:t>
            </w:r>
            <w:r w:rsidRPr="001E407D">
              <w:rPr>
                <w:color w:val="000000"/>
                <w:sz w:val="16"/>
                <w:szCs w:val="16"/>
              </w:rPr>
              <w:lastRenderedPageBreak/>
              <w:t>работников администрации района, получивших профессиональное образование, прошедших профессиональную подготовку в отчетном периоде;</w:t>
            </w:r>
          </w:p>
          <w:p w:rsidR="006C0464" w:rsidRPr="00AB71EE" w:rsidRDefault="006C0464" w:rsidP="006C0464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proofErr w:type="spellStart"/>
            <w:r w:rsidRPr="001E407D">
              <w:rPr>
                <w:color w:val="000000"/>
                <w:sz w:val="16"/>
                <w:szCs w:val="16"/>
              </w:rPr>
              <w:t>К</w:t>
            </w:r>
            <w:r w:rsidRPr="001E407D">
              <w:rPr>
                <w:color w:val="000000"/>
                <w:sz w:val="16"/>
                <w:szCs w:val="16"/>
                <w:vertAlign w:val="subscript"/>
              </w:rPr>
              <w:t>р</w:t>
            </w:r>
            <w:proofErr w:type="spellEnd"/>
            <w:r w:rsidRPr="001E407D">
              <w:rPr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1E407D">
              <w:rPr>
                <w:color w:val="000000"/>
                <w:sz w:val="16"/>
                <w:szCs w:val="16"/>
              </w:rPr>
              <w:sym w:font="Symbol" w:char="F02D"/>
            </w:r>
            <w:r w:rsidRPr="001E407D">
              <w:rPr>
                <w:color w:val="000000"/>
                <w:sz w:val="16"/>
                <w:szCs w:val="16"/>
              </w:rPr>
              <w:t xml:space="preserve"> количество работников  администрации района </w:t>
            </w:r>
            <w:r w:rsidRPr="001E407D">
              <w:rPr>
                <w:sz w:val="16"/>
                <w:szCs w:val="16"/>
              </w:rPr>
              <w:t xml:space="preserve">по состоянию </w:t>
            </w:r>
            <w:r w:rsidRPr="001E407D">
              <w:rPr>
                <w:sz w:val="16"/>
                <w:szCs w:val="16"/>
              </w:rPr>
              <w:br/>
              <w:t>на 31 декабря текущего года.</w:t>
            </w:r>
          </w:p>
        </w:tc>
        <w:tc>
          <w:tcPr>
            <w:tcW w:w="2126" w:type="dxa"/>
          </w:tcPr>
          <w:p w:rsidR="00FD3210" w:rsidRPr="00AB71EE" w:rsidRDefault="00FD3210" w:rsidP="00FD3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F75BA">
              <w:rPr>
                <w:rFonts w:ascii="Times New Roman" w:hAnsi="Times New Roman" w:cs="Times New Roman"/>
              </w:rPr>
              <w:lastRenderedPageBreak/>
              <w:t>Данные бухгалтерского учет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D3210" w:rsidRPr="002D674A" w:rsidTr="00FD3210">
        <w:trPr>
          <w:trHeight w:val="323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65" w:type="dxa"/>
          </w:tcPr>
          <w:p w:rsidR="00FD3210" w:rsidRPr="005902E6" w:rsidRDefault="00FD3210" w:rsidP="00FD3210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color w:val="000000"/>
                <w:sz w:val="20"/>
                <w:szCs w:val="20"/>
              </w:rPr>
              <w:t>Доля работников администрации района, принявших участие в мероприятиях,</w:t>
            </w:r>
            <w:r>
              <w:rPr>
                <w:color w:val="000000"/>
              </w:rPr>
              <w:t xml:space="preserve"> </w:t>
            </w:r>
            <w:r w:rsidRPr="00317542">
              <w:rPr>
                <w:b w:val="0"/>
                <w:color w:val="000000"/>
                <w:sz w:val="20"/>
                <w:szCs w:val="20"/>
              </w:rPr>
              <w:t>направленных на профессиональное развитие</w:t>
            </w:r>
          </w:p>
        </w:tc>
        <w:tc>
          <w:tcPr>
            <w:tcW w:w="1263" w:type="dxa"/>
            <w:vAlign w:val="center"/>
          </w:tcPr>
          <w:p w:rsidR="00FD3210" w:rsidRPr="004D006C" w:rsidRDefault="00FD3210" w:rsidP="00FD3210">
            <w:pPr>
              <w:autoSpaceDE w:val="0"/>
              <w:autoSpaceDN w:val="0"/>
              <w:adjustRightInd w:val="0"/>
              <w:jc w:val="center"/>
            </w:pPr>
            <w:r w:rsidRPr="00CB04C4">
              <w:t>%</w:t>
            </w:r>
          </w:p>
        </w:tc>
        <w:tc>
          <w:tcPr>
            <w:tcW w:w="2126" w:type="dxa"/>
          </w:tcPr>
          <w:p w:rsidR="00FD3210" w:rsidRPr="007D0199" w:rsidRDefault="00FD3210" w:rsidP="00FD3210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20"/>
                <w:szCs w:val="20"/>
                <w:u w:val="single"/>
                <w:vertAlign w:val="subscript"/>
              </w:rPr>
            </w:pPr>
            <w:r w:rsidRPr="007D0199">
              <w:rPr>
                <w:color w:val="000000"/>
                <w:sz w:val="20"/>
                <w:szCs w:val="20"/>
              </w:rPr>
              <w:t>Знач</w:t>
            </w:r>
            <w:r w:rsidRPr="007D0199">
              <w:rPr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 w:rsidRPr="007D0199">
              <w:rPr>
                <w:color w:val="000000"/>
                <w:sz w:val="20"/>
                <w:szCs w:val="20"/>
                <w:vertAlign w:val="subscript"/>
              </w:rPr>
              <w:t>7</w:t>
            </w:r>
            <w:proofErr w:type="gramEnd"/>
            <w:r w:rsidRPr="007D0199">
              <w:rPr>
                <w:color w:val="000000"/>
                <w:sz w:val="20"/>
                <w:szCs w:val="20"/>
              </w:rPr>
              <w:t xml:space="preserve"> =</w:t>
            </w:r>
            <w:r w:rsidRPr="007D0199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D0199">
              <w:rPr>
                <w:color w:val="000000"/>
                <w:sz w:val="20"/>
                <w:szCs w:val="20"/>
                <w:u w:val="single"/>
              </w:rPr>
              <w:t>К</w:t>
            </w:r>
            <w:r w:rsidRPr="007D0199">
              <w:rPr>
                <w:color w:val="000000"/>
                <w:sz w:val="20"/>
                <w:szCs w:val="20"/>
                <w:u w:val="single"/>
                <w:vertAlign w:val="subscript"/>
              </w:rPr>
              <w:t>рпр</w:t>
            </w:r>
            <w:proofErr w:type="spellEnd"/>
            <w:r w:rsidRPr="007D019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0199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7D0199">
              <w:rPr>
                <w:color w:val="000000"/>
                <w:sz w:val="20"/>
                <w:szCs w:val="20"/>
              </w:rPr>
              <w:t xml:space="preserve"> 100</w:t>
            </w:r>
          </w:p>
          <w:p w:rsidR="00FD3210" w:rsidRDefault="00FD3210" w:rsidP="00FD3210">
            <w:pPr>
              <w:pStyle w:val="ConsPlusNormal"/>
              <w:outlineLvl w:val="3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 xml:space="preserve">                </w:t>
            </w:r>
            <w:proofErr w:type="spellStart"/>
            <w:r w:rsidRPr="007D0199">
              <w:rPr>
                <w:color w:val="000000"/>
              </w:rPr>
              <w:t>К</w:t>
            </w:r>
            <w:r w:rsidRPr="007D0199">
              <w:rPr>
                <w:color w:val="000000"/>
                <w:vertAlign w:val="subscript"/>
              </w:rPr>
              <w:t>р</w:t>
            </w:r>
            <w:proofErr w:type="spellEnd"/>
          </w:p>
          <w:p w:rsidR="006C0464" w:rsidRPr="00670DAC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670DAC">
              <w:rPr>
                <w:color w:val="000000"/>
                <w:sz w:val="16"/>
                <w:szCs w:val="16"/>
              </w:rPr>
              <w:t>Знач</w:t>
            </w:r>
            <w:r w:rsidRPr="00670DAC">
              <w:rPr>
                <w:color w:val="000000"/>
                <w:sz w:val="16"/>
                <w:szCs w:val="16"/>
                <w:vertAlign w:val="subscript"/>
              </w:rPr>
              <w:t xml:space="preserve">пок7 </w:t>
            </w:r>
            <w:r w:rsidRPr="00670DAC">
              <w:rPr>
                <w:color w:val="000000"/>
                <w:sz w:val="16"/>
                <w:szCs w:val="16"/>
              </w:rPr>
              <w:t xml:space="preserve"> </w:t>
            </w:r>
            <w:r w:rsidRPr="00670DAC">
              <w:rPr>
                <w:color w:val="000000"/>
                <w:sz w:val="16"/>
                <w:szCs w:val="16"/>
              </w:rPr>
              <w:sym w:font="Symbol" w:char="F02D"/>
            </w:r>
            <w:r w:rsidRPr="00670DAC">
              <w:rPr>
                <w:color w:val="000000"/>
                <w:sz w:val="16"/>
                <w:szCs w:val="16"/>
              </w:rPr>
              <w:t xml:space="preserve"> значение показателя (</w:t>
            </w:r>
            <w:proofErr w:type="spellStart"/>
            <w:proofErr w:type="gramStart"/>
            <w:r w:rsidRPr="00670DAC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670DAC">
              <w:rPr>
                <w:color w:val="000000"/>
                <w:sz w:val="16"/>
                <w:szCs w:val="16"/>
              </w:rPr>
              <w:t>);</w:t>
            </w:r>
          </w:p>
          <w:p w:rsidR="006C0464" w:rsidRPr="00670DAC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670DAC">
              <w:rPr>
                <w:color w:val="000000"/>
                <w:sz w:val="16"/>
                <w:szCs w:val="16"/>
              </w:rPr>
              <w:t>К</w:t>
            </w:r>
            <w:r w:rsidRPr="00670DAC">
              <w:rPr>
                <w:color w:val="000000"/>
                <w:sz w:val="16"/>
                <w:szCs w:val="16"/>
                <w:vertAlign w:val="subscript"/>
              </w:rPr>
              <w:t>кмспк</w:t>
            </w:r>
            <w:proofErr w:type="spellEnd"/>
            <w:r w:rsidRPr="00670DAC">
              <w:rPr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670DAC">
              <w:rPr>
                <w:color w:val="000000"/>
                <w:sz w:val="16"/>
                <w:szCs w:val="16"/>
              </w:rPr>
              <w:t xml:space="preserve">– фактическое количество муниципальных служащих администрации района, в должностные обязанности которых входит противодействие коррупции, повысивших квалификацию по направлению подготовки «Противодействие коррупции», </w:t>
            </w:r>
            <w:r w:rsidRPr="00670DAC">
              <w:rPr>
                <w:sz w:val="16"/>
                <w:szCs w:val="16"/>
              </w:rPr>
              <w:t>по состоянию на 31 декабря текущего года;</w:t>
            </w:r>
          </w:p>
          <w:p w:rsidR="006C0464" w:rsidRDefault="006C0464" w:rsidP="006C0464">
            <w:pPr>
              <w:pStyle w:val="ConsPlusNormal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</w:t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кмс</w:t>
            </w:r>
            <w:proofErr w:type="spellEnd"/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количество муниципальных служащих администрации района, </w:t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в должностные обязанности которых входит противодействие коррупции </w:t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 отчетном периоде.</w:t>
            </w:r>
          </w:p>
          <w:p w:rsidR="006C0464" w:rsidRPr="00AB71EE" w:rsidRDefault="006C0464" w:rsidP="00FD3210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D3210" w:rsidRPr="00AB71EE" w:rsidRDefault="00FD3210" w:rsidP="00FD3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F75BA">
              <w:rPr>
                <w:rFonts w:ascii="Times New Roman" w:hAnsi="Times New Roman" w:cs="Times New Roman"/>
              </w:rPr>
              <w:t>Данные бухгалтерского учет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D3210" w:rsidRPr="002D674A" w:rsidTr="00FD3210">
        <w:trPr>
          <w:trHeight w:val="323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65" w:type="dxa"/>
          </w:tcPr>
          <w:p w:rsidR="00FD3210" w:rsidRPr="005902E6" w:rsidRDefault="00FD3210" w:rsidP="00FD3210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sz w:val="20"/>
                <w:szCs w:val="20"/>
              </w:rPr>
              <w:t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</w:t>
            </w:r>
          </w:p>
        </w:tc>
        <w:tc>
          <w:tcPr>
            <w:tcW w:w="1263" w:type="dxa"/>
            <w:vAlign w:val="center"/>
          </w:tcPr>
          <w:p w:rsidR="00FD3210" w:rsidRPr="004D006C" w:rsidRDefault="00FD3210" w:rsidP="00FD3210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FD3210" w:rsidRPr="00851CDF" w:rsidRDefault="00FD3210" w:rsidP="00FD32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  <w:vertAlign w:val="subscript"/>
              </w:rPr>
            </w:pPr>
            <w:r w:rsidRPr="008F75BA">
              <w:rPr>
                <w:sz w:val="16"/>
                <w:szCs w:val="16"/>
              </w:rPr>
              <w:t>Знач</w:t>
            </w:r>
            <w:r w:rsidRPr="008F75BA">
              <w:rPr>
                <w:sz w:val="16"/>
                <w:szCs w:val="16"/>
                <w:vertAlign w:val="subscript"/>
              </w:rPr>
              <w:t>пок</w:t>
            </w:r>
            <w:proofErr w:type="gramStart"/>
            <w:r w:rsidRPr="008F75BA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8F75BA">
              <w:rPr>
                <w:sz w:val="16"/>
                <w:szCs w:val="16"/>
              </w:rPr>
              <w:t xml:space="preserve"> =</w:t>
            </w:r>
            <w:r w:rsidRPr="008F75BA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Pr="00851CDF">
              <w:rPr>
                <w:sz w:val="20"/>
                <w:szCs w:val="20"/>
                <w:u w:val="single"/>
              </w:rPr>
              <w:t>К</w:t>
            </w:r>
            <w:r w:rsidRPr="00851CDF">
              <w:rPr>
                <w:sz w:val="20"/>
                <w:szCs w:val="20"/>
                <w:u w:val="single"/>
                <w:vertAlign w:val="subscript"/>
              </w:rPr>
              <w:t>эксп</w:t>
            </w:r>
            <w:proofErr w:type="spellEnd"/>
          </w:p>
          <w:p w:rsidR="00FD3210" w:rsidRDefault="00FD3210" w:rsidP="00FD3210">
            <w:pPr>
              <w:tabs>
                <w:tab w:val="num" w:pos="0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            </w:t>
            </w:r>
            <w:proofErr w:type="spellStart"/>
            <w:r w:rsidRPr="00851CDF">
              <w:rPr>
                <w:sz w:val="20"/>
                <w:szCs w:val="20"/>
              </w:rPr>
              <w:t>К</w:t>
            </w:r>
            <w:r w:rsidRPr="00851CDF">
              <w:rPr>
                <w:sz w:val="20"/>
                <w:szCs w:val="20"/>
                <w:vertAlign w:val="subscript"/>
              </w:rPr>
              <w:t>общ</w:t>
            </w:r>
            <w:proofErr w:type="spellEnd"/>
            <w:r w:rsidRPr="008F75B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100</w:t>
            </w:r>
          </w:p>
          <w:p w:rsidR="006C0464" w:rsidRPr="00670DAC" w:rsidRDefault="006C0464" w:rsidP="006C0464">
            <w:pPr>
              <w:jc w:val="both"/>
              <w:rPr>
                <w:sz w:val="16"/>
                <w:szCs w:val="16"/>
                <w:vertAlign w:val="subscript"/>
              </w:rPr>
            </w:pPr>
            <w:r w:rsidRPr="00670DAC">
              <w:rPr>
                <w:sz w:val="16"/>
                <w:szCs w:val="16"/>
              </w:rPr>
              <w:t>Знач</w:t>
            </w:r>
            <w:r w:rsidRPr="00670DAC">
              <w:rPr>
                <w:sz w:val="16"/>
                <w:szCs w:val="16"/>
                <w:vertAlign w:val="subscript"/>
              </w:rPr>
              <w:t>пок</w:t>
            </w:r>
            <w:proofErr w:type="gramStart"/>
            <w:r w:rsidRPr="00670DAC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670DAC">
              <w:rPr>
                <w:sz w:val="16"/>
                <w:szCs w:val="16"/>
                <w:vertAlign w:val="subscript"/>
              </w:rPr>
              <w:t xml:space="preserve"> </w:t>
            </w:r>
            <w:r w:rsidRPr="00670DAC">
              <w:rPr>
                <w:sz w:val="16"/>
                <w:szCs w:val="16"/>
              </w:rPr>
              <w:t>– значение показателя (%);</w:t>
            </w:r>
          </w:p>
          <w:p w:rsidR="006C0464" w:rsidRPr="00670DAC" w:rsidRDefault="006C0464" w:rsidP="006C0464">
            <w:pPr>
              <w:jc w:val="both"/>
              <w:rPr>
                <w:sz w:val="16"/>
                <w:szCs w:val="16"/>
              </w:rPr>
            </w:pPr>
            <w:proofErr w:type="spellStart"/>
            <w:r w:rsidRPr="00670DAC">
              <w:rPr>
                <w:sz w:val="16"/>
                <w:szCs w:val="16"/>
              </w:rPr>
              <w:t>К</w:t>
            </w:r>
            <w:r w:rsidRPr="00670DAC">
              <w:rPr>
                <w:sz w:val="16"/>
                <w:szCs w:val="16"/>
                <w:vertAlign w:val="subscript"/>
              </w:rPr>
              <w:t>эксп</w:t>
            </w:r>
            <w:proofErr w:type="spellEnd"/>
            <w:r w:rsidRPr="00670DAC">
              <w:rPr>
                <w:sz w:val="16"/>
                <w:szCs w:val="16"/>
                <w:vertAlign w:val="subscript"/>
              </w:rPr>
              <w:t xml:space="preserve"> </w:t>
            </w:r>
            <w:r w:rsidRPr="00670DAC">
              <w:rPr>
                <w:sz w:val="16"/>
                <w:szCs w:val="16"/>
              </w:rPr>
              <w:t xml:space="preserve">– количество проектов нормативных правовых актов органов местного самоуправления, по которым </w:t>
            </w:r>
            <w:proofErr w:type="spellStart"/>
            <w:r w:rsidRPr="00670DAC">
              <w:rPr>
                <w:sz w:val="16"/>
                <w:szCs w:val="16"/>
              </w:rPr>
              <w:t>антикоррупционная</w:t>
            </w:r>
            <w:proofErr w:type="spellEnd"/>
            <w:r w:rsidRPr="00670DAC">
              <w:rPr>
                <w:sz w:val="16"/>
                <w:szCs w:val="16"/>
              </w:rPr>
              <w:t xml:space="preserve"> экспертиза проведена в текущем году;</w:t>
            </w:r>
          </w:p>
          <w:p w:rsidR="006C0464" w:rsidRPr="008F75BA" w:rsidRDefault="006C0464" w:rsidP="006C0464">
            <w:pPr>
              <w:tabs>
                <w:tab w:val="num" w:pos="0"/>
              </w:tabs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670DAC">
              <w:rPr>
                <w:sz w:val="16"/>
                <w:szCs w:val="16"/>
              </w:rPr>
              <w:t>К</w:t>
            </w:r>
            <w:r w:rsidRPr="00670DAC">
              <w:rPr>
                <w:sz w:val="16"/>
                <w:szCs w:val="16"/>
                <w:vertAlign w:val="subscript"/>
              </w:rPr>
              <w:t>общ</w:t>
            </w:r>
            <w:proofErr w:type="spellEnd"/>
            <w:r w:rsidRPr="00670DAC">
              <w:rPr>
                <w:sz w:val="16"/>
                <w:szCs w:val="16"/>
              </w:rPr>
              <w:t xml:space="preserve"> – общее количество принятых нормативных правовых актов органов местного самоуправления, по состоянию на 31 декабря текущего года.</w:t>
            </w:r>
          </w:p>
          <w:p w:rsidR="00FD3210" w:rsidRPr="00AB71EE" w:rsidRDefault="00FD3210" w:rsidP="00FD3210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8F7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:rsidR="00FD3210" w:rsidRPr="002D674A" w:rsidRDefault="00FD3210" w:rsidP="00FD32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FD3210" w:rsidRPr="002D674A" w:rsidTr="00FD3210">
        <w:trPr>
          <w:trHeight w:val="323"/>
        </w:trPr>
        <w:tc>
          <w:tcPr>
            <w:tcW w:w="488" w:type="dxa"/>
          </w:tcPr>
          <w:p w:rsidR="00FD3210" w:rsidRPr="002D674A" w:rsidRDefault="00FD3210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65" w:type="dxa"/>
          </w:tcPr>
          <w:p w:rsidR="00FD3210" w:rsidRPr="00317542" w:rsidRDefault="00FD3210" w:rsidP="00FD3210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317542">
              <w:rPr>
                <w:b w:val="0"/>
                <w:sz w:val="20"/>
                <w:szCs w:val="20"/>
              </w:rPr>
              <w:t>Количество нарушений законодательства о противодействии коррупции, ограничений и запретов, связанных с прохождением муниципальной службы</w:t>
            </w:r>
          </w:p>
        </w:tc>
        <w:tc>
          <w:tcPr>
            <w:tcW w:w="1263" w:type="dxa"/>
            <w:vAlign w:val="center"/>
          </w:tcPr>
          <w:p w:rsidR="00FD3210" w:rsidRPr="004D006C" w:rsidRDefault="00FD3210" w:rsidP="00FD3210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FD3210" w:rsidRPr="00CD19D6" w:rsidRDefault="00FD3210" w:rsidP="00FD3210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8"/>
                <w:szCs w:val="18"/>
                <w:u w:val="single"/>
                <w:vertAlign w:val="subscript"/>
              </w:rPr>
            </w:pPr>
            <w:r w:rsidRPr="00CD19D6">
              <w:rPr>
                <w:color w:val="000000"/>
                <w:sz w:val="18"/>
                <w:szCs w:val="18"/>
              </w:rPr>
              <w:t>Знач</w:t>
            </w:r>
            <w:r w:rsidRPr="00CD19D6">
              <w:rPr>
                <w:color w:val="000000"/>
                <w:sz w:val="18"/>
                <w:szCs w:val="18"/>
                <w:vertAlign w:val="subscript"/>
              </w:rPr>
              <w:t>пок</w:t>
            </w:r>
            <w:proofErr w:type="gramStart"/>
            <w:r w:rsidRPr="00CD19D6">
              <w:rPr>
                <w:color w:val="000000"/>
                <w:sz w:val="18"/>
                <w:szCs w:val="18"/>
                <w:vertAlign w:val="subscript"/>
              </w:rPr>
              <w:t>7</w:t>
            </w:r>
            <w:proofErr w:type="gramEnd"/>
            <w:r w:rsidRPr="00CD19D6">
              <w:rPr>
                <w:color w:val="000000"/>
                <w:sz w:val="18"/>
                <w:szCs w:val="18"/>
              </w:rPr>
              <w:t xml:space="preserve"> =</w:t>
            </w:r>
            <w:r w:rsidRPr="00CD19D6">
              <w:rPr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D19D6">
              <w:rPr>
                <w:color w:val="000000"/>
                <w:sz w:val="18"/>
                <w:szCs w:val="18"/>
                <w:u w:val="single"/>
              </w:rPr>
              <w:t>К</w:t>
            </w:r>
            <w:r w:rsidRPr="00CD19D6">
              <w:rPr>
                <w:color w:val="000000"/>
                <w:sz w:val="18"/>
                <w:szCs w:val="18"/>
                <w:u w:val="single"/>
                <w:vertAlign w:val="subscript"/>
              </w:rPr>
              <w:t>кмспк</w:t>
            </w:r>
            <w:proofErr w:type="spellEnd"/>
          </w:p>
          <w:p w:rsidR="00FD3210" w:rsidRDefault="00FD3210" w:rsidP="00FD3210">
            <w:pPr>
              <w:pStyle w:val="ConsPlusNormal"/>
              <w:outlineLvl w:val="3"/>
              <w:rPr>
                <w:color w:val="000000"/>
                <w:sz w:val="18"/>
                <w:szCs w:val="18"/>
                <w:vertAlign w:val="subscript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</w:t>
            </w:r>
            <w:proofErr w:type="spellStart"/>
            <w:r w:rsidRPr="00CD19D6">
              <w:rPr>
                <w:color w:val="000000"/>
                <w:sz w:val="18"/>
                <w:szCs w:val="18"/>
              </w:rPr>
              <w:t>К</w:t>
            </w:r>
            <w:r w:rsidRPr="00CD19D6">
              <w:rPr>
                <w:color w:val="000000"/>
                <w:sz w:val="18"/>
                <w:szCs w:val="18"/>
                <w:vertAlign w:val="subscript"/>
              </w:rPr>
              <w:t>кмс</w:t>
            </w:r>
            <w:proofErr w:type="spellEnd"/>
          </w:p>
          <w:p w:rsidR="006C0464" w:rsidRPr="00670DAC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670DAC">
              <w:rPr>
                <w:color w:val="000000"/>
                <w:sz w:val="16"/>
                <w:szCs w:val="16"/>
              </w:rPr>
              <w:t>Знач</w:t>
            </w:r>
            <w:r w:rsidRPr="00670DAC">
              <w:rPr>
                <w:color w:val="000000"/>
                <w:sz w:val="16"/>
                <w:szCs w:val="16"/>
                <w:vertAlign w:val="subscript"/>
              </w:rPr>
              <w:t xml:space="preserve">пок7 </w:t>
            </w:r>
            <w:r w:rsidRPr="00670DAC">
              <w:rPr>
                <w:color w:val="000000"/>
                <w:sz w:val="16"/>
                <w:szCs w:val="16"/>
              </w:rPr>
              <w:t xml:space="preserve"> </w:t>
            </w:r>
            <w:r w:rsidRPr="00670DAC">
              <w:rPr>
                <w:color w:val="000000"/>
                <w:sz w:val="16"/>
                <w:szCs w:val="16"/>
              </w:rPr>
              <w:sym w:font="Symbol" w:char="F02D"/>
            </w:r>
            <w:r w:rsidRPr="00670DAC">
              <w:rPr>
                <w:color w:val="000000"/>
                <w:sz w:val="16"/>
                <w:szCs w:val="16"/>
              </w:rPr>
              <w:t xml:space="preserve"> значение показателя (</w:t>
            </w:r>
            <w:proofErr w:type="spellStart"/>
            <w:proofErr w:type="gramStart"/>
            <w:r w:rsidRPr="00670DAC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670DAC">
              <w:rPr>
                <w:color w:val="000000"/>
                <w:sz w:val="16"/>
                <w:szCs w:val="16"/>
              </w:rPr>
              <w:t>);</w:t>
            </w:r>
          </w:p>
          <w:p w:rsidR="006C0464" w:rsidRPr="00670DAC" w:rsidRDefault="006C0464" w:rsidP="006C046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670DAC">
              <w:rPr>
                <w:color w:val="000000"/>
                <w:sz w:val="16"/>
                <w:szCs w:val="16"/>
              </w:rPr>
              <w:t>К</w:t>
            </w:r>
            <w:r w:rsidRPr="00670DAC">
              <w:rPr>
                <w:color w:val="000000"/>
                <w:sz w:val="16"/>
                <w:szCs w:val="16"/>
                <w:vertAlign w:val="subscript"/>
              </w:rPr>
              <w:t>кмспк</w:t>
            </w:r>
            <w:proofErr w:type="spellEnd"/>
            <w:r w:rsidRPr="00670DAC">
              <w:rPr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670DAC">
              <w:rPr>
                <w:color w:val="000000"/>
                <w:sz w:val="16"/>
                <w:szCs w:val="16"/>
              </w:rPr>
              <w:t xml:space="preserve">– фактическое количество муниципальных служащих администрации района, в должностные обязанности которых входит противодействие коррупции, повысивших квалификацию по направлению подготовки «Противодействие коррупции», </w:t>
            </w:r>
            <w:r w:rsidRPr="00670DAC">
              <w:rPr>
                <w:sz w:val="16"/>
                <w:szCs w:val="16"/>
              </w:rPr>
              <w:t>по состоянию на 31 декабря текущего года;</w:t>
            </w:r>
          </w:p>
          <w:p w:rsidR="006C0464" w:rsidRDefault="006C0464" w:rsidP="006C0464">
            <w:pPr>
              <w:pStyle w:val="ConsPlusNormal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</w:t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кмс</w:t>
            </w:r>
            <w:proofErr w:type="spellEnd"/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количество муниципальных служащих администрации района, </w:t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 должностные обязанности которых входит противодействие коррупции </w:t>
            </w:r>
            <w:r w:rsidRPr="00670D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 отчетном периоде.</w:t>
            </w:r>
          </w:p>
          <w:p w:rsidR="006C0464" w:rsidRDefault="006C0464" w:rsidP="006C0464">
            <w:pPr>
              <w:pStyle w:val="ConsPlusNormal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C0464" w:rsidRPr="00AB71EE" w:rsidRDefault="006C0464" w:rsidP="00FD3210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D3210" w:rsidRPr="002D674A" w:rsidRDefault="00FD3210" w:rsidP="00FD32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Статистические данные</w:t>
            </w:r>
          </w:p>
        </w:tc>
      </w:tr>
      <w:tr w:rsidR="00323E56" w:rsidRPr="002D674A" w:rsidTr="00FD3210">
        <w:trPr>
          <w:trHeight w:val="323"/>
        </w:trPr>
        <w:tc>
          <w:tcPr>
            <w:tcW w:w="488" w:type="dxa"/>
          </w:tcPr>
          <w:p w:rsidR="00323E56" w:rsidRPr="002D674A" w:rsidRDefault="00323E56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65" w:type="dxa"/>
          </w:tcPr>
          <w:p w:rsidR="00323E56" w:rsidRPr="00317542" w:rsidRDefault="00323E56" w:rsidP="00FD3210">
            <w:pPr>
              <w:pStyle w:val="aff1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63" w:type="dxa"/>
            <w:vAlign w:val="center"/>
          </w:tcPr>
          <w:p w:rsidR="00323E56" w:rsidRPr="004D006C" w:rsidRDefault="00323E56" w:rsidP="00FD3210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323E56" w:rsidRDefault="00FD3210" w:rsidP="00323E56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  <w:p w:rsidR="006C0464" w:rsidRPr="00C51B1A" w:rsidRDefault="006C0464" w:rsidP="006C0464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C51B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- 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6C0464" w:rsidRPr="00C51B1A" w:rsidRDefault="006C0464" w:rsidP="006C0464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C51B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</w:t>
            </w:r>
            <w:proofErr w:type="spellStart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>соотв</w:t>
            </w:r>
            <w:proofErr w:type="spellEnd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6C0464" w:rsidRPr="002D674A" w:rsidRDefault="006C0464" w:rsidP="006C046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1B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конкурентных процедур  определения поставщиков (подрядчиков, исполнителей);</w:t>
            </w:r>
          </w:p>
        </w:tc>
        <w:tc>
          <w:tcPr>
            <w:tcW w:w="2126" w:type="dxa"/>
          </w:tcPr>
          <w:p w:rsidR="00323E56" w:rsidRPr="002D674A" w:rsidRDefault="00FD3210" w:rsidP="00FD32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397B9D" w:rsidRPr="002D674A" w:rsidTr="00FD3210">
        <w:trPr>
          <w:trHeight w:val="323"/>
        </w:trPr>
        <w:tc>
          <w:tcPr>
            <w:tcW w:w="488" w:type="dxa"/>
          </w:tcPr>
          <w:p w:rsidR="00397B9D" w:rsidRPr="002D674A" w:rsidRDefault="00397B9D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65" w:type="dxa"/>
          </w:tcPr>
          <w:p w:rsidR="00397B9D" w:rsidRPr="00E665DB" w:rsidRDefault="00397B9D" w:rsidP="00B613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серверного оборудования*</w:t>
            </w:r>
          </w:p>
        </w:tc>
        <w:tc>
          <w:tcPr>
            <w:tcW w:w="1263" w:type="dxa"/>
            <w:vAlign w:val="center"/>
          </w:tcPr>
          <w:p w:rsidR="00397B9D" w:rsidRDefault="00397B9D" w:rsidP="00FD3210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397B9D" w:rsidRPr="002D674A" w:rsidRDefault="00397B9D" w:rsidP="00323E56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97B9D" w:rsidRPr="002D674A" w:rsidRDefault="00397B9D" w:rsidP="00323E56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7B9D" w:rsidRPr="002D674A" w:rsidTr="00FD3210">
        <w:trPr>
          <w:trHeight w:val="323"/>
        </w:trPr>
        <w:tc>
          <w:tcPr>
            <w:tcW w:w="488" w:type="dxa"/>
          </w:tcPr>
          <w:p w:rsidR="00397B9D" w:rsidRPr="002D674A" w:rsidRDefault="00397B9D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65" w:type="dxa"/>
          </w:tcPr>
          <w:p w:rsidR="00397B9D" w:rsidRPr="00E665DB" w:rsidRDefault="00397B9D" w:rsidP="00B613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оргтехники</w:t>
            </w:r>
          </w:p>
        </w:tc>
        <w:tc>
          <w:tcPr>
            <w:tcW w:w="1263" w:type="dxa"/>
            <w:vAlign w:val="center"/>
          </w:tcPr>
          <w:p w:rsidR="00397B9D" w:rsidRDefault="00397B9D" w:rsidP="00FD3210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126" w:type="dxa"/>
          </w:tcPr>
          <w:p w:rsidR="00397B9D" w:rsidRPr="006C0464" w:rsidRDefault="00397B9D" w:rsidP="00323E56">
            <w:pPr>
              <w:pStyle w:val="ConsPlusNormal"/>
              <w:ind w:firstLine="567"/>
              <w:rPr>
                <w:rFonts w:ascii="Times New Roman" w:hAnsi="Times New Roman" w:cs="Times New Roman"/>
                <w:sz w:val="18"/>
                <w:szCs w:val="18"/>
              </w:rPr>
            </w:pPr>
            <w:r w:rsidRPr="006C0464">
              <w:rPr>
                <w:rFonts w:ascii="Times New Roman" w:hAnsi="Times New Roman" w:cs="Times New Roman"/>
                <w:position w:val="-30"/>
                <w:sz w:val="18"/>
                <w:szCs w:val="18"/>
              </w:rPr>
              <w:object w:dxaOrig="135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9pt;height:31.9pt" o:ole="">
                  <v:imagedata r:id="rId10" o:title=""/>
                </v:shape>
                <o:OLEObject Type="Embed" ProgID="Equation.3" ShapeID="_x0000_i1025" DrawAspect="Content" ObjectID="_1789471293" r:id="rId11"/>
              </w:object>
            </w:r>
          </w:p>
          <w:p w:rsidR="00397B9D" w:rsidRPr="006C0464" w:rsidRDefault="00397B9D" w:rsidP="006C0464">
            <w:pPr>
              <w:ind w:firstLine="709"/>
              <w:jc w:val="both"/>
              <w:rPr>
                <w:sz w:val="16"/>
                <w:szCs w:val="16"/>
              </w:rPr>
            </w:pPr>
            <w:r w:rsidRPr="006C0464">
              <w:rPr>
                <w:sz w:val="16"/>
                <w:szCs w:val="16"/>
              </w:rPr>
              <w:t>где</w:t>
            </w:r>
            <w:proofErr w:type="gramStart"/>
            <w:r w:rsidRPr="006C0464">
              <w:rPr>
                <w:sz w:val="16"/>
                <w:szCs w:val="16"/>
              </w:rPr>
              <w:t xml:space="preserve"> К</w:t>
            </w:r>
            <w:proofErr w:type="gramEnd"/>
            <w:r w:rsidRPr="006C0464">
              <w:rPr>
                <w:sz w:val="16"/>
                <w:szCs w:val="16"/>
              </w:rPr>
              <w:t xml:space="preserve"> - доля рабочих мест в здании МКУ «ЦКОД», оснащенных мебелью, оборудованием и материалами,</w:t>
            </w:r>
          </w:p>
          <w:p w:rsidR="00397B9D" w:rsidRPr="006C0464" w:rsidRDefault="00397B9D" w:rsidP="006C0464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397B9D" w:rsidRPr="006C0464" w:rsidRDefault="00397B9D" w:rsidP="006C0464">
            <w:pPr>
              <w:ind w:firstLine="709"/>
              <w:jc w:val="both"/>
              <w:rPr>
                <w:sz w:val="16"/>
                <w:szCs w:val="16"/>
              </w:rPr>
            </w:pPr>
            <w:r w:rsidRPr="006C0464">
              <w:rPr>
                <w:sz w:val="16"/>
                <w:szCs w:val="16"/>
              </w:rPr>
              <w:t>К</w:t>
            </w:r>
            <w:proofErr w:type="gramStart"/>
            <w:r w:rsidRPr="006C0464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6C0464">
              <w:rPr>
                <w:sz w:val="16"/>
                <w:szCs w:val="16"/>
              </w:rPr>
              <w:t xml:space="preserve"> - количество рабочих мест, требующих переоборудования,</w:t>
            </w:r>
          </w:p>
          <w:p w:rsidR="00397B9D" w:rsidRPr="006C0464" w:rsidRDefault="00397B9D" w:rsidP="006C0464">
            <w:pPr>
              <w:ind w:firstLine="709"/>
              <w:jc w:val="both"/>
              <w:rPr>
                <w:sz w:val="16"/>
                <w:szCs w:val="16"/>
              </w:rPr>
            </w:pPr>
            <w:r w:rsidRPr="006C0464">
              <w:rPr>
                <w:sz w:val="16"/>
                <w:szCs w:val="16"/>
              </w:rPr>
              <w:t>К</w:t>
            </w:r>
            <w:proofErr w:type="gramStart"/>
            <w:r w:rsidRPr="006C0464">
              <w:rPr>
                <w:sz w:val="16"/>
                <w:szCs w:val="16"/>
                <w:vertAlign w:val="subscript"/>
              </w:rPr>
              <w:t>2</w:t>
            </w:r>
            <w:proofErr w:type="gramEnd"/>
            <w:r w:rsidRPr="006C0464">
              <w:rPr>
                <w:sz w:val="16"/>
                <w:szCs w:val="16"/>
                <w:vertAlign w:val="subscript"/>
              </w:rPr>
              <w:t xml:space="preserve"> </w:t>
            </w:r>
            <w:r w:rsidRPr="006C0464">
              <w:rPr>
                <w:sz w:val="16"/>
                <w:szCs w:val="16"/>
              </w:rPr>
              <w:t xml:space="preserve"> - количество рабочих мест.</w:t>
            </w:r>
          </w:p>
          <w:p w:rsidR="00397B9D" w:rsidRPr="002D674A" w:rsidRDefault="00397B9D" w:rsidP="00323E56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397B9D" w:rsidRPr="002D674A" w:rsidRDefault="00397B9D" w:rsidP="00323E56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F75BA">
              <w:rPr>
                <w:rFonts w:ascii="Times New Roman" w:hAnsi="Times New Roman" w:cs="Times New Roman"/>
              </w:rPr>
              <w:t>Данные бухгалтерского учет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397B9D" w:rsidRPr="002D674A" w:rsidTr="00FD3210">
        <w:trPr>
          <w:trHeight w:val="323"/>
        </w:trPr>
        <w:tc>
          <w:tcPr>
            <w:tcW w:w="488" w:type="dxa"/>
          </w:tcPr>
          <w:p w:rsidR="00397B9D" w:rsidRPr="002D674A" w:rsidRDefault="00397B9D" w:rsidP="00323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65" w:type="dxa"/>
          </w:tcPr>
          <w:p w:rsidR="00397B9D" w:rsidRPr="00475FC4" w:rsidRDefault="00397B9D" w:rsidP="00B6138D">
            <w:pPr>
              <w:pStyle w:val="ConsPlusNormal"/>
              <w:rPr>
                <w:rFonts w:ascii="Times New Roman" w:hAnsi="Times New Roman" w:cs="Times New Roman"/>
              </w:rPr>
            </w:pPr>
            <w:r w:rsidRPr="00475FC4">
              <w:rPr>
                <w:rFonts w:ascii="Times New Roman" w:hAnsi="Times New Roman" w:cs="Times New Roman"/>
              </w:rPr>
              <w:t>Приобретение лицензионного     программного обеспечения</w:t>
            </w:r>
          </w:p>
        </w:tc>
        <w:tc>
          <w:tcPr>
            <w:tcW w:w="1263" w:type="dxa"/>
            <w:vAlign w:val="center"/>
          </w:tcPr>
          <w:p w:rsidR="00397B9D" w:rsidRDefault="00397B9D" w:rsidP="00FD3210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2126" w:type="dxa"/>
          </w:tcPr>
          <w:p w:rsidR="00397B9D" w:rsidRPr="006C0464" w:rsidRDefault="00397B9D" w:rsidP="006C046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  <w:r w:rsidRPr="00EC3487">
              <w:rPr>
                <w:position w:val="-32"/>
                <w:sz w:val="16"/>
                <w:szCs w:val="16"/>
              </w:rPr>
              <w:object w:dxaOrig="2000" w:dyaOrig="720">
                <v:shape id="_x0000_i1026" type="#_x0000_t75" style="width:116.15pt;height:36.7pt" o:ole="">
                  <v:imagedata r:id="rId12" o:title=""/>
                </v:shape>
                <o:OLEObject Type="Embed" ProgID="Equation.3" ShapeID="_x0000_i1026" DrawAspect="Content" ObjectID="_1789471294" r:id="rId13"/>
              </w:object>
            </w:r>
            <w:r w:rsidRPr="003F2466">
              <w:rPr>
                <w:sz w:val="28"/>
                <w:szCs w:val="28"/>
              </w:rPr>
              <w:t xml:space="preserve"> </w:t>
            </w:r>
            <w:r w:rsidRPr="006C0464">
              <w:rPr>
                <w:sz w:val="16"/>
                <w:szCs w:val="16"/>
              </w:rPr>
              <w:t xml:space="preserve">где </w:t>
            </w:r>
            <w:r w:rsidRPr="006C0464">
              <w:rPr>
                <w:position w:val="-4"/>
                <w:sz w:val="16"/>
                <w:szCs w:val="16"/>
              </w:rPr>
              <w:object w:dxaOrig="260" w:dyaOrig="260">
                <v:shape id="_x0000_i1027" type="#_x0000_t75" style="width:12.25pt;height:12.25pt" o:ole="">
                  <v:imagedata r:id="rId14" o:title=""/>
                </v:shape>
                <o:OLEObject Type="Embed" ProgID="Equation.3" ShapeID="_x0000_i1027" DrawAspect="Content" ObjectID="_1789471295" r:id="rId15"/>
              </w:object>
            </w:r>
            <w:r w:rsidRPr="006C0464">
              <w:rPr>
                <w:sz w:val="16"/>
                <w:szCs w:val="16"/>
              </w:rPr>
              <w:t xml:space="preserve">- доля АРМ, оснащенных лицензионным </w:t>
            </w:r>
            <w:proofErr w:type="gramStart"/>
            <w:r w:rsidRPr="006C0464">
              <w:rPr>
                <w:sz w:val="16"/>
                <w:szCs w:val="16"/>
              </w:rPr>
              <w:t>ПО</w:t>
            </w:r>
            <w:proofErr w:type="gramEnd"/>
            <w:r w:rsidRPr="006C0464">
              <w:rPr>
                <w:sz w:val="16"/>
                <w:szCs w:val="16"/>
              </w:rPr>
              <w:t>;</w:t>
            </w:r>
          </w:p>
          <w:p w:rsidR="00397B9D" w:rsidRPr="006C0464" w:rsidRDefault="00397B9D" w:rsidP="006C04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16"/>
                <w:szCs w:val="16"/>
              </w:rPr>
            </w:pPr>
            <w:r w:rsidRPr="006C0464">
              <w:rPr>
                <w:position w:val="-12"/>
                <w:sz w:val="16"/>
                <w:szCs w:val="16"/>
              </w:rPr>
              <w:object w:dxaOrig="760" w:dyaOrig="360">
                <v:shape id="_x0000_i1028" type="#_x0000_t75" style="width:37.35pt;height:18.35pt" o:ole="">
                  <v:imagedata r:id="rId16" o:title=""/>
                </v:shape>
                <o:OLEObject Type="Embed" ProgID="Equation.3" ShapeID="_x0000_i1028" DrawAspect="Content" ObjectID="_1789471296" r:id="rId17"/>
              </w:object>
            </w:r>
            <w:r w:rsidRPr="006C0464">
              <w:rPr>
                <w:sz w:val="16"/>
                <w:szCs w:val="16"/>
              </w:rPr>
              <w:t>– количество персональных компьютеров, полностью обеспеченных ЛПО (</w:t>
            </w:r>
            <w:r w:rsidRPr="006C0464">
              <w:rPr>
                <w:sz w:val="16"/>
                <w:szCs w:val="16"/>
                <w:lang w:val="en-US"/>
              </w:rPr>
              <w:t>Windows</w:t>
            </w:r>
            <w:r w:rsidRPr="006C0464">
              <w:rPr>
                <w:sz w:val="16"/>
                <w:szCs w:val="16"/>
              </w:rPr>
              <w:t xml:space="preserve"> + </w:t>
            </w:r>
            <w:r w:rsidRPr="006C0464">
              <w:rPr>
                <w:sz w:val="16"/>
                <w:szCs w:val="16"/>
                <w:lang w:val="en-US"/>
              </w:rPr>
              <w:t>Office</w:t>
            </w:r>
            <w:r w:rsidRPr="006C0464">
              <w:rPr>
                <w:sz w:val="16"/>
                <w:szCs w:val="16"/>
              </w:rPr>
              <w:t>);</w:t>
            </w:r>
          </w:p>
          <w:p w:rsidR="00397B9D" w:rsidRPr="006C0464" w:rsidRDefault="00397B9D" w:rsidP="006C04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16"/>
                <w:szCs w:val="16"/>
              </w:rPr>
            </w:pPr>
            <w:r w:rsidRPr="006C0464">
              <w:rPr>
                <w:position w:val="-14"/>
                <w:sz w:val="16"/>
                <w:szCs w:val="16"/>
              </w:rPr>
              <w:object w:dxaOrig="700" w:dyaOrig="380">
                <v:shape id="_x0000_i1029" type="#_x0000_t75" style="width:34.65pt;height:19.7pt" o:ole="">
                  <v:imagedata r:id="rId18" o:title=""/>
                </v:shape>
                <o:OLEObject Type="Embed" ProgID="Equation.3" ShapeID="_x0000_i1029" DrawAspect="Content" ObjectID="_1789471297" r:id="rId19"/>
              </w:object>
            </w:r>
            <w:r w:rsidRPr="006C0464">
              <w:rPr>
                <w:sz w:val="16"/>
                <w:szCs w:val="16"/>
              </w:rPr>
              <w:t>– общее количество используемых компьютеров.</w:t>
            </w:r>
          </w:p>
          <w:p w:rsidR="00397B9D" w:rsidRPr="002D674A" w:rsidRDefault="00397B9D" w:rsidP="00854D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397B9D" w:rsidRPr="002D674A" w:rsidRDefault="00397B9D" w:rsidP="00323E56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F75BA">
              <w:rPr>
                <w:rFonts w:ascii="Times New Roman" w:hAnsi="Times New Roman" w:cs="Times New Roman"/>
              </w:rPr>
              <w:t>Данные бухгалтерского учет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</w:tbl>
    <w:p w:rsidR="00323E56" w:rsidRPr="002D674A" w:rsidRDefault="00323E56" w:rsidP="00323E56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23E56" w:rsidRPr="002D674A" w:rsidRDefault="00854D81" w:rsidP="00260952">
      <w:pPr>
        <w:pStyle w:val="ConsPlusNormal"/>
        <w:ind w:firstLine="567"/>
        <w:rPr>
          <w:b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*методика расчета показателя отсутствует</w:t>
      </w:r>
      <w:r w:rsidR="00323E56" w:rsidRPr="002D674A">
        <w:rPr>
          <w:b/>
          <w:highlight w:val="yellow"/>
        </w:rPr>
        <w:t xml:space="preserve">                                  </w:t>
      </w:r>
    </w:p>
    <w:sectPr w:rsidR="00323E56" w:rsidRPr="002D674A" w:rsidSect="00640693">
      <w:headerReference w:type="default" r:id="rId20"/>
      <w:footerReference w:type="even" r:id="rId21"/>
      <w:footerReference w:type="default" r:id="rId22"/>
      <w:pgSz w:w="11910" w:h="16840"/>
      <w:pgMar w:top="1134" w:right="1134" w:bottom="1134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DB2" w:rsidRDefault="00C83DB2">
      <w:r>
        <w:separator/>
      </w:r>
    </w:p>
  </w:endnote>
  <w:endnote w:type="continuationSeparator" w:id="0">
    <w:p w:rsidR="00C83DB2" w:rsidRDefault="00C83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F2A" w:rsidRDefault="0004654F" w:rsidP="00894F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94F2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94F2A" w:rsidRDefault="00794F2A" w:rsidP="0036696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F2A" w:rsidRDefault="00794F2A" w:rsidP="0036696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DB2" w:rsidRDefault="00C83DB2">
      <w:r>
        <w:separator/>
      </w:r>
    </w:p>
  </w:footnote>
  <w:footnote w:type="continuationSeparator" w:id="0">
    <w:p w:rsidR="00C83DB2" w:rsidRDefault="00C83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F2A" w:rsidRDefault="0004654F">
    <w:pPr>
      <w:pStyle w:val="aa"/>
      <w:jc w:val="center"/>
    </w:pPr>
    <w:fldSimple w:instr=" PAGE   \* MERGEFORMAT ">
      <w:r w:rsidR="00BA5F68">
        <w:rPr>
          <w:noProof/>
        </w:rPr>
        <w:t>19</w:t>
      </w:r>
    </w:fldSimple>
  </w:p>
  <w:p w:rsidR="00794F2A" w:rsidRDefault="00794F2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9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1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0">
    <w:nsid w:val="3C926754"/>
    <w:multiLevelType w:val="hybridMultilevel"/>
    <w:tmpl w:val="F31C1AE8"/>
    <w:lvl w:ilvl="0" w:tplc="0CCC4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F03857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38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9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37"/>
  </w:num>
  <w:num w:numId="5">
    <w:abstractNumId w:val="2"/>
  </w:num>
  <w:num w:numId="6">
    <w:abstractNumId w:val="43"/>
  </w:num>
  <w:num w:numId="7">
    <w:abstractNumId w:val="42"/>
  </w:num>
  <w:num w:numId="8">
    <w:abstractNumId w:val="4"/>
  </w:num>
  <w:num w:numId="9">
    <w:abstractNumId w:val="22"/>
  </w:num>
  <w:num w:numId="10">
    <w:abstractNumId w:val="9"/>
  </w:num>
  <w:num w:numId="11">
    <w:abstractNumId w:val="28"/>
  </w:num>
  <w:num w:numId="12">
    <w:abstractNumId w:val="24"/>
  </w:num>
  <w:num w:numId="13">
    <w:abstractNumId w:val="32"/>
  </w:num>
  <w:num w:numId="14">
    <w:abstractNumId w:val="11"/>
  </w:num>
  <w:num w:numId="15">
    <w:abstractNumId w:val="26"/>
  </w:num>
  <w:num w:numId="16">
    <w:abstractNumId w:val="27"/>
  </w:num>
  <w:num w:numId="17">
    <w:abstractNumId w:val="25"/>
  </w:num>
  <w:num w:numId="18">
    <w:abstractNumId w:val="33"/>
  </w:num>
  <w:num w:numId="19">
    <w:abstractNumId w:val="34"/>
  </w:num>
  <w:num w:numId="20">
    <w:abstractNumId w:val="10"/>
  </w:num>
  <w:num w:numId="21">
    <w:abstractNumId w:val="8"/>
  </w:num>
  <w:num w:numId="22">
    <w:abstractNumId w:val="35"/>
  </w:num>
  <w:num w:numId="23">
    <w:abstractNumId w:val="13"/>
  </w:num>
  <w:num w:numId="24">
    <w:abstractNumId w:val="39"/>
  </w:num>
  <w:num w:numId="25">
    <w:abstractNumId w:val="1"/>
  </w:num>
  <w:num w:numId="26">
    <w:abstractNumId w:val="16"/>
  </w:num>
  <w:num w:numId="27">
    <w:abstractNumId w:val="12"/>
  </w:num>
  <w:num w:numId="28">
    <w:abstractNumId w:val="14"/>
  </w:num>
  <w:num w:numId="29">
    <w:abstractNumId w:val="30"/>
  </w:num>
  <w:num w:numId="30">
    <w:abstractNumId w:val="18"/>
  </w:num>
  <w:num w:numId="31">
    <w:abstractNumId w:val="5"/>
  </w:num>
  <w:num w:numId="32">
    <w:abstractNumId w:val="41"/>
  </w:num>
  <w:num w:numId="33">
    <w:abstractNumId w:val="3"/>
  </w:num>
  <w:num w:numId="34">
    <w:abstractNumId w:val="6"/>
  </w:num>
  <w:num w:numId="35">
    <w:abstractNumId w:val="40"/>
  </w:num>
  <w:num w:numId="36">
    <w:abstractNumId w:val="21"/>
  </w:num>
  <w:num w:numId="37">
    <w:abstractNumId w:val="15"/>
  </w:num>
  <w:num w:numId="38">
    <w:abstractNumId w:val="7"/>
  </w:num>
  <w:num w:numId="39">
    <w:abstractNumId w:val="31"/>
  </w:num>
  <w:num w:numId="40">
    <w:abstractNumId w:val="23"/>
  </w:num>
  <w:num w:numId="41">
    <w:abstractNumId w:val="38"/>
  </w:num>
  <w:num w:numId="42">
    <w:abstractNumId w:val="29"/>
  </w:num>
  <w:num w:numId="43">
    <w:abstractNumId w:val="36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754"/>
    <w:rsid w:val="000016FC"/>
    <w:rsid w:val="000044CB"/>
    <w:rsid w:val="00007281"/>
    <w:rsid w:val="00017D0E"/>
    <w:rsid w:val="00020961"/>
    <w:rsid w:val="00025515"/>
    <w:rsid w:val="00030958"/>
    <w:rsid w:val="00030B1C"/>
    <w:rsid w:val="000349D2"/>
    <w:rsid w:val="0003515A"/>
    <w:rsid w:val="00035DB6"/>
    <w:rsid w:val="0003689E"/>
    <w:rsid w:val="00037FF8"/>
    <w:rsid w:val="0004654F"/>
    <w:rsid w:val="0005158F"/>
    <w:rsid w:val="0005287F"/>
    <w:rsid w:val="00052D40"/>
    <w:rsid w:val="00053602"/>
    <w:rsid w:val="0005664F"/>
    <w:rsid w:val="00060FF9"/>
    <w:rsid w:val="00061765"/>
    <w:rsid w:val="00063394"/>
    <w:rsid w:val="00083873"/>
    <w:rsid w:val="00085988"/>
    <w:rsid w:val="00090423"/>
    <w:rsid w:val="00096611"/>
    <w:rsid w:val="000A00AA"/>
    <w:rsid w:val="000A14E5"/>
    <w:rsid w:val="000A18E5"/>
    <w:rsid w:val="000A55FB"/>
    <w:rsid w:val="000A7977"/>
    <w:rsid w:val="000B0898"/>
    <w:rsid w:val="000B4EE1"/>
    <w:rsid w:val="000B54BE"/>
    <w:rsid w:val="000C703D"/>
    <w:rsid w:val="000D13D1"/>
    <w:rsid w:val="000D2C16"/>
    <w:rsid w:val="000D3CB2"/>
    <w:rsid w:val="000D79A1"/>
    <w:rsid w:val="000E056E"/>
    <w:rsid w:val="000E3C9D"/>
    <w:rsid w:val="000E56A5"/>
    <w:rsid w:val="000F2EE2"/>
    <w:rsid w:val="000F4857"/>
    <w:rsid w:val="000F4C34"/>
    <w:rsid w:val="000F6A52"/>
    <w:rsid w:val="000F7E76"/>
    <w:rsid w:val="00100C17"/>
    <w:rsid w:val="00102342"/>
    <w:rsid w:val="001028AA"/>
    <w:rsid w:val="001044B2"/>
    <w:rsid w:val="00107DCA"/>
    <w:rsid w:val="0011129E"/>
    <w:rsid w:val="00112630"/>
    <w:rsid w:val="0011600E"/>
    <w:rsid w:val="001305CA"/>
    <w:rsid w:val="001350EF"/>
    <w:rsid w:val="001368F5"/>
    <w:rsid w:val="00136AEF"/>
    <w:rsid w:val="001411D0"/>
    <w:rsid w:val="001429E1"/>
    <w:rsid w:val="00147554"/>
    <w:rsid w:val="0014758C"/>
    <w:rsid w:val="00164694"/>
    <w:rsid w:val="001652EB"/>
    <w:rsid w:val="00171AE5"/>
    <w:rsid w:val="0018010C"/>
    <w:rsid w:val="00183DC7"/>
    <w:rsid w:val="00187A0D"/>
    <w:rsid w:val="00191971"/>
    <w:rsid w:val="00193A6C"/>
    <w:rsid w:val="001943E5"/>
    <w:rsid w:val="00194A6F"/>
    <w:rsid w:val="00195C97"/>
    <w:rsid w:val="001A293E"/>
    <w:rsid w:val="001A5AAD"/>
    <w:rsid w:val="001B19ED"/>
    <w:rsid w:val="001B4DEC"/>
    <w:rsid w:val="001B5F61"/>
    <w:rsid w:val="001C0587"/>
    <w:rsid w:val="001C1DB5"/>
    <w:rsid w:val="001C5485"/>
    <w:rsid w:val="001C705B"/>
    <w:rsid w:val="001C7D5C"/>
    <w:rsid w:val="001C7F98"/>
    <w:rsid w:val="001D1249"/>
    <w:rsid w:val="001D268F"/>
    <w:rsid w:val="001E123F"/>
    <w:rsid w:val="001E7DF3"/>
    <w:rsid w:val="001F1A89"/>
    <w:rsid w:val="002033F6"/>
    <w:rsid w:val="00204680"/>
    <w:rsid w:val="00212465"/>
    <w:rsid w:val="002167B7"/>
    <w:rsid w:val="0022035E"/>
    <w:rsid w:val="00225447"/>
    <w:rsid w:val="002257E3"/>
    <w:rsid w:val="00226400"/>
    <w:rsid w:val="00231960"/>
    <w:rsid w:val="002319BF"/>
    <w:rsid w:val="00233799"/>
    <w:rsid w:val="0023415A"/>
    <w:rsid w:val="00234E0E"/>
    <w:rsid w:val="00235132"/>
    <w:rsid w:val="00236CA1"/>
    <w:rsid w:val="00237742"/>
    <w:rsid w:val="00237942"/>
    <w:rsid w:val="00240838"/>
    <w:rsid w:val="002412A8"/>
    <w:rsid w:val="00243635"/>
    <w:rsid w:val="00243DDC"/>
    <w:rsid w:val="00244F55"/>
    <w:rsid w:val="0024558A"/>
    <w:rsid w:val="002479C6"/>
    <w:rsid w:val="00250659"/>
    <w:rsid w:val="002520FB"/>
    <w:rsid w:val="0025546C"/>
    <w:rsid w:val="00256397"/>
    <w:rsid w:val="00260952"/>
    <w:rsid w:val="0026140A"/>
    <w:rsid w:val="00265958"/>
    <w:rsid w:val="0026763C"/>
    <w:rsid w:val="00267916"/>
    <w:rsid w:val="00280FAB"/>
    <w:rsid w:val="00292AA0"/>
    <w:rsid w:val="00296E2C"/>
    <w:rsid w:val="002A1AE4"/>
    <w:rsid w:val="002A1D71"/>
    <w:rsid w:val="002A40A4"/>
    <w:rsid w:val="002A6266"/>
    <w:rsid w:val="002B0079"/>
    <w:rsid w:val="002B082E"/>
    <w:rsid w:val="002B1A25"/>
    <w:rsid w:val="002B7717"/>
    <w:rsid w:val="002C56E5"/>
    <w:rsid w:val="002C6AC4"/>
    <w:rsid w:val="002D0F9C"/>
    <w:rsid w:val="002E5611"/>
    <w:rsid w:val="002E5BE5"/>
    <w:rsid w:val="002F18C2"/>
    <w:rsid w:val="002F1F2C"/>
    <w:rsid w:val="002F318F"/>
    <w:rsid w:val="002F516D"/>
    <w:rsid w:val="002F7715"/>
    <w:rsid w:val="00306CEF"/>
    <w:rsid w:val="0031055E"/>
    <w:rsid w:val="00314C07"/>
    <w:rsid w:val="00316A53"/>
    <w:rsid w:val="00317542"/>
    <w:rsid w:val="00322F22"/>
    <w:rsid w:val="00323E56"/>
    <w:rsid w:val="00326176"/>
    <w:rsid w:val="00327AF7"/>
    <w:rsid w:val="003318F6"/>
    <w:rsid w:val="00331D8E"/>
    <w:rsid w:val="00332944"/>
    <w:rsid w:val="00333DE0"/>
    <w:rsid w:val="0033561B"/>
    <w:rsid w:val="00340A18"/>
    <w:rsid w:val="003412A4"/>
    <w:rsid w:val="003439B0"/>
    <w:rsid w:val="00347AB2"/>
    <w:rsid w:val="003515EB"/>
    <w:rsid w:val="00352300"/>
    <w:rsid w:val="00355214"/>
    <w:rsid w:val="0035582D"/>
    <w:rsid w:val="00360902"/>
    <w:rsid w:val="00363150"/>
    <w:rsid w:val="00364798"/>
    <w:rsid w:val="00366968"/>
    <w:rsid w:val="00367568"/>
    <w:rsid w:val="003712E2"/>
    <w:rsid w:val="0037742E"/>
    <w:rsid w:val="003779C8"/>
    <w:rsid w:val="003963E2"/>
    <w:rsid w:val="00397B9D"/>
    <w:rsid w:val="003A017F"/>
    <w:rsid w:val="003A0887"/>
    <w:rsid w:val="003A385D"/>
    <w:rsid w:val="003B1969"/>
    <w:rsid w:val="003B4A10"/>
    <w:rsid w:val="003B4AA5"/>
    <w:rsid w:val="003B71D0"/>
    <w:rsid w:val="003C2D68"/>
    <w:rsid w:val="003C2F96"/>
    <w:rsid w:val="003C329C"/>
    <w:rsid w:val="003D48B7"/>
    <w:rsid w:val="003D48C9"/>
    <w:rsid w:val="003D6263"/>
    <w:rsid w:val="003E195C"/>
    <w:rsid w:val="003E2D0E"/>
    <w:rsid w:val="003E626C"/>
    <w:rsid w:val="003F14D3"/>
    <w:rsid w:val="003F4550"/>
    <w:rsid w:val="003F5D08"/>
    <w:rsid w:val="003F74DC"/>
    <w:rsid w:val="00400706"/>
    <w:rsid w:val="00404AF7"/>
    <w:rsid w:val="00404C17"/>
    <w:rsid w:val="004076CF"/>
    <w:rsid w:val="00407C3C"/>
    <w:rsid w:val="00410A23"/>
    <w:rsid w:val="00416EDB"/>
    <w:rsid w:val="00420EE7"/>
    <w:rsid w:val="0042233B"/>
    <w:rsid w:val="00422F40"/>
    <w:rsid w:val="0042391E"/>
    <w:rsid w:val="004270A2"/>
    <w:rsid w:val="00431A11"/>
    <w:rsid w:val="00435077"/>
    <w:rsid w:val="004360C8"/>
    <w:rsid w:val="004379F4"/>
    <w:rsid w:val="00437AA8"/>
    <w:rsid w:val="00440661"/>
    <w:rsid w:val="00440762"/>
    <w:rsid w:val="004434B5"/>
    <w:rsid w:val="004456FA"/>
    <w:rsid w:val="00451CDB"/>
    <w:rsid w:val="00453994"/>
    <w:rsid w:val="00456E11"/>
    <w:rsid w:val="00460943"/>
    <w:rsid w:val="00462B48"/>
    <w:rsid w:val="00463147"/>
    <w:rsid w:val="004659E2"/>
    <w:rsid w:val="0047018B"/>
    <w:rsid w:val="0047206D"/>
    <w:rsid w:val="00474D39"/>
    <w:rsid w:val="00475FC4"/>
    <w:rsid w:val="00480F61"/>
    <w:rsid w:val="004824F4"/>
    <w:rsid w:val="004827C3"/>
    <w:rsid w:val="00486CE9"/>
    <w:rsid w:val="004905AE"/>
    <w:rsid w:val="004925BD"/>
    <w:rsid w:val="004A00E4"/>
    <w:rsid w:val="004A0365"/>
    <w:rsid w:val="004B0FD9"/>
    <w:rsid w:val="004B155D"/>
    <w:rsid w:val="004B1F77"/>
    <w:rsid w:val="004B4155"/>
    <w:rsid w:val="004B754A"/>
    <w:rsid w:val="004C0983"/>
    <w:rsid w:val="004C0B22"/>
    <w:rsid w:val="004C1966"/>
    <w:rsid w:val="004C30CE"/>
    <w:rsid w:val="004C46A5"/>
    <w:rsid w:val="004D1013"/>
    <w:rsid w:val="004D31BB"/>
    <w:rsid w:val="004D3A90"/>
    <w:rsid w:val="004E0262"/>
    <w:rsid w:val="004E02D0"/>
    <w:rsid w:val="004E19D2"/>
    <w:rsid w:val="004E4643"/>
    <w:rsid w:val="004F7BA0"/>
    <w:rsid w:val="005006A2"/>
    <w:rsid w:val="00501B47"/>
    <w:rsid w:val="0050345F"/>
    <w:rsid w:val="005054BE"/>
    <w:rsid w:val="005072B1"/>
    <w:rsid w:val="00507D28"/>
    <w:rsid w:val="005112FD"/>
    <w:rsid w:val="005178A1"/>
    <w:rsid w:val="005234D1"/>
    <w:rsid w:val="005254EF"/>
    <w:rsid w:val="005258E4"/>
    <w:rsid w:val="005268DD"/>
    <w:rsid w:val="0053199D"/>
    <w:rsid w:val="005357E7"/>
    <w:rsid w:val="005370AF"/>
    <w:rsid w:val="005444ED"/>
    <w:rsid w:val="00547FF8"/>
    <w:rsid w:val="0055145B"/>
    <w:rsid w:val="00553CC0"/>
    <w:rsid w:val="00562377"/>
    <w:rsid w:val="00562737"/>
    <w:rsid w:val="00574740"/>
    <w:rsid w:val="005902E6"/>
    <w:rsid w:val="0059204B"/>
    <w:rsid w:val="00593926"/>
    <w:rsid w:val="00595CE6"/>
    <w:rsid w:val="0059731D"/>
    <w:rsid w:val="00597D49"/>
    <w:rsid w:val="005A29A4"/>
    <w:rsid w:val="005A5FE7"/>
    <w:rsid w:val="005A683D"/>
    <w:rsid w:val="005B13E5"/>
    <w:rsid w:val="005B1DAC"/>
    <w:rsid w:val="005C1D64"/>
    <w:rsid w:val="005C1FE5"/>
    <w:rsid w:val="005C5BA6"/>
    <w:rsid w:val="005C5C29"/>
    <w:rsid w:val="005C6A04"/>
    <w:rsid w:val="005D4489"/>
    <w:rsid w:val="005D4B2E"/>
    <w:rsid w:val="005D74EC"/>
    <w:rsid w:val="005D7EF7"/>
    <w:rsid w:val="005E4177"/>
    <w:rsid w:val="005E5AD2"/>
    <w:rsid w:val="005F0A90"/>
    <w:rsid w:val="005F0CA1"/>
    <w:rsid w:val="005F2B98"/>
    <w:rsid w:val="005F496A"/>
    <w:rsid w:val="005F5950"/>
    <w:rsid w:val="005F6CB3"/>
    <w:rsid w:val="005F748F"/>
    <w:rsid w:val="00600597"/>
    <w:rsid w:val="0060279F"/>
    <w:rsid w:val="00604178"/>
    <w:rsid w:val="00616D97"/>
    <w:rsid w:val="00617D92"/>
    <w:rsid w:val="006215E1"/>
    <w:rsid w:val="006219CC"/>
    <w:rsid w:val="00621E9A"/>
    <w:rsid w:val="00623C5D"/>
    <w:rsid w:val="00626469"/>
    <w:rsid w:val="00630555"/>
    <w:rsid w:val="0063412F"/>
    <w:rsid w:val="00636C50"/>
    <w:rsid w:val="00640693"/>
    <w:rsid w:val="00640DB2"/>
    <w:rsid w:val="00643AB1"/>
    <w:rsid w:val="00647EB3"/>
    <w:rsid w:val="00651051"/>
    <w:rsid w:val="00652711"/>
    <w:rsid w:val="00652B73"/>
    <w:rsid w:val="00653E70"/>
    <w:rsid w:val="00663E6E"/>
    <w:rsid w:val="00664F58"/>
    <w:rsid w:val="006712DD"/>
    <w:rsid w:val="006767C5"/>
    <w:rsid w:val="00681501"/>
    <w:rsid w:val="00684EBF"/>
    <w:rsid w:val="0068631E"/>
    <w:rsid w:val="00692023"/>
    <w:rsid w:val="006920EE"/>
    <w:rsid w:val="0069239C"/>
    <w:rsid w:val="00692FF6"/>
    <w:rsid w:val="0069349F"/>
    <w:rsid w:val="00696215"/>
    <w:rsid w:val="006A03B4"/>
    <w:rsid w:val="006A4595"/>
    <w:rsid w:val="006B32C1"/>
    <w:rsid w:val="006B61DF"/>
    <w:rsid w:val="006B681D"/>
    <w:rsid w:val="006B7DF9"/>
    <w:rsid w:val="006C0464"/>
    <w:rsid w:val="006C12EA"/>
    <w:rsid w:val="006C6C1B"/>
    <w:rsid w:val="006C7A84"/>
    <w:rsid w:val="006D19A8"/>
    <w:rsid w:val="006D2430"/>
    <w:rsid w:val="006D3F6E"/>
    <w:rsid w:val="006D590C"/>
    <w:rsid w:val="006E377B"/>
    <w:rsid w:val="006E456B"/>
    <w:rsid w:val="006E7500"/>
    <w:rsid w:val="006F1D40"/>
    <w:rsid w:val="006F2AD6"/>
    <w:rsid w:val="006F2C78"/>
    <w:rsid w:val="006F41A1"/>
    <w:rsid w:val="006F42BC"/>
    <w:rsid w:val="006F4CCC"/>
    <w:rsid w:val="00700C79"/>
    <w:rsid w:val="007025D6"/>
    <w:rsid w:val="00704617"/>
    <w:rsid w:val="00705917"/>
    <w:rsid w:val="007068DB"/>
    <w:rsid w:val="00707540"/>
    <w:rsid w:val="007103D0"/>
    <w:rsid w:val="0071177A"/>
    <w:rsid w:val="00711C4D"/>
    <w:rsid w:val="00722F22"/>
    <w:rsid w:val="007235E6"/>
    <w:rsid w:val="00726C99"/>
    <w:rsid w:val="007328BC"/>
    <w:rsid w:val="00732942"/>
    <w:rsid w:val="007333E9"/>
    <w:rsid w:val="00735441"/>
    <w:rsid w:val="007357A7"/>
    <w:rsid w:val="00736A38"/>
    <w:rsid w:val="00745088"/>
    <w:rsid w:val="00745C27"/>
    <w:rsid w:val="007532A5"/>
    <w:rsid w:val="00753A1D"/>
    <w:rsid w:val="00756D16"/>
    <w:rsid w:val="00757A77"/>
    <w:rsid w:val="007617A4"/>
    <w:rsid w:val="00763824"/>
    <w:rsid w:val="007651EE"/>
    <w:rsid w:val="00767587"/>
    <w:rsid w:val="007706F2"/>
    <w:rsid w:val="00771545"/>
    <w:rsid w:val="00774EEE"/>
    <w:rsid w:val="00790F16"/>
    <w:rsid w:val="007923E3"/>
    <w:rsid w:val="00792701"/>
    <w:rsid w:val="007927B9"/>
    <w:rsid w:val="00794F2A"/>
    <w:rsid w:val="00795B03"/>
    <w:rsid w:val="00796E4A"/>
    <w:rsid w:val="00797E54"/>
    <w:rsid w:val="007A5DA4"/>
    <w:rsid w:val="007A60D2"/>
    <w:rsid w:val="007A70A5"/>
    <w:rsid w:val="007B3798"/>
    <w:rsid w:val="007B5E64"/>
    <w:rsid w:val="007B6202"/>
    <w:rsid w:val="007B7198"/>
    <w:rsid w:val="007C20AC"/>
    <w:rsid w:val="007C315D"/>
    <w:rsid w:val="007C6831"/>
    <w:rsid w:val="007D1C18"/>
    <w:rsid w:val="007D579F"/>
    <w:rsid w:val="007E1AF2"/>
    <w:rsid w:val="007E3A4B"/>
    <w:rsid w:val="007E4AB5"/>
    <w:rsid w:val="007F3266"/>
    <w:rsid w:val="007F44F9"/>
    <w:rsid w:val="007F54B9"/>
    <w:rsid w:val="007F7BEF"/>
    <w:rsid w:val="00800667"/>
    <w:rsid w:val="00805836"/>
    <w:rsid w:val="00806AFD"/>
    <w:rsid w:val="00811FBF"/>
    <w:rsid w:val="008126AB"/>
    <w:rsid w:val="00813177"/>
    <w:rsid w:val="008138C1"/>
    <w:rsid w:val="00814E2A"/>
    <w:rsid w:val="00815595"/>
    <w:rsid w:val="00825147"/>
    <w:rsid w:val="00826374"/>
    <w:rsid w:val="00831A84"/>
    <w:rsid w:val="00842F01"/>
    <w:rsid w:val="00844146"/>
    <w:rsid w:val="00845626"/>
    <w:rsid w:val="00850BF3"/>
    <w:rsid w:val="00851465"/>
    <w:rsid w:val="008520AF"/>
    <w:rsid w:val="00854D81"/>
    <w:rsid w:val="008612D6"/>
    <w:rsid w:val="00861D4E"/>
    <w:rsid w:val="00863754"/>
    <w:rsid w:val="00873CDE"/>
    <w:rsid w:val="008754A1"/>
    <w:rsid w:val="00876B3C"/>
    <w:rsid w:val="00876FFC"/>
    <w:rsid w:val="00881DF4"/>
    <w:rsid w:val="0088589D"/>
    <w:rsid w:val="00891531"/>
    <w:rsid w:val="00894F5C"/>
    <w:rsid w:val="00895271"/>
    <w:rsid w:val="00897ED7"/>
    <w:rsid w:val="008A53C7"/>
    <w:rsid w:val="008A774B"/>
    <w:rsid w:val="008B010D"/>
    <w:rsid w:val="008C0E59"/>
    <w:rsid w:val="008C4668"/>
    <w:rsid w:val="008C660C"/>
    <w:rsid w:val="008C7459"/>
    <w:rsid w:val="008D1AE0"/>
    <w:rsid w:val="008E1172"/>
    <w:rsid w:val="008E2FCE"/>
    <w:rsid w:val="008E311E"/>
    <w:rsid w:val="008E3F8D"/>
    <w:rsid w:val="008F3CA3"/>
    <w:rsid w:val="008F4C96"/>
    <w:rsid w:val="0090055B"/>
    <w:rsid w:val="009036E4"/>
    <w:rsid w:val="009072E6"/>
    <w:rsid w:val="0091454C"/>
    <w:rsid w:val="00915808"/>
    <w:rsid w:val="009253B2"/>
    <w:rsid w:val="00926501"/>
    <w:rsid w:val="009273F3"/>
    <w:rsid w:val="009276F2"/>
    <w:rsid w:val="00933020"/>
    <w:rsid w:val="00934A57"/>
    <w:rsid w:val="0093671D"/>
    <w:rsid w:val="00937C5F"/>
    <w:rsid w:val="009461AF"/>
    <w:rsid w:val="00953106"/>
    <w:rsid w:val="0095530B"/>
    <w:rsid w:val="00955B0E"/>
    <w:rsid w:val="00955DBA"/>
    <w:rsid w:val="0096144B"/>
    <w:rsid w:val="009627F4"/>
    <w:rsid w:val="00965BF5"/>
    <w:rsid w:val="009664AF"/>
    <w:rsid w:val="00973D32"/>
    <w:rsid w:val="009748D0"/>
    <w:rsid w:val="009904E4"/>
    <w:rsid w:val="009931B5"/>
    <w:rsid w:val="00995729"/>
    <w:rsid w:val="00995BA2"/>
    <w:rsid w:val="009A4CE9"/>
    <w:rsid w:val="009A5077"/>
    <w:rsid w:val="009A5692"/>
    <w:rsid w:val="009B15BB"/>
    <w:rsid w:val="009B2061"/>
    <w:rsid w:val="009B54A3"/>
    <w:rsid w:val="009B569C"/>
    <w:rsid w:val="009B6981"/>
    <w:rsid w:val="009C62A7"/>
    <w:rsid w:val="009D0CA5"/>
    <w:rsid w:val="009D0D1E"/>
    <w:rsid w:val="009D13AC"/>
    <w:rsid w:val="009D19F9"/>
    <w:rsid w:val="009E379B"/>
    <w:rsid w:val="009F003A"/>
    <w:rsid w:val="009F318B"/>
    <w:rsid w:val="009F32F0"/>
    <w:rsid w:val="009F69D3"/>
    <w:rsid w:val="00A00896"/>
    <w:rsid w:val="00A02DD8"/>
    <w:rsid w:val="00A042E0"/>
    <w:rsid w:val="00A06866"/>
    <w:rsid w:val="00A071B3"/>
    <w:rsid w:val="00A14A2B"/>
    <w:rsid w:val="00A20881"/>
    <w:rsid w:val="00A256A2"/>
    <w:rsid w:val="00A276C4"/>
    <w:rsid w:val="00A321F8"/>
    <w:rsid w:val="00A33F74"/>
    <w:rsid w:val="00A40598"/>
    <w:rsid w:val="00A42F03"/>
    <w:rsid w:val="00A46E85"/>
    <w:rsid w:val="00A47542"/>
    <w:rsid w:val="00A52F43"/>
    <w:rsid w:val="00A5652C"/>
    <w:rsid w:val="00A57F40"/>
    <w:rsid w:val="00A60B8C"/>
    <w:rsid w:val="00A614A4"/>
    <w:rsid w:val="00A64178"/>
    <w:rsid w:val="00A7246F"/>
    <w:rsid w:val="00A736A9"/>
    <w:rsid w:val="00A7487B"/>
    <w:rsid w:val="00A74DC4"/>
    <w:rsid w:val="00A752D4"/>
    <w:rsid w:val="00A76F51"/>
    <w:rsid w:val="00A815D6"/>
    <w:rsid w:val="00A90E03"/>
    <w:rsid w:val="00A93DDB"/>
    <w:rsid w:val="00A94839"/>
    <w:rsid w:val="00A94E34"/>
    <w:rsid w:val="00AA1852"/>
    <w:rsid w:val="00AA2AFC"/>
    <w:rsid w:val="00AA4AA7"/>
    <w:rsid w:val="00AA5CAB"/>
    <w:rsid w:val="00AA730E"/>
    <w:rsid w:val="00AB2267"/>
    <w:rsid w:val="00AB32E9"/>
    <w:rsid w:val="00AB5087"/>
    <w:rsid w:val="00AB7B2D"/>
    <w:rsid w:val="00AC3AE1"/>
    <w:rsid w:val="00AC4A20"/>
    <w:rsid w:val="00AC63BC"/>
    <w:rsid w:val="00AC66B8"/>
    <w:rsid w:val="00AD1AF2"/>
    <w:rsid w:val="00AD30B2"/>
    <w:rsid w:val="00AE069A"/>
    <w:rsid w:val="00AE24D1"/>
    <w:rsid w:val="00AE4A0A"/>
    <w:rsid w:val="00AE6993"/>
    <w:rsid w:val="00AE6F95"/>
    <w:rsid w:val="00AF2922"/>
    <w:rsid w:val="00AF4D51"/>
    <w:rsid w:val="00AF77BB"/>
    <w:rsid w:val="00B00DED"/>
    <w:rsid w:val="00B103E4"/>
    <w:rsid w:val="00B10D48"/>
    <w:rsid w:val="00B1391C"/>
    <w:rsid w:val="00B1528F"/>
    <w:rsid w:val="00B15D45"/>
    <w:rsid w:val="00B16B38"/>
    <w:rsid w:val="00B2610A"/>
    <w:rsid w:val="00B278A5"/>
    <w:rsid w:val="00B32560"/>
    <w:rsid w:val="00B33CE3"/>
    <w:rsid w:val="00B37A1F"/>
    <w:rsid w:val="00B40E4B"/>
    <w:rsid w:val="00B42C84"/>
    <w:rsid w:val="00B463F5"/>
    <w:rsid w:val="00B531A3"/>
    <w:rsid w:val="00B5583A"/>
    <w:rsid w:val="00B56027"/>
    <w:rsid w:val="00B560D1"/>
    <w:rsid w:val="00B56415"/>
    <w:rsid w:val="00B5697C"/>
    <w:rsid w:val="00B57DDD"/>
    <w:rsid w:val="00B60682"/>
    <w:rsid w:val="00B6138D"/>
    <w:rsid w:val="00B63461"/>
    <w:rsid w:val="00B638AB"/>
    <w:rsid w:val="00B64161"/>
    <w:rsid w:val="00B64200"/>
    <w:rsid w:val="00B65D51"/>
    <w:rsid w:val="00B71063"/>
    <w:rsid w:val="00B73CDD"/>
    <w:rsid w:val="00B76611"/>
    <w:rsid w:val="00B77966"/>
    <w:rsid w:val="00B87F2F"/>
    <w:rsid w:val="00B90E85"/>
    <w:rsid w:val="00B928BC"/>
    <w:rsid w:val="00B95A91"/>
    <w:rsid w:val="00B95CCD"/>
    <w:rsid w:val="00B96DB7"/>
    <w:rsid w:val="00BA2C0A"/>
    <w:rsid w:val="00BA30C3"/>
    <w:rsid w:val="00BA5F68"/>
    <w:rsid w:val="00BA64B0"/>
    <w:rsid w:val="00BB62B0"/>
    <w:rsid w:val="00BC17CB"/>
    <w:rsid w:val="00BC3C0E"/>
    <w:rsid w:val="00BC3D52"/>
    <w:rsid w:val="00BC539A"/>
    <w:rsid w:val="00BC6D20"/>
    <w:rsid w:val="00BD1F43"/>
    <w:rsid w:val="00BD4852"/>
    <w:rsid w:val="00BE0FE6"/>
    <w:rsid w:val="00BE239A"/>
    <w:rsid w:val="00BE2FFC"/>
    <w:rsid w:val="00BE4D93"/>
    <w:rsid w:val="00BF02CC"/>
    <w:rsid w:val="00BF0C12"/>
    <w:rsid w:val="00BF7D5B"/>
    <w:rsid w:val="00C02D67"/>
    <w:rsid w:val="00C044E1"/>
    <w:rsid w:val="00C058C8"/>
    <w:rsid w:val="00C06AFB"/>
    <w:rsid w:val="00C120BD"/>
    <w:rsid w:val="00C1323C"/>
    <w:rsid w:val="00C160E1"/>
    <w:rsid w:val="00C23D12"/>
    <w:rsid w:val="00C2624E"/>
    <w:rsid w:val="00C33C17"/>
    <w:rsid w:val="00C3563C"/>
    <w:rsid w:val="00C3598C"/>
    <w:rsid w:val="00C36A36"/>
    <w:rsid w:val="00C36AEA"/>
    <w:rsid w:val="00C406DE"/>
    <w:rsid w:val="00C41CD4"/>
    <w:rsid w:val="00C51782"/>
    <w:rsid w:val="00C55B8F"/>
    <w:rsid w:val="00C577E5"/>
    <w:rsid w:val="00C652A7"/>
    <w:rsid w:val="00C65C9A"/>
    <w:rsid w:val="00C66BC9"/>
    <w:rsid w:val="00C67FF3"/>
    <w:rsid w:val="00C7190A"/>
    <w:rsid w:val="00C74176"/>
    <w:rsid w:val="00C74993"/>
    <w:rsid w:val="00C80867"/>
    <w:rsid w:val="00C81C6D"/>
    <w:rsid w:val="00C83DB2"/>
    <w:rsid w:val="00C93E07"/>
    <w:rsid w:val="00C93F2F"/>
    <w:rsid w:val="00C96C69"/>
    <w:rsid w:val="00C978A6"/>
    <w:rsid w:val="00CB0C29"/>
    <w:rsid w:val="00CC03C6"/>
    <w:rsid w:val="00CC75EF"/>
    <w:rsid w:val="00CD4888"/>
    <w:rsid w:val="00CD6E4A"/>
    <w:rsid w:val="00CD718B"/>
    <w:rsid w:val="00CE09CA"/>
    <w:rsid w:val="00CE1C64"/>
    <w:rsid w:val="00CE6FB7"/>
    <w:rsid w:val="00CF00BA"/>
    <w:rsid w:val="00CF2B94"/>
    <w:rsid w:val="00CF5372"/>
    <w:rsid w:val="00CF7EDA"/>
    <w:rsid w:val="00D05D9C"/>
    <w:rsid w:val="00D12C97"/>
    <w:rsid w:val="00D13986"/>
    <w:rsid w:val="00D13AEF"/>
    <w:rsid w:val="00D14F76"/>
    <w:rsid w:val="00D1650F"/>
    <w:rsid w:val="00D242C2"/>
    <w:rsid w:val="00D24B11"/>
    <w:rsid w:val="00D252ED"/>
    <w:rsid w:val="00D26C69"/>
    <w:rsid w:val="00D36221"/>
    <w:rsid w:val="00D36B64"/>
    <w:rsid w:val="00D43106"/>
    <w:rsid w:val="00D431B7"/>
    <w:rsid w:val="00D44A5E"/>
    <w:rsid w:val="00D460F1"/>
    <w:rsid w:val="00D52813"/>
    <w:rsid w:val="00D542EA"/>
    <w:rsid w:val="00D57A75"/>
    <w:rsid w:val="00D705AE"/>
    <w:rsid w:val="00D705EB"/>
    <w:rsid w:val="00D71A8A"/>
    <w:rsid w:val="00D73824"/>
    <w:rsid w:val="00D738C3"/>
    <w:rsid w:val="00D73E9A"/>
    <w:rsid w:val="00D76766"/>
    <w:rsid w:val="00D81AB6"/>
    <w:rsid w:val="00D8225B"/>
    <w:rsid w:val="00D82758"/>
    <w:rsid w:val="00D9218F"/>
    <w:rsid w:val="00D928AF"/>
    <w:rsid w:val="00D931CC"/>
    <w:rsid w:val="00D9476F"/>
    <w:rsid w:val="00D97190"/>
    <w:rsid w:val="00D97CE0"/>
    <w:rsid w:val="00DA401F"/>
    <w:rsid w:val="00DA6525"/>
    <w:rsid w:val="00DB0622"/>
    <w:rsid w:val="00DB0828"/>
    <w:rsid w:val="00DB1E72"/>
    <w:rsid w:val="00DB25E7"/>
    <w:rsid w:val="00DB49B9"/>
    <w:rsid w:val="00DB79F5"/>
    <w:rsid w:val="00DC0290"/>
    <w:rsid w:val="00DC48C5"/>
    <w:rsid w:val="00DC4C6B"/>
    <w:rsid w:val="00DD67ED"/>
    <w:rsid w:val="00DD7F0E"/>
    <w:rsid w:val="00DE2B0D"/>
    <w:rsid w:val="00DE6095"/>
    <w:rsid w:val="00DE7E02"/>
    <w:rsid w:val="00DF07F4"/>
    <w:rsid w:val="00DF111B"/>
    <w:rsid w:val="00DF2222"/>
    <w:rsid w:val="00DF4A08"/>
    <w:rsid w:val="00E02F15"/>
    <w:rsid w:val="00E03EC1"/>
    <w:rsid w:val="00E05BF6"/>
    <w:rsid w:val="00E065FC"/>
    <w:rsid w:val="00E06A27"/>
    <w:rsid w:val="00E146A0"/>
    <w:rsid w:val="00E23C5B"/>
    <w:rsid w:val="00E23DC1"/>
    <w:rsid w:val="00E30347"/>
    <w:rsid w:val="00E355B8"/>
    <w:rsid w:val="00E40FD2"/>
    <w:rsid w:val="00E41B7D"/>
    <w:rsid w:val="00E447AA"/>
    <w:rsid w:val="00E4702A"/>
    <w:rsid w:val="00E4770E"/>
    <w:rsid w:val="00E4777A"/>
    <w:rsid w:val="00E47800"/>
    <w:rsid w:val="00E47F12"/>
    <w:rsid w:val="00E51036"/>
    <w:rsid w:val="00E5145B"/>
    <w:rsid w:val="00E5352B"/>
    <w:rsid w:val="00E5452F"/>
    <w:rsid w:val="00E617C3"/>
    <w:rsid w:val="00E65A0A"/>
    <w:rsid w:val="00E65A44"/>
    <w:rsid w:val="00E665DB"/>
    <w:rsid w:val="00E70D97"/>
    <w:rsid w:val="00E718A9"/>
    <w:rsid w:val="00E74DDA"/>
    <w:rsid w:val="00E75999"/>
    <w:rsid w:val="00E7602C"/>
    <w:rsid w:val="00E85D79"/>
    <w:rsid w:val="00E866DC"/>
    <w:rsid w:val="00E9397A"/>
    <w:rsid w:val="00E945FE"/>
    <w:rsid w:val="00E96AC9"/>
    <w:rsid w:val="00E97E00"/>
    <w:rsid w:val="00EA0817"/>
    <w:rsid w:val="00EA0F3B"/>
    <w:rsid w:val="00EB1C0F"/>
    <w:rsid w:val="00EB1C84"/>
    <w:rsid w:val="00EB271E"/>
    <w:rsid w:val="00EB2B61"/>
    <w:rsid w:val="00EC1A6F"/>
    <w:rsid w:val="00EC4100"/>
    <w:rsid w:val="00ED1D05"/>
    <w:rsid w:val="00ED40BB"/>
    <w:rsid w:val="00ED470C"/>
    <w:rsid w:val="00ED576A"/>
    <w:rsid w:val="00ED6151"/>
    <w:rsid w:val="00EE4476"/>
    <w:rsid w:val="00EF042E"/>
    <w:rsid w:val="00EF5002"/>
    <w:rsid w:val="00F049C2"/>
    <w:rsid w:val="00F10F06"/>
    <w:rsid w:val="00F125DA"/>
    <w:rsid w:val="00F14C43"/>
    <w:rsid w:val="00F172CB"/>
    <w:rsid w:val="00F21E06"/>
    <w:rsid w:val="00F24B1B"/>
    <w:rsid w:val="00F32120"/>
    <w:rsid w:val="00F44884"/>
    <w:rsid w:val="00F5135F"/>
    <w:rsid w:val="00F51B6F"/>
    <w:rsid w:val="00F52100"/>
    <w:rsid w:val="00F540E0"/>
    <w:rsid w:val="00F54C36"/>
    <w:rsid w:val="00F61DD7"/>
    <w:rsid w:val="00F62698"/>
    <w:rsid w:val="00F74180"/>
    <w:rsid w:val="00F74A4D"/>
    <w:rsid w:val="00F74B93"/>
    <w:rsid w:val="00F75118"/>
    <w:rsid w:val="00F8074E"/>
    <w:rsid w:val="00F81FAE"/>
    <w:rsid w:val="00F82DC6"/>
    <w:rsid w:val="00F84153"/>
    <w:rsid w:val="00F90749"/>
    <w:rsid w:val="00F90F8D"/>
    <w:rsid w:val="00F9165E"/>
    <w:rsid w:val="00F95E58"/>
    <w:rsid w:val="00F97B6A"/>
    <w:rsid w:val="00FA374F"/>
    <w:rsid w:val="00FA482E"/>
    <w:rsid w:val="00FA5635"/>
    <w:rsid w:val="00FA7644"/>
    <w:rsid w:val="00FB0C6E"/>
    <w:rsid w:val="00FB3D2C"/>
    <w:rsid w:val="00FB4D1D"/>
    <w:rsid w:val="00FB56FB"/>
    <w:rsid w:val="00FB6044"/>
    <w:rsid w:val="00FC187F"/>
    <w:rsid w:val="00FC20AE"/>
    <w:rsid w:val="00FC316E"/>
    <w:rsid w:val="00FC3F5D"/>
    <w:rsid w:val="00FD3210"/>
    <w:rsid w:val="00FD721F"/>
    <w:rsid w:val="00FE0AFC"/>
    <w:rsid w:val="00FE1AEE"/>
    <w:rsid w:val="00FE4BA9"/>
    <w:rsid w:val="00FE536C"/>
    <w:rsid w:val="00FE7A87"/>
    <w:rsid w:val="00FF267A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C539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80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qFormat/>
    <w:rsid w:val="0091580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unhideWhenUsed/>
    <w:qFormat/>
    <w:rsid w:val="00EB2B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46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8637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F3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0"/>
    <w:link w:val="a5"/>
    <w:uiPriority w:val="99"/>
    <w:rsid w:val="009E379B"/>
    <w:rPr>
      <w:rFonts w:ascii="Tahoma" w:hAnsi="Tahoma" w:cs="Tahoma"/>
      <w:sz w:val="16"/>
      <w:szCs w:val="16"/>
    </w:rPr>
  </w:style>
  <w:style w:type="paragraph" w:styleId="a6">
    <w:name w:val="footer"/>
    <w:basedOn w:val="a0"/>
    <w:link w:val="a7"/>
    <w:uiPriority w:val="99"/>
    <w:rsid w:val="00366968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366968"/>
  </w:style>
  <w:style w:type="paragraph" w:customStyle="1" w:styleId="a9">
    <w:name w:val="Знак Знак Знак Знак"/>
    <w:basedOn w:val="a0"/>
    <w:rsid w:val="0091580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978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978A6"/>
    <w:rPr>
      <w:sz w:val="24"/>
      <w:szCs w:val="24"/>
    </w:rPr>
  </w:style>
  <w:style w:type="table" w:styleId="ac">
    <w:name w:val="Table Grid"/>
    <w:basedOn w:val="a2"/>
    <w:uiPriority w:val="59"/>
    <w:rsid w:val="00F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rsid w:val="00EB2B61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Body Text Indent"/>
    <w:basedOn w:val="a0"/>
    <w:link w:val="ae"/>
    <w:rsid w:val="00EB2B61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EB2B61"/>
    <w:rPr>
      <w:sz w:val="28"/>
      <w:szCs w:val="24"/>
    </w:rPr>
  </w:style>
  <w:style w:type="paragraph" w:customStyle="1" w:styleId="af">
    <w:name w:val="программа"/>
    <w:basedOn w:val="a0"/>
    <w:rsid w:val="00636C50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E02F15"/>
    <w:rPr>
      <w:color w:val="0000FF"/>
      <w:u w:val="single"/>
    </w:rPr>
  </w:style>
  <w:style w:type="numbering" w:customStyle="1" w:styleId="a">
    <w:name w:val="Стиль нумерованный"/>
    <w:basedOn w:val="a3"/>
    <w:rsid w:val="00DB49B9"/>
    <w:pPr>
      <w:numPr>
        <w:numId w:val="20"/>
      </w:numPr>
    </w:pPr>
  </w:style>
  <w:style w:type="paragraph" w:customStyle="1" w:styleId="ConsPlusCell">
    <w:name w:val="ConsPlusCell"/>
    <w:rsid w:val="002479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annotation reference"/>
    <w:basedOn w:val="a1"/>
    <w:rsid w:val="00796E4A"/>
    <w:rPr>
      <w:sz w:val="16"/>
      <w:szCs w:val="16"/>
    </w:rPr>
  </w:style>
  <w:style w:type="paragraph" w:styleId="af2">
    <w:name w:val="annotation text"/>
    <w:basedOn w:val="a0"/>
    <w:link w:val="af3"/>
    <w:rsid w:val="00796E4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796E4A"/>
  </w:style>
  <w:style w:type="paragraph" w:styleId="af4">
    <w:name w:val="annotation subject"/>
    <w:basedOn w:val="af2"/>
    <w:next w:val="af2"/>
    <w:link w:val="af5"/>
    <w:rsid w:val="00796E4A"/>
    <w:rPr>
      <w:b/>
      <w:bCs/>
    </w:rPr>
  </w:style>
  <w:style w:type="character" w:customStyle="1" w:styleId="af5">
    <w:name w:val="Тема примечания Знак"/>
    <w:basedOn w:val="af3"/>
    <w:link w:val="af4"/>
    <w:rsid w:val="00796E4A"/>
    <w:rPr>
      <w:b/>
      <w:bCs/>
    </w:rPr>
  </w:style>
  <w:style w:type="paragraph" w:styleId="af6">
    <w:name w:val="List Paragraph"/>
    <w:basedOn w:val="a0"/>
    <w:uiPriority w:val="34"/>
    <w:qFormat/>
    <w:rsid w:val="0047206D"/>
    <w:pPr>
      <w:ind w:left="720"/>
      <w:contextualSpacing/>
    </w:pPr>
  </w:style>
  <w:style w:type="character" w:customStyle="1" w:styleId="a7">
    <w:name w:val="Нижний колонтитул Знак"/>
    <w:basedOn w:val="a1"/>
    <w:link w:val="a6"/>
    <w:uiPriority w:val="99"/>
    <w:rsid w:val="003A017F"/>
    <w:rPr>
      <w:sz w:val="24"/>
      <w:szCs w:val="24"/>
    </w:rPr>
  </w:style>
  <w:style w:type="paragraph" w:styleId="af7">
    <w:name w:val="footnote text"/>
    <w:basedOn w:val="a0"/>
    <w:link w:val="af8"/>
    <w:rsid w:val="00C67FF3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C67FF3"/>
  </w:style>
  <w:style w:type="character" w:styleId="af9">
    <w:name w:val="footnote reference"/>
    <w:rsid w:val="00C67FF3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C3563C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C3563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90F16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A70A5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E146A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a5">
    <w:name w:val="Текст выноски Знак"/>
    <w:basedOn w:val="a1"/>
    <w:link w:val="a4"/>
    <w:uiPriority w:val="99"/>
    <w:rsid w:val="00E146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146A0"/>
    <w:rPr>
      <w:b/>
      <w:bCs/>
      <w:sz w:val="28"/>
      <w:szCs w:val="24"/>
      <w:lang w:eastAsia="ar-SA"/>
    </w:rPr>
  </w:style>
  <w:style w:type="paragraph" w:customStyle="1" w:styleId="ConsNonformat">
    <w:name w:val="ConsNonformat"/>
    <w:rsid w:val="00E146A0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E146A0"/>
  </w:style>
  <w:style w:type="paragraph" w:customStyle="1" w:styleId="ConsPlusNonformat">
    <w:name w:val="ConsPlusNonformat"/>
    <w:rsid w:val="00E1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c">
    <w:name w:val="Strong"/>
    <w:uiPriority w:val="99"/>
    <w:qFormat/>
    <w:rsid w:val="00E146A0"/>
    <w:rPr>
      <w:b/>
      <w:bCs/>
    </w:rPr>
  </w:style>
  <w:style w:type="paragraph" w:styleId="afd">
    <w:name w:val="Normal (Web)"/>
    <w:basedOn w:val="a0"/>
    <w:uiPriority w:val="99"/>
    <w:rsid w:val="00E146A0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E14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146A0"/>
    <w:rPr>
      <w:rFonts w:ascii="Arial Unicode MS" w:eastAsia="Arial Unicode MS" w:hAnsi="Calibri"/>
    </w:rPr>
  </w:style>
  <w:style w:type="paragraph" w:styleId="afe">
    <w:name w:val="No Spacing"/>
    <w:link w:val="aff"/>
    <w:uiPriority w:val="1"/>
    <w:qFormat/>
    <w:rsid w:val="00E146A0"/>
    <w:rPr>
      <w:rFonts w:ascii="Calibri" w:eastAsia="Calibri" w:hAnsi="Calibri"/>
      <w:sz w:val="22"/>
      <w:szCs w:val="22"/>
    </w:rPr>
  </w:style>
  <w:style w:type="character" w:customStyle="1" w:styleId="aff">
    <w:name w:val="Без интервала Знак"/>
    <w:link w:val="afe"/>
    <w:rsid w:val="00E146A0"/>
    <w:rPr>
      <w:rFonts w:ascii="Calibri" w:eastAsia="Calibri" w:hAnsi="Calibri"/>
      <w:sz w:val="22"/>
      <w:szCs w:val="22"/>
      <w:lang w:bidi="ar-SA"/>
    </w:rPr>
  </w:style>
  <w:style w:type="paragraph" w:customStyle="1" w:styleId="12">
    <w:name w:val="Обычный1"/>
    <w:basedOn w:val="a0"/>
    <w:rsid w:val="00E146A0"/>
    <w:pPr>
      <w:jc w:val="both"/>
    </w:pPr>
  </w:style>
  <w:style w:type="table" w:customStyle="1" w:styleId="13">
    <w:name w:val="Сетка таблицы1"/>
    <w:basedOn w:val="a2"/>
    <w:next w:val="ac"/>
    <w:rsid w:val="00E146A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E14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146A0"/>
  </w:style>
  <w:style w:type="paragraph" w:customStyle="1" w:styleId="14">
    <w:name w:val="Знак1 Знак Знак Знак"/>
    <w:basedOn w:val="a0"/>
    <w:rsid w:val="00E146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E146A0"/>
    <w:rPr>
      <w:vanish w:val="0"/>
      <w:webHidden w:val="0"/>
      <w:specVanish w:val="0"/>
    </w:rPr>
  </w:style>
  <w:style w:type="paragraph" w:customStyle="1" w:styleId="ConsPlusDocList">
    <w:name w:val="ConsPlusDocList"/>
    <w:rsid w:val="00E146A0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E146A0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E146A0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E146A0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s16">
    <w:name w:val="s_16"/>
    <w:basedOn w:val="a0"/>
    <w:rsid w:val="002F771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2F7715"/>
    <w:pPr>
      <w:spacing w:before="100" w:beforeAutospacing="1" w:after="100" w:afterAutospacing="1"/>
    </w:pPr>
  </w:style>
  <w:style w:type="paragraph" w:customStyle="1" w:styleId="s1">
    <w:name w:val="s_1"/>
    <w:basedOn w:val="a0"/>
    <w:rsid w:val="00A60B8C"/>
    <w:pPr>
      <w:spacing w:before="100" w:beforeAutospacing="1" w:after="100" w:afterAutospacing="1"/>
    </w:pPr>
  </w:style>
  <w:style w:type="paragraph" w:customStyle="1" w:styleId="aff0">
    <w:name w:val="Нормальный (таблица)"/>
    <w:basedOn w:val="a0"/>
    <w:next w:val="a0"/>
    <w:uiPriority w:val="99"/>
    <w:rsid w:val="00BF0C1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f1">
    <w:name w:val="Title"/>
    <w:basedOn w:val="a0"/>
    <w:link w:val="aff2"/>
    <w:qFormat/>
    <w:rsid w:val="00E30347"/>
    <w:pPr>
      <w:jc w:val="center"/>
    </w:pPr>
    <w:rPr>
      <w:b/>
      <w:bCs/>
      <w:sz w:val="32"/>
    </w:rPr>
  </w:style>
  <w:style w:type="character" w:customStyle="1" w:styleId="aff2">
    <w:name w:val="Название Знак"/>
    <w:basedOn w:val="a1"/>
    <w:link w:val="aff1"/>
    <w:rsid w:val="00E30347"/>
    <w:rPr>
      <w:b/>
      <w:bCs/>
      <w:sz w:val="32"/>
      <w:szCs w:val="24"/>
    </w:rPr>
  </w:style>
  <w:style w:type="paragraph" w:customStyle="1" w:styleId="FR3">
    <w:name w:val="FR3"/>
    <w:rsid w:val="00E303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paragraph" w:customStyle="1" w:styleId="aff3">
    <w:name w:val="Таблицы (моноширинный)"/>
    <w:basedOn w:val="a0"/>
    <w:next w:val="a0"/>
    <w:rsid w:val="00E30347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F820B2AC46553AA0E61A80E81EA8A8D4A17A74DBAD8C5DF60E31C2438dEpBL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DF707D739F2646BA3531DD7A87F820273D762C3291BA4909B8B36C0BCBFF9F3B85537ABA2E66CE3D3E035EAERFJAF" TargetMode="External"/><Relationship Id="rId14" Type="http://schemas.openxmlformats.org/officeDocument/2006/relationships/image" Target="media/image3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0220-0976-43D9-8763-F195E9A7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19</Pages>
  <Words>4746</Words>
  <Characters>27056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Microsoft</Company>
  <LinksUpToDate>false</LinksUpToDate>
  <CharactersWithSpaces>31739</CharactersWithSpaces>
  <SharedDoc>false</SharedDoc>
  <HLinks>
    <vt:vector size="120" baseType="variant">
      <vt:variant>
        <vt:i4>262154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5701723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5701723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262154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7274595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consultantplus://offline/ref=889D6E4FB1FCADE775162E6880ED66B78F885D24C5675CFB5733AE59DEBA8CD81857F914F89BD6DE68FD1D2538E274F4D77D157B541D6AF7309FDFE7dBp6L</vt:lpwstr>
      </vt:variant>
      <vt:variant>
        <vt:lpwstr/>
      </vt:variant>
      <vt:variant>
        <vt:i4>5701723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4063342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consultantplus://offline/ref=BAB783578FF7C274F46C35E28130FA401325F4BFE70563434F47669E2554EF35CA358AE4375B274E12DA40DAB5975860ED71E0531C6F952Ec7w6F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4063331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4063331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P1333</vt:lpwstr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consultantplus://offline/ref=BAB783578FF7C274F46C2BEF975CA64F132FAEBBE3006C12161560C97A04E9608A758CB1741D2C4815D1178AF3C90130A03AED570B7395296AF2E460c9w0F</vt:lpwstr>
      </vt:variant>
      <vt:variant>
        <vt:lpwstr/>
      </vt:variant>
      <vt:variant>
        <vt:i4>1376345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consultantplus://offline/ref=ABD7B86F4FDF812337D15D4C65E5E5304AC8C64FBCCAA3C54E6D6DCF22209B398955DE70368AA885909C20E6F2nCHEL</vt:lpwstr>
      </vt:variant>
      <vt:variant>
        <vt:lpwstr/>
      </vt:variant>
      <vt:variant>
        <vt:i4>4063338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consultantplus://offline/ref=BAB783578FF7C274F46C35E28130FA401421F8BEE00063434F47669E2554EF35CA358AE43759254115DA40DAB5975860ED71E0531C6F952Ec7w6F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consultantplus://offline/ref=BAB783578FF7C274F46C35E28130FA401325F4BFE70563434F47669E2554EF35CA358AE4375A234116DA40DAB5975860ED71E0531C6F952Ec7w6F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User</dc:creator>
  <cp:lastModifiedBy>Спасова</cp:lastModifiedBy>
  <cp:revision>40</cp:revision>
  <cp:lastPrinted>2024-10-03T10:56:00Z</cp:lastPrinted>
  <dcterms:created xsi:type="dcterms:W3CDTF">2024-09-12T13:29:00Z</dcterms:created>
  <dcterms:modified xsi:type="dcterms:W3CDTF">2024-10-03T11:34:00Z</dcterms:modified>
</cp:coreProperties>
</file>