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AF6934" w:rsidRPr="00E427C6" w:rsidRDefault="00AF6934" w:rsidP="00AF6934">
      <w:pPr>
        <w:ind w:firstLine="284"/>
        <w:jc w:val="right"/>
        <w:rPr>
          <w:b/>
          <w:sz w:val="28"/>
          <w:szCs w:val="28"/>
        </w:rPr>
      </w:pP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>ов 30.10.2023 года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AF6934" w:rsidRPr="00E427C6" w:rsidRDefault="00AF6934" w:rsidP="00AF6934">
      <w:pPr>
        <w:ind w:firstLine="284"/>
        <w:jc w:val="center"/>
        <w:rPr>
          <w:b/>
          <w:sz w:val="28"/>
          <w:szCs w:val="28"/>
        </w:rPr>
      </w:pP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20</w:t>
      </w:r>
      <w:r w:rsidRPr="00DB2BC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B2BC5">
        <w:rPr>
          <w:sz w:val="28"/>
          <w:szCs w:val="28"/>
        </w:rPr>
        <w:t>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1770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AF6934" w:rsidRPr="00E427C6" w:rsidRDefault="00AF6934" w:rsidP="00AF6934">
      <w:pPr>
        <w:ind w:firstLine="709"/>
        <w:jc w:val="both"/>
        <w:rPr>
          <w:b/>
          <w:sz w:val="28"/>
          <w:szCs w:val="28"/>
        </w:rPr>
      </w:pP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</w:p>
    <w:p w:rsidR="00AF6934" w:rsidRPr="0078740B" w:rsidRDefault="00AF6934" w:rsidP="00AF6934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AF6934" w:rsidRPr="0078740B" w:rsidRDefault="00AF6934" w:rsidP="00AF6934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AF6934" w:rsidRPr="00251C27" w:rsidRDefault="00AF6934" w:rsidP="00AF6934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AF6934" w:rsidRPr="008E4331" w:rsidRDefault="00AF6934" w:rsidP="00AF6934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AF6934" w:rsidRPr="0078740B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</w:p>
    <w:p w:rsidR="00AF6934" w:rsidRPr="0078740B" w:rsidRDefault="00AF6934" w:rsidP="00AF6934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AF6934" w:rsidRPr="00251C27" w:rsidRDefault="00AF6934" w:rsidP="00AF6934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26 сентября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</w:t>
      </w:r>
      <w:r>
        <w:rPr>
          <w:bCs/>
          <w:sz w:val="28"/>
          <w:szCs w:val="28"/>
        </w:rPr>
        <w:t>25 октября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B65C88">
        <w:rPr>
          <w:sz w:val="28"/>
          <w:szCs w:val="28"/>
        </w:rPr>
        <w:t>– </w:t>
      </w:r>
      <w:r>
        <w:rPr>
          <w:sz w:val="28"/>
          <w:szCs w:val="28"/>
        </w:rPr>
        <w:t>27 октября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ых</w:t>
      </w:r>
      <w:r w:rsidRPr="008E4331">
        <w:rPr>
          <w:bCs/>
          <w:sz w:val="28"/>
          <w:szCs w:val="28"/>
        </w:rPr>
        <w:t xml:space="preserve"> аукцион</w:t>
      </w:r>
      <w:r>
        <w:rPr>
          <w:bCs/>
          <w:sz w:val="28"/>
          <w:szCs w:val="28"/>
        </w:rPr>
        <w:t>ов</w:t>
      </w:r>
      <w:r w:rsidRPr="008E433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30 октября</w:t>
      </w:r>
      <w:r w:rsidRPr="008E4331">
        <w:rPr>
          <w:bCs/>
          <w:sz w:val="28"/>
          <w:szCs w:val="28"/>
        </w:rPr>
        <w:t xml:space="preserve"> 2023 года: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</w:t>
      </w:r>
      <w:r w:rsidRPr="008E4331">
        <w:rPr>
          <w:bCs/>
          <w:sz w:val="28"/>
          <w:szCs w:val="28"/>
        </w:rPr>
        <w:t xml:space="preserve"> час. 00 мин.;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AF6934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8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AF6934" w:rsidRPr="008E4331" w:rsidRDefault="00AF6934" w:rsidP="00AF6934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AF6934" w:rsidRPr="00E427C6" w:rsidRDefault="00AF6934" w:rsidP="00AF6934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AF6934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1582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310033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 xml:space="preserve">1907, </w:t>
      </w:r>
      <w:r w:rsidRPr="00E427C6">
        <w:rPr>
          <w:sz w:val="28"/>
          <w:szCs w:val="28"/>
        </w:rPr>
        <w:t xml:space="preserve">категория земель – земли населенных пунктов, </w:t>
      </w:r>
      <w:r w:rsidRPr="00591FC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10049</w:t>
      </w:r>
      <w:r w:rsidRPr="00591FC1">
        <w:rPr>
          <w:sz w:val="28"/>
          <w:szCs w:val="28"/>
        </w:rPr>
        <w:t xml:space="preserve"> кв</w:t>
      </w:r>
      <w:proofErr w:type="gramStart"/>
      <w:r w:rsidRPr="00591FC1">
        <w:rPr>
          <w:sz w:val="28"/>
          <w:szCs w:val="28"/>
        </w:rPr>
        <w:t>.м</w:t>
      </w:r>
      <w:proofErr w:type="gramEnd"/>
      <w:r w:rsidRPr="00591FC1">
        <w:rPr>
          <w:sz w:val="28"/>
          <w:szCs w:val="28"/>
        </w:rPr>
        <w:t>,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Новое </w:t>
      </w:r>
      <w:proofErr w:type="spellStart"/>
      <w:r>
        <w:rPr>
          <w:sz w:val="28"/>
          <w:szCs w:val="28"/>
        </w:rPr>
        <w:t>Домозерово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>
        <w:rPr>
          <w:sz w:val="28"/>
          <w:szCs w:val="28"/>
        </w:rPr>
        <w:t>складские площадки</w:t>
      </w:r>
      <w:r>
        <w:rPr>
          <w:b/>
          <w:sz w:val="28"/>
          <w:szCs w:val="28"/>
        </w:rPr>
        <w:t xml:space="preserve"> </w:t>
      </w:r>
      <w:r w:rsidRPr="00BF62A6">
        <w:rPr>
          <w:sz w:val="28"/>
          <w:szCs w:val="28"/>
        </w:rPr>
        <w:t xml:space="preserve">- </w:t>
      </w:r>
      <w:r w:rsidRPr="00BF62A6">
        <w:rPr>
          <w:b/>
          <w:sz w:val="28"/>
          <w:szCs w:val="28"/>
        </w:rPr>
        <w:t>для целей не связанных со строительством</w:t>
      </w:r>
      <w:r w:rsidRPr="00BF62A6">
        <w:rPr>
          <w:sz w:val="28"/>
          <w:szCs w:val="28"/>
        </w:rPr>
        <w:t>.</w:t>
      </w:r>
    </w:p>
    <w:p w:rsidR="00AF6934" w:rsidRPr="00FB2F3D" w:rsidRDefault="00AF6934" w:rsidP="00AF6934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 w:rsidRPr="00247479">
        <w:rPr>
          <w:color w:val="000000"/>
          <w:sz w:val="28"/>
          <w:szCs w:val="28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247479">
        <w:rPr>
          <w:color w:val="000000"/>
          <w:sz w:val="28"/>
          <w:szCs w:val="28"/>
        </w:rPr>
        <w:t>.Ч</w:t>
      </w:r>
      <w:proofErr w:type="gramEnd"/>
      <w:r w:rsidRPr="00247479">
        <w:rPr>
          <w:color w:val="000000"/>
          <w:sz w:val="28"/>
          <w:szCs w:val="28"/>
        </w:rPr>
        <w:t xml:space="preserve">ереповца (из р. Шексны); 3 пояс зоны санитарной охраны поверхностного водозабора из реки Малый </w:t>
      </w:r>
      <w:proofErr w:type="spellStart"/>
      <w:r w:rsidRPr="00247479">
        <w:rPr>
          <w:color w:val="000000"/>
          <w:sz w:val="28"/>
          <w:szCs w:val="28"/>
        </w:rPr>
        <w:t>Южок</w:t>
      </w:r>
      <w:proofErr w:type="spellEnd"/>
      <w:r w:rsidRPr="00247479">
        <w:rPr>
          <w:color w:val="000000"/>
          <w:sz w:val="28"/>
          <w:szCs w:val="28"/>
        </w:rPr>
        <w:t xml:space="preserve"> МУП «Водоканал Череповецкого муниципального района».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</w:t>
      </w:r>
      <w:r w:rsidRPr="00FB2F3D">
        <w:rPr>
          <w:snapToGrid w:val="0"/>
          <w:sz w:val="28"/>
          <w:szCs w:val="28"/>
        </w:rPr>
        <w:lastRenderedPageBreak/>
        <w:t xml:space="preserve">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6230D8" w:rsidRDefault="00AF6934" w:rsidP="00AF6934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769</w:t>
      </w:r>
      <w:r w:rsidRPr="00E427C6">
        <w:rPr>
          <w:bCs/>
          <w:iCs/>
          <w:sz w:val="28"/>
          <w:szCs w:val="28"/>
        </w:rPr>
        <w:t xml:space="preserve">.  </w:t>
      </w:r>
    </w:p>
    <w:p w:rsidR="00AF6934" w:rsidRPr="00E427C6" w:rsidRDefault="00AF6934" w:rsidP="00AF69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209</w:t>
      </w:r>
      <w:r w:rsidRPr="00FB2F3D">
        <w:rPr>
          <w:snapToGrid w:val="0"/>
          <w:sz w:val="28"/>
          <w:szCs w:val="28"/>
        </w:rPr>
        <w:t>000 (</w:t>
      </w:r>
      <w:r>
        <w:rPr>
          <w:snapToGrid w:val="0"/>
          <w:sz w:val="28"/>
          <w:szCs w:val="28"/>
        </w:rPr>
        <w:t>Двести девять</w:t>
      </w:r>
      <w:r w:rsidRPr="007D258E">
        <w:rPr>
          <w:snapToGrid w:val="0"/>
          <w:sz w:val="28"/>
          <w:szCs w:val="28"/>
        </w:rPr>
        <w:t xml:space="preserve"> тысяч</w:t>
      </w:r>
      <w:r w:rsidRPr="00FB2F3D">
        <w:rPr>
          <w:snapToGrid w:val="0"/>
          <w:sz w:val="28"/>
          <w:szCs w:val="28"/>
        </w:rPr>
        <w:t>) рублей;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6270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7D258E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двести семьдесят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AF6934" w:rsidRPr="00FB2F3D" w:rsidRDefault="00AF6934" w:rsidP="00AF6934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104500</w:t>
      </w:r>
      <w:r w:rsidRPr="00FB2F3D">
        <w:rPr>
          <w:sz w:val="28"/>
          <w:szCs w:val="28"/>
        </w:rPr>
        <w:t xml:space="preserve"> (</w:t>
      </w:r>
      <w:r>
        <w:rPr>
          <w:sz w:val="28"/>
          <w:szCs w:val="28"/>
        </w:rPr>
        <w:t>Сто четыре тысячи пятьсот</w:t>
      </w:r>
      <w:r w:rsidRPr="00FB2F3D">
        <w:rPr>
          <w:sz w:val="28"/>
          <w:szCs w:val="28"/>
        </w:rPr>
        <w:t>) рублей.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567"/>
        <w:jc w:val="both"/>
        <w:rPr>
          <w:sz w:val="28"/>
          <w:szCs w:val="28"/>
        </w:rPr>
      </w:pPr>
      <w:r w:rsidRPr="00E139C6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</w:t>
      </w:r>
      <w:r w:rsidRPr="00BF62A6">
        <w:rPr>
          <w:sz w:val="28"/>
          <w:szCs w:val="28"/>
        </w:rPr>
        <w:t>Продажа земельного участка с кадастровым номером 35:22:011</w:t>
      </w:r>
      <w:r>
        <w:rPr>
          <w:sz w:val="28"/>
          <w:szCs w:val="28"/>
        </w:rPr>
        <w:t>3009</w:t>
      </w:r>
      <w:r w:rsidRPr="00BF62A6">
        <w:rPr>
          <w:sz w:val="28"/>
          <w:szCs w:val="28"/>
        </w:rPr>
        <w:t>:1</w:t>
      </w:r>
      <w:r>
        <w:rPr>
          <w:sz w:val="28"/>
          <w:szCs w:val="28"/>
        </w:rPr>
        <w:t>76</w:t>
      </w:r>
      <w:r w:rsidRPr="00BF62A6">
        <w:rPr>
          <w:sz w:val="28"/>
          <w:szCs w:val="28"/>
        </w:rPr>
        <w:t xml:space="preserve">, категория земель – </w:t>
      </w:r>
      <w:r>
        <w:rPr>
          <w:sz w:val="28"/>
          <w:szCs w:val="28"/>
        </w:rPr>
        <w:t>земли населенных пунктов</w:t>
      </w:r>
      <w:r w:rsidRPr="00BF62A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2625</w:t>
      </w:r>
      <w:r w:rsidRPr="00BF62A6">
        <w:rPr>
          <w:sz w:val="28"/>
          <w:szCs w:val="28"/>
        </w:rPr>
        <w:t xml:space="preserve"> кв</w:t>
      </w:r>
      <w:proofErr w:type="gramStart"/>
      <w:r w:rsidRPr="00BF62A6">
        <w:rPr>
          <w:sz w:val="28"/>
          <w:szCs w:val="28"/>
        </w:rPr>
        <w:t>.м</w:t>
      </w:r>
      <w:proofErr w:type="gramEnd"/>
      <w:r w:rsidRPr="00BF62A6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BF62A6">
        <w:rPr>
          <w:sz w:val="28"/>
          <w:szCs w:val="28"/>
        </w:rPr>
        <w:t>Тоншаловское</w:t>
      </w:r>
      <w:proofErr w:type="spellEnd"/>
      <w:r w:rsidRPr="00BF62A6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Ясная Поляна,</w:t>
      </w:r>
      <w:r w:rsidRPr="00BF62A6">
        <w:rPr>
          <w:sz w:val="28"/>
          <w:szCs w:val="28"/>
        </w:rPr>
        <w:t xml:space="preserve"> разрешенное  использование – </w:t>
      </w:r>
      <w:r w:rsidRPr="00BF62A6">
        <w:rPr>
          <w:b/>
          <w:sz w:val="28"/>
          <w:szCs w:val="28"/>
        </w:rPr>
        <w:t>складские площадки (код 6.9.1)</w:t>
      </w:r>
      <w:r>
        <w:rPr>
          <w:b/>
          <w:sz w:val="28"/>
          <w:szCs w:val="28"/>
        </w:rPr>
        <w:t xml:space="preserve"> </w:t>
      </w:r>
      <w:r w:rsidRPr="00BF62A6">
        <w:rPr>
          <w:sz w:val="28"/>
          <w:szCs w:val="28"/>
        </w:rPr>
        <w:t xml:space="preserve">- </w:t>
      </w:r>
      <w:r w:rsidRPr="00BF62A6">
        <w:rPr>
          <w:b/>
          <w:sz w:val="28"/>
          <w:szCs w:val="28"/>
        </w:rPr>
        <w:t>для целей не связанных со строительством</w:t>
      </w:r>
      <w:r w:rsidRPr="00BF62A6">
        <w:rPr>
          <w:sz w:val="28"/>
          <w:szCs w:val="28"/>
        </w:rPr>
        <w:t xml:space="preserve">. </w:t>
      </w:r>
    </w:p>
    <w:p w:rsidR="00AF6934" w:rsidRDefault="00AF6934" w:rsidP="00AF69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62A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 w:rsidRPr="00BF62A6">
        <w:rPr>
          <w:snapToGrid w:val="0"/>
          <w:sz w:val="28"/>
          <w:szCs w:val="28"/>
        </w:rPr>
        <w:t>приаэродромная</w:t>
      </w:r>
      <w:proofErr w:type="spellEnd"/>
      <w:r w:rsidRPr="00BF62A6"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 w:rsidRPr="00BF62A6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«ПС 220/110-10 кВ РПП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», адрес объекта: Вологодская область, город Череповец, район Ясной Поляны; </w:t>
      </w:r>
      <w:r w:rsidRPr="00BF62A6">
        <w:rPr>
          <w:color w:val="000000"/>
          <w:sz w:val="28"/>
          <w:szCs w:val="28"/>
        </w:rPr>
        <w:t xml:space="preserve">охранная зона объекта ВЛ-10 кВ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Шубацкое</w:t>
      </w:r>
      <w:proofErr w:type="spellEnd"/>
      <w:r>
        <w:rPr>
          <w:color w:val="000000"/>
          <w:sz w:val="28"/>
          <w:szCs w:val="28"/>
        </w:rPr>
        <w:t xml:space="preserve">» в границах </w:t>
      </w:r>
      <w:r w:rsidRPr="00BF62A6">
        <w:rPr>
          <w:color w:val="000000"/>
          <w:sz w:val="28"/>
          <w:szCs w:val="28"/>
        </w:rPr>
        <w:t>Череповецкого района Вологодской области</w:t>
      </w:r>
      <w:r>
        <w:rPr>
          <w:color w:val="000000"/>
          <w:sz w:val="28"/>
          <w:szCs w:val="28"/>
        </w:rPr>
        <w:t>.</w:t>
      </w:r>
    </w:p>
    <w:p w:rsidR="00C7028E" w:rsidRPr="00BF62A6" w:rsidRDefault="00C7028E" w:rsidP="00C702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396D73">
        <w:rPr>
          <w:b/>
          <w:sz w:val="28"/>
          <w:szCs w:val="28"/>
        </w:rPr>
        <w:t>обедитель  аукциона обязан  заключить соглашение о</w:t>
      </w:r>
      <w:r w:rsidR="001E4326">
        <w:rPr>
          <w:b/>
          <w:sz w:val="28"/>
          <w:szCs w:val="28"/>
        </w:rPr>
        <w:t>б установлении</w:t>
      </w:r>
      <w:r w:rsidRPr="00396D73">
        <w:rPr>
          <w:b/>
          <w:sz w:val="28"/>
          <w:szCs w:val="28"/>
        </w:rPr>
        <w:t xml:space="preserve"> сервитут</w:t>
      </w:r>
      <w:r w:rsidR="001E4326">
        <w:rPr>
          <w:b/>
          <w:sz w:val="28"/>
          <w:szCs w:val="28"/>
        </w:rPr>
        <w:t>а</w:t>
      </w:r>
      <w:r w:rsidRPr="00396D73">
        <w:rPr>
          <w:b/>
          <w:sz w:val="28"/>
          <w:szCs w:val="28"/>
        </w:rPr>
        <w:t xml:space="preserve"> по доступу к земельному участку с кадастровым номером 35:22:0113009:176 с собственником земельного участка с кадастровым номером </w:t>
      </w:r>
      <w:r w:rsidRPr="00396D73">
        <w:rPr>
          <w:b/>
          <w:bCs/>
          <w:color w:val="000000"/>
          <w:sz w:val="28"/>
          <w:szCs w:val="28"/>
          <w:shd w:val="clear" w:color="auto" w:fill="FFFFFF"/>
        </w:rPr>
        <w:t>35:22:0113009:935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</w:t>
      </w:r>
      <w:r w:rsidRPr="00FB2F3D">
        <w:rPr>
          <w:rStyle w:val="11"/>
          <w:sz w:val="28"/>
          <w:szCs w:val="28"/>
        </w:rPr>
        <w:lastRenderedPageBreak/>
        <w:t>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FB2F3D" w:rsidRDefault="00AF6934" w:rsidP="00AF6934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BB670F">
        <w:rPr>
          <w:bCs/>
          <w:iCs/>
          <w:sz w:val="28"/>
          <w:szCs w:val="28"/>
        </w:rPr>
        <w:t xml:space="preserve">распоряжение администрации Череповецкого муниципального района от </w:t>
      </w:r>
      <w:r>
        <w:rPr>
          <w:bCs/>
          <w:iCs/>
          <w:sz w:val="28"/>
          <w:szCs w:val="28"/>
        </w:rPr>
        <w:t>20</w:t>
      </w:r>
      <w:r w:rsidRPr="00BB670F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9</w:t>
      </w:r>
      <w:r w:rsidRPr="00BB670F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3</w:t>
      </w:r>
      <w:r w:rsidRPr="00BB670F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1769</w:t>
      </w:r>
      <w:r w:rsidRPr="00BB670F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AF6934" w:rsidRDefault="00AF6934" w:rsidP="00AF69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BB670F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</w:t>
      </w:r>
      <w:r>
        <w:rPr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Семьсот восемьдесят </w:t>
      </w:r>
      <w:r w:rsidRPr="00FF2D03">
        <w:rPr>
          <w:snapToGrid w:val="0"/>
          <w:sz w:val="28"/>
          <w:szCs w:val="28"/>
        </w:rPr>
        <w:t>тысяч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23400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Двадцать три тысячи четыреста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390000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девяносто тысяч)</w:t>
      </w:r>
      <w:r w:rsidRPr="00E427C6">
        <w:rPr>
          <w:sz w:val="28"/>
          <w:szCs w:val="28"/>
        </w:rPr>
        <w:t xml:space="preserve"> рублей.</w:t>
      </w:r>
    </w:p>
    <w:p w:rsidR="00AF6934" w:rsidRDefault="00AF6934" w:rsidP="00AF6934">
      <w:pPr>
        <w:ind w:firstLine="709"/>
        <w:jc w:val="both"/>
        <w:rPr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139C6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35:22:0</w:t>
      </w:r>
      <w:r>
        <w:rPr>
          <w:sz w:val="28"/>
          <w:szCs w:val="28"/>
        </w:rPr>
        <w:t>112018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416</w:t>
      </w:r>
      <w:r w:rsidRPr="00E427C6">
        <w:rPr>
          <w:sz w:val="28"/>
          <w:szCs w:val="28"/>
        </w:rPr>
        <w:t xml:space="preserve">, категория – земли населенных пунктов, площадью </w:t>
      </w:r>
      <w:r>
        <w:rPr>
          <w:sz w:val="28"/>
          <w:szCs w:val="28"/>
        </w:rPr>
        <w:t>1800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</w:t>
      </w:r>
      <w:r w:rsidRPr="00591FC1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Яконское</w:t>
      </w:r>
      <w:proofErr w:type="spellEnd"/>
      <w:r w:rsidRPr="00E427C6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для индивидуального жилищного строительства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AF6934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Череповец; </w:t>
      </w:r>
      <w:r w:rsidRPr="00ED60C1">
        <w:rPr>
          <w:color w:val="000000"/>
          <w:sz w:val="28"/>
          <w:szCs w:val="28"/>
        </w:rPr>
        <w:t>охр</w:t>
      </w:r>
      <w:r>
        <w:rPr>
          <w:color w:val="000000"/>
          <w:sz w:val="28"/>
          <w:szCs w:val="28"/>
        </w:rPr>
        <w:t>анная зона объекта: «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0,4 кВ «</w:t>
      </w:r>
      <w:proofErr w:type="spellStart"/>
      <w:r>
        <w:rPr>
          <w:color w:val="000000"/>
          <w:sz w:val="28"/>
          <w:szCs w:val="28"/>
        </w:rPr>
        <w:t>Яконское</w:t>
      </w:r>
      <w:proofErr w:type="spellEnd"/>
      <w:r>
        <w:rPr>
          <w:color w:val="000000"/>
          <w:sz w:val="28"/>
          <w:szCs w:val="28"/>
        </w:rPr>
        <w:t>» по ВЛ-10кВ «Оросительная</w:t>
      </w:r>
      <w:r w:rsidRPr="00ED60C1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>п</w:t>
      </w:r>
      <w:r w:rsidRPr="00ED60C1">
        <w:rPr>
          <w:color w:val="000000"/>
          <w:sz w:val="28"/>
          <w:szCs w:val="28"/>
        </w:rPr>
        <w:t xml:space="preserve">убличный сервитут для размещения объекта </w:t>
      </w:r>
      <w:proofErr w:type="spellStart"/>
      <w:r w:rsidRPr="00ED60C1">
        <w:rPr>
          <w:color w:val="000000"/>
          <w:sz w:val="28"/>
          <w:szCs w:val="28"/>
        </w:rPr>
        <w:t>электросетевого</w:t>
      </w:r>
      <w:proofErr w:type="spellEnd"/>
      <w:r w:rsidRPr="00ED60C1">
        <w:rPr>
          <w:color w:val="000000"/>
          <w:sz w:val="28"/>
          <w:szCs w:val="28"/>
        </w:rPr>
        <w:t xml:space="preserve"> хозяйства «В</w:t>
      </w:r>
      <w:r>
        <w:rPr>
          <w:color w:val="000000"/>
          <w:sz w:val="28"/>
          <w:szCs w:val="28"/>
        </w:rPr>
        <w:t>Л 0,4 кВ "</w:t>
      </w:r>
      <w:proofErr w:type="spellStart"/>
      <w:r>
        <w:rPr>
          <w:color w:val="000000"/>
          <w:sz w:val="28"/>
          <w:szCs w:val="28"/>
        </w:rPr>
        <w:t>Яконское</w:t>
      </w:r>
      <w:proofErr w:type="spellEnd"/>
      <w:r>
        <w:rPr>
          <w:color w:val="000000"/>
          <w:sz w:val="28"/>
          <w:szCs w:val="28"/>
        </w:rPr>
        <w:t>" по ВЛ-10кВ «Оросительная</w:t>
      </w:r>
      <w:r w:rsidRPr="00ED60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lastRenderedPageBreak/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AF6934" w:rsidRDefault="00AF6934" w:rsidP="00AF6934">
      <w:pPr>
        <w:ind w:firstLine="709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772</w:t>
      </w:r>
      <w:r w:rsidRPr="00E427C6">
        <w:rPr>
          <w:bCs/>
          <w:iCs/>
          <w:sz w:val="28"/>
          <w:szCs w:val="28"/>
        </w:rPr>
        <w:t>.</w:t>
      </w:r>
    </w:p>
    <w:p w:rsidR="00AF6934" w:rsidRDefault="00AF6934" w:rsidP="00AF6934">
      <w:pPr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A573D6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AF6934" w:rsidRPr="00F82676" w:rsidRDefault="00AF6934" w:rsidP="00AF6934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F82676">
        <w:rPr>
          <w:sz w:val="28"/>
          <w:szCs w:val="28"/>
        </w:rPr>
        <w:t>Сведения о</w:t>
      </w:r>
      <w:r w:rsidRPr="00F82676">
        <w:rPr>
          <w:b/>
          <w:i/>
          <w:sz w:val="28"/>
          <w:szCs w:val="28"/>
        </w:rPr>
        <w:t xml:space="preserve"> </w:t>
      </w:r>
      <w:r w:rsidRPr="00F82676">
        <w:rPr>
          <w:rStyle w:val="a5"/>
          <w:rFonts w:eastAsiaTheme="min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3976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09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0202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3261-19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699</w:t>
      </w:r>
      <w:r w:rsidRPr="00E427C6">
        <w:rPr>
          <w:snapToGrid w:val="0"/>
          <w:sz w:val="28"/>
          <w:szCs w:val="28"/>
        </w:rPr>
        <w:t>000 (</w:t>
      </w:r>
      <w:r>
        <w:rPr>
          <w:snapToGrid w:val="0"/>
          <w:sz w:val="28"/>
          <w:szCs w:val="28"/>
        </w:rPr>
        <w:t>шестьсот девяносто девять</w:t>
      </w:r>
      <w:r w:rsidRPr="00E427C6">
        <w:rPr>
          <w:snapToGrid w:val="0"/>
          <w:sz w:val="28"/>
          <w:szCs w:val="28"/>
        </w:rPr>
        <w:t xml:space="preserve"> тысяч)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20970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девятьсот 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AF6934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3495</w:t>
      </w:r>
      <w:r w:rsidRPr="00E427C6">
        <w:rPr>
          <w:sz w:val="28"/>
          <w:szCs w:val="28"/>
        </w:rPr>
        <w:t>00 (</w:t>
      </w:r>
      <w:r>
        <w:rPr>
          <w:sz w:val="28"/>
          <w:szCs w:val="28"/>
        </w:rPr>
        <w:t xml:space="preserve">триста сорок </w:t>
      </w:r>
      <w:r>
        <w:rPr>
          <w:sz w:val="28"/>
          <w:szCs w:val="28"/>
        </w:rPr>
        <w:lastRenderedPageBreak/>
        <w:t>девять тысяч пятьсот</w:t>
      </w:r>
      <w:r w:rsidRPr="00E427C6">
        <w:rPr>
          <w:sz w:val="28"/>
          <w:szCs w:val="28"/>
        </w:rPr>
        <w:t>) рублей.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Default="00AF6934" w:rsidP="00AF6934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F45F9">
        <w:rPr>
          <w:b/>
          <w:sz w:val="28"/>
          <w:szCs w:val="28"/>
        </w:rPr>
        <w:t>Лот № 4.</w:t>
      </w:r>
      <w:r w:rsidRPr="00365571">
        <w:rPr>
          <w:sz w:val="28"/>
          <w:szCs w:val="28"/>
        </w:rPr>
        <w:t xml:space="preserve"> Продажа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</w:t>
      </w:r>
      <w:r w:rsidRPr="00FB2F3D">
        <w:rPr>
          <w:sz w:val="28"/>
          <w:szCs w:val="28"/>
        </w:rPr>
        <w:t xml:space="preserve"> земельного участка с кадастровым номером 35:22:0</w:t>
      </w:r>
      <w:r>
        <w:rPr>
          <w:sz w:val="28"/>
          <w:szCs w:val="28"/>
        </w:rPr>
        <w:t>302028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2383</w:t>
      </w:r>
      <w:r w:rsidRPr="00FB2F3D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1500</w:t>
      </w:r>
      <w:r w:rsidRPr="00FB2F3D">
        <w:rPr>
          <w:sz w:val="28"/>
          <w:szCs w:val="28"/>
        </w:rPr>
        <w:t xml:space="preserve"> кв</w:t>
      </w:r>
      <w:proofErr w:type="gramStart"/>
      <w:r w:rsidRPr="00FB2F3D">
        <w:rPr>
          <w:sz w:val="28"/>
          <w:szCs w:val="28"/>
        </w:rPr>
        <w:t>.м</w:t>
      </w:r>
      <w:proofErr w:type="gramEnd"/>
      <w:r w:rsidRPr="00FB2F3D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591FC1"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FB2F3D">
        <w:rPr>
          <w:sz w:val="28"/>
          <w:szCs w:val="28"/>
        </w:rPr>
        <w:t>, разрешенное  использование –</w:t>
      </w:r>
      <w:r>
        <w:rPr>
          <w:sz w:val="28"/>
          <w:szCs w:val="28"/>
        </w:rPr>
        <w:t xml:space="preserve"> ведение личного подсобного хозяйства.</w:t>
      </w:r>
    </w:p>
    <w:p w:rsidR="00AF6934" w:rsidRPr="00FB2F3D" w:rsidRDefault="00AF6934" w:rsidP="00AF6934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 xml:space="preserve"> Ограничения, обременения –</w:t>
      </w:r>
      <w:r>
        <w:rPr>
          <w:snapToGrid w:val="0"/>
          <w:sz w:val="28"/>
          <w:szCs w:val="28"/>
        </w:rPr>
        <w:t xml:space="preserve"> </w:t>
      </w:r>
      <w:r w:rsidRPr="00341C98">
        <w:rPr>
          <w:color w:val="000000"/>
          <w:sz w:val="28"/>
          <w:szCs w:val="28"/>
        </w:rPr>
        <w:t xml:space="preserve">охранная зона объекта: </w:t>
      </w:r>
      <w:r w:rsidRPr="00184AA1">
        <w:rPr>
          <w:color w:val="000000"/>
          <w:sz w:val="28"/>
          <w:szCs w:val="28"/>
        </w:rPr>
        <w:t xml:space="preserve">«ВЛИ-0,4 кВ "Радужная"»; публичный сервитут для размещения объекта </w:t>
      </w:r>
      <w:proofErr w:type="spellStart"/>
      <w:r w:rsidRPr="00184AA1">
        <w:rPr>
          <w:color w:val="000000"/>
          <w:sz w:val="28"/>
          <w:szCs w:val="28"/>
        </w:rPr>
        <w:t>электросетевого</w:t>
      </w:r>
      <w:proofErr w:type="spellEnd"/>
      <w:r w:rsidRPr="00184AA1">
        <w:rPr>
          <w:color w:val="000000"/>
          <w:sz w:val="28"/>
          <w:szCs w:val="28"/>
        </w:rPr>
        <w:t xml:space="preserve"> хозяйства «ВЛИ-0,4 кВ "Радужная"»</w:t>
      </w:r>
      <w:r>
        <w:rPr>
          <w:color w:val="000000"/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AF6934" w:rsidRDefault="00AF6934" w:rsidP="00AF6934">
      <w:pPr>
        <w:ind w:firstLine="567"/>
        <w:jc w:val="both"/>
        <w:rPr>
          <w:bCs/>
          <w:iCs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774.</w:t>
      </w:r>
    </w:p>
    <w:p w:rsidR="00AF6934" w:rsidRDefault="00AF6934" w:rsidP="00AF6934">
      <w:pPr>
        <w:ind w:firstLine="567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</w:t>
      </w:r>
      <w:r w:rsidRPr="00D8373A">
        <w:rPr>
          <w:sz w:val="28"/>
          <w:szCs w:val="28"/>
        </w:rPr>
        <w:t>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lastRenderedPageBreak/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588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0308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AF6934" w:rsidRPr="00E427C6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</w:t>
      </w:r>
      <w:r>
        <w:rPr>
          <w:sz w:val="28"/>
          <w:szCs w:val="28"/>
        </w:rPr>
        <w:t xml:space="preserve">23336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480000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Четыреста восемьдесят </w:t>
      </w:r>
      <w:r w:rsidRPr="005D618D">
        <w:rPr>
          <w:snapToGrid w:val="0"/>
          <w:sz w:val="28"/>
          <w:szCs w:val="28"/>
        </w:rPr>
        <w:t>тысяч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14400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четыреста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AF6934" w:rsidRPr="00E427C6" w:rsidRDefault="00AF6934" w:rsidP="00AF69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240000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сорок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8820A2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303034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2081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1315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Югское, д. </w:t>
      </w:r>
      <w:proofErr w:type="spellStart"/>
      <w:r>
        <w:rPr>
          <w:sz w:val="28"/>
          <w:szCs w:val="28"/>
        </w:rPr>
        <w:t>Бурцево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хозяйства.</w:t>
      </w:r>
    </w:p>
    <w:p w:rsidR="00AF6934" w:rsidRDefault="00AF6934" w:rsidP="00AF6934">
      <w:pPr>
        <w:pStyle w:val="a7"/>
        <w:ind w:left="0" w:firstLine="709"/>
        <w:jc w:val="both"/>
        <w:rPr>
          <w:rStyle w:val="11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sz w:val="28"/>
          <w:szCs w:val="28"/>
          <w:shd w:val="clear" w:color="auto" w:fill="FFFFFF" w:themeFill="background1"/>
        </w:rPr>
        <w:t xml:space="preserve">; 2 и </w:t>
      </w:r>
      <w:r w:rsidRPr="00B05B7B">
        <w:rPr>
          <w:color w:val="333333"/>
          <w:sz w:val="28"/>
          <w:szCs w:val="28"/>
        </w:rPr>
        <w:t>3 пояс</w:t>
      </w:r>
      <w:r>
        <w:rPr>
          <w:color w:val="333333"/>
          <w:sz w:val="28"/>
          <w:szCs w:val="28"/>
        </w:rPr>
        <w:t>а</w:t>
      </w:r>
      <w:r w:rsidRPr="00B05B7B">
        <w:rPr>
          <w:color w:val="333333"/>
          <w:sz w:val="28"/>
          <w:szCs w:val="28"/>
        </w:rPr>
        <w:t xml:space="preserve"> </w:t>
      </w:r>
      <w:r w:rsidRPr="00B05B7B">
        <w:rPr>
          <w:color w:val="000000"/>
          <w:sz w:val="28"/>
          <w:szCs w:val="28"/>
        </w:rPr>
        <w:t xml:space="preserve">зоны санитарной охраны поверхностного водозабора из реки Малый </w:t>
      </w:r>
      <w:proofErr w:type="spellStart"/>
      <w:r w:rsidRPr="00B05B7B">
        <w:rPr>
          <w:color w:val="000000"/>
          <w:sz w:val="28"/>
          <w:szCs w:val="28"/>
        </w:rPr>
        <w:t>Южок</w:t>
      </w:r>
      <w:proofErr w:type="spellEnd"/>
      <w:r w:rsidRPr="00B05B7B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824A0A">
        <w:rPr>
          <w:color w:val="000000"/>
          <w:sz w:val="28"/>
          <w:szCs w:val="28"/>
          <w:shd w:val="clear" w:color="auto" w:fill="F8F9FA"/>
        </w:rPr>
        <w:t>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</w:t>
      </w:r>
      <w:r w:rsidRPr="00FB2F3D">
        <w:rPr>
          <w:snapToGrid w:val="0"/>
          <w:sz w:val="28"/>
          <w:szCs w:val="28"/>
        </w:rPr>
        <w:lastRenderedPageBreak/>
        <w:t>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FB2F3D" w:rsidRDefault="00AF6934" w:rsidP="00AF6934">
      <w:pPr>
        <w:tabs>
          <w:tab w:val="left" w:pos="709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BB670F">
        <w:rPr>
          <w:bCs/>
          <w:iCs/>
          <w:sz w:val="28"/>
          <w:szCs w:val="28"/>
        </w:rPr>
        <w:t xml:space="preserve">распоряжение администрации Череповецкого муниципального района от </w:t>
      </w:r>
      <w:r>
        <w:rPr>
          <w:bCs/>
          <w:iCs/>
          <w:sz w:val="28"/>
          <w:szCs w:val="28"/>
        </w:rPr>
        <w:t>26</w:t>
      </w:r>
      <w:r w:rsidRPr="00BB670F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BB670F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3</w:t>
      </w:r>
      <w:r w:rsidRPr="00BB670F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775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AF6934" w:rsidRDefault="00AF6934" w:rsidP="00AF69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AF6934" w:rsidRPr="00261849" w:rsidRDefault="00AF6934" w:rsidP="00AF6934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849">
        <w:rPr>
          <w:sz w:val="28"/>
          <w:szCs w:val="28"/>
        </w:rPr>
        <w:t>Сведения о</w:t>
      </w:r>
      <w:r w:rsidRPr="00261849">
        <w:rPr>
          <w:b/>
          <w:i/>
          <w:sz w:val="28"/>
          <w:szCs w:val="28"/>
        </w:rPr>
        <w:t xml:space="preserve"> </w:t>
      </w:r>
      <w:r w:rsidRPr="00261849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7768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AF6934" w:rsidRPr="00FB2F3D" w:rsidRDefault="00AF6934" w:rsidP="00AF693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0202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4084-19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252000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Двести пятьдесят две</w:t>
      </w:r>
      <w:r w:rsidRPr="00FF2D03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7560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Семь тысяч пятьсот шестьдесят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126000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двадцать шесть тысяч)</w:t>
      </w:r>
      <w:r w:rsidRPr="00E427C6">
        <w:rPr>
          <w:sz w:val="28"/>
          <w:szCs w:val="28"/>
        </w:rPr>
        <w:t xml:space="preserve"> рублей.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3E30">
        <w:rPr>
          <w:b/>
          <w:sz w:val="28"/>
          <w:szCs w:val="28"/>
        </w:rPr>
        <w:t>Лот № 6.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35:22:</w:t>
      </w:r>
      <w:r>
        <w:rPr>
          <w:sz w:val="28"/>
          <w:szCs w:val="28"/>
        </w:rPr>
        <w:t>0000000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2842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2095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Югское, д. </w:t>
      </w:r>
      <w:proofErr w:type="spellStart"/>
      <w:r>
        <w:rPr>
          <w:sz w:val="28"/>
          <w:szCs w:val="28"/>
        </w:rPr>
        <w:t>Циково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участок)-2.2.</w:t>
      </w:r>
    </w:p>
    <w:p w:rsidR="00AF6934" w:rsidRPr="00824A0A" w:rsidRDefault="00AF6934" w:rsidP="00AF6934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sz w:val="28"/>
          <w:szCs w:val="28"/>
          <w:shd w:val="clear" w:color="auto" w:fill="FFFFFF" w:themeFill="background1"/>
        </w:rPr>
        <w:t>)</w:t>
      </w:r>
      <w:r>
        <w:rPr>
          <w:color w:val="000000"/>
          <w:sz w:val="28"/>
          <w:szCs w:val="28"/>
        </w:rPr>
        <w:t>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 xml:space="preserve">В случае проведения работ по бурению скважин с целью добычи </w:t>
      </w:r>
      <w:r w:rsidRPr="00FB2F3D">
        <w:rPr>
          <w:rStyle w:val="11"/>
          <w:sz w:val="28"/>
          <w:szCs w:val="28"/>
        </w:rPr>
        <w:lastRenderedPageBreak/>
        <w:t>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E427C6" w:rsidRDefault="00AF6934" w:rsidP="00AF6934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FD02A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D02A7">
        <w:rPr>
          <w:bCs/>
          <w:iCs/>
          <w:sz w:val="28"/>
          <w:szCs w:val="28"/>
        </w:rPr>
        <w:t>ии ау</w:t>
      </w:r>
      <w:proofErr w:type="gramEnd"/>
      <w:r w:rsidRPr="00FD02A7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770</w:t>
      </w:r>
      <w:r w:rsidRPr="00E427C6">
        <w:rPr>
          <w:bCs/>
          <w:iCs/>
          <w:sz w:val="28"/>
          <w:szCs w:val="28"/>
        </w:rPr>
        <w:t xml:space="preserve">.  </w:t>
      </w:r>
    </w:p>
    <w:p w:rsidR="00AF6934" w:rsidRPr="00E427C6" w:rsidRDefault="00AF6934" w:rsidP="00AF69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Параметры разрешенного строительства:</w:t>
      </w:r>
      <w:r w:rsidRPr="00E427C6">
        <w:rPr>
          <w:sz w:val="28"/>
          <w:szCs w:val="28"/>
        </w:rPr>
        <w:t xml:space="preserve">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20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218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0205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AF6934" w:rsidRPr="00E427C6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3065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AF6934" w:rsidRPr="00E427C6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6595/23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2061000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Два миллиона шестьдесят одна тысяча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61830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Шестьдесят одна</w:t>
      </w:r>
      <w:r w:rsidRPr="005D618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5D618D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восемьсот тридцать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AF6934" w:rsidRDefault="00AF6934" w:rsidP="00AF69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Размер задатка составляет 50 % начальной цены</w:t>
      </w:r>
      <w:r>
        <w:rPr>
          <w:sz w:val="28"/>
          <w:szCs w:val="28"/>
        </w:rPr>
        <w:t>: 1030500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тридцать</w:t>
      </w:r>
      <w:r w:rsidRPr="005D618D">
        <w:rPr>
          <w:sz w:val="28"/>
          <w:szCs w:val="28"/>
        </w:rPr>
        <w:t xml:space="preserve"> тысяч пятьсот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AF6934" w:rsidRDefault="00AF6934" w:rsidP="00AF69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AF6934" w:rsidRDefault="00AF6934" w:rsidP="00AF69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02A7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</w:t>
      </w:r>
      <w:r w:rsidRPr="00BF62A6">
        <w:rPr>
          <w:sz w:val="28"/>
          <w:szCs w:val="28"/>
        </w:rPr>
        <w:t>Продажа земельного участка с кадастровым номером 35:22:0112036:1303, категория земель – зем</w:t>
      </w:r>
      <w:r>
        <w:rPr>
          <w:sz w:val="28"/>
          <w:szCs w:val="28"/>
        </w:rPr>
        <w:t>ли</w:t>
      </w:r>
      <w:r w:rsidRPr="00BF62A6">
        <w:rPr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7800 кв</w:t>
      </w:r>
      <w:proofErr w:type="gramStart"/>
      <w:r w:rsidRPr="00BF62A6">
        <w:rPr>
          <w:sz w:val="28"/>
          <w:szCs w:val="28"/>
        </w:rPr>
        <w:t>.м</w:t>
      </w:r>
      <w:proofErr w:type="gramEnd"/>
      <w:r w:rsidRPr="00BF62A6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BF62A6">
        <w:rPr>
          <w:sz w:val="28"/>
          <w:szCs w:val="28"/>
        </w:rPr>
        <w:t>Тоншаловское</w:t>
      </w:r>
      <w:proofErr w:type="spellEnd"/>
      <w:r w:rsidRPr="00BF62A6">
        <w:rPr>
          <w:sz w:val="28"/>
          <w:szCs w:val="28"/>
        </w:rPr>
        <w:t xml:space="preserve"> </w:t>
      </w:r>
      <w:r w:rsidRPr="00BF62A6">
        <w:rPr>
          <w:sz w:val="28"/>
          <w:szCs w:val="28"/>
        </w:rPr>
        <w:lastRenderedPageBreak/>
        <w:t xml:space="preserve">сельское поселение, разрешенное  использование – </w:t>
      </w:r>
      <w:r w:rsidRPr="00BF62A6">
        <w:rPr>
          <w:b/>
          <w:sz w:val="28"/>
          <w:szCs w:val="28"/>
        </w:rPr>
        <w:t>складские площадки (код 6.9.1)</w:t>
      </w:r>
      <w:r w:rsidRPr="00BF62A6">
        <w:rPr>
          <w:sz w:val="28"/>
          <w:szCs w:val="28"/>
        </w:rPr>
        <w:t xml:space="preserve">- </w:t>
      </w:r>
      <w:r w:rsidRPr="00BF62A6">
        <w:rPr>
          <w:b/>
          <w:sz w:val="28"/>
          <w:szCs w:val="28"/>
        </w:rPr>
        <w:t>для целей не связанных со строительством</w:t>
      </w:r>
      <w:r w:rsidRPr="00BF62A6">
        <w:rPr>
          <w:sz w:val="28"/>
          <w:szCs w:val="28"/>
        </w:rPr>
        <w:t xml:space="preserve">. </w:t>
      </w:r>
    </w:p>
    <w:p w:rsidR="00AF6934" w:rsidRPr="00BF62A6" w:rsidRDefault="00AF6934" w:rsidP="00AF69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62A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 w:rsidRPr="00BF62A6">
        <w:rPr>
          <w:snapToGrid w:val="0"/>
          <w:sz w:val="28"/>
          <w:szCs w:val="28"/>
        </w:rPr>
        <w:t>приаэродромная</w:t>
      </w:r>
      <w:proofErr w:type="spellEnd"/>
      <w:r w:rsidRPr="00BF62A6"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 w:rsidRPr="00BF62A6">
        <w:rPr>
          <w:color w:val="000000"/>
          <w:sz w:val="28"/>
          <w:szCs w:val="28"/>
        </w:rPr>
        <w:t>; охранная зона объекта ВЛ-10 кВ Газовая-2 в границах Череповецкого района Вологодской области</w:t>
      </w:r>
    </w:p>
    <w:p w:rsidR="00AF6934" w:rsidRPr="00BF62A6" w:rsidRDefault="00AF6934" w:rsidP="00AF6934">
      <w:pPr>
        <w:pStyle w:val="a7"/>
        <w:ind w:left="0" w:firstLine="709"/>
        <w:jc w:val="both"/>
        <w:rPr>
          <w:rStyle w:val="11"/>
          <w:sz w:val="28"/>
          <w:szCs w:val="28"/>
        </w:rPr>
      </w:pPr>
      <w:r w:rsidRPr="00BF62A6">
        <w:rPr>
          <w:color w:val="000000"/>
          <w:sz w:val="28"/>
          <w:szCs w:val="28"/>
        </w:rPr>
        <w:t>Для данного земельного участка обеспечен доступ посредством земельного участка  с кадастровым номером 35:22:0000000:399.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FB2F3D" w:rsidRDefault="00AF6934" w:rsidP="00AF6934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FB2F3D" w:rsidRDefault="00AF6934" w:rsidP="00AF6934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BB670F">
        <w:rPr>
          <w:bCs/>
          <w:iCs/>
          <w:sz w:val="28"/>
          <w:szCs w:val="28"/>
        </w:rPr>
        <w:t>распоряжение администрации Череповецкого муниципального района от 08.08.2022 № 41.</w:t>
      </w:r>
      <w:r w:rsidRPr="00FB2F3D">
        <w:rPr>
          <w:bCs/>
          <w:iCs/>
          <w:sz w:val="28"/>
          <w:szCs w:val="28"/>
        </w:rPr>
        <w:t xml:space="preserve">  </w:t>
      </w:r>
    </w:p>
    <w:p w:rsidR="00AF6934" w:rsidRDefault="00AF6934" w:rsidP="00AF69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BB670F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</w:t>
      </w:r>
      <w:r>
        <w:rPr>
          <w:sz w:val="28"/>
          <w:szCs w:val="28"/>
        </w:rPr>
        <w:t>.</w:t>
      </w:r>
    </w:p>
    <w:p w:rsidR="00AF6934" w:rsidRPr="00261849" w:rsidRDefault="00AF6934" w:rsidP="00AF6934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849">
        <w:rPr>
          <w:sz w:val="28"/>
          <w:szCs w:val="28"/>
        </w:rPr>
        <w:t>Сведения о</w:t>
      </w:r>
      <w:r w:rsidRPr="00261849">
        <w:rPr>
          <w:b/>
          <w:i/>
          <w:sz w:val="28"/>
          <w:szCs w:val="28"/>
        </w:rPr>
        <w:t xml:space="preserve"> </w:t>
      </w:r>
      <w:r w:rsidRPr="00261849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Default="00AF6934" w:rsidP="00AF693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28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4646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AF6934" w:rsidRPr="00BB670F" w:rsidRDefault="00AF6934" w:rsidP="00AF69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67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670F">
        <w:rPr>
          <w:sz w:val="28"/>
          <w:szCs w:val="28"/>
        </w:rPr>
        <w:t>электроснабжение – письмо от 04.07.2022 №7-6-1-4/01028 АО «ВОЭК» ПО «Череповецкое»;</w:t>
      </w:r>
    </w:p>
    <w:p w:rsidR="00AF6934" w:rsidRPr="00FB2F3D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B670F">
        <w:rPr>
          <w:sz w:val="28"/>
          <w:szCs w:val="28"/>
        </w:rPr>
        <w:t>- газоснабжение – письмо от 04.07.2022 № ВВ-ЧР-21051 АО «Газпром газораспределение Вологда»;</w:t>
      </w:r>
    </w:p>
    <w:p w:rsidR="00AF6934" w:rsidRPr="00FB2F3D" w:rsidRDefault="00AF6934" w:rsidP="00AF6934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линии связи –  письмо от 08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66921/22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1884000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</w:t>
      </w:r>
      <w:r w:rsidRPr="00FF2D03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 xml:space="preserve"> восемьсот восемьдесят четыре</w:t>
      </w:r>
      <w:r w:rsidRPr="00FF2D03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56520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 шесть тысяч пятьсот двадцать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942000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сорок две тысячи)</w:t>
      </w:r>
      <w:r w:rsidRPr="00E427C6">
        <w:rPr>
          <w:sz w:val="28"/>
          <w:szCs w:val="28"/>
        </w:rPr>
        <w:t xml:space="preserve"> рублей.</w:t>
      </w:r>
    </w:p>
    <w:p w:rsidR="00AF6934" w:rsidRDefault="00AF6934" w:rsidP="00AF69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FD02A7">
        <w:rPr>
          <w:b/>
          <w:sz w:val="28"/>
          <w:szCs w:val="28"/>
        </w:rPr>
        <w:t xml:space="preserve">Лот № 8. </w:t>
      </w:r>
      <w:r w:rsidRPr="00365571">
        <w:rPr>
          <w:sz w:val="28"/>
          <w:szCs w:val="28"/>
        </w:rPr>
        <w:t>П</w:t>
      </w:r>
      <w:r w:rsidRPr="00E427C6">
        <w:rPr>
          <w:sz w:val="28"/>
          <w:szCs w:val="28"/>
        </w:rPr>
        <w:t>родажа в собственность земельного участка с кадастровым номером 35:22:0</w:t>
      </w:r>
      <w:r>
        <w:rPr>
          <w:sz w:val="28"/>
          <w:szCs w:val="28"/>
        </w:rPr>
        <w:t>302028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5942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1500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 Вологодская область, Череповецкий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р</w:t>
      </w:r>
      <w:r>
        <w:rPr>
          <w:sz w:val="28"/>
          <w:szCs w:val="28"/>
        </w:rPr>
        <w:t>айо</w:t>
      </w:r>
      <w:r w:rsidRPr="00E427C6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E427C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A2463E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AF6934" w:rsidRPr="00E427C6" w:rsidRDefault="00AF6934" w:rsidP="00AF69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AF6934" w:rsidRPr="00FB2F3D" w:rsidRDefault="00AF6934" w:rsidP="00AF6934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AF6934" w:rsidRPr="00FB2F3D" w:rsidRDefault="00AF6934" w:rsidP="00AF6934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AF6934" w:rsidRPr="00E427C6" w:rsidRDefault="00AF6934" w:rsidP="00AF6934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8373A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D8373A">
        <w:rPr>
          <w:bCs/>
          <w:iCs/>
          <w:sz w:val="28"/>
          <w:szCs w:val="28"/>
        </w:rPr>
        <w:t>ии ау</w:t>
      </w:r>
      <w:proofErr w:type="gramEnd"/>
      <w:r w:rsidRPr="00D8373A">
        <w:rPr>
          <w:bCs/>
          <w:iCs/>
          <w:sz w:val="28"/>
          <w:szCs w:val="28"/>
        </w:rPr>
        <w:t>кциона:</w:t>
      </w:r>
      <w:r w:rsidRPr="00E427C6">
        <w:rPr>
          <w:bCs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774</w:t>
      </w:r>
      <w:r w:rsidRPr="00E427C6">
        <w:rPr>
          <w:bCs/>
          <w:iCs/>
          <w:sz w:val="28"/>
          <w:szCs w:val="28"/>
        </w:rPr>
        <w:t xml:space="preserve">.    </w:t>
      </w:r>
    </w:p>
    <w:p w:rsidR="00AF6934" w:rsidRPr="005D618D" w:rsidRDefault="00AF6934" w:rsidP="00AF6934">
      <w:pPr>
        <w:shd w:val="clear" w:color="auto" w:fill="FFFFFF"/>
        <w:ind w:firstLine="709"/>
        <w:jc w:val="both"/>
        <w:rPr>
          <w:sz w:val="28"/>
          <w:szCs w:val="28"/>
          <w:highlight w:val="cyan"/>
        </w:rPr>
      </w:pPr>
      <w:r w:rsidRPr="00D8373A">
        <w:rPr>
          <w:sz w:val="28"/>
          <w:szCs w:val="28"/>
        </w:rPr>
        <w:lastRenderedPageBreak/>
        <w:t xml:space="preserve">Параметры разрешенного строительства: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AF6934" w:rsidRPr="00D8373A" w:rsidRDefault="00AF6934" w:rsidP="00AF6934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8373A">
        <w:rPr>
          <w:sz w:val="28"/>
          <w:szCs w:val="28"/>
        </w:rPr>
        <w:t>Сведения о</w:t>
      </w:r>
      <w:r w:rsidRPr="00D8373A">
        <w:rPr>
          <w:b/>
          <w:i/>
          <w:sz w:val="28"/>
          <w:szCs w:val="28"/>
        </w:rPr>
        <w:t xml:space="preserve"> </w:t>
      </w:r>
      <w:r w:rsidRPr="00D8373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AF6934" w:rsidRPr="00D8373A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D837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8373A">
        <w:rPr>
          <w:sz w:val="28"/>
          <w:szCs w:val="28"/>
        </w:rPr>
        <w:t>.2022 № МР</w:t>
      </w:r>
      <w:proofErr w:type="gramStart"/>
      <w:r w:rsidRPr="00D8373A">
        <w:rPr>
          <w:sz w:val="28"/>
          <w:szCs w:val="28"/>
        </w:rPr>
        <w:t>2</w:t>
      </w:r>
      <w:proofErr w:type="gramEnd"/>
      <w:r w:rsidRPr="00D8373A">
        <w:rPr>
          <w:sz w:val="28"/>
          <w:szCs w:val="28"/>
        </w:rPr>
        <w:t>/2-6/16/</w:t>
      </w:r>
      <w:r>
        <w:rPr>
          <w:sz w:val="28"/>
          <w:szCs w:val="28"/>
        </w:rPr>
        <w:t>2784</w:t>
      </w:r>
      <w:r w:rsidRPr="00D8373A">
        <w:rPr>
          <w:sz w:val="28"/>
          <w:szCs w:val="28"/>
        </w:rPr>
        <w:t xml:space="preserve"> ПО «ЧЭС»  Вологодский филиал ПАО «</w:t>
      </w:r>
      <w:proofErr w:type="spellStart"/>
      <w:r w:rsidRPr="00D8373A">
        <w:rPr>
          <w:sz w:val="28"/>
          <w:szCs w:val="28"/>
        </w:rPr>
        <w:t>Россети</w:t>
      </w:r>
      <w:proofErr w:type="spellEnd"/>
      <w:r w:rsidRPr="00D8373A">
        <w:rPr>
          <w:sz w:val="28"/>
          <w:szCs w:val="28"/>
        </w:rPr>
        <w:t xml:space="preserve"> </w:t>
      </w:r>
      <w:proofErr w:type="spellStart"/>
      <w:r w:rsidRPr="00D8373A">
        <w:rPr>
          <w:sz w:val="28"/>
          <w:szCs w:val="28"/>
        </w:rPr>
        <w:t>Северо-Запад</w:t>
      </w:r>
      <w:proofErr w:type="spellEnd"/>
      <w:r w:rsidRPr="00D8373A">
        <w:rPr>
          <w:sz w:val="28"/>
          <w:szCs w:val="28"/>
        </w:rPr>
        <w:t>»;</w:t>
      </w:r>
    </w:p>
    <w:p w:rsidR="00AF6934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73A">
        <w:rPr>
          <w:sz w:val="28"/>
          <w:szCs w:val="28"/>
        </w:rPr>
        <w:t>- электроснабжение – письмо</w:t>
      </w:r>
      <w:r w:rsidRPr="00D063F3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0646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AF6934" w:rsidRPr="00E427C6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0438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AF6934" w:rsidRPr="00E427C6" w:rsidRDefault="00AF6934" w:rsidP="00AF69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№</w:t>
      </w:r>
      <w:r>
        <w:rPr>
          <w:sz w:val="28"/>
          <w:szCs w:val="28"/>
        </w:rPr>
        <w:t xml:space="preserve"> 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33791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480000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Четыреста восемьдесят </w:t>
      </w:r>
      <w:r w:rsidRPr="005D618D">
        <w:rPr>
          <w:snapToGrid w:val="0"/>
          <w:sz w:val="28"/>
          <w:szCs w:val="28"/>
        </w:rPr>
        <w:t>тысяч</w:t>
      </w:r>
      <w:r w:rsidRPr="00E427C6">
        <w:rPr>
          <w:snapToGrid w:val="0"/>
          <w:sz w:val="28"/>
          <w:szCs w:val="28"/>
        </w:rPr>
        <w:t>) рублей;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14400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четыреста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AF6934" w:rsidRDefault="00AF6934" w:rsidP="00AF69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240000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сорок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AF6934" w:rsidRDefault="00AF6934" w:rsidP="00AF69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AF6934" w:rsidRPr="00E427C6" w:rsidRDefault="00AF6934" w:rsidP="00AF6934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4878FC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6"/>
          <w:color w:val="000000" w:themeColor="text1"/>
          <w:sz w:val="28"/>
          <w:szCs w:val="28"/>
        </w:rPr>
        <w:t>.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6"/>
          <w:color w:val="000000" w:themeColor="text1"/>
          <w:sz w:val="28"/>
          <w:szCs w:val="28"/>
        </w:rPr>
        <w:br/>
      </w:r>
      <w:proofErr w:type="spellStart"/>
      <w:r w:rsidRPr="004878FC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4878FC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AF6934" w:rsidRPr="004878FC" w:rsidRDefault="00AF6934" w:rsidP="00AF6934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регистрации которых, на </w:t>
      </w:r>
      <w:r w:rsidRPr="004878FC">
        <w:rPr>
          <w:rStyle w:val="a6"/>
          <w:color w:val="000000" w:themeColor="text1"/>
          <w:sz w:val="28"/>
          <w:szCs w:val="28"/>
        </w:rPr>
        <w:lastRenderedPageBreak/>
        <w:t>электронной площадке была ими прекращена.</w:t>
      </w:r>
    </w:p>
    <w:p w:rsidR="00AF6934" w:rsidRPr="00E427C6" w:rsidRDefault="00AF6934" w:rsidP="00AF6934">
      <w:pPr>
        <w:ind w:firstLine="708"/>
        <w:jc w:val="both"/>
        <w:rPr>
          <w:sz w:val="28"/>
          <w:szCs w:val="28"/>
        </w:rPr>
      </w:pP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AF6934" w:rsidRPr="00E427C6" w:rsidRDefault="00AF6934" w:rsidP="00AF693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AF6934" w:rsidRPr="00E427C6" w:rsidRDefault="00AF6934" w:rsidP="00AF693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AF6934" w:rsidRPr="00E427C6" w:rsidRDefault="00AF6934" w:rsidP="00AF6934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</w:t>
      </w:r>
      <w:r w:rsidRPr="00E427C6">
        <w:rPr>
          <w:sz w:val="28"/>
          <w:szCs w:val="28"/>
        </w:rPr>
        <w:lastRenderedPageBreak/>
        <w:t xml:space="preserve">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AF6934" w:rsidRPr="00E427C6" w:rsidRDefault="00AF6934" w:rsidP="00AF69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F6934" w:rsidRPr="00E427C6" w:rsidRDefault="00AF6934" w:rsidP="00AF6934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 xml:space="preserve">);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</w:t>
      </w:r>
      <w:r w:rsidRPr="00E427C6">
        <w:rPr>
          <w:sz w:val="28"/>
          <w:szCs w:val="28"/>
        </w:rPr>
        <w:lastRenderedPageBreak/>
        <w:t xml:space="preserve">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AF6934" w:rsidRPr="00E427C6" w:rsidRDefault="00AF6934" w:rsidP="00AF693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AF6934" w:rsidRPr="00E427C6" w:rsidRDefault="00AF6934" w:rsidP="00AF6934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AF6934" w:rsidRPr="00E427C6" w:rsidRDefault="00AF6934" w:rsidP="00AF6934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3, 4, 5, 6, 8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лица; по лотам №: 1, 2, 7 - физические и юридические лица.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F6934" w:rsidRPr="00F41E06" w:rsidRDefault="00AF6934" w:rsidP="00AF693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AF6934" w:rsidRPr="00E427C6" w:rsidRDefault="00AF6934" w:rsidP="00AF693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</w:t>
      </w:r>
      <w:r w:rsidRPr="00E427C6">
        <w:rPr>
          <w:sz w:val="28"/>
          <w:szCs w:val="28"/>
        </w:rPr>
        <w:lastRenderedPageBreak/>
        <w:t>минут (время Московское) дня определения участников торгов, указанного в данном извещении.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Pr="00E427C6" w:rsidRDefault="00AF6934" w:rsidP="00AF6934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AF6934" w:rsidRPr="00E427C6" w:rsidRDefault="00AF6934" w:rsidP="00AF693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AF6934" w:rsidRPr="00E427C6" w:rsidRDefault="00AF6934" w:rsidP="00AF693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AF6934" w:rsidRPr="00E427C6" w:rsidRDefault="00AF6934" w:rsidP="00AF69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AF6934" w:rsidRPr="00E427C6" w:rsidRDefault="00AF6934" w:rsidP="00AF69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AF6934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6934" w:rsidRPr="00E427C6" w:rsidRDefault="00AF6934" w:rsidP="00AF6934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AF6934" w:rsidRPr="00E427C6" w:rsidRDefault="00AF6934" w:rsidP="00AF69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F6934" w:rsidRPr="00E427C6" w:rsidRDefault="00AF6934" w:rsidP="00AF69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AF6934" w:rsidRPr="00E427C6" w:rsidRDefault="00AF6934" w:rsidP="00AF69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AF6934" w:rsidRPr="00E427C6" w:rsidRDefault="00AF6934" w:rsidP="00AF693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AF6934" w:rsidRDefault="00AF6934" w:rsidP="00AF6934">
      <w:pPr>
        <w:jc w:val="center"/>
        <w:rPr>
          <w:b/>
          <w:bCs/>
          <w:sz w:val="28"/>
          <w:szCs w:val="28"/>
        </w:rPr>
      </w:pPr>
    </w:p>
    <w:p w:rsidR="00AF6934" w:rsidRPr="00E427C6" w:rsidRDefault="00AF6934" w:rsidP="00AF6934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AF6934" w:rsidRDefault="00AF6934" w:rsidP="00AF6934">
      <w:pPr>
        <w:jc w:val="center"/>
        <w:rPr>
          <w:b/>
          <w:sz w:val="28"/>
          <w:szCs w:val="28"/>
        </w:rPr>
      </w:pPr>
    </w:p>
    <w:p w:rsidR="00AF6934" w:rsidRPr="00E427C6" w:rsidRDefault="00AF6934" w:rsidP="00AF6934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не позднее, чем на следующий рабочий </w:t>
      </w:r>
      <w:r w:rsidRPr="00E427C6">
        <w:rPr>
          <w:sz w:val="28"/>
          <w:szCs w:val="28"/>
        </w:rPr>
        <w:lastRenderedPageBreak/>
        <w:t>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AF6934" w:rsidRPr="00E427C6" w:rsidRDefault="00AF6934" w:rsidP="00AF6934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в закрытой части ЭП - помимо информации, указанной в открытой </w:t>
      </w:r>
      <w:r w:rsidRPr="00E427C6">
        <w:rPr>
          <w:sz w:val="28"/>
          <w:szCs w:val="28"/>
        </w:rPr>
        <w:lastRenderedPageBreak/>
        <w:t>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AF6934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</w:p>
    <w:p w:rsidR="00AF6934" w:rsidRPr="00E427C6" w:rsidRDefault="00AF6934" w:rsidP="00AF6934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AF6934" w:rsidRPr="00E427C6" w:rsidRDefault="00AF6934" w:rsidP="00AF6934">
      <w:pPr>
        <w:ind w:firstLine="708"/>
        <w:jc w:val="both"/>
        <w:rPr>
          <w:sz w:val="28"/>
          <w:szCs w:val="28"/>
        </w:rPr>
      </w:pPr>
    </w:p>
    <w:p w:rsidR="00AF6934" w:rsidRPr="00E427C6" w:rsidRDefault="00AF6934" w:rsidP="00AF6934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F6934" w:rsidRPr="00E427C6" w:rsidRDefault="00AF6934" w:rsidP="00AF6934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AF6934" w:rsidRPr="00E427C6" w:rsidRDefault="00AF6934" w:rsidP="00AF6934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AF6934" w:rsidRDefault="00AF6934" w:rsidP="00AF6934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AB3D18" w:rsidRDefault="00AB3D18" w:rsidP="00AF6934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3034247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70DA0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5">
    <w:nsid w:val="0E620622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511"/>
    <w:multiLevelType w:val="multilevel"/>
    <w:tmpl w:val="1F1827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7">
    <w:nsid w:val="0EF87707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95BDF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9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10">
    <w:nsid w:val="15657C8D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67A"/>
    <w:multiLevelType w:val="multilevel"/>
    <w:tmpl w:val="4CCA3D80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2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13">
    <w:nsid w:val="18BC2BEB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6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7E1254"/>
    <w:multiLevelType w:val="hybridMultilevel"/>
    <w:tmpl w:val="E6001776"/>
    <w:lvl w:ilvl="0" w:tplc="5F166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771A46"/>
    <w:multiLevelType w:val="hybridMultilevel"/>
    <w:tmpl w:val="8868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B0C9F"/>
    <w:multiLevelType w:val="multilevel"/>
    <w:tmpl w:val="A5D6A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/>
      </w:rPr>
    </w:lvl>
  </w:abstractNum>
  <w:abstractNum w:abstractNumId="20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1">
    <w:nsid w:val="31275F4B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2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D26A1B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53B1D"/>
    <w:multiLevelType w:val="hybridMultilevel"/>
    <w:tmpl w:val="36E66378"/>
    <w:lvl w:ilvl="0" w:tplc="FBFE08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4D4572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6">
    <w:nsid w:val="436A0722"/>
    <w:multiLevelType w:val="multilevel"/>
    <w:tmpl w:val="C8A853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74C6879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9">
    <w:nsid w:val="47747291"/>
    <w:multiLevelType w:val="hybridMultilevel"/>
    <w:tmpl w:val="99A00F18"/>
    <w:lvl w:ilvl="0" w:tplc="44F0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BD198E"/>
    <w:multiLevelType w:val="multilevel"/>
    <w:tmpl w:val="C93EF648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F05644"/>
    <w:multiLevelType w:val="hybridMultilevel"/>
    <w:tmpl w:val="2EA48F48"/>
    <w:lvl w:ilvl="0" w:tplc="6FCEA8A4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7032B3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3">
    <w:nsid w:val="52512392"/>
    <w:multiLevelType w:val="multilevel"/>
    <w:tmpl w:val="F72CE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4">
    <w:nsid w:val="53B10448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BE11825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6">
    <w:nsid w:val="63BD225E"/>
    <w:multiLevelType w:val="hybridMultilevel"/>
    <w:tmpl w:val="FAE6CD30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D626A5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8">
    <w:nsid w:val="67BE3D6E"/>
    <w:multiLevelType w:val="hybridMultilevel"/>
    <w:tmpl w:val="FA9A9582"/>
    <w:lvl w:ilvl="0" w:tplc="774CF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0">
    <w:nsid w:val="6B12600D"/>
    <w:multiLevelType w:val="hybridMultilevel"/>
    <w:tmpl w:val="312E0934"/>
    <w:lvl w:ilvl="0" w:tplc="153C0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715591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87D22"/>
    <w:multiLevelType w:val="hybridMultilevel"/>
    <w:tmpl w:val="A3045E96"/>
    <w:lvl w:ilvl="0" w:tplc="DAF22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180E1A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4">
    <w:nsid w:val="702806E9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3"/>
  </w:num>
  <w:num w:numId="5">
    <w:abstractNumId w:val="45"/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20"/>
  </w:num>
  <w:num w:numId="12">
    <w:abstractNumId w:val="15"/>
  </w:num>
  <w:num w:numId="13">
    <w:abstractNumId w:val="12"/>
  </w:num>
  <w:num w:numId="14">
    <w:abstractNumId w:val="39"/>
  </w:num>
  <w:num w:numId="15">
    <w:abstractNumId w:val="14"/>
  </w:num>
  <w:num w:numId="16">
    <w:abstractNumId w:val="41"/>
  </w:num>
  <w:num w:numId="17">
    <w:abstractNumId w:val="18"/>
  </w:num>
  <w:num w:numId="18">
    <w:abstractNumId w:val="37"/>
  </w:num>
  <w:num w:numId="19">
    <w:abstractNumId w:val="26"/>
  </w:num>
  <w:num w:numId="20">
    <w:abstractNumId w:val="6"/>
  </w:num>
  <w:num w:numId="21">
    <w:abstractNumId w:val="34"/>
  </w:num>
  <w:num w:numId="22">
    <w:abstractNumId w:val="33"/>
  </w:num>
  <w:num w:numId="23">
    <w:abstractNumId w:val="23"/>
  </w:num>
  <w:num w:numId="24">
    <w:abstractNumId w:val="30"/>
  </w:num>
  <w:num w:numId="25">
    <w:abstractNumId w:val="4"/>
  </w:num>
  <w:num w:numId="26">
    <w:abstractNumId w:val="11"/>
  </w:num>
  <w:num w:numId="27">
    <w:abstractNumId w:val="25"/>
  </w:num>
  <w:num w:numId="28">
    <w:abstractNumId w:val="35"/>
  </w:num>
  <w:num w:numId="29">
    <w:abstractNumId w:val="32"/>
  </w:num>
  <w:num w:numId="30">
    <w:abstractNumId w:val="21"/>
  </w:num>
  <w:num w:numId="31">
    <w:abstractNumId w:val="28"/>
  </w:num>
  <w:num w:numId="32">
    <w:abstractNumId w:val="13"/>
  </w:num>
  <w:num w:numId="33">
    <w:abstractNumId w:val="44"/>
  </w:num>
  <w:num w:numId="34">
    <w:abstractNumId w:val="5"/>
  </w:num>
  <w:num w:numId="35">
    <w:abstractNumId w:val="10"/>
  </w:num>
  <w:num w:numId="36">
    <w:abstractNumId w:val="16"/>
  </w:num>
  <w:num w:numId="37">
    <w:abstractNumId w:val="8"/>
  </w:num>
  <w:num w:numId="38">
    <w:abstractNumId w:val="31"/>
  </w:num>
  <w:num w:numId="39">
    <w:abstractNumId w:val="17"/>
  </w:num>
  <w:num w:numId="40">
    <w:abstractNumId w:val="24"/>
  </w:num>
  <w:num w:numId="41">
    <w:abstractNumId w:val="29"/>
  </w:num>
  <w:num w:numId="42">
    <w:abstractNumId w:val="42"/>
  </w:num>
  <w:num w:numId="43">
    <w:abstractNumId w:val="22"/>
  </w:num>
  <w:num w:numId="44">
    <w:abstractNumId w:val="1"/>
  </w:num>
  <w:num w:numId="45">
    <w:abstractNumId w:val="36"/>
  </w:num>
  <w:num w:numId="46">
    <w:abstractNumId w:val="40"/>
  </w:num>
  <w:num w:numId="47">
    <w:abstractNumId w:val="19"/>
  </w:num>
  <w:num w:numId="48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1E4326"/>
    <w:rsid w:val="00362269"/>
    <w:rsid w:val="003B3D1F"/>
    <w:rsid w:val="0046567B"/>
    <w:rsid w:val="0057794C"/>
    <w:rsid w:val="005E10EE"/>
    <w:rsid w:val="007D0389"/>
    <w:rsid w:val="007F0A1E"/>
    <w:rsid w:val="007F5EE9"/>
    <w:rsid w:val="00977391"/>
    <w:rsid w:val="00983530"/>
    <w:rsid w:val="009E54B7"/>
    <w:rsid w:val="00AB3D18"/>
    <w:rsid w:val="00AF6934"/>
    <w:rsid w:val="00BA0FD3"/>
    <w:rsid w:val="00C7028E"/>
    <w:rsid w:val="00CA0642"/>
    <w:rsid w:val="00D25063"/>
    <w:rsid w:val="00D635DA"/>
    <w:rsid w:val="00D83787"/>
    <w:rsid w:val="00DC5E99"/>
    <w:rsid w:val="00E00B99"/>
    <w:rsid w:val="00E12896"/>
    <w:rsid w:val="00E81487"/>
    <w:rsid w:val="00EB355A"/>
    <w:rsid w:val="00ED1E58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basedOn w:val="a1"/>
    <w:uiPriority w:val="20"/>
    <w:qFormat/>
    <w:rsid w:val="00DC5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6</cp:revision>
  <dcterms:created xsi:type="dcterms:W3CDTF">2023-09-19T05:22:00Z</dcterms:created>
  <dcterms:modified xsi:type="dcterms:W3CDTF">2023-10-06T12:15:00Z</dcterms:modified>
</cp:coreProperties>
</file>