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73" w:rsidRPr="00BF4B4F" w:rsidRDefault="00D07CAE" w:rsidP="000861F5">
      <w:pPr>
        <w:jc w:val="center"/>
        <w:outlineLvl w:val="0"/>
        <w:rPr>
          <w:b/>
          <w:bCs/>
          <w:kern w:val="36"/>
          <w:szCs w:val="48"/>
        </w:rPr>
      </w:pPr>
      <w:r>
        <w:rPr>
          <w:b/>
          <w:bCs/>
          <w:noProof/>
          <w:kern w:val="36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-43815</wp:posOffset>
                </wp:positionV>
                <wp:extent cx="2514600" cy="1959610"/>
                <wp:effectExtent l="0" t="1270" r="0" b="12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95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E77" w:rsidRPr="00174967" w:rsidRDefault="00BD1E77" w:rsidP="00BD1E77">
                            <w:pPr>
                              <w:ind w:left="360"/>
                            </w:pPr>
                            <w:r w:rsidRPr="00174967">
                              <w:t>Официальный сайт</w:t>
                            </w:r>
                          </w:p>
                          <w:p w:rsidR="00BD1E77" w:rsidRDefault="00BD1E77" w:rsidP="00BD1E77">
                            <w:pPr>
                              <w:pStyle w:val="3"/>
                              <w:jc w:val="left"/>
                              <w:rPr>
                                <w:szCs w:val="24"/>
                              </w:rPr>
                            </w:pPr>
                            <w:r w:rsidRPr="00174967">
                              <w:rPr>
                                <w:szCs w:val="24"/>
                              </w:rPr>
                              <w:t>Череповецкого муниципального района</w:t>
                            </w:r>
                          </w:p>
                          <w:p w:rsidR="00401AC7" w:rsidRDefault="00401AC7" w:rsidP="00BD1E77">
                            <w:pPr>
                              <w:pStyle w:val="3"/>
                              <w:jc w:val="left"/>
                              <w:rPr>
                                <w:szCs w:val="24"/>
                              </w:rPr>
                            </w:pPr>
                          </w:p>
                          <w:p w:rsidR="00401AC7" w:rsidRDefault="00401AC7" w:rsidP="00401AC7">
                            <w:pPr>
                              <w:ind w:left="360"/>
                            </w:pPr>
                            <w:r>
                              <w:t>Главному редактору</w:t>
                            </w:r>
                          </w:p>
                          <w:p w:rsidR="00401AC7" w:rsidRDefault="00401AC7" w:rsidP="00401AC7">
                            <w:pPr>
                              <w:ind w:left="360"/>
                            </w:pPr>
                            <w:r>
                              <w:t>газеты «Сельская Новь»</w:t>
                            </w:r>
                          </w:p>
                          <w:p w:rsidR="00401AC7" w:rsidRDefault="00401AC7" w:rsidP="00401AC7">
                            <w:pPr>
                              <w:ind w:left="360"/>
                            </w:pPr>
                            <w:r>
                              <w:t>Е.Н. Александровой</w:t>
                            </w:r>
                          </w:p>
                          <w:p w:rsidR="00401AC7" w:rsidRDefault="00401AC7" w:rsidP="00401AC7">
                            <w:pPr>
                              <w:ind w:left="360"/>
                            </w:pPr>
                          </w:p>
                          <w:p w:rsidR="00401AC7" w:rsidRDefault="00401AC7" w:rsidP="00401AC7">
                            <w:pPr>
                              <w:ind w:left="360"/>
                            </w:pPr>
                            <w:r>
                              <w:t>Победы пр., д.190, г. Череповец</w:t>
                            </w:r>
                          </w:p>
                          <w:p w:rsidR="00401AC7" w:rsidRPr="00174967" w:rsidRDefault="00401AC7" w:rsidP="00EF4A9D">
                            <w:pPr>
                              <w:ind w:left="360"/>
                            </w:pPr>
                            <w:r>
                              <w:t>162624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81.7pt;margin-top:-3.45pt;width:198pt;height:15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" stroked="f">
                <v:textbox>
                  <w:txbxContent>
                    <w:p w:rsidR="00BD1E77" w:rsidRPr="00174967" w:rsidRDefault="00BD1E77" w:rsidP="00BD1E77">
                      <w:pPr>
                        <w:ind w:left="360"/>
                      </w:pPr>
                      <w:r w:rsidRPr="00174967">
                        <w:t>Официальный сайт</w:t>
                      </w:r>
                    </w:p>
                    <w:p w:rsidR="00BD1E77" w:rsidRDefault="00BD1E77" w:rsidP="00BD1E77">
                      <w:pPr>
                        <w:pStyle w:val="3"/>
                        <w:jc w:val="left"/>
                        <w:rPr>
                          <w:szCs w:val="24"/>
                        </w:rPr>
                      </w:pPr>
                      <w:r w:rsidRPr="00174967">
                        <w:rPr>
                          <w:szCs w:val="24"/>
                        </w:rPr>
                        <w:t>Череповецкого муниципального района</w:t>
                      </w:r>
                    </w:p>
                    <w:p w:rsidR="00401AC7" w:rsidRDefault="00401AC7" w:rsidP="00BD1E77">
                      <w:pPr>
                        <w:pStyle w:val="3"/>
                        <w:jc w:val="left"/>
                        <w:rPr>
                          <w:szCs w:val="24"/>
                        </w:rPr>
                      </w:pPr>
                    </w:p>
                    <w:p w:rsidR="00401AC7" w:rsidRDefault="00401AC7" w:rsidP="00401AC7">
                      <w:pPr>
                        <w:ind w:left="360"/>
                      </w:pPr>
                      <w:r>
                        <w:t>Главному редактору</w:t>
                      </w:r>
                    </w:p>
                    <w:p w:rsidR="00401AC7" w:rsidRDefault="00401AC7" w:rsidP="00401AC7">
                      <w:pPr>
                        <w:ind w:left="360"/>
                      </w:pPr>
                      <w:r>
                        <w:t>газеты «Сельская Новь»</w:t>
                      </w:r>
                    </w:p>
                    <w:p w:rsidR="00401AC7" w:rsidRDefault="00401AC7" w:rsidP="00401AC7">
                      <w:pPr>
                        <w:ind w:left="360"/>
                      </w:pPr>
                      <w:r>
                        <w:t>Е.Н. Александровой</w:t>
                      </w:r>
                    </w:p>
                    <w:p w:rsidR="00401AC7" w:rsidRDefault="00401AC7" w:rsidP="00401AC7">
                      <w:pPr>
                        <w:ind w:left="360"/>
                      </w:pPr>
                    </w:p>
                    <w:p w:rsidR="00401AC7" w:rsidRDefault="00401AC7" w:rsidP="00401AC7">
                      <w:pPr>
                        <w:ind w:left="360"/>
                      </w:pPr>
                      <w:r>
                        <w:t>Победы пр., д.190, г. Череповец</w:t>
                      </w:r>
                    </w:p>
                    <w:p w:rsidR="00401AC7" w:rsidRPr="00174967" w:rsidRDefault="00401AC7" w:rsidP="00EF4A9D">
                      <w:pPr>
                        <w:ind w:left="360"/>
                      </w:pPr>
                      <w:r>
                        <w:t>162624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kern w:val="36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-43815</wp:posOffset>
                </wp:positionV>
                <wp:extent cx="3028950" cy="2209800"/>
                <wp:effectExtent l="9525" t="10795" r="952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573" w:rsidRDefault="00901573" w:rsidP="00901573">
                            <w:pPr>
                              <w:pStyle w:val="a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901573" w:rsidRDefault="00901573" w:rsidP="00901573">
                            <w:pPr>
                              <w:jc w:val="center"/>
                            </w:pPr>
                            <w:r>
                              <w:t>Череповецкого муниципального района</w:t>
                            </w:r>
                          </w:p>
                          <w:p w:rsidR="001537EC" w:rsidRDefault="001537EC" w:rsidP="0090157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1573" w:rsidRDefault="00901573" w:rsidP="0090157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 О М И Т Е Т</w:t>
                            </w:r>
                          </w:p>
                          <w:p w:rsidR="00901573" w:rsidRDefault="00901573" w:rsidP="00901573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ИМУЩЕСТВЕННЫХ ОТНОШЕНИЙ</w:t>
                            </w:r>
                          </w:p>
                          <w:p w:rsidR="00901573" w:rsidRDefault="00901573" w:rsidP="00901573">
                            <w:pPr>
                              <w:jc w:val="center"/>
                            </w:pPr>
                          </w:p>
                          <w:p w:rsidR="00901573" w:rsidRDefault="00901573" w:rsidP="00901573">
                            <w:pPr>
                              <w:jc w:val="center"/>
                            </w:pPr>
                            <w:smartTag w:uri="urn:schemas-microsoft-com:office:smarttags" w:element="metricconverter">
                              <w:smartTagPr>
                                <w:attr w:name="ProductID" w:val="162612 г"/>
                              </w:smartTagPr>
                              <w:r>
                                <w:t>162612 г</w:t>
                              </w:r>
                            </w:smartTag>
                            <w:r>
                              <w:t>. Череповец, ул. Первомайская, 58</w:t>
                            </w:r>
                          </w:p>
                          <w:p w:rsidR="00901573" w:rsidRDefault="00901573" w:rsidP="00901573">
                            <w:pPr>
                              <w:pStyle w:val="6"/>
                              <w:jc w:val="center"/>
                            </w:pPr>
                            <w:r>
                              <w:t>Телефон: (8202) 24-81-51, 24-82-13</w:t>
                            </w:r>
                          </w:p>
                          <w:p w:rsidR="00901573" w:rsidRDefault="00901573" w:rsidP="00901573">
                            <w:pPr>
                              <w:jc w:val="center"/>
                            </w:pPr>
                            <w:r>
                              <w:t>Тел.\факс: (8202) 24-95-80</w:t>
                            </w:r>
                          </w:p>
                          <w:p w:rsidR="00901573" w:rsidRDefault="00901573" w:rsidP="00901573"/>
                          <w:p w:rsidR="00901573" w:rsidRDefault="00901573" w:rsidP="00901573">
                            <w:r>
                              <w:t xml:space="preserve">   _____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</w:t>
                            </w:r>
                            <w:r>
                              <w:t>_  №  __</w:t>
                            </w:r>
                            <w:r>
                              <w:rPr>
                                <w:u w:val="single"/>
                              </w:rPr>
                              <w:t xml:space="preserve">       </w:t>
                            </w:r>
                            <w:r>
                              <w:t>_________</w:t>
                            </w:r>
                          </w:p>
                          <w:p w:rsidR="00901573" w:rsidRDefault="00901573" w:rsidP="00901573">
                            <w:pPr>
                              <w:rPr>
                                <w:sz w:val="26"/>
                              </w:rPr>
                            </w:pPr>
                            <w:r>
                              <w:t xml:space="preserve">   На № 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</w:t>
                            </w:r>
                            <w:r>
                              <w:t xml:space="preserve"> от 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</w:t>
                            </w:r>
                            <w:r>
                              <w:t xml:space="preserve">_                                                                                     </w:t>
                            </w:r>
                          </w:p>
                          <w:p w:rsidR="00901573" w:rsidRDefault="00901573" w:rsidP="00901573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                                                                                            </w:t>
                            </w:r>
                          </w:p>
                          <w:p w:rsidR="00901573" w:rsidRDefault="00901573" w:rsidP="009015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.3pt;margin-top:-3.45pt;width:238.5pt;height:1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" strokecolor="white [3212]" strokeweight=".25pt">
                <v:textbox>
                  <w:txbxContent>
                    <w:p w:rsidR="00901573" w:rsidRDefault="00901573" w:rsidP="00901573">
                      <w:pPr>
                        <w:pStyle w:val="a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901573" w:rsidRDefault="00901573" w:rsidP="00901573">
                      <w:pPr>
                        <w:jc w:val="center"/>
                      </w:pPr>
                      <w:r>
                        <w:t>Череповецкого муниципального района</w:t>
                      </w:r>
                    </w:p>
                    <w:p w:rsidR="001537EC" w:rsidRDefault="001537EC" w:rsidP="00901573">
                      <w:pPr>
                        <w:jc w:val="center"/>
                        <w:rPr>
                          <w:b/>
                        </w:rPr>
                      </w:pPr>
                    </w:p>
                    <w:p w:rsidR="00901573" w:rsidRDefault="00901573" w:rsidP="0090157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 О М И Т Е Т</w:t>
                      </w:r>
                    </w:p>
                    <w:p w:rsidR="00901573" w:rsidRDefault="00901573" w:rsidP="00901573">
                      <w:pPr>
                        <w:jc w:val="center"/>
                      </w:pPr>
                      <w:r>
                        <w:rPr>
                          <w:b/>
                        </w:rPr>
                        <w:t>ИМУЩЕСТВЕННЫХ ОТНОШЕНИЙ</w:t>
                      </w:r>
                    </w:p>
                    <w:p w:rsidR="00901573" w:rsidRDefault="00901573" w:rsidP="00901573">
                      <w:pPr>
                        <w:jc w:val="center"/>
                      </w:pPr>
                    </w:p>
                    <w:p w:rsidR="00901573" w:rsidRDefault="00901573" w:rsidP="00901573">
                      <w:pPr>
                        <w:jc w:val="center"/>
                      </w:pPr>
                      <w:smartTag w:uri="urn:schemas-microsoft-com:office:smarttags" w:element="metricconverter">
                        <w:smartTagPr>
                          <w:attr w:name="ProductID" w:val="162612 г"/>
                        </w:smartTagPr>
                        <w:r>
                          <w:t>162612 г</w:t>
                        </w:r>
                      </w:smartTag>
                      <w:r>
                        <w:t>. Череповец, ул. Первомайская, 58</w:t>
                      </w:r>
                    </w:p>
                    <w:p w:rsidR="00901573" w:rsidRDefault="00901573" w:rsidP="00901573">
                      <w:pPr>
                        <w:pStyle w:val="6"/>
                        <w:jc w:val="center"/>
                      </w:pPr>
                      <w:r>
                        <w:t>Телефон: (8202) 24-81-51, 24-82-13</w:t>
                      </w:r>
                    </w:p>
                    <w:p w:rsidR="00901573" w:rsidRDefault="00901573" w:rsidP="00901573">
                      <w:pPr>
                        <w:jc w:val="center"/>
                      </w:pPr>
                      <w:r>
                        <w:t>Тел.\факс: (8202) 24-95-80</w:t>
                      </w:r>
                    </w:p>
                    <w:p w:rsidR="00901573" w:rsidRDefault="00901573" w:rsidP="00901573"/>
                    <w:p w:rsidR="00901573" w:rsidRDefault="00901573" w:rsidP="00901573">
                      <w:r>
                        <w:t xml:space="preserve">   _____</w:t>
                      </w:r>
                      <w:r>
                        <w:rPr>
                          <w:u w:val="single"/>
                        </w:rPr>
                        <w:t xml:space="preserve">                  </w:t>
                      </w:r>
                      <w:r>
                        <w:t>_  №  __</w:t>
                      </w:r>
                      <w:r>
                        <w:rPr>
                          <w:u w:val="single"/>
                        </w:rPr>
                        <w:t xml:space="preserve">       </w:t>
                      </w:r>
                      <w:r>
                        <w:t>_________</w:t>
                      </w:r>
                    </w:p>
                    <w:p w:rsidR="00901573" w:rsidRDefault="00901573" w:rsidP="00901573">
                      <w:pPr>
                        <w:rPr>
                          <w:sz w:val="26"/>
                        </w:rPr>
                      </w:pPr>
                      <w:r>
                        <w:t xml:space="preserve">   На № _</w:t>
                      </w:r>
                      <w:r>
                        <w:rPr>
                          <w:u w:val="single"/>
                        </w:rPr>
                        <w:t xml:space="preserve">                  </w:t>
                      </w:r>
                      <w:r>
                        <w:t xml:space="preserve"> от _</w:t>
                      </w:r>
                      <w:r>
                        <w:rPr>
                          <w:u w:val="single"/>
                        </w:rPr>
                        <w:t xml:space="preserve">                          </w:t>
                      </w:r>
                      <w:r>
                        <w:t xml:space="preserve">_                                                                                     </w:t>
                      </w:r>
                    </w:p>
                    <w:p w:rsidR="00901573" w:rsidRDefault="00901573" w:rsidP="00901573">
                      <w:pPr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                                                                                             </w:t>
                      </w:r>
                    </w:p>
                    <w:p w:rsidR="00901573" w:rsidRDefault="00901573" w:rsidP="00901573"/>
                  </w:txbxContent>
                </v:textbox>
              </v:rect>
            </w:pict>
          </mc:Fallback>
        </mc:AlternateContent>
      </w: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EF4A9D" w:rsidRPr="00BF4B4F" w:rsidRDefault="00EF4A9D" w:rsidP="000861F5">
      <w:pPr>
        <w:jc w:val="center"/>
        <w:outlineLvl w:val="0"/>
        <w:rPr>
          <w:b/>
          <w:bCs/>
          <w:kern w:val="36"/>
          <w:szCs w:val="48"/>
        </w:rPr>
      </w:pPr>
    </w:p>
    <w:p w:rsidR="00AA3C48" w:rsidRDefault="00AA3C48" w:rsidP="00907328">
      <w:pPr>
        <w:pStyle w:val="a8"/>
        <w:ind w:firstLine="567"/>
        <w:rPr>
          <w:sz w:val="23"/>
          <w:szCs w:val="23"/>
        </w:rPr>
      </w:pPr>
    </w:p>
    <w:p w:rsidR="00907328" w:rsidRPr="00401AC7" w:rsidRDefault="00907328" w:rsidP="00907328">
      <w:pPr>
        <w:pStyle w:val="a8"/>
        <w:ind w:firstLine="567"/>
        <w:rPr>
          <w:sz w:val="24"/>
          <w:szCs w:val="24"/>
        </w:rPr>
      </w:pPr>
      <w:r w:rsidRPr="00401AC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907328" w:rsidRPr="005A4DEF" w:rsidRDefault="00907328" w:rsidP="00907328">
      <w:pPr>
        <w:pStyle w:val="a8"/>
        <w:ind w:firstLine="567"/>
        <w:rPr>
          <w:sz w:val="23"/>
          <w:szCs w:val="23"/>
        </w:rPr>
      </w:pPr>
    </w:p>
    <w:p w:rsidR="00907328" w:rsidRPr="005A4DEF" w:rsidRDefault="00907328" w:rsidP="00907328">
      <w:pPr>
        <w:pStyle w:val="a8"/>
        <w:ind w:firstLine="540"/>
        <w:jc w:val="center"/>
        <w:rPr>
          <w:bCs/>
          <w:sz w:val="23"/>
          <w:szCs w:val="23"/>
        </w:rPr>
      </w:pPr>
      <w:r w:rsidRPr="005A4DEF">
        <w:rPr>
          <w:bCs/>
          <w:sz w:val="23"/>
          <w:szCs w:val="23"/>
        </w:rPr>
        <w:t>-----</w:t>
      </w:r>
    </w:p>
    <w:p w:rsidR="00907328" w:rsidRPr="005A4DEF" w:rsidRDefault="00907328" w:rsidP="00907328">
      <w:pPr>
        <w:ind w:firstLine="709"/>
        <w:jc w:val="center"/>
        <w:rPr>
          <w:b/>
          <w:sz w:val="23"/>
          <w:szCs w:val="23"/>
        </w:rPr>
      </w:pPr>
      <w:bookmarkStart w:id="0" w:name="_GoBack"/>
      <w:bookmarkEnd w:id="0"/>
    </w:p>
    <w:p w:rsidR="00907328" w:rsidRPr="005A4DEF" w:rsidRDefault="00907328" w:rsidP="00907328">
      <w:pPr>
        <w:ind w:firstLine="709"/>
        <w:jc w:val="center"/>
        <w:rPr>
          <w:b/>
          <w:sz w:val="23"/>
          <w:szCs w:val="23"/>
        </w:rPr>
      </w:pPr>
      <w:r w:rsidRPr="005A4DEF">
        <w:rPr>
          <w:b/>
          <w:sz w:val="23"/>
          <w:szCs w:val="23"/>
        </w:rPr>
        <w:t>ИНФОРМАЦИОННОЕ СООБЩЕНИЕ</w:t>
      </w:r>
    </w:p>
    <w:p w:rsidR="00907328" w:rsidRPr="005A4DEF" w:rsidRDefault="00907328" w:rsidP="00773BCB">
      <w:pPr>
        <w:ind w:firstLine="709"/>
        <w:jc w:val="both"/>
        <w:rPr>
          <w:sz w:val="23"/>
          <w:szCs w:val="23"/>
        </w:rPr>
      </w:pPr>
    </w:p>
    <w:p w:rsidR="005530EB" w:rsidRPr="00401AC7" w:rsidRDefault="00907328" w:rsidP="0083649A">
      <w:pPr>
        <w:tabs>
          <w:tab w:val="left" w:pos="709"/>
        </w:tabs>
        <w:ind w:firstLine="567"/>
        <w:jc w:val="both"/>
      </w:pPr>
      <w:r w:rsidRPr="00401AC7">
        <w:t xml:space="preserve">Комитет имущественных отношений администрации Череповецкого муниципального района Вологодской области сообщает, что </w:t>
      </w:r>
      <w:r w:rsidR="0036254C" w:rsidRPr="00401AC7">
        <w:t>23</w:t>
      </w:r>
      <w:r w:rsidR="005238F2" w:rsidRPr="00401AC7">
        <w:t xml:space="preserve"> </w:t>
      </w:r>
      <w:r w:rsidR="0036254C" w:rsidRPr="00401AC7">
        <w:t>мая</w:t>
      </w:r>
      <w:r w:rsidRPr="00401AC7">
        <w:t xml:space="preserve"> 20</w:t>
      </w:r>
      <w:r w:rsidR="00EA5ACA" w:rsidRPr="00401AC7">
        <w:t>2</w:t>
      </w:r>
      <w:r w:rsidR="0036254C" w:rsidRPr="00401AC7">
        <w:t>4</w:t>
      </w:r>
      <w:r w:rsidRPr="00401AC7">
        <w:t xml:space="preserve"> года в</w:t>
      </w:r>
      <w:r w:rsidR="0036254C" w:rsidRPr="00401AC7">
        <w:t xml:space="preserve"> 0</w:t>
      </w:r>
      <w:r w:rsidR="00AA3C48" w:rsidRPr="00401AC7">
        <w:t xml:space="preserve">9 час. </w:t>
      </w:r>
      <w:r w:rsidRPr="00401AC7">
        <w:t>00</w:t>
      </w:r>
      <w:r w:rsidR="00AA3C48" w:rsidRPr="00401AC7">
        <w:t xml:space="preserve"> мин</w:t>
      </w:r>
      <w:r w:rsidR="0036254C" w:rsidRPr="00401AC7">
        <w:t xml:space="preserve"> </w:t>
      </w:r>
      <w:r w:rsidRPr="00401AC7">
        <w:t>состоялс</w:t>
      </w:r>
      <w:r w:rsidR="0036254C" w:rsidRPr="00401AC7">
        <w:t>я</w:t>
      </w:r>
      <w:r w:rsidRPr="00401AC7">
        <w:t xml:space="preserve"> аукцион</w:t>
      </w:r>
      <w:r w:rsidR="00AA3C48" w:rsidRPr="00401AC7">
        <w:t xml:space="preserve"> в электронной форме </w:t>
      </w:r>
      <w:r w:rsidR="00B77CF6" w:rsidRPr="00401AC7">
        <w:t xml:space="preserve">на право заключения договора о комплексном развитии незастроенной территории расположенной в кадастровом квартале 35:22:0310033:ЗУ, примыкающего с северной части населенного пункта к с. Мякса Мяксинское сельского поселения Череповецкого муниципального района Вологодской области </w:t>
      </w:r>
      <w:r w:rsidR="00755722" w:rsidRPr="00401AC7">
        <w:t xml:space="preserve"> </w:t>
      </w:r>
      <w:r w:rsidR="00B375BE" w:rsidRPr="00401AC7">
        <w:t>по лот</w:t>
      </w:r>
      <w:r w:rsidR="00B77CF6" w:rsidRPr="00401AC7">
        <w:t>у</w:t>
      </w:r>
      <w:r w:rsidR="00B375BE" w:rsidRPr="00401AC7">
        <w:t xml:space="preserve"> №</w:t>
      </w:r>
      <w:r w:rsidR="00C43AC1" w:rsidRPr="00401AC7">
        <w:t>1</w:t>
      </w:r>
      <w:r w:rsidR="00C11FAE" w:rsidRPr="00401AC7">
        <w:t xml:space="preserve"> </w:t>
      </w:r>
      <w:r w:rsidR="00B375BE" w:rsidRPr="00401AC7">
        <w:t>признан несостоявшимися</w:t>
      </w:r>
      <w:r w:rsidR="00C11FAE" w:rsidRPr="00401AC7">
        <w:t>, так как до окончания срока подачи заявок не подана ни одна заявка на участие в процедуре.</w:t>
      </w:r>
    </w:p>
    <w:p w:rsidR="00B375BE" w:rsidRPr="005A4DEF" w:rsidRDefault="00B375BE" w:rsidP="005530EB">
      <w:pPr>
        <w:ind w:firstLine="567"/>
        <w:jc w:val="both"/>
        <w:rPr>
          <w:sz w:val="23"/>
          <w:szCs w:val="23"/>
        </w:rPr>
      </w:pPr>
    </w:p>
    <w:p w:rsidR="00C11FAE" w:rsidRPr="00C11FAE" w:rsidRDefault="00785646" w:rsidP="00C11FAE">
      <w:pPr>
        <w:ind w:firstLine="709"/>
        <w:jc w:val="both"/>
      </w:pPr>
      <w:r w:rsidRPr="00C11FAE">
        <w:rPr>
          <w:b/>
        </w:rPr>
        <w:t>ЛОТ № 1.</w:t>
      </w:r>
      <w:r w:rsidRPr="00C11FAE">
        <w:t xml:space="preserve"> </w:t>
      </w:r>
      <w:r w:rsidR="00C11FAE" w:rsidRPr="00C11FAE">
        <w:rPr>
          <w:rFonts w:eastAsia="Tahoma"/>
          <w:b/>
          <w:bCs/>
          <w:color w:val="000000"/>
          <w:lang w:bidi="ru-RU"/>
        </w:rPr>
        <w:t>Предмет электронного аукциона:</w:t>
      </w:r>
      <w:r w:rsidR="00C11FAE" w:rsidRPr="00C11FAE">
        <w:t xml:space="preserve"> </w:t>
      </w:r>
      <w:r w:rsidR="00C11FAE" w:rsidRPr="00C11FAE">
        <w:rPr>
          <w:rFonts w:eastAsia="Tahoma"/>
          <w:color w:val="000000"/>
          <w:lang w:bidi="ru-RU"/>
        </w:rPr>
        <w:t>право заключения договора о комплексном развитии незастроенной территории</w:t>
      </w:r>
      <w:r w:rsidR="00C11FAE" w:rsidRPr="00C11FAE">
        <w:rPr>
          <w:spacing w:val="-68"/>
        </w:rPr>
        <w:t xml:space="preserve"> </w:t>
      </w:r>
      <w:r w:rsidR="00C11FAE" w:rsidRPr="00C11FAE">
        <w:t xml:space="preserve">расположенной в кадастровом квартале 35:22:0310033:ЗУ, примыкающего с северной части населенного пункта к с. Мякса сельского поселения Мяксинское Череповецкого муниципального района Вологодской области, площадью 13,9 Га, в координатах характерных точек </w:t>
      </w:r>
      <w:r w:rsidR="00C11FAE" w:rsidRPr="00C11FAE">
        <w:rPr>
          <w:rStyle w:val="extendedtext-short"/>
        </w:rPr>
        <w:t>границ образуемого земельного участка</w:t>
      </w:r>
      <w:r w:rsidR="00C11FAE" w:rsidRPr="00C11FAE">
        <w:t xml:space="preserve"> согласно приложению 1 к настоящему извещению  площадью 13,9 га (территория КРТ), обозначенной по точкам контура земельного участка, </w:t>
      </w:r>
      <w:r w:rsidR="00C11FAE" w:rsidRPr="00C11FAE">
        <w:rPr>
          <w:rStyle w:val="extendedtext-short"/>
        </w:rPr>
        <w:t xml:space="preserve">приведенного в графической части приложения к </w:t>
      </w:r>
      <w:r w:rsidR="00C11FAE" w:rsidRPr="00C11FAE">
        <w:t xml:space="preserve">постановлению администрации Череповецкого муниципального района от </w:t>
      </w:r>
      <w:r w:rsidR="00C11FAE" w:rsidRPr="00C11FAE">
        <w:rPr>
          <w:spacing w:val="-1"/>
        </w:rPr>
        <w:t>18.07.2023</w:t>
      </w:r>
      <w:r w:rsidR="00C11FAE" w:rsidRPr="00C11FAE">
        <w:rPr>
          <w:spacing w:val="-19"/>
        </w:rPr>
        <w:t xml:space="preserve"> </w:t>
      </w:r>
      <w:r w:rsidR="00C11FAE" w:rsidRPr="00C11FAE">
        <w:rPr>
          <w:spacing w:val="-1"/>
        </w:rPr>
        <w:t>№</w:t>
      </w:r>
      <w:r w:rsidR="00C11FAE" w:rsidRPr="00C11FAE">
        <w:rPr>
          <w:spacing w:val="-20"/>
        </w:rPr>
        <w:t>315</w:t>
      </w:r>
      <w:r w:rsidR="00C11FAE" w:rsidRPr="00C11FAE">
        <w:rPr>
          <w:spacing w:val="-16"/>
        </w:rPr>
        <w:t xml:space="preserve">  </w:t>
      </w:r>
      <w:r w:rsidR="00C11FAE" w:rsidRPr="00C11FAE">
        <w:t>«О принятии решения о комплексном развитии незастроенной территории в Череповецком муниципальном районе», а также основные виды разрешенного использования земельных участков и объектов капитального строительства, которые могут быть выбраны при реализации решения о комплексном развитии незастроенной территории в Череповецком муниципальном районе и предельные параметры разрешенного строительства, реконструкции объектов капитального строительства в границах территории, в отношении которой принимается такое решение указаны в  Приложении 1.</w:t>
      </w:r>
    </w:p>
    <w:p w:rsidR="00C11FAE" w:rsidRPr="00C11FAE" w:rsidRDefault="00C11FAE" w:rsidP="00C11FAE">
      <w:pPr>
        <w:shd w:val="clear" w:color="auto" w:fill="FFFFFF"/>
        <w:ind w:firstLine="709"/>
        <w:jc w:val="both"/>
        <w:rPr>
          <w:b/>
          <w:i/>
        </w:rPr>
      </w:pPr>
      <w:r w:rsidRPr="00C11FAE">
        <w:t>Перечень объектов</w:t>
      </w:r>
      <w:r w:rsidRPr="00C11FAE">
        <w:rPr>
          <w:spacing w:val="1"/>
        </w:rPr>
        <w:t xml:space="preserve"> </w:t>
      </w:r>
      <w:r w:rsidRPr="00C11FAE">
        <w:t>капитального</w:t>
      </w:r>
      <w:r w:rsidRPr="00C11FAE">
        <w:rPr>
          <w:spacing w:val="1"/>
        </w:rPr>
        <w:t xml:space="preserve"> </w:t>
      </w:r>
      <w:r w:rsidRPr="00C11FAE">
        <w:t>строительства,</w:t>
      </w:r>
      <w:r w:rsidRPr="00C11FAE">
        <w:rPr>
          <w:spacing w:val="1"/>
        </w:rPr>
        <w:t xml:space="preserve"> </w:t>
      </w:r>
      <w:r w:rsidRPr="00C11FAE">
        <w:rPr>
          <w:spacing w:val="-1"/>
        </w:rPr>
        <w:t xml:space="preserve">линейных </w:t>
      </w:r>
      <w:r w:rsidRPr="00C11FAE">
        <w:t>объектов,</w:t>
      </w:r>
      <w:r w:rsidRPr="00C11FAE">
        <w:rPr>
          <w:spacing w:val="-67"/>
        </w:rPr>
        <w:t xml:space="preserve"> </w:t>
      </w:r>
      <w:r w:rsidRPr="00C11FAE">
        <w:t>подлежащих</w:t>
      </w:r>
      <w:r w:rsidRPr="00C11FAE">
        <w:rPr>
          <w:spacing w:val="1"/>
        </w:rPr>
        <w:t xml:space="preserve"> </w:t>
      </w:r>
      <w:r w:rsidRPr="00C11FAE">
        <w:t>строительству:</w:t>
      </w:r>
    </w:p>
    <w:p w:rsidR="00C11FAE" w:rsidRPr="00C11FAE" w:rsidRDefault="00C11FAE" w:rsidP="00C11FAE">
      <w:pPr>
        <w:pStyle w:val="TableParagraph"/>
        <w:tabs>
          <w:tab w:val="left" w:pos="812"/>
        </w:tabs>
        <w:spacing w:line="290" w:lineRule="exact"/>
        <w:ind w:firstLine="709"/>
        <w:rPr>
          <w:b/>
          <w:sz w:val="24"/>
          <w:szCs w:val="24"/>
        </w:rPr>
      </w:pPr>
      <w:r w:rsidRPr="00C11FAE">
        <w:rPr>
          <w:sz w:val="24"/>
          <w:szCs w:val="24"/>
        </w:rPr>
        <w:t xml:space="preserve">-  </w:t>
      </w:r>
      <w:r w:rsidRPr="00C11FAE">
        <w:rPr>
          <w:b/>
          <w:sz w:val="24"/>
          <w:szCs w:val="24"/>
        </w:rPr>
        <w:t>Здания,</w:t>
      </w:r>
      <w:r w:rsidRPr="00C11FAE">
        <w:rPr>
          <w:b/>
          <w:spacing w:val="-4"/>
          <w:sz w:val="24"/>
          <w:szCs w:val="24"/>
        </w:rPr>
        <w:t xml:space="preserve"> </w:t>
      </w:r>
      <w:r w:rsidRPr="00C11FAE">
        <w:rPr>
          <w:b/>
          <w:sz w:val="24"/>
          <w:szCs w:val="24"/>
        </w:rPr>
        <w:t xml:space="preserve">сооружения: </w:t>
      </w:r>
    </w:p>
    <w:p w:rsidR="00C11FAE" w:rsidRPr="00C11FAE" w:rsidRDefault="00C11FAE" w:rsidP="00C11FAE">
      <w:pPr>
        <w:pStyle w:val="TableParagraph"/>
        <w:tabs>
          <w:tab w:val="left" w:pos="812"/>
        </w:tabs>
        <w:spacing w:line="290" w:lineRule="exact"/>
        <w:ind w:firstLine="709"/>
        <w:rPr>
          <w:sz w:val="24"/>
          <w:szCs w:val="24"/>
        </w:rPr>
      </w:pPr>
      <w:r w:rsidRPr="00C11FAE">
        <w:rPr>
          <w:sz w:val="24"/>
          <w:szCs w:val="24"/>
        </w:rPr>
        <w:t>общая</w:t>
      </w:r>
      <w:r w:rsidRPr="00C11FAE">
        <w:rPr>
          <w:spacing w:val="-4"/>
          <w:sz w:val="24"/>
          <w:szCs w:val="24"/>
        </w:rPr>
        <w:t xml:space="preserve"> </w:t>
      </w:r>
      <w:r w:rsidRPr="00C11FAE">
        <w:rPr>
          <w:sz w:val="24"/>
          <w:szCs w:val="24"/>
        </w:rPr>
        <w:t>площадь</w:t>
      </w:r>
      <w:r w:rsidRPr="00C11FAE">
        <w:rPr>
          <w:spacing w:val="-2"/>
          <w:sz w:val="24"/>
          <w:szCs w:val="24"/>
        </w:rPr>
        <w:t xml:space="preserve"> жилых </w:t>
      </w:r>
      <w:r w:rsidRPr="00C11FAE">
        <w:rPr>
          <w:sz w:val="24"/>
          <w:szCs w:val="24"/>
        </w:rPr>
        <w:t>зданий</w:t>
      </w:r>
      <w:r w:rsidRPr="00C11FAE">
        <w:rPr>
          <w:spacing w:val="-8"/>
          <w:sz w:val="24"/>
          <w:szCs w:val="24"/>
        </w:rPr>
        <w:t xml:space="preserve">  </w:t>
      </w:r>
      <w:r w:rsidRPr="00C11FAE">
        <w:rPr>
          <w:sz w:val="24"/>
          <w:szCs w:val="24"/>
        </w:rPr>
        <w:t>–</w:t>
      </w:r>
      <w:r w:rsidRPr="00C11FAE">
        <w:rPr>
          <w:spacing w:val="-4"/>
          <w:sz w:val="24"/>
          <w:szCs w:val="24"/>
        </w:rPr>
        <w:t xml:space="preserve"> </w:t>
      </w:r>
      <w:r w:rsidRPr="00C11FAE">
        <w:rPr>
          <w:sz w:val="24"/>
          <w:szCs w:val="24"/>
        </w:rPr>
        <w:t>не</w:t>
      </w:r>
      <w:r w:rsidRPr="00C11FAE">
        <w:rPr>
          <w:spacing w:val="-4"/>
          <w:sz w:val="24"/>
          <w:szCs w:val="24"/>
        </w:rPr>
        <w:t xml:space="preserve"> </w:t>
      </w:r>
      <w:r w:rsidRPr="00C11FAE">
        <w:rPr>
          <w:sz w:val="24"/>
          <w:szCs w:val="24"/>
        </w:rPr>
        <w:t>менее</w:t>
      </w:r>
      <w:r w:rsidRPr="00C11FAE">
        <w:rPr>
          <w:spacing w:val="-9"/>
          <w:sz w:val="24"/>
          <w:szCs w:val="24"/>
        </w:rPr>
        <w:t xml:space="preserve">  </w:t>
      </w:r>
      <w:r w:rsidRPr="00C11FAE">
        <w:rPr>
          <w:color w:val="FF0000"/>
          <w:sz w:val="24"/>
          <w:szCs w:val="24"/>
        </w:rPr>
        <w:t xml:space="preserve">9600 </w:t>
      </w:r>
      <w:r w:rsidRPr="00C11FAE">
        <w:rPr>
          <w:spacing w:val="-62"/>
          <w:sz w:val="24"/>
          <w:szCs w:val="24"/>
        </w:rPr>
        <w:t xml:space="preserve"> </w:t>
      </w:r>
      <w:r w:rsidRPr="00C11FAE">
        <w:rPr>
          <w:sz w:val="24"/>
          <w:szCs w:val="24"/>
        </w:rPr>
        <w:t>кв.м.;</w:t>
      </w:r>
    </w:p>
    <w:p w:rsidR="00C11FAE" w:rsidRPr="00C11FAE" w:rsidRDefault="00C11FAE" w:rsidP="00C11FAE">
      <w:pPr>
        <w:pStyle w:val="TableParagraph"/>
        <w:tabs>
          <w:tab w:val="left" w:pos="1019"/>
        </w:tabs>
        <w:spacing w:before="3" w:line="298" w:lineRule="exact"/>
        <w:ind w:right="96"/>
        <w:rPr>
          <w:sz w:val="24"/>
          <w:szCs w:val="24"/>
        </w:rPr>
      </w:pPr>
      <w:r w:rsidRPr="00C11FAE">
        <w:rPr>
          <w:sz w:val="24"/>
          <w:szCs w:val="24"/>
        </w:rPr>
        <w:t xml:space="preserve">          площадь</w:t>
      </w:r>
      <w:r w:rsidRPr="00C11FAE">
        <w:rPr>
          <w:spacing w:val="58"/>
          <w:sz w:val="24"/>
          <w:szCs w:val="24"/>
        </w:rPr>
        <w:t xml:space="preserve"> </w:t>
      </w:r>
      <w:r w:rsidRPr="00C11FAE">
        <w:rPr>
          <w:sz w:val="24"/>
          <w:szCs w:val="24"/>
        </w:rPr>
        <w:t>нежилого</w:t>
      </w:r>
      <w:r w:rsidRPr="00C11FAE">
        <w:rPr>
          <w:spacing w:val="120"/>
          <w:sz w:val="24"/>
          <w:szCs w:val="24"/>
        </w:rPr>
        <w:t xml:space="preserve"> </w:t>
      </w:r>
      <w:r w:rsidRPr="00C11FAE">
        <w:rPr>
          <w:sz w:val="24"/>
          <w:szCs w:val="24"/>
        </w:rPr>
        <w:t>фонда</w:t>
      </w:r>
      <w:r w:rsidRPr="00C11FAE">
        <w:rPr>
          <w:spacing w:val="121"/>
          <w:sz w:val="24"/>
          <w:szCs w:val="24"/>
        </w:rPr>
        <w:t xml:space="preserve"> </w:t>
      </w:r>
      <w:r w:rsidRPr="00C11FAE">
        <w:rPr>
          <w:sz w:val="24"/>
          <w:szCs w:val="24"/>
        </w:rPr>
        <w:t>–</w:t>
      </w:r>
      <w:r w:rsidRPr="00C11FAE">
        <w:rPr>
          <w:spacing w:val="115"/>
          <w:sz w:val="24"/>
          <w:szCs w:val="24"/>
        </w:rPr>
        <w:t xml:space="preserve"> </w:t>
      </w:r>
      <w:r w:rsidRPr="00C11FAE">
        <w:rPr>
          <w:sz w:val="24"/>
          <w:szCs w:val="24"/>
        </w:rPr>
        <w:t>не</w:t>
      </w:r>
      <w:r w:rsidRPr="00C11FAE">
        <w:rPr>
          <w:spacing w:val="116"/>
          <w:sz w:val="24"/>
          <w:szCs w:val="24"/>
        </w:rPr>
        <w:t xml:space="preserve"> </w:t>
      </w:r>
      <w:r w:rsidRPr="00C11FAE">
        <w:rPr>
          <w:sz w:val="24"/>
          <w:szCs w:val="24"/>
        </w:rPr>
        <w:t>менее 21</w:t>
      </w:r>
      <w:r w:rsidRPr="00C11FAE">
        <w:rPr>
          <w:spacing w:val="1"/>
          <w:sz w:val="24"/>
          <w:szCs w:val="24"/>
        </w:rPr>
        <w:t xml:space="preserve"> </w:t>
      </w:r>
      <w:r w:rsidRPr="00C11FAE">
        <w:rPr>
          <w:sz w:val="24"/>
          <w:szCs w:val="24"/>
        </w:rPr>
        <w:t>,0</w:t>
      </w:r>
      <w:r w:rsidRPr="00C11FAE">
        <w:rPr>
          <w:spacing w:val="1"/>
          <w:sz w:val="24"/>
          <w:szCs w:val="24"/>
        </w:rPr>
        <w:t xml:space="preserve"> </w:t>
      </w:r>
      <w:r w:rsidRPr="00C11FAE">
        <w:rPr>
          <w:sz w:val="24"/>
          <w:szCs w:val="24"/>
        </w:rPr>
        <w:t>кв.м;</w:t>
      </w:r>
    </w:p>
    <w:p w:rsidR="00C11FAE" w:rsidRPr="00C11FAE" w:rsidRDefault="00C11FAE" w:rsidP="00C11FAE">
      <w:pPr>
        <w:pStyle w:val="TableParagraph"/>
        <w:spacing w:line="298" w:lineRule="exact"/>
        <w:ind w:left="168" w:hanging="168"/>
        <w:rPr>
          <w:sz w:val="24"/>
          <w:szCs w:val="24"/>
        </w:rPr>
      </w:pPr>
      <w:r w:rsidRPr="00C11FAE">
        <w:rPr>
          <w:sz w:val="24"/>
          <w:szCs w:val="24"/>
        </w:rPr>
        <w:t xml:space="preserve">          площадь блокированного жилого дома для передачи в муниципальную</w:t>
      </w:r>
    </w:p>
    <w:p w:rsidR="00C11FAE" w:rsidRPr="00C11FAE" w:rsidRDefault="00C11FAE" w:rsidP="00C11FAE">
      <w:pPr>
        <w:pStyle w:val="TableParagraph"/>
        <w:spacing w:line="298" w:lineRule="exact"/>
        <w:rPr>
          <w:sz w:val="24"/>
          <w:szCs w:val="24"/>
        </w:rPr>
      </w:pPr>
      <w:r w:rsidRPr="00C11FAE">
        <w:rPr>
          <w:sz w:val="24"/>
          <w:szCs w:val="24"/>
        </w:rPr>
        <w:t>собственность - не менее 180м2</w:t>
      </w:r>
    </w:p>
    <w:p w:rsidR="00C11FAE" w:rsidRPr="00C11FAE" w:rsidRDefault="00C11FAE" w:rsidP="00C11FAE">
      <w:pPr>
        <w:pStyle w:val="TableParagraph"/>
        <w:tabs>
          <w:tab w:val="left" w:pos="736"/>
        </w:tabs>
        <w:spacing w:before="3"/>
        <w:ind w:left="451" w:right="96"/>
        <w:rPr>
          <w:b/>
          <w:sz w:val="24"/>
          <w:szCs w:val="24"/>
        </w:rPr>
      </w:pPr>
      <w:r w:rsidRPr="00C11FAE">
        <w:rPr>
          <w:b/>
          <w:sz w:val="24"/>
          <w:szCs w:val="24"/>
        </w:rPr>
        <w:t xml:space="preserve">    - Объекты</w:t>
      </w:r>
      <w:r w:rsidRPr="00C11FAE">
        <w:rPr>
          <w:b/>
          <w:spacing w:val="57"/>
          <w:sz w:val="24"/>
          <w:szCs w:val="24"/>
        </w:rPr>
        <w:t xml:space="preserve"> </w:t>
      </w:r>
      <w:r w:rsidRPr="00C11FAE">
        <w:rPr>
          <w:b/>
          <w:sz w:val="24"/>
          <w:szCs w:val="24"/>
        </w:rPr>
        <w:t>коммунальной</w:t>
      </w:r>
      <w:r w:rsidRPr="00C11FAE">
        <w:rPr>
          <w:b/>
          <w:spacing w:val="57"/>
          <w:sz w:val="24"/>
          <w:szCs w:val="24"/>
        </w:rPr>
        <w:t xml:space="preserve"> </w:t>
      </w:r>
      <w:r w:rsidRPr="00C11FAE">
        <w:rPr>
          <w:b/>
          <w:sz w:val="24"/>
          <w:szCs w:val="24"/>
        </w:rPr>
        <w:t>инфраструктуры,</w:t>
      </w:r>
      <w:r w:rsidRPr="00C11FAE">
        <w:rPr>
          <w:b/>
          <w:spacing w:val="-59"/>
          <w:sz w:val="24"/>
          <w:szCs w:val="24"/>
        </w:rPr>
        <w:t xml:space="preserve"> </w:t>
      </w:r>
      <w:r w:rsidRPr="00C11FAE">
        <w:rPr>
          <w:b/>
          <w:sz w:val="24"/>
          <w:szCs w:val="24"/>
        </w:rPr>
        <w:t>в</w:t>
      </w:r>
      <w:r w:rsidRPr="00C11FAE">
        <w:rPr>
          <w:b/>
          <w:spacing w:val="-2"/>
          <w:sz w:val="24"/>
          <w:szCs w:val="24"/>
        </w:rPr>
        <w:t xml:space="preserve"> </w:t>
      </w:r>
      <w:r w:rsidRPr="00C11FAE">
        <w:rPr>
          <w:b/>
          <w:sz w:val="24"/>
          <w:szCs w:val="24"/>
        </w:rPr>
        <w:t>т.ч.:</w:t>
      </w:r>
    </w:p>
    <w:p w:rsidR="00C11FAE" w:rsidRPr="00C11FAE" w:rsidRDefault="00C11FAE" w:rsidP="00C11FAE">
      <w:pPr>
        <w:pStyle w:val="TableParagraph"/>
        <w:numPr>
          <w:ilvl w:val="1"/>
          <w:numId w:val="4"/>
        </w:numPr>
        <w:tabs>
          <w:tab w:val="clear" w:pos="360"/>
          <w:tab w:val="num" w:pos="709"/>
          <w:tab w:val="left" w:pos="985"/>
        </w:tabs>
        <w:ind w:right="96" w:firstLine="282"/>
        <w:rPr>
          <w:sz w:val="24"/>
          <w:szCs w:val="24"/>
        </w:rPr>
      </w:pPr>
      <w:r w:rsidRPr="00C11FAE">
        <w:rPr>
          <w:sz w:val="24"/>
          <w:szCs w:val="24"/>
        </w:rPr>
        <w:lastRenderedPageBreak/>
        <w:t>наружные</w:t>
      </w:r>
      <w:r w:rsidRPr="00C11FAE">
        <w:rPr>
          <w:spacing w:val="29"/>
          <w:sz w:val="24"/>
          <w:szCs w:val="24"/>
        </w:rPr>
        <w:t xml:space="preserve"> </w:t>
      </w:r>
      <w:r w:rsidRPr="00C11FAE">
        <w:rPr>
          <w:sz w:val="24"/>
          <w:szCs w:val="24"/>
        </w:rPr>
        <w:t>сети</w:t>
      </w:r>
      <w:r w:rsidRPr="00C11FAE">
        <w:rPr>
          <w:spacing w:val="29"/>
          <w:sz w:val="24"/>
          <w:szCs w:val="24"/>
        </w:rPr>
        <w:t xml:space="preserve"> </w:t>
      </w:r>
      <w:r w:rsidRPr="00C11FAE">
        <w:rPr>
          <w:sz w:val="24"/>
          <w:szCs w:val="24"/>
        </w:rPr>
        <w:t>электроснабжения</w:t>
      </w:r>
      <w:r w:rsidRPr="00C11FAE">
        <w:rPr>
          <w:spacing w:val="30"/>
          <w:sz w:val="24"/>
          <w:szCs w:val="24"/>
        </w:rPr>
        <w:t xml:space="preserve"> </w:t>
      </w:r>
      <w:r w:rsidRPr="00C11FAE">
        <w:rPr>
          <w:sz w:val="24"/>
          <w:szCs w:val="24"/>
        </w:rPr>
        <w:t>–</w:t>
      </w:r>
      <w:r w:rsidRPr="00C11FAE">
        <w:rPr>
          <w:spacing w:val="29"/>
          <w:sz w:val="24"/>
          <w:szCs w:val="24"/>
        </w:rPr>
        <w:t xml:space="preserve"> </w:t>
      </w:r>
      <w:r w:rsidRPr="00C11FAE">
        <w:rPr>
          <w:sz w:val="24"/>
          <w:szCs w:val="24"/>
        </w:rPr>
        <w:t>не</w:t>
      </w:r>
      <w:r w:rsidRPr="00C11FAE">
        <w:rPr>
          <w:spacing w:val="-62"/>
          <w:sz w:val="24"/>
          <w:szCs w:val="24"/>
        </w:rPr>
        <w:t xml:space="preserve"> </w:t>
      </w:r>
      <w:r w:rsidRPr="00C11FAE">
        <w:rPr>
          <w:sz w:val="24"/>
          <w:szCs w:val="24"/>
        </w:rPr>
        <w:t>менее</w:t>
      </w:r>
      <w:r w:rsidRPr="00C11FAE">
        <w:rPr>
          <w:spacing w:val="1"/>
          <w:sz w:val="24"/>
          <w:szCs w:val="24"/>
        </w:rPr>
        <w:t xml:space="preserve"> </w:t>
      </w:r>
      <w:r w:rsidRPr="00C11FAE">
        <w:rPr>
          <w:sz w:val="24"/>
          <w:szCs w:val="24"/>
        </w:rPr>
        <w:t>1,18</w:t>
      </w:r>
      <w:r w:rsidRPr="00C11FAE">
        <w:rPr>
          <w:spacing w:val="2"/>
          <w:sz w:val="24"/>
          <w:szCs w:val="24"/>
        </w:rPr>
        <w:t xml:space="preserve"> </w:t>
      </w:r>
      <w:r w:rsidRPr="00C11FAE">
        <w:rPr>
          <w:sz w:val="24"/>
          <w:szCs w:val="24"/>
        </w:rPr>
        <w:t>км;</w:t>
      </w:r>
    </w:p>
    <w:p w:rsidR="00C11FAE" w:rsidRPr="00C11FAE" w:rsidRDefault="00C11FAE" w:rsidP="00C11FAE">
      <w:pPr>
        <w:pStyle w:val="TableParagraph"/>
        <w:tabs>
          <w:tab w:val="left" w:pos="986"/>
        </w:tabs>
        <w:spacing w:line="298" w:lineRule="exact"/>
        <w:ind w:firstLine="709"/>
        <w:rPr>
          <w:sz w:val="24"/>
          <w:szCs w:val="24"/>
        </w:rPr>
      </w:pPr>
      <w:r w:rsidRPr="00C11FAE">
        <w:rPr>
          <w:sz w:val="24"/>
          <w:szCs w:val="24"/>
        </w:rPr>
        <w:t>наружные</w:t>
      </w:r>
      <w:r w:rsidRPr="00C11FAE">
        <w:rPr>
          <w:spacing w:val="3"/>
          <w:sz w:val="24"/>
          <w:szCs w:val="24"/>
        </w:rPr>
        <w:t xml:space="preserve"> </w:t>
      </w:r>
      <w:r w:rsidRPr="00C11FAE">
        <w:rPr>
          <w:sz w:val="24"/>
          <w:szCs w:val="24"/>
        </w:rPr>
        <w:t>сети</w:t>
      </w:r>
      <w:r w:rsidRPr="00C11FAE">
        <w:rPr>
          <w:spacing w:val="4"/>
          <w:sz w:val="24"/>
          <w:szCs w:val="24"/>
        </w:rPr>
        <w:t xml:space="preserve"> </w:t>
      </w:r>
      <w:r w:rsidRPr="00C11FAE">
        <w:rPr>
          <w:sz w:val="24"/>
          <w:szCs w:val="24"/>
        </w:rPr>
        <w:t>водоснабжения</w:t>
      </w:r>
      <w:r w:rsidRPr="00C11FAE">
        <w:rPr>
          <w:spacing w:val="1"/>
          <w:sz w:val="24"/>
          <w:szCs w:val="24"/>
        </w:rPr>
        <w:t xml:space="preserve"> </w:t>
      </w:r>
      <w:r w:rsidRPr="00C11FAE">
        <w:rPr>
          <w:sz w:val="24"/>
          <w:szCs w:val="24"/>
        </w:rPr>
        <w:t>–</w:t>
      </w:r>
      <w:r w:rsidRPr="00C11FAE">
        <w:rPr>
          <w:spacing w:val="-1"/>
          <w:sz w:val="24"/>
          <w:szCs w:val="24"/>
        </w:rPr>
        <w:t xml:space="preserve"> </w:t>
      </w:r>
      <w:r w:rsidRPr="00C11FAE">
        <w:rPr>
          <w:sz w:val="24"/>
          <w:szCs w:val="24"/>
        </w:rPr>
        <w:t>не</w:t>
      </w:r>
      <w:r w:rsidRPr="00C11FAE">
        <w:rPr>
          <w:spacing w:val="4"/>
          <w:sz w:val="24"/>
          <w:szCs w:val="24"/>
        </w:rPr>
        <w:t xml:space="preserve"> </w:t>
      </w:r>
      <w:r w:rsidRPr="00C11FAE">
        <w:rPr>
          <w:sz w:val="24"/>
          <w:szCs w:val="24"/>
        </w:rPr>
        <w:t>менее 1,18 км, или автономно;</w:t>
      </w:r>
    </w:p>
    <w:p w:rsidR="00C11FAE" w:rsidRPr="00C11FAE" w:rsidRDefault="00C11FAE" w:rsidP="00C11FAE">
      <w:pPr>
        <w:pStyle w:val="TableParagraph"/>
        <w:numPr>
          <w:ilvl w:val="1"/>
          <w:numId w:val="4"/>
        </w:numPr>
        <w:tabs>
          <w:tab w:val="left" w:pos="986"/>
        </w:tabs>
        <w:spacing w:line="242" w:lineRule="auto"/>
        <w:ind w:right="95" w:firstLine="282"/>
        <w:jc w:val="both"/>
        <w:rPr>
          <w:sz w:val="24"/>
          <w:szCs w:val="24"/>
        </w:rPr>
      </w:pPr>
      <w:r w:rsidRPr="00C11FAE">
        <w:rPr>
          <w:sz w:val="24"/>
          <w:szCs w:val="24"/>
        </w:rPr>
        <w:t xml:space="preserve">     наружные</w:t>
      </w:r>
      <w:r w:rsidRPr="00C11FAE">
        <w:rPr>
          <w:spacing w:val="3"/>
          <w:sz w:val="24"/>
          <w:szCs w:val="24"/>
        </w:rPr>
        <w:t xml:space="preserve"> </w:t>
      </w:r>
      <w:r w:rsidRPr="00C11FAE">
        <w:rPr>
          <w:sz w:val="24"/>
          <w:szCs w:val="24"/>
        </w:rPr>
        <w:t>сети</w:t>
      </w:r>
      <w:r w:rsidRPr="00C11FAE">
        <w:rPr>
          <w:spacing w:val="4"/>
          <w:sz w:val="24"/>
          <w:szCs w:val="24"/>
        </w:rPr>
        <w:t xml:space="preserve"> </w:t>
      </w:r>
      <w:r w:rsidRPr="00C11FAE">
        <w:rPr>
          <w:sz w:val="24"/>
          <w:szCs w:val="24"/>
        </w:rPr>
        <w:t>бытовой</w:t>
      </w:r>
      <w:r w:rsidRPr="00C11FAE">
        <w:rPr>
          <w:spacing w:val="3"/>
          <w:sz w:val="24"/>
          <w:szCs w:val="24"/>
        </w:rPr>
        <w:t xml:space="preserve"> </w:t>
      </w:r>
      <w:r w:rsidRPr="00C11FAE">
        <w:rPr>
          <w:sz w:val="24"/>
          <w:szCs w:val="24"/>
        </w:rPr>
        <w:t>канализации</w:t>
      </w:r>
      <w:r w:rsidRPr="00C11FAE">
        <w:rPr>
          <w:spacing w:val="4"/>
          <w:sz w:val="24"/>
          <w:szCs w:val="24"/>
        </w:rPr>
        <w:t xml:space="preserve"> </w:t>
      </w:r>
      <w:r w:rsidRPr="00C11FAE">
        <w:rPr>
          <w:sz w:val="24"/>
          <w:szCs w:val="24"/>
        </w:rPr>
        <w:t>–</w:t>
      </w:r>
      <w:r w:rsidRPr="00C11FAE">
        <w:rPr>
          <w:spacing w:val="4"/>
          <w:sz w:val="24"/>
          <w:szCs w:val="24"/>
        </w:rPr>
        <w:t xml:space="preserve"> </w:t>
      </w:r>
      <w:r w:rsidRPr="00C11FAE">
        <w:rPr>
          <w:sz w:val="24"/>
          <w:szCs w:val="24"/>
        </w:rPr>
        <w:t xml:space="preserve">не </w:t>
      </w:r>
      <w:r w:rsidRPr="00C11FAE">
        <w:rPr>
          <w:spacing w:val="-62"/>
          <w:sz w:val="24"/>
          <w:szCs w:val="24"/>
        </w:rPr>
        <w:t xml:space="preserve"> </w:t>
      </w:r>
      <w:r w:rsidRPr="00C11FAE">
        <w:rPr>
          <w:sz w:val="24"/>
          <w:szCs w:val="24"/>
        </w:rPr>
        <w:t>менее</w:t>
      </w:r>
      <w:r w:rsidRPr="00C11FAE">
        <w:rPr>
          <w:spacing w:val="1"/>
          <w:sz w:val="24"/>
          <w:szCs w:val="24"/>
        </w:rPr>
        <w:t xml:space="preserve"> </w:t>
      </w:r>
      <w:r w:rsidRPr="00C11FAE">
        <w:rPr>
          <w:sz w:val="24"/>
          <w:szCs w:val="24"/>
        </w:rPr>
        <w:t>1,18</w:t>
      </w:r>
      <w:r w:rsidRPr="00C11FAE">
        <w:rPr>
          <w:spacing w:val="2"/>
          <w:sz w:val="24"/>
          <w:szCs w:val="24"/>
        </w:rPr>
        <w:t xml:space="preserve"> </w:t>
      </w:r>
      <w:r w:rsidRPr="00C11FAE">
        <w:rPr>
          <w:sz w:val="24"/>
          <w:szCs w:val="24"/>
        </w:rPr>
        <w:t>км, или автономно;</w:t>
      </w:r>
    </w:p>
    <w:p w:rsidR="00C11FAE" w:rsidRPr="00C11FAE" w:rsidRDefault="00C11FAE" w:rsidP="00C11FAE">
      <w:pPr>
        <w:pStyle w:val="TableParagraph"/>
        <w:tabs>
          <w:tab w:val="left" w:pos="986"/>
        </w:tabs>
        <w:spacing w:line="294" w:lineRule="exact"/>
        <w:ind w:firstLine="709"/>
        <w:rPr>
          <w:sz w:val="24"/>
          <w:szCs w:val="24"/>
        </w:rPr>
      </w:pPr>
      <w:r w:rsidRPr="00C11FAE">
        <w:rPr>
          <w:sz w:val="24"/>
          <w:szCs w:val="24"/>
        </w:rPr>
        <w:t>наружные</w:t>
      </w:r>
      <w:r w:rsidRPr="00C11FAE">
        <w:rPr>
          <w:spacing w:val="12"/>
          <w:sz w:val="24"/>
          <w:szCs w:val="24"/>
        </w:rPr>
        <w:t xml:space="preserve"> </w:t>
      </w:r>
      <w:r w:rsidRPr="00C11FAE">
        <w:rPr>
          <w:sz w:val="24"/>
          <w:szCs w:val="24"/>
        </w:rPr>
        <w:t>сети</w:t>
      </w:r>
      <w:r w:rsidRPr="00C11FAE">
        <w:rPr>
          <w:spacing w:val="14"/>
          <w:sz w:val="24"/>
          <w:szCs w:val="24"/>
        </w:rPr>
        <w:t xml:space="preserve"> </w:t>
      </w:r>
      <w:r w:rsidRPr="00C11FAE">
        <w:rPr>
          <w:sz w:val="24"/>
          <w:szCs w:val="24"/>
        </w:rPr>
        <w:t>газоснабжения</w:t>
      </w:r>
      <w:r w:rsidRPr="00C11FAE">
        <w:rPr>
          <w:spacing w:val="13"/>
          <w:sz w:val="24"/>
          <w:szCs w:val="24"/>
        </w:rPr>
        <w:t xml:space="preserve"> </w:t>
      </w:r>
      <w:r w:rsidRPr="00C11FAE">
        <w:rPr>
          <w:sz w:val="24"/>
          <w:szCs w:val="24"/>
        </w:rPr>
        <w:t>–</w:t>
      </w:r>
      <w:r w:rsidRPr="00C11FAE">
        <w:rPr>
          <w:spacing w:val="13"/>
          <w:sz w:val="24"/>
          <w:szCs w:val="24"/>
        </w:rPr>
        <w:t xml:space="preserve"> </w:t>
      </w:r>
      <w:r w:rsidRPr="00C11FAE">
        <w:rPr>
          <w:sz w:val="24"/>
          <w:szCs w:val="24"/>
        </w:rPr>
        <w:t>не</w:t>
      </w:r>
      <w:r w:rsidRPr="00C11FAE">
        <w:rPr>
          <w:spacing w:val="13"/>
          <w:sz w:val="24"/>
          <w:szCs w:val="24"/>
        </w:rPr>
        <w:t xml:space="preserve"> </w:t>
      </w:r>
      <w:r w:rsidRPr="00C11FAE">
        <w:rPr>
          <w:sz w:val="24"/>
          <w:szCs w:val="24"/>
        </w:rPr>
        <w:t>менее 1,18 км. при необходимости.</w:t>
      </w:r>
    </w:p>
    <w:p w:rsidR="00C11FAE" w:rsidRPr="00C11FAE" w:rsidRDefault="00C11FAE" w:rsidP="00C11FAE">
      <w:pPr>
        <w:pStyle w:val="TableParagraph"/>
        <w:tabs>
          <w:tab w:val="left" w:pos="737"/>
        </w:tabs>
        <w:spacing w:line="298" w:lineRule="exact"/>
        <w:ind w:left="736"/>
        <w:rPr>
          <w:b/>
          <w:sz w:val="24"/>
          <w:szCs w:val="24"/>
        </w:rPr>
      </w:pPr>
      <w:r w:rsidRPr="00C11FAE">
        <w:rPr>
          <w:b/>
          <w:sz w:val="24"/>
          <w:szCs w:val="24"/>
        </w:rPr>
        <w:t>- Объекты</w:t>
      </w:r>
      <w:r w:rsidRPr="00C11FAE">
        <w:rPr>
          <w:b/>
          <w:spacing w:val="-6"/>
          <w:sz w:val="24"/>
          <w:szCs w:val="24"/>
        </w:rPr>
        <w:t xml:space="preserve"> </w:t>
      </w:r>
      <w:r w:rsidRPr="00C11FAE">
        <w:rPr>
          <w:b/>
          <w:sz w:val="24"/>
          <w:szCs w:val="24"/>
        </w:rPr>
        <w:t>социальной</w:t>
      </w:r>
      <w:r w:rsidRPr="00C11FAE">
        <w:rPr>
          <w:b/>
          <w:spacing w:val="-5"/>
          <w:sz w:val="24"/>
          <w:szCs w:val="24"/>
        </w:rPr>
        <w:t xml:space="preserve"> </w:t>
      </w:r>
      <w:r w:rsidRPr="00C11FAE">
        <w:rPr>
          <w:b/>
          <w:sz w:val="24"/>
          <w:szCs w:val="24"/>
        </w:rPr>
        <w:t>инфраструктуры:</w:t>
      </w:r>
    </w:p>
    <w:p w:rsidR="00C11FAE" w:rsidRPr="00C11FAE" w:rsidRDefault="00C11FAE" w:rsidP="00C11FAE">
      <w:pPr>
        <w:pStyle w:val="TableParagraph"/>
        <w:numPr>
          <w:ilvl w:val="1"/>
          <w:numId w:val="3"/>
        </w:numPr>
        <w:tabs>
          <w:tab w:val="left" w:pos="1020"/>
        </w:tabs>
        <w:spacing w:before="1"/>
        <w:ind w:right="106" w:firstLine="345"/>
        <w:rPr>
          <w:sz w:val="24"/>
          <w:szCs w:val="24"/>
        </w:rPr>
      </w:pPr>
      <w:r w:rsidRPr="00C11FAE">
        <w:rPr>
          <w:sz w:val="24"/>
          <w:szCs w:val="24"/>
        </w:rPr>
        <w:t xml:space="preserve">     аптеки – радиус охвата </w:t>
      </w:r>
      <w:r w:rsidRPr="00C11FAE">
        <w:rPr>
          <w:color w:val="FF0000"/>
          <w:sz w:val="24"/>
          <w:szCs w:val="24"/>
        </w:rPr>
        <w:t>500</w:t>
      </w:r>
      <w:r w:rsidRPr="00C11FAE">
        <w:rPr>
          <w:sz w:val="24"/>
          <w:szCs w:val="24"/>
        </w:rPr>
        <w:t xml:space="preserve">м; </w:t>
      </w:r>
    </w:p>
    <w:p w:rsidR="00C11FAE" w:rsidRPr="00C11FAE" w:rsidRDefault="00C11FAE" w:rsidP="00C11FAE">
      <w:pPr>
        <w:pStyle w:val="TableParagraph"/>
        <w:numPr>
          <w:ilvl w:val="1"/>
          <w:numId w:val="3"/>
        </w:numPr>
        <w:tabs>
          <w:tab w:val="left" w:pos="1020"/>
        </w:tabs>
        <w:spacing w:before="1"/>
        <w:ind w:right="106" w:firstLine="345"/>
        <w:rPr>
          <w:sz w:val="24"/>
          <w:szCs w:val="24"/>
        </w:rPr>
      </w:pPr>
      <w:r w:rsidRPr="00C11FAE">
        <w:rPr>
          <w:sz w:val="24"/>
          <w:szCs w:val="24"/>
        </w:rPr>
        <w:t xml:space="preserve">     почта, при необходимости;</w:t>
      </w:r>
    </w:p>
    <w:p w:rsidR="00C11FAE" w:rsidRPr="00C11FAE" w:rsidRDefault="00C11FAE" w:rsidP="00C11FAE">
      <w:pPr>
        <w:pStyle w:val="TableParagraph"/>
        <w:tabs>
          <w:tab w:val="left" w:pos="986"/>
        </w:tabs>
        <w:spacing w:line="296" w:lineRule="exact"/>
        <w:rPr>
          <w:sz w:val="24"/>
          <w:szCs w:val="24"/>
        </w:rPr>
      </w:pPr>
      <w:r w:rsidRPr="00C11FAE">
        <w:rPr>
          <w:sz w:val="24"/>
          <w:szCs w:val="24"/>
        </w:rPr>
        <w:t xml:space="preserve">          сквер</w:t>
      </w:r>
      <w:r w:rsidRPr="00C11FAE">
        <w:rPr>
          <w:spacing w:val="-1"/>
          <w:sz w:val="24"/>
          <w:szCs w:val="24"/>
        </w:rPr>
        <w:t xml:space="preserve"> </w:t>
      </w:r>
      <w:r w:rsidRPr="00C11FAE">
        <w:rPr>
          <w:sz w:val="24"/>
          <w:szCs w:val="24"/>
        </w:rPr>
        <w:t>- не менее 0,27 га.</w:t>
      </w:r>
    </w:p>
    <w:p w:rsidR="00C11FAE" w:rsidRPr="00C11FAE" w:rsidRDefault="00C11FAE" w:rsidP="00C11FAE">
      <w:pPr>
        <w:pStyle w:val="TableParagraph"/>
        <w:spacing w:before="4" w:line="298" w:lineRule="exact"/>
        <w:ind w:left="453"/>
        <w:rPr>
          <w:b/>
          <w:sz w:val="24"/>
          <w:szCs w:val="24"/>
        </w:rPr>
      </w:pPr>
      <w:r w:rsidRPr="00C11FAE">
        <w:rPr>
          <w:b/>
          <w:sz w:val="24"/>
          <w:szCs w:val="24"/>
        </w:rPr>
        <w:t xml:space="preserve">    </w:t>
      </w:r>
      <w:r w:rsidRPr="00C11FAE">
        <w:rPr>
          <w:b/>
          <w:spacing w:val="20"/>
          <w:sz w:val="24"/>
          <w:szCs w:val="24"/>
        </w:rPr>
        <w:t>-</w:t>
      </w:r>
      <w:r w:rsidRPr="00C11FAE">
        <w:rPr>
          <w:b/>
          <w:sz w:val="24"/>
          <w:szCs w:val="24"/>
        </w:rPr>
        <w:t>Улично-дорожная</w:t>
      </w:r>
      <w:r w:rsidRPr="00C11FAE">
        <w:rPr>
          <w:b/>
          <w:spacing w:val="-2"/>
          <w:sz w:val="24"/>
          <w:szCs w:val="24"/>
        </w:rPr>
        <w:t xml:space="preserve"> </w:t>
      </w:r>
      <w:r w:rsidRPr="00C11FAE">
        <w:rPr>
          <w:b/>
          <w:sz w:val="24"/>
          <w:szCs w:val="24"/>
        </w:rPr>
        <w:t>сеть:</w:t>
      </w:r>
    </w:p>
    <w:p w:rsidR="00C11FAE" w:rsidRPr="00C11FAE" w:rsidRDefault="00C11FAE" w:rsidP="00C11FAE">
      <w:pPr>
        <w:pStyle w:val="TableParagraph"/>
        <w:ind w:left="107" w:right="240" w:firstLine="345"/>
        <w:rPr>
          <w:sz w:val="24"/>
          <w:szCs w:val="24"/>
        </w:rPr>
      </w:pPr>
      <w:r w:rsidRPr="00C11FAE">
        <w:rPr>
          <w:sz w:val="24"/>
          <w:szCs w:val="24"/>
        </w:rPr>
        <w:t xml:space="preserve">    местные дороги – не менее </w:t>
      </w:r>
      <w:r w:rsidRPr="00C11FAE">
        <w:rPr>
          <w:color w:val="FF0000"/>
          <w:sz w:val="24"/>
          <w:szCs w:val="24"/>
        </w:rPr>
        <w:t>1,80</w:t>
      </w:r>
      <w:r w:rsidRPr="00C11FAE">
        <w:rPr>
          <w:sz w:val="24"/>
          <w:szCs w:val="24"/>
        </w:rPr>
        <w:t xml:space="preserve"> км (2 полосы</w:t>
      </w:r>
      <w:r w:rsidRPr="00C11FAE">
        <w:rPr>
          <w:spacing w:val="-62"/>
          <w:sz w:val="24"/>
          <w:szCs w:val="24"/>
        </w:rPr>
        <w:t xml:space="preserve">  </w:t>
      </w:r>
      <w:r w:rsidRPr="00C11FAE">
        <w:rPr>
          <w:sz w:val="24"/>
          <w:szCs w:val="24"/>
        </w:rPr>
        <w:t>по</w:t>
      </w:r>
      <w:r w:rsidRPr="00C11FAE">
        <w:rPr>
          <w:spacing w:val="1"/>
          <w:sz w:val="24"/>
          <w:szCs w:val="24"/>
        </w:rPr>
        <w:t xml:space="preserve"> </w:t>
      </w:r>
      <w:r w:rsidRPr="00C11FAE">
        <w:rPr>
          <w:sz w:val="24"/>
          <w:szCs w:val="24"/>
        </w:rPr>
        <w:t>3</w:t>
      </w:r>
      <w:r w:rsidRPr="00C11FAE">
        <w:rPr>
          <w:spacing w:val="2"/>
          <w:sz w:val="24"/>
          <w:szCs w:val="24"/>
        </w:rPr>
        <w:t xml:space="preserve"> </w:t>
      </w:r>
      <w:r w:rsidRPr="00C11FAE">
        <w:rPr>
          <w:sz w:val="24"/>
          <w:szCs w:val="24"/>
        </w:rPr>
        <w:t>м);</w:t>
      </w:r>
    </w:p>
    <w:p w:rsidR="00C11FAE" w:rsidRPr="00C11FAE" w:rsidRDefault="00C11FAE" w:rsidP="00C11FAE">
      <w:pPr>
        <w:pStyle w:val="TableParagraph"/>
        <w:spacing w:line="242" w:lineRule="auto"/>
        <w:ind w:left="107" w:right="938" w:firstLine="345"/>
        <w:rPr>
          <w:sz w:val="24"/>
          <w:szCs w:val="24"/>
        </w:rPr>
      </w:pPr>
      <w:r w:rsidRPr="00C11FAE">
        <w:rPr>
          <w:sz w:val="24"/>
          <w:szCs w:val="24"/>
        </w:rPr>
        <w:t xml:space="preserve">    тротуары – не менее </w:t>
      </w:r>
      <w:r w:rsidRPr="00C11FAE">
        <w:rPr>
          <w:color w:val="FF0000"/>
          <w:sz w:val="24"/>
          <w:szCs w:val="24"/>
        </w:rPr>
        <w:t>1,8</w:t>
      </w:r>
      <w:r w:rsidRPr="00C11FAE">
        <w:rPr>
          <w:sz w:val="24"/>
          <w:szCs w:val="24"/>
        </w:rPr>
        <w:t xml:space="preserve"> км плиточного</w:t>
      </w:r>
      <w:r w:rsidRPr="00C11FAE">
        <w:rPr>
          <w:spacing w:val="-62"/>
          <w:sz w:val="24"/>
          <w:szCs w:val="24"/>
        </w:rPr>
        <w:t xml:space="preserve"> </w:t>
      </w:r>
      <w:r w:rsidRPr="00C11FAE">
        <w:rPr>
          <w:sz w:val="24"/>
          <w:szCs w:val="24"/>
        </w:rPr>
        <w:t>мощения;</w:t>
      </w:r>
    </w:p>
    <w:p w:rsidR="00C11FAE" w:rsidRPr="00C11FAE" w:rsidRDefault="00C11FAE" w:rsidP="00C11FAE">
      <w:pPr>
        <w:pStyle w:val="TableParagraph"/>
        <w:spacing w:line="286" w:lineRule="exact"/>
        <w:ind w:left="452"/>
        <w:rPr>
          <w:sz w:val="24"/>
          <w:szCs w:val="24"/>
        </w:rPr>
      </w:pPr>
      <w:r w:rsidRPr="00C11FAE">
        <w:rPr>
          <w:sz w:val="24"/>
          <w:szCs w:val="24"/>
        </w:rPr>
        <w:t xml:space="preserve">    гостевые</w:t>
      </w:r>
      <w:r w:rsidRPr="00C11FAE">
        <w:rPr>
          <w:spacing w:val="-11"/>
          <w:sz w:val="24"/>
          <w:szCs w:val="24"/>
        </w:rPr>
        <w:t xml:space="preserve"> </w:t>
      </w:r>
      <w:r w:rsidRPr="00C11FAE">
        <w:rPr>
          <w:sz w:val="24"/>
          <w:szCs w:val="24"/>
        </w:rPr>
        <w:t>парковки</w:t>
      </w:r>
      <w:r w:rsidRPr="00C11FAE">
        <w:rPr>
          <w:spacing w:val="-10"/>
          <w:sz w:val="24"/>
          <w:szCs w:val="24"/>
        </w:rPr>
        <w:t xml:space="preserve"> </w:t>
      </w:r>
      <w:r w:rsidRPr="00C11FAE">
        <w:rPr>
          <w:sz w:val="24"/>
          <w:szCs w:val="24"/>
        </w:rPr>
        <w:t>(вне</w:t>
      </w:r>
      <w:r w:rsidRPr="00C11FAE">
        <w:rPr>
          <w:spacing w:val="-11"/>
          <w:sz w:val="24"/>
          <w:szCs w:val="24"/>
        </w:rPr>
        <w:t xml:space="preserve"> </w:t>
      </w:r>
      <w:r w:rsidRPr="00C11FAE">
        <w:rPr>
          <w:sz w:val="24"/>
          <w:szCs w:val="24"/>
        </w:rPr>
        <w:t>дворов)</w:t>
      </w:r>
      <w:r w:rsidRPr="00C11FAE">
        <w:rPr>
          <w:spacing w:val="-10"/>
          <w:sz w:val="24"/>
          <w:szCs w:val="24"/>
        </w:rPr>
        <w:t xml:space="preserve"> </w:t>
      </w:r>
      <w:r w:rsidRPr="00C11FAE">
        <w:rPr>
          <w:sz w:val="24"/>
          <w:szCs w:val="24"/>
        </w:rPr>
        <w:t xml:space="preserve">– </w:t>
      </w:r>
      <w:r w:rsidRPr="00C11FAE">
        <w:rPr>
          <w:color w:val="FF0000"/>
          <w:sz w:val="24"/>
          <w:szCs w:val="24"/>
        </w:rPr>
        <w:t>по расчету</w:t>
      </w:r>
      <w:r w:rsidRPr="00C11FAE">
        <w:rPr>
          <w:sz w:val="24"/>
          <w:szCs w:val="24"/>
        </w:rPr>
        <w:t>.</w:t>
      </w:r>
    </w:p>
    <w:p w:rsidR="00C11FAE" w:rsidRPr="00C11FAE" w:rsidRDefault="00C11FAE" w:rsidP="00C11FAE">
      <w:pPr>
        <w:ind w:firstLine="740"/>
        <w:jc w:val="both"/>
        <w:rPr>
          <w:rFonts w:eastAsia="Tahoma"/>
          <w:color w:val="000000"/>
          <w:lang w:bidi="ru-RU"/>
        </w:rPr>
      </w:pPr>
      <w:r w:rsidRPr="00C11FAE">
        <w:rPr>
          <w:rFonts w:eastAsia="Tahoma"/>
          <w:color w:val="000000"/>
          <w:lang w:bidi="ru-RU"/>
        </w:rPr>
        <w:t>Начальная цена предмета торгов   – 5 491 890 (Пять миллионов четыреста девяносто одна тысяча восемьсот девяносто) рублей 00 копеек.</w:t>
      </w:r>
    </w:p>
    <w:p w:rsidR="00C11FAE" w:rsidRPr="00C11FAE" w:rsidRDefault="00C11FAE" w:rsidP="00C11FAE">
      <w:pPr>
        <w:ind w:firstLine="740"/>
        <w:jc w:val="both"/>
        <w:rPr>
          <w:rFonts w:eastAsia="Tahoma"/>
          <w:color w:val="000000"/>
          <w:lang w:bidi="ru-RU"/>
        </w:rPr>
      </w:pPr>
      <w:r w:rsidRPr="00C11FAE">
        <w:rPr>
          <w:rFonts w:eastAsia="Tahoma"/>
          <w:color w:val="000000"/>
          <w:lang w:bidi="ru-RU"/>
        </w:rPr>
        <w:t xml:space="preserve">Шаг аукциона </w:t>
      </w:r>
      <w:r w:rsidRPr="00C11FAE">
        <w:t>(устанавливается в пределах трех процентов начальной цены)</w:t>
      </w:r>
      <w:r w:rsidRPr="00C11FAE">
        <w:rPr>
          <w:rFonts w:eastAsia="Tahoma"/>
          <w:color w:val="000000"/>
          <w:lang w:bidi="ru-RU"/>
        </w:rPr>
        <w:t xml:space="preserve"> – 164 756 (Сто шестьдесят четыре тысячи семьсот пятьдесят шесть) рублей 70 копеек.</w:t>
      </w:r>
    </w:p>
    <w:p w:rsidR="00C11FAE" w:rsidRPr="00C11FAE" w:rsidRDefault="00C11FAE" w:rsidP="00C11FAE">
      <w:pPr>
        <w:ind w:firstLine="740"/>
        <w:jc w:val="both"/>
        <w:rPr>
          <w:rFonts w:eastAsia="Tahoma"/>
          <w:color w:val="000000"/>
          <w:lang w:bidi="ru-RU"/>
        </w:rPr>
      </w:pPr>
      <w:r w:rsidRPr="00C11FAE">
        <w:rPr>
          <w:rFonts w:eastAsia="Tahoma"/>
          <w:color w:val="000000"/>
          <w:lang w:bidi="ru-RU"/>
        </w:rPr>
        <w:t xml:space="preserve"> </w:t>
      </w:r>
      <w:r w:rsidRPr="00C11FAE">
        <w:t>Размер задатка составляет 10 % начальной цены: 549189 (пятьсот сорок девять тысяч сто восемьдесят девять) рублей 00 копеек.</w:t>
      </w:r>
    </w:p>
    <w:p w:rsidR="00C11FAE" w:rsidRPr="00C11FAE" w:rsidRDefault="00C11FAE" w:rsidP="00C11FAE">
      <w:pPr>
        <w:spacing w:line="200" w:lineRule="atLeast"/>
        <w:ind w:firstLine="709"/>
        <w:jc w:val="both"/>
        <w:rPr>
          <w:bCs/>
          <w:spacing w:val="-1"/>
        </w:rPr>
      </w:pPr>
      <w:r w:rsidRPr="00C11FAE">
        <w:rPr>
          <w:bCs/>
          <w:spacing w:val="-1"/>
        </w:rPr>
        <w:t xml:space="preserve">Ограничения использования земельного участка: </w:t>
      </w:r>
      <w:r w:rsidRPr="00C11FAE">
        <w:t>генеральным планом установлена ориентировочная СЗЗ кладбища, которая затрагивает территорию КРТ</w:t>
      </w:r>
      <w:r w:rsidRPr="00C11FAE">
        <w:rPr>
          <w:bCs/>
          <w:spacing w:val="-1"/>
        </w:rPr>
        <w:t>.</w:t>
      </w:r>
    </w:p>
    <w:p w:rsidR="005E3C8F" w:rsidRPr="00C11FAE" w:rsidRDefault="00C11FAE" w:rsidP="00C11FAE">
      <w:pPr>
        <w:shd w:val="clear" w:color="auto" w:fill="FFFFFF"/>
        <w:ind w:firstLine="567"/>
        <w:jc w:val="both"/>
        <w:rPr>
          <w:bCs/>
          <w:kern w:val="36"/>
        </w:rPr>
      </w:pPr>
      <w:r w:rsidRPr="00C11FAE">
        <w:rPr>
          <w:bCs/>
          <w:spacing w:val="-1"/>
        </w:rPr>
        <w:t>Срок действия договора о комплексном развитии незастроенной территории: 10 (десять) лет.</w:t>
      </w:r>
    </w:p>
    <w:p w:rsidR="00477911" w:rsidRPr="005A4DEF" w:rsidRDefault="00477911" w:rsidP="00477911">
      <w:pPr>
        <w:shd w:val="clear" w:color="auto" w:fill="FFFFFF"/>
        <w:ind w:firstLine="567"/>
        <w:jc w:val="both"/>
        <w:rPr>
          <w:b/>
          <w:sz w:val="23"/>
          <w:szCs w:val="23"/>
        </w:rPr>
      </w:pPr>
    </w:p>
    <w:p w:rsidR="00D009AD" w:rsidRPr="005A4DEF" w:rsidRDefault="00D009AD" w:rsidP="00D009AD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806B09" w:rsidRPr="005A4DEF" w:rsidRDefault="00806B09" w:rsidP="00E7272F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806B09" w:rsidRPr="005A4DEF" w:rsidRDefault="00806B09" w:rsidP="00806B09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087E15" w:rsidRPr="005A4DEF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EA0912" w:rsidRPr="005A4DEF" w:rsidRDefault="00EA0912" w:rsidP="008817C2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904437" w:rsidRPr="005A4DEF" w:rsidRDefault="00904437" w:rsidP="00904437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D36D68" w:rsidRPr="005A4DEF" w:rsidRDefault="00FE22C9" w:rsidP="00455A9A">
      <w:pPr>
        <w:rPr>
          <w:sz w:val="23"/>
          <w:szCs w:val="23"/>
        </w:rPr>
      </w:pPr>
      <w:r w:rsidRPr="005A4DEF">
        <w:rPr>
          <w:sz w:val="23"/>
          <w:szCs w:val="23"/>
        </w:rPr>
        <w:t>П</w:t>
      </w:r>
      <w:r w:rsidR="006C1044" w:rsidRPr="005A4DEF">
        <w:rPr>
          <w:sz w:val="23"/>
          <w:szCs w:val="23"/>
        </w:rPr>
        <w:t>редседател</w:t>
      </w:r>
      <w:r w:rsidRPr="005A4DEF">
        <w:rPr>
          <w:sz w:val="23"/>
          <w:szCs w:val="23"/>
        </w:rPr>
        <w:t>ь</w:t>
      </w:r>
      <w:r w:rsidR="006C1044" w:rsidRPr="005A4DEF">
        <w:rPr>
          <w:sz w:val="23"/>
          <w:szCs w:val="23"/>
        </w:rPr>
        <w:t xml:space="preserve"> Комитета                                      </w:t>
      </w:r>
      <w:r w:rsidR="004D56B1" w:rsidRPr="005A4DEF">
        <w:rPr>
          <w:sz w:val="23"/>
          <w:szCs w:val="23"/>
        </w:rPr>
        <w:t xml:space="preserve">                        </w:t>
      </w:r>
      <w:r w:rsidR="00D5018F" w:rsidRPr="005A4DEF">
        <w:rPr>
          <w:sz w:val="23"/>
          <w:szCs w:val="23"/>
        </w:rPr>
        <w:t xml:space="preserve">        </w:t>
      </w:r>
      <w:r w:rsidR="006C1044" w:rsidRPr="005A4DEF">
        <w:rPr>
          <w:sz w:val="23"/>
          <w:szCs w:val="23"/>
        </w:rPr>
        <w:t xml:space="preserve">  </w:t>
      </w:r>
      <w:r w:rsidR="00582F8D" w:rsidRPr="005A4DEF">
        <w:rPr>
          <w:sz w:val="23"/>
          <w:szCs w:val="23"/>
        </w:rPr>
        <w:t xml:space="preserve">       </w:t>
      </w:r>
      <w:r w:rsidR="005D19A1" w:rsidRPr="005A4DEF">
        <w:rPr>
          <w:sz w:val="23"/>
          <w:szCs w:val="23"/>
        </w:rPr>
        <w:t xml:space="preserve"> </w:t>
      </w:r>
      <w:r w:rsidR="00C11FAE">
        <w:rPr>
          <w:sz w:val="23"/>
          <w:szCs w:val="23"/>
        </w:rPr>
        <w:t xml:space="preserve">             </w:t>
      </w:r>
      <w:r w:rsidRPr="005A4DEF">
        <w:rPr>
          <w:sz w:val="23"/>
          <w:szCs w:val="23"/>
        </w:rPr>
        <w:t>С.В. Борисова</w:t>
      </w:r>
    </w:p>
    <w:p w:rsidR="001F7CDE" w:rsidRPr="005A4DEF" w:rsidRDefault="001F7CDE" w:rsidP="00455A9A">
      <w:pPr>
        <w:rPr>
          <w:sz w:val="23"/>
          <w:szCs w:val="23"/>
        </w:rPr>
      </w:pPr>
    </w:p>
    <w:p w:rsidR="001F7CDE" w:rsidRPr="005A4DEF" w:rsidRDefault="001F7CDE" w:rsidP="00455A9A">
      <w:pPr>
        <w:rPr>
          <w:sz w:val="23"/>
          <w:szCs w:val="23"/>
        </w:rPr>
      </w:pPr>
    </w:p>
    <w:p w:rsidR="001F7CDE" w:rsidRPr="005A4DEF" w:rsidRDefault="001F7CDE" w:rsidP="00455A9A">
      <w:pPr>
        <w:rPr>
          <w:sz w:val="23"/>
          <w:szCs w:val="23"/>
        </w:rPr>
      </w:pPr>
    </w:p>
    <w:p w:rsidR="00D36D68" w:rsidRDefault="00D36D68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401AC7" w:rsidRDefault="00401AC7" w:rsidP="00455A9A">
      <w:pPr>
        <w:rPr>
          <w:sz w:val="23"/>
          <w:szCs w:val="23"/>
        </w:rPr>
      </w:pPr>
    </w:p>
    <w:p w:rsidR="00401AC7" w:rsidRDefault="00401AC7" w:rsidP="00455A9A">
      <w:pPr>
        <w:rPr>
          <w:sz w:val="23"/>
          <w:szCs w:val="23"/>
        </w:rPr>
      </w:pPr>
    </w:p>
    <w:p w:rsidR="00401AC7" w:rsidRDefault="00401AC7" w:rsidP="00455A9A">
      <w:pPr>
        <w:rPr>
          <w:sz w:val="23"/>
          <w:szCs w:val="23"/>
        </w:rPr>
      </w:pPr>
    </w:p>
    <w:p w:rsidR="00D009AD" w:rsidRPr="005A4DEF" w:rsidRDefault="00D009AD" w:rsidP="00455A9A">
      <w:pPr>
        <w:rPr>
          <w:sz w:val="23"/>
          <w:szCs w:val="23"/>
        </w:rPr>
      </w:pPr>
    </w:p>
    <w:p w:rsidR="00562771" w:rsidRPr="005A4DEF" w:rsidRDefault="00A952AD" w:rsidP="00773BCB">
      <w:pPr>
        <w:pStyle w:val="a8"/>
        <w:rPr>
          <w:sz w:val="18"/>
          <w:szCs w:val="18"/>
        </w:rPr>
      </w:pPr>
      <w:r w:rsidRPr="005A4DEF">
        <w:rPr>
          <w:sz w:val="18"/>
          <w:szCs w:val="18"/>
        </w:rPr>
        <w:t>Масленникова М.В.</w:t>
      </w:r>
    </w:p>
    <w:p w:rsidR="00852F29" w:rsidRPr="005A4DEF" w:rsidRDefault="000A2AB5" w:rsidP="00773BCB">
      <w:pPr>
        <w:pStyle w:val="a8"/>
        <w:rPr>
          <w:sz w:val="18"/>
          <w:szCs w:val="18"/>
        </w:rPr>
      </w:pPr>
      <w:r w:rsidRPr="005A4DEF">
        <w:rPr>
          <w:sz w:val="18"/>
          <w:szCs w:val="18"/>
        </w:rPr>
        <w:t>24-</w:t>
      </w:r>
      <w:r w:rsidR="00E84BAF" w:rsidRPr="005A4DEF">
        <w:rPr>
          <w:sz w:val="18"/>
          <w:szCs w:val="18"/>
        </w:rPr>
        <w:t>8</w:t>
      </w:r>
      <w:r w:rsidR="00295D2C" w:rsidRPr="005A4DEF">
        <w:rPr>
          <w:sz w:val="18"/>
          <w:szCs w:val="18"/>
        </w:rPr>
        <w:t>2</w:t>
      </w:r>
      <w:r w:rsidRPr="005A4DEF">
        <w:rPr>
          <w:sz w:val="18"/>
          <w:szCs w:val="18"/>
        </w:rPr>
        <w:t>-</w:t>
      </w:r>
      <w:r w:rsidR="00295D2C" w:rsidRPr="005A4DEF">
        <w:rPr>
          <w:sz w:val="18"/>
          <w:szCs w:val="18"/>
        </w:rPr>
        <w:t>13</w:t>
      </w:r>
    </w:p>
    <w:sectPr w:rsidR="00852F29" w:rsidRPr="005A4DEF" w:rsidSect="002A5E1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8A8"/>
    <w:multiLevelType w:val="hybridMultilevel"/>
    <w:tmpl w:val="61D8F6FC"/>
    <w:lvl w:ilvl="0" w:tplc="6776A5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1A16BA"/>
    <w:multiLevelType w:val="hybridMultilevel"/>
    <w:tmpl w:val="EB12D50A"/>
    <w:lvl w:ilvl="0" w:tplc="9A36955A">
      <w:start w:val="2"/>
      <w:numFmt w:val="decimal"/>
      <w:lvlText w:val="%1."/>
      <w:lvlJc w:val="left"/>
      <w:pPr>
        <w:ind w:left="168" w:hanging="284"/>
      </w:pPr>
      <w:rPr>
        <w:rFonts w:ascii="Times New Roman" w:eastAsia="Times New Roman" w:hAnsi="Times New Roman" w:cs="Times New Roman" w:hint="default"/>
        <w:b/>
        <w:bCs/>
        <w:w w:val="99"/>
        <w:sz w:val="25"/>
        <w:szCs w:val="25"/>
        <w:lang w:val="ru-RU" w:eastAsia="en-US" w:bidi="ar-SA"/>
      </w:rPr>
    </w:lvl>
    <w:lvl w:ilvl="1" w:tplc="0688D5C2">
      <w:numFmt w:val="none"/>
      <w:lvlText w:val=""/>
      <w:lvlJc w:val="left"/>
      <w:pPr>
        <w:tabs>
          <w:tab w:val="num" w:pos="360"/>
        </w:tabs>
      </w:pPr>
    </w:lvl>
    <w:lvl w:ilvl="2" w:tplc="008C6784">
      <w:numFmt w:val="bullet"/>
      <w:lvlText w:val="•"/>
      <w:lvlJc w:val="left"/>
      <w:pPr>
        <w:ind w:left="1292" w:hanging="533"/>
      </w:pPr>
      <w:rPr>
        <w:rFonts w:hint="default"/>
        <w:lang w:val="ru-RU" w:eastAsia="en-US" w:bidi="ar-SA"/>
      </w:rPr>
    </w:lvl>
    <w:lvl w:ilvl="3" w:tplc="B1988BF6">
      <w:numFmt w:val="bullet"/>
      <w:lvlText w:val="•"/>
      <w:lvlJc w:val="left"/>
      <w:pPr>
        <w:ind w:left="1858" w:hanging="533"/>
      </w:pPr>
      <w:rPr>
        <w:rFonts w:hint="default"/>
        <w:lang w:val="ru-RU" w:eastAsia="en-US" w:bidi="ar-SA"/>
      </w:rPr>
    </w:lvl>
    <w:lvl w:ilvl="4" w:tplc="01C668F0">
      <w:numFmt w:val="bullet"/>
      <w:lvlText w:val="•"/>
      <w:lvlJc w:val="left"/>
      <w:pPr>
        <w:ind w:left="2424" w:hanging="533"/>
      </w:pPr>
      <w:rPr>
        <w:rFonts w:hint="default"/>
        <w:lang w:val="ru-RU" w:eastAsia="en-US" w:bidi="ar-SA"/>
      </w:rPr>
    </w:lvl>
    <w:lvl w:ilvl="5" w:tplc="583C83FA">
      <w:numFmt w:val="bullet"/>
      <w:lvlText w:val="•"/>
      <w:lvlJc w:val="left"/>
      <w:pPr>
        <w:ind w:left="2990" w:hanging="533"/>
      </w:pPr>
      <w:rPr>
        <w:rFonts w:hint="default"/>
        <w:lang w:val="ru-RU" w:eastAsia="en-US" w:bidi="ar-SA"/>
      </w:rPr>
    </w:lvl>
    <w:lvl w:ilvl="6" w:tplc="6FB4C156">
      <w:numFmt w:val="bullet"/>
      <w:lvlText w:val="•"/>
      <w:lvlJc w:val="left"/>
      <w:pPr>
        <w:ind w:left="3556" w:hanging="533"/>
      </w:pPr>
      <w:rPr>
        <w:rFonts w:hint="default"/>
        <w:lang w:val="ru-RU" w:eastAsia="en-US" w:bidi="ar-SA"/>
      </w:rPr>
    </w:lvl>
    <w:lvl w:ilvl="7" w:tplc="8F3C5388">
      <w:numFmt w:val="bullet"/>
      <w:lvlText w:val="•"/>
      <w:lvlJc w:val="left"/>
      <w:pPr>
        <w:ind w:left="4122" w:hanging="533"/>
      </w:pPr>
      <w:rPr>
        <w:rFonts w:hint="default"/>
        <w:lang w:val="ru-RU" w:eastAsia="en-US" w:bidi="ar-SA"/>
      </w:rPr>
    </w:lvl>
    <w:lvl w:ilvl="8" w:tplc="1D2EC9EE">
      <w:numFmt w:val="bullet"/>
      <w:lvlText w:val="•"/>
      <w:lvlJc w:val="left"/>
      <w:pPr>
        <w:ind w:left="4688" w:hanging="533"/>
      </w:pPr>
      <w:rPr>
        <w:rFonts w:hint="default"/>
        <w:lang w:val="ru-RU" w:eastAsia="en-US" w:bidi="ar-SA"/>
      </w:rPr>
    </w:lvl>
  </w:abstractNum>
  <w:abstractNum w:abstractNumId="2">
    <w:nsid w:val="2E2626E1"/>
    <w:multiLevelType w:val="hybridMultilevel"/>
    <w:tmpl w:val="3C7252B6"/>
    <w:lvl w:ilvl="0" w:tplc="70448428">
      <w:start w:val="3"/>
      <w:numFmt w:val="decimal"/>
      <w:lvlText w:val="%1."/>
      <w:lvlJc w:val="left"/>
      <w:pPr>
        <w:ind w:left="736" w:hanging="28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565C99CA">
      <w:numFmt w:val="none"/>
      <w:lvlText w:val=""/>
      <w:lvlJc w:val="left"/>
      <w:pPr>
        <w:tabs>
          <w:tab w:val="num" w:pos="360"/>
        </w:tabs>
      </w:pPr>
    </w:lvl>
    <w:lvl w:ilvl="2" w:tplc="4CD600A6">
      <w:numFmt w:val="bullet"/>
      <w:lvlText w:val="•"/>
      <w:lvlJc w:val="left"/>
      <w:pPr>
        <w:ind w:left="1304" w:hanging="567"/>
      </w:pPr>
      <w:rPr>
        <w:rFonts w:hint="default"/>
        <w:lang w:val="ru-RU" w:eastAsia="en-US" w:bidi="ar-SA"/>
      </w:rPr>
    </w:lvl>
    <w:lvl w:ilvl="3" w:tplc="5B86B4EE">
      <w:numFmt w:val="bullet"/>
      <w:lvlText w:val="•"/>
      <w:lvlJc w:val="left"/>
      <w:pPr>
        <w:ind w:left="1869" w:hanging="567"/>
      </w:pPr>
      <w:rPr>
        <w:rFonts w:hint="default"/>
        <w:lang w:val="ru-RU" w:eastAsia="en-US" w:bidi="ar-SA"/>
      </w:rPr>
    </w:lvl>
    <w:lvl w:ilvl="4" w:tplc="C5945142">
      <w:numFmt w:val="bullet"/>
      <w:lvlText w:val="•"/>
      <w:lvlJc w:val="left"/>
      <w:pPr>
        <w:ind w:left="2433" w:hanging="567"/>
      </w:pPr>
      <w:rPr>
        <w:rFonts w:hint="default"/>
        <w:lang w:val="ru-RU" w:eastAsia="en-US" w:bidi="ar-SA"/>
      </w:rPr>
    </w:lvl>
    <w:lvl w:ilvl="5" w:tplc="E2F69136">
      <w:numFmt w:val="bullet"/>
      <w:lvlText w:val="•"/>
      <w:lvlJc w:val="left"/>
      <w:pPr>
        <w:ind w:left="2998" w:hanging="567"/>
      </w:pPr>
      <w:rPr>
        <w:rFonts w:hint="default"/>
        <w:lang w:val="ru-RU" w:eastAsia="en-US" w:bidi="ar-SA"/>
      </w:rPr>
    </w:lvl>
    <w:lvl w:ilvl="6" w:tplc="690C4BD8">
      <w:numFmt w:val="bullet"/>
      <w:lvlText w:val="•"/>
      <w:lvlJc w:val="left"/>
      <w:pPr>
        <w:ind w:left="3562" w:hanging="567"/>
      </w:pPr>
      <w:rPr>
        <w:rFonts w:hint="default"/>
        <w:lang w:val="ru-RU" w:eastAsia="en-US" w:bidi="ar-SA"/>
      </w:rPr>
    </w:lvl>
    <w:lvl w:ilvl="7" w:tplc="366A077A">
      <w:numFmt w:val="bullet"/>
      <w:lvlText w:val="•"/>
      <w:lvlJc w:val="left"/>
      <w:pPr>
        <w:ind w:left="4127" w:hanging="567"/>
      </w:pPr>
      <w:rPr>
        <w:rFonts w:hint="default"/>
        <w:lang w:val="ru-RU" w:eastAsia="en-US" w:bidi="ar-SA"/>
      </w:rPr>
    </w:lvl>
    <w:lvl w:ilvl="8" w:tplc="1CAC6436">
      <w:numFmt w:val="bullet"/>
      <w:lvlText w:val="•"/>
      <w:lvlJc w:val="left"/>
      <w:pPr>
        <w:ind w:left="4691" w:hanging="567"/>
      </w:pPr>
      <w:rPr>
        <w:rFonts w:hint="default"/>
        <w:lang w:val="ru-RU" w:eastAsia="en-US" w:bidi="ar-SA"/>
      </w:rPr>
    </w:lvl>
  </w:abstractNum>
  <w:abstractNum w:abstractNumId="3">
    <w:nsid w:val="765A374D"/>
    <w:multiLevelType w:val="hybridMultilevel"/>
    <w:tmpl w:val="CAF24684"/>
    <w:lvl w:ilvl="0" w:tplc="A4EED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FF"/>
    <w:rsid w:val="00010921"/>
    <w:rsid w:val="00036F3C"/>
    <w:rsid w:val="00050F9B"/>
    <w:rsid w:val="00051F9F"/>
    <w:rsid w:val="0005278C"/>
    <w:rsid w:val="00052FFF"/>
    <w:rsid w:val="00054047"/>
    <w:rsid w:val="000548A5"/>
    <w:rsid w:val="00061F40"/>
    <w:rsid w:val="00063643"/>
    <w:rsid w:val="00065291"/>
    <w:rsid w:val="0007136A"/>
    <w:rsid w:val="00085C57"/>
    <w:rsid w:val="00085CB7"/>
    <w:rsid w:val="000861F5"/>
    <w:rsid w:val="00087E15"/>
    <w:rsid w:val="000913C4"/>
    <w:rsid w:val="000A2AB5"/>
    <w:rsid w:val="000C29F4"/>
    <w:rsid w:val="000D4DB3"/>
    <w:rsid w:val="000F338B"/>
    <w:rsid w:val="000F34EC"/>
    <w:rsid w:val="00102A9C"/>
    <w:rsid w:val="001054C9"/>
    <w:rsid w:val="001065E3"/>
    <w:rsid w:val="00106D43"/>
    <w:rsid w:val="00111517"/>
    <w:rsid w:val="00112C42"/>
    <w:rsid w:val="00113496"/>
    <w:rsid w:val="0011541C"/>
    <w:rsid w:val="001166CD"/>
    <w:rsid w:val="001218BB"/>
    <w:rsid w:val="00124E05"/>
    <w:rsid w:val="001264F0"/>
    <w:rsid w:val="0013470E"/>
    <w:rsid w:val="00137708"/>
    <w:rsid w:val="00143C7B"/>
    <w:rsid w:val="001537EC"/>
    <w:rsid w:val="00154831"/>
    <w:rsid w:val="00154CB4"/>
    <w:rsid w:val="00156B90"/>
    <w:rsid w:val="00156D35"/>
    <w:rsid w:val="00165D09"/>
    <w:rsid w:val="00171A6F"/>
    <w:rsid w:val="00180F4F"/>
    <w:rsid w:val="001833E2"/>
    <w:rsid w:val="001869EF"/>
    <w:rsid w:val="00191663"/>
    <w:rsid w:val="00197EF5"/>
    <w:rsid w:val="001A08C0"/>
    <w:rsid w:val="001A429A"/>
    <w:rsid w:val="001A48CF"/>
    <w:rsid w:val="001B1C75"/>
    <w:rsid w:val="001B30DD"/>
    <w:rsid w:val="001B7281"/>
    <w:rsid w:val="001C340C"/>
    <w:rsid w:val="001F637A"/>
    <w:rsid w:val="001F7CDE"/>
    <w:rsid w:val="002001B3"/>
    <w:rsid w:val="00200D12"/>
    <w:rsid w:val="00202370"/>
    <w:rsid w:val="00202977"/>
    <w:rsid w:val="00203704"/>
    <w:rsid w:val="002065AA"/>
    <w:rsid w:val="002205D8"/>
    <w:rsid w:val="0022743E"/>
    <w:rsid w:val="002326D6"/>
    <w:rsid w:val="002330FF"/>
    <w:rsid w:val="0024484E"/>
    <w:rsid w:val="00245BE2"/>
    <w:rsid w:val="002504D0"/>
    <w:rsid w:val="0025616F"/>
    <w:rsid w:val="00263BD3"/>
    <w:rsid w:val="00265160"/>
    <w:rsid w:val="00271558"/>
    <w:rsid w:val="00271891"/>
    <w:rsid w:val="00273303"/>
    <w:rsid w:val="00283F34"/>
    <w:rsid w:val="00290182"/>
    <w:rsid w:val="00290230"/>
    <w:rsid w:val="00295014"/>
    <w:rsid w:val="00295D2C"/>
    <w:rsid w:val="002A0A0D"/>
    <w:rsid w:val="002A30C7"/>
    <w:rsid w:val="002A3513"/>
    <w:rsid w:val="002A391C"/>
    <w:rsid w:val="002A5C5B"/>
    <w:rsid w:val="002A5E1B"/>
    <w:rsid w:val="002B1B87"/>
    <w:rsid w:val="002B7E9D"/>
    <w:rsid w:val="002C044F"/>
    <w:rsid w:val="002C611E"/>
    <w:rsid w:val="002D0C53"/>
    <w:rsid w:val="002D1EA1"/>
    <w:rsid w:val="002D3F78"/>
    <w:rsid w:val="002E2486"/>
    <w:rsid w:val="002E41B3"/>
    <w:rsid w:val="002F2275"/>
    <w:rsid w:val="002F2DBA"/>
    <w:rsid w:val="002F77F0"/>
    <w:rsid w:val="003066B8"/>
    <w:rsid w:val="003118BB"/>
    <w:rsid w:val="0031354F"/>
    <w:rsid w:val="00314E46"/>
    <w:rsid w:val="00316BCD"/>
    <w:rsid w:val="003309EB"/>
    <w:rsid w:val="00340AB4"/>
    <w:rsid w:val="003421EB"/>
    <w:rsid w:val="003425C7"/>
    <w:rsid w:val="00346619"/>
    <w:rsid w:val="00352062"/>
    <w:rsid w:val="003611D2"/>
    <w:rsid w:val="0036254C"/>
    <w:rsid w:val="00374133"/>
    <w:rsid w:val="0038008F"/>
    <w:rsid w:val="0038679F"/>
    <w:rsid w:val="00387B2A"/>
    <w:rsid w:val="00394615"/>
    <w:rsid w:val="00396347"/>
    <w:rsid w:val="003A020D"/>
    <w:rsid w:val="003A2C71"/>
    <w:rsid w:val="003B1055"/>
    <w:rsid w:val="003B7396"/>
    <w:rsid w:val="003B77C9"/>
    <w:rsid w:val="003C18CC"/>
    <w:rsid w:val="003D75E8"/>
    <w:rsid w:val="003E390B"/>
    <w:rsid w:val="003E436B"/>
    <w:rsid w:val="003E6B7F"/>
    <w:rsid w:val="003F0648"/>
    <w:rsid w:val="003F3ED0"/>
    <w:rsid w:val="003F45EF"/>
    <w:rsid w:val="00401854"/>
    <w:rsid w:val="00401AC7"/>
    <w:rsid w:val="004054DA"/>
    <w:rsid w:val="00406531"/>
    <w:rsid w:val="00406965"/>
    <w:rsid w:val="00415367"/>
    <w:rsid w:val="00420C28"/>
    <w:rsid w:val="0043053D"/>
    <w:rsid w:val="00434640"/>
    <w:rsid w:val="004377C1"/>
    <w:rsid w:val="00441CE2"/>
    <w:rsid w:val="00442B34"/>
    <w:rsid w:val="004454C7"/>
    <w:rsid w:val="00451F14"/>
    <w:rsid w:val="00452818"/>
    <w:rsid w:val="00455A9A"/>
    <w:rsid w:val="00463739"/>
    <w:rsid w:val="004657EC"/>
    <w:rsid w:val="004711F6"/>
    <w:rsid w:val="00475283"/>
    <w:rsid w:val="004756CB"/>
    <w:rsid w:val="00477911"/>
    <w:rsid w:val="00481356"/>
    <w:rsid w:val="00491D37"/>
    <w:rsid w:val="00496B2B"/>
    <w:rsid w:val="0049725C"/>
    <w:rsid w:val="004A2712"/>
    <w:rsid w:val="004A64C8"/>
    <w:rsid w:val="004B16FC"/>
    <w:rsid w:val="004B2443"/>
    <w:rsid w:val="004B5FA4"/>
    <w:rsid w:val="004C6092"/>
    <w:rsid w:val="004D4DA2"/>
    <w:rsid w:val="004D56B1"/>
    <w:rsid w:val="004E1660"/>
    <w:rsid w:val="004E1B08"/>
    <w:rsid w:val="004E444E"/>
    <w:rsid w:val="004F1154"/>
    <w:rsid w:val="004F21FA"/>
    <w:rsid w:val="004F29CE"/>
    <w:rsid w:val="004F4B7F"/>
    <w:rsid w:val="004F6F92"/>
    <w:rsid w:val="005034A0"/>
    <w:rsid w:val="00521F9C"/>
    <w:rsid w:val="005238F2"/>
    <w:rsid w:val="00532B34"/>
    <w:rsid w:val="00544DEE"/>
    <w:rsid w:val="0054704A"/>
    <w:rsid w:val="005530EB"/>
    <w:rsid w:val="00562771"/>
    <w:rsid w:val="00565265"/>
    <w:rsid w:val="005704A5"/>
    <w:rsid w:val="00577BBD"/>
    <w:rsid w:val="00581025"/>
    <w:rsid w:val="005822DB"/>
    <w:rsid w:val="00582F8D"/>
    <w:rsid w:val="005864EC"/>
    <w:rsid w:val="00594CED"/>
    <w:rsid w:val="005A0507"/>
    <w:rsid w:val="005A4CF2"/>
    <w:rsid w:val="005A4DEF"/>
    <w:rsid w:val="005A576B"/>
    <w:rsid w:val="005B23B1"/>
    <w:rsid w:val="005C0215"/>
    <w:rsid w:val="005C1640"/>
    <w:rsid w:val="005C2A48"/>
    <w:rsid w:val="005D055E"/>
    <w:rsid w:val="005D19A1"/>
    <w:rsid w:val="005D6588"/>
    <w:rsid w:val="005E0901"/>
    <w:rsid w:val="005E3C8F"/>
    <w:rsid w:val="005E3CED"/>
    <w:rsid w:val="005F03A5"/>
    <w:rsid w:val="005F073A"/>
    <w:rsid w:val="005F0796"/>
    <w:rsid w:val="005F677B"/>
    <w:rsid w:val="00600AE8"/>
    <w:rsid w:val="0061009C"/>
    <w:rsid w:val="00610ECA"/>
    <w:rsid w:val="006116D9"/>
    <w:rsid w:val="00614ADF"/>
    <w:rsid w:val="00615B46"/>
    <w:rsid w:val="006204E8"/>
    <w:rsid w:val="006216EE"/>
    <w:rsid w:val="006220E7"/>
    <w:rsid w:val="00624A9C"/>
    <w:rsid w:val="00626478"/>
    <w:rsid w:val="00630BB9"/>
    <w:rsid w:val="00630ED4"/>
    <w:rsid w:val="00632372"/>
    <w:rsid w:val="0063274A"/>
    <w:rsid w:val="00635B52"/>
    <w:rsid w:val="00643061"/>
    <w:rsid w:val="006432C5"/>
    <w:rsid w:val="006572E5"/>
    <w:rsid w:val="00657C05"/>
    <w:rsid w:val="00675EE7"/>
    <w:rsid w:val="00683A9F"/>
    <w:rsid w:val="00684330"/>
    <w:rsid w:val="006A4430"/>
    <w:rsid w:val="006A54BD"/>
    <w:rsid w:val="006B06DC"/>
    <w:rsid w:val="006B1231"/>
    <w:rsid w:val="006B3CEB"/>
    <w:rsid w:val="006B68AC"/>
    <w:rsid w:val="006C1044"/>
    <w:rsid w:val="006C211E"/>
    <w:rsid w:val="006C59FB"/>
    <w:rsid w:val="006D1752"/>
    <w:rsid w:val="006D6FBA"/>
    <w:rsid w:val="006E3C17"/>
    <w:rsid w:val="006E3DA6"/>
    <w:rsid w:val="006F0247"/>
    <w:rsid w:val="006F1659"/>
    <w:rsid w:val="006F201E"/>
    <w:rsid w:val="006F6D1A"/>
    <w:rsid w:val="00702AA7"/>
    <w:rsid w:val="00704028"/>
    <w:rsid w:val="0070638C"/>
    <w:rsid w:val="0070746F"/>
    <w:rsid w:val="00707E91"/>
    <w:rsid w:val="00712C69"/>
    <w:rsid w:val="00713BCF"/>
    <w:rsid w:val="007261A8"/>
    <w:rsid w:val="00727675"/>
    <w:rsid w:val="00736922"/>
    <w:rsid w:val="00751F88"/>
    <w:rsid w:val="00755722"/>
    <w:rsid w:val="0076359C"/>
    <w:rsid w:val="00766D42"/>
    <w:rsid w:val="0077156C"/>
    <w:rsid w:val="00773BCB"/>
    <w:rsid w:val="007753D6"/>
    <w:rsid w:val="00775FBD"/>
    <w:rsid w:val="00785646"/>
    <w:rsid w:val="00790EAC"/>
    <w:rsid w:val="007A0AB6"/>
    <w:rsid w:val="007A5FC4"/>
    <w:rsid w:val="007B0731"/>
    <w:rsid w:val="007B4445"/>
    <w:rsid w:val="007B6E8F"/>
    <w:rsid w:val="007C57EB"/>
    <w:rsid w:val="007D3238"/>
    <w:rsid w:val="007D4EFC"/>
    <w:rsid w:val="007E2CBE"/>
    <w:rsid w:val="007F0E63"/>
    <w:rsid w:val="00800F1A"/>
    <w:rsid w:val="00802F56"/>
    <w:rsid w:val="00803384"/>
    <w:rsid w:val="00806B09"/>
    <w:rsid w:val="00806D47"/>
    <w:rsid w:val="008140F4"/>
    <w:rsid w:val="008150DA"/>
    <w:rsid w:val="00816ADF"/>
    <w:rsid w:val="00816C81"/>
    <w:rsid w:val="00823B2C"/>
    <w:rsid w:val="00835890"/>
    <w:rsid w:val="0083649A"/>
    <w:rsid w:val="0084310B"/>
    <w:rsid w:val="00843E7E"/>
    <w:rsid w:val="00844566"/>
    <w:rsid w:val="0084517A"/>
    <w:rsid w:val="00870B12"/>
    <w:rsid w:val="008727FE"/>
    <w:rsid w:val="008750D9"/>
    <w:rsid w:val="00875794"/>
    <w:rsid w:val="008817C2"/>
    <w:rsid w:val="00881B39"/>
    <w:rsid w:val="00885960"/>
    <w:rsid w:val="008860B9"/>
    <w:rsid w:val="0089254E"/>
    <w:rsid w:val="0089764B"/>
    <w:rsid w:val="008A1E98"/>
    <w:rsid w:val="008B4712"/>
    <w:rsid w:val="008B7DA0"/>
    <w:rsid w:val="008C0C0F"/>
    <w:rsid w:val="008C111E"/>
    <w:rsid w:val="008C747B"/>
    <w:rsid w:val="008D0EB4"/>
    <w:rsid w:val="008D133A"/>
    <w:rsid w:val="008D5710"/>
    <w:rsid w:val="008F2AA8"/>
    <w:rsid w:val="00901573"/>
    <w:rsid w:val="00904437"/>
    <w:rsid w:val="00907328"/>
    <w:rsid w:val="00917A48"/>
    <w:rsid w:val="00917F43"/>
    <w:rsid w:val="00921E58"/>
    <w:rsid w:val="0094206A"/>
    <w:rsid w:val="00954406"/>
    <w:rsid w:val="00955285"/>
    <w:rsid w:val="00966134"/>
    <w:rsid w:val="00971D83"/>
    <w:rsid w:val="0097751D"/>
    <w:rsid w:val="00984202"/>
    <w:rsid w:val="0099033B"/>
    <w:rsid w:val="00994F9F"/>
    <w:rsid w:val="00997E3F"/>
    <w:rsid w:val="009A6CCC"/>
    <w:rsid w:val="009C3A2F"/>
    <w:rsid w:val="009C3F92"/>
    <w:rsid w:val="009C4604"/>
    <w:rsid w:val="009C62A1"/>
    <w:rsid w:val="009C6BDE"/>
    <w:rsid w:val="009C76A5"/>
    <w:rsid w:val="009E1DAF"/>
    <w:rsid w:val="009E6448"/>
    <w:rsid w:val="009E7DAB"/>
    <w:rsid w:val="009F12AF"/>
    <w:rsid w:val="009F2C46"/>
    <w:rsid w:val="009F4DA7"/>
    <w:rsid w:val="009F4FB5"/>
    <w:rsid w:val="009F6425"/>
    <w:rsid w:val="00A00FA7"/>
    <w:rsid w:val="00A01D34"/>
    <w:rsid w:val="00A222FF"/>
    <w:rsid w:val="00A2268D"/>
    <w:rsid w:val="00A26258"/>
    <w:rsid w:val="00A337B1"/>
    <w:rsid w:val="00A34568"/>
    <w:rsid w:val="00A364C7"/>
    <w:rsid w:val="00A40D5B"/>
    <w:rsid w:val="00A41543"/>
    <w:rsid w:val="00A41872"/>
    <w:rsid w:val="00A5099C"/>
    <w:rsid w:val="00A50E1C"/>
    <w:rsid w:val="00A53796"/>
    <w:rsid w:val="00A576EF"/>
    <w:rsid w:val="00A578CE"/>
    <w:rsid w:val="00A6040B"/>
    <w:rsid w:val="00A71324"/>
    <w:rsid w:val="00A83DE9"/>
    <w:rsid w:val="00A91C56"/>
    <w:rsid w:val="00A9334C"/>
    <w:rsid w:val="00A95025"/>
    <w:rsid w:val="00A952AD"/>
    <w:rsid w:val="00AA2DAC"/>
    <w:rsid w:val="00AA3C48"/>
    <w:rsid w:val="00AA6643"/>
    <w:rsid w:val="00AD2273"/>
    <w:rsid w:val="00AD691E"/>
    <w:rsid w:val="00AE2535"/>
    <w:rsid w:val="00AE5B18"/>
    <w:rsid w:val="00AF0B18"/>
    <w:rsid w:val="00B01F63"/>
    <w:rsid w:val="00B0297C"/>
    <w:rsid w:val="00B04CAF"/>
    <w:rsid w:val="00B11883"/>
    <w:rsid w:val="00B254F2"/>
    <w:rsid w:val="00B375BE"/>
    <w:rsid w:val="00B37DF7"/>
    <w:rsid w:val="00B518FC"/>
    <w:rsid w:val="00B52B14"/>
    <w:rsid w:val="00B6344E"/>
    <w:rsid w:val="00B63E83"/>
    <w:rsid w:val="00B674C2"/>
    <w:rsid w:val="00B77CF6"/>
    <w:rsid w:val="00B91D6B"/>
    <w:rsid w:val="00B95894"/>
    <w:rsid w:val="00BA737F"/>
    <w:rsid w:val="00BD1704"/>
    <w:rsid w:val="00BD1E77"/>
    <w:rsid w:val="00BF0931"/>
    <w:rsid w:val="00BF4B4F"/>
    <w:rsid w:val="00C01A90"/>
    <w:rsid w:val="00C048DB"/>
    <w:rsid w:val="00C11FAE"/>
    <w:rsid w:val="00C12860"/>
    <w:rsid w:val="00C1328B"/>
    <w:rsid w:val="00C17442"/>
    <w:rsid w:val="00C24B36"/>
    <w:rsid w:val="00C24BF9"/>
    <w:rsid w:val="00C26544"/>
    <w:rsid w:val="00C30B89"/>
    <w:rsid w:val="00C3547F"/>
    <w:rsid w:val="00C3591F"/>
    <w:rsid w:val="00C3776A"/>
    <w:rsid w:val="00C43AC1"/>
    <w:rsid w:val="00C50057"/>
    <w:rsid w:val="00C50CDE"/>
    <w:rsid w:val="00C60743"/>
    <w:rsid w:val="00C64A34"/>
    <w:rsid w:val="00C7546E"/>
    <w:rsid w:val="00C765A8"/>
    <w:rsid w:val="00C8048F"/>
    <w:rsid w:val="00C8076F"/>
    <w:rsid w:val="00C8634C"/>
    <w:rsid w:val="00C923E2"/>
    <w:rsid w:val="00C93103"/>
    <w:rsid w:val="00C94CBA"/>
    <w:rsid w:val="00C97E12"/>
    <w:rsid w:val="00CA1237"/>
    <w:rsid w:val="00CA5260"/>
    <w:rsid w:val="00CB784C"/>
    <w:rsid w:val="00CC0270"/>
    <w:rsid w:val="00CC226C"/>
    <w:rsid w:val="00CC3056"/>
    <w:rsid w:val="00CE5A31"/>
    <w:rsid w:val="00CE781D"/>
    <w:rsid w:val="00CF5C0C"/>
    <w:rsid w:val="00D009AD"/>
    <w:rsid w:val="00D02434"/>
    <w:rsid w:val="00D07CAE"/>
    <w:rsid w:val="00D10FE5"/>
    <w:rsid w:val="00D1207C"/>
    <w:rsid w:val="00D14033"/>
    <w:rsid w:val="00D14A9F"/>
    <w:rsid w:val="00D16036"/>
    <w:rsid w:val="00D16602"/>
    <w:rsid w:val="00D17269"/>
    <w:rsid w:val="00D22AEC"/>
    <w:rsid w:val="00D24EF8"/>
    <w:rsid w:val="00D27960"/>
    <w:rsid w:val="00D344A8"/>
    <w:rsid w:val="00D35B27"/>
    <w:rsid w:val="00D36D68"/>
    <w:rsid w:val="00D408BA"/>
    <w:rsid w:val="00D429FD"/>
    <w:rsid w:val="00D46FAF"/>
    <w:rsid w:val="00D5018F"/>
    <w:rsid w:val="00D550FC"/>
    <w:rsid w:val="00D56017"/>
    <w:rsid w:val="00D633DD"/>
    <w:rsid w:val="00D676EB"/>
    <w:rsid w:val="00D76733"/>
    <w:rsid w:val="00D90317"/>
    <w:rsid w:val="00D964DA"/>
    <w:rsid w:val="00D97F28"/>
    <w:rsid w:val="00DA050D"/>
    <w:rsid w:val="00DA10D6"/>
    <w:rsid w:val="00DA3261"/>
    <w:rsid w:val="00DA6578"/>
    <w:rsid w:val="00DB2F53"/>
    <w:rsid w:val="00DB71AA"/>
    <w:rsid w:val="00DC00E0"/>
    <w:rsid w:val="00DC0D02"/>
    <w:rsid w:val="00DC2D96"/>
    <w:rsid w:val="00DC644F"/>
    <w:rsid w:val="00DC7BD9"/>
    <w:rsid w:val="00DC7CBD"/>
    <w:rsid w:val="00DD248F"/>
    <w:rsid w:val="00DE0CC7"/>
    <w:rsid w:val="00DE777B"/>
    <w:rsid w:val="00DF070D"/>
    <w:rsid w:val="00DF1C5B"/>
    <w:rsid w:val="00DF2E5D"/>
    <w:rsid w:val="00DF435C"/>
    <w:rsid w:val="00E03E6A"/>
    <w:rsid w:val="00E06341"/>
    <w:rsid w:val="00E15734"/>
    <w:rsid w:val="00E177A2"/>
    <w:rsid w:val="00E222E0"/>
    <w:rsid w:val="00E23EA0"/>
    <w:rsid w:val="00E24071"/>
    <w:rsid w:val="00E36BD8"/>
    <w:rsid w:val="00E42EC1"/>
    <w:rsid w:val="00E46457"/>
    <w:rsid w:val="00E509D1"/>
    <w:rsid w:val="00E67246"/>
    <w:rsid w:val="00E7272F"/>
    <w:rsid w:val="00E7370F"/>
    <w:rsid w:val="00E74D70"/>
    <w:rsid w:val="00E77C26"/>
    <w:rsid w:val="00E84BAF"/>
    <w:rsid w:val="00EA0912"/>
    <w:rsid w:val="00EA4974"/>
    <w:rsid w:val="00EA5ACA"/>
    <w:rsid w:val="00EB0294"/>
    <w:rsid w:val="00EB254E"/>
    <w:rsid w:val="00EB51E1"/>
    <w:rsid w:val="00EB67A9"/>
    <w:rsid w:val="00EC0D2D"/>
    <w:rsid w:val="00EE632E"/>
    <w:rsid w:val="00EF3093"/>
    <w:rsid w:val="00EF4131"/>
    <w:rsid w:val="00EF4A9D"/>
    <w:rsid w:val="00EF539D"/>
    <w:rsid w:val="00F00FB3"/>
    <w:rsid w:val="00F02C6D"/>
    <w:rsid w:val="00F040BA"/>
    <w:rsid w:val="00F066AD"/>
    <w:rsid w:val="00F156B9"/>
    <w:rsid w:val="00F20F9E"/>
    <w:rsid w:val="00F22089"/>
    <w:rsid w:val="00F23D1F"/>
    <w:rsid w:val="00F25553"/>
    <w:rsid w:val="00F60DAA"/>
    <w:rsid w:val="00F61724"/>
    <w:rsid w:val="00F714F3"/>
    <w:rsid w:val="00F768C8"/>
    <w:rsid w:val="00F77F3E"/>
    <w:rsid w:val="00F83ECE"/>
    <w:rsid w:val="00F91BF3"/>
    <w:rsid w:val="00FA1F01"/>
    <w:rsid w:val="00FA49D0"/>
    <w:rsid w:val="00FA4A74"/>
    <w:rsid w:val="00FB420F"/>
    <w:rsid w:val="00FB7677"/>
    <w:rsid w:val="00FB78D5"/>
    <w:rsid w:val="00FC4BA0"/>
    <w:rsid w:val="00FC53C8"/>
    <w:rsid w:val="00FD0A0B"/>
    <w:rsid w:val="00FD2FB5"/>
    <w:rsid w:val="00FE22C9"/>
    <w:rsid w:val="00FF101F"/>
    <w:rsid w:val="00FF1870"/>
    <w:rsid w:val="00FF3DFF"/>
    <w:rsid w:val="00FF6074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s1">
    <w:name w:val="s_1"/>
    <w:basedOn w:val="a"/>
    <w:rsid w:val="00EA4974"/>
    <w:pPr>
      <w:spacing w:before="100" w:beforeAutospacing="1" w:after="100" w:afterAutospacing="1"/>
    </w:pPr>
  </w:style>
  <w:style w:type="character" w:customStyle="1" w:styleId="extendedtext-short">
    <w:name w:val="extendedtext-short"/>
    <w:basedOn w:val="a0"/>
    <w:rsid w:val="00C11FAE"/>
  </w:style>
  <w:style w:type="paragraph" w:customStyle="1" w:styleId="TableParagraph">
    <w:name w:val="Table Paragraph"/>
    <w:basedOn w:val="a"/>
    <w:uiPriority w:val="1"/>
    <w:qFormat/>
    <w:rsid w:val="00C11FA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s1">
    <w:name w:val="s_1"/>
    <w:basedOn w:val="a"/>
    <w:rsid w:val="00EA4974"/>
    <w:pPr>
      <w:spacing w:before="100" w:beforeAutospacing="1" w:after="100" w:afterAutospacing="1"/>
    </w:pPr>
  </w:style>
  <w:style w:type="character" w:customStyle="1" w:styleId="extendedtext-short">
    <w:name w:val="extendedtext-short"/>
    <w:basedOn w:val="a0"/>
    <w:rsid w:val="00C11FAE"/>
  </w:style>
  <w:style w:type="paragraph" w:customStyle="1" w:styleId="TableParagraph">
    <w:name w:val="Table Paragraph"/>
    <w:basedOn w:val="a"/>
    <w:uiPriority w:val="1"/>
    <w:qFormat/>
    <w:rsid w:val="00C11FA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F66C2-8A7C-4751-B401-D11E48A3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</dc:creator>
  <cp:lastModifiedBy>Марина В. Масленникова</cp:lastModifiedBy>
  <cp:revision>2</cp:revision>
  <cp:lastPrinted>2023-11-22T13:30:00Z</cp:lastPrinted>
  <dcterms:created xsi:type="dcterms:W3CDTF">2024-05-21T07:00:00Z</dcterms:created>
  <dcterms:modified xsi:type="dcterms:W3CDTF">2024-05-21T07:00:00Z</dcterms:modified>
</cp:coreProperties>
</file>