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8E3523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9525" t="11430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A3F" w:rsidRDefault="00E80A3F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80A3F" w:rsidRDefault="00E80A3F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 О М И Т Е Т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>. Череповец, ул. Первомайская, 58</w:t>
                            </w:r>
                          </w:p>
                          <w:p w:rsidR="00E80A3F" w:rsidRDefault="00E80A3F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E80A3F" w:rsidRDefault="00E80A3F" w:rsidP="00901573"/>
                          <w:p w:rsidR="00E80A3F" w:rsidRDefault="00E80A3F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E80A3F" w:rsidRDefault="00E80A3F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E80A3F" w:rsidRDefault="00E80A3F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E80A3F" w:rsidRDefault="00E80A3F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E80A3F" w:rsidRDefault="00E80A3F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E80A3F" w:rsidRDefault="00E80A3F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E80A3F" w:rsidRDefault="00E80A3F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</w:p>
                    <w:p w:rsidR="00E80A3F" w:rsidRDefault="00E80A3F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E80A3F" w:rsidRDefault="00E80A3F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E80A3F" w:rsidRDefault="00E80A3F" w:rsidP="00901573"/>
                    <w:p w:rsidR="00E80A3F" w:rsidRDefault="00E80A3F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E80A3F" w:rsidRDefault="00E80A3F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E80A3F" w:rsidRDefault="00E80A3F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E80A3F" w:rsidRDefault="00E80A3F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1905" r="0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A3F" w:rsidRPr="00174967" w:rsidRDefault="00E80A3F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E80A3F" w:rsidRPr="00174967" w:rsidRDefault="00E80A3F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E80A3F" w:rsidRPr="00174967" w:rsidRDefault="00E80A3F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E80A3F" w:rsidRPr="00174967" w:rsidRDefault="00E80A3F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29005A" w:rsidRPr="005A4DEF" w:rsidRDefault="0029005A" w:rsidP="0029005A">
      <w:pPr>
        <w:tabs>
          <w:tab w:val="left" w:pos="709"/>
        </w:tabs>
        <w:ind w:firstLine="567"/>
        <w:jc w:val="both"/>
        <w:rPr>
          <w:sz w:val="23"/>
          <w:szCs w:val="23"/>
        </w:rPr>
      </w:pPr>
      <w:r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371AF8">
        <w:rPr>
          <w:sz w:val="23"/>
          <w:szCs w:val="23"/>
        </w:rPr>
        <w:t>25</w:t>
      </w:r>
      <w:r w:rsidRPr="005A4DEF">
        <w:rPr>
          <w:sz w:val="23"/>
          <w:szCs w:val="23"/>
        </w:rPr>
        <w:t xml:space="preserve"> </w:t>
      </w:r>
      <w:r>
        <w:rPr>
          <w:sz w:val="23"/>
          <w:szCs w:val="23"/>
        </w:rPr>
        <w:t>ию</w:t>
      </w:r>
      <w:r w:rsidR="00371AF8">
        <w:rPr>
          <w:sz w:val="23"/>
          <w:szCs w:val="23"/>
        </w:rPr>
        <w:t>л</w:t>
      </w:r>
      <w:r>
        <w:rPr>
          <w:sz w:val="23"/>
          <w:szCs w:val="23"/>
        </w:rPr>
        <w:t>я</w:t>
      </w:r>
      <w:r w:rsidRPr="005A4DEF">
        <w:rPr>
          <w:sz w:val="23"/>
          <w:szCs w:val="23"/>
        </w:rPr>
        <w:t xml:space="preserve"> 202</w:t>
      </w:r>
      <w:r>
        <w:rPr>
          <w:sz w:val="23"/>
          <w:szCs w:val="23"/>
        </w:rPr>
        <w:t>4</w:t>
      </w:r>
      <w:r w:rsidRPr="005A4DEF">
        <w:rPr>
          <w:sz w:val="23"/>
          <w:szCs w:val="23"/>
        </w:rPr>
        <w:t xml:space="preserve"> года в: 10 час. 00 мин., 12 час. 00 мин</w:t>
      </w:r>
      <w:r w:rsidR="00371AF8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 xml:space="preserve">состоялись аукционы в электронной форме по продаже </w:t>
      </w:r>
      <w:r w:rsidR="003C0BC9">
        <w:rPr>
          <w:sz w:val="23"/>
          <w:szCs w:val="23"/>
        </w:rPr>
        <w:t xml:space="preserve">земельных участков: </w:t>
      </w:r>
      <w:r w:rsidRPr="00807C7A">
        <w:rPr>
          <w:sz w:val="23"/>
          <w:szCs w:val="23"/>
        </w:rPr>
        <w:t>по лот</w:t>
      </w:r>
      <w:r w:rsidR="00371AF8">
        <w:rPr>
          <w:sz w:val="23"/>
          <w:szCs w:val="23"/>
        </w:rPr>
        <w:t>у</w:t>
      </w:r>
      <w:r w:rsidRPr="00807C7A">
        <w:rPr>
          <w:sz w:val="23"/>
          <w:szCs w:val="23"/>
        </w:rPr>
        <w:t xml:space="preserve"> №</w:t>
      </w:r>
      <w:r w:rsidR="00371AF8">
        <w:rPr>
          <w:sz w:val="23"/>
          <w:szCs w:val="23"/>
        </w:rPr>
        <w:t xml:space="preserve"> 1-</w:t>
      </w:r>
      <w:r w:rsidRPr="00807C7A">
        <w:rPr>
          <w:sz w:val="23"/>
          <w:szCs w:val="23"/>
        </w:rPr>
        <w:t xml:space="preserve"> </w:t>
      </w:r>
      <w:r w:rsidRPr="00353E5F">
        <w:rPr>
          <w:sz w:val="23"/>
          <w:szCs w:val="23"/>
        </w:rPr>
        <w:t xml:space="preserve"> </w:t>
      </w:r>
      <w:r w:rsidR="00371AF8">
        <w:rPr>
          <w:sz w:val="23"/>
          <w:szCs w:val="23"/>
        </w:rPr>
        <w:t xml:space="preserve"> аукцион </w:t>
      </w:r>
      <w:r w:rsidRPr="00353E5F">
        <w:rPr>
          <w:sz w:val="23"/>
          <w:szCs w:val="23"/>
        </w:rPr>
        <w:t>признан несостоявшимися, с единственным участником; по лоту №</w:t>
      </w:r>
      <w:r w:rsidR="00371AF8">
        <w:rPr>
          <w:sz w:val="23"/>
          <w:szCs w:val="23"/>
        </w:rPr>
        <w:t>2</w:t>
      </w:r>
      <w:r w:rsidR="00E80A3F">
        <w:rPr>
          <w:sz w:val="23"/>
          <w:szCs w:val="23"/>
        </w:rPr>
        <w:t xml:space="preserve"> – признан состоявшимся</w:t>
      </w:r>
      <w:r w:rsidR="00371AF8">
        <w:rPr>
          <w:sz w:val="23"/>
          <w:szCs w:val="23"/>
        </w:rPr>
        <w:t>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371AF8" w:rsidRPr="00371AF8" w:rsidRDefault="00785646" w:rsidP="00371AF8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371AF8" w:rsidRPr="00371AF8">
        <w:rPr>
          <w:sz w:val="23"/>
          <w:szCs w:val="23"/>
        </w:rPr>
        <w:t>Продажа в собственность земельного участка с кадастровым номером 35:22:0113009:168, категория земель – земли населенных пунктов, площадью 4000 кв.м, местоположение: Вологодская область, Череповецкий район, Тоншаловское сельское поселение, д. Ясная Поляна, разрешенное использование – складские площадки – без права строительства.</w:t>
      </w:r>
    </w:p>
    <w:p w:rsidR="00371AF8" w:rsidRPr="00371AF8" w:rsidRDefault="00371AF8" w:rsidP="00371AF8">
      <w:pPr>
        <w:shd w:val="clear" w:color="auto" w:fill="FFFFFF"/>
        <w:tabs>
          <w:tab w:val="left" w:pos="709"/>
        </w:tabs>
        <w:ind w:firstLine="709"/>
        <w:jc w:val="both"/>
        <w:rPr>
          <w:snapToGrid w:val="0"/>
          <w:sz w:val="23"/>
          <w:szCs w:val="23"/>
        </w:rPr>
      </w:pPr>
      <w:r w:rsidRPr="00371AF8">
        <w:rPr>
          <w:snapToGrid w:val="0"/>
          <w:sz w:val="23"/>
          <w:szCs w:val="23"/>
        </w:rPr>
        <w:t xml:space="preserve">Ограничения, обременения – </w:t>
      </w:r>
      <w:r w:rsidRPr="00371AF8">
        <w:rPr>
          <w:color w:val="000000"/>
          <w:sz w:val="23"/>
          <w:szCs w:val="23"/>
          <w:shd w:val="clear" w:color="auto" w:fill="FFFFFF"/>
        </w:rPr>
        <w:t>охранная зона объекта ВЛ-10 кВ «Шубацкое» в границах Череповецкого района Вологодской области; охранная зона объекта ВЛ-10 кВ «Насосная Водоканал» в границах Череповецкого района Вологодской области</w:t>
      </w:r>
      <w:r w:rsidRPr="00371AF8">
        <w:rPr>
          <w:snapToGrid w:val="0"/>
          <w:sz w:val="23"/>
          <w:szCs w:val="23"/>
        </w:rPr>
        <w:t>.</w:t>
      </w:r>
    </w:p>
    <w:p w:rsidR="006C1521" w:rsidRPr="006C1521" w:rsidRDefault="00371AF8" w:rsidP="00371AF8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371AF8">
        <w:rPr>
          <w:snapToGrid w:val="0"/>
          <w:sz w:val="23"/>
          <w:szCs w:val="23"/>
        </w:rPr>
        <w:t xml:space="preserve">Победителю аукциона необходимо обеспечить возможность подключения собственника земельного участка с кадастровым номером </w:t>
      </w:r>
      <w:r w:rsidRPr="00371AF8">
        <w:rPr>
          <w:bCs/>
          <w:color w:val="000000"/>
          <w:sz w:val="23"/>
          <w:szCs w:val="23"/>
          <w:shd w:val="clear" w:color="auto" w:fill="FFFFFF"/>
        </w:rPr>
        <w:t xml:space="preserve">35:22:0113009:30 </w:t>
      </w:r>
      <w:r w:rsidRPr="00371AF8">
        <w:rPr>
          <w:snapToGrid w:val="0"/>
          <w:sz w:val="23"/>
          <w:szCs w:val="23"/>
        </w:rPr>
        <w:t xml:space="preserve">к электрокабелю, проложенному под землей по границе земельного участка с кадастровым номером </w:t>
      </w:r>
      <w:r w:rsidRPr="00371AF8">
        <w:rPr>
          <w:sz w:val="23"/>
          <w:szCs w:val="23"/>
        </w:rPr>
        <w:t>35:22:0113009:168</w:t>
      </w:r>
      <w:r w:rsidRPr="00371AF8">
        <w:rPr>
          <w:snapToGrid w:val="0"/>
          <w:sz w:val="23"/>
          <w:szCs w:val="23"/>
        </w:rPr>
        <w:t>.</w:t>
      </w:r>
    </w:p>
    <w:p w:rsidR="006C1521" w:rsidRPr="006C1521" w:rsidRDefault="006C1521" w:rsidP="006C1521">
      <w:pPr>
        <w:shd w:val="clear" w:color="auto" w:fill="FFFFFF"/>
        <w:ind w:firstLine="709"/>
        <w:jc w:val="both"/>
        <w:rPr>
          <w:rStyle w:val="1"/>
        </w:rPr>
      </w:pPr>
      <w:r w:rsidRPr="006C152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6C1521" w:rsidRPr="006C1521" w:rsidRDefault="006C1521" w:rsidP="006C1521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6C152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6C152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6C1521">
        <w:rPr>
          <w:sz w:val="23"/>
          <w:szCs w:val="23"/>
        </w:rPr>
        <w:t>Порядка использования собственниками земельных участков, землепользователями, землевладельцами 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C1521" w:rsidRPr="006C1521" w:rsidRDefault="006C1521" w:rsidP="006C1521">
      <w:pPr>
        <w:shd w:val="clear" w:color="auto" w:fill="FFFFFF"/>
        <w:ind w:firstLine="709"/>
        <w:jc w:val="both"/>
        <w:rPr>
          <w:sz w:val="23"/>
          <w:szCs w:val="23"/>
        </w:rPr>
      </w:pPr>
      <w:r w:rsidRPr="006C1521">
        <w:rPr>
          <w:snapToGrid w:val="0"/>
          <w:sz w:val="23"/>
          <w:szCs w:val="23"/>
        </w:rPr>
        <w:lastRenderedPageBreak/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</w:t>
      </w:r>
      <w:r w:rsidR="00E80A3F">
        <w:rPr>
          <w:snapToGrid w:val="0"/>
          <w:sz w:val="23"/>
          <w:szCs w:val="23"/>
        </w:rPr>
        <w:t xml:space="preserve"> </w:t>
      </w:r>
      <w:r w:rsidRPr="006C1521">
        <w:rPr>
          <w:snapToGrid w:val="0"/>
          <w:sz w:val="23"/>
          <w:szCs w:val="23"/>
        </w:rPr>
        <w:t>пунктом 2.3 Порядка.</w:t>
      </w:r>
    </w:p>
    <w:p w:rsidR="008E3523" w:rsidRDefault="004E7659" w:rsidP="006C1521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6C1521"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 w:rsidR="006C1521">
        <w:rPr>
          <w:bCs/>
          <w:kern w:val="36"/>
          <w:sz w:val="23"/>
          <w:szCs w:val="23"/>
        </w:rPr>
        <w:t>1</w:t>
      </w:r>
      <w:r w:rsidR="006C1521" w:rsidRPr="005A4DEF">
        <w:rPr>
          <w:sz w:val="23"/>
          <w:szCs w:val="23"/>
        </w:rPr>
        <w:t xml:space="preserve"> признан </w:t>
      </w:r>
      <w:r w:rsidR="00371AF8">
        <w:t xml:space="preserve">участник ООО «Севзапмонтажстрой», </w:t>
      </w:r>
      <w:r w:rsidR="00371AF8" w:rsidRPr="008E3523">
        <w:rPr>
          <w:sz w:val="23"/>
          <w:szCs w:val="23"/>
        </w:rPr>
        <w:t xml:space="preserve">в лице генерального директора </w:t>
      </w:r>
      <w:r w:rsidR="00371AF8" w:rsidRPr="008E3523">
        <w:rPr>
          <w:sz w:val="23"/>
          <w:szCs w:val="23"/>
        </w:rPr>
        <w:t>Секретарева С.Н.</w:t>
      </w:r>
      <w:r w:rsidR="0089466B" w:rsidRPr="008E3523">
        <w:rPr>
          <w:sz w:val="23"/>
          <w:szCs w:val="23"/>
        </w:rPr>
        <w:t>,</w:t>
      </w:r>
      <w:r w:rsidR="006C1521" w:rsidRPr="008E3523">
        <w:rPr>
          <w:sz w:val="23"/>
          <w:szCs w:val="23"/>
        </w:rPr>
        <w:t xml:space="preserve"> </w:t>
      </w:r>
      <w:r w:rsidR="008E3523" w:rsidRPr="008E3523">
        <w:rPr>
          <w:sz w:val="23"/>
          <w:szCs w:val="23"/>
        </w:rPr>
        <w:t>действующего на основании Устава</w:t>
      </w:r>
      <w:r w:rsidR="008E3523" w:rsidRPr="008E3523">
        <w:rPr>
          <w:bCs/>
          <w:kern w:val="36"/>
          <w:sz w:val="23"/>
          <w:szCs w:val="23"/>
        </w:rPr>
        <w:t>,</w:t>
      </w:r>
      <w:r w:rsidR="008E3523">
        <w:rPr>
          <w:bCs/>
          <w:kern w:val="36"/>
          <w:sz w:val="23"/>
          <w:szCs w:val="23"/>
        </w:rPr>
        <w:t xml:space="preserve"> </w:t>
      </w:r>
      <w:r w:rsidR="006C1521"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</w:t>
      </w:r>
    </w:p>
    <w:p w:rsidR="006C1521" w:rsidRPr="005A4DEF" w:rsidRDefault="006C1521" w:rsidP="008E3523">
      <w:pPr>
        <w:shd w:val="clear" w:color="auto" w:fill="FFFFFF"/>
        <w:tabs>
          <w:tab w:val="left" w:pos="709"/>
        </w:tabs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за </w:t>
      </w:r>
      <w:r w:rsidR="008E3523">
        <w:t>2 </w:t>
      </w:r>
      <w:r w:rsidR="00371AF8">
        <w:t>896</w:t>
      </w:r>
      <w:r w:rsidR="008E3523">
        <w:t xml:space="preserve"> </w:t>
      </w:r>
      <w:r w:rsidR="00C651C1">
        <w:t xml:space="preserve">000 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371AF8" w:rsidRPr="00371AF8" w:rsidRDefault="00A337B1" w:rsidP="00371AF8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2.</w:t>
      </w:r>
      <w:r w:rsidRPr="005A4DEF">
        <w:rPr>
          <w:sz w:val="23"/>
          <w:szCs w:val="23"/>
        </w:rPr>
        <w:t xml:space="preserve">  </w:t>
      </w:r>
      <w:r w:rsidR="00371AF8" w:rsidRPr="00371AF8">
        <w:rPr>
          <w:sz w:val="23"/>
          <w:szCs w:val="23"/>
        </w:rPr>
        <w:t>Продажа в собственность земельного участка с кадастровым номером 35:22:0113013:1452,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20907 кв.м, местоположение: Вологодская область, Череповецкий район, Тоншаловское сельское поселение, разрешенное использование – складские площадки – без права строительства.</w:t>
      </w:r>
    </w:p>
    <w:p w:rsidR="003C0BC9" w:rsidRPr="003C0BC9" w:rsidRDefault="00371AF8" w:rsidP="00371AF8">
      <w:pPr>
        <w:pStyle w:val="a6"/>
        <w:ind w:left="0" w:firstLine="709"/>
        <w:jc w:val="both"/>
        <w:rPr>
          <w:rStyle w:val="1"/>
        </w:rPr>
      </w:pPr>
      <w:r w:rsidRPr="00371AF8">
        <w:rPr>
          <w:snapToGrid w:val="0"/>
          <w:sz w:val="23"/>
          <w:szCs w:val="23"/>
        </w:rPr>
        <w:t xml:space="preserve">Ограничения, обременения – приаэродромная территория аэродрома гражданской авиации Череповец; придорожная полоса автомобильной дороги </w:t>
      </w:r>
      <w:r w:rsidRPr="00371AF8">
        <w:rPr>
          <w:snapToGrid w:val="0"/>
          <w:sz w:val="23"/>
          <w:szCs w:val="23"/>
          <w:lang w:val="en-US"/>
        </w:rPr>
        <w:t>II</w:t>
      </w:r>
      <w:r w:rsidRPr="00371AF8">
        <w:rPr>
          <w:snapToGrid w:val="0"/>
          <w:sz w:val="23"/>
          <w:szCs w:val="23"/>
        </w:rPr>
        <w:t xml:space="preserve"> технической категории «Северная объездная дорога».</w:t>
      </w:r>
    </w:p>
    <w:p w:rsidR="003C0BC9" w:rsidRPr="003C0BC9" w:rsidRDefault="003C0BC9" w:rsidP="003C0BC9">
      <w:pPr>
        <w:shd w:val="clear" w:color="auto" w:fill="FFFFFF"/>
        <w:ind w:firstLine="709"/>
        <w:jc w:val="both"/>
        <w:rPr>
          <w:rStyle w:val="1"/>
        </w:rPr>
      </w:pPr>
      <w:r w:rsidRPr="003C0BC9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3C0BC9" w:rsidRPr="003C0BC9" w:rsidRDefault="004E7659" w:rsidP="003C0BC9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3C0BC9" w:rsidRPr="003C0BC9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3C0BC9" w:rsidRPr="003C0BC9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C0BC9" w:rsidRDefault="003C0BC9" w:rsidP="003C0BC9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3C0BC9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</w:t>
      </w:r>
      <w:r w:rsidR="00E80A3F">
        <w:rPr>
          <w:snapToGrid w:val="0"/>
          <w:sz w:val="23"/>
          <w:szCs w:val="23"/>
        </w:rPr>
        <w:t xml:space="preserve"> </w:t>
      </w:r>
      <w:r w:rsidRPr="003C0BC9">
        <w:rPr>
          <w:snapToGrid w:val="0"/>
          <w:sz w:val="23"/>
          <w:szCs w:val="23"/>
        </w:rPr>
        <w:t>пунктом 2.3 Порядка.</w:t>
      </w:r>
    </w:p>
    <w:p w:rsidR="008E3523" w:rsidRDefault="00371AF8" w:rsidP="008E3523">
      <w:pPr>
        <w:shd w:val="clear" w:color="auto" w:fill="FFFFFF"/>
        <w:ind w:firstLine="709"/>
        <w:jc w:val="both"/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 w:rsidR="008E3523">
        <w:rPr>
          <w:bCs/>
          <w:kern w:val="36"/>
          <w:sz w:val="23"/>
          <w:szCs w:val="23"/>
        </w:rPr>
        <w:t>2</w:t>
      </w:r>
      <w:r>
        <w:rPr>
          <w:bCs/>
          <w:kern w:val="36"/>
          <w:sz w:val="23"/>
          <w:szCs w:val="23"/>
        </w:rPr>
        <w:t xml:space="preserve"> признан </w:t>
      </w:r>
      <w:r w:rsidRPr="005A4DEF">
        <w:rPr>
          <w:bCs/>
          <w:kern w:val="36"/>
          <w:sz w:val="23"/>
          <w:szCs w:val="23"/>
        </w:rPr>
        <w:t>состоявшимся</w:t>
      </w:r>
      <w:r>
        <w:rPr>
          <w:bCs/>
          <w:kern w:val="36"/>
          <w:sz w:val="23"/>
          <w:szCs w:val="23"/>
        </w:rPr>
        <w:t>.</w:t>
      </w:r>
      <w:r w:rsidRPr="002E3A0A">
        <w:t xml:space="preserve"> </w:t>
      </w:r>
      <w:r>
        <w:t xml:space="preserve">Победителем аукциона признан участник </w:t>
      </w:r>
      <w:r w:rsidR="008E3523">
        <w:t xml:space="preserve">ООО «Севзапмонтажстрой», </w:t>
      </w:r>
      <w:r w:rsidR="008E3523" w:rsidRPr="008E3523">
        <w:rPr>
          <w:sz w:val="23"/>
          <w:szCs w:val="23"/>
        </w:rPr>
        <w:t>в лице генерального директора Секретарева С.Н., действующего на основании Устава</w:t>
      </w:r>
      <w:r w:rsidR="008E3523" w:rsidRPr="008E3523">
        <w:rPr>
          <w:bCs/>
          <w:kern w:val="36"/>
          <w:sz w:val="23"/>
          <w:szCs w:val="23"/>
        </w:rPr>
        <w:t>,</w:t>
      </w:r>
      <w:r>
        <w:t xml:space="preserve"> предложивший наибольшую цену лота в размере</w:t>
      </w:r>
    </w:p>
    <w:p w:rsidR="00371AF8" w:rsidRPr="008E3523" w:rsidRDefault="008E3523" w:rsidP="008E3523">
      <w:pPr>
        <w:shd w:val="clear" w:color="auto" w:fill="FFFFFF"/>
        <w:jc w:val="both"/>
      </w:pPr>
      <w:r>
        <w:t>19 064 410</w:t>
      </w:r>
      <w:r w:rsidR="00371AF8">
        <w:t xml:space="preserve"> рублей.</w:t>
      </w:r>
    </w:p>
    <w:p w:rsidR="003C0BC9" w:rsidRDefault="003C0BC9" w:rsidP="004E7659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</w:p>
    <w:p w:rsidR="008E3523" w:rsidRPr="005A4DEF" w:rsidRDefault="008E3523" w:rsidP="004E7659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</w:p>
    <w:p w:rsidR="00524456" w:rsidRPr="005A4DEF" w:rsidRDefault="00524456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371AF8" w:rsidP="00455A9A">
      <w:pPr>
        <w:rPr>
          <w:sz w:val="23"/>
          <w:szCs w:val="23"/>
        </w:rPr>
      </w:pPr>
      <w:r>
        <w:rPr>
          <w:sz w:val="23"/>
          <w:szCs w:val="23"/>
        </w:rPr>
        <w:t>И.о. п</w:t>
      </w:r>
      <w:r w:rsidR="006C1044" w:rsidRPr="005A4DEF">
        <w:rPr>
          <w:sz w:val="23"/>
          <w:szCs w:val="23"/>
        </w:rPr>
        <w:t>редседател</w:t>
      </w:r>
      <w:r>
        <w:rPr>
          <w:sz w:val="23"/>
          <w:szCs w:val="23"/>
        </w:rPr>
        <w:t>я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8E3523">
        <w:rPr>
          <w:sz w:val="23"/>
          <w:szCs w:val="23"/>
        </w:rPr>
        <w:t xml:space="preserve">      </w:t>
      </w:r>
      <w:bookmarkStart w:id="0" w:name="_GoBack"/>
      <w:bookmarkEnd w:id="0"/>
      <w:r w:rsidR="005D19A1" w:rsidRPr="005A4DEF">
        <w:rPr>
          <w:sz w:val="23"/>
          <w:szCs w:val="23"/>
        </w:rPr>
        <w:t xml:space="preserve"> </w:t>
      </w:r>
      <w:r>
        <w:rPr>
          <w:sz w:val="23"/>
          <w:szCs w:val="23"/>
        </w:rPr>
        <w:t>Е.Г. Проничева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009AD" w:rsidRDefault="00D009AD" w:rsidP="00371AF8">
      <w:pPr>
        <w:tabs>
          <w:tab w:val="left" w:pos="709"/>
        </w:tabs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524456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524456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2167E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2F67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05A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3A0A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53E5F"/>
    <w:rsid w:val="003611D2"/>
    <w:rsid w:val="00371AF8"/>
    <w:rsid w:val="00374133"/>
    <w:rsid w:val="0038008F"/>
    <w:rsid w:val="0038679F"/>
    <w:rsid w:val="00387B2A"/>
    <w:rsid w:val="00394615"/>
    <w:rsid w:val="00396347"/>
    <w:rsid w:val="00396E3D"/>
    <w:rsid w:val="003A020D"/>
    <w:rsid w:val="003A2C71"/>
    <w:rsid w:val="003B1055"/>
    <w:rsid w:val="003B7396"/>
    <w:rsid w:val="003B77C9"/>
    <w:rsid w:val="003C0B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06ED4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E7659"/>
    <w:rsid w:val="004F1154"/>
    <w:rsid w:val="004F21FA"/>
    <w:rsid w:val="004F29CE"/>
    <w:rsid w:val="004F4B7F"/>
    <w:rsid w:val="004F6F92"/>
    <w:rsid w:val="005034A0"/>
    <w:rsid w:val="00520171"/>
    <w:rsid w:val="00521F9C"/>
    <w:rsid w:val="005238F2"/>
    <w:rsid w:val="00524456"/>
    <w:rsid w:val="00530BFF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E5F97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32B2"/>
    <w:rsid w:val="006572E5"/>
    <w:rsid w:val="00657C05"/>
    <w:rsid w:val="00675EE7"/>
    <w:rsid w:val="00683A9F"/>
    <w:rsid w:val="00684330"/>
    <w:rsid w:val="006861BE"/>
    <w:rsid w:val="00697AC3"/>
    <w:rsid w:val="006A4430"/>
    <w:rsid w:val="006A54BD"/>
    <w:rsid w:val="006B06DC"/>
    <w:rsid w:val="006B1231"/>
    <w:rsid w:val="006B3CEB"/>
    <w:rsid w:val="006B68AC"/>
    <w:rsid w:val="006C1044"/>
    <w:rsid w:val="006C1521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35D4"/>
    <w:rsid w:val="007261A8"/>
    <w:rsid w:val="00727675"/>
    <w:rsid w:val="0073535B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196A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07C7A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466B"/>
    <w:rsid w:val="0089764B"/>
    <w:rsid w:val="008A1E98"/>
    <w:rsid w:val="008B23F5"/>
    <w:rsid w:val="008B4712"/>
    <w:rsid w:val="008B7DA0"/>
    <w:rsid w:val="008C0C0F"/>
    <w:rsid w:val="008C111E"/>
    <w:rsid w:val="008C747B"/>
    <w:rsid w:val="008D0EB4"/>
    <w:rsid w:val="008D133A"/>
    <w:rsid w:val="008D5710"/>
    <w:rsid w:val="008E3523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67B5A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19A5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483E"/>
    <w:rsid w:val="00AE5B18"/>
    <w:rsid w:val="00AF0B18"/>
    <w:rsid w:val="00B01F63"/>
    <w:rsid w:val="00B0297C"/>
    <w:rsid w:val="00B04CAF"/>
    <w:rsid w:val="00B07A59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B0452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651C1"/>
    <w:rsid w:val="00C675DC"/>
    <w:rsid w:val="00C7546E"/>
    <w:rsid w:val="00C765A8"/>
    <w:rsid w:val="00C8048F"/>
    <w:rsid w:val="00C8076F"/>
    <w:rsid w:val="00C8634C"/>
    <w:rsid w:val="00C86D94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578F1"/>
    <w:rsid w:val="00E67246"/>
    <w:rsid w:val="00E7272F"/>
    <w:rsid w:val="00E7370F"/>
    <w:rsid w:val="00E74D70"/>
    <w:rsid w:val="00E77C26"/>
    <w:rsid w:val="00E80A3F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461F8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D7A3B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71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A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71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706FC-BFD3-4388-B94A-8F1E3B28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2</cp:revision>
  <cp:lastPrinted>2024-07-25T12:53:00Z</cp:lastPrinted>
  <dcterms:created xsi:type="dcterms:W3CDTF">2024-07-25T12:54:00Z</dcterms:created>
  <dcterms:modified xsi:type="dcterms:W3CDTF">2024-07-25T12:54:00Z</dcterms:modified>
</cp:coreProperties>
</file>