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5547" w14:textId="77777777" w:rsidR="008926C5" w:rsidRPr="0036636A" w:rsidRDefault="008926C5" w:rsidP="008926C5">
      <w:pPr>
        <w:jc w:val="center"/>
        <w:rPr>
          <w:b/>
          <w:color w:val="000000"/>
          <w:sz w:val="28"/>
          <w:szCs w:val="28"/>
        </w:rPr>
      </w:pPr>
      <w:r w:rsidRPr="0036636A">
        <w:rPr>
          <w:b/>
          <w:color w:val="000000"/>
          <w:sz w:val="28"/>
          <w:szCs w:val="28"/>
        </w:rPr>
        <w:t xml:space="preserve">АДМИНИСТРАЦИЯ </w:t>
      </w:r>
    </w:p>
    <w:p w14:paraId="7B2A87B0" w14:textId="77777777" w:rsidR="008926C5" w:rsidRPr="0036636A" w:rsidRDefault="008926C5" w:rsidP="008926C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  <w:r w:rsidRPr="0036636A">
        <w:rPr>
          <w:b/>
          <w:color w:val="000000"/>
          <w:sz w:val="28"/>
          <w:szCs w:val="28"/>
        </w:rPr>
        <w:t xml:space="preserve"> МЯКСИНСКОЕ</w:t>
      </w:r>
    </w:p>
    <w:p w14:paraId="29A477BB" w14:textId="77777777" w:rsidR="008926C5" w:rsidRPr="0036636A" w:rsidRDefault="008926C5" w:rsidP="008926C5">
      <w:pPr>
        <w:jc w:val="center"/>
        <w:rPr>
          <w:b/>
          <w:color w:val="000000"/>
          <w:sz w:val="28"/>
          <w:szCs w:val="28"/>
        </w:rPr>
      </w:pPr>
    </w:p>
    <w:p w14:paraId="2592001A" w14:textId="77777777" w:rsidR="008926C5" w:rsidRPr="0036636A" w:rsidRDefault="008926C5" w:rsidP="008926C5">
      <w:pPr>
        <w:jc w:val="center"/>
        <w:rPr>
          <w:b/>
          <w:color w:val="000000"/>
          <w:sz w:val="28"/>
          <w:szCs w:val="28"/>
        </w:rPr>
      </w:pPr>
      <w:r w:rsidRPr="0036636A">
        <w:rPr>
          <w:b/>
          <w:color w:val="000000"/>
          <w:sz w:val="28"/>
          <w:szCs w:val="28"/>
        </w:rPr>
        <w:t>ПОСТАНОВЛЕНИЕ</w:t>
      </w:r>
    </w:p>
    <w:p w14:paraId="6D1A9DA4" w14:textId="77777777" w:rsidR="008926C5" w:rsidRPr="0009136D" w:rsidRDefault="008926C5" w:rsidP="008926C5">
      <w:pPr>
        <w:rPr>
          <w:bCs/>
          <w:color w:val="000000"/>
          <w:sz w:val="28"/>
          <w:szCs w:val="28"/>
        </w:rPr>
      </w:pPr>
      <w:r w:rsidRPr="003B64F9">
        <w:rPr>
          <w:bCs/>
          <w:color w:val="000000"/>
          <w:sz w:val="28"/>
          <w:szCs w:val="28"/>
        </w:rPr>
        <w:t> </w:t>
      </w:r>
    </w:p>
    <w:p w14:paraId="311E7F43" w14:textId="7792212C" w:rsidR="008926C5" w:rsidRPr="0036636A" w:rsidRDefault="008926C5" w:rsidP="008926C5">
      <w:pPr>
        <w:rPr>
          <w:b/>
          <w:color w:val="000000"/>
          <w:sz w:val="28"/>
          <w:szCs w:val="28"/>
        </w:rPr>
      </w:pPr>
      <w:r w:rsidRPr="00DD501A">
        <w:rPr>
          <w:b/>
          <w:color w:val="000000"/>
          <w:sz w:val="28"/>
          <w:szCs w:val="28"/>
        </w:rPr>
        <w:t xml:space="preserve">от </w:t>
      </w:r>
      <w:r w:rsidR="00A32941">
        <w:rPr>
          <w:b/>
          <w:color w:val="000000"/>
          <w:sz w:val="28"/>
          <w:szCs w:val="28"/>
        </w:rPr>
        <w:t>06.11</w:t>
      </w:r>
      <w:r>
        <w:rPr>
          <w:b/>
          <w:color w:val="000000"/>
          <w:sz w:val="28"/>
          <w:szCs w:val="28"/>
        </w:rPr>
        <w:t xml:space="preserve">.2024 </w:t>
      </w:r>
      <w:r w:rsidRPr="00DD501A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A32941">
        <w:rPr>
          <w:b/>
          <w:color w:val="000000"/>
          <w:sz w:val="28"/>
          <w:szCs w:val="28"/>
        </w:rPr>
        <w:t>149</w:t>
      </w:r>
    </w:p>
    <w:p w14:paraId="7A04E95B" w14:textId="77777777" w:rsidR="008926C5" w:rsidRPr="0036636A" w:rsidRDefault="008926C5" w:rsidP="008926C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  <w:r w:rsidRPr="0036636A">
        <w:rPr>
          <w:b/>
          <w:color w:val="000000"/>
          <w:sz w:val="28"/>
          <w:szCs w:val="28"/>
        </w:rPr>
        <w:t>с.Мякса</w:t>
      </w:r>
    </w:p>
    <w:p w14:paraId="297934DB" w14:textId="77777777" w:rsidR="008926C5" w:rsidRPr="0036636A" w:rsidRDefault="008926C5" w:rsidP="008926C5">
      <w:pPr>
        <w:rPr>
          <w:b/>
          <w:color w:val="000000"/>
          <w:sz w:val="28"/>
          <w:szCs w:val="28"/>
        </w:rPr>
      </w:pPr>
      <w:r w:rsidRPr="0036636A">
        <w:rPr>
          <w:b/>
          <w:color w:val="000000"/>
          <w:sz w:val="28"/>
          <w:szCs w:val="28"/>
        </w:rPr>
        <w:t> </w:t>
      </w:r>
    </w:p>
    <w:p w14:paraId="29ED8582" w14:textId="77777777" w:rsidR="008926C5" w:rsidRPr="0036636A" w:rsidRDefault="008926C5" w:rsidP="008926C5">
      <w:pPr>
        <w:rPr>
          <w:b/>
          <w:color w:val="000000"/>
          <w:sz w:val="28"/>
          <w:szCs w:val="28"/>
        </w:rPr>
      </w:pPr>
      <w:r w:rsidRPr="0036636A">
        <w:rPr>
          <w:b/>
          <w:color w:val="000000"/>
          <w:sz w:val="28"/>
          <w:szCs w:val="28"/>
        </w:rPr>
        <w:t xml:space="preserve">О прогнозе социально-экономического </w:t>
      </w:r>
    </w:p>
    <w:p w14:paraId="18279ECD" w14:textId="77777777" w:rsidR="008926C5" w:rsidRDefault="008926C5" w:rsidP="008926C5">
      <w:pPr>
        <w:rPr>
          <w:b/>
          <w:color w:val="000000"/>
          <w:sz w:val="28"/>
          <w:szCs w:val="28"/>
        </w:rPr>
      </w:pPr>
      <w:r w:rsidRPr="0036636A">
        <w:rPr>
          <w:b/>
          <w:color w:val="000000"/>
          <w:sz w:val="28"/>
          <w:szCs w:val="28"/>
        </w:rPr>
        <w:t xml:space="preserve">развития </w:t>
      </w:r>
      <w:r>
        <w:rPr>
          <w:b/>
          <w:color w:val="000000"/>
          <w:sz w:val="28"/>
          <w:szCs w:val="28"/>
        </w:rPr>
        <w:t>сельского поселения</w:t>
      </w:r>
    </w:p>
    <w:p w14:paraId="4303D864" w14:textId="1A816A5A" w:rsidR="008926C5" w:rsidRPr="0036636A" w:rsidRDefault="008926C5" w:rsidP="008926C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Мяксинское </w:t>
      </w:r>
      <w:r w:rsidRPr="0036636A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2025</w:t>
      </w:r>
      <w:r w:rsidRPr="0036636A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2027</w:t>
      </w:r>
      <w:r w:rsidRPr="0036636A">
        <w:rPr>
          <w:b/>
          <w:color w:val="000000"/>
          <w:sz w:val="28"/>
          <w:szCs w:val="28"/>
        </w:rPr>
        <w:t xml:space="preserve"> годы</w:t>
      </w:r>
    </w:p>
    <w:p w14:paraId="05915DD5" w14:textId="77777777" w:rsidR="008926C5" w:rsidRPr="00DF1FF4" w:rsidRDefault="008926C5" w:rsidP="008926C5">
      <w:pPr>
        <w:jc w:val="both"/>
        <w:rPr>
          <w:color w:val="000000"/>
          <w:sz w:val="27"/>
          <w:szCs w:val="27"/>
        </w:rPr>
      </w:pPr>
    </w:p>
    <w:p w14:paraId="34C95E44" w14:textId="77777777" w:rsidR="008926C5" w:rsidRDefault="008926C5" w:rsidP="008926C5">
      <w:pPr>
        <w:ind w:firstLine="709"/>
        <w:jc w:val="both"/>
        <w:rPr>
          <w:color w:val="000000"/>
          <w:sz w:val="27"/>
          <w:szCs w:val="27"/>
        </w:rPr>
      </w:pPr>
    </w:p>
    <w:p w14:paraId="2C321EC9" w14:textId="77777777" w:rsidR="008926C5" w:rsidRPr="00DF1FF4" w:rsidRDefault="008926C5" w:rsidP="008926C5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статьями 169 и 173 Бюджетного Кодекса Российской Федерации, </w:t>
      </w:r>
    </w:p>
    <w:p w14:paraId="19D3D4D2" w14:textId="77777777" w:rsidR="008926C5" w:rsidRPr="00DF1FF4" w:rsidRDefault="008926C5" w:rsidP="008926C5">
      <w:pPr>
        <w:rPr>
          <w:color w:val="000000"/>
          <w:sz w:val="27"/>
          <w:szCs w:val="27"/>
        </w:rPr>
      </w:pPr>
    </w:p>
    <w:p w14:paraId="6E9840EC" w14:textId="77777777" w:rsidR="008926C5" w:rsidRPr="00ED24F3" w:rsidRDefault="008926C5" w:rsidP="008926C5">
      <w:pPr>
        <w:ind w:firstLine="709"/>
        <w:rPr>
          <w:b/>
          <w:color w:val="000000"/>
          <w:sz w:val="28"/>
          <w:szCs w:val="28"/>
        </w:rPr>
      </w:pPr>
      <w:r w:rsidRPr="00ED24F3">
        <w:rPr>
          <w:b/>
          <w:color w:val="000000"/>
          <w:sz w:val="28"/>
          <w:szCs w:val="28"/>
        </w:rPr>
        <w:t>ПОСТАНОВЛЯЮ:</w:t>
      </w:r>
    </w:p>
    <w:p w14:paraId="61FF8642" w14:textId="77777777" w:rsidR="008926C5" w:rsidRPr="00DF1FF4" w:rsidRDefault="008926C5" w:rsidP="008926C5">
      <w:pPr>
        <w:rPr>
          <w:color w:val="000000"/>
          <w:sz w:val="27"/>
          <w:szCs w:val="27"/>
        </w:rPr>
      </w:pPr>
    </w:p>
    <w:p w14:paraId="22CE7ACE" w14:textId="4A69C936" w:rsidR="008926C5" w:rsidRPr="0036636A" w:rsidRDefault="008926C5" w:rsidP="008926C5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63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Одобрить  прилагаемый  Прогноз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Мяксинское </w:t>
      </w:r>
      <w:r w:rsidRPr="003663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2025</w:t>
      </w:r>
      <w:r w:rsidRPr="0036636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2027</w:t>
      </w:r>
      <w:r w:rsidRPr="003663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годы, применяемый для составления проекта бюджета</w:t>
      </w:r>
      <w:r w:rsidRPr="009C6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Мяксинское</w:t>
      </w:r>
      <w:r w:rsidRPr="003663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2025</w:t>
      </w:r>
      <w:r w:rsidRPr="003663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год и плановый период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2026</w:t>
      </w:r>
      <w:r w:rsidRPr="0036636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2027</w:t>
      </w:r>
      <w:r w:rsidRPr="003663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годов. </w:t>
      </w:r>
    </w:p>
    <w:p w14:paraId="6649E8BB" w14:textId="77777777" w:rsidR="008926C5" w:rsidRPr="0036636A" w:rsidRDefault="008926C5" w:rsidP="008926C5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636A">
        <w:rPr>
          <w:rFonts w:ascii="Times New Roman" w:hAnsi="Times New Roman"/>
          <w:spacing w:val="2"/>
          <w:sz w:val="28"/>
          <w:szCs w:val="28"/>
        </w:rPr>
        <w:t xml:space="preserve">Настоящее постановление подлежит официальному опубликованию </w:t>
      </w:r>
      <w:r w:rsidRPr="0036636A">
        <w:rPr>
          <w:rFonts w:ascii="Times New Roman" w:hAnsi="Times New Roman"/>
          <w:sz w:val="28"/>
          <w:szCs w:val="28"/>
        </w:rPr>
        <w:t xml:space="preserve">в информационном </w:t>
      </w:r>
      <w:r>
        <w:rPr>
          <w:rFonts w:ascii="Times New Roman" w:hAnsi="Times New Roman"/>
          <w:sz w:val="28"/>
          <w:szCs w:val="28"/>
        </w:rPr>
        <w:t>бюллетене «Мяксинский вестник</w:t>
      </w:r>
      <w:r w:rsidRPr="0036636A">
        <w:rPr>
          <w:rFonts w:ascii="Times New Roman" w:hAnsi="Times New Roman"/>
          <w:sz w:val="28"/>
          <w:szCs w:val="28"/>
        </w:rPr>
        <w:t xml:space="preserve">», а также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Череповецкого муниципального района </w:t>
      </w:r>
      <w:r w:rsidRPr="0036636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169586C9" w14:textId="77777777" w:rsidR="008926C5" w:rsidRDefault="008926C5" w:rsidP="008926C5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F756B0" w14:textId="77777777" w:rsidR="008926C5" w:rsidRDefault="008926C5" w:rsidP="008926C5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1607E8D" w14:textId="77777777" w:rsidR="008926C5" w:rsidRPr="0036636A" w:rsidRDefault="008926C5" w:rsidP="008926C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C880438" w14:textId="39B23A98" w:rsidR="008926C5" w:rsidRPr="0036636A" w:rsidRDefault="008926C5" w:rsidP="008926C5">
      <w:pPr>
        <w:pStyle w:val="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63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Мяксинское                                          Л.Г.Киселева</w:t>
      </w:r>
    </w:p>
    <w:p w14:paraId="6DE39D2B" w14:textId="0916CB23" w:rsidR="008926C5" w:rsidRPr="0036636A" w:rsidRDefault="008926C5" w:rsidP="008926C5">
      <w:pPr>
        <w:pStyle w:val="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</w:p>
    <w:p w14:paraId="5011726F" w14:textId="77777777" w:rsidR="008926C5" w:rsidRDefault="008926C5" w:rsidP="008926C5">
      <w:pPr>
        <w:keepNext/>
        <w:outlineLvl w:val="0"/>
        <w:rPr>
          <w:color w:val="000000"/>
          <w:kern w:val="36"/>
          <w:sz w:val="28"/>
          <w:szCs w:val="28"/>
        </w:rPr>
      </w:pPr>
    </w:p>
    <w:p w14:paraId="3AD098DB" w14:textId="77777777" w:rsidR="009E585D" w:rsidRDefault="009E585D"/>
    <w:sectPr w:rsidR="009E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B09E3"/>
    <w:multiLevelType w:val="hybridMultilevel"/>
    <w:tmpl w:val="B950AD3A"/>
    <w:lvl w:ilvl="0" w:tplc="2DC64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28E5630">
      <w:numFmt w:val="none"/>
      <w:lvlText w:val=""/>
      <w:lvlJc w:val="left"/>
      <w:pPr>
        <w:tabs>
          <w:tab w:val="num" w:pos="360"/>
        </w:tabs>
      </w:pPr>
    </w:lvl>
    <w:lvl w:ilvl="2" w:tplc="C45C99B4">
      <w:numFmt w:val="none"/>
      <w:lvlText w:val=""/>
      <w:lvlJc w:val="left"/>
      <w:pPr>
        <w:tabs>
          <w:tab w:val="num" w:pos="360"/>
        </w:tabs>
      </w:pPr>
    </w:lvl>
    <w:lvl w:ilvl="3" w:tplc="FF002FB4">
      <w:numFmt w:val="none"/>
      <w:lvlText w:val=""/>
      <w:lvlJc w:val="left"/>
      <w:pPr>
        <w:tabs>
          <w:tab w:val="num" w:pos="360"/>
        </w:tabs>
      </w:pPr>
    </w:lvl>
    <w:lvl w:ilvl="4" w:tplc="8A4632BC">
      <w:numFmt w:val="none"/>
      <w:lvlText w:val=""/>
      <w:lvlJc w:val="left"/>
      <w:pPr>
        <w:tabs>
          <w:tab w:val="num" w:pos="360"/>
        </w:tabs>
      </w:pPr>
    </w:lvl>
    <w:lvl w:ilvl="5" w:tplc="DE921E34">
      <w:numFmt w:val="none"/>
      <w:lvlText w:val=""/>
      <w:lvlJc w:val="left"/>
      <w:pPr>
        <w:tabs>
          <w:tab w:val="num" w:pos="360"/>
        </w:tabs>
      </w:pPr>
    </w:lvl>
    <w:lvl w:ilvl="6" w:tplc="F34EC2A4">
      <w:numFmt w:val="none"/>
      <w:lvlText w:val=""/>
      <w:lvlJc w:val="left"/>
      <w:pPr>
        <w:tabs>
          <w:tab w:val="num" w:pos="360"/>
        </w:tabs>
      </w:pPr>
    </w:lvl>
    <w:lvl w:ilvl="7" w:tplc="BD7CBC3E">
      <w:numFmt w:val="none"/>
      <w:lvlText w:val=""/>
      <w:lvlJc w:val="left"/>
      <w:pPr>
        <w:tabs>
          <w:tab w:val="num" w:pos="360"/>
        </w:tabs>
      </w:pPr>
    </w:lvl>
    <w:lvl w:ilvl="8" w:tplc="1930CB9C">
      <w:numFmt w:val="none"/>
      <w:lvlText w:val=""/>
      <w:lvlJc w:val="left"/>
      <w:pPr>
        <w:tabs>
          <w:tab w:val="num" w:pos="360"/>
        </w:tabs>
      </w:pPr>
    </w:lvl>
  </w:abstractNum>
  <w:num w:numId="1" w16cid:durableId="11279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7B"/>
    <w:rsid w:val="003161FB"/>
    <w:rsid w:val="004D152C"/>
    <w:rsid w:val="0084597B"/>
    <w:rsid w:val="008926C5"/>
    <w:rsid w:val="009E585D"/>
    <w:rsid w:val="00A32941"/>
    <w:rsid w:val="00B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DD82"/>
  <w15:chartTrackingRefBased/>
  <w15:docId w15:val="{20D9DAE5-EFF2-4A44-9D8F-D52EFD03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26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2024-10-15T10:38:00Z</dcterms:created>
  <dcterms:modified xsi:type="dcterms:W3CDTF">2024-11-13T12:23:00Z</dcterms:modified>
</cp:coreProperties>
</file>