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33F2" w14:textId="77777777" w:rsidR="007E23FD" w:rsidRDefault="007E23FD" w:rsidP="00A24346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4AB3"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АДМИНИСТРАЦИЯ </w:t>
      </w:r>
    </w:p>
    <w:p w14:paraId="4834A08F" w14:textId="2BF8B5EA" w:rsidR="007E23FD" w:rsidRPr="00A34AB3" w:rsidRDefault="007E23FD" w:rsidP="00A24346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34AB3">
        <w:rPr>
          <w:rFonts w:ascii="Times New Roman" w:hAnsi="Times New Roman"/>
          <w:b/>
          <w:sz w:val="26"/>
          <w:szCs w:val="26"/>
          <w:lang w:eastAsia="ru-RU"/>
        </w:rPr>
        <w:t>СЕЛЬСКОГО ПОСЕЛЕНИЯ</w:t>
      </w:r>
      <w:r w:rsidR="00BF5B45">
        <w:rPr>
          <w:rFonts w:ascii="Times New Roman" w:hAnsi="Times New Roman"/>
          <w:b/>
          <w:sz w:val="26"/>
          <w:szCs w:val="26"/>
          <w:lang w:eastAsia="ru-RU"/>
        </w:rPr>
        <w:t xml:space="preserve"> МЯКСИНСКОЕ</w:t>
      </w:r>
    </w:p>
    <w:p w14:paraId="26005907" w14:textId="77777777" w:rsidR="007E23FD" w:rsidRDefault="007E23FD" w:rsidP="00A24346">
      <w:pPr>
        <w:keepNext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</w:p>
    <w:p w14:paraId="76643B87" w14:textId="77777777" w:rsidR="007E23FD" w:rsidRPr="00A34AB3" w:rsidRDefault="007E23FD" w:rsidP="00A24346">
      <w:pPr>
        <w:keepNext/>
        <w:jc w:val="center"/>
        <w:outlineLvl w:val="0"/>
        <w:rPr>
          <w:rFonts w:ascii="Times New Roman" w:hAnsi="Times New Roman"/>
          <w:b/>
          <w:sz w:val="26"/>
          <w:szCs w:val="26"/>
          <w:lang w:eastAsia="ru-RU"/>
        </w:rPr>
      </w:pPr>
      <w:r w:rsidRPr="00A34AB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14:paraId="7E4CB003" w14:textId="77777777" w:rsidR="007E23FD" w:rsidRPr="00A34AB3" w:rsidRDefault="007E23FD" w:rsidP="00A24346">
      <w:pPr>
        <w:rPr>
          <w:rFonts w:ascii="Times New Roman" w:hAnsi="Times New Roman"/>
          <w:sz w:val="32"/>
          <w:szCs w:val="20"/>
          <w:lang w:eastAsia="ru-RU"/>
        </w:rPr>
      </w:pPr>
    </w:p>
    <w:p w14:paraId="5F095A99" w14:textId="402976B5" w:rsidR="007E23FD" w:rsidRPr="00BF5B45" w:rsidRDefault="007E23FD" w:rsidP="00BF5B45">
      <w:pPr>
        <w:rPr>
          <w:rFonts w:ascii="Times New Roman" w:hAnsi="Times New Roman"/>
          <w:b/>
          <w:bCs/>
          <w:sz w:val="26"/>
          <w:szCs w:val="26"/>
          <w:u w:val="single"/>
          <w:lang w:eastAsia="ru-RU"/>
        </w:rPr>
      </w:pPr>
      <w:r w:rsidRPr="00BF5B4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от </w:t>
      </w:r>
      <w:r w:rsidR="00D82F5E">
        <w:rPr>
          <w:rFonts w:ascii="Times New Roman" w:hAnsi="Times New Roman"/>
          <w:b/>
          <w:bCs/>
          <w:sz w:val="26"/>
          <w:szCs w:val="26"/>
          <w:lang w:eastAsia="ru-RU"/>
        </w:rPr>
        <w:t>19</w:t>
      </w:r>
      <w:r w:rsidR="00BF5B45" w:rsidRPr="00BF5B4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.11.2024 № </w:t>
      </w:r>
      <w:r w:rsidR="003312CF">
        <w:rPr>
          <w:rFonts w:ascii="Times New Roman" w:hAnsi="Times New Roman"/>
          <w:b/>
          <w:bCs/>
          <w:sz w:val="26"/>
          <w:szCs w:val="26"/>
          <w:lang w:eastAsia="ru-RU"/>
        </w:rPr>
        <w:t>159</w:t>
      </w:r>
    </w:p>
    <w:p w14:paraId="5171D66F" w14:textId="301F561C" w:rsidR="007E23FD" w:rsidRPr="00BF5B45" w:rsidRDefault="00BF5B45" w:rsidP="00BF5B45">
      <w:pPr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F5B4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             с.Мякса</w:t>
      </w:r>
    </w:p>
    <w:p w14:paraId="173C4568" w14:textId="77777777" w:rsidR="007E23FD" w:rsidRPr="00192B49" w:rsidRDefault="007E23FD" w:rsidP="006116B8">
      <w:pPr>
        <w:jc w:val="center"/>
        <w:rPr>
          <w:rFonts w:ascii="Times New Roman" w:hAnsi="Times New Roman"/>
          <w:sz w:val="28"/>
          <w:szCs w:val="28"/>
        </w:rPr>
      </w:pPr>
    </w:p>
    <w:p w14:paraId="7E3F5B87" w14:textId="77777777" w:rsidR="007E23FD" w:rsidRPr="00BF5B45" w:rsidRDefault="007E23FD" w:rsidP="006116B8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BF5B45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постановление </w:t>
      </w:r>
    </w:p>
    <w:p w14:paraId="5FA74573" w14:textId="01360602" w:rsidR="00FE695A" w:rsidRDefault="007E23FD" w:rsidP="00FE695A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BF5B45">
        <w:rPr>
          <w:rFonts w:ascii="Times New Roman" w:hAnsi="Times New Roman"/>
          <w:b/>
          <w:bCs/>
          <w:sz w:val="26"/>
          <w:szCs w:val="26"/>
        </w:rPr>
        <w:t xml:space="preserve">Администрации </w:t>
      </w:r>
      <w:r w:rsidR="00FE695A">
        <w:rPr>
          <w:rFonts w:ascii="Times New Roman" w:hAnsi="Times New Roman"/>
          <w:b/>
          <w:bCs/>
          <w:sz w:val="26"/>
          <w:szCs w:val="26"/>
        </w:rPr>
        <w:t xml:space="preserve">муниципального образования </w:t>
      </w:r>
    </w:p>
    <w:p w14:paraId="2F202CE9" w14:textId="54482F7E" w:rsidR="007E23FD" w:rsidRPr="00BF5B45" w:rsidRDefault="00FE695A" w:rsidP="006116B8">
      <w:pPr>
        <w:pStyle w:val="a6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Мяксинское от 18.07.2019 № 105 </w:t>
      </w:r>
      <w:r w:rsidR="007E23FD" w:rsidRPr="00BF5B45">
        <w:rPr>
          <w:rFonts w:ascii="Times New Roman" w:hAnsi="Times New Roman"/>
          <w:b/>
          <w:bCs/>
          <w:sz w:val="26"/>
          <w:szCs w:val="26"/>
        </w:rPr>
        <w:t xml:space="preserve">«Об утверждении </w:t>
      </w:r>
    </w:p>
    <w:p w14:paraId="0067C236" w14:textId="77777777" w:rsidR="007E23FD" w:rsidRPr="00BF5B45" w:rsidRDefault="007E23FD" w:rsidP="006116B8">
      <w:pPr>
        <w:pStyle w:val="a6"/>
        <w:rPr>
          <w:rFonts w:ascii="Times New Roman" w:hAnsi="Times New Roman"/>
          <w:b/>
          <w:bCs/>
          <w:sz w:val="26"/>
          <w:szCs w:val="26"/>
        </w:rPr>
      </w:pPr>
      <w:r w:rsidRPr="00BF5B45">
        <w:rPr>
          <w:rFonts w:ascii="Times New Roman" w:hAnsi="Times New Roman"/>
          <w:b/>
          <w:bCs/>
          <w:sz w:val="26"/>
          <w:szCs w:val="26"/>
        </w:rPr>
        <w:t xml:space="preserve">Порядка принятия решения о признании безнадежной </w:t>
      </w:r>
    </w:p>
    <w:p w14:paraId="279243BF" w14:textId="77777777" w:rsidR="007E23FD" w:rsidRPr="00BF5B45" w:rsidRDefault="007E23FD" w:rsidP="006116B8">
      <w:pPr>
        <w:pStyle w:val="a6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BF5B45">
        <w:rPr>
          <w:rFonts w:ascii="Times New Roman" w:hAnsi="Times New Roman"/>
          <w:b/>
          <w:bCs/>
          <w:sz w:val="26"/>
          <w:szCs w:val="26"/>
        </w:rPr>
        <w:t xml:space="preserve">к взысканию задолженности по платежам в бюджет» </w:t>
      </w:r>
    </w:p>
    <w:p w14:paraId="313DBDB9" w14:textId="77777777" w:rsidR="007E23FD" w:rsidRPr="00BF5B45" w:rsidRDefault="007E23FD" w:rsidP="00FA2AC7">
      <w:pPr>
        <w:rPr>
          <w:rFonts w:ascii="Times New Roman" w:hAnsi="Times New Roman"/>
          <w:b/>
          <w:bCs/>
          <w:sz w:val="26"/>
          <w:szCs w:val="26"/>
        </w:rPr>
      </w:pPr>
    </w:p>
    <w:p w14:paraId="28A42113" w14:textId="77777777" w:rsidR="007E23FD" w:rsidRDefault="007E23FD" w:rsidP="00FA2AC7">
      <w:pPr>
        <w:pStyle w:val="1"/>
      </w:pPr>
      <w:r w:rsidRPr="002A76C9">
        <w:t xml:space="preserve">В соответствии со статьей 47.2 Бюджетного кодекса Российской Федерации, </w:t>
      </w:r>
      <w:r>
        <w:t>П</w:t>
      </w:r>
      <w:r w:rsidRPr="002A76C9">
        <w:t xml:space="preserve">остановлением Правительства Российской Федерации от 06.05.2016 </w:t>
      </w:r>
      <w:r>
        <w:t xml:space="preserve">года </w:t>
      </w:r>
      <w:r w:rsidRPr="002A76C9">
        <w:t xml:space="preserve">№ 393 «Об общих требованиях к порядку принятия решений о признании безнадежной к взысканию задолженности по </w:t>
      </w:r>
      <w:r>
        <w:t xml:space="preserve">платежам в </w:t>
      </w:r>
      <w:r w:rsidRPr="002A76C9">
        <w:t>бюджеты бюджетной системы Российской Федерации»</w:t>
      </w:r>
      <w:r>
        <w:t xml:space="preserve">, </w:t>
      </w:r>
    </w:p>
    <w:p w14:paraId="3B959897" w14:textId="32948719" w:rsidR="007E23FD" w:rsidRPr="00A74D6B" w:rsidRDefault="007E23FD" w:rsidP="00FA2AC7">
      <w:pPr>
        <w:pStyle w:val="1"/>
        <w:rPr>
          <w:szCs w:val="26"/>
        </w:rPr>
      </w:pPr>
      <w:r w:rsidRPr="00A74D6B">
        <w:rPr>
          <w:szCs w:val="26"/>
        </w:rPr>
        <w:t>Администрация</w:t>
      </w:r>
      <w:r>
        <w:rPr>
          <w:szCs w:val="26"/>
        </w:rPr>
        <w:t xml:space="preserve"> </w:t>
      </w:r>
      <w:r w:rsidRPr="00A74D6B">
        <w:rPr>
          <w:szCs w:val="26"/>
        </w:rPr>
        <w:t>сельского поселения</w:t>
      </w:r>
      <w:r>
        <w:rPr>
          <w:szCs w:val="26"/>
        </w:rPr>
        <w:t xml:space="preserve"> </w:t>
      </w:r>
      <w:r w:rsidR="00BF5B45">
        <w:rPr>
          <w:szCs w:val="26"/>
        </w:rPr>
        <w:t>Мяксинское</w:t>
      </w:r>
    </w:p>
    <w:p w14:paraId="750BA5A7" w14:textId="77777777" w:rsidR="007E23FD" w:rsidRPr="00A74D6B" w:rsidRDefault="007E23FD" w:rsidP="00FA2AC7">
      <w:pPr>
        <w:rPr>
          <w:rFonts w:ascii="Times New Roman" w:hAnsi="Times New Roman"/>
          <w:sz w:val="26"/>
          <w:szCs w:val="26"/>
          <w:lang w:eastAsia="ru-RU"/>
        </w:rPr>
      </w:pPr>
    </w:p>
    <w:p w14:paraId="37E34BA8" w14:textId="3D373B40" w:rsidR="007E23FD" w:rsidRPr="00BF5B45" w:rsidRDefault="007E23FD" w:rsidP="00BF5B45">
      <w:pPr>
        <w:pStyle w:val="1"/>
        <w:ind w:left="709" w:firstLine="0"/>
        <w:rPr>
          <w:b/>
          <w:bCs/>
          <w:szCs w:val="26"/>
          <w:lang w:eastAsia="ru-RU"/>
        </w:rPr>
      </w:pPr>
      <w:r w:rsidRPr="00BF5B45">
        <w:rPr>
          <w:b/>
          <w:bCs/>
          <w:szCs w:val="26"/>
          <w:lang w:eastAsia="ru-RU"/>
        </w:rPr>
        <w:t>ПОСТАНОВЛЯЕТ:</w:t>
      </w:r>
    </w:p>
    <w:p w14:paraId="25DA45CC" w14:textId="7CAF2249" w:rsidR="007E23FD" w:rsidRPr="004C07B8" w:rsidRDefault="007E23FD" w:rsidP="004C07B8">
      <w:pPr>
        <w:pStyle w:val="a6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r w:rsidRPr="00FC3C54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ок</w:t>
      </w:r>
      <w:r w:rsidRPr="00FC3C54">
        <w:rPr>
          <w:rFonts w:ascii="Times New Roman" w:hAnsi="Times New Roman"/>
          <w:sz w:val="26"/>
          <w:szCs w:val="26"/>
        </w:rPr>
        <w:t xml:space="preserve"> принятия решений о признании безнадежной к взысканию задолженности по платежам в бюджет</w:t>
      </w:r>
      <w:r>
        <w:rPr>
          <w:rFonts w:ascii="Times New Roman" w:hAnsi="Times New Roman"/>
          <w:sz w:val="26"/>
          <w:szCs w:val="26"/>
        </w:rPr>
        <w:t xml:space="preserve">, утвержденный </w:t>
      </w:r>
      <w:r w:rsidRPr="006116B8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6116B8">
        <w:rPr>
          <w:rFonts w:ascii="Times New Roman" w:hAnsi="Times New Roman"/>
          <w:sz w:val="26"/>
          <w:szCs w:val="26"/>
        </w:rPr>
        <w:t xml:space="preserve"> </w:t>
      </w:r>
      <w:r w:rsidRPr="004C07B8">
        <w:rPr>
          <w:rFonts w:ascii="Times New Roman" w:hAnsi="Times New Roman"/>
          <w:sz w:val="26"/>
          <w:szCs w:val="26"/>
        </w:rPr>
        <w:t>Администрации</w:t>
      </w:r>
      <w:r w:rsidR="00FE695A">
        <w:rPr>
          <w:rFonts w:ascii="Times New Roman" w:hAnsi="Times New Roman"/>
          <w:sz w:val="26"/>
          <w:szCs w:val="26"/>
        </w:rPr>
        <w:t xml:space="preserve"> муниципального образования Мяксинское от 18.07.2019 № 105</w:t>
      </w:r>
      <w:r w:rsidRPr="004C07B8">
        <w:rPr>
          <w:rFonts w:ascii="Times New Roman" w:hAnsi="Times New Roman"/>
          <w:sz w:val="26"/>
          <w:szCs w:val="26"/>
        </w:rPr>
        <w:t>, изменения следующего содержания:</w:t>
      </w:r>
    </w:p>
    <w:p w14:paraId="41B46DD0" w14:textId="77777777" w:rsidR="007E23FD" w:rsidRPr="00804461" w:rsidRDefault="007E23FD" w:rsidP="005E0944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04461">
        <w:rPr>
          <w:rFonts w:ascii="Times New Roman" w:hAnsi="Times New Roman"/>
          <w:color w:val="000000"/>
          <w:sz w:val="26"/>
          <w:szCs w:val="26"/>
        </w:rPr>
        <w:t xml:space="preserve">Пункт </w:t>
      </w:r>
      <w:r w:rsidR="00F42D74">
        <w:rPr>
          <w:rFonts w:ascii="Times New Roman" w:hAnsi="Times New Roman"/>
          <w:color w:val="000000"/>
          <w:sz w:val="26"/>
          <w:szCs w:val="26"/>
        </w:rPr>
        <w:t>4 Порядка дополнить подпунктом 8</w:t>
      </w:r>
      <w:r w:rsidRPr="00804461">
        <w:rPr>
          <w:rFonts w:ascii="Times New Roman" w:hAnsi="Times New Roman"/>
          <w:color w:val="000000"/>
          <w:sz w:val="26"/>
          <w:szCs w:val="26"/>
        </w:rPr>
        <w:t xml:space="preserve"> следующего содержания:</w:t>
      </w:r>
    </w:p>
    <w:p w14:paraId="41E5A213" w14:textId="77777777" w:rsidR="007E23FD" w:rsidRDefault="007E23FD" w:rsidP="00F42D74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4461">
        <w:rPr>
          <w:rFonts w:ascii="Times New Roman" w:hAnsi="Times New Roman"/>
          <w:color w:val="000000"/>
          <w:sz w:val="26"/>
          <w:szCs w:val="26"/>
        </w:rPr>
        <w:t>«</w:t>
      </w:r>
      <w:r w:rsidR="00F42D74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 xml:space="preserve">) </w:t>
      </w:r>
      <w:r w:rsidR="00F42D74">
        <w:rPr>
          <w:rFonts w:ascii="Times New Roman" w:hAnsi="Times New Roman"/>
          <w:color w:val="000000"/>
          <w:sz w:val="26"/>
          <w:szCs w:val="26"/>
        </w:rPr>
        <w:t>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</w:t>
      </w:r>
      <w:r w:rsidR="007E2A71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F42D74">
        <w:rPr>
          <w:rFonts w:ascii="Times New Roman" w:hAnsi="Times New Roman"/>
          <w:sz w:val="26"/>
          <w:szCs w:val="26"/>
        </w:rPr>
        <w:t>;</w:t>
      </w:r>
    </w:p>
    <w:p w14:paraId="218780C1" w14:textId="6147FD31" w:rsidR="00F42D74" w:rsidRPr="003312CF" w:rsidRDefault="00F42D74" w:rsidP="003312CF">
      <w:pPr>
        <w:pStyle w:val="a5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3312CF">
        <w:rPr>
          <w:rFonts w:ascii="Times New Roman" w:hAnsi="Times New Roman"/>
          <w:color w:val="000000"/>
          <w:sz w:val="26"/>
          <w:szCs w:val="26"/>
        </w:rPr>
        <w:t>Пункт 4 Порядка дополнить подпунктом 9 следующего содержания:</w:t>
      </w:r>
    </w:p>
    <w:p w14:paraId="66633B63" w14:textId="77777777" w:rsidR="00F42D74" w:rsidRPr="00804461" w:rsidRDefault="00F42D74" w:rsidP="00F42D74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«9) документ, содержащий сведения Единого федерального реестра сведений о банкротстве о завершении процедуры внесудебного банкротства гражданина, в случае признания его банкротом во вне судебном порядке</w:t>
      </w:r>
      <w:r w:rsidR="007E2A7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</w:p>
    <w:p w14:paraId="07EA258D" w14:textId="091AE475" w:rsidR="007E23FD" w:rsidRPr="006116B8" w:rsidRDefault="007E23FD" w:rsidP="00E57A5E">
      <w:pPr>
        <w:pStyle w:val="11"/>
        <w:spacing w:line="240" w:lineRule="atLeast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116B8">
        <w:rPr>
          <w:sz w:val="26"/>
          <w:szCs w:val="26"/>
        </w:rPr>
        <w:t xml:space="preserve">Настоящее постановление подлежит официальному опубликованию в </w:t>
      </w:r>
      <w:r w:rsidR="003312CF">
        <w:rPr>
          <w:sz w:val="26"/>
          <w:szCs w:val="26"/>
        </w:rPr>
        <w:t>и</w:t>
      </w:r>
      <w:r w:rsidRPr="006116B8">
        <w:rPr>
          <w:sz w:val="26"/>
          <w:szCs w:val="26"/>
        </w:rPr>
        <w:t xml:space="preserve">нформационном </w:t>
      </w:r>
      <w:r w:rsidR="003312CF">
        <w:rPr>
          <w:sz w:val="26"/>
          <w:szCs w:val="26"/>
        </w:rPr>
        <w:t xml:space="preserve">бюллетене «Мяксинский вестник» </w:t>
      </w:r>
      <w:r w:rsidRPr="006116B8">
        <w:rPr>
          <w:sz w:val="26"/>
          <w:szCs w:val="26"/>
        </w:rPr>
        <w:t xml:space="preserve">и размещению на официальном сайте </w:t>
      </w:r>
      <w:r w:rsidR="003312CF">
        <w:rPr>
          <w:sz w:val="26"/>
          <w:szCs w:val="26"/>
        </w:rPr>
        <w:t xml:space="preserve">Череповецкого муниципального района </w:t>
      </w:r>
      <w:r w:rsidRPr="006116B8">
        <w:rPr>
          <w:sz w:val="26"/>
          <w:szCs w:val="26"/>
        </w:rPr>
        <w:t>в информационно-телекоммуникационной сети «Интернет».</w:t>
      </w:r>
    </w:p>
    <w:p w14:paraId="3CAF4ADE" w14:textId="77777777" w:rsidR="007E23FD" w:rsidRDefault="007E23FD" w:rsidP="00FA2AC7">
      <w:pPr>
        <w:pStyle w:val="11"/>
        <w:spacing w:line="240" w:lineRule="atLeast"/>
        <w:rPr>
          <w:sz w:val="26"/>
          <w:szCs w:val="26"/>
        </w:rPr>
      </w:pPr>
    </w:p>
    <w:p w14:paraId="2BD80CC7" w14:textId="77777777" w:rsidR="007E23FD" w:rsidRDefault="007E23FD" w:rsidP="00FA2AC7">
      <w:pPr>
        <w:pStyle w:val="11"/>
        <w:spacing w:line="240" w:lineRule="atLeast"/>
        <w:rPr>
          <w:sz w:val="26"/>
          <w:szCs w:val="26"/>
        </w:rPr>
      </w:pPr>
    </w:p>
    <w:p w14:paraId="1A6EF7E0" w14:textId="77777777" w:rsidR="007E23FD" w:rsidRDefault="007E23FD" w:rsidP="00FA2AC7">
      <w:pPr>
        <w:pStyle w:val="11"/>
        <w:spacing w:line="240" w:lineRule="atLeast"/>
        <w:rPr>
          <w:sz w:val="26"/>
          <w:szCs w:val="26"/>
        </w:rPr>
      </w:pPr>
    </w:p>
    <w:p w14:paraId="51B1474B" w14:textId="2A0C01E6" w:rsidR="007E23FD" w:rsidRPr="003312CF" w:rsidRDefault="007E23F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3312CF">
        <w:rPr>
          <w:rFonts w:ascii="Times New Roman" w:hAnsi="Times New Roman"/>
          <w:sz w:val="26"/>
          <w:szCs w:val="26"/>
        </w:rPr>
        <w:t>сельского поселения Мяксинское                                                                Л.Г.Киселева</w:t>
      </w:r>
    </w:p>
    <w:sectPr w:rsidR="007E23FD" w:rsidRPr="003312CF" w:rsidSect="006116B8">
      <w:pgSz w:w="11905" w:h="16838"/>
      <w:pgMar w:top="567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 w15:restartNumberingAfterBreak="0">
    <w:nsid w:val="34352404"/>
    <w:multiLevelType w:val="multilevel"/>
    <w:tmpl w:val="CB9EFE0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39262BD6"/>
    <w:multiLevelType w:val="hybridMultilevel"/>
    <w:tmpl w:val="997C95EC"/>
    <w:lvl w:ilvl="0" w:tplc="8EA250F0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A344146"/>
    <w:multiLevelType w:val="hybridMultilevel"/>
    <w:tmpl w:val="CEA40E6C"/>
    <w:lvl w:ilvl="0" w:tplc="C918362C">
      <w:start w:val="1"/>
      <w:numFmt w:val="russianLower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9284772">
    <w:abstractNumId w:val="4"/>
  </w:num>
  <w:num w:numId="2" w16cid:durableId="981928947">
    <w:abstractNumId w:val="1"/>
  </w:num>
  <w:num w:numId="3" w16cid:durableId="2126194811">
    <w:abstractNumId w:val="0"/>
  </w:num>
  <w:num w:numId="4" w16cid:durableId="1595282840">
    <w:abstractNumId w:val="2"/>
  </w:num>
  <w:num w:numId="5" w16cid:durableId="1359310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4D"/>
    <w:rsid w:val="0001577D"/>
    <w:rsid w:val="00030AA8"/>
    <w:rsid w:val="0014544D"/>
    <w:rsid w:val="00192B49"/>
    <w:rsid w:val="001B2AFB"/>
    <w:rsid w:val="001F2730"/>
    <w:rsid w:val="00237645"/>
    <w:rsid w:val="002907C6"/>
    <w:rsid w:val="002A76C9"/>
    <w:rsid w:val="002C6DDA"/>
    <w:rsid w:val="003172E6"/>
    <w:rsid w:val="003312CF"/>
    <w:rsid w:val="003C3CC0"/>
    <w:rsid w:val="00425164"/>
    <w:rsid w:val="00430DCD"/>
    <w:rsid w:val="00463821"/>
    <w:rsid w:val="004C07B8"/>
    <w:rsid w:val="00580D15"/>
    <w:rsid w:val="005B0778"/>
    <w:rsid w:val="005B356B"/>
    <w:rsid w:val="005E0944"/>
    <w:rsid w:val="006116B8"/>
    <w:rsid w:val="0067720A"/>
    <w:rsid w:val="006A52CB"/>
    <w:rsid w:val="00724400"/>
    <w:rsid w:val="00740991"/>
    <w:rsid w:val="00743FCC"/>
    <w:rsid w:val="007C15EE"/>
    <w:rsid w:val="007E23FD"/>
    <w:rsid w:val="007E2A71"/>
    <w:rsid w:val="00804461"/>
    <w:rsid w:val="008C1214"/>
    <w:rsid w:val="008D4714"/>
    <w:rsid w:val="008F54CC"/>
    <w:rsid w:val="00986A6C"/>
    <w:rsid w:val="009E0321"/>
    <w:rsid w:val="00A24346"/>
    <w:rsid w:val="00A34AB3"/>
    <w:rsid w:val="00A74D6B"/>
    <w:rsid w:val="00A9306C"/>
    <w:rsid w:val="00B443E4"/>
    <w:rsid w:val="00BF5B45"/>
    <w:rsid w:val="00C160FF"/>
    <w:rsid w:val="00CC447A"/>
    <w:rsid w:val="00CE1A33"/>
    <w:rsid w:val="00D01C34"/>
    <w:rsid w:val="00D82F5E"/>
    <w:rsid w:val="00DF0B86"/>
    <w:rsid w:val="00E57A5E"/>
    <w:rsid w:val="00EF2E6A"/>
    <w:rsid w:val="00F22267"/>
    <w:rsid w:val="00F42D74"/>
    <w:rsid w:val="00F9750F"/>
    <w:rsid w:val="00FA2AC7"/>
    <w:rsid w:val="00FC3C54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CBDC9"/>
  <w15:docId w15:val="{FB89753F-8741-46A5-AA7F-488C64AE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AC7"/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99"/>
    <w:rsid w:val="008F54CC"/>
    <w:pPr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uiPriority w:val="99"/>
    <w:locked/>
    <w:rsid w:val="008F54CC"/>
    <w:rPr>
      <w:rFonts w:ascii="Times New Roman" w:hAnsi="Times New Roman" w:cs="Times New Roman"/>
      <w:sz w:val="26"/>
    </w:rPr>
  </w:style>
  <w:style w:type="paragraph" w:styleId="a3">
    <w:name w:val="Balloon Text"/>
    <w:basedOn w:val="a"/>
    <w:link w:val="a4"/>
    <w:uiPriority w:val="99"/>
    <w:semiHidden/>
    <w:rsid w:val="00CC44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47A"/>
    <w:rPr>
      <w:rFonts w:ascii="Segoe UI" w:hAnsi="Segoe UI" w:cs="Segoe UI"/>
      <w:sz w:val="18"/>
      <w:szCs w:val="18"/>
    </w:rPr>
  </w:style>
  <w:style w:type="paragraph" w:customStyle="1" w:styleId="3">
    <w:name w:val="Абзац списка3"/>
    <w:basedOn w:val="a"/>
    <w:uiPriority w:val="99"/>
    <w:rsid w:val="00FA2AC7"/>
    <w:pPr>
      <w:spacing w:after="200" w:line="276" w:lineRule="auto"/>
      <w:ind w:left="720"/>
    </w:pPr>
    <w:rPr>
      <w:rFonts w:eastAsia="Calibri"/>
    </w:rPr>
  </w:style>
  <w:style w:type="paragraph" w:customStyle="1" w:styleId="11">
    <w:name w:val="Абзац списка1"/>
    <w:basedOn w:val="a"/>
    <w:uiPriority w:val="99"/>
    <w:rsid w:val="00FA2AC7"/>
    <w:pPr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B077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743FCC"/>
    <w:pPr>
      <w:ind w:left="720"/>
      <w:contextualSpacing/>
    </w:pPr>
  </w:style>
  <w:style w:type="paragraph" w:styleId="a6">
    <w:name w:val="No Spacing"/>
    <w:uiPriority w:val="99"/>
    <w:qFormat/>
    <w:rsid w:val="00A24346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76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Пользователь</cp:lastModifiedBy>
  <cp:revision>4</cp:revision>
  <cp:lastPrinted>2022-12-29T08:07:00Z</cp:lastPrinted>
  <dcterms:created xsi:type="dcterms:W3CDTF">2024-11-20T05:21:00Z</dcterms:created>
  <dcterms:modified xsi:type="dcterms:W3CDTF">2024-11-20T13:05:00Z</dcterms:modified>
</cp:coreProperties>
</file>