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АДМИНИСТРАЦИЯ </w:t>
      </w:r>
    </w:p>
    <w:p w14:paraId="03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СЕЛЬСКОГО ПОСЕЛЕНИЯ МЯКСИНСКОЕ</w:t>
      </w:r>
    </w:p>
    <w:p w14:paraId="04000000">
      <w:pPr>
        <w:rPr>
          <w:b w:val="1"/>
          <w:sz w:val="26"/>
        </w:rPr>
      </w:pPr>
    </w:p>
    <w:p w14:paraId="05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6000000">
      <w:pPr>
        <w:ind w:firstLine="709" w:left="0"/>
        <w:jc w:val="center"/>
        <w:rPr>
          <w:b w:val="1"/>
          <w:sz w:val="26"/>
        </w:rPr>
      </w:pPr>
    </w:p>
    <w:p w14:paraId="07000000">
      <w:pPr>
        <w:rPr>
          <w:b w:val="1"/>
          <w:sz w:val="26"/>
        </w:rPr>
      </w:pPr>
    </w:p>
    <w:p w14:paraId="08000000">
      <w:pPr>
        <w:rPr>
          <w:b w:val="1"/>
          <w:sz w:val="26"/>
        </w:rPr>
      </w:pPr>
      <w:r>
        <w:rPr>
          <w:b w:val="1"/>
          <w:sz w:val="26"/>
        </w:rPr>
        <w:t xml:space="preserve">от </w:t>
      </w:r>
      <w:r>
        <w:rPr>
          <w:b w:val="1"/>
          <w:sz w:val="26"/>
        </w:rPr>
        <w:t xml:space="preserve">18.06.2024 </w:t>
      </w:r>
      <w:r>
        <w:rPr>
          <w:b w:val="1"/>
          <w:sz w:val="26"/>
        </w:rPr>
        <w:t xml:space="preserve">№ </w:t>
      </w:r>
      <w:r>
        <w:rPr>
          <w:b w:val="1"/>
          <w:sz w:val="26"/>
        </w:rPr>
        <w:t xml:space="preserve">70 </w:t>
      </w:r>
    </w:p>
    <w:p w14:paraId="09000000">
      <w:pPr>
        <w:ind w:firstLine="709" w:left="0"/>
        <w:rPr>
          <w:b w:val="1"/>
          <w:sz w:val="26"/>
        </w:rPr>
      </w:pPr>
      <w:r>
        <w:rPr>
          <w:b w:val="1"/>
          <w:sz w:val="26"/>
        </w:rPr>
        <w:t>с.Мякса</w:t>
      </w:r>
    </w:p>
    <w:p w14:paraId="0A000000">
      <w:pPr>
        <w:ind w:firstLine="709" w:left="0"/>
        <w:jc w:val="both"/>
        <w:rPr>
          <w:sz w:val="26"/>
        </w:rPr>
      </w:pPr>
    </w:p>
    <w:p w14:paraId="0B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О внесении изменений в Постановление</w:t>
      </w:r>
    </w:p>
    <w:p w14:paraId="0C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 xml:space="preserve">Администрации сельского поселения Мяксинское </w:t>
      </w:r>
    </w:p>
    <w:p w14:paraId="0D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от 11.11.2022 №194 «</w:t>
      </w:r>
      <w:r>
        <w:rPr>
          <w:b w:val="1"/>
          <w:sz w:val="26"/>
        </w:rPr>
        <w:t>Об утверждении</w:t>
      </w:r>
      <w:r>
        <w:rPr>
          <w:b w:val="1"/>
          <w:sz w:val="26"/>
        </w:rPr>
        <w:t xml:space="preserve"> муниципальной</w:t>
      </w:r>
    </w:p>
    <w:p w14:paraId="0E000000">
      <w:pPr>
        <w:ind w:firstLine="57" w:left="-57"/>
        <w:jc w:val="both"/>
        <w:rPr>
          <w:b w:val="1"/>
          <w:sz w:val="26"/>
        </w:rPr>
      </w:pPr>
      <w:r>
        <w:rPr>
          <w:rStyle w:val="Style_3_ch"/>
          <w:b w:val="1"/>
          <w:color w:val="000000"/>
          <w:sz w:val="26"/>
          <w:u w:val="none"/>
        </w:rPr>
        <w:fldChar w:fldCharType="begin"/>
      </w:r>
      <w:r>
        <w:rPr>
          <w:rStyle w:val="Style_3_ch"/>
          <w:b w:val="1"/>
          <w:color w:val="000000"/>
          <w:sz w:val="26"/>
          <w:u w:val="none"/>
        </w:rPr>
        <w:instrText>HYPERLINK "consultantplus://offline/ref=87FE98958A924884E69EB676986B9D1100A29566EAB28476017400B33B1BDD2BAF0EF3C6212BF08402B2E7u5O9K"</w:instrText>
      </w:r>
      <w:r>
        <w:rPr>
          <w:rStyle w:val="Style_3_ch"/>
          <w:b w:val="1"/>
          <w:color w:val="000000"/>
          <w:sz w:val="26"/>
          <w:u w:val="none"/>
        </w:rPr>
        <w:fldChar w:fldCharType="separate"/>
      </w:r>
      <w:r>
        <w:rPr>
          <w:rStyle w:val="Style_3_ch"/>
          <w:b w:val="1"/>
          <w:color w:val="000000"/>
          <w:sz w:val="26"/>
          <w:u w:val="none"/>
        </w:rPr>
        <w:t>программы</w:t>
      </w:r>
      <w:r>
        <w:rPr>
          <w:rStyle w:val="Style_3_ch"/>
          <w:b w:val="1"/>
          <w:color w:val="000000"/>
          <w:sz w:val="26"/>
          <w:u w:val="none"/>
        </w:rPr>
        <w:fldChar w:fldCharType="end"/>
      </w:r>
      <w:r>
        <w:rPr>
          <w:b w:val="1"/>
          <w:color w:val="000000"/>
          <w:sz w:val="26"/>
        </w:rPr>
        <w:t xml:space="preserve"> </w:t>
      </w:r>
      <w:r>
        <w:rPr>
          <w:b w:val="1"/>
          <w:sz w:val="26"/>
        </w:rPr>
        <w:t>«</w:t>
      </w:r>
      <w:r>
        <w:rPr>
          <w:b w:val="1"/>
          <w:sz w:val="26"/>
        </w:rPr>
        <w:t xml:space="preserve">Сохранение и развитие культурного     </w:t>
      </w:r>
    </w:p>
    <w:p w14:paraId="0F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потенциала, физической культуры и спорта</w:t>
      </w:r>
    </w:p>
    <w:p w14:paraId="10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на территории сельского поселения Мяксинское</w:t>
      </w:r>
    </w:p>
    <w:p w14:paraId="11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на 2023-202</w:t>
      </w:r>
      <w:r>
        <w:rPr>
          <w:b w:val="1"/>
          <w:sz w:val="26"/>
        </w:rPr>
        <w:t>6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го</w:t>
      </w:r>
      <w:r>
        <w:rPr>
          <w:b w:val="1"/>
          <w:sz w:val="26"/>
        </w:rPr>
        <w:t>ды</w:t>
      </w:r>
      <w:r>
        <w:rPr>
          <w:b w:val="1"/>
          <w:sz w:val="26"/>
        </w:rPr>
        <w:t>»</w:t>
      </w:r>
    </w:p>
    <w:p w14:paraId="12000000">
      <w:pPr>
        <w:spacing w:after="240" w:before="240"/>
        <w:ind w:firstLine="709" w:left="0"/>
        <w:jc w:val="both"/>
        <w:rPr>
          <w:sz w:val="26"/>
        </w:rPr>
      </w:pPr>
      <w:r>
        <w:rPr>
          <w:sz w:val="26"/>
        </w:rPr>
        <w:t>В соответ</w:t>
      </w:r>
      <w:r>
        <w:rPr>
          <w:sz w:val="26"/>
        </w:rPr>
        <w:t>ствии с Б</w:t>
      </w:r>
      <w:r>
        <w:rPr>
          <w:sz w:val="26"/>
        </w:rPr>
        <w:t>юджетным кодексом Российской Федерации, постановлением Администрации сельского поселения Мяксинское от 28.10.2022 № 178 «О Порядке разработки, реализации и оценки эффективности муниципальных  программ сельского поселения Мяксинское,</w:t>
      </w:r>
      <w:r>
        <w:rPr>
          <w:sz w:val="26"/>
        </w:rPr>
        <w:t> </w:t>
      </w:r>
      <w:r>
        <w:rPr>
          <w:sz w:val="26"/>
        </w:rPr>
        <w:t>р</w:t>
      </w:r>
      <w:r>
        <w:rPr>
          <w:sz w:val="26"/>
        </w:rPr>
        <w:t>е</w:t>
      </w:r>
      <w:r>
        <w:rPr>
          <w:sz w:val="26"/>
        </w:rPr>
        <w:t>шением Совет</w:t>
      </w:r>
      <w:r>
        <w:rPr>
          <w:sz w:val="26"/>
        </w:rPr>
        <w:t xml:space="preserve">а Мяксинского сельского поселения от 15.04.2024 № 75 «О внесении изменений в решение Совета сельского поселения Мяксинское от 19.12.2023 № 64 «О бюджете сельского поселения Мяксинское на 2024 год и плановый период 2025 и 2026 годов», </w:t>
      </w:r>
      <w:r>
        <w:rPr>
          <w:sz w:val="26"/>
        </w:rPr>
        <w:t xml:space="preserve"> Админи</w:t>
      </w:r>
      <w:r>
        <w:rPr>
          <w:sz w:val="26"/>
        </w:rPr>
        <w:t>ст</w:t>
      </w:r>
      <w:r>
        <w:rPr>
          <w:sz w:val="26"/>
        </w:rPr>
        <w:t>ра</w:t>
      </w:r>
      <w:r>
        <w:rPr>
          <w:sz w:val="26"/>
        </w:rPr>
        <w:t>ция</w:t>
      </w:r>
      <w:r>
        <w:rPr>
          <w:sz w:val="26"/>
        </w:rPr>
        <w:t xml:space="preserve"> сельско</w:t>
      </w:r>
      <w:r>
        <w:rPr>
          <w:sz w:val="26"/>
        </w:rPr>
        <w:t>го  поселения Мяксинск</w:t>
      </w:r>
      <w:r>
        <w:rPr>
          <w:sz w:val="26"/>
        </w:rPr>
        <w:t>ое</w:t>
      </w:r>
    </w:p>
    <w:p w14:paraId="13000000">
      <w:pPr>
        <w:tabs>
          <w:tab w:leader="none" w:pos="284" w:val="left"/>
        </w:tabs>
        <w:spacing w:before="264"/>
        <w:ind w:firstLine="709" w:left="0"/>
        <w:jc w:val="both"/>
        <w:rPr>
          <w:b w:val="1"/>
          <w:sz w:val="26"/>
        </w:rPr>
      </w:pPr>
      <w:r>
        <w:rPr>
          <w:b w:val="1"/>
          <w:color w:val="000000"/>
          <w:spacing w:val="-5"/>
          <w:sz w:val="26"/>
        </w:rPr>
        <w:t>ПОСТАНОВЛЯЕТ:</w:t>
      </w:r>
    </w:p>
    <w:p w14:paraId="14000000">
      <w:pPr>
        <w:numPr>
          <w:ilvl w:val="0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Внести </w:t>
      </w:r>
      <w:r>
        <w:rPr>
          <w:sz w:val="26"/>
        </w:rPr>
        <w:t>приложение 1 к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сельского поселения Мяксинское от 11.11.2022 №</w:t>
      </w:r>
      <w:r>
        <w:rPr>
          <w:sz w:val="26"/>
        </w:rPr>
        <w:t xml:space="preserve"> </w:t>
      </w:r>
      <w:r>
        <w:rPr>
          <w:sz w:val="26"/>
        </w:rPr>
        <w:t>194 «Об утверждении муниципальной программы «Сохранение и развитие культурного потенциала, физической кул</w:t>
      </w:r>
      <w:r>
        <w:rPr>
          <w:sz w:val="26"/>
        </w:rPr>
        <w:t>ьт</w:t>
      </w:r>
      <w:r>
        <w:rPr>
          <w:sz w:val="26"/>
        </w:rPr>
        <w:t>ур</w:t>
      </w:r>
      <w:r>
        <w:rPr>
          <w:sz w:val="26"/>
        </w:rPr>
        <w:t xml:space="preserve">ы и спорта </w:t>
      </w:r>
      <w:r>
        <w:rPr>
          <w:sz w:val="26"/>
        </w:rPr>
        <w:t>на территории сельского поселени</w:t>
      </w:r>
      <w:r>
        <w:rPr>
          <w:sz w:val="26"/>
        </w:rPr>
        <w:t>я Мяксинское на 2023-202</w:t>
      </w:r>
      <w:r>
        <w:rPr>
          <w:sz w:val="26"/>
        </w:rPr>
        <w:t>6</w:t>
      </w:r>
      <w:r>
        <w:rPr>
          <w:sz w:val="26"/>
        </w:rPr>
        <w:t xml:space="preserve"> годы»</w:t>
      </w:r>
      <w:r>
        <w:rPr>
          <w:sz w:val="26"/>
        </w:rPr>
        <w:t xml:space="preserve"> </w:t>
      </w:r>
      <w:r>
        <w:rPr>
          <w:sz w:val="26"/>
        </w:rPr>
        <w:t>следующие изменения:</w:t>
      </w:r>
    </w:p>
    <w:p w14:paraId="15000000">
      <w:pPr>
        <w:ind w:firstLine="709" w:left="0"/>
        <w:jc w:val="both"/>
        <w:rPr>
          <w:sz w:val="26"/>
        </w:rPr>
      </w:pPr>
      <w:r>
        <w:rPr>
          <w:sz w:val="26"/>
        </w:rPr>
        <w:t>1.1. П</w:t>
      </w:r>
      <w:r>
        <w:rPr>
          <w:sz w:val="26"/>
        </w:rPr>
        <w:t>аспорт муниципальной программы</w:t>
      </w:r>
      <w:r>
        <w:rPr>
          <w:sz w:val="26"/>
        </w:rPr>
        <w:t xml:space="preserve"> изложить в следующей редакции:</w:t>
      </w:r>
    </w:p>
    <w:p w14:paraId="16000000">
      <w:pPr>
        <w:ind w:firstLine="709" w:left="0"/>
        <w:jc w:val="both"/>
        <w:rPr>
          <w:sz w:val="26"/>
        </w:rPr>
      </w:pPr>
    </w:p>
    <w:tbl>
      <w:tblPr>
        <w:tblStyle w:val="Style_4"/>
        <w:tblInd w:type="dxa" w:w="75"/>
        <w:tblLayout w:type="fixed"/>
        <w:tblCellMar>
          <w:left w:type="dxa" w:w="75"/>
          <w:right w:type="dxa" w:w="75"/>
        </w:tblCellMar>
      </w:tblPr>
      <w:tblGrid>
        <w:gridCol w:w="2167"/>
        <w:gridCol w:w="7805"/>
      </w:tblGrid>
      <w:tr>
        <w:trPr>
          <w:trHeight w:hRule="atLeast" w:val="274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widowControl w:val="0"/>
              <w:ind/>
            </w:pPr>
            <w:r>
              <w:t xml:space="preserve">Наименование программы                     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«Сохранение и развитие культурного потенциа</w:t>
            </w:r>
            <w:r>
              <w:rPr>
                <w:b w:val="1"/>
              </w:rPr>
              <w:t>ла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 xml:space="preserve">физической </w:t>
            </w:r>
            <w:r>
              <w:rPr>
                <w:b w:val="1"/>
              </w:rPr>
              <w:t>культуры и спорта на территории сельского поселения Мяксин</w:t>
            </w:r>
            <w:r>
              <w:rPr>
                <w:b w:val="1"/>
              </w:rPr>
              <w:t>ское на 2023-2026 годы»</w:t>
            </w:r>
          </w:p>
        </w:tc>
      </w:tr>
      <w:tr>
        <w:trPr>
          <w:trHeight w:hRule="atLeast" w:val="843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widowControl w:val="0"/>
              <w:ind/>
            </w:pPr>
            <w:r>
              <w:t xml:space="preserve">Основания для разработки </w:t>
            </w:r>
          </w:p>
          <w:p w14:paraId="1A000000">
            <w:pPr>
              <w:widowControl w:val="0"/>
              <w:ind/>
            </w:pPr>
            <w:r>
              <w:t xml:space="preserve">программы         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numPr>
                <w:ilvl w:val="0"/>
                <w:numId w:val="2"/>
              </w:numPr>
              <w:tabs>
                <w:tab w:leader="none" w:pos="365" w:val="left"/>
              </w:tabs>
              <w:ind w:firstLine="0" w:left="0"/>
            </w:pPr>
            <w:r>
              <w:t xml:space="preserve">Бюджетный кодекс Российской Федерации, </w:t>
            </w:r>
          </w:p>
          <w:p w14:paraId="1C000000">
            <w:pPr>
              <w:numPr>
                <w:ilvl w:val="0"/>
                <w:numId w:val="2"/>
              </w:numPr>
              <w:tabs>
                <w:tab w:leader="none" w:pos="365" w:val="left"/>
              </w:tabs>
              <w:ind w:firstLine="0" w:left="0"/>
            </w:pPr>
            <w:r>
              <w:t xml:space="preserve">«Основы законодательства Российской Федерации о культуре»,  утвержденные </w:t>
            </w:r>
            <w:r>
              <w:t>ВС</w:t>
            </w:r>
            <w:r>
              <w:t xml:space="preserve"> Р</w:t>
            </w:r>
            <w:r>
              <w:t>Ф 09.10.199</w:t>
            </w:r>
            <w:r>
              <w:t>2 года N 3612-1;</w:t>
            </w:r>
          </w:p>
          <w:p w14:paraId="1D000000">
            <w:pPr>
              <w:numPr>
                <w:ilvl w:val="0"/>
                <w:numId w:val="2"/>
              </w:numPr>
              <w:tabs>
                <w:tab w:leader="none" w:pos="365" w:val="left"/>
              </w:tabs>
              <w:ind w:firstLine="0" w:left="0"/>
            </w:pPr>
            <w: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14:paraId="1E000000">
            <w:pPr>
              <w:numPr>
                <w:ilvl w:val="0"/>
                <w:numId w:val="2"/>
              </w:numPr>
              <w:tabs>
                <w:tab w:leader="none" w:pos="365" w:val="left"/>
              </w:tabs>
              <w:ind w:firstLine="0" w:left="0"/>
            </w:pPr>
            <w:r>
              <w:t>Закон  Вологодской области от  26.02.2004 года № 1000-ОЗ «О государственной политике области в с</w:t>
            </w:r>
            <w:r>
              <w:t>фе</w:t>
            </w:r>
            <w:r>
              <w:t>ре</w:t>
            </w:r>
            <w:r>
              <w:t xml:space="preserve"> сохранения</w:t>
            </w:r>
            <w:r>
              <w:t xml:space="preserve"> и восстановления традиционной народной культуры Вологодской области»;</w:t>
            </w:r>
          </w:p>
          <w:p w14:paraId="1F000000">
            <w:pPr>
              <w:numPr>
                <w:ilvl w:val="0"/>
                <w:numId w:val="2"/>
              </w:numPr>
              <w:tabs>
                <w:tab w:leader="none" w:pos="365" w:val="left"/>
              </w:tabs>
              <w:ind w:firstLine="0" w:left="0"/>
            </w:pPr>
            <w:r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14:paraId="20000000">
            <w:pPr>
              <w:numPr>
                <w:ilvl w:val="0"/>
                <w:numId w:val="3"/>
              </w:numPr>
              <w:ind w:firstLine="0" w:left="0"/>
            </w:pPr>
            <w:r>
              <w:t>Порядо</w:t>
            </w:r>
            <w:r>
              <w:t xml:space="preserve">к </w:t>
            </w:r>
            <w:r>
              <w:t xml:space="preserve">и </w:t>
            </w:r>
            <w:r>
              <w:t>ме</w:t>
            </w:r>
            <w:r>
              <w:t>тодика ра</w:t>
            </w:r>
            <w:r>
              <w:t>зработки, реализации и оценки эффективности муниципальных  программ сельского поселения Мяксинское, утвержденный постановлением Администрации сельского поселения Мяксинское от 28.10.2022 № 178</w:t>
            </w:r>
          </w:p>
        </w:tc>
      </w:tr>
      <w:tr>
        <w:trPr>
          <w:trHeight w:hRule="atLeast" w:val="274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widowControl w:val="0"/>
              <w:ind/>
            </w:pPr>
            <w:r>
              <w:t xml:space="preserve">Основные цели и задачи </w:t>
            </w:r>
          </w:p>
          <w:p w14:paraId="22000000">
            <w:pPr>
              <w:widowControl w:val="0"/>
              <w:ind/>
            </w:pPr>
            <w:r>
              <w:t xml:space="preserve">программы           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r>
              <w:t>1.</w:t>
            </w:r>
            <w:r>
              <w:t xml:space="preserve">  </w:t>
            </w:r>
            <w:r>
              <w:t xml:space="preserve">  Основной це</w:t>
            </w:r>
            <w:r>
              <w:t>лью программы явл</w:t>
            </w:r>
            <w:r>
              <w:t>яется:</w:t>
            </w:r>
          </w:p>
          <w:p w14:paraId="24000000">
            <w:r>
              <w:t xml:space="preserve">1.1. Сохранение и развитее культурного потенциала, физической культуры и спорта </w:t>
            </w:r>
          </w:p>
          <w:p w14:paraId="25000000">
            <w:pPr>
              <w:ind/>
              <w:jc w:val="both"/>
            </w:pPr>
            <w:r>
              <w:t>2. Основными задачами программы являются:</w:t>
            </w:r>
          </w:p>
          <w:p w14:paraId="26000000">
            <w:pPr>
              <w:ind/>
              <w:jc w:val="both"/>
            </w:pPr>
            <w:r>
              <w:t xml:space="preserve">2.1. Развитие отрасли «культура» на территории сельского поселения Мяксинское по направлениям </w:t>
            </w:r>
            <w:r>
              <w:t xml:space="preserve"> к</w:t>
            </w:r>
            <w:r>
              <w:t>ул</w:t>
            </w:r>
            <w:r>
              <w:t>ьтурно-досу</w:t>
            </w:r>
            <w:r>
              <w:t>говой деятельности, повышение роли  учреждения культуры сельского поселения Мяксинское в социально-экономическом развитии муниципального образования.</w:t>
            </w:r>
          </w:p>
          <w:p w14:paraId="27000000">
            <w:pPr>
              <w:ind/>
              <w:jc w:val="both"/>
            </w:pPr>
            <w:r>
              <w:t>2.2.  Расширение перечня платных услуг,  предоставляемых  учреждением  культуры сельского п</w:t>
            </w:r>
            <w:r>
              <w:t>ос</w:t>
            </w:r>
            <w:r>
              <w:t>ел</w:t>
            </w:r>
            <w:r>
              <w:t>ения Мяксин</w:t>
            </w:r>
            <w:r>
              <w:t>ское населению.</w:t>
            </w:r>
          </w:p>
          <w:p w14:paraId="28000000">
            <w:pPr>
              <w:ind/>
              <w:jc w:val="both"/>
            </w:pPr>
            <w:r>
              <w:t>2.3. Укрепление материально-технической базы учреждения культуры.</w:t>
            </w:r>
          </w:p>
          <w:p w14:paraId="29000000">
            <w:pPr>
              <w:tabs>
                <w:tab w:leader="none" w:pos="405" w:val="left"/>
              </w:tabs>
              <w:ind/>
              <w:jc w:val="both"/>
            </w:pPr>
            <w:r>
              <w:t>2.4. Популяризация здорового образа жизни, физической культуры и спорта.</w:t>
            </w:r>
          </w:p>
        </w:tc>
      </w:tr>
      <w:tr>
        <w:trPr>
          <w:trHeight w:hRule="atLeast" w:val="274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</w:pPr>
            <w:r>
              <w:t xml:space="preserve">Сроки реализации программы                 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</w:pPr>
            <w:r>
              <w:t>2023-2026 годы</w:t>
            </w:r>
          </w:p>
        </w:tc>
      </w:tr>
      <w:tr>
        <w:trPr>
          <w:trHeight w:hRule="atLeast" w:val="274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</w:pPr>
            <w:r>
              <w:t>Ответственный исполнитель</w:t>
            </w:r>
            <w:r>
              <w:t xml:space="preserve"> </w:t>
            </w:r>
          </w:p>
          <w:p w14:paraId="2D000000">
            <w:pPr>
              <w:widowControl w:val="0"/>
              <w:ind/>
            </w:pPr>
            <w:r>
              <w:t xml:space="preserve">программы    </w:t>
            </w:r>
            <w:r>
              <w:t xml:space="preserve">    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</w:pPr>
            <w:r>
              <w:t>Глава сельского поселения Мяксинское</w:t>
            </w:r>
          </w:p>
        </w:tc>
      </w:tr>
      <w:tr>
        <w:trPr>
          <w:trHeight w:hRule="atLeast" w:val="291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</w:pPr>
            <w:r>
              <w:t xml:space="preserve">Соисполнители программы                    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</w:pPr>
            <w:r>
              <w:t>Директор МУК « Мяксинское СКО»</w:t>
            </w:r>
          </w:p>
        </w:tc>
      </w:tr>
      <w:tr>
        <w:trPr>
          <w:trHeight w:hRule="atLeast" w:val="1302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программы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tbl>
            <w:tblPr>
              <w:tblStyle w:val="Style_4"/>
              <w:tblInd w:type="dxa" w:w="0"/>
              <w:tblLayout w:type="fixed"/>
            </w:tblPr>
            <w:tblGrid>
              <w:gridCol w:w="7655"/>
            </w:tblGrid>
            <w:tr>
              <w:tc>
                <w:tcPr>
                  <w:tcW w:type="dxa" w:w="7655"/>
                </w:tcPr>
                <w:p w14:paraId="32000000">
                  <w:pPr>
                    <w:pStyle w:val="Style_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Объем финансирования программы, всего (тыс.руб.):</w:t>
                  </w:r>
                </w:p>
                <w:p w14:paraId="33000000">
                  <w:pPr>
                    <w:pStyle w:val="Style_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2023 год – 18 530,6</w:t>
                  </w:r>
                </w:p>
                <w:p w14:paraId="34000000">
                  <w:pPr>
                    <w:pStyle w:val="Style_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2024 год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5 722,3</w:t>
                  </w:r>
                </w:p>
                <w:p w14:paraId="35000000">
                  <w:r>
                    <w:t>2025</w:t>
                  </w:r>
                  <w:r>
                    <w:t xml:space="preserve"> год – </w:t>
                  </w:r>
                  <w:r>
                    <w:t>2 986,9</w:t>
                  </w:r>
                </w:p>
                <w:p w14:paraId="36000000">
                  <w:r>
                    <w:t>2026 год</w:t>
                  </w:r>
                  <w:r>
                    <w:t xml:space="preserve"> – 3 197,0</w:t>
                  </w:r>
                </w:p>
              </w:tc>
            </w:tr>
          </w:tbl>
          <w:p w14:paraId="37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00"/>
        </w:trPr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Ожидаемые результаты реализации программы  </w:t>
            </w:r>
          </w:p>
        </w:tc>
        <w:tc>
          <w:tcPr>
            <w:tcW w:type="dxa" w:w="7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реализации программы:</w:t>
            </w:r>
          </w:p>
          <w:p w14:paraId="3A000000">
            <w:pPr>
              <w:widowControl w:val="0"/>
              <w:ind/>
              <w:jc w:val="both"/>
            </w:pPr>
            <w:r>
              <w:t>1. Увеличение приобщенности населения к культуре.</w:t>
            </w:r>
          </w:p>
          <w:p w14:paraId="3B000000">
            <w:pPr>
              <w:widowControl w:val="0"/>
              <w:ind/>
              <w:jc w:val="both"/>
            </w:pPr>
            <w:r>
              <w:t>2. Увеличение численности населения, систематически занимающегося физическо</w:t>
            </w:r>
            <w:r>
              <w:t xml:space="preserve">й </w:t>
            </w:r>
            <w:r>
              <w:t>ку</w:t>
            </w:r>
            <w:r>
              <w:t>льтурой и с</w:t>
            </w:r>
            <w:r>
              <w:t>портом.</w:t>
            </w:r>
          </w:p>
        </w:tc>
      </w:tr>
    </w:tbl>
    <w:p w14:paraId="3C000000">
      <w:pPr>
        <w:ind w:firstLine="709" w:left="0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3D000000">
      <w:pPr>
        <w:ind w:firstLine="0" w:left="709"/>
        <w:jc w:val="both"/>
        <w:rPr>
          <w:sz w:val="26"/>
        </w:rPr>
      </w:pPr>
    </w:p>
    <w:p w14:paraId="3E000000">
      <w:pPr>
        <w:ind w:firstLine="0" w:left="709"/>
        <w:jc w:val="both"/>
        <w:rPr>
          <w:sz w:val="26"/>
        </w:rPr>
      </w:pPr>
      <w:r>
        <w:rPr>
          <w:sz w:val="26"/>
        </w:rPr>
        <w:t>1.2. А</w:t>
      </w:r>
      <w:r>
        <w:rPr>
          <w:sz w:val="26"/>
        </w:rPr>
        <w:t>бзац 3 раздела 3 Программы изложить в следующей редакции:</w:t>
      </w:r>
    </w:p>
    <w:p w14:paraId="3F000000">
      <w:pPr>
        <w:pStyle w:val="Style_7"/>
        <w:spacing w:line="240" w:lineRule="auto"/>
        <w:ind w:firstLine="709" w:left="0"/>
        <w:rPr>
          <w:rFonts w:ascii="Times New Roman" w:hAnsi="Times New Roman"/>
          <w:sz w:val="26"/>
        </w:rPr>
      </w:pPr>
      <w:r>
        <w:rPr>
          <w:sz w:val="26"/>
        </w:rPr>
        <w:t>«</w:t>
      </w:r>
      <w:r>
        <w:rPr>
          <w:rFonts w:ascii="Times New Roman" w:hAnsi="Times New Roman"/>
          <w:sz w:val="26"/>
        </w:rPr>
        <w:t>Объем финансовых ресурсов на реализацию программы по годам:</w:t>
      </w:r>
    </w:p>
    <w:tbl>
      <w:tblPr>
        <w:tblStyle w:val="Style_4"/>
        <w:tblInd w:type="dxa" w:w="108"/>
        <w:tblLayout w:type="fixed"/>
      </w:tblPr>
      <w:tblGrid>
        <w:gridCol w:w="993"/>
        <w:gridCol w:w="283"/>
        <w:gridCol w:w="992"/>
        <w:gridCol w:w="1141"/>
        <w:gridCol w:w="4362"/>
        <w:gridCol w:w="1018"/>
        <w:gridCol w:w="1141"/>
      </w:tblGrid>
      <w:tr>
        <w:trPr>
          <w:trHeight w:hRule="atLeast" w:val="245"/>
        </w:trPr>
        <w:tc>
          <w:tcPr>
            <w:tcW w:type="dxa" w:w="993"/>
            <w:vAlign w:val="center"/>
          </w:tcPr>
          <w:p w14:paraId="40000000">
            <w:pPr>
              <w:ind w:firstLine="0" w:left="-108" w:right="-70"/>
              <w:jc w:val="both"/>
            </w:pPr>
            <w:r>
              <w:t>2023 год</w:t>
            </w:r>
          </w:p>
        </w:tc>
        <w:tc>
          <w:tcPr>
            <w:tcW w:type="dxa" w:w="283"/>
            <w:vAlign w:val="center"/>
          </w:tcPr>
          <w:p w14:paraId="41000000">
            <w:pPr>
              <w:ind w:firstLine="0" w:left="-108" w:right="-70"/>
              <w:jc w:val="both"/>
            </w:pPr>
            <w:r>
              <w:t>-</w:t>
            </w:r>
          </w:p>
        </w:tc>
        <w:tc>
          <w:tcPr>
            <w:tcW w:type="dxa" w:w="992"/>
            <w:vAlign w:val="center"/>
          </w:tcPr>
          <w:p w14:paraId="42000000">
            <w:pPr>
              <w:ind w:firstLine="0" w:left="-108" w:right="-70"/>
              <w:jc w:val="right"/>
            </w:pPr>
            <w:r>
              <w:t>18 530,6</w:t>
            </w:r>
          </w:p>
        </w:tc>
        <w:tc>
          <w:tcPr>
            <w:tcW w:type="dxa" w:w="1141"/>
            <w:vAlign w:val="center"/>
          </w:tcPr>
          <w:p w14:paraId="43000000">
            <w:pPr>
              <w:ind w:firstLine="0" w:left="-108" w:right="-70"/>
              <w:jc w:val="both"/>
            </w:pPr>
            <w:r>
              <w:t>тыс.руб.</w:t>
            </w:r>
          </w:p>
        </w:tc>
        <w:tc>
          <w:tcPr>
            <w:tcW w:type="dxa" w:w="4362"/>
            <w:vAlign w:val="center"/>
          </w:tcPr>
          <w:p w14:paraId="44000000">
            <w:pPr>
              <w:ind w:firstLine="0" w:left="-108" w:right="-70"/>
            </w:pPr>
            <w:r>
              <w:t>в том числе за счет бюджета  сельского поселения</w:t>
            </w:r>
            <w:r>
              <w:t xml:space="preserve"> </w:t>
            </w:r>
            <w:r>
              <w:t>-</w:t>
            </w:r>
          </w:p>
        </w:tc>
        <w:tc>
          <w:tcPr>
            <w:tcW w:type="dxa" w:w="1018"/>
            <w:vAlign w:val="center"/>
          </w:tcPr>
          <w:p w14:paraId="45000000">
            <w:pPr>
              <w:ind w:firstLine="0" w:left="-108" w:right="-70"/>
              <w:jc w:val="right"/>
            </w:pPr>
            <w:r>
              <w:t>4 925,9</w:t>
            </w:r>
          </w:p>
        </w:tc>
        <w:tc>
          <w:tcPr>
            <w:tcW w:type="dxa" w:w="1141"/>
            <w:vAlign w:val="center"/>
          </w:tcPr>
          <w:p w14:paraId="46000000">
            <w:pPr>
              <w:ind w:firstLine="0" w:left="-108" w:right="-70"/>
              <w:jc w:val="right"/>
            </w:pPr>
            <w:r>
              <w:t>тыс.руб.</w:t>
            </w:r>
          </w:p>
        </w:tc>
      </w:tr>
      <w:tr>
        <w:tc>
          <w:tcPr>
            <w:tcW w:type="dxa" w:w="993"/>
            <w:vAlign w:val="center"/>
          </w:tcPr>
          <w:p w14:paraId="47000000">
            <w:pPr>
              <w:ind w:firstLine="0" w:left="-108" w:right="-70"/>
              <w:jc w:val="both"/>
            </w:pPr>
            <w:r>
              <w:t xml:space="preserve">2024 </w:t>
            </w:r>
            <w:r>
              <w:t>го</w:t>
            </w:r>
            <w:r>
              <w:t>д</w:t>
            </w:r>
          </w:p>
        </w:tc>
        <w:tc>
          <w:tcPr>
            <w:tcW w:type="dxa" w:w="283"/>
            <w:vAlign w:val="center"/>
          </w:tcPr>
          <w:p w14:paraId="48000000">
            <w:pPr>
              <w:ind w:firstLine="0" w:left="-108" w:right="-70"/>
              <w:jc w:val="both"/>
            </w:pPr>
            <w:r>
              <w:t>-</w:t>
            </w:r>
          </w:p>
        </w:tc>
        <w:tc>
          <w:tcPr>
            <w:tcW w:type="dxa" w:w="992"/>
            <w:vAlign w:val="center"/>
          </w:tcPr>
          <w:p w14:paraId="49000000">
            <w:pPr>
              <w:ind w:firstLine="0" w:left="-108" w:right="-70"/>
              <w:jc w:val="right"/>
            </w:pPr>
            <w:r>
              <w:t>5 722,3</w:t>
            </w:r>
          </w:p>
        </w:tc>
        <w:tc>
          <w:tcPr>
            <w:tcW w:type="dxa" w:w="1141"/>
            <w:vAlign w:val="center"/>
          </w:tcPr>
          <w:p w14:paraId="4A000000">
            <w:pPr>
              <w:ind w:firstLine="0" w:left="-108" w:right="-70"/>
              <w:jc w:val="both"/>
            </w:pPr>
            <w:r>
              <w:t>т</w:t>
            </w:r>
            <w:r>
              <w:t>ы</w:t>
            </w:r>
            <w:r>
              <w:t>с.руб.</w:t>
            </w:r>
          </w:p>
        </w:tc>
        <w:tc>
          <w:tcPr>
            <w:tcW w:type="dxa" w:w="4362"/>
            <w:vAlign w:val="center"/>
          </w:tcPr>
          <w:p w14:paraId="4B000000">
            <w:pPr>
              <w:ind w:firstLine="0" w:left="-108" w:right="-70"/>
            </w:pPr>
            <w:r>
              <w:t>в том числе за счет бюджета  сельского поселения-</w:t>
            </w:r>
          </w:p>
        </w:tc>
        <w:tc>
          <w:tcPr>
            <w:tcW w:type="dxa" w:w="1018"/>
            <w:vAlign w:val="center"/>
          </w:tcPr>
          <w:p w14:paraId="4C000000">
            <w:pPr>
              <w:ind w:firstLine="0" w:left="-108" w:right="-70"/>
              <w:jc w:val="right"/>
            </w:pPr>
            <w:r>
              <w:t>4 042,3</w:t>
            </w:r>
          </w:p>
        </w:tc>
        <w:tc>
          <w:tcPr>
            <w:tcW w:type="dxa" w:w="1141"/>
            <w:vAlign w:val="center"/>
          </w:tcPr>
          <w:p w14:paraId="4D000000">
            <w:pPr>
              <w:ind w:firstLine="0" w:left="-108" w:right="-70"/>
              <w:jc w:val="right"/>
            </w:pPr>
            <w:r>
              <w:t>тыс.руб.</w:t>
            </w:r>
          </w:p>
        </w:tc>
      </w:tr>
      <w:tr>
        <w:tc>
          <w:tcPr>
            <w:tcW w:type="dxa" w:w="993"/>
            <w:vAlign w:val="center"/>
          </w:tcPr>
          <w:p w14:paraId="4E000000">
            <w:pPr>
              <w:ind w:firstLine="0" w:left="-108" w:right="-70"/>
              <w:jc w:val="both"/>
            </w:pPr>
            <w:r>
              <w:t>2025 год</w:t>
            </w:r>
          </w:p>
        </w:tc>
        <w:tc>
          <w:tcPr>
            <w:tcW w:type="dxa" w:w="283"/>
            <w:vAlign w:val="center"/>
          </w:tcPr>
          <w:p w14:paraId="4F000000">
            <w:pPr>
              <w:ind w:firstLine="0" w:left="-108" w:right="-70"/>
              <w:jc w:val="both"/>
            </w:pPr>
            <w:r>
              <w:t>-</w:t>
            </w:r>
          </w:p>
        </w:tc>
        <w:tc>
          <w:tcPr>
            <w:tcW w:type="dxa" w:w="992"/>
            <w:vAlign w:val="center"/>
          </w:tcPr>
          <w:p w14:paraId="50000000">
            <w:pPr>
              <w:ind w:firstLine="0" w:left="-108" w:right="-70"/>
              <w:jc w:val="right"/>
            </w:pPr>
            <w:r>
              <w:t>2 986,9</w:t>
            </w:r>
          </w:p>
        </w:tc>
        <w:tc>
          <w:tcPr>
            <w:tcW w:type="dxa" w:w="1141"/>
            <w:vAlign w:val="center"/>
          </w:tcPr>
          <w:p w14:paraId="51000000">
            <w:pPr>
              <w:ind w:firstLine="0" w:left="-108" w:right="-70"/>
              <w:jc w:val="both"/>
            </w:pPr>
            <w:r>
              <w:t>тыс.руб.</w:t>
            </w:r>
          </w:p>
        </w:tc>
        <w:tc>
          <w:tcPr>
            <w:tcW w:type="dxa" w:w="4362"/>
            <w:vAlign w:val="center"/>
          </w:tcPr>
          <w:p w14:paraId="52000000">
            <w:pPr>
              <w:ind w:firstLine="0" w:left="-108" w:right="-70"/>
            </w:pPr>
            <w:r>
              <w:t>в том числе за счет бюджета  сельского поселения-</w:t>
            </w:r>
          </w:p>
        </w:tc>
        <w:tc>
          <w:tcPr>
            <w:tcW w:type="dxa" w:w="1018"/>
            <w:vAlign w:val="center"/>
          </w:tcPr>
          <w:p w14:paraId="53000000">
            <w:pPr>
              <w:ind w:firstLine="0" w:left="-108" w:right="-70"/>
              <w:jc w:val="right"/>
            </w:pPr>
            <w:r>
              <w:t>2 986,9</w:t>
            </w:r>
          </w:p>
        </w:tc>
        <w:tc>
          <w:tcPr>
            <w:tcW w:type="dxa" w:w="1141"/>
            <w:vAlign w:val="center"/>
          </w:tcPr>
          <w:p w14:paraId="54000000">
            <w:pPr>
              <w:ind w:firstLine="0" w:left="-108" w:right="-70"/>
              <w:jc w:val="right"/>
            </w:pPr>
            <w:r>
              <w:t>тыс.руб.</w:t>
            </w:r>
          </w:p>
        </w:tc>
      </w:tr>
      <w:tr>
        <w:tc>
          <w:tcPr>
            <w:tcW w:type="dxa" w:w="993"/>
            <w:vAlign w:val="center"/>
          </w:tcPr>
          <w:p w14:paraId="55000000">
            <w:pPr>
              <w:ind w:firstLine="0" w:left="-108" w:right="-70"/>
              <w:jc w:val="both"/>
            </w:pPr>
            <w:r>
              <w:t>2026 год</w:t>
            </w:r>
          </w:p>
        </w:tc>
        <w:tc>
          <w:tcPr>
            <w:tcW w:type="dxa" w:w="283"/>
            <w:vAlign w:val="center"/>
          </w:tcPr>
          <w:p w14:paraId="56000000">
            <w:pPr>
              <w:ind w:firstLine="0" w:left="-108" w:right="-70"/>
              <w:jc w:val="both"/>
            </w:pPr>
            <w:r>
              <w:t>-</w:t>
            </w:r>
          </w:p>
        </w:tc>
        <w:tc>
          <w:tcPr>
            <w:tcW w:type="dxa" w:w="992"/>
            <w:vAlign w:val="center"/>
          </w:tcPr>
          <w:p w14:paraId="57000000">
            <w:pPr>
              <w:ind w:firstLine="0" w:left="-108" w:right="-70"/>
              <w:jc w:val="right"/>
            </w:pPr>
            <w:r>
              <w:t>3 197,0</w:t>
            </w:r>
          </w:p>
        </w:tc>
        <w:tc>
          <w:tcPr>
            <w:tcW w:type="dxa" w:w="1141"/>
            <w:vAlign w:val="center"/>
          </w:tcPr>
          <w:p w14:paraId="58000000">
            <w:pPr>
              <w:ind w:firstLine="0" w:left="-108" w:right="-70"/>
              <w:jc w:val="both"/>
            </w:pPr>
            <w:r>
              <w:t>тыс.руб.</w:t>
            </w:r>
          </w:p>
        </w:tc>
        <w:tc>
          <w:tcPr>
            <w:tcW w:type="dxa" w:w="4362"/>
            <w:vAlign w:val="center"/>
          </w:tcPr>
          <w:p w14:paraId="59000000">
            <w:pPr>
              <w:ind w:firstLine="0" w:left="-108" w:right="-70"/>
            </w:pPr>
            <w:r>
              <w:t>в том числе за счет бюджета  сельского по</w:t>
            </w:r>
            <w:r>
              <w:t>се</w:t>
            </w:r>
            <w:r>
              <w:t>ле</w:t>
            </w:r>
            <w:r>
              <w:t>ния-</w:t>
            </w:r>
          </w:p>
        </w:tc>
        <w:tc>
          <w:tcPr>
            <w:tcW w:type="dxa" w:w="1018"/>
            <w:vAlign w:val="center"/>
          </w:tcPr>
          <w:p w14:paraId="5A000000">
            <w:pPr>
              <w:ind w:firstLine="0" w:left="-108" w:right="-70"/>
              <w:jc w:val="right"/>
            </w:pPr>
            <w:r>
              <w:t>3 197,</w:t>
            </w:r>
            <w:r>
              <w:t>0</w:t>
            </w:r>
          </w:p>
        </w:tc>
        <w:tc>
          <w:tcPr>
            <w:tcW w:type="dxa" w:w="1141"/>
            <w:vAlign w:val="center"/>
          </w:tcPr>
          <w:p w14:paraId="5B000000">
            <w:pPr>
              <w:ind w:firstLine="0" w:left="-108" w:right="-70"/>
              <w:jc w:val="right"/>
            </w:pPr>
            <w:r>
              <w:t>тыс.руб.</w:t>
            </w:r>
          </w:p>
        </w:tc>
      </w:tr>
    </w:tbl>
    <w:p w14:paraId="5C000000">
      <w:pPr>
        <w:pStyle w:val="Style_7"/>
        <w:spacing w:line="240" w:lineRule="auto"/>
        <w:ind w:firstLine="709" w:left="0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5D000000">
      <w:pPr>
        <w:ind w:firstLine="709" w:left="0"/>
        <w:jc w:val="both"/>
        <w:rPr>
          <w:sz w:val="26"/>
        </w:rPr>
      </w:pPr>
      <w:r>
        <w:rPr>
          <w:sz w:val="26"/>
        </w:rPr>
        <w:t>1.3. Т</w:t>
      </w:r>
      <w:r>
        <w:rPr>
          <w:sz w:val="26"/>
        </w:rPr>
        <w:t xml:space="preserve">аблицу </w:t>
      </w:r>
      <w:r>
        <w:rPr>
          <w:sz w:val="26"/>
        </w:rPr>
        <w:t>1 раздела 3 П</w:t>
      </w:r>
      <w:r>
        <w:rPr>
          <w:sz w:val="26"/>
        </w:rPr>
        <w:t>рограммы изложить в следующей редакции:</w:t>
      </w:r>
    </w:p>
    <w:p w14:paraId="5E000000">
      <w:pPr>
        <w:widowControl w:val="0"/>
        <w:ind w:firstLine="709" w:left="5954"/>
        <w:jc w:val="right"/>
        <w:outlineLvl w:val="1"/>
        <w:rPr>
          <w:color w:val="000000"/>
        </w:rPr>
      </w:pPr>
      <w:r>
        <w:rPr>
          <w:sz w:val="26"/>
        </w:rPr>
        <w:t>«</w:t>
      </w:r>
      <w:r>
        <w:rPr>
          <w:color w:val="000000"/>
        </w:rPr>
        <w:t>Таблица 1</w:t>
      </w:r>
    </w:p>
    <w:p w14:paraId="5F000000">
      <w:pPr>
        <w:widowControl w:val="0"/>
        <w:ind w:firstLine="709" w:left="0"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Ресурсное обеспечение реализации муниципальной программы </w:t>
      </w:r>
    </w:p>
    <w:tbl>
      <w:tblPr>
        <w:tblStyle w:val="Style_4"/>
        <w:tblInd w:type="dxa" w:w="93"/>
        <w:tblLayout w:type="fixed"/>
      </w:tblPr>
      <w:tblGrid>
        <w:gridCol w:w="4268"/>
        <w:gridCol w:w="1418"/>
        <w:gridCol w:w="1276"/>
        <w:gridCol w:w="1417"/>
        <w:gridCol w:w="1559"/>
      </w:tblGrid>
      <w:tr>
        <w:trPr>
          <w:trHeight w:hRule="atLeast" w:val="569"/>
        </w:trPr>
        <w:tc>
          <w:tcPr>
            <w:tcW w:type="dxa" w:w="4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Ответственный исполнитель, соисполнители          </w:t>
            </w:r>
          </w:p>
        </w:tc>
        <w:tc>
          <w:tcPr>
            <w:tcW w:type="dxa" w:w="567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 бюджета сельского поселения Мякс</w:t>
            </w:r>
            <w:r>
              <w:rPr>
                <w:color w:val="000000"/>
                <w:sz w:val="22"/>
              </w:rPr>
              <w:t>ин</w:t>
            </w:r>
            <w:r>
              <w:rPr>
                <w:color w:val="000000"/>
                <w:sz w:val="22"/>
              </w:rPr>
              <w:t>ск</w:t>
            </w:r>
            <w:r>
              <w:rPr>
                <w:color w:val="000000"/>
                <w:sz w:val="22"/>
              </w:rPr>
              <w:t>ое на реали</w:t>
            </w:r>
            <w:r>
              <w:rPr>
                <w:color w:val="000000"/>
                <w:sz w:val="22"/>
              </w:rPr>
              <w:t>зацию муниципальной программы (тыс. руб.), годы</w:t>
            </w:r>
          </w:p>
        </w:tc>
      </w:tr>
      <w:tr>
        <w:trPr>
          <w:trHeight w:hRule="atLeast" w:val="72"/>
        </w:trPr>
        <w:tc>
          <w:tcPr>
            <w:tcW w:type="dxa" w:w="4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 год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 год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</w:t>
            </w:r>
          </w:p>
        </w:tc>
      </w:tr>
      <w:tr>
        <w:trPr>
          <w:trHeight w:hRule="atLeast" w:val="7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всего                                              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530,6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5 722,3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2 986,9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3 197,0</w:t>
            </w:r>
          </w:p>
        </w:tc>
      </w:tr>
      <w:tr>
        <w:trPr>
          <w:trHeight w:hRule="atLeast" w:val="7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Глава сельского поселения Мяксинское</w:t>
            </w:r>
          </w:p>
        </w:tc>
        <w:tc>
          <w:tcPr>
            <w:tcW w:type="dxa" w:w="411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val="000000"/>
                <w:sz w:val="22"/>
              </w:rPr>
            </w:pPr>
          </w:p>
        </w:tc>
      </w:tr>
      <w:tr>
        <w:trPr>
          <w:trHeight w:hRule="atLeast" w:val="7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Директор МУК «М</w:t>
            </w:r>
            <w:r>
              <w:rPr>
                <w:color w:val="000000"/>
                <w:sz w:val="22"/>
              </w:rPr>
              <w:t>як</w:t>
            </w:r>
            <w:r>
              <w:rPr>
                <w:color w:val="000000"/>
                <w:sz w:val="22"/>
              </w:rPr>
              <w:t>си</w:t>
            </w:r>
            <w:r>
              <w:rPr>
                <w:color w:val="000000"/>
                <w:sz w:val="22"/>
              </w:rPr>
              <w:t xml:space="preserve">нское СКО» </w:t>
            </w:r>
            <w:r>
              <w:rPr>
                <w:color w:val="000000"/>
                <w:sz w:val="22"/>
              </w:rPr>
              <w:t xml:space="preserve">                                   </w:t>
            </w:r>
          </w:p>
        </w:tc>
        <w:tc>
          <w:tcPr>
            <w:tcW w:type="dxa" w:w="411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color w:val="000000"/>
                <w:sz w:val="22"/>
              </w:rPr>
            </w:pPr>
          </w:p>
        </w:tc>
      </w:tr>
    </w:tbl>
    <w:p w14:paraId="76000000">
      <w:pPr>
        <w:ind w:firstLine="709" w:left="0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77000000">
      <w:pPr>
        <w:ind w:firstLine="709" w:left="0"/>
        <w:jc w:val="both"/>
        <w:rPr>
          <w:sz w:val="26"/>
        </w:rPr>
      </w:pPr>
      <w:r>
        <w:rPr>
          <w:sz w:val="26"/>
        </w:rPr>
        <w:t>1.4. Т</w:t>
      </w:r>
      <w:r>
        <w:rPr>
          <w:sz w:val="26"/>
        </w:rPr>
        <w:t xml:space="preserve">аблицу </w:t>
      </w:r>
      <w:r>
        <w:rPr>
          <w:sz w:val="26"/>
        </w:rPr>
        <w:t>2 раздела 3 П</w:t>
      </w:r>
      <w:r>
        <w:rPr>
          <w:sz w:val="26"/>
        </w:rPr>
        <w:t>рограммы изложить в следующей редакции:</w:t>
      </w:r>
    </w:p>
    <w:p w14:paraId="78000000">
      <w:pPr>
        <w:widowControl w:val="0"/>
        <w:ind w:firstLine="709" w:left="5954"/>
        <w:jc w:val="right"/>
        <w:outlineLvl w:val="1"/>
        <w:rPr>
          <w:color w:val="000000"/>
          <w:sz w:val="26"/>
        </w:rPr>
      </w:pPr>
      <w:r>
        <w:rPr>
          <w:color w:val="000000"/>
          <w:sz w:val="26"/>
        </w:rPr>
        <w:t>«</w:t>
      </w:r>
      <w:r>
        <w:rPr>
          <w:color w:val="000000"/>
          <w:sz w:val="26"/>
        </w:rPr>
        <w:t>Таблица 2</w:t>
      </w:r>
    </w:p>
    <w:p w14:paraId="79000000">
      <w:pPr>
        <w:widowControl w:val="0"/>
        <w:ind w:firstLine="709" w:left="0"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>Информация о распределении средств, выделяемых на реализацию муниципальной программы, по основным мероприятиям (тыс. руб.</w:t>
      </w:r>
      <w:r>
        <w:rPr>
          <w:color w:val="000000"/>
          <w:sz w:val="26"/>
        </w:rPr>
        <w:t>)</w:t>
      </w:r>
    </w:p>
    <w:tbl>
      <w:tblPr>
        <w:tblStyle w:val="Style_4"/>
        <w:tblInd w:type="dxa" w:w="108"/>
        <w:tblLayout w:type="fixed"/>
      </w:tblPr>
      <w:tblGrid>
        <w:gridCol w:w="1843"/>
        <w:gridCol w:w="4111"/>
        <w:gridCol w:w="992"/>
        <w:gridCol w:w="992"/>
        <w:gridCol w:w="992"/>
        <w:gridCol w:w="992"/>
      </w:tblGrid>
      <w:tr>
        <w:trPr>
          <w:trHeight w:hRule="atLeast" w:val="365"/>
        </w:trP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411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type="dxa" w:w="39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Расходы, всего (тыс. руб.)</w:t>
            </w:r>
          </w:p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>
        <w:trPr>
          <w:trHeight w:hRule="atLeast" w:val="544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</w:t>
            </w:r>
          </w:p>
        </w:tc>
      </w:tr>
      <w:tr>
        <w:trPr>
          <w:trHeight w:hRule="atLeast" w:val="7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7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hRule="atLeast" w:val="8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rPr>
                <w:sz w:val="22"/>
              </w:rPr>
            </w:pPr>
            <w:r>
              <w:rPr>
                <w:sz w:val="22"/>
              </w:rPr>
              <w:t xml:space="preserve">Муниципальная </w:t>
            </w:r>
            <w:r>
              <w:rPr>
                <w:sz w:val="22"/>
              </w:rPr>
              <w:t>пр</w:t>
            </w:r>
            <w:r>
              <w:rPr>
                <w:sz w:val="22"/>
              </w:rPr>
              <w:t>ог</w:t>
            </w:r>
            <w:r>
              <w:rPr>
                <w:sz w:val="22"/>
              </w:rPr>
              <w:t>рамма (все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о)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sz w:val="22"/>
              </w:rPr>
            </w:pPr>
            <w:r>
              <w:rPr>
                <w:sz w:val="22"/>
              </w:rPr>
              <w:t xml:space="preserve">«Сохранение и развитие культурного потенциала, физической культуры и спорта на территории сельского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оселе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ния Мяксинское на 2023-2026 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18 530,6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5722,3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2986,9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3197,0</w:t>
            </w:r>
          </w:p>
        </w:tc>
      </w:tr>
      <w:tr>
        <w:trPr>
          <w:trHeight w:hRule="atLeast" w:val="75"/>
        </w:trP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rPr>
                <w:sz w:val="22"/>
              </w:rPr>
            </w:pPr>
            <w:r>
              <w:rPr>
                <w:sz w:val="22"/>
              </w:rPr>
              <w:t>Основные мероприятия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z w:val="22"/>
              </w:rPr>
            </w:pPr>
            <w:r>
              <w:rPr>
                <w:sz w:val="22"/>
              </w:rPr>
              <w:t>1. Расходы на обеспечение деятельности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3 351,</w:t>
            </w:r>
            <w:r>
              <w:rPr>
                <w:sz w:val="22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2994,7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2928,9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3139,0</w:t>
            </w:r>
          </w:p>
        </w:tc>
      </w:tr>
      <w:tr>
        <w:trPr>
          <w:trHeight w:hRule="atLeast" w:val="75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sz w:val="22"/>
              </w:rPr>
            </w:pPr>
            <w:r>
              <w:rPr>
                <w:sz w:val="22"/>
              </w:rPr>
              <w:t xml:space="preserve">2. Укрепление материально-технической базы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15 084,6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2558,7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75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sz w:val="22"/>
              </w:rPr>
            </w:pPr>
            <w:r>
              <w:rPr>
                <w:sz w:val="22"/>
              </w:rPr>
              <w:t xml:space="preserve">3. Обеспечение условий для развития на территории поселения культуры и спорта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94,6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168,9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58,0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 w:firstLine="0" w:left="33"/>
              <w:jc w:val="center"/>
              <w:rPr>
                <w:sz w:val="22"/>
              </w:rPr>
            </w:pPr>
            <w:r>
              <w:rPr>
                <w:sz w:val="22"/>
              </w:rPr>
              <w:t>58,0</w:t>
            </w:r>
          </w:p>
        </w:tc>
      </w:tr>
    </w:tbl>
    <w:p w14:paraId="9E000000">
      <w:pPr>
        <w:widowControl w:val="0"/>
        <w:ind/>
        <w:jc w:val="right"/>
        <w:outlineLvl w:val="1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9F000000">
      <w:pPr>
        <w:ind w:firstLine="709" w:left="0"/>
        <w:jc w:val="both"/>
        <w:rPr>
          <w:sz w:val="26"/>
        </w:rPr>
      </w:pPr>
    </w:p>
    <w:p w14:paraId="A0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1.5. </w:t>
      </w:r>
      <w:r>
        <w:rPr>
          <w:sz w:val="26"/>
        </w:rPr>
        <w:t>Т</w:t>
      </w:r>
      <w:r>
        <w:rPr>
          <w:sz w:val="26"/>
        </w:rPr>
        <w:t xml:space="preserve">аблицу </w:t>
      </w:r>
      <w:r>
        <w:rPr>
          <w:sz w:val="26"/>
        </w:rPr>
        <w:t xml:space="preserve">3 </w:t>
      </w:r>
      <w:r>
        <w:rPr>
          <w:sz w:val="26"/>
        </w:rPr>
        <w:t xml:space="preserve">раздела 3 Программы изложить в следующей </w:t>
      </w:r>
      <w:r>
        <w:rPr>
          <w:sz w:val="26"/>
        </w:rPr>
        <w:t>ре</w:t>
      </w:r>
      <w:r>
        <w:rPr>
          <w:sz w:val="26"/>
        </w:rPr>
        <w:t>дакции:</w:t>
      </w:r>
    </w:p>
    <w:p w14:paraId="A1000000">
      <w:pPr>
        <w:widowControl w:val="0"/>
        <w:ind w:firstLine="709" w:left="5954"/>
        <w:jc w:val="right"/>
        <w:outlineLvl w:val="1"/>
        <w:rPr>
          <w:color w:val="000000"/>
          <w:sz w:val="26"/>
        </w:rPr>
      </w:pPr>
      <w:r>
        <w:rPr>
          <w:sz w:val="26"/>
        </w:rPr>
        <w:t xml:space="preserve"> «</w:t>
      </w:r>
      <w:r>
        <w:rPr>
          <w:color w:val="000000"/>
          <w:sz w:val="26"/>
        </w:rPr>
        <w:t>Таб</w:t>
      </w:r>
      <w:r>
        <w:rPr>
          <w:color w:val="000000"/>
          <w:sz w:val="26"/>
        </w:rPr>
        <w:t>лица 3</w:t>
      </w:r>
    </w:p>
    <w:p w14:paraId="A2000000">
      <w:pPr>
        <w:widowControl w:val="0"/>
        <w:ind w:firstLine="709" w:left="0"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Прогнозная (справочная) оценка расходов средств федерального, областного </w:t>
      </w:r>
    </w:p>
    <w:p w14:paraId="A3000000">
      <w:pPr>
        <w:widowControl w:val="0"/>
        <w:ind w:firstLine="709" w:left="0"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>и районно</w:t>
      </w:r>
      <w:r>
        <w:rPr>
          <w:color w:val="000000"/>
          <w:sz w:val="26"/>
        </w:rPr>
        <w:t xml:space="preserve">го бюджетов, бюджета поселения </w:t>
      </w:r>
      <w:r>
        <w:rPr>
          <w:color w:val="000000"/>
          <w:sz w:val="26"/>
        </w:rPr>
        <w:t xml:space="preserve">и средств из внебюджетных источников на реализацию муниципальной программы </w:t>
      </w:r>
    </w:p>
    <w:tbl>
      <w:tblPr>
        <w:tblStyle w:val="Style_4"/>
        <w:tblInd w:type="dxa" w:w="93"/>
        <w:tblLayout w:type="fixed"/>
      </w:tblPr>
      <w:tblGrid>
        <w:gridCol w:w="5118"/>
        <w:gridCol w:w="1183"/>
        <w:gridCol w:w="1285"/>
        <w:gridCol w:w="1242"/>
        <w:gridCol w:w="1151"/>
      </w:tblGrid>
      <w:tr>
        <w:trPr>
          <w:trHeight w:hRule="atLeast" w:val="300"/>
        </w:trPr>
        <w:tc>
          <w:tcPr>
            <w:tcW w:type="dxa" w:w="5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         </w:t>
            </w:r>
          </w:p>
        </w:tc>
        <w:tc>
          <w:tcPr>
            <w:tcW w:type="dxa" w:w="486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Оценка расходов (тыс.</w:t>
            </w:r>
            <w:r>
              <w:rPr>
                <w:color w:val="000000"/>
                <w:sz w:val="22"/>
              </w:rPr>
              <w:t xml:space="preserve"> р</w:t>
            </w:r>
            <w:r>
              <w:rPr>
                <w:color w:val="000000"/>
                <w:sz w:val="22"/>
              </w:rPr>
              <w:t>уб.), годы</w:t>
            </w:r>
          </w:p>
        </w:tc>
      </w:tr>
      <w:tr>
        <w:trPr>
          <w:trHeight w:hRule="atLeast" w:val="153"/>
        </w:trPr>
        <w:tc>
          <w:tcPr>
            <w:tcW w:type="dxa" w:w="5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 год</w:t>
            </w:r>
          </w:p>
        </w:tc>
        <w:tc>
          <w:tcPr>
            <w:tcW w:type="dxa" w:w="1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 год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</w:t>
            </w:r>
          </w:p>
        </w:tc>
        <w:tc>
          <w:tcPr>
            <w:tcW w:type="dxa" w:w="11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9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</w:t>
            </w:r>
          </w:p>
        </w:tc>
      </w:tr>
      <w:tr>
        <w:trPr>
          <w:trHeight w:hRule="atLeast" w:val="70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1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11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E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>
        <w:trPr>
          <w:trHeight w:hRule="atLeast" w:val="70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 w:firstLine="49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всего                                              </w:t>
            </w:r>
          </w:p>
        </w:tc>
        <w:tc>
          <w:tcPr>
            <w:tcW w:type="dxa" w:w="11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0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18 530,6</w:t>
            </w:r>
          </w:p>
        </w:tc>
        <w:tc>
          <w:tcPr>
            <w:tcW w:type="dxa" w:w="1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1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5 722,3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2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2 986,9</w:t>
            </w:r>
          </w:p>
        </w:tc>
        <w:tc>
          <w:tcPr>
            <w:tcW w:type="dxa" w:w="11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3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3 197,0</w:t>
            </w:r>
          </w:p>
        </w:tc>
      </w:tr>
      <w:tr>
        <w:trPr>
          <w:trHeight w:hRule="atLeast" w:val="70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 w:firstLine="49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поселения                               </w:t>
            </w:r>
          </w:p>
        </w:tc>
        <w:tc>
          <w:tcPr>
            <w:tcW w:type="dxa" w:w="11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5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4 925,9</w:t>
            </w:r>
          </w:p>
        </w:tc>
        <w:tc>
          <w:tcPr>
            <w:tcW w:type="dxa" w:w="1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6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4 042,3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7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2 986,9</w:t>
            </w:r>
          </w:p>
        </w:tc>
        <w:tc>
          <w:tcPr>
            <w:tcW w:type="dxa" w:w="11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8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3 197,0</w:t>
            </w:r>
          </w:p>
        </w:tc>
      </w:tr>
      <w:tr>
        <w:trPr>
          <w:trHeight w:hRule="atLeast" w:val="300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 w:firstLine="49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11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A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B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C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,0</w:t>
            </w:r>
          </w:p>
        </w:tc>
        <w:tc>
          <w:tcPr>
            <w:tcW w:type="dxa" w:w="11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D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3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 w:firstLine="49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облас</w:t>
            </w:r>
            <w:r>
              <w:rPr>
                <w:color w:val="000000"/>
                <w:sz w:val="22"/>
              </w:rPr>
              <w:t xml:space="preserve">тной бюджет                                 </w:t>
            </w:r>
          </w:p>
        </w:tc>
        <w:tc>
          <w:tcPr>
            <w:tcW w:type="dxa" w:w="11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F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13 604,7</w:t>
            </w:r>
          </w:p>
        </w:tc>
        <w:tc>
          <w:tcPr>
            <w:tcW w:type="dxa" w:w="12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0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1 680,0</w:t>
            </w:r>
          </w:p>
        </w:tc>
        <w:tc>
          <w:tcPr>
            <w:tcW w:type="dxa" w:w="12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1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2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70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 w:firstLine="49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района  </w:t>
            </w:r>
          </w:p>
        </w:tc>
        <w:tc>
          <w:tcPr>
            <w:tcW w:type="dxa" w:w="11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4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5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6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7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70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 w:firstLine="49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внебюджетные источники </w:t>
            </w:r>
          </w:p>
        </w:tc>
        <w:tc>
          <w:tcPr>
            <w:tcW w:type="dxa" w:w="11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9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2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2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B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C000000">
            <w:pPr>
              <w:ind w:firstLine="49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</w:tbl>
    <w:p w14:paraId="CD000000">
      <w:pPr>
        <w:pStyle w:val="Style_8"/>
        <w:ind w:firstLine="0" w:left="720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»</w:t>
      </w:r>
      <w:r>
        <w:rPr>
          <w:rFonts w:ascii="Times New Roman" w:hAnsi="Times New Roman"/>
          <w:b w:val="1"/>
          <w:sz w:val="26"/>
        </w:rPr>
        <w:t>.</w:t>
      </w:r>
    </w:p>
    <w:p w14:paraId="CE000000">
      <w:pPr>
        <w:pStyle w:val="Style_8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1.6. Т</w:t>
      </w:r>
      <w:r>
        <w:rPr>
          <w:rFonts w:ascii="Times New Roman" w:hAnsi="Times New Roman"/>
          <w:sz w:val="26"/>
        </w:rPr>
        <w:t xml:space="preserve">аблицу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раздела 4 Программы изложить в следующей редакции:</w:t>
      </w:r>
    </w:p>
    <w:p w14:paraId="CF000000">
      <w:pPr>
        <w:widowControl w:val="0"/>
        <w:ind w:firstLine="709" w:left="0"/>
        <w:jc w:val="right"/>
        <w:outlineLvl w:val="1"/>
        <w:rPr>
          <w:sz w:val="26"/>
        </w:rPr>
      </w:pPr>
      <w:r>
        <w:rPr>
          <w:sz w:val="26"/>
        </w:rPr>
        <w:t>«</w:t>
      </w:r>
      <w:r>
        <w:rPr>
          <w:sz w:val="26"/>
        </w:rPr>
        <w:t>Таблица 4</w:t>
      </w:r>
    </w:p>
    <w:p w14:paraId="D0000000">
      <w:pPr>
        <w:widowControl w:val="0"/>
        <w:ind w:firstLine="709" w:left="0"/>
        <w:jc w:val="center"/>
        <w:outlineLvl w:val="1"/>
        <w:rPr>
          <w:sz w:val="26"/>
        </w:rPr>
      </w:pPr>
      <w:r>
        <w:rPr>
          <w:sz w:val="26"/>
        </w:rPr>
        <w:t>Сведения о показ</w:t>
      </w:r>
      <w:r>
        <w:rPr>
          <w:sz w:val="26"/>
        </w:rPr>
        <w:t>ат</w:t>
      </w:r>
      <w:r>
        <w:rPr>
          <w:sz w:val="26"/>
        </w:rPr>
        <w:t>елях (индикат</w:t>
      </w:r>
      <w:r>
        <w:rPr>
          <w:sz w:val="26"/>
        </w:rPr>
        <w:t>орах) муниципальной программы</w:t>
      </w:r>
    </w:p>
    <w:tbl>
      <w:tblPr>
        <w:tblStyle w:val="Style_4"/>
        <w:tblInd w:type="dxa" w:w="93"/>
        <w:tblLayout w:type="fixed"/>
      </w:tblPr>
      <w:tblGrid>
        <w:gridCol w:w="3276"/>
        <w:gridCol w:w="1675"/>
        <w:gridCol w:w="692"/>
        <w:gridCol w:w="893"/>
        <w:gridCol w:w="709"/>
        <w:gridCol w:w="850"/>
        <w:gridCol w:w="993"/>
        <w:gridCol w:w="850"/>
      </w:tblGrid>
      <w:tr>
        <w:trPr>
          <w:trHeight w:hRule="atLeast" w:val="293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Задачи, направленные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на достижение цели  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индикатора (показателя)</w:t>
            </w:r>
          </w:p>
        </w:tc>
        <w:tc>
          <w:tcPr>
            <w:tcW w:type="dxa" w:w="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Ед. изм.</w:t>
            </w:r>
          </w:p>
        </w:tc>
        <w:tc>
          <w:tcPr>
            <w:tcW w:type="dxa" w:w="429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Значения показателей</w:t>
            </w:r>
          </w:p>
        </w:tc>
      </w:tr>
      <w:tr>
        <w:trPr>
          <w:trHeight w:hRule="atLeast" w:val="481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 год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2024 год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2026 год</w:t>
            </w:r>
          </w:p>
        </w:tc>
      </w:tr>
      <w:tr>
        <w:trPr>
          <w:trHeight w:hRule="atLeast" w:val="108"/>
        </w:trPr>
        <w:tc>
          <w:tcPr>
            <w:tcW w:type="dxa" w:w="3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>
        <w:trPr>
          <w:trHeight w:hRule="atLeast" w:val="323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развитие отрасли «культура» на тер</w:t>
            </w:r>
            <w:r>
              <w:rPr>
                <w:sz w:val="22"/>
              </w:rPr>
              <w:t>ри</w:t>
            </w:r>
            <w:r>
              <w:rPr>
                <w:sz w:val="22"/>
              </w:rPr>
              <w:t>тории сельско</w:t>
            </w:r>
            <w:r>
              <w:rPr>
                <w:sz w:val="22"/>
              </w:rPr>
              <w:t>го поселения Мяксинское по направлениям  культурно-досуговой деятельности, повышение роли  учреждения культуры сельского поселения Мяксинское в социально-экономическом развитии муниципального образования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проведенных мероприятий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</w:t>
            </w:r>
            <w:r>
              <w:rPr>
                <w:color w:val="000000"/>
                <w:sz w:val="22"/>
              </w:rPr>
              <w:t>з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411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</w:t>
            </w:r>
            <w:r>
              <w:rPr>
                <w:color w:val="000000"/>
                <w:sz w:val="22"/>
              </w:rPr>
              <w:t>личество участников мероприятий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93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r>
              <w:rPr>
                <w:sz w:val="22"/>
              </w:rPr>
              <w:t>расширение перечня платных услуг,  предоставляемых  учреждением  культуры сельского поселения Мяксинское населению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оказываемых платных услуг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усл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9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привлеченных люде</w:t>
            </w:r>
            <w:r>
              <w:rPr>
                <w:color w:val="000000"/>
                <w:sz w:val="22"/>
              </w:rPr>
              <w:t>й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93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r>
              <w:rPr>
                <w:sz w:val="22"/>
              </w:rPr>
              <w:t>укрепление материально-технической базы учреждения культуры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Приобретение техники, оборудования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49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Ремонт техники, оборудования</w:t>
            </w:r>
          </w:p>
        </w:tc>
        <w:tc>
          <w:tcPr>
            <w:tcW w:type="dxa" w:w="6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tabs>
                <w:tab w:leader="none" w:pos="320" w:val="center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раз</w:t>
            </w:r>
          </w:p>
        </w:tc>
        <w:tc>
          <w:tcPr>
            <w:tcW w:type="dxa" w:w="8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>
          <w:trHeight w:hRule="atLeast" w:val="293"/>
        </w:trPr>
        <w:tc>
          <w:tcPr>
            <w:tcW w:type="dxa" w:w="3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r>
              <w:rPr>
                <w:sz w:val="22"/>
              </w:rPr>
              <w:t>популяризация здорового образа</w:t>
            </w:r>
            <w:r>
              <w:rPr>
                <w:sz w:val="22"/>
              </w:rPr>
              <w:t xml:space="preserve"> жизни, физической культуры и спорта.</w:t>
            </w:r>
          </w:p>
        </w:tc>
        <w:tc>
          <w:tcPr>
            <w:tcW w:type="dxa" w:w="16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Проведение спортивных м</w:t>
            </w:r>
            <w:r>
              <w:rPr>
                <w:color w:val="000000"/>
                <w:sz w:val="22"/>
              </w:rPr>
              <w:t>ер</w:t>
            </w:r>
            <w:r>
              <w:rPr>
                <w:color w:val="000000"/>
                <w:sz w:val="22"/>
              </w:rPr>
              <w:t>оприятий</w:t>
            </w:r>
          </w:p>
        </w:tc>
        <w:tc>
          <w:tcPr>
            <w:tcW w:type="dxa" w:w="6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</w:t>
            </w:r>
          </w:p>
        </w:tc>
        <w:tc>
          <w:tcPr>
            <w:tcW w:type="dxa" w:w="8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93"/>
        </w:trPr>
        <w:tc>
          <w:tcPr>
            <w:tcW w:type="dxa" w:w="3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привлеченных людей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</w:tr>
    </w:tbl>
    <w:p w14:paraId="1E010000">
      <w:pPr>
        <w:widowControl w:val="0"/>
        <w:ind w:firstLine="709" w:left="0"/>
        <w:jc w:val="both"/>
        <w:rPr>
          <w:highlight w:val="yellow"/>
        </w:rPr>
      </w:pPr>
      <w:bookmarkStart w:id="1" w:name="_GoBack"/>
      <w:bookmarkEnd w:id="1"/>
    </w:p>
    <w:p w14:paraId="1F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 xml:space="preserve">План реализации муниципальной программы </w:t>
      </w:r>
      <w:r>
        <w:rPr>
          <w:sz w:val="26"/>
        </w:rPr>
        <w:t>«Сохранение и развитие культурного потенциала, физической культуры и сп</w:t>
      </w:r>
      <w:r>
        <w:rPr>
          <w:sz w:val="26"/>
        </w:rPr>
        <w:t xml:space="preserve">орта на территории сельского поселения Мяксинское на 2023-2026 годы» </w:t>
      </w:r>
      <w:r>
        <w:rPr>
          <w:sz w:val="26"/>
        </w:rPr>
        <w:t>(при</w:t>
      </w:r>
      <w:r>
        <w:rPr>
          <w:sz w:val="26"/>
        </w:rPr>
        <w:t>ло</w:t>
      </w:r>
      <w:r>
        <w:rPr>
          <w:sz w:val="26"/>
        </w:rPr>
        <w:t>жение 2 к пос</w:t>
      </w:r>
      <w:r>
        <w:rPr>
          <w:sz w:val="26"/>
        </w:rPr>
        <w:t xml:space="preserve">тановлению) </w:t>
      </w:r>
      <w:r>
        <w:rPr>
          <w:sz w:val="26"/>
        </w:rPr>
        <w:t xml:space="preserve">на 2024 год </w:t>
      </w:r>
      <w:r>
        <w:rPr>
          <w:sz w:val="26"/>
        </w:rPr>
        <w:t>изложи</w:t>
      </w:r>
      <w:r>
        <w:rPr>
          <w:sz w:val="26"/>
        </w:rPr>
        <w:t>ть</w:t>
      </w:r>
      <w:r>
        <w:rPr>
          <w:sz w:val="26"/>
        </w:rPr>
        <w:t xml:space="preserve"> </w:t>
      </w:r>
      <w:r>
        <w:rPr>
          <w:sz w:val="26"/>
        </w:rPr>
        <w:t xml:space="preserve">согласно приложению </w:t>
      </w:r>
      <w:r>
        <w:rPr>
          <w:sz w:val="26"/>
        </w:rPr>
        <w:t>к настоящему постановлению.</w:t>
      </w:r>
    </w:p>
    <w:p w14:paraId="20010000">
      <w:pPr>
        <w:widowControl w:val="0"/>
        <w:ind w:firstLine="709" w:left="0"/>
        <w:jc w:val="both"/>
        <w:outlineLvl w:val="1"/>
        <w:rPr>
          <w:sz w:val="26"/>
        </w:rPr>
      </w:pPr>
      <w:r>
        <w:rPr>
          <w:color w:val="000000"/>
          <w:sz w:val="26"/>
        </w:rPr>
        <w:t xml:space="preserve">3. </w:t>
      </w:r>
      <w:r>
        <w:rPr>
          <w:color w:val="000000"/>
          <w:sz w:val="26"/>
        </w:rPr>
        <w:t>Контроль за выполнением постановления  оставляю за собой</w:t>
      </w:r>
      <w:r>
        <w:rPr>
          <w:color w:val="000000"/>
          <w:spacing w:val="1"/>
          <w:sz w:val="26"/>
        </w:rPr>
        <w:t>.</w:t>
      </w:r>
    </w:p>
    <w:p w14:paraId="21010000">
      <w:pPr>
        <w:widowControl w:val="0"/>
        <w:ind w:firstLine="709" w:left="0"/>
        <w:jc w:val="both"/>
        <w:outlineLvl w:val="1"/>
        <w:rPr>
          <w:sz w:val="26"/>
        </w:rPr>
      </w:pPr>
      <w:r>
        <w:rPr>
          <w:color w:val="000000"/>
          <w:sz w:val="26"/>
        </w:rPr>
        <w:t xml:space="preserve">4. </w:t>
      </w:r>
      <w:r>
        <w:rPr>
          <w:color w:val="000000"/>
          <w:sz w:val="26"/>
        </w:rPr>
        <w:t>Настоящее постановление</w:t>
      </w:r>
      <w:r>
        <w:rPr>
          <w:color w:val="000000"/>
          <w:sz w:val="26"/>
        </w:rPr>
        <w:t xml:space="preserve"> опубликовать в </w:t>
      </w:r>
      <w:r>
        <w:rPr>
          <w:color w:val="000000"/>
          <w:sz w:val="26"/>
        </w:rPr>
        <w:t>информационном бюллетене «Мяксинский</w:t>
      </w:r>
      <w:r>
        <w:rPr>
          <w:color w:val="000000"/>
          <w:sz w:val="26"/>
        </w:rPr>
        <w:t xml:space="preserve"> вестник» и разместит</w:t>
      </w:r>
      <w:r>
        <w:rPr>
          <w:color w:val="000000"/>
          <w:sz w:val="26"/>
        </w:rPr>
        <w:t xml:space="preserve">ь </w:t>
      </w:r>
      <w:r>
        <w:rPr>
          <w:color w:val="000000"/>
          <w:sz w:val="26"/>
        </w:rPr>
        <w:t>на официально</w:t>
      </w:r>
      <w:r>
        <w:rPr>
          <w:color w:val="000000"/>
          <w:sz w:val="26"/>
        </w:rPr>
        <w:t xml:space="preserve">м сайте Череповецкого муниципального района </w:t>
      </w:r>
      <w:r>
        <w:rPr>
          <w:color w:val="000000"/>
          <w:spacing w:val="-2"/>
          <w:sz w:val="26"/>
        </w:rPr>
        <w:t>в инф</w:t>
      </w:r>
      <w:r>
        <w:rPr>
          <w:color w:val="000000"/>
          <w:spacing w:val="-2"/>
          <w:sz w:val="26"/>
        </w:rPr>
        <w:t>ормационно - телекоммуникационной сети Интернет.</w:t>
      </w:r>
    </w:p>
    <w:p w14:paraId="22010000">
      <w:pPr>
        <w:widowControl w:val="0"/>
        <w:ind/>
        <w:jc w:val="both"/>
        <w:outlineLvl w:val="1"/>
        <w:rPr>
          <w:sz w:val="28"/>
        </w:rPr>
      </w:pPr>
    </w:p>
    <w:p w14:paraId="23010000">
      <w:pPr>
        <w:rPr>
          <w:sz w:val="26"/>
        </w:rPr>
      </w:pPr>
    </w:p>
    <w:p w14:paraId="24010000">
      <w:pPr>
        <w:rPr>
          <w:sz w:val="26"/>
        </w:rPr>
      </w:pPr>
      <w:r>
        <w:rPr>
          <w:sz w:val="26"/>
        </w:rPr>
        <w:t>Г</w:t>
      </w:r>
      <w:r>
        <w:rPr>
          <w:sz w:val="26"/>
        </w:rPr>
        <w:t xml:space="preserve">лава сельского поселения Мяксинское                                </w:t>
      </w:r>
      <w:r>
        <w:rPr>
          <w:sz w:val="26"/>
        </w:rPr>
        <w:t xml:space="preserve">                       Л.Г.</w:t>
      </w:r>
      <w:r>
        <w:rPr>
          <w:sz w:val="26"/>
        </w:rPr>
        <w:t> </w:t>
      </w:r>
      <w:r>
        <w:rPr>
          <w:sz w:val="26"/>
        </w:rPr>
        <w:t>Киселева</w:t>
      </w:r>
    </w:p>
    <w:p w14:paraId="25010000">
      <w:pPr>
        <w:sectPr>
          <w:pgSz w:h="15840" w:orient="portrait" w:w="12240"/>
          <w:pgMar w:bottom="1134" w:footer="0" w:gutter="0" w:header="0" w:left="1418" w:right="964" w:top="907"/>
        </w:sectPr>
      </w:pPr>
    </w:p>
    <w:tbl>
      <w:tblPr>
        <w:tblStyle w:val="Style_4"/>
        <w:tblInd w:type="dxa" w:w="0"/>
        <w:tblLayout w:type="fixed"/>
      </w:tblPr>
      <w:tblGrid>
        <w:gridCol w:w="15221"/>
      </w:tblGrid>
      <w:tr>
        <w:trPr>
          <w:trHeight w:hRule="atLeast" w:val="2269"/>
        </w:trPr>
        <w:tc>
          <w:tcPr>
            <w:tcW w:type="dxa" w:w="15221"/>
          </w:tcPr>
          <w:p w14:paraId="26010000">
            <w:pPr>
              <w:pStyle w:val="Style_9"/>
              <w:widowControl w:val="1"/>
              <w:ind w:firstLine="0" w:left="5245"/>
              <w:rPr>
                <w:rFonts w:ascii="Times New Roman" w:hAnsi="Times New Roman"/>
                <w:b w:val="0"/>
                <w:sz w:val="24"/>
              </w:rPr>
            </w:pPr>
          </w:p>
          <w:p w14:paraId="27010000">
            <w:pPr>
              <w:pStyle w:val="Style_9"/>
              <w:widowControl w:val="1"/>
              <w:ind w:firstLine="0" w:left="5245"/>
              <w:rPr>
                <w:rFonts w:ascii="Times New Roman" w:hAnsi="Times New Roman"/>
                <w:b w:val="0"/>
                <w:sz w:val="24"/>
              </w:rPr>
            </w:pPr>
          </w:p>
          <w:p w14:paraId="28010000">
            <w:pPr>
              <w:pStyle w:val="Style_9"/>
              <w:widowControl w:val="1"/>
              <w:ind w:firstLine="0" w:left="5245"/>
              <w:rPr>
                <w:rFonts w:ascii="Times New Roman" w:hAnsi="Times New Roman"/>
                <w:b w:val="0"/>
                <w:sz w:val="24"/>
              </w:rPr>
            </w:pPr>
          </w:p>
          <w:p w14:paraId="29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6"/>
              </w:rPr>
            </w:pPr>
          </w:p>
          <w:p w14:paraId="2A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6"/>
              </w:rPr>
            </w:pPr>
          </w:p>
          <w:p w14:paraId="2B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Приложение </w:t>
            </w:r>
          </w:p>
          <w:p w14:paraId="2C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 постановлению Ад</w:t>
            </w:r>
            <w:r>
              <w:rPr>
                <w:rFonts w:ascii="Times New Roman" w:hAnsi="Times New Roman"/>
                <w:b w:val="0"/>
                <w:sz w:val="26"/>
              </w:rPr>
              <w:t>ми</w:t>
            </w:r>
            <w:r>
              <w:rPr>
                <w:rFonts w:ascii="Times New Roman" w:hAnsi="Times New Roman"/>
                <w:b w:val="0"/>
                <w:sz w:val="26"/>
              </w:rPr>
              <w:t xml:space="preserve">нистрации </w:t>
            </w:r>
          </w:p>
          <w:p w14:paraId="2D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се</w:t>
            </w:r>
            <w:r>
              <w:rPr>
                <w:rFonts w:ascii="Times New Roman" w:hAnsi="Times New Roman"/>
                <w:b w:val="0"/>
                <w:sz w:val="26"/>
              </w:rPr>
              <w:t xml:space="preserve">льского поселения Мяксинское </w:t>
            </w:r>
          </w:p>
          <w:p w14:paraId="2E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6"/>
              </w:rPr>
              <w:t xml:space="preserve">18.06.2024 </w:t>
            </w:r>
            <w:r>
              <w:rPr>
                <w:rFonts w:ascii="Times New Roman" w:hAnsi="Times New Roman"/>
                <w:b w:val="0"/>
                <w:sz w:val="26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6"/>
              </w:rPr>
              <w:t xml:space="preserve">70 </w:t>
            </w:r>
          </w:p>
          <w:p w14:paraId="2F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«Приложение 2 </w:t>
            </w:r>
          </w:p>
          <w:p w14:paraId="30010000">
            <w:pPr>
              <w:pStyle w:val="Style_9"/>
              <w:widowControl w:val="1"/>
              <w:ind w:firstLine="0" w:left="765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 постановлению Администрации сельского поселения Мяксинское от 11.11.2022 № 194 «Об   утверждении муниципальной про</w:t>
            </w:r>
            <w:r>
              <w:rPr>
                <w:rFonts w:ascii="Times New Roman" w:hAnsi="Times New Roman"/>
                <w:b w:val="0"/>
                <w:sz w:val="26"/>
              </w:rPr>
              <w:t>граммы «Сохранение и развитие культурного потенциала, физической культуры</w:t>
            </w:r>
            <w:r>
              <w:rPr>
                <w:rFonts w:ascii="Times New Roman" w:hAnsi="Times New Roman"/>
                <w:b w:val="0"/>
                <w:sz w:val="26"/>
              </w:rPr>
              <w:t xml:space="preserve"> и</w:t>
            </w:r>
            <w:r>
              <w:rPr>
                <w:rFonts w:ascii="Times New Roman" w:hAnsi="Times New Roman"/>
                <w:b w:val="0"/>
                <w:sz w:val="26"/>
              </w:rPr>
              <w:t xml:space="preserve"> спорта на те</w:t>
            </w:r>
            <w:r>
              <w:rPr>
                <w:rFonts w:ascii="Times New Roman" w:hAnsi="Times New Roman"/>
                <w:b w:val="0"/>
                <w:sz w:val="26"/>
              </w:rPr>
              <w:t>рритории сельского п</w:t>
            </w:r>
            <w:r>
              <w:rPr>
                <w:rFonts w:ascii="Times New Roman" w:hAnsi="Times New Roman"/>
                <w:b w:val="0"/>
                <w:sz w:val="26"/>
              </w:rPr>
              <w:t>оселения Мяксинское на 2023-2</w:t>
            </w:r>
            <w:r>
              <w:rPr>
                <w:rFonts w:ascii="Times New Roman" w:hAnsi="Times New Roman"/>
                <w:b w:val="0"/>
                <w:sz w:val="26"/>
              </w:rPr>
              <w:t xml:space="preserve">026 </w:t>
            </w:r>
            <w:r>
              <w:rPr>
                <w:rFonts w:ascii="Times New Roman" w:hAnsi="Times New Roman"/>
                <w:b w:val="0"/>
                <w:sz w:val="26"/>
              </w:rPr>
              <w:t xml:space="preserve"> годы »</w:t>
            </w:r>
          </w:p>
          <w:p w14:paraId="31010000">
            <w:pPr>
              <w:pStyle w:val="Style_9"/>
              <w:widowControl w:val="1"/>
              <w:ind w:firstLine="0" w:left="7655"/>
              <w:rPr>
                <w:b w:val="0"/>
                <w:sz w:val="26"/>
              </w:rPr>
            </w:pPr>
          </w:p>
        </w:tc>
      </w:tr>
      <w:tr>
        <w:trPr>
          <w:trHeight w:hRule="atLeast" w:val="439"/>
        </w:trPr>
        <w:tc>
          <w:tcPr>
            <w:tcW w:type="dxa" w:w="1522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2010000">
            <w:pPr>
              <w:ind w:firstLine="709" w:left="0"/>
              <w:jc w:val="center"/>
              <w:rPr>
                <w:b w:val="1"/>
              </w:rPr>
            </w:pPr>
            <w:r>
              <w:rPr>
                <w:b w:val="1"/>
                <w:sz w:val="26"/>
              </w:rPr>
              <w:t xml:space="preserve">План реализации муниципальной программы </w:t>
            </w:r>
            <w:r>
              <w:rPr>
                <w:b w:val="1"/>
              </w:rPr>
              <w:t xml:space="preserve">«Сохранение и развитие культурного потенциала, </w:t>
            </w:r>
          </w:p>
          <w:p w14:paraId="33010000">
            <w:pPr>
              <w:ind w:firstLine="709" w:left="0"/>
              <w:jc w:val="center"/>
              <w:rPr>
                <w:b w:val="1"/>
              </w:rPr>
            </w:pPr>
            <w:r>
              <w:rPr>
                <w:b w:val="1"/>
              </w:rPr>
              <w:t>физической культу</w:t>
            </w:r>
            <w:r>
              <w:rPr>
                <w:b w:val="1"/>
              </w:rPr>
              <w:t>ры и спорта на территории сельского поселения Мяксинское на 2023-202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год</w:t>
            </w:r>
            <w:r>
              <w:rPr>
                <w:b w:val="1"/>
              </w:rPr>
              <w:t>ы»</w:t>
            </w:r>
            <w:r>
              <w:rPr>
                <w:b w:val="1"/>
              </w:rPr>
              <w:t xml:space="preserve"> </w:t>
            </w:r>
          </w:p>
          <w:p w14:paraId="34010000">
            <w:pPr>
              <w:ind w:firstLine="709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 202</w:t>
            </w:r>
            <w:r>
              <w:rPr>
                <w:b w:val="1"/>
                <w:sz w:val="26"/>
              </w:rPr>
              <w:t>4</w:t>
            </w:r>
            <w:r>
              <w:rPr>
                <w:b w:val="1"/>
                <w:sz w:val="26"/>
              </w:rPr>
              <w:t xml:space="preserve"> год</w:t>
            </w:r>
          </w:p>
          <w:p w14:paraId="35010000">
            <w:pPr>
              <w:ind w:firstLine="709" w:left="0"/>
              <w:jc w:val="center"/>
              <w:rPr>
                <w:b w:val="1"/>
                <w:sz w:val="26"/>
              </w:rPr>
            </w:pPr>
          </w:p>
        </w:tc>
      </w:tr>
    </w:tbl>
    <w:p w14:paraId="36010000">
      <w:pPr>
        <w:rPr/>
      </w:pPr>
    </w:p>
    <w:tbl>
      <w:tblPr>
        <w:tblStyle w:val="Style_4"/>
        <w:tblInd w:type="dxa" w:w="93"/>
        <w:tblLayout w:type="fixed"/>
      </w:tblPr>
      <w:tblGrid>
        <w:gridCol w:w="3535"/>
        <w:gridCol w:w="1808"/>
        <w:gridCol w:w="1384"/>
        <w:gridCol w:w="1384"/>
        <w:gridCol w:w="2961"/>
        <w:gridCol w:w="2977"/>
        <w:gridCol w:w="1134"/>
      </w:tblGrid>
      <w:tr>
        <w:trPr>
          <w:trHeight w:hRule="atLeast" w:val="330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исполнитель (должность)  </w:t>
            </w:r>
          </w:p>
        </w:tc>
        <w:tc>
          <w:tcPr>
            <w:tcW w:type="dxa" w:w="2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Ожидаемый</w:t>
            </w:r>
            <w:r>
              <w:rPr>
                <w:sz w:val="22"/>
              </w:rPr>
              <w:t xml:space="preserve"> непосредственный  результат (краткое описание)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Объемы финансирования</w:t>
            </w:r>
          </w:p>
        </w:tc>
      </w:tr>
      <w:tr>
        <w:trPr>
          <w:trHeight w:hRule="atLeast" w:val="829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z w:val="22"/>
              </w:rPr>
              <w:t>чала реализац</w:t>
            </w:r>
            <w:r>
              <w:rPr>
                <w:sz w:val="22"/>
              </w:rPr>
              <w:t>ии</w:t>
            </w:r>
          </w:p>
        </w:tc>
        <w:tc>
          <w:tcPr>
            <w:tcW w:type="dxa" w:w="13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Сумма (тыс.руб.)</w:t>
            </w:r>
          </w:p>
        </w:tc>
      </w:tr>
      <w:tr>
        <w:trPr>
          <w:trHeight w:hRule="atLeast" w:val="195"/>
        </w:trP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387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sz w:val="22"/>
              </w:rPr>
            </w:pPr>
            <w:r>
              <w:rPr>
                <w:sz w:val="22"/>
              </w:rPr>
              <w:t>Муниципальная программа «Сохранение и развитие культурного потенциала, физической куль</w:t>
            </w:r>
            <w:r>
              <w:rPr>
                <w:sz w:val="22"/>
              </w:rPr>
              <w:t>туры и спорта на территории сельского поселения Мяксинское на 2023-202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од</w:t>
            </w:r>
            <w:r>
              <w:rPr>
                <w:sz w:val="22"/>
              </w:rPr>
              <w:t>ы»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</w:t>
            </w:r>
            <w:r>
              <w:rPr>
                <w:sz w:val="22"/>
              </w:rPr>
              <w:t xml:space="preserve">ского поселения </w:t>
            </w:r>
          </w:p>
          <w:p w14:paraId="4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01.01.202</w:t>
            </w:r>
            <w:r>
              <w:rPr>
                <w:sz w:val="22"/>
              </w:rPr>
              <w:t>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Устойчивое развитие сферы культуры и физкультуры в поселении, обеспечение доступности и равных возможностей получения </w:t>
            </w:r>
            <w:r>
              <w:rPr>
                <w:sz w:val="22"/>
              </w:rPr>
              <w:t>качественных услуг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5 722,3</w:t>
            </w:r>
          </w:p>
        </w:tc>
      </w:tr>
      <w:tr>
        <w:trPr>
          <w:trHeight w:hRule="atLeast" w:val="264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sz w:val="22"/>
              </w:rPr>
            </w:pPr>
            <w:r>
              <w:rPr>
                <w:sz w:val="22"/>
              </w:rPr>
              <w:t xml:space="preserve">Бюджет сельского поселения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4 042</w:t>
            </w:r>
            <w:r>
              <w:rPr>
                <w:sz w:val="22"/>
              </w:rPr>
              <w:t>,3</w:t>
            </w:r>
          </w:p>
        </w:tc>
      </w:tr>
      <w:tr>
        <w:trPr>
          <w:trHeight w:hRule="atLeast" w:val="271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sz w:val="22"/>
              </w:rPr>
            </w:pPr>
            <w:r>
              <w:rPr>
                <w:sz w:val="22"/>
              </w:rPr>
              <w:t>Федера</w:t>
            </w:r>
            <w:r>
              <w:rPr>
                <w:sz w:val="22"/>
              </w:rPr>
              <w:t>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286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1 680,0</w:t>
            </w:r>
          </w:p>
        </w:tc>
      </w:tr>
      <w:tr>
        <w:trPr>
          <w:trHeight w:hRule="atLeast" w:val="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281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«Расходы на обеспечение деятельности»</w:t>
            </w:r>
          </w:p>
          <w:p w14:paraId="58010000">
            <w:pPr>
              <w:ind w:firstLine="709" w:left="0"/>
              <w:jc w:val="both"/>
              <w:rPr>
                <w:sz w:val="22"/>
              </w:rPr>
            </w:pP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сельского поселения </w:t>
            </w:r>
          </w:p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1.01.202</w:t>
            </w:r>
            <w:r>
              <w:rPr>
                <w:sz w:val="22"/>
              </w:rPr>
              <w:t>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6"/>
              <w:widowControl w:val="1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качества предоставляемых  услуг населению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sz w:val="22"/>
              </w:rPr>
            </w:pPr>
            <w:r>
              <w:rPr>
                <w:sz w:val="22"/>
              </w:rPr>
              <w:t>ВС</w:t>
            </w:r>
            <w:r>
              <w:rPr>
                <w:sz w:val="22"/>
              </w:rPr>
              <w:t>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2 994,7</w:t>
            </w:r>
          </w:p>
        </w:tc>
      </w:tr>
      <w:tr>
        <w:trPr>
          <w:trHeight w:hRule="atLeast" w:val="274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sz w:val="22"/>
              </w:rPr>
            </w:pPr>
            <w:r>
              <w:rPr>
                <w:sz w:val="22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2 994,7</w:t>
            </w:r>
          </w:p>
        </w:tc>
      </w:tr>
      <w:tr>
        <w:trPr>
          <w:trHeight w:hRule="atLeast" w:val="31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22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76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801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 «Укрепление материально-техн</w:t>
            </w:r>
            <w:r>
              <w:rPr>
                <w:sz w:val="22"/>
              </w:rPr>
              <w:t>ической базы».</w:t>
            </w:r>
          </w:p>
          <w:p w14:paraId="69010000">
            <w:pPr>
              <w:rPr>
                <w:sz w:val="22"/>
              </w:rPr>
            </w:pP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сельского поселения</w:t>
            </w:r>
          </w:p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01.01.202</w:t>
            </w:r>
            <w:r>
              <w:rPr>
                <w:sz w:val="22"/>
              </w:rPr>
              <w:t>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E01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Укрепление ма</w:t>
            </w:r>
            <w:r>
              <w:rPr>
                <w:rFonts w:ascii="Times New Roman" w:hAnsi="Times New Roman"/>
                <w:sz w:val="22"/>
              </w:rPr>
              <w:t>териально-технической базы для проведения культур</w:t>
            </w:r>
            <w:r>
              <w:rPr>
                <w:rFonts w:ascii="Times New Roman" w:hAnsi="Times New Roman"/>
                <w:sz w:val="22"/>
              </w:rPr>
              <w:t>ных и спортивных мероприятий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2 558,7</w:t>
            </w:r>
          </w:p>
        </w:tc>
      </w:tr>
      <w:tr>
        <w:trPr>
          <w:trHeight w:hRule="atLeast" w:val="150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sz w:val="22"/>
              </w:rPr>
            </w:pPr>
            <w:r>
              <w:rPr>
                <w:sz w:val="22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878,7</w:t>
            </w:r>
          </w:p>
        </w:tc>
      </w:tr>
      <w:tr>
        <w:trPr>
          <w:trHeight w:hRule="atLeast" w:val="26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150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1 680,0</w:t>
            </w:r>
          </w:p>
        </w:tc>
      </w:tr>
      <w:tr>
        <w:trPr>
          <w:trHeight w:hRule="atLeast" w:val="147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153"/>
        </w:trPr>
        <w:tc>
          <w:tcPr>
            <w:tcW w:type="dxa" w:w="3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 </w:t>
            </w:r>
            <w:r>
              <w:rPr>
                <w:sz w:val="22"/>
              </w:rPr>
              <w:t>«О</w:t>
            </w:r>
            <w:r>
              <w:rPr>
                <w:sz w:val="22"/>
              </w:rPr>
              <w:t>беспечение ус</w:t>
            </w:r>
            <w:r>
              <w:rPr>
                <w:sz w:val="22"/>
              </w:rPr>
              <w:t>ловий для развития на территории поселения культуры и спорта»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сельского поселения </w:t>
            </w:r>
          </w:p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Мяксинское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01.01.202</w:t>
            </w:r>
            <w:r>
              <w:rPr>
                <w:sz w:val="22"/>
              </w:rPr>
              <w:t>4</w:t>
            </w:r>
          </w:p>
        </w:tc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4</w:t>
            </w:r>
          </w:p>
        </w:tc>
        <w:tc>
          <w:tcPr>
            <w:tcW w:type="dxa" w:w="2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Увеличение населения в культурных и спортивных</w:t>
            </w:r>
            <w:r>
              <w:rPr>
                <w:sz w:val="22"/>
              </w:rPr>
              <w:t xml:space="preserve"> мероприятиях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168,9</w:t>
            </w:r>
          </w:p>
        </w:tc>
      </w:tr>
      <w:tr>
        <w:trPr>
          <w:trHeight w:hRule="atLeast" w:val="23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sz w:val="22"/>
              </w:rPr>
            </w:pPr>
            <w:r>
              <w:rPr>
                <w:sz w:val="22"/>
              </w:rPr>
              <w:t>Бюджет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168,9</w:t>
            </w:r>
          </w:p>
        </w:tc>
      </w:tr>
      <w:tr>
        <w:trPr>
          <w:trHeight w:hRule="atLeast" w:val="235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sz w:val="22"/>
              </w:rPr>
            </w:pPr>
            <w:r>
              <w:rPr>
                <w:sz w:val="22"/>
              </w:rPr>
              <w:t>Ф</w:t>
            </w:r>
            <w:r>
              <w:rPr>
                <w:sz w:val="22"/>
              </w:rPr>
              <w:t>ед</w:t>
            </w:r>
            <w:r>
              <w:rPr>
                <w:sz w:val="22"/>
              </w:rPr>
              <w:t>еральный бюдж</w:t>
            </w:r>
            <w:r>
              <w:rPr>
                <w:sz w:val="22"/>
              </w:rPr>
              <w:t>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97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73"/>
        </w:trPr>
        <w:tc>
          <w:tcPr>
            <w:tcW w:type="dxa" w:w="3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sz w:val="22"/>
              </w:rPr>
            </w:pPr>
            <w:r>
              <w:rPr>
                <w:sz w:val="22"/>
              </w:rPr>
              <w:t>Районный бюдж</w:t>
            </w:r>
            <w:r>
              <w:rPr>
                <w:sz w:val="22"/>
              </w:rPr>
              <w:t>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89010000">
      <w:pPr>
        <w:ind w:firstLine="709" w:left="0"/>
        <w:jc w:val="right"/>
        <w:rPr>
          <w:sz w:val="26"/>
        </w:rPr>
      </w:pPr>
    </w:p>
    <w:sectPr>
      <w:footerReference r:id="rId1" w:type="default"/>
      <w:pgSz w:h="11906" w:orient="landscape" w:w="16838"/>
      <w:pgMar w:bottom="851" w:footer="709" w:gutter="0" w:header="709" w:left="1134" w:right="1134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2" w:type="paragraph">
    <w:name w:val="footer"/>
    <w:basedOn w:val="Style_10"/>
    <w:link w:val="Style_2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2_ch" w:type="character">
    <w:name w:val="footer"/>
    <w:basedOn w:val="Style_10_ch"/>
    <w:link w:val="Style_2"/>
    <w:rPr>
      <w:rFonts w:ascii="Calibri" w:hAnsi="Calibri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77"/>
    <w:basedOn w:val="Style_10"/>
    <w:link w:val="Style_12_ch"/>
    <w:pPr>
      <w:spacing w:afterAutospacing="on" w:beforeAutospacing="on"/>
      <w:ind/>
      <w:jc w:val="center"/>
    </w:pPr>
    <w:rPr>
      <w:b w:val="1"/>
      <w:i w:val="1"/>
    </w:rPr>
  </w:style>
  <w:style w:styleId="Style_12_ch" w:type="character">
    <w:name w:val="xl77"/>
    <w:basedOn w:val="Style_10_ch"/>
    <w:link w:val="Style_12"/>
    <w:rPr>
      <w:b w:val="1"/>
      <w:i w:val="1"/>
    </w:rPr>
  </w:style>
  <w:style w:styleId="Style_13" w:type="paragraph">
    <w:name w:val="xl87"/>
    <w:basedOn w:val="Style_10"/>
    <w:link w:val="Style_13_ch"/>
    <w:pPr>
      <w:spacing w:afterAutospacing="on" w:beforeAutospacing="on"/>
      <w:ind/>
      <w:jc w:val="right"/>
    </w:pPr>
  </w:style>
  <w:style w:styleId="Style_13_ch" w:type="character">
    <w:name w:val="xl87"/>
    <w:basedOn w:val="Style_10_ch"/>
    <w:link w:val="Style_13"/>
  </w:style>
  <w:style w:styleId="Style_14" w:type="paragraph">
    <w:name w:val="toc 4"/>
    <w:next w:val="Style_10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Абзац списка1"/>
    <w:basedOn w:val="Style_10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Абзац списка1"/>
    <w:basedOn w:val="Style_10_ch"/>
    <w:link w:val="Style_17"/>
    <w:rPr>
      <w:rFonts w:ascii="Calibri" w:hAnsi="Calibri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8" w:type="paragraph">
    <w:name w:val="font5"/>
    <w:basedOn w:val="Style_10"/>
    <w:link w:val="Style_18_ch"/>
    <w:pPr>
      <w:spacing w:afterAutospacing="on" w:beforeAutospacing="on"/>
      <w:ind/>
    </w:pPr>
    <w:rPr>
      <w:rFonts w:ascii="Tahoma" w:hAnsi="Tahoma"/>
      <w:b w:val="1"/>
      <w:color w:val="000000"/>
      <w:sz w:val="16"/>
    </w:rPr>
  </w:style>
  <w:style w:styleId="Style_18_ch" w:type="character">
    <w:name w:val="font5"/>
    <w:basedOn w:val="Style_10_ch"/>
    <w:link w:val="Style_18"/>
    <w:rPr>
      <w:rFonts w:ascii="Tahoma" w:hAnsi="Tahoma"/>
      <w:b w:val="1"/>
      <w:color w:val="000000"/>
      <w:sz w:val="16"/>
    </w:rPr>
  </w:style>
  <w:style w:styleId="Style_19" w:type="paragraph">
    <w:name w:val="xl81"/>
    <w:basedOn w:val="Style_10"/>
    <w:link w:val="Style_19_ch"/>
    <w:pPr>
      <w:spacing w:afterAutospacing="on" w:beforeAutospacing="on"/>
      <w:ind/>
    </w:pPr>
    <w:rPr>
      <w:b w:val="1"/>
      <w:i w:val="1"/>
    </w:rPr>
  </w:style>
  <w:style w:styleId="Style_19_ch" w:type="character">
    <w:name w:val="xl81"/>
    <w:basedOn w:val="Style_10_ch"/>
    <w:link w:val="Style_19"/>
    <w:rPr>
      <w:b w:val="1"/>
      <w:i w:val="1"/>
    </w:rPr>
  </w:style>
  <w:style w:styleId="Style_20" w:type="paragraph">
    <w:name w:val="xl70"/>
    <w:basedOn w:val="Style_10"/>
    <w:link w:val="Style_20_ch"/>
    <w:pPr>
      <w:spacing w:afterAutospacing="on" w:beforeAutospacing="on"/>
      <w:ind/>
      <w:jc w:val="center"/>
    </w:pPr>
  </w:style>
  <w:style w:styleId="Style_20_ch" w:type="character">
    <w:name w:val="xl70"/>
    <w:basedOn w:val="Style_10_ch"/>
    <w:link w:val="Style_20"/>
  </w:style>
  <w:style w:styleId="Style_21" w:type="paragraph">
    <w:name w:val="xl68"/>
    <w:basedOn w:val="Style_10"/>
    <w:link w:val="Style_21_ch"/>
    <w:pPr>
      <w:spacing w:afterAutospacing="on" w:beforeAutospacing="on"/>
      <w:ind/>
      <w:jc w:val="center"/>
    </w:pPr>
  </w:style>
  <w:style w:styleId="Style_21_ch" w:type="character">
    <w:name w:val="xl68"/>
    <w:basedOn w:val="Style_10_ch"/>
    <w:link w:val="Style_21"/>
  </w:style>
  <w:style w:styleId="Style_22" w:type="paragraph">
    <w:name w:val="xl86"/>
    <w:basedOn w:val="Style_10"/>
    <w:link w:val="Style_22_ch"/>
    <w:pPr>
      <w:spacing w:afterAutospacing="on" w:beforeAutospacing="on"/>
      <w:ind/>
      <w:jc w:val="right"/>
    </w:pPr>
  </w:style>
  <w:style w:styleId="Style_22_ch" w:type="character">
    <w:name w:val="xl86"/>
    <w:basedOn w:val="Style_10_ch"/>
    <w:link w:val="Style_22"/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next w:val="Style_10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Body Text Indent"/>
    <w:basedOn w:val="Style_10"/>
    <w:link w:val="Style_25_ch"/>
    <w:pPr>
      <w:spacing w:after="120" w:line="276" w:lineRule="auto"/>
      <w:ind w:firstLine="0" w:left="283"/>
    </w:pPr>
    <w:rPr>
      <w:rFonts w:ascii="Calibri" w:hAnsi="Calibri"/>
      <w:sz w:val="22"/>
    </w:rPr>
  </w:style>
  <w:style w:styleId="Style_25_ch" w:type="character">
    <w:name w:val="Body Text Indent"/>
    <w:basedOn w:val="Style_10_ch"/>
    <w:link w:val="Style_25"/>
    <w:rPr>
      <w:rFonts w:ascii="Calibri" w:hAnsi="Calibri"/>
      <w:sz w:val="22"/>
    </w:rPr>
  </w:style>
  <w:style w:styleId="Style_26" w:type="paragraph">
    <w:name w:val="xl91"/>
    <w:basedOn w:val="Style_10"/>
    <w:link w:val="Style_26_ch"/>
    <w:pPr>
      <w:spacing w:afterAutospacing="on" w:beforeAutospacing="on"/>
      <w:ind/>
      <w:jc w:val="right"/>
    </w:pPr>
    <w:rPr>
      <w:b w:val="1"/>
    </w:rPr>
  </w:style>
  <w:style w:styleId="Style_26_ch" w:type="character">
    <w:name w:val="xl91"/>
    <w:basedOn w:val="Style_10_ch"/>
    <w:link w:val="Style_26"/>
    <w:rPr>
      <w:b w:val="1"/>
    </w:rPr>
  </w:style>
  <w:style w:styleId="Style_9" w:type="paragraph">
    <w:name w:val="ConsPlusTitle"/>
    <w:link w:val="Style_9_ch"/>
    <w:pPr>
      <w:widowControl w:val="0"/>
      <w:ind/>
    </w:pPr>
    <w:rPr>
      <w:rFonts w:ascii="Arial" w:hAnsi="Arial"/>
      <w:b w:val="1"/>
    </w:rPr>
  </w:style>
  <w:style w:styleId="Style_9_ch" w:type="character">
    <w:name w:val="ConsPlusTitle"/>
    <w:link w:val="Style_9"/>
    <w:rPr>
      <w:rFonts w:ascii="Arial" w:hAnsi="Arial"/>
      <w:b w:val="1"/>
    </w:rPr>
  </w:style>
  <w:style w:styleId="Style_27" w:type="paragraph">
    <w:name w:val="List Paragraph"/>
    <w:basedOn w:val="Style_10"/>
    <w:link w:val="Style_27_ch"/>
    <w:pPr>
      <w:ind w:firstLine="709" w:left="720"/>
      <w:contextualSpacing w:val="1"/>
      <w:jc w:val="both"/>
    </w:pPr>
    <w:rPr>
      <w:sz w:val="28"/>
    </w:rPr>
  </w:style>
  <w:style w:styleId="Style_27_ch" w:type="character">
    <w:name w:val="List Paragraph"/>
    <w:basedOn w:val="Style_10_ch"/>
    <w:link w:val="Style_27"/>
    <w:rPr>
      <w:sz w:val="28"/>
    </w:rPr>
  </w:style>
  <w:style w:styleId="Style_5" w:type="paragraph">
    <w:name w:val="ConsPlusCel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Cell"/>
    <w:link w:val="Style_5"/>
    <w:rPr>
      <w:rFonts w:ascii="Calibri" w:hAnsi="Calibri"/>
      <w:sz w:val="22"/>
    </w:rPr>
  </w:style>
  <w:style w:styleId="Style_28" w:type="paragraph">
    <w:name w:val="Нормальный (таблица)"/>
    <w:basedOn w:val="Style_10"/>
    <w:next w:val="Style_10"/>
    <w:link w:val="Style_28_ch"/>
    <w:pPr>
      <w:widowControl w:val="0"/>
      <w:ind/>
      <w:jc w:val="both"/>
    </w:pPr>
    <w:rPr>
      <w:rFonts w:ascii="Arial" w:hAnsi="Arial"/>
    </w:rPr>
  </w:style>
  <w:style w:styleId="Style_28_ch" w:type="character">
    <w:name w:val="Нормальный (таблица)"/>
    <w:basedOn w:val="Style_10_ch"/>
    <w:link w:val="Style_28"/>
    <w:rPr>
      <w:rFonts w:ascii="Arial" w:hAnsi="Arial"/>
    </w:rPr>
  </w:style>
  <w:style w:styleId="Style_29" w:type="paragraph">
    <w:name w:val="xl73"/>
    <w:basedOn w:val="Style_10"/>
    <w:link w:val="Style_29_ch"/>
    <w:pPr>
      <w:spacing w:afterAutospacing="on" w:beforeAutospacing="on"/>
      <w:ind/>
      <w:jc w:val="center"/>
    </w:pPr>
  </w:style>
  <w:style w:styleId="Style_29_ch" w:type="character">
    <w:name w:val="xl73"/>
    <w:basedOn w:val="Style_10_ch"/>
    <w:link w:val="Style_29"/>
  </w:style>
  <w:style w:styleId="Style_30" w:type="paragraph">
    <w:name w:val="font6"/>
    <w:basedOn w:val="Style_10"/>
    <w:link w:val="Style_30_ch"/>
    <w:pPr>
      <w:spacing w:afterAutospacing="on" w:beforeAutospacing="on"/>
      <w:ind/>
    </w:pPr>
    <w:rPr>
      <w:rFonts w:ascii="Tahoma" w:hAnsi="Tahoma"/>
      <w:color w:val="000000"/>
      <w:sz w:val="16"/>
    </w:rPr>
  </w:style>
  <w:style w:styleId="Style_30_ch" w:type="character">
    <w:name w:val="font6"/>
    <w:basedOn w:val="Style_10_ch"/>
    <w:link w:val="Style_30"/>
    <w:rPr>
      <w:rFonts w:ascii="Tahoma" w:hAnsi="Tahoma"/>
      <w:color w:val="000000"/>
      <w:sz w:val="16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xl92"/>
    <w:basedOn w:val="Style_10"/>
    <w:link w:val="Style_32_ch"/>
    <w:pPr>
      <w:spacing w:afterAutospacing="on" w:beforeAutospacing="on"/>
      <w:ind/>
    </w:pPr>
    <w:rPr>
      <w:i w:val="1"/>
    </w:rPr>
  </w:style>
  <w:style w:styleId="Style_32_ch" w:type="character">
    <w:name w:val="xl92"/>
    <w:basedOn w:val="Style_10_ch"/>
    <w:link w:val="Style_32"/>
    <w:rPr>
      <w:i w:val="1"/>
    </w:rPr>
  </w:style>
  <w:style w:styleId="Style_33" w:type="paragraph">
    <w:name w:val="xl71"/>
    <w:basedOn w:val="Style_10"/>
    <w:link w:val="Style_33_ch"/>
    <w:pPr>
      <w:spacing w:afterAutospacing="on" w:beforeAutospacing="on"/>
      <w:ind/>
      <w:jc w:val="center"/>
    </w:pPr>
  </w:style>
  <w:style w:styleId="Style_33_ch" w:type="character">
    <w:name w:val="xl71"/>
    <w:basedOn w:val="Style_10_ch"/>
    <w:link w:val="Style_33"/>
  </w:style>
  <w:style w:styleId="Style_34" w:type="paragraph">
    <w:name w:val="Body Text"/>
    <w:basedOn w:val="Style_10"/>
    <w:link w:val="Style_34_ch"/>
    <w:rPr>
      <w:rFonts w:ascii="Tahoma" w:hAnsi="Tahoma"/>
      <w:sz w:val="18"/>
    </w:rPr>
  </w:style>
  <w:style w:styleId="Style_34_ch" w:type="character">
    <w:name w:val="Body Text"/>
    <w:basedOn w:val="Style_10_ch"/>
    <w:link w:val="Style_34"/>
    <w:rPr>
      <w:rFonts w:ascii="Tahoma" w:hAnsi="Tahoma"/>
      <w:sz w:val="18"/>
    </w:rPr>
  </w:style>
  <w:style w:styleId="Style_35" w:type="paragraph">
    <w:name w:val="xl99"/>
    <w:basedOn w:val="Style_10"/>
    <w:link w:val="Style_35_ch"/>
    <w:pPr>
      <w:spacing w:afterAutospacing="on" w:beforeAutospacing="on"/>
      <w:ind/>
      <w:jc w:val="center"/>
    </w:pPr>
  </w:style>
  <w:style w:styleId="Style_35_ch" w:type="character">
    <w:name w:val="xl99"/>
    <w:basedOn w:val="Style_10_ch"/>
    <w:link w:val="Style_35"/>
  </w:style>
  <w:style w:styleId="Style_36" w:type="paragraph">
    <w:name w:val="Normal (Web)"/>
    <w:basedOn w:val="Style_10"/>
    <w:link w:val="Style_36_ch"/>
    <w:pPr>
      <w:spacing w:after="75" w:before="75"/>
      <w:ind/>
    </w:pPr>
    <w:rPr>
      <w:rFonts w:ascii="Tahoma" w:hAnsi="Tahoma"/>
      <w:sz w:val="18"/>
    </w:rPr>
  </w:style>
  <w:style w:styleId="Style_36_ch" w:type="character">
    <w:name w:val="Normal (Web)"/>
    <w:basedOn w:val="Style_10_ch"/>
    <w:link w:val="Style_36"/>
    <w:rPr>
      <w:rFonts w:ascii="Tahoma" w:hAnsi="Tahoma"/>
      <w:sz w:val="18"/>
    </w:rPr>
  </w:style>
  <w:style w:styleId="Style_37" w:type="paragraph">
    <w:name w:val="xl102"/>
    <w:basedOn w:val="Style_10"/>
    <w:link w:val="Style_37_ch"/>
    <w:pPr>
      <w:spacing w:afterAutospacing="on" w:beforeAutospacing="on"/>
      <w:ind/>
    </w:pPr>
    <w:rPr>
      <w:sz w:val="28"/>
    </w:rPr>
  </w:style>
  <w:style w:styleId="Style_37_ch" w:type="character">
    <w:name w:val="xl102"/>
    <w:basedOn w:val="Style_10_ch"/>
    <w:link w:val="Style_37"/>
    <w:rPr>
      <w:sz w:val="28"/>
    </w:rPr>
  </w:style>
  <w:style w:styleId="Style_38" w:type="paragraph">
    <w:name w:val="FollowedHyperlink"/>
    <w:link w:val="Style_38_ch"/>
    <w:rPr>
      <w:color w:val="800080"/>
      <w:u w:val="single"/>
    </w:rPr>
  </w:style>
  <w:style w:styleId="Style_38_ch" w:type="character">
    <w:name w:val="FollowedHyperlink"/>
    <w:link w:val="Style_38"/>
    <w:rPr>
      <w:color w:val="800080"/>
      <w:u w:val="single"/>
    </w:rPr>
  </w:style>
  <w:style w:styleId="Style_39" w:type="paragraph">
    <w:name w:val="xl93"/>
    <w:basedOn w:val="Style_10"/>
    <w:link w:val="Style_39_ch"/>
    <w:pPr>
      <w:spacing w:afterAutospacing="on" w:beforeAutospacing="on"/>
      <w:ind/>
    </w:pPr>
    <w:rPr>
      <w:sz w:val="28"/>
    </w:rPr>
  </w:style>
  <w:style w:styleId="Style_39_ch" w:type="character">
    <w:name w:val="xl93"/>
    <w:basedOn w:val="Style_10_ch"/>
    <w:link w:val="Style_39"/>
    <w:rPr>
      <w:sz w:val="28"/>
    </w:rPr>
  </w:style>
  <w:style w:styleId="Style_40" w:type="paragraph">
    <w:name w:val="xl89"/>
    <w:basedOn w:val="Style_10"/>
    <w:link w:val="Style_40_ch"/>
    <w:pPr>
      <w:spacing w:afterAutospacing="on" w:beforeAutospacing="on"/>
      <w:ind/>
      <w:jc w:val="right"/>
    </w:pPr>
    <w:rPr>
      <w:b w:val="1"/>
    </w:rPr>
  </w:style>
  <w:style w:styleId="Style_40_ch" w:type="character">
    <w:name w:val="xl89"/>
    <w:basedOn w:val="Style_10_ch"/>
    <w:link w:val="Style_40"/>
    <w:rPr>
      <w:b w:val="1"/>
    </w:rPr>
  </w:style>
  <w:style w:styleId="Style_41" w:type="paragraph">
    <w:name w:val="xl97"/>
    <w:basedOn w:val="Style_10"/>
    <w:link w:val="Style_41_ch"/>
    <w:pPr>
      <w:spacing w:afterAutospacing="on" w:beforeAutospacing="on"/>
      <w:ind/>
      <w:jc w:val="center"/>
    </w:pPr>
  </w:style>
  <w:style w:styleId="Style_41_ch" w:type="character">
    <w:name w:val="xl97"/>
    <w:basedOn w:val="Style_10_ch"/>
    <w:link w:val="Style_41"/>
  </w:style>
  <w:style w:styleId="Style_42" w:type="paragraph">
    <w:name w:val="xl75"/>
    <w:basedOn w:val="Style_10"/>
    <w:link w:val="Style_42_ch"/>
    <w:pPr>
      <w:spacing w:afterAutospacing="on" w:beforeAutospacing="on"/>
      <w:ind/>
      <w:jc w:val="center"/>
    </w:pPr>
    <w:rPr>
      <w:b w:val="1"/>
      <w:i w:val="1"/>
    </w:rPr>
  </w:style>
  <w:style w:styleId="Style_42_ch" w:type="character">
    <w:name w:val="xl75"/>
    <w:basedOn w:val="Style_10_ch"/>
    <w:link w:val="Style_42"/>
    <w:rPr>
      <w:b w:val="1"/>
      <w:i w:val="1"/>
    </w:rPr>
  </w:style>
  <w:style w:styleId="Style_43" w:type="paragraph">
    <w:name w:val="xl66"/>
    <w:basedOn w:val="Style_10"/>
    <w:link w:val="Style_43_ch"/>
    <w:pPr>
      <w:spacing w:afterAutospacing="on" w:beforeAutospacing="on"/>
      <w:ind/>
      <w:jc w:val="center"/>
    </w:pPr>
  </w:style>
  <w:style w:styleId="Style_43_ch" w:type="character">
    <w:name w:val="xl66"/>
    <w:basedOn w:val="Style_10_ch"/>
    <w:link w:val="Style_43"/>
  </w:style>
  <w:style w:styleId="Style_44" w:type="paragraph">
    <w:name w:val="xl101"/>
    <w:basedOn w:val="Style_10"/>
    <w:link w:val="Style_44_ch"/>
    <w:pPr>
      <w:spacing w:afterAutospacing="on" w:beforeAutospacing="on"/>
      <w:ind/>
    </w:pPr>
    <w:rPr>
      <w:sz w:val="28"/>
    </w:rPr>
  </w:style>
  <w:style w:styleId="Style_44_ch" w:type="character">
    <w:name w:val="xl101"/>
    <w:basedOn w:val="Style_10_ch"/>
    <w:link w:val="Style_44"/>
    <w:rPr>
      <w:sz w:val="28"/>
    </w:rPr>
  </w:style>
  <w:style w:styleId="Style_45" w:type="paragraph">
    <w:name w:val="toc 3"/>
    <w:next w:val="Style_10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xl64"/>
    <w:basedOn w:val="Style_10"/>
    <w:link w:val="Style_46_ch"/>
    <w:pPr>
      <w:spacing w:afterAutospacing="on" w:beforeAutospacing="on"/>
      <w:ind/>
      <w:jc w:val="center"/>
    </w:pPr>
  </w:style>
  <w:style w:styleId="Style_46_ch" w:type="character">
    <w:name w:val="xl64"/>
    <w:basedOn w:val="Style_10_ch"/>
    <w:link w:val="Style_46"/>
  </w:style>
  <w:style w:styleId="Style_47" w:type="paragraph">
    <w:name w:val="No Spacing"/>
    <w:basedOn w:val="Style_10"/>
    <w:link w:val="Style_47_ch"/>
    <w:rPr>
      <w:rFonts w:ascii="Calibri" w:hAnsi="Calibri"/>
    </w:rPr>
  </w:style>
  <w:style w:styleId="Style_47_ch" w:type="character">
    <w:name w:val="No Spacing"/>
    <w:basedOn w:val="Style_10_ch"/>
    <w:link w:val="Style_47"/>
    <w:rPr>
      <w:rFonts w:ascii="Calibri" w:hAnsi="Calibri"/>
    </w:rPr>
  </w:style>
  <w:style w:styleId="Style_48" w:type="paragraph">
    <w:name w:val="xl98"/>
    <w:basedOn w:val="Style_10"/>
    <w:link w:val="Style_48_ch"/>
    <w:pPr>
      <w:spacing w:afterAutospacing="on" w:beforeAutospacing="on"/>
      <w:ind/>
      <w:jc w:val="center"/>
    </w:pPr>
  </w:style>
  <w:style w:styleId="Style_48_ch" w:type="character">
    <w:name w:val="xl98"/>
    <w:basedOn w:val="Style_10_ch"/>
    <w:link w:val="Style_48"/>
  </w:style>
  <w:style w:styleId="Style_7" w:type="paragraph">
    <w:name w:val="Body Text Indent 2"/>
    <w:basedOn w:val="Style_10"/>
    <w:link w:val="Style_7_ch"/>
    <w:pPr>
      <w:spacing w:after="120" w:line="480" w:lineRule="auto"/>
      <w:ind w:firstLine="0" w:left="283"/>
    </w:pPr>
    <w:rPr>
      <w:rFonts w:ascii="Calibri" w:hAnsi="Calibri"/>
    </w:rPr>
  </w:style>
  <w:style w:styleId="Style_7_ch" w:type="character">
    <w:name w:val="Body Text Indent 2"/>
    <w:basedOn w:val="Style_10_ch"/>
    <w:link w:val="Style_7"/>
    <w:rPr>
      <w:rFonts w:ascii="Calibri" w:hAnsi="Calibri"/>
    </w:rPr>
  </w:style>
  <w:style w:styleId="Style_49" w:type="paragraph">
    <w:name w:val="heading 5"/>
    <w:next w:val="Style_10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xl63"/>
    <w:basedOn w:val="Style_10"/>
    <w:link w:val="Style_50_ch"/>
    <w:pPr>
      <w:spacing w:afterAutospacing="on" w:beforeAutospacing="on"/>
      <w:ind/>
      <w:jc w:val="center"/>
    </w:pPr>
  </w:style>
  <w:style w:styleId="Style_50_ch" w:type="character">
    <w:name w:val="xl63"/>
    <w:basedOn w:val="Style_10_ch"/>
    <w:link w:val="Style_50"/>
  </w:style>
  <w:style w:styleId="Style_51" w:type="paragraph">
    <w:name w:val="xl69"/>
    <w:basedOn w:val="Style_10"/>
    <w:link w:val="Style_51_ch"/>
    <w:pPr>
      <w:spacing w:afterAutospacing="on" w:beforeAutospacing="on"/>
      <w:ind/>
      <w:jc w:val="center"/>
    </w:pPr>
  </w:style>
  <w:style w:styleId="Style_51_ch" w:type="character">
    <w:name w:val="xl69"/>
    <w:basedOn w:val="Style_10_ch"/>
    <w:link w:val="Style_51"/>
  </w:style>
  <w:style w:styleId="Style_52" w:type="paragraph">
    <w:name w:val="header"/>
    <w:basedOn w:val="Style_10"/>
    <w:link w:val="Style_52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52_ch" w:type="character">
    <w:name w:val="header"/>
    <w:basedOn w:val="Style_10_ch"/>
    <w:link w:val="Style_52"/>
    <w:rPr>
      <w:rFonts w:ascii="Calibri" w:hAnsi="Calibri"/>
    </w:rPr>
  </w:style>
  <w:style w:styleId="Style_53" w:type="paragraph">
    <w:name w:val="xl83"/>
    <w:basedOn w:val="Style_10"/>
    <w:link w:val="Style_53_ch"/>
    <w:pPr>
      <w:spacing w:afterAutospacing="on" w:beforeAutospacing="on"/>
      <w:ind/>
      <w:jc w:val="right"/>
    </w:pPr>
  </w:style>
  <w:style w:styleId="Style_53_ch" w:type="character">
    <w:name w:val="xl83"/>
    <w:basedOn w:val="Style_10_ch"/>
    <w:link w:val="Style_53"/>
  </w:style>
  <w:style w:styleId="Style_54" w:type="paragraph">
    <w:name w:val="heading 1"/>
    <w:basedOn w:val="Style_10"/>
    <w:next w:val="Style_10"/>
    <w:link w:val="Style_54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</w:rPr>
  </w:style>
  <w:style w:styleId="Style_54_ch" w:type="character">
    <w:name w:val="heading 1"/>
    <w:basedOn w:val="Style_10_ch"/>
    <w:link w:val="Style_54"/>
    <w:rPr>
      <w:rFonts w:ascii="Arial" w:hAnsi="Arial"/>
      <w:b w:val="1"/>
      <w:color w:val="000080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Emphasis"/>
    <w:link w:val="Style_56_ch"/>
    <w:rPr>
      <w:rFonts w:ascii="Times New Roman" w:hAnsi="Times New Roman"/>
      <w:i w:val="1"/>
    </w:rPr>
  </w:style>
  <w:style w:styleId="Style_56_ch" w:type="character">
    <w:name w:val="Emphasis"/>
    <w:link w:val="Style_56"/>
    <w:rPr>
      <w:rFonts w:ascii="Times New Roman" w:hAnsi="Times New Roman"/>
      <w:i w:val="1"/>
    </w:rPr>
  </w:style>
  <w:style w:styleId="Style_57" w:type="paragraph">
    <w:name w:val="toc 1"/>
    <w:next w:val="Style_10"/>
    <w:link w:val="Style_5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58" w:type="paragraph">
    <w:name w:val="xl74"/>
    <w:basedOn w:val="Style_10"/>
    <w:link w:val="Style_58_ch"/>
    <w:pPr>
      <w:spacing w:afterAutospacing="on" w:beforeAutospacing="on"/>
      <w:ind/>
      <w:jc w:val="center"/>
    </w:pPr>
  </w:style>
  <w:style w:styleId="Style_58_ch" w:type="character">
    <w:name w:val="xl74"/>
    <w:basedOn w:val="Style_10_ch"/>
    <w:link w:val="Style_58"/>
  </w:style>
  <w:style w:styleId="Style_59" w:type="paragraph">
    <w:name w:val="xl100"/>
    <w:basedOn w:val="Style_10"/>
    <w:link w:val="Style_59_ch"/>
    <w:pPr>
      <w:spacing w:afterAutospacing="on" w:beforeAutospacing="on"/>
      <w:ind/>
    </w:pPr>
    <w:rPr>
      <w:sz w:val="28"/>
    </w:rPr>
  </w:style>
  <w:style w:styleId="Style_59_ch" w:type="character">
    <w:name w:val="xl100"/>
    <w:basedOn w:val="Style_10_ch"/>
    <w:link w:val="Style_59"/>
    <w:rPr>
      <w:sz w:val="28"/>
    </w:rPr>
  </w:style>
  <w:style w:styleId="Style_60" w:type="paragraph">
    <w:name w:val="Header and Footer"/>
    <w:link w:val="Style_60_ch"/>
    <w:pPr>
      <w:spacing w:line="240" w:lineRule="auto"/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xl82"/>
    <w:basedOn w:val="Style_10"/>
    <w:link w:val="Style_61_ch"/>
    <w:pPr>
      <w:spacing w:afterAutospacing="on" w:beforeAutospacing="on"/>
      <w:ind/>
      <w:jc w:val="right"/>
    </w:pPr>
  </w:style>
  <w:style w:styleId="Style_61_ch" w:type="character">
    <w:name w:val="xl82"/>
    <w:basedOn w:val="Style_10_ch"/>
    <w:link w:val="Style_61"/>
  </w:style>
  <w:style w:styleId="Style_62" w:type="paragraph">
    <w:name w:val="xl72"/>
    <w:basedOn w:val="Style_10"/>
    <w:link w:val="Style_62_ch"/>
    <w:pPr>
      <w:spacing w:afterAutospacing="on" w:beforeAutospacing="on"/>
      <w:ind/>
      <w:jc w:val="center"/>
    </w:pPr>
  </w:style>
  <w:style w:styleId="Style_62_ch" w:type="character">
    <w:name w:val="xl72"/>
    <w:basedOn w:val="Style_10_ch"/>
    <w:link w:val="Style_62"/>
  </w:style>
  <w:style w:styleId="Style_8" w:type="paragraph">
    <w:name w:val="Без интервала1"/>
    <w:link w:val="Style_8_ch"/>
    <w:rPr>
      <w:rFonts w:ascii="Calibri" w:hAnsi="Calibri"/>
      <w:sz w:val="22"/>
    </w:rPr>
  </w:style>
  <w:style w:styleId="Style_8_ch" w:type="character">
    <w:name w:val="Без интервала1"/>
    <w:link w:val="Style_8"/>
    <w:rPr>
      <w:rFonts w:ascii="Calibri" w:hAnsi="Calibri"/>
      <w:sz w:val="22"/>
    </w:rPr>
  </w:style>
  <w:style w:styleId="Style_63" w:type="paragraph">
    <w:name w:val="Style4"/>
    <w:basedOn w:val="Style_10"/>
    <w:link w:val="Style_63_ch"/>
    <w:pPr>
      <w:widowControl w:val="0"/>
      <w:spacing w:line="323" w:lineRule="exact"/>
      <w:ind/>
      <w:jc w:val="both"/>
    </w:pPr>
  </w:style>
  <w:style w:styleId="Style_63_ch" w:type="character">
    <w:name w:val="Style4"/>
    <w:basedOn w:val="Style_10_ch"/>
    <w:link w:val="Style_63"/>
  </w:style>
  <w:style w:styleId="Style_64" w:type="paragraph">
    <w:name w:val="HTML Preformatted"/>
    <w:basedOn w:val="Style_10"/>
    <w:link w:val="Style_6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  <w:sz w:val="20"/>
    </w:rPr>
  </w:style>
  <w:style w:styleId="Style_64_ch" w:type="character">
    <w:name w:val="HTML Preformatted"/>
    <w:basedOn w:val="Style_10_ch"/>
    <w:link w:val="Style_64"/>
    <w:rPr>
      <w:rFonts w:ascii="Courier New" w:hAnsi="Courier New"/>
      <w:color w:val="000000"/>
      <w:sz w:val="20"/>
    </w:rPr>
  </w:style>
  <w:style w:styleId="Style_65" w:type="paragraph">
    <w:name w:val="xl96"/>
    <w:basedOn w:val="Style_10"/>
    <w:link w:val="Style_65_ch"/>
    <w:pPr>
      <w:spacing w:afterAutospacing="on" w:beforeAutospacing="on"/>
      <w:ind/>
    </w:pPr>
  </w:style>
  <w:style w:styleId="Style_65_ch" w:type="character">
    <w:name w:val="xl96"/>
    <w:basedOn w:val="Style_10_ch"/>
    <w:link w:val="Style_65"/>
  </w:style>
  <w:style w:styleId="Style_66" w:type="paragraph">
    <w:name w:val="xl78"/>
    <w:basedOn w:val="Style_10"/>
    <w:link w:val="Style_66_ch"/>
    <w:pPr>
      <w:spacing w:afterAutospacing="on" w:beforeAutospacing="on"/>
      <w:ind/>
      <w:jc w:val="right"/>
    </w:pPr>
    <w:rPr>
      <w:b w:val="1"/>
      <w:i w:val="1"/>
    </w:rPr>
  </w:style>
  <w:style w:styleId="Style_66_ch" w:type="character">
    <w:name w:val="xl78"/>
    <w:basedOn w:val="Style_10_ch"/>
    <w:link w:val="Style_66"/>
    <w:rPr>
      <w:b w:val="1"/>
      <w:i w:val="1"/>
    </w:rPr>
  </w:style>
  <w:style w:styleId="Style_67" w:type="paragraph">
    <w:name w:val="toc 9"/>
    <w:next w:val="Style_10"/>
    <w:link w:val="Style_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xl90"/>
    <w:basedOn w:val="Style_10"/>
    <w:link w:val="Style_68_ch"/>
    <w:pPr>
      <w:spacing w:afterAutospacing="on" w:beforeAutospacing="on"/>
      <w:ind/>
      <w:jc w:val="right"/>
    </w:pPr>
    <w:rPr>
      <w:b w:val="1"/>
    </w:rPr>
  </w:style>
  <w:style w:styleId="Style_68_ch" w:type="character">
    <w:name w:val="xl90"/>
    <w:basedOn w:val="Style_10_ch"/>
    <w:link w:val="Style_68"/>
    <w:rPr>
      <w:b w:val="1"/>
    </w:rPr>
  </w:style>
  <w:style w:styleId="Style_69" w:type="paragraph">
    <w:name w:val="Обычный1"/>
    <w:link w:val="Style_69_ch"/>
    <w:pPr>
      <w:spacing w:after="100" w:before="100"/>
      <w:ind/>
    </w:pPr>
    <w:rPr>
      <w:sz w:val="24"/>
    </w:rPr>
  </w:style>
  <w:style w:styleId="Style_69_ch" w:type="character">
    <w:name w:val="Обычный1"/>
    <w:link w:val="Style_69"/>
    <w:rPr>
      <w:sz w:val="24"/>
    </w:rPr>
  </w:style>
  <w:style w:styleId="Style_70" w:type="paragraph">
    <w:name w:val="msonormalcxspmiddle"/>
    <w:basedOn w:val="Style_10"/>
    <w:link w:val="Style_70_ch"/>
    <w:pPr>
      <w:spacing w:afterAutospacing="on" w:beforeAutospacing="on"/>
      <w:ind/>
    </w:pPr>
  </w:style>
  <w:style w:styleId="Style_70_ch" w:type="character">
    <w:name w:val="msonormalcxspmiddle"/>
    <w:basedOn w:val="Style_10_ch"/>
    <w:link w:val="Style_70"/>
  </w:style>
  <w:style w:styleId="Style_71" w:type="paragraph">
    <w:name w:val="toc 8"/>
    <w:next w:val="Style_10"/>
    <w:link w:val="Style_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xl95"/>
    <w:basedOn w:val="Style_10"/>
    <w:link w:val="Style_72_ch"/>
    <w:pPr>
      <w:spacing w:afterAutospacing="on" w:beforeAutospacing="on"/>
      <w:ind/>
      <w:jc w:val="center"/>
    </w:pPr>
  </w:style>
  <w:style w:styleId="Style_72_ch" w:type="character">
    <w:name w:val="xl95"/>
    <w:basedOn w:val="Style_10_ch"/>
    <w:link w:val="Style_72"/>
  </w:style>
  <w:style w:styleId="Style_73" w:type="paragraph">
    <w:name w:val="xl67"/>
    <w:basedOn w:val="Style_10"/>
    <w:link w:val="Style_73_ch"/>
    <w:pPr>
      <w:spacing w:afterAutospacing="on" w:beforeAutospacing="on"/>
      <w:ind/>
      <w:jc w:val="center"/>
    </w:pPr>
  </w:style>
  <w:style w:styleId="Style_73_ch" w:type="character">
    <w:name w:val="xl67"/>
    <w:basedOn w:val="Style_10_ch"/>
    <w:link w:val="Style_73"/>
  </w:style>
  <w:style w:styleId="Style_74" w:type="paragraph">
    <w:name w:val="toc 5"/>
    <w:next w:val="Style_10"/>
    <w:link w:val="Style_7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75" w:type="paragraph">
    <w:name w:val="xl88"/>
    <w:basedOn w:val="Style_10"/>
    <w:link w:val="Style_75_ch"/>
    <w:pPr>
      <w:spacing w:afterAutospacing="on" w:beforeAutospacing="on"/>
      <w:ind/>
    </w:pPr>
    <w:rPr>
      <w:i w:val="1"/>
    </w:rPr>
  </w:style>
  <w:style w:styleId="Style_75_ch" w:type="character">
    <w:name w:val="xl88"/>
    <w:basedOn w:val="Style_10_ch"/>
    <w:link w:val="Style_75"/>
    <w:rPr>
      <w:i w:val="1"/>
    </w:rPr>
  </w:style>
  <w:style w:styleId="Style_76" w:type="paragraph">
    <w:name w:val="List Paragraph"/>
    <w:basedOn w:val="Style_10"/>
    <w:link w:val="Style_76_ch"/>
    <w:pPr>
      <w:ind w:firstLine="0" w:left="720"/>
      <w:contextualSpacing w:val="1"/>
    </w:pPr>
  </w:style>
  <w:style w:styleId="Style_76_ch" w:type="character">
    <w:name w:val="List Paragraph"/>
    <w:basedOn w:val="Style_10_ch"/>
    <w:link w:val="Style_76"/>
  </w:style>
  <w:style w:styleId="Style_77" w:type="paragraph">
    <w:name w:val="Strong"/>
    <w:link w:val="Style_77_ch"/>
    <w:rPr>
      <w:rFonts w:ascii="Times New Roman" w:hAnsi="Times New Roman"/>
      <w:b w:val="1"/>
    </w:rPr>
  </w:style>
  <w:style w:styleId="Style_77_ch" w:type="character">
    <w:name w:val="Strong"/>
    <w:link w:val="Style_77"/>
    <w:rPr>
      <w:rFonts w:ascii="Times New Roman" w:hAnsi="Times New Roman"/>
      <w:b w:val="1"/>
    </w:rPr>
  </w:style>
  <w:style w:styleId="Style_78" w:type="paragraph">
    <w:name w:val="xl84"/>
    <w:basedOn w:val="Style_10"/>
    <w:link w:val="Style_78_ch"/>
    <w:pPr>
      <w:spacing w:afterAutospacing="on" w:beforeAutospacing="on"/>
      <w:ind/>
      <w:jc w:val="right"/>
    </w:pPr>
  </w:style>
  <w:style w:styleId="Style_78_ch" w:type="character">
    <w:name w:val="xl84"/>
    <w:basedOn w:val="Style_10_ch"/>
    <w:link w:val="Style_78"/>
  </w:style>
  <w:style w:styleId="Style_79" w:type="paragraph">
    <w:name w:val="xl103"/>
    <w:basedOn w:val="Style_10"/>
    <w:link w:val="Style_79_ch"/>
    <w:pPr>
      <w:spacing w:afterAutospacing="on" w:beforeAutospacing="on"/>
      <w:ind/>
    </w:pPr>
    <w:rPr>
      <w:sz w:val="28"/>
    </w:rPr>
  </w:style>
  <w:style w:styleId="Style_79_ch" w:type="character">
    <w:name w:val="xl103"/>
    <w:basedOn w:val="Style_10_ch"/>
    <w:link w:val="Style_79"/>
    <w:rPr>
      <w:sz w:val="28"/>
    </w:rPr>
  </w:style>
  <w:style w:styleId="Style_80" w:type="paragraph">
    <w:name w:val="xl94"/>
    <w:basedOn w:val="Style_10"/>
    <w:link w:val="Style_80_ch"/>
    <w:pPr>
      <w:spacing w:afterAutospacing="on" w:beforeAutospacing="on"/>
      <w:ind/>
    </w:pPr>
    <w:rPr>
      <w:sz w:val="28"/>
    </w:rPr>
  </w:style>
  <w:style w:styleId="Style_80_ch" w:type="character">
    <w:name w:val="xl94"/>
    <w:basedOn w:val="Style_10_ch"/>
    <w:link w:val="Style_80"/>
    <w:rPr>
      <w:sz w:val="28"/>
    </w:rPr>
  </w:style>
  <w:style w:styleId="Style_81" w:type="paragraph">
    <w:name w:val="xl80"/>
    <w:basedOn w:val="Style_10"/>
    <w:link w:val="Style_81_ch"/>
    <w:pPr>
      <w:spacing w:afterAutospacing="on" w:beforeAutospacing="on"/>
      <w:ind/>
    </w:pPr>
    <w:rPr>
      <w:b w:val="1"/>
      <w:i w:val="1"/>
    </w:rPr>
  </w:style>
  <w:style w:styleId="Style_81_ch" w:type="character">
    <w:name w:val="xl80"/>
    <w:basedOn w:val="Style_10_ch"/>
    <w:link w:val="Style_81"/>
    <w:rPr>
      <w:b w:val="1"/>
      <w:i w:val="1"/>
    </w:rPr>
  </w:style>
  <w:style w:styleId="Style_82" w:type="paragraph">
    <w:name w:val="xl65"/>
    <w:basedOn w:val="Style_10"/>
    <w:link w:val="Style_82_ch"/>
    <w:pPr>
      <w:spacing w:afterAutospacing="on" w:beforeAutospacing="on"/>
      <w:ind/>
      <w:jc w:val="center"/>
    </w:pPr>
  </w:style>
  <w:style w:styleId="Style_82_ch" w:type="character">
    <w:name w:val="xl65"/>
    <w:basedOn w:val="Style_10_ch"/>
    <w:link w:val="Style_82"/>
  </w:style>
  <w:style w:styleId="Style_83" w:type="paragraph">
    <w:name w:val="Прижатый влево"/>
    <w:basedOn w:val="Style_10"/>
    <w:next w:val="Style_10"/>
    <w:link w:val="Style_83_ch"/>
    <w:pPr>
      <w:widowControl w:val="0"/>
      <w:ind/>
    </w:pPr>
    <w:rPr>
      <w:rFonts w:ascii="Arial" w:hAnsi="Arial"/>
    </w:rPr>
  </w:style>
  <w:style w:styleId="Style_83_ch" w:type="character">
    <w:name w:val="Прижатый влево"/>
    <w:basedOn w:val="Style_10_ch"/>
    <w:link w:val="Style_83"/>
    <w:rPr>
      <w:rFonts w:ascii="Arial" w:hAnsi="Arial"/>
    </w:rPr>
  </w:style>
  <w:style w:styleId="Style_84" w:type="paragraph">
    <w:name w:val="Subtitle"/>
    <w:next w:val="Style_10"/>
    <w:link w:val="Style_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Balloon Text"/>
    <w:basedOn w:val="Style_10"/>
    <w:link w:val="Style_85_ch"/>
    <w:rPr>
      <w:rFonts w:ascii="Tahoma" w:hAnsi="Tahoma"/>
      <w:sz w:val="16"/>
    </w:rPr>
  </w:style>
  <w:style w:styleId="Style_85_ch" w:type="character">
    <w:name w:val="Balloon Text"/>
    <w:basedOn w:val="Style_10_ch"/>
    <w:link w:val="Style_85"/>
    <w:rPr>
      <w:rFonts w:ascii="Tahoma" w:hAnsi="Tahoma"/>
      <w:sz w:val="16"/>
    </w:rPr>
  </w:style>
  <w:style w:styleId="Style_86" w:type="paragraph">
    <w:name w:val="xl85"/>
    <w:basedOn w:val="Style_10"/>
    <w:link w:val="Style_86_ch"/>
    <w:pPr>
      <w:spacing w:afterAutospacing="on" w:beforeAutospacing="on"/>
      <w:ind/>
      <w:jc w:val="right"/>
    </w:pPr>
  </w:style>
  <w:style w:styleId="Style_86_ch" w:type="character">
    <w:name w:val="xl85"/>
    <w:basedOn w:val="Style_10_ch"/>
    <w:link w:val="Style_86"/>
  </w:style>
  <w:style w:styleId="Style_87" w:type="paragraph">
    <w:name w:val="Title"/>
    <w:basedOn w:val="Style_10"/>
    <w:link w:val="Style_87_ch"/>
    <w:uiPriority w:val="10"/>
    <w:qFormat/>
    <w:pPr>
      <w:ind/>
      <w:jc w:val="center"/>
    </w:pPr>
    <w:rPr>
      <w:rFonts w:ascii="Calibri" w:hAnsi="Calibri"/>
      <w:b w:val="1"/>
    </w:rPr>
  </w:style>
  <w:style w:styleId="Style_87_ch" w:type="character">
    <w:name w:val="Title"/>
    <w:basedOn w:val="Style_10_ch"/>
    <w:link w:val="Style_87"/>
    <w:rPr>
      <w:rFonts w:ascii="Calibri" w:hAnsi="Calibri"/>
      <w:b w:val="1"/>
    </w:rPr>
  </w:style>
  <w:style w:styleId="Style_88" w:type="paragraph">
    <w:name w:val="heading 4"/>
    <w:next w:val="Style_10"/>
    <w:link w:val="Style_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No Spacing"/>
    <w:link w:val="Style_89_ch"/>
    <w:rPr>
      <w:rFonts w:ascii="Calibri" w:hAnsi="Calibri"/>
      <w:sz w:val="22"/>
    </w:rPr>
  </w:style>
  <w:style w:styleId="Style_89_ch" w:type="character">
    <w:name w:val="No Spacing"/>
    <w:link w:val="Style_89"/>
    <w:rPr>
      <w:rFonts w:ascii="Calibri" w:hAnsi="Calibri"/>
      <w:sz w:val="22"/>
    </w:rPr>
  </w:style>
  <w:style w:styleId="Style_90" w:type="paragraph">
    <w:name w:val="heading 2"/>
    <w:basedOn w:val="Style_10"/>
    <w:next w:val="Style_10"/>
    <w:link w:val="Style_90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90_ch" w:type="character">
    <w:name w:val="heading 2"/>
    <w:basedOn w:val="Style_10_ch"/>
    <w:link w:val="Style_90"/>
    <w:rPr>
      <w:rFonts w:ascii="Cambria" w:hAnsi="Cambria"/>
      <w:b w:val="1"/>
      <w:i w:val="1"/>
      <w:sz w:val="28"/>
    </w:rPr>
  </w:style>
  <w:style w:styleId="Style_91" w:type="paragraph">
    <w:name w:val="xl79"/>
    <w:basedOn w:val="Style_10"/>
    <w:link w:val="Style_91_ch"/>
    <w:pPr>
      <w:spacing w:afterAutospacing="on" w:beforeAutospacing="on"/>
      <w:ind/>
      <w:jc w:val="right"/>
    </w:pPr>
    <w:rPr>
      <w:b w:val="1"/>
      <w:i w:val="1"/>
    </w:rPr>
  </w:style>
  <w:style w:styleId="Style_91_ch" w:type="character">
    <w:name w:val="xl79"/>
    <w:basedOn w:val="Style_10_ch"/>
    <w:link w:val="Style_91"/>
    <w:rPr>
      <w:b w:val="1"/>
      <w:i w:val="1"/>
    </w:rPr>
  </w:style>
  <w:style w:styleId="Style_92" w:type="paragraph">
    <w:name w:val="Default Paragraph Font"/>
    <w:link w:val="Style_92_ch"/>
  </w:style>
  <w:style w:styleId="Style_92_ch" w:type="character">
    <w:name w:val="Default Paragraph Font"/>
    <w:link w:val="Style_92"/>
  </w:style>
  <w:style w:styleId="Style_93" w:type="paragraph">
    <w:name w:val="Body Text 3"/>
    <w:basedOn w:val="Style_10"/>
    <w:link w:val="Style_93_ch"/>
    <w:pPr>
      <w:spacing w:after="120"/>
      <w:ind/>
    </w:pPr>
    <w:rPr>
      <w:sz w:val="16"/>
    </w:rPr>
  </w:style>
  <w:style w:styleId="Style_93_ch" w:type="character">
    <w:name w:val="Body Text 3"/>
    <w:basedOn w:val="Style_10_ch"/>
    <w:link w:val="Style_93"/>
    <w:rPr>
      <w:sz w:val="16"/>
    </w:rPr>
  </w:style>
  <w:style w:styleId="Style_94" w:type="paragraph">
    <w:name w:val="xl76"/>
    <w:basedOn w:val="Style_10"/>
    <w:link w:val="Style_94_ch"/>
    <w:pPr>
      <w:spacing w:afterAutospacing="on" w:beforeAutospacing="on"/>
      <w:ind/>
      <w:jc w:val="center"/>
    </w:pPr>
    <w:rPr>
      <w:b w:val="1"/>
    </w:rPr>
  </w:style>
  <w:style w:styleId="Style_94_ch" w:type="character">
    <w:name w:val="xl76"/>
    <w:basedOn w:val="Style_10_ch"/>
    <w:link w:val="Style_94"/>
    <w:rPr>
      <w:b w:val="1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2024-07-11T07:57:39Z</dcterms:modified>
</cp:coreProperties>
</file>