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F4" w:rsidRDefault="00502590" w:rsidP="00932BF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-501015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590" w:rsidRDefault="00502590" w:rsidP="00502590"/>
    <w:p w:rsidR="00502590" w:rsidRDefault="00502590" w:rsidP="00502590">
      <w:pPr>
        <w:jc w:val="center"/>
        <w:rPr>
          <w:sz w:val="28"/>
          <w:szCs w:val="28"/>
        </w:rPr>
      </w:pPr>
    </w:p>
    <w:p w:rsidR="00502590" w:rsidRPr="003C31EF" w:rsidRDefault="00502590" w:rsidP="00502590">
      <w:pPr>
        <w:jc w:val="center"/>
        <w:rPr>
          <w:sz w:val="28"/>
          <w:szCs w:val="28"/>
        </w:rPr>
      </w:pPr>
      <w:r w:rsidRPr="003C31E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02590" w:rsidRPr="003C31EF" w:rsidRDefault="00502590" w:rsidP="00502590">
      <w:pPr>
        <w:pStyle w:val="3"/>
        <w:spacing w:before="0" w:after="0"/>
        <w:contextualSpacing/>
        <w:rPr>
          <w:rFonts w:ascii="Times New Roman" w:hAnsi="Times New Roman"/>
          <w:sz w:val="16"/>
          <w:szCs w:val="16"/>
          <w:vertAlign w:val="subscript"/>
        </w:rPr>
      </w:pPr>
    </w:p>
    <w:p w:rsidR="00502590" w:rsidRPr="003C31EF" w:rsidRDefault="00502590" w:rsidP="00502590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3C31EF">
        <w:rPr>
          <w:rFonts w:ascii="Times New Roman" w:hAnsi="Times New Roman"/>
          <w:sz w:val="36"/>
          <w:szCs w:val="36"/>
        </w:rPr>
        <w:t>П</w:t>
      </w:r>
      <w:proofErr w:type="gramEnd"/>
      <w:r w:rsidRPr="003C31EF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02590" w:rsidRPr="003C31EF" w:rsidRDefault="00502590" w:rsidP="00502590">
      <w:pPr>
        <w:rPr>
          <w:sz w:val="16"/>
          <w:szCs w:val="16"/>
        </w:rPr>
      </w:pPr>
    </w:p>
    <w:p w:rsidR="00502590" w:rsidRPr="003C31EF" w:rsidRDefault="00502590" w:rsidP="00502590">
      <w:pPr>
        <w:tabs>
          <w:tab w:val="left" w:pos="993"/>
        </w:tabs>
        <w:rPr>
          <w:sz w:val="28"/>
          <w:szCs w:val="28"/>
        </w:rPr>
      </w:pPr>
      <w:r w:rsidRPr="003C31EF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3C31EF">
        <w:rPr>
          <w:sz w:val="28"/>
          <w:szCs w:val="28"/>
        </w:rPr>
        <w:t xml:space="preserve">.03.2024     </w:t>
      </w:r>
      <w:r w:rsidRPr="003C31EF">
        <w:rPr>
          <w:sz w:val="28"/>
          <w:szCs w:val="28"/>
        </w:rPr>
        <w:tab/>
      </w:r>
      <w:r w:rsidRPr="003C31EF">
        <w:rPr>
          <w:sz w:val="28"/>
          <w:szCs w:val="28"/>
        </w:rPr>
        <w:tab/>
      </w:r>
      <w:r w:rsidRPr="003C31EF">
        <w:rPr>
          <w:sz w:val="28"/>
          <w:szCs w:val="28"/>
        </w:rPr>
        <w:tab/>
      </w:r>
      <w:r w:rsidRPr="003C31EF">
        <w:rPr>
          <w:sz w:val="28"/>
          <w:szCs w:val="28"/>
        </w:rPr>
        <w:tab/>
      </w:r>
      <w:r w:rsidRPr="003C31EF">
        <w:rPr>
          <w:sz w:val="28"/>
          <w:szCs w:val="28"/>
        </w:rPr>
        <w:tab/>
      </w:r>
      <w:r w:rsidRPr="003C31EF">
        <w:rPr>
          <w:sz w:val="28"/>
          <w:szCs w:val="28"/>
        </w:rPr>
        <w:tab/>
      </w:r>
      <w:r w:rsidRPr="003C31EF">
        <w:rPr>
          <w:sz w:val="28"/>
          <w:szCs w:val="28"/>
        </w:rPr>
        <w:tab/>
        <w:t xml:space="preserve">                              № 1</w:t>
      </w:r>
      <w:r>
        <w:rPr>
          <w:sz w:val="28"/>
          <w:szCs w:val="28"/>
        </w:rPr>
        <w:t>22</w:t>
      </w:r>
    </w:p>
    <w:p w:rsidR="00502590" w:rsidRDefault="00502590" w:rsidP="00502590">
      <w:pPr>
        <w:jc w:val="center"/>
      </w:pPr>
      <w:r w:rsidRPr="003C31EF">
        <w:t>г. Череповец</w:t>
      </w:r>
    </w:p>
    <w:p w:rsidR="00502590" w:rsidRDefault="00502590" w:rsidP="00502590">
      <w:pPr>
        <w:jc w:val="center"/>
      </w:pPr>
    </w:p>
    <w:p w:rsidR="0018022F" w:rsidRPr="00A54C81" w:rsidRDefault="0018022F" w:rsidP="00502590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5025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638">
        <w:rPr>
          <w:rFonts w:ascii="Times New Roman" w:hAnsi="Times New Roman" w:cs="Times New Roman"/>
          <w:sz w:val="28"/>
          <w:szCs w:val="28"/>
        </w:rPr>
        <w:t>16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96638">
        <w:rPr>
          <w:rFonts w:ascii="Times New Roman" w:hAnsi="Times New Roman" w:cs="Times New Roman"/>
          <w:sz w:val="28"/>
          <w:szCs w:val="28"/>
        </w:rPr>
        <w:t>3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6638">
        <w:rPr>
          <w:rFonts w:ascii="Times New Roman" w:hAnsi="Times New Roman" w:cs="Times New Roman"/>
          <w:sz w:val="28"/>
          <w:szCs w:val="28"/>
        </w:rPr>
        <w:t>491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502590" w:rsidRDefault="00502590" w:rsidP="00502590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02590">
        <w:rPr>
          <w:sz w:val="28"/>
          <w:szCs w:val="28"/>
        </w:rPr>
        <w:t>Внести</w:t>
      </w:r>
      <w:r w:rsidR="005E58F3" w:rsidRPr="00502590">
        <w:rPr>
          <w:sz w:val="28"/>
          <w:szCs w:val="28"/>
        </w:rPr>
        <w:t xml:space="preserve"> в </w:t>
      </w:r>
      <w:r w:rsidR="00044ED8" w:rsidRPr="00502590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502590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502590">
        <w:rPr>
          <w:sz w:val="28"/>
          <w:szCs w:val="28"/>
        </w:rPr>
        <w:t>, утвержденны</w:t>
      </w:r>
      <w:r w:rsidR="00044ED8" w:rsidRPr="00502590">
        <w:rPr>
          <w:sz w:val="28"/>
          <w:szCs w:val="28"/>
        </w:rPr>
        <w:t>й</w:t>
      </w:r>
      <w:r w:rsidR="0018022F" w:rsidRPr="00502590">
        <w:rPr>
          <w:sz w:val="28"/>
          <w:szCs w:val="28"/>
        </w:rPr>
        <w:t xml:space="preserve"> постановление</w:t>
      </w:r>
      <w:r w:rsidR="005E58F3" w:rsidRPr="00502590">
        <w:rPr>
          <w:sz w:val="28"/>
          <w:szCs w:val="28"/>
        </w:rPr>
        <w:t>м</w:t>
      </w:r>
      <w:r w:rsidR="0018022F" w:rsidRPr="00502590">
        <w:rPr>
          <w:sz w:val="28"/>
          <w:szCs w:val="28"/>
        </w:rPr>
        <w:t xml:space="preserve"> админ</w:t>
      </w:r>
      <w:r w:rsidR="00341160" w:rsidRPr="00502590">
        <w:rPr>
          <w:sz w:val="28"/>
          <w:szCs w:val="28"/>
        </w:rPr>
        <w:t xml:space="preserve">истрации района от </w:t>
      </w:r>
      <w:r w:rsidR="00A96638" w:rsidRPr="00502590">
        <w:rPr>
          <w:sz w:val="28"/>
          <w:szCs w:val="28"/>
        </w:rPr>
        <w:t>16.11.2023</w:t>
      </w:r>
      <w:r w:rsidR="00AF5A31" w:rsidRPr="00502590">
        <w:rPr>
          <w:sz w:val="28"/>
          <w:szCs w:val="28"/>
        </w:rPr>
        <w:t xml:space="preserve"> № </w:t>
      </w:r>
      <w:r w:rsidR="00A96638" w:rsidRPr="00502590">
        <w:rPr>
          <w:sz w:val="28"/>
          <w:szCs w:val="28"/>
        </w:rPr>
        <w:t>491</w:t>
      </w:r>
      <w:r w:rsidR="003B459D" w:rsidRPr="00502590">
        <w:rPr>
          <w:sz w:val="28"/>
          <w:szCs w:val="28"/>
        </w:rPr>
        <w:t>,</w:t>
      </w:r>
      <w:r w:rsidR="0018022F" w:rsidRPr="00502590">
        <w:rPr>
          <w:sz w:val="28"/>
          <w:szCs w:val="28"/>
        </w:rPr>
        <w:t xml:space="preserve"> </w:t>
      </w:r>
      <w:r w:rsidR="007D59E3" w:rsidRPr="00502590">
        <w:rPr>
          <w:sz w:val="28"/>
          <w:szCs w:val="28"/>
        </w:rPr>
        <w:t>следующ</w:t>
      </w:r>
      <w:r w:rsidR="002939B1" w:rsidRPr="00502590">
        <w:rPr>
          <w:sz w:val="28"/>
          <w:szCs w:val="28"/>
        </w:rPr>
        <w:t>и</w:t>
      </w:r>
      <w:r w:rsidR="00B562F5" w:rsidRPr="00502590">
        <w:rPr>
          <w:sz w:val="28"/>
          <w:szCs w:val="28"/>
        </w:rPr>
        <w:t xml:space="preserve">е </w:t>
      </w:r>
      <w:r w:rsidR="0018022F" w:rsidRPr="00502590">
        <w:rPr>
          <w:sz w:val="28"/>
          <w:szCs w:val="28"/>
        </w:rPr>
        <w:t>изменени</w:t>
      </w:r>
      <w:r w:rsidR="002939B1" w:rsidRPr="00502590">
        <w:rPr>
          <w:sz w:val="28"/>
          <w:szCs w:val="28"/>
        </w:rPr>
        <w:t>я</w:t>
      </w:r>
      <w:r w:rsidR="00CE6A0B" w:rsidRPr="00502590">
        <w:rPr>
          <w:sz w:val="28"/>
          <w:szCs w:val="28"/>
        </w:rPr>
        <w:t>:</w:t>
      </w:r>
    </w:p>
    <w:p w:rsidR="00502590" w:rsidRDefault="003F0178" w:rsidP="005025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разделе 2 </w:t>
      </w:r>
      <w:r w:rsidRPr="003F0178">
        <w:rPr>
          <w:sz w:val="28"/>
          <w:szCs w:val="28"/>
        </w:rPr>
        <w:t>«Перечень и правила отнесения расходов бюджета Череповецкого муниципального района на соответствующие целевые статьи»</w:t>
      </w:r>
      <w:r>
        <w:rPr>
          <w:sz w:val="28"/>
          <w:szCs w:val="28"/>
        </w:rPr>
        <w:t xml:space="preserve"> строку «</w:t>
      </w:r>
      <w:r w:rsidR="003F5569">
        <w:rPr>
          <w:sz w:val="28"/>
          <w:szCs w:val="28"/>
        </w:rPr>
        <w:t>37 0 07</w:t>
      </w:r>
      <w:r w:rsidR="006205D6" w:rsidRPr="006205D6">
        <w:rPr>
          <w:sz w:val="28"/>
          <w:szCs w:val="28"/>
        </w:rPr>
        <w:t xml:space="preserve"> 00000  </w:t>
      </w:r>
      <w:r w:rsidR="003F5569">
        <w:rPr>
          <w:sz w:val="28"/>
          <w:szCs w:val="28"/>
        </w:rPr>
        <w:t>Основное мероприятие «</w:t>
      </w:r>
      <w:r w:rsidR="003F5569" w:rsidRPr="003F5569">
        <w:rPr>
          <w:sz w:val="28"/>
          <w:szCs w:val="28"/>
        </w:rPr>
        <w:t>Содержание подведомственного администрации Череповецкого муниципального района муниципального казенного учреждения, осуществляющего деятельно</w:t>
      </w:r>
      <w:r w:rsidR="003F5569">
        <w:rPr>
          <w:sz w:val="28"/>
          <w:szCs w:val="28"/>
        </w:rPr>
        <w:t xml:space="preserve">сть в сфере дорожного хозяйства» </w:t>
      </w:r>
      <w:r>
        <w:rPr>
          <w:sz w:val="28"/>
          <w:szCs w:val="28"/>
        </w:rPr>
        <w:t xml:space="preserve">заменить строкой следующего содержания: </w:t>
      </w:r>
      <w:proofErr w:type="gramEnd"/>
    </w:p>
    <w:p w:rsidR="006723D5" w:rsidRDefault="00525AB1" w:rsidP="00502590">
      <w:pPr>
        <w:ind w:firstLine="709"/>
        <w:jc w:val="both"/>
        <w:rPr>
          <w:sz w:val="28"/>
          <w:szCs w:val="28"/>
        </w:rPr>
      </w:pPr>
      <w:r w:rsidRPr="00525AB1">
        <w:rPr>
          <w:sz w:val="28"/>
          <w:szCs w:val="28"/>
        </w:rPr>
        <w:t>«</w:t>
      </w:r>
      <w:r w:rsidR="003F5569">
        <w:rPr>
          <w:sz w:val="28"/>
          <w:szCs w:val="28"/>
        </w:rPr>
        <w:t>37 0 07</w:t>
      </w:r>
      <w:r w:rsidR="00502590">
        <w:rPr>
          <w:sz w:val="28"/>
          <w:szCs w:val="28"/>
        </w:rPr>
        <w:t xml:space="preserve"> 00000</w:t>
      </w:r>
      <w:r w:rsidRPr="00525AB1">
        <w:rPr>
          <w:sz w:val="28"/>
          <w:szCs w:val="28"/>
        </w:rPr>
        <w:t xml:space="preserve"> </w:t>
      </w:r>
      <w:r w:rsidR="003F5569">
        <w:rPr>
          <w:sz w:val="28"/>
          <w:szCs w:val="28"/>
        </w:rPr>
        <w:t>Основное мероприятие «</w:t>
      </w:r>
      <w:r w:rsidR="003F5569" w:rsidRPr="003F5569">
        <w:rPr>
          <w:sz w:val="28"/>
          <w:szCs w:val="28"/>
        </w:rPr>
        <w:t>Содержание подведомственного администрации Череповецкого муниципального района муниципального казенного учреждения, осуществляющего деятельность в сфере дорожного хозяйства</w:t>
      </w:r>
      <w:r w:rsidR="003F5569">
        <w:rPr>
          <w:sz w:val="28"/>
          <w:szCs w:val="28"/>
        </w:rPr>
        <w:t>, в том числе оплата муниципальных контрактов (договоров), заключенных с подрядными организациями на выполнение работ (услуг) по содержанию дорог»</w:t>
      </w:r>
      <w:r w:rsidR="003F0178">
        <w:rPr>
          <w:sz w:val="28"/>
          <w:szCs w:val="28"/>
        </w:rPr>
        <w:t>.</w:t>
      </w:r>
    </w:p>
    <w:p w:rsidR="00C246F1" w:rsidRPr="00525AB1" w:rsidRDefault="00C4709E" w:rsidP="0050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C4709E" w:rsidP="005025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793AD1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590" w:rsidRDefault="00502590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50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2590"/>
    <w:rsid w:val="00503C6A"/>
    <w:rsid w:val="005129CB"/>
    <w:rsid w:val="005141F5"/>
    <w:rsid w:val="00515CB6"/>
    <w:rsid w:val="005166AF"/>
    <w:rsid w:val="0052184D"/>
    <w:rsid w:val="00525AB1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055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4709E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025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0259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3156-D595-4F9C-8E7F-9D26F0EF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14</cp:revision>
  <cp:lastPrinted>2024-03-21T10:51:00Z</cp:lastPrinted>
  <dcterms:created xsi:type="dcterms:W3CDTF">2023-08-30T12:16:00Z</dcterms:created>
  <dcterms:modified xsi:type="dcterms:W3CDTF">2024-03-21T10:52:00Z</dcterms:modified>
</cp:coreProperties>
</file>