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4912" w14:textId="77777777" w:rsidR="00516E34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67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480047" wp14:editId="2D3F8979">
            <wp:extent cx="784860" cy="92202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9CF8CD" w14:textId="77777777" w:rsidR="0064467A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01B255" w14:textId="77777777" w:rsidR="00516E34" w:rsidRPr="00A328D8" w:rsidRDefault="00705F93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</w:t>
      </w:r>
      <w:r w:rsidR="00516E34"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</w:t>
      </w:r>
    </w:p>
    <w:p w14:paraId="2C2322E6" w14:textId="77777777" w:rsidR="00516E34" w:rsidRPr="00A328D8" w:rsidRDefault="00705F93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</w:t>
      </w:r>
      <w:r w:rsidR="00516E34"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14:paraId="5AFE97FC" w14:textId="77777777" w:rsidR="00516E34" w:rsidRPr="00A328D8" w:rsidRDefault="00AE4B6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ВОЛОГОДСКОЙ ОБЛАСТИ</w:t>
      </w:r>
    </w:p>
    <w:p w14:paraId="741994DB" w14:textId="77777777" w:rsidR="00516E34" w:rsidRPr="00A328D8" w:rsidRDefault="00516E34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708E7F" w14:textId="77777777" w:rsidR="00516E34" w:rsidRDefault="00516E34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</w:p>
    <w:p w14:paraId="3D175835" w14:textId="77777777" w:rsidR="0064467A" w:rsidRPr="00A328D8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39FBA54" w14:textId="00033AD9" w:rsidR="00516E34" w:rsidRPr="00CF4123" w:rsidRDefault="001F6E02" w:rsidP="00516E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64467A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.03.2026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51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44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0C643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D156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61BBF085" w14:textId="05E77A77" w:rsidR="00516E34" w:rsidRPr="00A328D8" w:rsidRDefault="00705F93" w:rsidP="00516E34">
      <w:pPr>
        <w:tabs>
          <w:tab w:val="left" w:pos="1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D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F3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Череповец</w:t>
      </w:r>
    </w:p>
    <w:p w14:paraId="639E2358" w14:textId="525E19BE" w:rsidR="00A328D8" w:rsidRDefault="00A328D8" w:rsidP="00516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F0E7B57" w14:textId="77777777" w:rsidR="00A04B73" w:rsidRDefault="00A04B73" w:rsidP="00516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1B2F76F" w14:textId="77777777" w:rsidR="001D1562" w:rsidRPr="00D02785" w:rsidRDefault="001D1562" w:rsidP="001D15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02785">
        <w:rPr>
          <w:rFonts w:ascii="Times New Roman" w:hAnsi="Times New Roman" w:cs="Times New Roman"/>
          <w:sz w:val="28"/>
          <w:szCs w:val="28"/>
        </w:rPr>
        <w:t>Об утверждении Положения о трехсторонней комиссии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D02785">
        <w:rPr>
          <w:rFonts w:ascii="Times New Roman" w:hAnsi="Times New Roman" w:cs="Times New Roman"/>
          <w:sz w:val="28"/>
          <w:szCs w:val="28"/>
        </w:rPr>
        <w:t>регулированию социально-трудовых отношений Череповецкого муниципального округа</w:t>
      </w:r>
    </w:p>
    <w:p w14:paraId="49CB0509" w14:textId="77777777" w:rsidR="001D1562" w:rsidRPr="00440845" w:rsidRDefault="001D1562" w:rsidP="001D15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A703D01" w14:textId="77777777" w:rsidR="001D1562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В соответствии с Трудовым </w:t>
      </w:r>
      <w:hyperlink r:id="rId8" w:history="1">
        <w:r w:rsidRPr="00440845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440845">
        <w:rPr>
          <w:rFonts w:ascii="Times New Roman" w:hAnsi="Times New Roman" w:cs="Times New Roman"/>
          <w:sz w:val="28"/>
          <w:szCs w:val="28"/>
        </w:rPr>
        <w:t xml:space="preserve"> Российской Федерации и законом Вологодской области от 07.06.2018 № 4352-ОЗ «О социальном партнерстве в Вологодской области»</w:t>
      </w:r>
    </w:p>
    <w:p w14:paraId="5EE10011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Муниципальное Собрание Череповецкого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78CC688F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D434BA" w14:textId="77777777" w:rsidR="001D1562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РЕШИЛО:</w:t>
      </w:r>
    </w:p>
    <w:p w14:paraId="6BF7AA4B" w14:textId="77777777" w:rsidR="001D1562" w:rsidRPr="00440845" w:rsidRDefault="001D1562" w:rsidP="000A4541">
      <w:pPr>
        <w:pStyle w:val="ConsPlusNormal"/>
        <w:numPr>
          <w:ilvl w:val="0"/>
          <w:numId w:val="5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28" w:history="1">
        <w:r w:rsidRPr="00440845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440845">
        <w:rPr>
          <w:rFonts w:ascii="Times New Roman" w:hAnsi="Times New Roman" w:cs="Times New Roman"/>
          <w:sz w:val="28"/>
          <w:szCs w:val="28"/>
        </w:rPr>
        <w:t xml:space="preserve"> о трехсторонней комиссии по регулированию социально-трудовых отношений Череповецкого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40845">
        <w:rPr>
          <w:rFonts w:ascii="Times New Roman" w:hAnsi="Times New Roman" w:cs="Times New Roman"/>
          <w:sz w:val="28"/>
          <w:szCs w:val="28"/>
        </w:rPr>
        <w:t>.</w:t>
      </w:r>
    </w:p>
    <w:p w14:paraId="174D0093" w14:textId="77777777" w:rsidR="001D1562" w:rsidRPr="00D02785" w:rsidRDefault="001D1562" w:rsidP="000A4541">
      <w:pPr>
        <w:pStyle w:val="ConsPlusNormal"/>
        <w:numPr>
          <w:ilvl w:val="0"/>
          <w:numId w:val="5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2785">
        <w:rPr>
          <w:rFonts w:ascii="Times New Roman" w:hAnsi="Times New Roman" w:cs="Times New Roman"/>
          <w:sz w:val="28"/>
          <w:szCs w:val="28"/>
        </w:rPr>
        <w:t xml:space="preserve">решение Муниципального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02785">
        <w:rPr>
          <w:rFonts w:ascii="Times New Roman" w:hAnsi="Times New Roman" w:cs="Times New Roman"/>
          <w:sz w:val="28"/>
          <w:szCs w:val="28"/>
        </w:rPr>
        <w:t xml:space="preserve">обрания Череповецкого муниципального района от 27.09.2018 № 476 «Об утверждении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D02785">
        <w:rPr>
          <w:rFonts w:ascii="Times New Roman" w:hAnsi="Times New Roman" w:cs="Times New Roman"/>
          <w:sz w:val="28"/>
          <w:szCs w:val="28"/>
        </w:rPr>
        <w:t xml:space="preserve"> о районной трехсторонней комиссии по регулированию социально-трудовых отношений Череповецкого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01BCEAA" w14:textId="77777777" w:rsidR="001D1562" w:rsidRPr="009230DF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3. </w:t>
      </w:r>
      <w:r w:rsidRPr="009230DF">
        <w:rPr>
          <w:rFonts w:ascii="Times New Roman" w:hAnsi="Times New Roman" w:cs="Times New Roman"/>
          <w:sz w:val="28"/>
          <w:szCs w:val="28"/>
        </w:rPr>
        <w:t xml:space="preserve">Решение опубликовать в газете «Сельская новь» и разместить на официальном сайте Череповецкого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230DF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14:paraId="0E76BAD0" w14:textId="19C83A3A" w:rsidR="001F6E02" w:rsidRDefault="001F6E02" w:rsidP="000A454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ABE646" w14:textId="77777777" w:rsidR="000A4541" w:rsidRPr="001F6E02" w:rsidRDefault="000A4541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B3C90A" w14:textId="77777777" w:rsidR="001F6E02" w:rsidRPr="001F6E02" w:rsidRDefault="001F6E02" w:rsidP="00BA45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Муниципального                                    Глава Череповецкого</w:t>
      </w:r>
    </w:p>
    <w:p w14:paraId="40345AE0" w14:textId="77777777" w:rsidR="001F6E02" w:rsidRPr="001F6E02" w:rsidRDefault="001F6E02" w:rsidP="00BA45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Череповецкого                                               муниципального округа</w:t>
      </w:r>
    </w:p>
    <w:p w14:paraId="338F1FD6" w14:textId="77777777" w:rsidR="001F6E02" w:rsidRPr="001F6E02" w:rsidRDefault="001F6E02" w:rsidP="00BA45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6C6D923A" w14:textId="4DA793F4" w:rsidR="001F6E02" w:rsidRDefault="001F6E02" w:rsidP="00BA45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А.П. Аксенов                                                    В.А. Носков</w:t>
      </w:r>
    </w:p>
    <w:p w14:paraId="5B5F9446" w14:textId="77777777" w:rsidR="001D1562" w:rsidRPr="00440845" w:rsidRDefault="001D1562" w:rsidP="001D1562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14:paraId="7CC83ABC" w14:textId="77777777" w:rsidR="001D1562" w:rsidRPr="00440845" w:rsidRDefault="001D1562" w:rsidP="001D1562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решением Муниципального</w:t>
      </w:r>
    </w:p>
    <w:p w14:paraId="2882416C" w14:textId="77777777" w:rsidR="001D1562" w:rsidRPr="00440845" w:rsidRDefault="001D1562" w:rsidP="001D1562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Собрания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2814A148" w14:textId="4539A06B" w:rsidR="001D1562" w:rsidRPr="00440845" w:rsidRDefault="001D1562" w:rsidP="001D1562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30.03.2026 </w:t>
      </w:r>
      <w:r w:rsidRPr="0044084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165</w:t>
      </w:r>
    </w:p>
    <w:p w14:paraId="42397FCA" w14:textId="77777777" w:rsidR="001D1562" w:rsidRDefault="001D1562" w:rsidP="00E73729">
      <w:pPr>
        <w:pStyle w:val="ConsPlusTitle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2E844FF" w14:textId="77777777" w:rsidR="001D1562" w:rsidRPr="00E73729" w:rsidRDefault="001D1562" w:rsidP="00E73729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73729">
        <w:rPr>
          <w:rFonts w:ascii="Times New Roman" w:hAnsi="Times New Roman" w:cs="Times New Roman"/>
          <w:sz w:val="26"/>
          <w:szCs w:val="26"/>
        </w:rPr>
        <w:t>ПОЛОЖЕНИЕ</w:t>
      </w:r>
    </w:p>
    <w:p w14:paraId="13ABB199" w14:textId="77777777" w:rsidR="001D1562" w:rsidRPr="00E73729" w:rsidRDefault="001D1562" w:rsidP="00E73729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73729">
        <w:rPr>
          <w:rFonts w:ascii="Times New Roman" w:hAnsi="Times New Roman" w:cs="Times New Roman"/>
          <w:sz w:val="26"/>
          <w:szCs w:val="26"/>
        </w:rPr>
        <w:t>О ТРЕХСТОРОННЕЙ КОМИССИИ</w:t>
      </w:r>
    </w:p>
    <w:p w14:paraId="3CC8EE95" w14:textId="43B6376D" w:rsidR="001D1562" w:rsidRPr="00E73729" w:rsidRDefault="001D1562" w:rsidP="00E73729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73729">
        <w:rPr>
          <w:rFonts w:ascii="Times New Roman" w:hAnsi="Times New Roman" w:cs="Times New Roman"/>
          <w:sz w:val="26"/>
          <w:szCs w:val="26"/>
        </w:rPr>
        <w:t>ПО РЕГУЛИРОВАНИЮ СОЦИАЛЬНО-ТРУДОВЫХ</w:t>
      </w:r>
      <w:r w:rsidR="00E73729" w:rsidRPr="00E73729">
        <w:rPr>
          <w:rFonts w:ascii="Times New Roman" w:hAnsi="Times New Roman" w:cs="Times New Roman"/>
          <w:sz w:val="26"/>
          <w:szCs w:val="26"/>
        </w:rPr>
        <w:t xml:space="preserve"> О</w:t>
      </w:r>
      <w:r w:rsidRPr="00E73729">
        <w:rPr>
          <w:rFonts w:ascii="Times New Roman" w:hAnsi="Times New Roman" w:cs="Times New Roman"/>
          <w:sz w:val="26"/>
          <w:szCs w:val="26"/>
        </w:rPr>
        <w:t>ТНОШЕНИЙ</w:t>
      </w:r>
    </w:p>
    <w:p w14:paraId="0375A638" w14:textId="77777777" w:rsidR="001D1562" w:rsidRPr="00440845" w:rsidRDefault="001D1562" w:rsidP="00E73729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3729">
        <w:rPr>
          <w:rFonts w:ascii="Times New Roman" w:hAnsi="Times New Roman" w:cs="Times New Roman"/>
          <w:sz w:val="26"/>
          <w:szCs w:val="26"/>
        </w:rPr>
        <w:t>ЧЕРЕПОВЕЦКОГО МУНИЦИПАЛЬНОГО ОКРУГА</w:t>
      </w:r>
    </w:p>
    <w:p w14:paraId="53766EE3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188CB51" w14:textId="77777777" w:rsidR="001D1562" w:rsidRPr="00440845" w:rsidRDefault="001D1562" w:rsidP="00E73729">
      <w:pPr>
        <w:pStyle w:val="ConsPlusNormal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77EC9586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31313D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1.1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40845">
        <w:rPr>
          <w:rFonts w:ascii="Times New Roman" w:hAnsi="Times New Roman" w:cs="Times New Roman"/>
          <w:sz w:val="28"/>
          <w:szCs w:val="28"/>
        </w:rPr>
        <w:t xml:space="preserve">рехсторонняя комиссия по регулированию социально-трудовых отношений Череповецкого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40845">
        <w:rPr>
          <w:rFonts w:ascii="Times New Roman" w:hAnsi="Times New Roman" w:cs="Times New Roman"/>
          <w:sz w:val="28"/>
          <w:szCs w:val="28"/>
        </w:rPr>
        <w:t xml:space="preserve"> (далее - Комиссия) является постоянно действующим органом системы социального партнерства на территории Череповецкого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40845">
        <w:rPr>
          <w:rFonts w:ascii="Times New Roman" w:hAnsi="Times New Roman" w:cs="Times New Roman"/>
          <w:sz w:val="28"/>
          <w:szCs w:val="28"/>
        </w:rPr>
        <w:t>, образованным в соответствии с законом Вологодской области от 07.06.2018 № 4352-ОЗ «О социальном партнерстве в Вологодской области».</w:t>
      </w:r>
    </w:p>
    <w:p w14:paraId="5C3AC467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1.2. Комиссия в своей деятельности руководствуется федеральными законами, указами Президента Российской Федерации, постановлениями Правительства Российской Федерации, нормативными правовыми актами федеральных органов государственной власти, принимаемыми в пределах их компетенции, законами Вологодской области, постановлениями Губернатора и Правительства Вологодской области,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40845">
        <w:rPr>
          <w:rFonts w:ascii="Times New Roman" w:hAnsi="Times New Roman" w:cs="Times New Roman"/>
          <w:sz w:val="28"/>
          <w:szCs w:val="28"/>
        </w:rPr>
        <w:t xml:space="preserve">дминистрации Череповецкого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40845">
        <w:rPr>
          <w:rFonts w:ascii="Times New Roman" w:hAnsi="Times New Roman" w:cs="Times New Roman"/>
          <w:sz w:val="28"/>
          <w:szCs w:val="28"/>
        </w:rPr>
        <w:t xml:space="preserve">, решениями Муниципального Собрания Череповецкого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40845">
        <w:rPr>
          <w:rFonts w:ascii="Times New Roman" w:hAnsi="Times New Roman" w:cs="Times New Roman"/>
          <w:sz w:val="28"/>
          <w:szCs w:val="28"/>
        </w:rPr>
        <w:t>, настоящим Положением.</w:t>
      </w:r>
    </w:p>
    <w:p w14:paraId="558D9C0D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A8897F" w14:textId="77777777" w:rsidR="001D1562" w:rsidRPr="00440845" w:rsidRDefault="001D1562" w:rsidP="00E73729">
      <w:pPr>
        <w:pStyle w:val="ConsPlusNormal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2. Состав и формирование Комиссии</w:t>
      </w:r>
    </w:p>
    <w:p w14:paraId="40AFA0C2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B7013A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2.1. Комиссия формируется из представителей органов местного самоуправления, общественных объединений профессиональных союзов и иных профсоюзных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440845">
        <w:rPr>
          <w:rFonts w:ascii="Times New Roman" w:hAnsi="Times New Roman" w:cs="Times New Roman"/>
          <w:sz w:val="28"/>
          <w:szCs w:val="28"/>
        </w:rPr>
        <w:t xml:space="preserve">, объединений работодателей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440845">
        <w:rPr>
          <w:rFonts w:ascii="Times New Roman" w:hAnsi="Times New Roman" w:cs="Times New Roman"/>
          <w:sz w:val="28"/>
          <w:szCs w:val="28"/>
        </w:rPr>
        <w:t>(иных представителей работодателей) на основе соблюдения принципов добровольности, полномочности и равноправия сторон.</w:t>
      </w:r>
    </w:p>
    <w:p w14:paraId="03B6E43E" w14:textId="77777777" w:rsidR="001D1562" w:rsidRPr="00440845" w:rsidRDefault="001D1562" w:rsidP="000A454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5ECDA8" w14:textId="77777777" w:rsidR="001D1562" w:rsidRPr="00440845" w:rsidRDefault="001D1562" w:rsidP="000A454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845">
        <w:rPr>
          <w:rFonts w:ascii="Times New Roman" w:hAnsi="Times New Roman"/>
          <w:sz w:val="28"/>
          <w:szCs w:val="28"/>
        </w:rPr>
        <w:t xml:space="preserve">2.2. </w:t>
      </w:r>
      <w:r>
        <w:rPr>
          <w:rFonts w:ascii="Times New Roman" w:hAnsi="Times New Roman"/>
          <w:sz w:val="28"/>
          <w:szCs w:val="28"/>
        </w:rPr>
        <w:t>О</w:t>
      </w:r>
      <w:r w:rsidRPr="00440845">
        <w:rPr>
          <w:rFonts w:ascii="Times New Roman" w:hAnsi="Times New Roman"/>
          <w:sz w:val="28"/>
          <w:szCs w:val="28"/>
        </w:rPr>
        <w:t>бщественные объединения профессиональных союзов и иные профсоюзные организации</w:t>
      </w:r>
      <w:r>
        <w:rPr>
          <w:rFonts w:ascii="Times New Roman" w:hAnsi="Times New Roman"/>
          <w:sz w:val="28"/>
          <w:szCs w:val="28"/>
        </w:rPr>
        <w:t xml:space="preserve"> округа</w:t>
      </w:r>
      <w:r w:rsidRPr="00440845">
        <w:rPr>
          <w:rFonts w:ascii="Times New Roman" w:hAnsi="Times New Roman"/>
          <w:sz w:val="28"/>
          <w:szCs w:val="28"/>
        </w:rPr>
        <w:t xml:space="preserve">, объединения работодателей </w:t>
      </w:r>
      <w:r>
        <w:rPr>
          <w:rFonts w:ascii="Times New Roman" w:hAnsi="Times New Roman"/>
          <w:sz w:val="28"/>
          <w:szCs w:val="28"/>
        </w:rPr>
        <w:t>округа</w:t>
      </w:r>
      <w:r w:rsidRPr="00440845">
        <w:rPr>
          <w:rFonts w:ascii="Times New Roman" w:hAnsi="Times New Roman"/>
          <w:sz w:val="28"/>
          <w:szCs w:val="28"/>
        </w:rPr>
        <w:t xml:space="preserve"> (иные представители работодателей) самостоятельно определяют персональный состав своих представителей в Комиссии в соответствии с </w:t>
      </w:r>
      <w:r w:rsidRPr="00440845">
        <w:rPr>
          <w:rFonts w:ascii="Times New Roman" w:hAnsi="Times New Roman"/>
          <w:sz w:val="28"/>
          <w:szCs w:val="28"/>
        </w:rPr>
        <w:lastRenderedPageBreak/>
        <w:t>законодательством, регулирующим их деятельность, настоящим Положением и Уставом соответствующих объединений, организаций.</w:t>
      </w:r>
    </w:p>
    <w:p w14:paraId="4204632C" w14:textId="77777777" w:rsidR="001D1562" w:rsidRPr="00440845" w:rsidRDefault="001D1562" w:rsidP="000A454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D5D7137" w14:textId="77777777" w:rsidR="001D1562" w:rsidRPr="00440845" w:rsidRDefault="001D1562" w:rsidP="000A454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845">
        <w:rPr>
          <w:rFonts w:ascii="Times New Roman" w:hAnsi="Times New Roman"/>
          <w:sz w:val="28"/>
          <w:szCs w:val="28"/>
        </w:rPr>
        <w:t>2.3. Утверждение и замена представителей общественных объединений профессиональных союзов и иных профсоюзных организаций</w:t>
      </w:r>
      <w:r>
        <w:rPr>
          <w:rFonts w:ascii="Times New Roman" w:hAnsi="Times New Roman"/>
          <w:sz w:val="28"/>
          <w:szCs w:val="28"/>
        </w:rPr>
        <w:t xml:space="preserve"> округа</w:t>
      </w:r>
      <w:r w:rsidRPr="00440845">
        <w:rPr>
          <w:rFonts w:ascii="Times New Roman" w:hAnsi="Times New Roman"/>
          <w:sz w:val="28"/>
          <w:szCs w:val="28"/>
        </w:rPr>
        <w:t xml:space="preserve">, объединений работодателей </w:t>
      </w:r>
      <w:r>
        <w:rPr>
          <w:rFonts w:ascii="Times New Roman" w:hAnsi="Times New Roman"/>
          <w:sz w:val="28"/>
          <w:szCs w:val="28"/>
        </w:rPr>
        <w:t xml:space="preserve">округа </w:t>
      </w:r>
      <w:r w:rsidRPr="00440845">
        <w:rPr>
          <w:rFonts w:ascii="Times New Roman" w:hAnsi="Times New Roman"/>
          <w:sz w:val="28"/>
          <w:szCs w:val="28"/>
        </w:rPr>
        <w:t>(иных представителей работодателей) в Комиссии производятся в соответствии с решениями органов указанных объединений, организаций.</w:t>
      </w:r>
    </w:p>
    <w:p w14:paraId="44CD29D7" w14:textId="77777777" w:rsidR="001D1562" w:rsidRPr="00440845" w:rsidRDefault="001D1562" w:rsidP="000A454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DCAF54D" w14:textId="77777777" w:rsidR="001D1562" w:rsidRPr="00440845" w:rsidRDefault="001D1562" w:rsidP="000A454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845">
        <w:rPr>
          <w:rFonts w:ascii="Times New Roman" w:hAnsi="Times New Roman"/>
          <w:sz w:val="28"/>
          <w:szCs w:val="28"/>
        </w:rPr>
        <w:t xml:space="preserve">2.4. Персональный состав представителей органов местного самоуправления, а также их замена производятся в соответствии с постановлением Администрации Череповецкого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440845">
        <w:rPr>
          <w:rFonts w:ascii="Times New Roman" w:hAnsi="Times New Roman"/>
          <w:sz w:val="28"/>
          <w:szCs w:val="28"/>
        </w:rPr>
        <w:t>.</w:t>
      </w:r>
    </w:p>
    <w:p w14:paraId="3E31366E" w14:textId="77777777" w:rsidR="001D1562" w:rsidRPr="00440845" w:rsidRDefault="001D1562" w:rsidP="000A454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102014B" w14:textId="77777777" w:rsidR="001D1562" w:rsidRPr="00440845" w:rsidRDefault="001D1562" w:rsidP="000A454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845">
        <w:rPr>
          <w:rFonts w:ascii="Times New Roman" w:hAnsi="Times New Roman"/>
          <w:sz w:val="28"/>
          <w:szCs w:val="28"/>
        </w:rPr>
        <w:t>2.5. Спорные вопросы, касающиеся представительства общественных объединений профессиональных союзов и иных профсоюзных организаций</w:t>
      </w:r>
      <w:r>
        <w:rPr>
          <w:rFonts w:ascii="Times New Roman" w:hAnsi="Times New Roman"/>
          <w:sz w:val="28"/>
          <w:szCs w:val="28"/>
        </w:rPr>
        <w:t xml:space="preserve"> округа</w:t>
      </w:r>
      <w:r w:rsidRPr="00440845">
        <w:rPr>
          <w:rFonts w:ascii="Times New Roman" w:hAnsi="Times New Roman"/>
          <w:sz w:val="28"/>
          <w:szCs w:val="28"/>
        </w:rPr>
        <w:t xml:space="preserve">, объединений работодателей </w:t>
      </w:r>
      <w:r>
        <w:rPr>
          <w:rFonts w:ascii="Times New Roman" w:hAnsi="Times New Roman"/>
          <w:sz w:val="28"/>
          <w:szCs w:val="28"/>
        </w:rPr>
        <w:t xml:space="preserve">округа </w:t>
      </w:r>
      <w:r w:rsidRPr="00440845">
        <w:rPr>
          <w:rFonts w:ascii="Times New Roman" w:hAnsi="Times New Roman"/>
          <w:sz w:val="28"/>
          <w:szCs w:val="28"/>
        </w:rPr>
        <w:t>(иных представителей работодателей) в Комиссии, разрешаются на совещаниях представителей указанных объединений, организаций или в суде.</w:t>
      </w:r>
    </w:p>
    <w:p w14:paraId="44F839DE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2.6. Количество членов Комиссии от каждой из сторон не может превышать 6 человек.</w:t>
      </w:r>
    </w:p>
    <w:p w14:paraId="01D0C628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4E9691" w14:textId="77777777" w:rsidR="001D1562" w:rsidRPr="00440845" w:rsidRDefault="001D1562" w:rsidP="00E73729">
      <w:pPr>
        <w:pStyle w:val="ConsPlusNormal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3. Основные цели и задачи Комиссии</w:t>
      </w:r>
    </w:p>
    <w:p w14:paraId="7EF30EB1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87A139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3.1. Основными целями Комиссии являются регулирование социально-трудовых отношений в Череповецком муниципальном </w:t>
      </w:r>
      <w:r>
        <w:rPr>
          <w:rFonts w:ascii="Times New Roman" w:hAnsi="Times New Roman" w:cs="Times New Roman"/>
          <w:sz w:val="28"/>
          <w:szCs w:val="28"/>
        </w:rPr>
        <w:t>округе</w:t>
      </w:r>
      <w:r w:rsidRPr="00440845">
        <w:rPr>
          <w:rFonts w:ascii="Times New Roman" w:hAnsi="Times New Roman" w:cs="Times New Roman"/>
          <w:sz w:val="28"/>
          <w:szCs w:val="28"/>
        </w:rPr>
        <w:t>, а также согласование социально-экономических интересов сторон.</w:t>
      </w:r>
    </w:p>
    <w:p w14:paraId="6740EA89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3.2. Основными задачами Комиссии являются:</w:t>
      </w:r>
    </w:p>
    <w:p w14:paraId="40727A03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подготовка и заключение территориальных соглашений, регулирующих социально-трудовые отношения на уровне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440845">
        <w:rPr>
          <w:rFonts w:ascii="Times New Roman" w:hAnsi="Times New Roman" w:cs="Times New Roman"/>
          <w:sz w:val="28"/>
          <w:szCs w:val="28"/>
        </w:rPr>
        <w:t>;</w:t>
      </w:r>
    </w:p>
    <w:p w14:paraId="02BFA2AE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осуществление контроля за выполнением территориальных соглашений на территории Череповецкого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40845">
        <w:rPr>
          <w:rFonts w:ascii="Times New Roman" w:hAnsi="Times New Roman" w:cs="Times New Roman"/>
          <w:sz w:val="28"/>
          <w:szCs w:val="28"/>
        </w:rPr>
        <w:t>;</w:t>
      </w:r>
    </w:p>
    <w:p w14:paraId="0CD09BAC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обсуждение проектов нормативных правовых актов, принимаемых органами местного самоуправления по вопросам социально-трудовых и иных непосредственно связанных с ним отношений;</w:t>
      </w:r>
    </w:p>
    <w:p w14:paraId="39F0BA47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согласование позиций сторон по вопросам социально-трудовых и иных непосредственно связанных с ним отношений;</w:t>
      </w:r>
    </w:p>
    <w:p w14:paraId="63270761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участие в разрешении конфликтных ситуаций и коллективных трудовых споров на уровне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440845">
        <w:rPr>
          <w:rFonts w:ascii="Times New Roman" w:hAnsi="Times New Roman" w:cs="Times New Roman"/>
          <w:sz w:val="28"/>
          <w:szCs w:val="28"/>
        </w:rPr>
        <w:t>.</w:t>
      </w:r>
    </w:p>
    <w:p w14:paraId="6B52FDBC" w14:textId="77777777" w:rsidR="001D1562" w:rsidRPr="00440845" w:rsidRDefault="001D1562" w:rsidP="000A454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9DD0BE8" w14:textId="77777777" w:rsidR="001D1562" w:rsidRPr="00440845" w:rsidRDefault="001D1562" w:rsidP="000A454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845">
        <w:rPr>
          <w:rFonts w:ascii="Times New Roman" w:hAnsi="Times New Roman"/>
          <w:sz w:val="28"/>
          <w:szCs w:val="28"/>
        </w:rPr>
        <w:lastRenderedPageBreak/>
        <w:t>взаимодействие с областной трехсторонней комиссией, отраслевыми (межотраслевыми) комиссиями по регулированию социально-трудовых отношений.</w:t>
      </w:r>
    </w:p>
    <w:p w14:paraId="601EB1CD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97DC3E" w14:textId="77777777" w:rsidR="001D1562" w:rsidRPr="00440845" w:rsidRDefault="001D1562" w:rsidP="00E73729">
      <w:pPr>
        <w:pStyle w:val="ConsPlusNormal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4. Основные права Комиссии</w:t>
      </w:r>
    </w:p>
    <w:p w14:paraId="20E8F70A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59FD2C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4.1. Комиссия вправе:</w:t>
      </w:r>
    </w:p>
    <w:p w14:paraId="2B523FDA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разрабатывать и вносить в органы местного самоуправления предложения о принятии в установленном порядке нормативных актов в области социально-трудовых отношений;</w:t>
      </w:r>
    </w:p>
    <w:p w14:paraId="0D6850E3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согласовывать интересы органов местного самоуправления, общественных объединений профессиональных союзов и иных профсоюзных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440845">
        <w:rPr>
          <w:rFonts w:ascii="Times New Roman" w:hAnsi="Times New Roman" w:cs="Times New Roman"/>
          <w:sz w:val="28"/>
          <w:szCs w:val="28"/>
        </w:rPr>
        <w:t xml:space="preserve">, объединений работодателей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440845">
        <w:rPr>
          <w:rFonts w:ascii="Times New Roman" w:hAnsi="Times New Roman" w:cs="Times New Roman"/>
          <w:sz w:val="28"/>
          <w:szCs w:val="28"/>
        </w:rPr>
        <w:t>(иных представителей работодателей) при разработке проекта Соглашения, его реализации, выполнения решений Комиссии;</w:t>
      </w:r>
    </w:p>
    <w:p w14:paraId="75F3BAE6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получать от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40845">
        <w:rPr>
          <w:rFonts w:ascii="Times New Roman" w:hAnsi="Times New Roman" w:cs="Times New Roman"/>
          <w:sz w:val="28"/>
          <w:szCs w:val="28"/>
        </w:rPr>
        <w:t xml:space="preserve"> в установленном порядке информацию о социально-экономическом положении в </w:t>
      </w:r>
      <w:r>
        <w:rPr>
          <w:rFonts w:ascii="Times New Roman" w:hAnsi="Times New Roman" w:cs="Times New Roman"/>
          <w:sz w:val="28"/>
          <w:szCs w:val="28"/>
        </w:rPr>
        <w:t>округе</w:t>
      </w:r>
      <w:r w:rsidRPr="00440845">
        <w:rPr>
          <w:rFonts w:ascii="Times New Roman" w:hAnsi="Times New Roman" w:cs="Times New Roman"/>
          <w:sz w:val="28"/>
          <w:szCs w:val="28"/>
        </w:rPr>
        <w:t>, необходимую для ведения коллективных переговоров и подготовки проекта Соглашения, организации контроля за его выполнением, нормативно-правовые акты органов местного самоуправления;</w:t>
      </w:r>
    </w:p>
    <w:p w14:paraId="225610BA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запрашивать у органов местного самоуправления, общественных объединений профессиональных союзов и иных профсоюзных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округа, </w:t>
      </w:r>
      <w:r w:rsidRPr="00440845">
        <w:rPr>
          <w:rFonts w:ascii="Times New Roman" w:hAnsi="Times New Roman" w:cs="Times New Roman"/>
          <w:sz w:val="28"/>
          <w:szCs w:val="28"/>
        </w:rPr>
        <w:t xml:space="preserve">объединений работодателей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440845">
        <w:rPr>
          <w:rFonts w:ascii="Times New Roman" w:hAnsi="Times New Roman" w:cs="Times New Roman"/>
          <w:sz w:val="28"/>
          <w:szCs w:val="28"/>
        </w:rPr>
        <w:t>(иных представителей работодателей) информацию о коллективных договорах, а также информацию, необходимую для рассмотрения вопросов о ходе выполнения Соглашения, урегулирования разногласий;</w:t>
      </w:r>
    </w:p>
    <w:p w14:paraId="5ACC7D1F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осуществлять контроль за выполнением своих решений;</w:t>
      </w:r>
    </w:p>
    <w:p w14:paraId="71E8E806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вносить в администрацию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40845">
        <w:rPr>
          <w:rFonts w:ascii="Times New Roman" w:hAnsi="Times New Roman" w:cs="Times New Roman"/>
          <w:sz w:val="28"/>
          <w:szCs w:val="28"/>
        </w:rPr>
        <w:t xml:space="preserve"> предложения о рассмотрении вопросов с участием представителей общественных объединений профессиональных союзов и иных профсоюзных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440845">
        <w:rPr>
          <w:rFonts w:ascii="Times New Roman" w:hAnsi="Times New Roman" w:cs="Times New Roman"/>
          <w:sz w:val="28"/>
          <w:szCs w:val="28"/>
        </w:rPr>
        <w:t xml:space="preserve">, объединений работодателей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40845">
        <w:rPr>
          <w:rFonts w:ascii="Times New Roman" w:hAnsi="Times New Roman" w:cs="Times New Roman"/>
          <w:sz w:val="28"/>
          <w:szCs w:val="28"/>
        </w:rPr>
        <w:t xml:space="preserve"> (иных представителей работодателей);</w:t>
      </w:r>
    </w:p>
    <w:p w14:paraId="0F1A1F40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приглашать для участия в своей деятельности представителей общественных объединений профессиональных союзов и иных профсоюзных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440845">
        <w:rPr>
          <w:rFonts w:ascii="Times New Roman" w:hAnsi="Times New Roman" w:cs="Times New Roman"/>
          <w:sz w:val="28"/>
          <w:szCs w:val="28"/>
        </w:rPr>
        <w:t>, объединений работодателей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440845">
        <w:rPr>
          <w:rFonts w:ascii="Times New Roman" w:hAnsi="Times New Roman" w:cs="Times New Roman"/>
          <w:sz w:val="28"/>
          <w:szCs w:val="28"/>
        </w:rPr>
        <w:t xml:space="preserve"> (иных представителей работодателей) и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40845">
        <w:rPr>
          <w:rFonts w:ascii="Times New Roman" w:hAnsi="Times New Roman" w:cs="Times New Roman"/>
          <w:sz w:val="28"/>
          <w:szCs w:val="28"/>
        </w:rPr>
        <w:t>, не являющихся членами Комиссии, а также специалистов, представителей других организаций;</w:t>
      </w:r>
    </w:p>
    <w:p w14:paraId="782D9178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участвовать в проведении совещаний, конференций и семинаров по вопросам социально-трудовых отношении и социального партнерства.</w:t>
      </w:r>
    </w:p>
    <w:p w14:paraId="72FFFA5E" w14:textId="77777777" w:rsidR="001D1562" w:rsidRPr="00440845" w:rsidRDefault="001D1562" w:rsidP="00E73729">
      <w:pPr>
        <w:pStyle w:val="ConsPlusNormal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lastRenderedPageBreak/>
        <w:t>5. Координатор (председатель) Комиссии</w:t>
      </w:r>
    </w:p>
    <w:p w14:paraId="6134E9FF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01D399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5.1. Координатор (председатель) Комиссии назначается главой Череповецкого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40845">
        <w:rPr>
          <w:rFonts w:ascii="Times New Roman" w:hAnsi="Times New Roman" w:cs="Times New Roman"/>
          <w:sz w:val="28"/>
          <w:szCs w:val="28"/>
        </w:rPr>
        <w:t>. Координатор (председатель) Комиссии не является членом Комиссии.</w:t>
      </w:r>
    </w:p>
    <w:p w14:paraId="4F1F6701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BF63B7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5.2. Координатор (председатель) Комиссии:</w:t>
      </w:r>
    </w:p>
    <w:p w14:paraId="03610880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8FBFA3" w14:textId="77777777" w:rsidR="001D1562" w:rsidRPr="00440845" w:rsidRDefault="001D1562" w:rsidP="000A454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845">
        <w:rPr>
          <w:rFonts w:ascii="Times New Roman" w:hAnsi="Times New Roman"/>
          <w:sz w:val="28"/>
          <w:szCs w:val="28"/>
        </w:rPr>
        <w:t>организует деятельность Комиссии, председательствует на ее заседаниях;</w:t>
      </w:r>
    </w:p>
    <w:p w14:paraId="71B7B654" w14:textId="77777777" w:rsidR="001D1562" w:rsidRPr="00440845" w:rsidRDefault="001D1562" w:rsidP="000A454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845">
        <w:rPr>
          <w:rFonts w:ascii="Times New Roman" w:hAnsi="Times New Roman"/>
          <w:sz w:val="28"/>
          <w:szCs w:val="28"/>
        </w:rPr>
        <w:t>оказывает содействие в согласовании позиций сторон;</w:t>
      </w:r>
    </w:p>
    <w:p w14:paraId="2FDABB8A" w14:textId="77777777" w:rsidR="001D1562" w:rsidRPr="00440845" w:rsidRDefault="001D1562" w:rsidP="000A454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845">
        <w:rPr>
          <w:rFonts w:ascii="Times New Roman" w:hAnsi="Times New Roman"/>
          <w:sz w:val="28"/>
          <w:szCs w:val="28"/>
        </w:rPr>
        <w:t>подписывает планы работы и решения Комиссии;</w:t>
      </w:r>
    </w:p>
    <w:p w14:paraId="75595CE5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запрашивает у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40845">
        <w:rPr>
          <w:rFonts w:ascii="Times New Roman" w:hAnsi="Times New Roman" w:cs="Times New Roman"/>
          <w:sz w:val="28"/>
          <w:szCs w:val="28"/>
        </w:rPr>
        <w:t>, общественных объединений профессиональных союзов и иных профсоюзных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440845">
        <w:rPr>
          <w:rFonts w:ascii="Times New Roman" w:hAnsi="Times New Roman" w:cs="Times New Roman"/>
          <w:sz w:val="28"/>
          <w:szCs w:val="28"/>
        </w:rPr>
        <w:t xml:space="preserve">, объединений работодателей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40845">
        <w:rPr>
          <w:rFonts w:ascii="Times New Roman" w:hAnsi="Times New Roman" w:cs="Times New Roman"/>
          <w:sz w:val="28"/>
          <w:szCs w:val="28"/>
        </w:rPr>
        <w:t xml:space="preserve"> (иных представителей работодателей) информацию о заключаемых и заключенных соглашениях, регулирующих социально-трудовые отношения, и коллективных договорах;</w:t>
      </w:r>
    </w:p>
    <w:p w14:paraId="004DAD23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приглашает для участия в работе Комиссии представителей общественных объединений профессиональных союзов и иных профсоюзных организаций, объединений работодателей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440845">
        <w:rPr>
          <w:rFonts w:ascii="Times New Roman" w:hAnsi="Times New Roman" w:cs="Times New Roman"/>
          <w:sz w:val="28"/>
          <w:szCs w:val="28"/>
        </w:rPr>
        <w:t xml:space="preserve"> (иных представителей работодателей) и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40845">
        <w:rPr>
          <w:rFonts w:ascii="Times New Roman" w:hAnsi="Times New Roman" w:cs="Times New Roman"/>
          <w:sz w:val="28"/>
          <w:szCs w:val="28"/>
        </w:rPr>
        <w:t>, не являющихся членами Комиссии, а также специалистов, представителей других организаций;</w:t>
      </w:r>
    </w:p>
    <w:p w14:paraId="3EF7D994" w14:textId="77777777" w:rsidR="001D1562" w:rsidRPr="00440845" w:rsidRDefault="001D1562" w:rsidP="000A454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845">
        <w:rPr>
          <w:rFonts w:ascii="Times New Roman" w:hAnsi="Times New Roman"/>
          <w:sz w:val="28"/>
          <w:szCs w:val="28"/>
        </w:rPr>
        <w:t>проводит в пределах своей компетенции в период между заседаниями Комиссии консультации с координаторами (сопредседателями) сторон по вопросам, требующим оперативного решения;</w:t>
      </w:r>
    </w:p>
    <w:p w14:paraId="4562CFA5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5.3. Координатор (председатель) Комиссии не вмешивается в деятельность сторон и не принимает участия в голосовании.</w:t>
      </w:r>
    </w:p>
    <w:p w14:paraId="7AC4BCBD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8989A8" w14:textId="77777777" w:rsidR="001D1562" w:rsidRPr="00440845" w:rsidRDefault="001D1562" w:rsidP="00E73729">
      <w:pPr>
        <w:pStyle w:val="ConsPlusNormal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6. Координаторы (сопредседатели) сторон и их полномочия</w:t>
      </w:r>
    </w:p>
    <w:p w14:paraId="7F72DA8D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376255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6.1. Деятельность каждой из сторон организует координатор (сопредседатель) стороны.</w:t>
      </w:r>
    </w:p>
    <w:p w14:paraId="0BC454B0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6.2. Координаторы (сопредседатели) сторон, представляющие общественные объединения профессиональных союзов и иные профсоюзные организации, объединения работодателей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440845">
        <w:rPr>
          <w:rFonts w:ascii="Times New Roman" w:hAnsi="Times New Roman" w:cs="Times New Roman"/>
          <w:sz w:val="28"/>
          <w:szCs w:val="28"/>
        </w:rPr>
        <w:t xml:space="preserve"> (иные представители работодателей), избираются указанными сторонами из членов Комиссии.</w:t>
      </w:r>
    </w:p>
    <w:p w14:paraId="05F19685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Координатор (сопредседатель) стороны, представляющей Администрацию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40845">
        <w:rPr>
          <w:rFonts w:ascii="Times New Roman" w:hAnsi="Times New Roman" w:cs="Times New Roman"/>
          <w:sz w:val="28"/>
          <w:szCs w:val="28"/>
        </w:rPr>
        <w:t xml:space="preserve">, назначается Администрацией Череповецкого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40845">
        <w:rPr>
          <w:rFonts w:ascii="Times New Roman" w:hAnsi="Times New Roman" w:cs="Times New Roman"/>
          <w:sz w:val="28"/>
          <w:szCs w:val="28"/>
        </w:rPr>
        <w:t xml:space="preserve"> из членов Комиссии.</w:t>
      </w:r>
    </w:p>
    <w:p w14:paraId="202810BC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lastRenderedPageBreak/>
        <w:t>6.3. Координатор (сопредседатель) стороны по ее поручению вносит координатору (председателю) Комиссии предложения по проектам планов работы Комиссии, повесткам ее заседаний, информирует Комиссию об изменениях персонального состава стороны, организует совещания представителей стороны в целях уточнения их позиций по вопросам, внесенным на рассмотрение Комиссии.</w:t>
      </w:r>
    </w:p>
    <w:p w14:paraId="3C16BA6A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6.4. Координатор (сопредседатель) стороны по ее поручению вправе вносить координатору (председателю) Комиссии предложение о проведении внеочередного заседания Комиссии. В этом случае координатор (председатель) Комиссии обязан созвать заседание Комиссии в течение двух недель со дня поступления указанного предложения.</w:t>
      </w:r>
    </w:p>
    <w:p w14:paraId="4EFA3E3D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6.5. Координаторы (сопредседатели) сторон для участия в работе Комиссии приглашают представителей общественных объединений профессиональных союзов и иных профсоюзных организаций, объединений работодателей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440845">
        <w:rPr>
          <w:rFonts w:ascii="Times New Roman" w:hAnsi="Times New Roman" w:cs="Times New Roman"/>
          <w:sz w:val="28"/>
          <w:szCs w:val="28"/>
        </w:rPr>
        <w:t xml:space="preserve"> (иных представителей работодателей) 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440845">
        <w:rPr>
          <w:rFonts w:ascii="Times New Roman" w:hAnsi="Times New Roman" w:cs="Times New Roman"/>
          <w:sz w:val="28"/>
          <w:szCs w:val="28"/>
        </w:rPr>
        <w:t>, не являющихся членами Комиссии, а также специалистов, представителей других организаций;</w:t>
      </w:r>
    </w:p>
    <w:p w14:paraId="713279CE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77D743" w14:textId="77777777" w:rsidR="001D1562" w:rsidRPr="00440845" w:rsidRDefault="001D1562" w:rsidP="00E73729">
      <w:pPr>
        <w:pStyle w:val="ConsPlusNormal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7. Член Комиссии</w:t>
      </w:r>
    </w:p>
    <w:p w14:paraId="6889EFE4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C4F3C5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7.1. Член Комиссии имеет право:</w:t>
      </w:r>
    </w:p>
    <w:p w14:paraId="34C87C4C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вносить предложения для рассмотрения на заседаниях Комиссии;</w:t>
      </w:r>
    </w:p>
    <w:p w14:paraId="0A553E23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знакомиться в установленном порядке с соответствующими нормативными правовыми актами Российской Федерации, Вологодской области, муниципальными правовыми актами Череповецкого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40845">
        <w:rPr>
          <w:rFonts w:ascii="Times New Roman" w:hAnsi="Times New Roman" w:cs="Times New Roman"/>
          <w:sz w:val="28"/>
          <w:szCs w:val="28"/>
        </w:rPr>
        <w:t>, а также с их проектами, информационными и справочными материалами.</w:t>
      </w:r>
    </w:p>
    <w:p w14:paraId="033D85FB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7.2. Член Комиссии обязан:</w:t>
      </w:r>
    </w:p>
    <w:p w14:paraId="6A49A9AD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участвовать в заседаниях Комиссии;</w:t>
      </w:r>
    </w:p>
    <w:p w14:paraId="26FF343C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содействовать реализации решений Комиссии;</w:t>
      </w:r>
    </w:p>
    <w:p w14:paraId="278398DF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регулярно информировать представляемые им объединения профсоюзов, работодателей, органы местного самоуправления Череповецкого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40845">
        <w:rPr>
          <w:rFonts w:ascii="Times New Roman" w:hAnsi="Times New Roman" w:cs="Times New Roman"/>
          <w:sz w:val="28"/>
          <w:szCs w:val="28"/>
        </w:rPr>
        <w:t xml:space="preserve"> о деятельности Комиссии, ходе выполнения </w:t>
      </w:r>
      <w:r>
        <w:rPr>
          <w:rFonts w:ascii="Times New Roman" w:hAnsi="Times New Roman" w:cs="Times New Roman"/>
          <w:sz w:val="28"/>
          <w:szCs w:val="28"/>
        </w:rPr>
        <w:t>трехстороннего</w:t>
      </w:r>
      <w:r w:rsidRPr="00440845">
        <w:rPr>
          <w:rFonts w:ascii="Times New Roman" w:hAnsi="Times New Roman" w:cs="Times New Roman"/>
          <w:sz w:val="28"/>
          <w:szCs w:val="28"/>
        </w:rPr>
        <w:t xml:space="preserve"> Соглашения.</w:t>
      </w:r>
    </w:p>
    <w:p w14:paraId="7E8C69E4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7.3. Член Комиссии несет персональную ответственность перед стороной и непосредственно органами, уполномочившими представлять их интересы.</w:t>
      </w:r>
    </w:p>
    <w:p w14:paraId="6BC74996" w14:textId="4B6F756F" w:rsidR="001D1562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F8FFDD" w14:textId="77777777" w:rsidR="00E73729" w:rsidRPr="00440845" w:rsidRDefault="00E73729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5EDFC6" w14:textId="77777777" w:rsidR="001D1562" w:rsidRPr="00440845" w:rsidRDefault="001D1562" w:rsidP="00E73729">
      <w:pPr>
        <w:pStyle w:val="ConsPlusNormal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lastRenderedPageBreak/>
        <w:t>8. Подготовка заседаний Комиссии</w:t>
      </w:r>
    </w:p>
    <w:p w14:paraId="6DBB9880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D66414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8.1. Проект повестки заседания Комиссии формируется координатором (председателем) Комиссии на основании плана работы Комиссии, ранее принятых ею решений, предложений, поступивших от членов Комиссии, и соответствующих обращений.</w:t>
      </w:r>
    </w:p>
    <w:p w14:paraId="4BCA3D97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Для формирования проекта повестки заседания Комиссии по обсуждаемым вопросам направляются соответствующие запросы о предоставлении информации, предложений в повестку заседания Комиссии, фамилии, имени, отчестве и должности выступающего (докладчика), времени для выступления. Повестка дня заседания Комиссии утверждается координатором (председателем) Комиссии не позднее, чем за 7 календарных дней до заседания.</w:t>
      </w:r>
    </w:p>
    <w:p w14:paraId="28A99A08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При необходимости представляются нормативные правовые акты, соответствующие финансово-экономические обоснования, протокол разногласий, предложения, поступившие от членов Комиссии.</w:t>
      </w:r>
    </w:p>
    <w:p w14:paraId="0D86E606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8.2. Дата проведения заседания Комиссии определяется координатором (председателем) Комиссии по согласованию с координаторами (сопредседателями) сторон, но не позднее, чем за 7 календарных дней до заседания.</w:t>
      </w:r>
    </w:p>
    <w:p w14:paraId="0B3321BD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8.3. Повестка заседания Комиссии направляется членам Комиссии не позднее, чем за 5 календарных дней до заседания.</w:t>
      </w:r>
    </w:p>
    <w:p w14:paraId="43A213EC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8.4. Необходимые материалы к заседанию Комиссии выдаются не позднее, чем за 3 календарных дня до ее заседания.</w:t>
      </w:r>
    </w:p>
    <w:p w14:paraId="3BE30A6B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8.5. На заседание Комиссии могут быть приглашены представители органов государственной власти, органов местного самоуправления, объединений профсоюзов и объединений работодателей, не входящих в состав Комиссии, ученые и специалисты, представители других организаций.</w:t>
      </w:r>
    </w:p>
    <w:p w14:paraId="101381DE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8.6. Координатор (сопредседатель) стороны по ее поручению вправе вносить координатору (председателю) Комиссии предложения о проведении внеочередного заседания Комиссии с материалами и обоснованием необходимости ее проведения. Решение по данному вопросу принимается координатором (председателем) Комиссии, и заседание созывается в течение двух недель со дня поступления предложения.</w:t>
      </w:r>
    </w:p>
    <w:p w14:paraId="5769D0B4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17865EE" w14:textId="77777777" w:rsidR="001D1562" w:rsidRPr="00440845" w:rsidRDefault="001D1562" w:rsidP="00E73729">
      <w:pPr>
        <w:pStyle w:val="ConsPlusNormal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9. Порядок проведения заседания Комиссии</w:t>
      </w:r>
    </w:p>
    <w:p w14:paraId="52EB1B73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88E944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9.1. Заседание Комиссии считается правомочным, а голосование при принятии решений действительным при наличии не менее половины членов </w:t>
      </w:r>
      <w:r w:rsidRPr="00440845">
        <w:rPr>
          <w:rFonts w:ascii="Times New Roman" w:hAnsi="Times New Roman" w:cs="Times New Roman"/>
          <w:sz w:val="28"/>
          <w:szCs w:val="28"/>
        </w:rPr>
        <w:lastRenderedPageBreak/>
        <w:t>Комиссии от каждой из сторон.</w:t>
      </w:r>
    </w:p>
    <w:p w14:paraId="3F698B0D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9.2. Председательствует на заседаниях координатор (председатель) Комиссии, а в случае его отсутствия – один из координаторов (сопредседателей) сторон по поручению координатора (председателя) Комиссии.</w:t>
      </w:r>
    </w:p>
    <w:p w14:paraId="4F085826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9.3. Координатор (председатель) Комиссии на заседании:</w:t>
      </w:r>
    </w:p>
    <w:p w14:paraId="0E2A8F43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вносит на утверждение Комиссии предложения по повестке заседания, порядку его проведения;</w:t>
      </w:r>
    </w:p>
    <w:p w14:paraId="11C6AE92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обеспечивает ведение заседания в соответствии с настоящим Положением и утвержденным порядком;</w:t>
      </w:r>
    </w:p>
    <w:p w14:paraId="0E23D77B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предоставляет в порядке поступления предложений слово для выступлений, а в необходимых случаях может изменить очередность выступлений с объявлением мотива такого изменения;</w:t>
      </w:r>
    </w:p>
    <w:p w14:paraId="100E4541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вправе предупредить выступающего или лишить его слова при нарушении им утвержденного Комиссией порядка проведения заседания;</w:t>
      </w:r>
    </w:p>
    <w:p w14:paraId="0E83919A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организует голосование по принятию решений Комиссии в соответствии с настоящим Положением, сообщает результаты голосования.</w:t>
      </w:r>
    </w:p>
    <w:p w14:paraId="68758341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9.4. По каждому обсуждаемому вопросу заслушиваются доклад (информация) и содоклады (информации) каждой из сторон (при наличии).</w:t>
      </w:r>
    </w:p>
    <w:p w14:paraId="7F394B4C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Время, предоставляемое для докладов, сообщений, выступлений в прениях, повторных выступлений, устанавливается координатором (председателем) Комиссии.</w:t>
      </w:r>
    </w:p>
    <w:p w14:paraId="540A9805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76E9EF" w14:textId="77777777" w:rsidR="001D1562" w:rsidRPr="00440845" w:rsidRDefault="001D1562" w:rsidP="00E73729">
      <w:pPr>
        <w:pStyle w:val="ConsPlusNormal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10. Порядок принятия и контроля за исполнением решений</w:t>
      </w:r>
    </w:p>
    <w:p w14:paraId="2DF941CE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5E365B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10.1. Комиссия принимает свои решения открытым голосованием.</w:t>
      </w:r>
    </w:p>
    <w:p w14:paraId="0F581595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10.2. После принятия Комиссией проекта решения за основу, обсуждаются и ставятся на голосование в порядке поступления поправки к проекту. Поправки принципиального характера вносятся, как правило, в письменном виде.</w:t>
      </w:r>
    </w:p>
    <w:p w14:paraId="4140A469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10.3. Решение Комиссии считается принятым, если за него проголосовали все три стороны.</w:t>
      </w:r>
    </w:p>
    <w:p w14:paraId="67F01B38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10.4. Стороны принимают решения самостоятельно большинством голосов членов Комиссии, присутствующих на заседании.</w:t>
      </w:r>
    </w:p>
    <w:p w14:paraId="015133B3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10.5. Члены Комиссии, не согласные с принятым решением, вправе требовать занесения их особого мнения в протокол заседания Комиссии.</w:t>
      </w:r>
    </w:p>
    <w:p w14:paraId="23391346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10.6. Контроль за выполнением решений возлагается на координатора (председателя) Комиссии.</w:t>
      </w:r>
    </w:p>
    <w:p w14:paraId="5FA53594" w14:textId="77777777" w:rsidR="001D1562" w:rsidRPr="00440845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10.7. Протокол заседания Комиссии подписывает координатор </w:t>
      </w:r>
      <w:r w:rsidRPr="00440845">
        <w:rPr>
          <w:rFonts w:ascii="Times New Roman" w:hAnsi="Times New Roman" w:cs="Times New Roman"/>
          <w:sz w:val="28"/>
          <w:szCs w:val="28"/>
        </w:rPr>
        <w:lastRenderedPageBreak/>
        <w:t>(председатель) Комиссии и секретарь Комиссии.</w:t>
      </w:r>
    </w:p>
    <w:p w14:paraId="6005493D" w14:textId="77777777" w:rsidR="001D1562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>10.8. Копии протокола рассылаются членам Комиссии и ответственным за выполнение решений.</w:t>
      </w:r>
    </w:p>
    <w:p w14:paraId="45D7A2D8" w14:textId="77777777" w:rsidR="001D1562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C8F11B4" w14:textId="247C8147" w:rsidR="001D1562" w:rsidRDefault="001D1562" w:rsidP="00E73729">
      <w:pPr>
        <w:spacing w:after="0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440845">
        <w:rPr>
          <w:rFonts w:ascii="Times New Roman" w:hAnsi="Times New Roman"/>
          <w:sz w:val="28"/>
          <w:szCs w:val="28"/>
        </w:rPr>
        <w:t>11. Обеспечение деятельности Комиссии</w:t>
      </w:r>
    </w:p>
    <w:p w14:paraId="577838EA" w14:textId="77777777" w:rsidR="00E73729" w:rsidRDefault="00E73729" w:rsidP="00E73729">
      <w:pPr>
        <w:spacing w:after="0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7A73369" w14:textId="12894A82" w:rsidR="001D1562" w:rsidRDefault="001D1562" w:rsidP="000A4541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845">
        <w:rPr>
          <w:rFonts w:ascii="Times New Roman" w:hAnsi="Times New Roman" w:cs="Times New Roman"/>
          <w:sz w:val="28"/>
          <w:szCs w:val="28"/>
        </w:rPr>
        <w:t xml:space="preserve">11.1. Обеспечение деятельности Комиссии осуществляется </w:t>
      </w:r>
      <w:r w:rsidR="00572862">
        <w:rPr>
          <w:rFonts w:ascii="Times New Roman" w:hAnsi="Times New Roman" w:cs="Times New Roman"/>
          <w:sz w:val="28"/>
          <w:szCs w:val="28"/>
        </w:rPr>
        <w:t>А</w:t>
      </w:r>
      <w:r w:rsidRPr="00440845">
        <w:rPr>
          <w:rFonts w:ascii="Times New Roman" w:hAnsi="Times New Roman" w:cs="Times New Roman"/>
          <w:sz w:val="28"/>
          <w:szCs w:val="28"/>
        </w:rPr>
        <w:t xml:space="preserve">дминистрацией Череповецкого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40845">
        <w:rPr>
          <w:rFonts w:ascii="Times New Roman" w:hAnsi="Times New Roman" w:cs="Times New Roman"/>
          <w:sz w:val="28"/>
          <w:szCs w:val="28"/>
        </w:rPr>
        <w:t>.</w:t>
      </w:r>
    </w:p>
    <w:sectPr w:rsidR="001D1562" w:rsidSect="004F3CB0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09CBB" w14:textId="77777777" w:rsidR="00A268C3" w:rsidRDefault="00A268C3" w:rsidP="0064467A">
      <w:pPr>
        <w:spacing w:after="0" w:line="240" w:lineRule="auto"/>
      </w:pPr>
      <w:r>
        <w:separator/>
      </w:r>
    </w:p>
  </w:endnote>
  <w:endnote w:type="continuationSeparator" w:id="0">
    <w:p w14:paraId="10B5971A" w14:textId="77777777" w:rsidR="00A268C3" w:rsidRDefault="00A268C3" w:rsidP="0064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40B5A" w14:textId="77777777" w:rsidR="00A268C3" w:rsidRDefault="00A268C3" w:rsidP="0064467A">
      <w:pPr>
        <w:spacing w:after="0" w:line="240" w:lineRule="auto"/>
      </w:pPr>
      <w:r>
        <w:separator/>
      </w:r>
    </w:p>
  </w:footnote>
  <w:footnote w:type="continuationSeparator" w:id="0">
    <w:p w14:paraId="586C490A" w14:textId="77777777" w:rsidR="00A268C3" w:rsidRDefault="00A268C3" w:rsidP="00644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93526"/>
      <w:docPartObj>
        <w:docPartGallery w:val="Page Numbers (Top of Page)"/>
        <w:docPartUnique/>
      </w:docPartObj>
    </w:sdtPr>
    <w:sdtEndPr/>
    <w:sdtContent>
      <w:p w14:paraId="4025F6FA" w14:textId="77777777" w:rsidR="0064467A" w:rsidRDefault="0078307E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467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B80BB07" w14:textId="77777777" w:rsidR="0064467A" w:rsidRDefault="0064467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643C"/>
    <w:multiLevelType w:val="multilevel"/>
    <w:tmpl w:val="68D420A2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3BA61CDC"/>
    <w:multiLevelType w:val="hybridMultilevel"/>
    <w:tmpl w:val="42E6EA34"/>
    <w:lvl w:ilvl="0" w:tplc="ABE4D510">
      <w:start w:val="1"/>
      <w:numFmt w:val="decimal"/>
      <w:lvlText w:val="%1."/>
      <w:lvlJc w:val="left"/>
      <w:pPr>
        <w:ind w:left="1386" w:hanging="9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51281F85"/>
    <w:multiLevelType w:val="multilevel"/>
    <w:tmpl w:val="D51897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DE013F4"/>
    <w:multiLevelType w:val="hybridMultilevel"/>
    <w:tmpl w:val="4F4CA24A"/>
    <w:lvl w:ilvl="0" w:tplc="BAD65BB2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C0E6B64"/>
    <w:multiLevelType w:val="hybridMultilevel"/>
    <w:tmpl w:val="904E6524"/>
    <w:lvl w:ilvl="0" w:tplc="6D281A0A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D9C"/>
    <w:rsid w:val="00057294"/>
    <w:rsid w:val="00060AAF"/>
    <w:rsid w:val="000740AA"/>
    <w:rsid w:val="000A4541"/>
    <w:rsid w:val="000B061F"/>
    <w:rsid w:val="000B5426"/>
    <w:rsid w:val="000C6434"/>
    <w:rsid w:val="0010321C"/>
    <w:rsid w:val="00105419"/>
    <w:rsid w:val="00106623"/>
    <w:rsid w:val="00146D27"/>
    <w:rsid w:val="001852CC"/>
    <w:rsid w:val="001A7AE1"/>
    <w:rsid w:val="001D1562"/>
    <w:rsid w:val="001F6E02"/>
    <w:rsid w:val="0022367B"/>
    <w:rsid w:val="002A0C89"/>
    <w:rsid w:val="002B60A7"/>
    <w:rsid w:val="0033007E"/>
    <w:rsid w:val="00390E0B"/>
    <w:rsid w:val="004F3CB0"/>
    <w:rsid w:val="00516E34"/>
    <w:rsid w:val="00572862"/>
    <w:rsid w:val="0057708C"/>
    <w:rsid w:val="00583B47"/>
    <w:rsid w:val="006316D4"/>
    <w:rsid w:val="0064467A"/>
    <w:rsid w:val="00660A88"/>
    <w:rsid w:val="006E0057"/>
    <w:rsid w:val="006E2698"/>
    <w:rsid w:val="00705F93"/>
    <w:rsid w:val="00733BAE"/>
    <w:rsid w:val="0078307E"/>
    <w:rsid w:val="007D10DC"/>
    <w:rsid w:val="007D575B"/>
    <w:rsid w:val="007D5FA5"/>
    <w:rsid w:val="00821B9B"/>
    <w:rsid w:val="00833CF4"/>
    <w:rsid w:val="0085336B"/>
    <w:rsid w:val="008F08E4"/>
    <w:rsid w:val="00964D70"/>
    <w:rsid w:val="00980806"/>
    <w:rsid w:val="00993568"/>
    <w:rsid w:val="0099408A"/>
    <w:rsid w:val="009B5D25"/>
    <w:rsid w:val="009C68FF"/>
    <w:rsid w:val="009F45CA"/>
    <w:rsid w:val="00A04B73"/>
    <w:rsid w:val="00A268C3"/>
    <w:rsid w:val="00A328D8"/>
    <w:rsid w:val="00AE4B6A"/>
    <w:rsid w:val="00B929A7"/>
    <w:rsid w:val="00BA45F1"/>
    <w:rsid w:val="00BF3D6E"/>
    <w:rsid w:val="00C44C7E"/>
    <w:rsid w:val="00C66F49"/>
    <w:rsid w:val="00CB7787"/>
    <w:rsid w:val="00CD22CA"/>
    <w:rsid w:val="00CE694C"/>
    <w:rsid w:val="00D50B5A"/>
    <w:rsid w:val="00DE1F0A"/>
    <w:rsid w:val="00E031B7"/>
    <w:rsid w:val="00E21FF2"/>
    <w:rsid w:val="00E56D9C"/>
    <w:rsid w:val="00E72267"/>
    <w:rsid w:val="00E73729"/>
    <w:rsid w:val="00EC70E1"/>
    <w:rsid w:val="00F7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B58F"/>
  <w15:docId w15:val="{299387BD-58B3-4E2E-B802-DB7D6A4B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E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E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16E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516E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16E34"/>
    <w:rPr>
      <w:color w:val="0000FF"/>
      <w:u w:val="single"/>
    </w:rPr>
  </w:style>
  <w:style w:type="character" w:customStyle="1" w:styleId="1">
    <w:name w:val="Гиперссылка1"/>
    <w:basedOn w:val="a0"/>
    <w:rsid w:val="00516E34"/>
  </w:style>
  <w:style w:type="paragraph" w:customStyle="1" w:styleId="consplusnormal0">
    <w:name w:val="consplusnormal"/>
    <w:basedOn w:val="a"/>
    <w:rsid w:val="005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CD22C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22C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22C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22C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22C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4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467A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644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4467A"/>
  </w:style>
  <w:style w:type="paragraph" w:styleId="af">
    <w:name w:val="footer"/>
    <w:basedOn w:val="a"/>
    <w:link w:val="af0"/>
    <w:uiPriority w:val="99"/>
    <w:semiHidden/>
    <w:unhideWhenUsed/>
    <w:rsid w:val="00644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4467A"/>
  </w:style>
  <w:style w:type="paragraph" w:styleId="af1">
    <w:name w:val="No Spacing"/>
    <w:uiPriority w:val="1"/>
    <w:qFormat/>
    <w:rsid w:val="0064467A"/>
    <w:pPr>
      <w:spacing w:after="0" w:line="240" w:lineRule="auto"/>
    </w:pPr>
  </w:style>
  <w:style w:type="character" w:customStyle="1" w:styleId="af2">
    <w:name w:val="Основной текст_"/>
    <w:basedOn w:val="a0"/>
    <w:link w:val="10"/>
    <w:rsid w:val="00146D2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f2"/>
    <w:rsid w:val="00146D27"/>
    <w:pPr>
      <w:widowControl w:val="0"/>
      <w:shd w:val="clear" w:color="auto" w:fill="FFFFFF"/>
      <w:spacing w:before="72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F60698E54DF84100AB62DA587F7C63FCF499393AB070EA763403323A2E8CB42CAC7FEC5DB19E4DfBH7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2290</Words>
  <Characters>13056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МУНИЦИПАЛЬНОЕ СОБРАНИЕ</vt:lpstr>
      <vt:lpstr>    ЧЕРЕПОВЕЦКОГО МУНИЦИПАЛЬНОГО ОКРУГА</vt:lpstr>
      <vt:lpstr>    ВОЛОГОДСКОЙ ОБЛАСТИ</vt:lpstr>
      <vt:lpstr>    </vt:lpstr>
      <vt:lpstr>    Р Е Ш Е Н И Е</vt:lpstr>
    </vt:vector>
  </TitlesOfParts>
  <Company/>
  <LinksUpToDate>false</LinksUpToDate>
  <CharactersWithSpaces>15316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Травникова</dc:creator>
  <cp:lastModifiedBy>Елена С. Пракопович</cp:lastModifiedBy>
  <cp:revision>21</cp:revision>
  <cp:lastPrinted>2026-03-02T13:29:00Z</cp:lastPrinted>
  <dcterms:created xsi:type="dcterms:W3CDTF">2026-03-02T13:29:00Z</dcterms:created>
  <dcterms:modified xsi:type="dcterms:W3CDTF">2026-03-31T06:34:00Z</dcterms:modified>
</cp:coreProperties>
</file>