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24D" w:rsidRPr="00766603" w:rsidRDefault="00DD724D" w:rsidP="0032296D">
      <w:pPr>
        <w:suppressAutoHyphens/>
        <w:spacing w:after="0" w:line="240" w:lineRule="auto"/>
        <w:ind w:firstLine="6379"/>
        <w:rPr>
          <w:rFonts w:ascii="Times New Roman" w:eastAsia="Times New Roman" w:hAnsi="Times New Roman" w:cs="Times New Roman"/>
          <w:color w:val="000000" w:themeColor="text1"/>
          <w:sz w:val="28"/>
          <w:szCs w:val="28"/>
          <w:lang w:eastAsia="ar-SA"/>
        </w:rPr>
      </w:pPr>
      <w:r w:rsidRPr="00766603">
        <w:rPr>
          <w:rFonts w:ascii="Times New Roman" w:eastAsia="Times New Roman" w:hAnsi="Times New Roman" w:cs="Times New Roman"/>
          <w:color w:val="000000" w:themeColor="text1"/>
          <w:sz w:val="28"/>
          <w:szCs w:val="28"/>
          <w:lang w:eastAsia="ar-SA"/>
        </w:rPr>
        <w:t>УТВЕРЖДЕНА</w:t>
      </w:r>
    </w:p>
    <w:p w:rsidR="00DD724D" w:rsidRPr="00766603" w:rsidRDefault="00DD724D" w:rsidP="0032296D">
      <w:pPr>
        <w:suppressAutoHyphens/>
        <w:spacing w:after="0" w:line="240" w:lineRule="auto"/>
        <w:ind w:firstLine="6379"/>
        <w:rPr>
          <w:rFonts w:ascii="Times New Roman" w:eastAsia="Times New Roman" w:hAnsi="Times New Roman" w:cs="Times New Roman"/>
          <w:color w:val="000000" w:themeColor="text1"/>
          <w:sz w:val="28"/>
          <w:szCs w:val="28"/>
          <w:lang w:eastAsia="ar-SA"/>
        </w:rPr>
      </w:pPr>
      <w:r w:rsidRPr="00766603">
        <w:rPr>
          <w:rFonts w:ascii="Times New Roman" w:eastAsia="Times New Roman" w:hAnsi="Times New Roman" w:cs="Times New Roman"/>
          <w:color w:val="000000" w:themeColor="text1"/>
          <w:sz w:val="28"/>
          <w:szCs w:val="28"/>
          <w:lang w:eastAsia="ar-SA"/>
        </w:rPr>
        <w:t>постановлением</w:t>
      </w:r>
    </w:p>
    <w:p w:rsidR="00756025" w:rsidRDefault="00DD724D" w:rsidP="0032296D">
      <w:pPr>
        <w:suppressAutoHyphens/>
        <w:spacing w:after="0" w:line="240" w:lineRule="auto"/>
        <w:ind w:firstLine="6379"/>
        <w:rPr>
          <w:rFonts w:ascii="Times New Roman" w:eastAsia="Times New Roman" w:hAnsi="Times New Roman" w:cs="Times New Roman"/>
          <w:color w:val="000000" w:themeColor="text1"/>
          <w:sz w:val="28"/>
          <w:szCs w:val="28"/>
          <w:lang w:eastAsia="ar-SA"/>
        </w:rPr>
      </w:pPr>
      <w:r w:rsidRPr="00766603">
        <w:rPr>
          <w:rFonts w:ascii="Times New Roman" w:eastAsia="Times New Roman" w:hAnsi="Times New Roman" w:cs="Times New Roman"/>
          <w:color w:val="000000" w:themeColor="text1"/>
          <w:sz w:val="28"/>
          <w:szCs w:val="28"/>
          <w:lang w:eastAsia="ar-SA"/>
        </w:rPr>
        <w:t xml:space="preserve">администрации </w:t>
      </w:r>
      <w:r w:rsidR="00756025">
        <w:rPr>
          <w:rFonts w:ascii="Times New Roman" w:eastAsia="Times New Roman" w:hAnsi="Times New Roman" w:cs="Times New Roman"/>
          <w:color w:val="000000" w:themeColor="text1"/>
          <w:sz w:val="28"/>
          <w:szCs w:val="28"/>
          <w:lang w:eastAsia="ar-SA"/>
        </w:rPr>
        <w:t>района</w:t>
      </w:r>
    </w:p>
    <w:p w:rsidR="00DD724D" w:rsidRPr="00766603" w:rsidRDefault="00DD724D" w:rsidP="0032296D">
      <w:pPr>
        <w:widowControl w:val="0"/>
        <w:autoSpaceDE w:val="0"/>
        <w:autoSpaceDN w:val="0"/>
        <w:adjustRightInd w:val="0"/>
        <w:spacing w:after="0" w:line="240" w:lineRule="auto"/>
        <w:ind w:firstLine="6379"/>
        <w:rPr>
          <w:rFonts w:ascii="Times New Roman" w:eastAsiaTheme="minorEastAsia" w:hAnsi="Times New Roman" w:cs="Times New Roman"/>
          <w:b/>
          <w:bCs/>
          <w:color w:val="000000" w:themeColor="text1"/>
          <w:sz w:val="24"/>
          <w:szCs w:val="24"/>
        </w:rPr>
      </w:pPr>
      <w:r w:rsidRPr="00766603">
        <w:rPr>
          <w:rFonts w:ascii="Times New Roman" w:hAnsi="Times New Roman" w:cs="Times New Roman"/>
          <w:bCs/>
          <w:color w:val="000000" w:themeColor="text1"/>
          <w:sz w:val="28"/>
          <w:szCs w:val="28"/>
        </w:rPr>
        <w:t>от</w:t>
      </w:r>
      <w:r w:rsidR="0032296D">
        <w:rPr>
          <w:rFonts w:ascii="Times New Roman" w:hAnsi="Times New Roman" w:cs="Times New Roman"/>
          <w:bCs/>
          <w:color w:val="000000" w:themeColor="text1"/>
          <w:sz w:val="28"/>
          <w:szCs w:val="28"/>
        </w:rPr>
        <w:t xml:space="preserve"> 23.04.2025</w:t>
      </w:r>
      <w:r w:rsidR="00AE4229">
        <w:rPr>
          <w:rFonts w:ascii="Times New Roman" w:hAnsi="Times New Roman" w:cs="Times New Roman"/>
          <w:bCs/>
          <w:color w:val="000000" w:themeColor="text1"/>
          <w:sz w:val="28"/>
          <w:szCs w:val="28"/>
        </w:rPr>
        <w:t xml:space="preserve"> </w:t>
      </w:r>
      <w:r w:rsidRPr="00766603">
        <w:rPr>
          <w:rFonts w:ascii="Times New Roman" w:hAnsi="Times New Roman" w:cs="Times New Roman"/>
          <w:bCs/>
          <w:color w:val="000000" w:themeColor="text1"/>
          <w:sz w:val="28"/>
          <w:szCs w:val="28"/>
        </w:rPr>
        <w:t>№ </w:t>
      </w:r>
      <w:r w:rsidR="0032296D">
        <w:rPr>
          <w:rFonts w:ascii="Times New Roman" w:hAnsi="Times New Roman" w:cs="Times New Roman"/>
          <w:bCs/>
          <w:color w:val="000000" w:themeColor="text1"/>
          <w:sz w:val="28"/>
          <w:szCs w:val="28"/>
        </w:rPr>
        <w:t>215</w:t>
      </w:r>
    </w:p>
    <w:p w:rsidR="00DD724D" w:rsidRPr="0032296D" w:rsidRDefault="00DD724D" w:rsidP="00DD724D">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16"/>
          <w:szCs w:val="16"/>
          <w:lang w:eastAsia="ru-RU"/>
        </w:rPr>
      </w:pPr>
    </w:p>
    <w:p w:rsidR="00F948D5" w:rsidRDefault="00687BF0" w:rsidP="00E32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Комплексная</w:t>
      </w:r>
      <w:r w:rsidR="00E32609">
        <w:rPr>
          <w:rFonts w:ascii="Times New Roman" w:hAnsi="Times New Roman" w:cs="Times New Roman"/>
          <w:sz w:val="28"/>
          <w:szCs w:val="28"/>
        </w:rPr>
        <w:t xml:space="preserve"> программа </w:t>
      </w:r>
    </w:p>
    <w:p w:rsidR="00E32609" w:rsidRPr="00E32609" w:rsidRDefault="00E32609" w:rsidP="00E32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«Укрепление общественного</w:t>
      </w:r>
      <w:r w:rsidR="00F948D5">
        <w:rPr>
          <w:rFonts w:ascii="Times New Roman" w:hAnsi="Times New Roman" w:cs="Times New Roman"/>
          <w:sz w:val="28"/>
          <w:szCs w:val="28"/>
        </w:rPr>
        <w:t xml:space="preserve"> </w:t>
      </w:r>
      <w:r w:rsidR="00C76299">
        <w:rPr>
          <w:rFonts w:ascii="Times New Roman" w:hAnsi="Times New Roman" w:cs="Times New Roman"/>
          <w:sz w:val="28"/>
          <w:szCs w:val="28"/>
        </w:rPr>
        <w:t>з</w:t>
      </w:r>
      <w:r>
        <w:rPr>
          <w:rFonts w:ascii="Times New Roman" w:hAnsi="Times New Roman" w:cs="Times New Roman"/>
          <w:sz w:val="28"/>
          <w:szCs w:val="28"/>
        </w:rPr>
        <w:t>доровья</w:t>
      </w:r>
      <w:r w:rsidR="00C76299">
        <w:rPr>
          <w:rFonts w:ascii="Times New Roman" w:hAnsi="Times New Roman" w:cs="Times New Roman"/>
          <w:sz w:val="28"/>
          <w:szCs w:val="28"/>
        </w:rPr>
        <w:t xml:space="preserve"> </w:t>
      </w:r>
      <w:r w:rsidR="00465123">
        <w:rPr>
          <w:rFonts w:ascii="Times New Roman" w:hAnsi="Times New Roman" w:cs="Times New Roman"/>
          <w:sz w:val="28"/>
          <w:szCs w:val="28"/>
        </w:rPr>
        <w:t xml:space="preserve">в </w:t>
      </w:r>
      <w:r w:rsidR="00756025">
        <w:rPr>
          <w:rFonts w:ascii="Times New Roman" w:hAnsi="Times New Roman" w:cs="Times New Roman"/>
          <w:sz w:val="28"/>
          <w:szCs w:val="28"/>
        </w:rPr>
        <w:t>Череповецк</w:t>
      </w:r>
      <w:r w:rsidR="00465123">
        <w:rPr>
          <w:rFonts w:ascii="Times New Roman" w:hAnsi="Times New Roman" w:cs="Times New Roman"/>
          <w:sz w:val="28"/>
          <w:szCs w:val="28"/>
        </w:rPr>
        <w:t>ом</w:t>
      </w:r>
      <w:r w:rsidR="00756025">
        <w:rPr>
          <w:rFonts w:ascii="Times New Roman" w:hAnsi="Times New Roman" w:cs="Times New Roman"/>
          <w:sz w:val="28"/>
          <w:szCs w:val="28"/>
        </w:rPr>
        <w:t xml:space="preserve"> </w:t>
      </w:r>
      <w:r w:rsidR="0032296D">
        <w:rPr>
          <w:rFonts w:ascii="Times New Roman" w:hAnsi="Times New Roman" w:cs="Times New Roman"/>
          <w:sz w:val="28"/>
          <w:szCs w:val="28"/>
        </w:rPr>
        <w:br/>
      </w:r>
      <w:r w:rsidR="00756025">
        <w:rPr>
          <w:rFonts w:ascii="Times New Roman" w:hAnsi="Times New Roman" w:cs="Times New Roman"/>
          <w:sz w:val="28"/>
          <w:szCs w:val="28"/>
        </w:rPr>
        <w:t>муниципальном районе</w:t>
      </w:r>
      <w:r>
        <w:rPr>
          <w:rFonts w:ascii="Times New Roman" w:hAnsi="Times New Roman" w:cs="Times New Roman"/>
          <w:sz w:val="28"/>
          <w:szCs w:val="28"/>
        </w:rPr>
        <w:t>»</w:t>
      </w:r>
    </w:p>
    <w:tbl>
      <w:tblPr>
        <w:tblStyle w:val="a8"/>
        <w:tblW w:w="1077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34"/>
        <w:gridCol w:w="5239"/>
      </w:tblGrid>
      <w:tr w:rsidR="00CD7A9B" w:rsidTr="00CD7A9B">
        <w:tc>
          <w:tcPr>
            <w:tcW w:w="5534" w:type="dxa"/>
          </w:tcPr>
          <w:p w:rsidR="00CD7A9B" w:rsidRDefault="00CD7A9B" w:rsidP="002E7F31">
            <w:pPr>
              <w:spacing w:line="276" w:lineRule="auto"/>
              <w:contextualSpacing/>
              <w:mirrorIndents/>
              <w:jc w:val="center"/>
              <w:rPr>
                <w:b/>
                <w:sz w:val="28"/>
                <w:szCs w:val="28"/>
              </w:rPr>
            </w:pPr>
          </w:p>
        </w:tc>
        <w:tc>
          <w:tcPr>
            <w:tcW w:w="5239" w:type="dxa"/>
          </w:tcPr>
          <w:p w:rsidR="00CD7A9B" w:rsidRDefault="00CD7A9B" w:rsidP="002E7F31">
            <w:pPr>
              <w:spacing w:line="276" w:lineRule="auto"/>
              <w:contextualSpacing/>
              <w:mirrorIndents/>
              <w:rPr>
                <w:b/>
                <w:sz w:val="28"/>
                <w:szCs w:val="28"/>
              </w:rPr>
            </w:pPr>
          </w:p>
        </w:tc>
      </w:tr>
    </w:tbl>
    <w:p w:rsidR="00E11ABE" w:rsidRDefault="00DB00C0" w:rsidP="0032296D">
      <w:pPr>
        <w:pStyle w:val="ConsPlusNormal"/>
        <w:widowControl/>
        <w:ind w:firstLine="0"/>
        <w:contextualSpacing/>
        <w:mirrorIndents/>
        <w:jc w:val="center"/>
        <w:outlineLvl w:val="1"/>
        <w:rPr>
          <w:rFonts w:ascii="Times New Roman" w:hAnsi="Times New Roman" w:cs="Times New Roman"/>
          <w:b/>
          <w:bCs/>
          <w:sz w:val="28"/>
          <w:szCs w:val="28"/>
        </w:rPr>
      </w:pPr>
      <w:r>
        <w:rPr>
          <w:rFonts w:ascii="Times New Roman" w:hAnsi="Times New Roman" w:cs="Times New Roman"/>
          <w:b/>
          <w:bCs/>
          <w:sz w:val="28"/>
          <w:szCs w:val="28"/>
        </w:rPr>
        <w:t>Паспорт</w:t>
      </w:r>
    </w:p>
    <w:p w:rsidR="00C8507A" w:rsidRDefault="00687BF0" w:rsidP="00322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комплексной</w:t>
      </w:r>
      <w:r w:rsidR="00C8507A">
        <w:rPr>
          <w:rFonts w:ascii="Times New Roman" w:hAnsi="Times New Roman" w:cs="Times New Roman"/>
          <w:sz w:val="28"/>
          <w:szCs w:val="28"/>
        </w:rPr>
        <w:t xml:space="preserve"> программы </w:t>
      </w:r>
    </w:p>
    <w:p w:rsidR="00C8507A" w:rsidRDefault="00C8507A" w:rsidP="00322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«Укрепление общественного здоровья </w:t>
      </w:r>
    </w:p>
    <w:p w:rsidR="00C8507A" w:rsidRDefault="00C8507A" w:rsidP="00322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Череповецком муниципальном районе»</w:t>
      </w:r>
    </w:p>
    <w:p w:rsidR="00EF190F" w:rsidRPr="0032296D" w:rsidRDefault="00EF190F" w:rsidP="00C8507A">
      <w:pPr>
        <w:spacing w:after="0" w:line="240" w:lineRule="auto"/>
        <w:jc w:val="center"/>
        <w:rPr>
          <w:rFonts w:ascii="Times New Roman" w:hAnsi="Times New Roman" w:cs="Times New Roman"/>
          <w:sz w:val="16"/>
          <w:szCs w:val="16"/>
        </w:rPr>
      </w:pPr>
    </w:p>
    <w:tbl>
      <w:tblPr>
        <w:tblW w:w="99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7508"/>
      </w:tblGrid>
      <w:tr w:rsidR="00E11ABE" w:rsidRPr="00E11ABE" w:rsidTr="00334492">
        <w:trPr>
          <w:trHeight w:val="495"/>
        </w:trPr>
        <w:tc>
          <w:tcPr>
            <w:tcW w:w="2410" w:type="dxa"/>
            <w:tcBorders>
              <w:top w:val="single" w:sz="4" w:space="0" w:color="auto"/>
              <w:left w:val="single" w:sz="4" w:space="0" w:color="auto"/>
              <w:bottom w:val="single" w:sz="4" w:space="0" w:color="auto"/>
              <w:right w:val="single" w:sz="4" w:space="0" w:color="auto"/>
            </w:tcBorders>
            <w:hideMark/>
          </w:tcPr>
          <w:p w:rsidR="002C052C" w:rsidRPr="0032296D" w:rsidRDefault="00A75F89"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Наименование</w:t>
            </w:r>
            <w:r w:rsidR="00E11ABE" w:rsidRPr="0032296D">
              <w:rPr>
                <w:rFonts w:ascii="Times New Roman" w:hAnsi="Times New Roman" w:cs="Times New Roman"/>
                <w:sz w:val="24"/>
                <w:szCs w:val="24"/>
              </w:rPr>
              <w:t xml:space="preserve"> </w:t>
            </w:r>
            <w:r w:rsidRPr="0032296D">
              <w:rPr>
                <w:rFonts w:ascii="Times New Roman" w:hAnsi="Times New Roman" w:cs="Times New Roman"/>
                <w:sz w:val="24"/>
                <w:szCs w:val="24"/>
              </w:rPr>
              <w:t>п</w:t>
            </w:r>
            <w:r w:rsidR="00E11ABE" w:rsidRPr="0032296D">
              <w:rPr>
                <w:rFonts w:ascii="Times New Roman" w:hAnsi="Times New Roman" w:cs="Times New Roman"/>
                <w:sz w:val="24"/>
                <w:szCs w:val="24"/>
              </w:rPr>
              <w:t>рограммы</w:t>
            </w:r>
          </w:p>
        </w:tc>
        <w:tc>
          <w:tcPr>
            <w:tcW w:w="7508" w:type="dxa"/>
            <w:tcBorders>
              <w:top w:val="single" w:sz="4" w:space="0" w:color="auto"/>
              <w:left w:val="single" w:sz="4" w:space="0" w:color="auto"/>
              <w:bottom w:val="single" w:sz="4" w:space="0" w:color="auto"/>
              <w:right w:val="single" w:sz="4" w:space="0" w:color="auto"/>
            </w:tcBorders>
            <w:hideMark/>
          </w:tcPr>
          <w:p w:rsidR="002C052C" w:rsidRPr="0032296D" w:rsidRDefault="00DA77C2" w:rsidP="0032296D">
            <w:pPr>
              <w:spacing w:after="0" w:line="240" w:lineRule="auto"/>
              <w:rPr>
                <w:rFonts w:ascii="Times New Roman" w:hAnsi="Times New Roman" w:cs="Times New Roman"/>
                <w:sz w:val="24"/>
                <w:szCs w:val="24"/>
              </w:rPr>
            </w:pPr>
            <w:r w:rsidRPr="0032296D">
              <w:rPr>
                <w:rFonts w:ascii="Times New Roman" w:hAnsi="Times New Roman" w:cs="Times New Roman"/>
                <w:sz w:val="24"/>
                <w:szCs w:val="24"/>
                <w:u w:color="000000"/>
              </w:rPr>
              <w:t>«</w:t>
            </w:r>
            <w:r w:rsidR="00756025" w:rsidRPr="0032296D">
              <w:rPr>
                <w:rFonts w:ascii="Times New Roman" w:hAnsi="Times New Roman" w:cs="Times New Roman"/>
                <w:sz w:val="24"/>
                <w:szCs w:val="24"/>
              </w:rPr>
              <w:t>Укрепление общественного здоровья в Череповецком муниципальном районе</w:t>
            </w:r>
            <w:r w:rsidR="0042136C" w:rsidRPr="0032296D">
              <w:rPr>
                <w:rFonts w:ascii="Times New Roman" w:hAnsi="Times New Roman" w:cs="Times New Roman"/>
                <w:sz w:val="24"/>
                <w:szCs w:val="24"/>
                <w:u w:color="000000"/>
              </w:rPr>
              <w:t>»</w:t>
            </w:r>
            <w:r w:rsidR="00847660" w:rsidRPr="0032296D">
              <w:rPr>
                <w:rFonts w:ascii="Times New Roman" w:hAnsi="Times New Roman" w:cs="Times New Roman"/>
                <w:sz w:val="24"/>
                <w:szCs w:val="24"/>
                <w:u w:color="000000"/>
              </w:rPr>
              <w:t xml:space="preserve"> (далее</w:t>
            </w:r>
            <w:r w:rsidR="009259E9" w:rsidRPr="0032296D">
              <w:rPr>
                <w:rFonts w:ascii="Times New Roman" w:hAnsi="Times New Roman" w:cs="Times New Roman"/>
                <w:sz w:val="24"/>
                <w:szCs w:val="24"/>
                <w:u w:color="000000"/>
              </w:rPr>
              <w:t xml:space="preserve"> по тексту</w:t>
            </w:r>
            <w:r w:rsidR="00847660" w:rsidRPr="0032296D">
              <w:rPr>
                <w:rFonts w:ascii="Times New Roman" w:hAnsi="Times New Roman" w:cs="Times New Roman"/>
                <w:sz w:val="24"/>
                <w:szCs w:val="24"/>
                <w:u w:color="000000"/>
              </w:rPr>
              <w:t xml:space="preserve"> – Программа)</w:t>
            </w:r>
          </w:p>
        </w:tc>
      </w:tr>
      <w:tr w:rsidR="00847660" w:rsidRPr="00E11ABE" w:rsidTr="00753988">
        <w:trPr>
          <w:trHeight w:val="720"/>
        </w:trPr>
        <w:tc>
          <w:tcPr>
            <w:tcW w:w="2410" w:type="dxa"/>
            <w:tcBorders>
              <w:top w:val="single" w:sz="4" w:space="0" w:color="auto"/>
              <w:left w:val="single" w:sz="4" w:space="0" w:color="auto"/>
              <w:bottom w:val="single" w:sz="4" w:space="0" w:color="auto"/>
              <w:right w:val="single" w:sz="4" w:space="0" w:color="auto"/>
            </w:tcBorders>
          </w:tcPr>
          <w:p w:rsidR="002C052C" w:rsidRPr="0032296D" w:rsidRDefault="00607B81" w:rsidP="0032296D">
            <w:pPr>
              <w:spacing w:after="0"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К</w:t>
            </w:r>
            <w:r w:rsidR="00465123" w:rsidRPr="0032296D">
              <w:rPr>
                <w:rFonts w:ascii="Times New Roman" w:hAnsi="Times New Roman" w:cs="Times New Roman"/>
                <w:sz w:val="24"/>
                <w:szCs w:val="24"/>
              </w:rPr>
              <w:t xml:space="preserve">оординатор </w:t>
            </w:r>
            <w:r w:rsidR="008A296E" w:rsidRPr="0032296D">
              <w:rPr>
                <w:rFonts w:ascii="Times New Roman" w:hAnsi="Times New Roman" w:cs="Times New Roman"/>
                <w:sz w:val="24"/>
                <w:szCs w:val="24"/>
              </w:rPr>
              <w:t>П</w:t>
            </w:r>
            <w:r w:rsidR="00A75F89" w:rsidRPr="0032296D">
              <w:rPr>
                <w:rFonts w:ascii="Times New Roman" w:hAnsi="Times New Roman" w:cs="Times New Roman"/>
                <w:sz w:val="24"/>
                <w:szCs w:val="24"/>
              </w:rPr>
              <w:t>рограммы</w:t>
            </w:r>
          </w:p>
        </w:tc>
        <w:tc>
          <w:tcPr>
            <w:tcW w:w="7508" w:type="dxa"/>
            <w:tcBorders>
              <w:top w:val="single" w:sz="4" w:space="0" w:color="auto"/>
              <w:left w:val="single" w:sz="4" w:space="0" w:color="auto"/>
              <w:bottom w:val="single" w:sz="4" w:space="0" w:color="auto"/>
              <w:right w:val="single" w:sz="4" w:space="0" w:color="auto"/>
            </w:tcBorders>
          </w:tcPr>
          <w:tbl>
            <w:tblPr>
              <w:tblW w:w="12240" w:type="dxa"/>
              <w:tblBorders>
                <w:top w:val="nil"/>
                <w:left w:val="nil"/>
                <w:bottom w:val="nil"/>
                <w:right w:val="nil"/>
              </w:tblBorders>
              <w:tblLayout w:type="fixed"/>
              <w:tblLook w:val="0000"/>
            </w:tblPr>
            <w:tblGrid>
              <w:gridCol w:w="11884"/>
              <w:gridCol w:w="356"/>
            </w:tblGrid>
            <w:tr w:rsidR="009259E9" w:rsidRPr="0032296D" w:rsidTr="002C052C">
              <w:trPr>
                <w:trHeight w:val="687"/>
              </w:trPr>
              <w:tc>
                <w:tcPr>
                  <w:tcW w:w="12240" w:type="dxa"/>
                </w:tcPr>
                <w:p w:rsidR="00334492" w:rsidRPr="0032296D" w:rsidRDefault="00465123" w:rsidP="0032296D">
                  <w:pPr>
                    <w:autoSpaceDE w:val="0"/>
                    <w:autoSpaceDN w:val="0"/>
                    <w:adjustRightInd w:val="0"/>
                    <w:spacing w:after="0" w:line="240" w:lineRule="auto"/>
                    <w:ind w:left="-358" w:firstLine="284"/>
                    <w:contextualSpacing/>
                    <w:mirrorIndents/>
                    <w:rPr>
                      <w:rFonts w:ascii="Times New Roman" w:hAnsi="Times New Roman" w:cs="Times New Roman"/>
                      <w:sz w:val="24"/>
                      <w:szCs w:val="24"/>
                    </w:rPr>
                  </w:pPr>
                  <w:r w:rsidRPr="0032296D">
                    <w:rPr>
                      <w:rFonts w:ascii="Times New Roman" w:hAnsi="Times New Roman" w:cs="Times New Roman"/>
                      <w:sz w:val="24"/>
                      <w:szCs w:val="24"/>
                    </w:rPr>
                    <w:t xml:space="preserve">Заместитель руководителя администрации Череповецкого </w:t>
                  </w:r>
                </w:p>
                <w:p w:rsidR="002C052C" w:rsidRPr="0032296D" w:rsidRDefault="00465123" w:rsidP="0032296D">
                  <w:pPr>
                    <w:autoSpaceDE w:val="0"/>
                    <w:autoSpaceDN w:val="0"/>
                    <w:adjustRightInd w:val="0"/>
                    <w:spacing w:after="0" w:line="240" w:lineRule="auto"/>
                    <w:ind w:left="-74"/>
                    <w:contextualSpacing/>
                    <w:mirrorIndents/>
                    <w:rPr>
                      <w:rFonts w:ascii="Times New Roman" w:hAnsi="Times New Roman" w:cs="Times New Roman"/>
                      <w:sz w:val="24"/>
                      <w:szCs w:val="24"/>
                    </w:rPr>
                  </w:pPr>
                  <w:r w:rsidRPr="0032296D">
                    <w:rPr>
                      <w:rFonts w:ascii="Times New Roman" w:hAnsi="Times New Roman" w:cs="Times New Roman"/>
                      <w:sz w:val="24"/>
                      <w:szCs w:val="24"/>
                    </w:rPr>
                    <w:t>муниципального района по социальным вопросам</w:t>
                  </w:r>
                </w:p>
              </w:tc>
              <w:tc>
                <w:tcPr>
                  <w:tcW w:w="360" w:type="dxa"/>
                </w:tcPr>
                <w:p w:rsidR="009259E9" w:rsidRPr="0032296D" w:rsidRDefault="002C052C" w:rsidP="0032296D">
                  <w:pPr>
                    <w:spacing w:line="240" w:lineRule="auto"/>
                    <w:rPr>
                      <w:sz w:val="24"/>
                      <w:szCs w:val="24"/>
                    </w:rPr>
                  </w:pPr>
                  <w:r w:rsidRPr="0032296D">
                    <w:rPr>
                      <w:sz w:val="24"/>
                      <w:szCs w:val="24"/>
                    </w:rPr>
                    <w:tab/>
                  </w:r>
                </w:p>
              </w:tc>
            </w:tr>
          </w:tbl>
          <w:p w:rsidR="00C03461" w:rsidRPr="0032296D" w:rsidRDefault="00C03461" w:rsidP="0032296D">
            <w:pPr>
              <w:spacing w:after="0" w:line="240" w:lineRule="auto"/>
              <w:contextualSpacing/>
              <w:mirrorIndents/>
              <w:rPr>
                <w:rFonts w:ascii="Times New Roman" w:hAnsi="Times New Roman" w:cs="Times New Roman"/>
                <w:sz w:val="24"/>
                <w:szCs w:val="24"/>
                <w:u w:color="000000"/>
              </w:rPr>
            </w:pPr>
          </w:p>
        </w:tc>
      </w:tr>
      <w:tr w:rsidR="00465123"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465123" w:rsidRPr="0032296D" w:rsidRDefault="00C8507A"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Сои</w:t>
            </w:r>
            <w:r w:rsidR="00465123" w:rsidRPr="0032296D">
              <w:rPr>
                <w:rFonts w:ascii="Times New Roman" w:hAnsi="Times New Roman" w:cs="Times New Roman"/>
                <w:sz w:val="24"/>
                <w:szCs w:val="24"/>
              </w:rPr>
              <w:t>сполнители</w:t>
            </w:r>
            <w:r w:rsidRPr="0032296D">
              <w:rPr>
                <w:rFonts w:ascii="Times New Roman" w:hAnsi="Times New Roman" w:cs="Times New Roman"/>
                <w:sz w:val="24"/>
                <w:szCs w:val="24"/>
              </w:rPr>
              <w:t xml:space="preserve"> программы</w:t>
            </w:r>
            <w:r w:rsidR="00465123" w:rsidRPr="0032296D">
              <w:rPr>
                <w:rFonts w:ascii="Times New Roman" w:hAnsi="Times New Roman" w:cs="Times New Roman"/>
                <w:sz w:val="24"/>
                <w:szCs w:val="24"/>
              </w:rPr>
              <w:t xml:space="preserve"> </w:t>
            </w:r>
          </w:p>
        </w:tc>
        <w:tc>
          <w:tcPr>
            <w:tcW w:w="7508" w:type="dxa"/>
            <w:tcBorders>
              <w:top w:val="single" w:sz="4" w:space="0" w:color="auto"/>
              <w:left w:val="single" w:sz="4" w:space="0" w:color="auto"/>
              <w:bottom w:val="single" w:sz="4" w:space="0" w:color="auto"/>
              <w:right w:val="single" w:sz="4" w:space="0" w:color="auto"/>
            </w:tcBorders>
          </w:tcPr>
          <w:p w:rsidR="001A10DA" w:rsidRPr="0032296D" w:rsidRDefault="001A10DA" w:rsidP="0032296D">
            <w:pPr>
              <w:widowControl w:val="0"/>
              <w:tabs>
                <w:tab w:val="left" w:pos="317"/>
              </w:tabs>
              <w:autoSpaceDE w:val="0"/>
              <w:autoSpaceDN w:val="0"/>
              <w:adjustRightInd w:val="0"/>
              <w:spacing w:after="0" w:line="240" w:lineRule="auto"/>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Управление образования администрации района;</w:t>
            </w:r>
          </w:p>
          <w:p w:rsidR="001A10DA" w:rsidRPr="0032296D" w:rsidRDefault="001A10DA" w:rsidP="0032296D">
            <w:pPr>
              <w:widowControl w:val="0"/>
              <w:tabs>
                <w:tab w:val="left" w:pos="317"/>
              </w:tabs>
              <w:autoSpaceDE w:val="0"/>
              <w:autoSpaceDN w:val="0"/>
              <w:adjustRightInd w:val="0"/>
              <w:spacing w:after="0" w:line="240" w:lineRule="auto"/>
              <w:ind w:left="34"/>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Отдел культуры администрации района;</w:t>
            </w:r>
          </w:p>
          <w:p w:rsidR="001A10DA" w:rsidRPr="0032296D" w:rsidRDefault="001A10DA" w:rsidP="0032296D">
            <w:pPr>
              <w:widowControl w:val="0"/>
              <w:tabs>
                <w:tab w:val="left" w:pos="317"/>
              </w:tabs>
              <w:autoSpaceDE w:val="0"/>
              <w:autoSpaceDN w:val="0"/>
              <w:adjustRightInd w:val="0"/>
              <w:spacing w:after="0" w:line="240" w:lineRule="auto"/>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Управление экономики и сельского хозяйства администрации р</w:t>
            </w:r>
            <w:bookmarkStart w:id="0" w:name="_GoBack"/>
            <w:bookmarkEnd w:id="0"/>
            <w:r w:rsidRPr="0032296D">
              <w:rPr>
                <w:rFonts w:ascii="Times New Roman" w:eastAsia="Times New Roman" w:hAnsi="Times New Roman" w:cs="Times New Roman"/>
                <w:sz w:val="24"/>
                <w:szCs w:val="24"/>
                <w:lang w:eastAsia="ru-RU"/>
              </w:rPr>
              <w:t>айона;</w:t>
            </w:r>
          </w:p>
          <w:p w:rsidR="001A10DA" w:rsidRPr="0032296D" w:rsidRDefault="001A10DA" w:rsidP="0032296D">
            <w:pPr>
              <w:widowControl w:val="0"/>
              <w:tabs>
                <w:tab w:val="left" w:pos="317"/>
              </w:tabs>
              <w:autoSpaceDE w:val="0"/>
              <w:autoSpaceDN w:val="0"/>
              <w:adjustRightInd w:val="0"/>
              <w:spacing w:after="0" w:line="240" w:lineRule="auto"/>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Комитет по физической культуре и спорту</w:t>
            </w:r>
            <w:r w:rsidR="00C8507A" w:rsidRPr="0032296D">
              <w:rPr>
                <w:rFonts w:ascii="Times New Roman" w:eastAsia="Times New Roman" w:hAnsi="Times New Roman" w:cs="Times New Roman"/>
                <w:sz w:val="24"/>
                <w:szCs w:val="24"/>
                <w:lang w:eastAsia="ru-RU"/>
              </w:rPr>
              <w:t xml:space="preserve"> администрации района</w:t>
            </w:r>
            <w:r w:rsidRPr="0032296D">
              <w:rPr>
                <w:rFonts w:ascii="Times New Roman" w:eastAsia="Times New Roman" w:hAnsi="Times New Roman" w:cs="Times New Roman"/>
                <w:sz w:val="24"/>
                <w:szCs w:val="24"/>
                <w:lang w:eastAsia="ru-RU"/>
              </w:rPr>
              <w:t xml:space="preserve">; </w:t>
            </w:r>
            <w:r w:rsidRPr="0032296D">
              <w:rPr>
                <w:rFonts w:ascii="Times New Roman" w:eastAsia="Times New Roman" w:hAnsi="Times New Roman" w:cs="Times New Roman"/>
                <w:sz w:val="24"/>
                <w:szCs w:val="24"/>
                <w:lang w:eastAsia="ru-RU"/>
              </w:rPr>
              <w:br/>
              <w:t>Отдел по работе с общественностью и молодежью администрации района;</w:t>
            </w:r>
          </w:p>
          <w:p w:rsidR="001A10DA" w:rsidRPr="0032296D" w:rsidRDefault="001A10DA" w:rsidP="0032296D">
            <w:pPr>
              <w:widowControl w:val="0"/>
              <w:tabs>
                <w:tab w:val="left" w:pos="317"/>
              </w:tabs>
              <w:autoSpaceDE w:val="0"/>
              <w:autoSpaceDN w:val="0"/>
              <w:adjustRightInd w:val="0"/>
              <w:spacing w:after="0" w:line="240" w:lineRule="auto"/>
              <w:ind w:left="34"/>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Отдел экологического контроля администрации района;</w:t>
            </w:r>
          </w:p>
          <w:p w:rsidR="00763C2A" w:rsidRPr="0032296D" w:rsidRDefault="00763C2A" w:rsidP="0032296D">
            <w:pPr>
              <w:widowControl w:val="0"/>
              <w:tabs>
                <w:tab w:val="left" w:pos="317"/>
              </w:tabs>
              <w:autoSpaceDE w:val="0"/>
              <w:autoSpaceDN w:val="0"/>
              <w:adjustRightInd w:val="0"/>
              <w:spacing w:after="0" w:line="240" w:lineRule="auto"/>
              <w:rPr>
                <w:rFonts w:ascii="Times New Roman" w:hAnsi="Times New Roman" w:cs="Times New Roman"/>
                <w:sz w:val="24"/>
                <w:szCs w:val="24"/>
              </w:rPr>
            </w:pPr>
            <w:r w:rsidRPr="0032296D">
              <w:rPr>
                <w:rFonts w:ascii="Times New Roman" w:hAnsi="Times New Roman" w:cs="Times New Roman"/>
                <w:sz w:val="24"/>
                <w:szCs w:val="24"/>
              </w:rPr>
              <w:t>Управление архитектуры и градостроительства администрации района;</w:t>
            </w:r>
          </w:p>
          <w:p w:rsidR="001A10DA" w:rsidRPr="0032296D" w:rsidRDefault="00763C2A" w:rsidP="0032296D">
            <w:pPr>
              <w:widowControl w:val="0"/>
              <w:tabs>
                <w:tab w:val="left" w:pos="317"/>
              </w:tabs>
              <w:autoSpaceDE w:val="0"/>
              <w:autoSpaceDN w:val="0"/>
              <w:adjustRightInd w:val="0"/>
              <w:spacing w:after="0" w:line="240" w:lineRule="auto"/>
              <w:ind w:left="34"/>
              <w:rPr>
                <w:rFonts w:ascii="Times New Roman" w:eastAsia="Times New Roman" w:hAnsi="Times New Roman" w:cs="Times New Roman"/>
                <w:sz w:val="24"/>
                <w:szCs w:val="24"/>
                <w:lang w:eastAsia="ru-RU"/>
              </w:rPr>
            </w:pPr>
            <w:r w:rsidRPr="0032296D">
              <w:rPr>
                <w:rFonts w:ascii="Times New Roman" w:hAnsi="Times New Roman" w:cs="Times New Roman"/>
                <w:sz w:val="24"/>
                <w:szCs w:val="24"/>
              </w:rPr>
              <w:t>Управление строительства и жилищно-коммунального хозяйства администрации района</w:t>
            </w:r>
            <w:r w:rsidR="001A10DA" w:rsidRPr="0032296D">
              <w:rPr>
                <w:rFonts w:ascii="Times New Roman" w:eastAsia="Times New Roman" w:hAnsi="Times New Roman" w:cs="Times New Roman"/>
                <w:sz w:val="24"/>
                <w:szCs w:val="24"/>
                <w:lang w:eastAsia="ru-RU"/>
              </w:rPr>
              <w:t>;</w:t>
            </w:r>
          </w:p>
          <w:p w:rsidR="00360335" w:rsidRPr="0032296D" w:rsidRDefault="00360335" w:rsidP="0032296D">
            <w:pPr>
              <w:widowControl w:val="0"/>
              <w:tabs>
                <w:tab w:val="left" w:pos="317"/>
              </w:tabs>
              <w:autoSpaceDE w:val="0"/>
              <w:autoSpaceDN w:val="0"/>
              <w:adjustRightInd w:val="0"/>
              <w:spacing w:after="0" w:line="240" w:lineRule="auto"/>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 xml:space="preserve">МУ </w:t>
            </w:r>
            <w:r w:rsidR="00763C2A" w:rsidRPr="0032296D">
              <w:rPr>
                <w:rFonts w:ascii="Times New Roman" w:eastAsia="Times New Roman" w:hAnsi="Times New Roman" w:cs="Times New Roman"/>
                <w:sz w:val="24"/>
                <w:szCs w:val="24"/>
                <w:lang w:eastAsia="ru-RU"/>
              </w:rPr>
              <w:t>«</w:t>
            </w:r>
            <w:r w:rsidRPr="0032296D">
              <w:rPr>
                <w:rFonts w:ascii="Times New Roman" w:eastAsia="Times New Roman" w:hAnsi="Times New Roman" w:cs="Times New Roman"/>
                <w:sz w:val="24"/>
                <w:szCs w:val="24"/>
                <w:lang w:eastAsia="ru-RU"/>
              </w:rPr>
              <w:t>Информцентр Череповецкого района</w:t>
            </w:r>
            <w:r w:rsidR="00763C2A" w:rsidRPr="0032296D">
              <w:rPr>
                <w:rFonts w:ascii="Times New Roman" w:eastAsia="Times New Roman" w:hAnsi="Times New Roman" w:cs="Times New Roman"/>
                <w:sz w:val="24"/>
                <w:szCs w:val="24"/>
                <w:lang w:eastAsia="ru-RU"/>
              </w:rPr>
              <w:t>»</w:t>
            </w:r>
            <w:r w:rsidRPr="0032296D">
              <w:rPr>
                <w:rFonts w:ascii="Times New Roman" w:eastAsia="Times New Roman" w:hAnsi="Times New Roman" w:cs="Times New Roman"/>
                <w:sz w:val="24"/>
                <w:szCs w:val="24"/>
                <w:lang w:eastAsia="ru-RU"/>
              </w:rPr>
              <w:t>;</w:t>
            </w:r>
          </w:p>
          <w:p w:rsidR="001A10DA" w:rsidRPr="0032296D" w:rsidRDefault="001A10DA" w:rsidP="0032296D">
            <w:pPr>
              <w:widowControl w:val="0"/>
              <w:tabs>
                <w:tab w:val="left" w:pos="317"/>
              </w:tabs>
              <w:autoSpaceDE w:val="0"/>
              <w:autoSpaceDN w:val="0"/>
              <w:adjustRightInd w:val="0"/>
              <w:spacing w:after="0" w:line="240" w:lineRule="auto"/>
              <w:ind w:left="34"/>
              <w:rPr>
                <w:rFonts w:ascii="Times New Roman" w:eastAsia="Times New Roman" w:hAnsi="Times New Roman" w:cs="Times New Roman"/>
                <w:sz w:val="24"/>
                <w:szCs w:val="24"/>
                <w:lang w:eastAsia="ru-RU"/>
              </w:rPr>
            </w:pPr>
            <w:r w:rsidRPr="0032296D">
              <w:rPr>
                <w:rFonts w:ascii="Times New Roman" w:eastAsia="Times New Roman" w:hAnsi="Times New Roman" w:cs="Times New Roman"/>
                <w:sz w:val="24"/>
                <w:szCs w:val="24"/>
                <w:lang w:eastAsia="ru-RU"/>
              </w:rPr>
              <w:t>БУЗ ВО «Череповецкая городская больница»*;</w:t>
            </w:r>
          </w:p>
          <w:p w:rsidR="00465123" w:rsidRPr="0032296D" w:rsidRDefault="001A10DA" w:rsidP="0032296D">
            <w:pPr>
              <w:widowControl w:val="0"/>
              <w:tabs>
                <w:tab w:val="left" w:pos="317"/>
              </w:tabs>
              <w:autoSpaceDE w:val="0"/>
              <w:autoSpaceDN w:val="0"/>
              <w:adjustRightInd w:val="0"/>
              <w:spacing w:after="0" w:line="240" w:lineRule="auto"/>
              <w:ind w:left="34"/>
              <w:rPr>
                <w:rFonts w:ascii="Times New Roman" w:hAnsi="Times New Roman" w:cs="Times New Roman"/>
                <w:sz w:val="24"/>
                <w:szCs w:val="24"/>
              </w:rPr>
            </w:pPr>
            <w:r w:rsidRPr="0032296D">
              <w:rPr>
                <w:rFonts w:ascii="Times New Roman" w:eastAsia="Times New Roman" w:hAnsi="Times New Roman" w:cs="Times New Roman"/>
                <w:sz w:val="24"/>
                <w:szCs w:val="24"/>
                <w:lang w:eastAsia="ru-RU"/>
              </w:rPr>
              <w:t xml:space="preserve">БУ СО </w:t>
            </w:r>
            <w:proofErr w:type="gramStart"/>
            <w:r w:rsidRPr="0032296D">
              <w:rPr>
                <w:rFonts w:ascii="Times New Roman" w:eastAsia="Times New Roman" w:hAnsi="Times New Roman" w:cs="Times New Roman"/>
                <w:sz w:val="24"/>
                <w:szCs w:val="24"/>
                <w:lang w:eastAsia="ru-RU"/>
              </w:rPr>
              <w:t>ВО</w:t>
            </w:r>
            <w:proofErr w:type="gramEnd"/>
            <w:r w:rsidRPr="0032296D">
              <w:rPr>
                <w:rFonts w:ascii="Times New Roman" w:eastAsia="Times New Roman" w:hAnsi="Times New Roman" w:cs="Times New Roman"/>
                <w:sz w:val="24"/>
                <w:szCs w:val="24"/>
                <w:lang w:eastAsia="ru-RU"/>
              </w:rPr>
              <w:t xml:space="preserve"> «Комплексный центр социального обслуживания населения «Забота»*</w:t>
            </w:r>
          </w:p>
        </w:tc>
      </w:tr>
      <w:tr w:rsidR="00465123"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465123" w:rsidRPr="0032296D" w:rsidRDefault="00465123"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Цел</w:t>
            </w:r>
            <w:r w:rsidR="00E23573" w:rsidRPr="0032296D">
              <w:rPr>
                <w:rFonts w:ascii="Times New Roman" w:hAnsi="Times New Roman" w:cs="Times New Roman"/>
                <w:sz w:val="24"/>
                <w:szCs w:val="24"/>
              </w:rPr>
              <w:t>ь</w:t>
            </w:r>
            <w:r w:rsidRPr="0032296D">
              <w:rPr>
                <w:rFonts w:ascii="Times New Roman" w:hAnsi="Times New Roman" w:cs="Times New Roman"/>
                <w:sz w:val="24"/>
                <w:szCs w:val="24"/>
              </w:rPr>
              <w:t xml:space="preserve"> Программы</w:t>
            </w:r>
          </w:p>
          <w:p w:rsidR="00465123" w:rsidRPr="0032296D" w:rsidRDefault="00465123" w:rsidP="0032296D">
            <w:pPr>
              <w:spacing w:line="240" w:lineRule="auto"/>
              <w:contextualSpacing/>
              <w:mirrorIndents/>
              <w:rPr>
                <w:rFonts w:ascii="Times New Roman" w:hAnsi="Times New Roman" w:cs="Times New Roman"/>
                <w:sz w:val="24"/>
                <w:szCs w:val="24"/>
              </w:rPr>
            </w:pPr>
          </w:p>
        </w:tc>
        <w:tc>
          <w:tcPr>
            <w:tcW w:w="7508" w:type="dxa"/>
            <w:tcBorders>
              <w:top w:val="single" w:sz="4" w:space="0" w:color="auto"/>
              <w:left w:val="single" w:sz="4" w:space="0" w:color="auto"/>
              <w:bottom w:val="single" w:sz="4" w:space="0" w:color="auto"/>
              <w:right w:val="single" w:sz="4" w:space="0" w:color="auto"/>
            </w:tcBorders>
          </w:tcPr>
          <w:p w:rsidR="00465123" w:rsidRPr="0032296D" w:rsidRDefault="00E23573" w:rsidP="0032296D">
            <w:pPr>
              <w:spacing w:line="240" w:lineRule="auto"/>
              <w:contextualSpacing/>
              <w:mirrorIndents/>
              <w:outlineLvl w:val="0"/>
              <w:rPr>
                <w:sz w:val="24"/>
                <w:szCs w:val="24"/>
              </w:rPr>
            </w:pPr>
            <w:r w:rsidRPr="0032296D">
              <w:rPr>
                <w:rFonts w:ascii="Times New Roman" w:hAnsi="Times New Roman" w:cs="Times New Roman"/>
                <w:sz w:val="24"/>
                <w:szCs w:val="24"/>
              </w:rPr>
              <w:t>Улучшение здоровья населения и ф</w:t>
            </w:r>
            <w:r w:rsidR="00465123" w:rsidRPr="0032296D">
              <w:rPr>
                <w:rFonts w:ascii="Times New Roman" w:hAnsi="Times New Roman" w:cs="Times New Roman"/>
                <w:sz w:val="24"/>
                <w:szCs w:val="24"/>
              </w:rPr>
              <w:t xml:space="preserve">ормирование у жителей </w:t>
            </w:r>
            <w:r w:rsidRPr="0032296D">
              <w:rPr>
                <w:rFonts w:ascii="Times New Roman" w:hAnsi="Times New Roman" w:cs="Times New Roman"/>
                <w:sz w:val="24"/>
                <w:szCs w:val="24"/>
              </w:rPr>
              <w:t>района</w:t>
            </w:r>
            <w:r w:rsidR="00465123" w:rsidRPr="0032296D">
              <w:rPr>
                <w:rFonts w:ascii="Times New Roman" w:hAnsi="Times New Roman" w:cs="Times New Roman"/>
                <w:sz w:val="24"/>
                <w:szCs w:val="24"/>
              </w:rPr>
              <w:t xml:space="preserve"> мотивации к ведению здорового образа жизни и ответственного отношения к здоровью</w:t>
            </w:r>
          </w:p>
        </w:tc>
      </w:tr>
      <w:tr w:rsidR="00465123"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465123" w:rsidRPr="0032296D" w:rsidRDefault="00E23573"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Задачи программы</w:t>
            </w:r>
          </w:p>
        </w:tc>
        <w:tc>
          <w:tcPr>
            <w:tcW w:w="7508" w:type="dxa"/>
            <w:tcBorders>
              <w:top w:val="single" w:sz="4" w:space="0" w:color="auto"/>
              <w:left w:val="single" w:sz="4" w:space="0" w:color="auto"/>
              <w:bottom w:val="single" w:sz="4" w:space="0" w:color="auto"/>
              <w:right w:val="single" w:sz="4" w:space="0" w:color="auto"/>
            </w:tcBorders>
          </w:tcPr>
          <w:p w:rsidR="00BC203B" w:rsidRPr="0032296D" w:rsidRDefault="00BC203B" w:rsidP="0032296D">
            <w:pPr>
              <w:pStyle w:val="a4"/>
              <w:numPr>
                <w:ilvl w:val="0"/>
                <w:numId w:val="3"/>
              </w:numPr>
              <w:spacing w:after="0" w:line="240" w:lineRule="auto"/>
              <w:ind w:left="0"/>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Внедрение направлений </w:t>
            </w:r>
            <w:r w:rsidR="002D204D" w:rsidRPr="0032296D">
              <w:rPr>
                <w:rFonts w:ascii="Times New Roman" w:hAnsi="Times New Roman" w:cs="Times New Roman"/>
                <w:sz w:val="24"/>
                <w:szCs w:val="24"/>
              </w:rPr>
              <w:t>комплексной</w:t>
            </w:r>
            <w:r w:rsidRPr="0032296D">
              <w:rPr>
                <w:rFonts w:ascii="Times New Roman" w:hAnsi="Times New Roman" w:cs="Times New Roman"/>
                <w:sz w:val="24"/>
                <w:szCs w:val="24"/>
              </w:rPr>
              <w:t xml:space="preserve"> программы по вопросам ведения гражданами здорового образа жизни</w:t>
            </w:r>
            <w:r w:rsidR="00EF190F" w:rsidRPr="0032296D">
              <w:rPr>
                <w:rFonts w:ascii="Times New Roman" w:hAnsi="Times New Roman" w:cs="Times New Roman"/>
                <w:sz w:val="24"/>
                <w:szCs w:val="24"/>
              </w:rPr>
              <w:t>.</w:t>
            </w:r>
          </w:p>
          <w:p w:rsidR="00BC203B" w:rsidRPr="0032296D" w:rsidRDefault="00BC203B" w:rsidP="0032296D">
            <w:pPr>
              <w:pStyle w:val="a4"/>
              <w:numPr>
                <w:ilvl w:val="0"/>
                <w:numId w:val="3"/>
              </w:numPr>
              <w:spacing w:after="0" w:line="240" w:lineRule="auto"/>
              <w:ind w:left="34" w:hanging="567"/>
              <w:mirrorIndents/>
              <w:outlineLvl w:val="0"/>
              <w:rPr>
                <w:rFonts w:ascii="Times New Roman" w:hAnsi="Times New Roman" w:cs="Times New Roman"/>
                <w:sz w:val="24"/>
                <w:szCs w:val="24"/>
              </w:rPr>
            </w:pPr>
            <w:r w:rsidRPr="0032296D">
              <w:rPr>
                <w:rFonts w:ascii="Times New Roman" w:hAnsi="Times New Roman" w:cs="Times New Roman"/>
                <w:sz w:val="24"/>
                <w:szCs w:val="24"/>
              </w:rPr>
              <w:t>Проведение мероприятий по ограничению потребления табака, немедицинского потребления наркотических средств и психотропных веществ и алкоголя.</w:t>
            </w:r>
          </w:p>
          <w:p w:rsidR="00BC203B" w:rsidRPr="0032296D" w:rsidRDefault="00BC203B" w:rsidP="0032296D">
            <w:pPr>
              <w:pStyle w:val="a4"/>
              <w:numPr>
                <w:ilvl w:val="0"/>
                <w:numId w:val="3"/>
              </w:numPr>
              <w:spacing w:after="0" w:line="240" w:lineRule="auto"/>
              <w:ind w:left="-391" w:firstLine="43"/>
              <w:mirrorIndents/>
              <w:outlineLvl w:val="0"/>
              <w:rPr>
                <w:rFonts w:ascii="Times New Roman" w:hAnsi="Times New Roman" w:cs="Times New Roman"/>
                <w:sz w:val="24"/>
                <w:szCs w:val="24"/>
              </w:rPr>
            </w:pPr>
            <w:r w:rsidRPr="0032296D">
              <w:rPr>
                <w:rFonts w:ascii="Times New Roman" w:hAnsi="Times New Roman" w:cs="Times New Roman"/>
                <w:sz w:val="24"/>
                <w:szCs w:val="24"/>
              </w:rPr>
              <w:t>Формирование культуры здорового питания</w:t>
            </w:r>
            <w:r w:rsidR="00716F1E" w:rsidRPr="0032296D">
              <w:rPr>
                <w:rFonts w:ascii="Times New Roman" w:hAnsi="Times New Roman" w:cs="Times New Roman"/>
                <w:sz w:val="24"/>
                <w:szCs w:val="24"/>
              </w:rPr>
              <w:t>.</w:t>
            </w:r>
          </w:p>
          <w:p w:rsidR="00BC203B" w:rsidRPr="0032296D" w:rsidRDefault="00BC203B" w:rsidP="0032296D">
            <w:pPr>
              <w:pStyle w:val="a4"/>
              <w:numPr>
                <w:ilvl w:val="0"/>
                <w:numId w:val="3"/>
              </w:numPr>
              <w:spacing w:after="0" w:line="240" w:lineRule="auto"/>
              <w:ind w:left="-391" w:hanging="141"/>
              <w:mirrorIndents/>
              <w:outlineLvl w:val="0"/>
              <w:rPr>
                <w:rFonts w:ascii="Times New Roman" w:hAnsi="Times New Roman" w:cs="Times New Roman"/>
                <w:sz w:val="24"/>
                <w:szCs w:val="24"/>
              </w:rPr>
            </w:pPr>
            <w:r w:rsidRPr="0032296D">
              <w:rPr>
                <w:rFonts w:ascii="Times New Roman" w:hAnsi="Times New Roman" w:cs="Times New Roman"/>
                <w:sz w:val="24"/>
                <w:szCs w:val="24"/>
              </w:rPr>
              <w:t>Повышение уровня физической активности у населения.</w:t>
            </w:r>
          </w:p>
          <w:p w:rsidR="00BC203B" w:rsidRPr="0032296D" w:rsidRDefault="00BC203B" w:rsidP="0032296D">
            <w:pPr>
              <w:spacing w:after="0" w:line="240" w:lineRule="auto"/>
              <w:mirrorIndents/>
              <w:outlineLvl w:val="0"/>
              <w:rPr>
                <w:rFonts w:ascii="Times New Roman" w:hAnsi="Times New Roman" w:cs="Times New Roman"/>
                <w:sz w:val="24"/>
                <w:szCs w:val="24"/>
              </w:rPr>
            </w:pPr>
            <w:r w:rsidRPr="0032296D">
              <w:rPr>
                <w:rFonts w:ascii="Times New Roman" w:hAnsi="Times New Roman" w:cs="Times New Roman"/>
                <w:sz w:val="24"/>
                <w:szCs w:val="24"/>
              </w:rPr>
              <w:t>Выявление и коррекция факторов риска основных хронических неинфекционных заболеваний у населения.</w:t>
            </w:r>
          </w:p>
          <w:p w:rsidR="00BC203B" w:rsidRPr="0032296D" w:rsidRDefault="00BC203B" w:rsidP="0032296D">
            <w:pPr>
              <w:pStyle w:val="a4"/>
              <w:spacing w:after="0" w:line="240" w:lineRule="auto"/>
              <w:ind w:left="0"/>
              <w:mirrorIndents/>
              <w:outlineLvl w:val="0"/>
              <w:rPr>
                <w:rFonts w:ascii="Times New Roman" w:hAnsi="Times New Roman" w:cs="Times New Roman"/>
                <w:sz w:val="24"/>
                <w:szCs w:val="24"/>
              </w:rPr>
            </w:pPr>
            <w:r w:rsidRPr="0032296D">
              <w:rPr>
                <w:rFonts w:ascii="Times New Roman" w:hAnsi="Times New Roman" w:cs="Times New Roman"/>
                <w:sz w:val="24"/>
                <w:szCs w:val="24"/>
              </w:rPr>
              <w:t>Формирование основ здорового образа жизни.</w:t>
            </w:r>
          </w:p>
          <w:p w:rsidR="00465123" w:rsidRPr="0032296D" w:rsidRDefault="00BC203B" w:rsidP="0032296D">
            <w:pPr>
              <w:pStyle w:val="a4"/>
              <w:spacing w:after="0" w:line="240" w:lineRule="auto"/>
              <w:ind w:left="34"/>
              <w:mirrorIndents/>
              <w:outlineLvl w:val="0"/>
              <w:rPr>
                <w:rFonts w:ascii="Times New Roman" w:hAnsi="Times New Roman" w:cs="Times New Roman"/>
                <w:sz w:val="24"/>
                <w:szCs w:val="24"/>
              </w:rPr>
            </w:pPr>
            <w:r w:rsidRPr="0032296D">
              <w:rPr>
                <w:rFonts w:ascii="Times New Roman" w:hAnsi="Times New Roman" w:cs="Times New Roman"/>
                <w:sz w:val="24"/>
                <w:szCs w:val="24"/>
              </w:rPr>
              <w:t>Повышение комфортности проживания граждан и улучшение экологической ситуации в районе с целью мотивации граждан к ведению здорового образа жизни.</w:t>
            </w:r>
          </w:p>
        </w:tc>
      </w:tr>
      <w:tr w:rsidR="00334492"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334492" w:rsidRPr="0032296D" w:rsidRDefault="00334492"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lastRenderedPageBreak/>
              <w:t>Сроки реализации программы</w:t>
            </w:r>
          </w:p>
        </w:tc>
        <w:tc>
          <w:tcPr>
            <w:tcW w:w="7508" w:type="dxa"/>
            <w:tcBorders>
              <w:top w:val="single" w:sz="4" w:space="0" w:color="auto"/>
              <w:left w:val="single" w:sz="4" w:space="0" w:color="auto"/>
              <w:bottom w:val="single" w:sz="4" w:space="0" w:color="auto"/>
              <w:right w:val="single" w:sz="4" w:space="0" w:color="auto"/>
            </w:tcBorders>
          </w:tcPr>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2025-2030 годы</w:t>
            </w:r>
          </w:p>
        </w:tc>
      </w:tr>
      <w:tr w:rsidR="00465123"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465123" w:rsidRPr="0032296D" w:rsidRDefault="00465123"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 xml:space="preserve">Объем и источники финансирования программы </w:t>
            </w:r>
          </w:p>
          <w:p w:rsidR="00465123" w:rsidRPr="0032296D" w:rsidRDefault="00465123" w:rsidP="0032296D">
            <w:pPr>
              <w:spacing w:line="240" w:lineRule="auto"/>
              <w:contextualSpacing/>
              <w:mirrorIndents/>
              <w:rPr>
                <w:rFonts w:ascii="Times New Roman" w:hAnsi="Times New Roman" w:cs="Times New Roman"/>
                <w:sz w:val="24"/>
                <w:szCs w:val="24"/>
              </w:rPr>
            </w:pPr>
          </w:p>
        </w:tc>
        <w:tc>
          <w:tcPr>
            <w:tcW w:w="7508" w:type="dxa"/>
            <w:tcBorders>
              <w:top w:val="single" w:sz="4" w:space="0" w:color="auto"/>
              <w:left w:val="single" w:sz="4" w:space="0" w:color="auto"/>
              <w:bottom w:val="single" w:sz="4" w:space="0" w:color="auto"/>
              <w:right w:val="single" w:sz="4" w:space="0" w:color="auto"/>
            </w:tcBorders>
          </w:tcPr>
          <w:p w:rsidR="00EE5203" w:rsidRPr="0032296D" w:rsidRDefault="00EE5203"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Программа не требует выделения дополнительных средств из бюджета Череповецкого муниципального района.</w:t>
            </w:r>
          </w:p>
          <w:p w:rsidR="00465123" w:rsidRPr="0032296D" w:rsidRDefault="00EE5203"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Все мероприятия программы осуществляются за счет финансового обеспечения муниципальных программ в области образования, спорта, культуры и молодежи.</w:t>
            </w:r>
          </w:p>
        </w:tc>
      </w:tr>
      <w:tr w:rsidR="00334492"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334492" w:rsidRPr="0032296D" w:rsidRDefault="00334492"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Целевые показатели (индикаторы) программы</w:t>
            </w:r>
          </w:p>
        </w:tc>
        <w:tc>
          <w:tcPr>
            <w:tcW w:w="7508" w:type="dxa"/>
            <w:tcBorders>
              <w:top w:val="single" w:sz="4" w:space="0" w:color="auto"/>
              <w:left w:val="single" w:sz="4" w:space="0" w:color="auto"/>
              <w:bottom w:val="single" w:sz="4" w:space="0" w:color="auto"/>
              <w:right w:val="single" w:sz="4" w:space="0" w:color="auto"/>
            </w:tcBorders>
          </w:tcPr>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организованных и проведенных лекций и бесед медицинскими работниками по ограничению потребления табака, немедицинского потребления наркотических средств и психотропных веществ и алкоголя;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организованных и проведенных мероприятий (акций, </w:t>
            </w:r>
            <w:proofErr w:type="spellStart"/>
            <w:r w:rsidRPr="0032296D">
              <w:rPr>
                <w:rFonts w:ascii="Times New Roman" w:hAnsi="Times New Roman" w:cs="Times New Roman"/>
                <w:sz w:val="24"/>
                <w:szCs w:val="24"/>
              </w:rPr>
              <w:t>флешмобов</w:t>
            </w:r>
            <w:proofErr w:type="spellEnd"/>
            <w:r w:rsidRPr="0032296D">
              <w:rPr>
                <w:rFonts w:ascii="Times New Roman" w:hAnsi="Times New Roman" w:cs="Times New Roman"/>
                <w:sz w:val="24"/>
                <w:szCs w:val="24"/>
              </w:rPr>
              <w:t xml:space="preserve"> и пр.) по ограничению потребления табака, немедицинского потребления наркотических средств и психотропных веществ и алкоголя;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распространённых печатных раздаточных материалов (буклеты, брошюры, памятки) для населения о вреде потребления табака, немедицинского потребления наркотических средств и психотропных веществ и алкоголя; количество участников акций антиалкогольной, </w:t>
            </w:r>
            <w:proofErr w:type="spellStart"/>
            <w:r w:rsidRPr="0032296D">
              <w:rPr>
                <w:rFonts w:ascii="Times New Roman" w:hAnsi="Times New Roman" w:cs="Times New Roman"/>
                <w:sz w:val="24"/>
                <w:szCs w:val="24"/>
              </w:rPr>
              <w:t>антинаркотической</w:t>
            </w:r>
            <w:proofErr w:type="spellEnd"/>
            <w:r w:rsidRPr="0032296D">
              <w:rPr>
                <w:rFonts w:ascii="Times New Roman" w:hAnsi="Times New Roman" w:cs="Times New Roman"/>
                <w:sz w:val="24"/>
                <w:szCs w:val="24"/>
              </w:rPr>
              <w:t xml:space="preserve"> и антитабачной направленности;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охват качественным горячим питанием дошкольников в дошкольных образовательных организациях и дошкольных </w:t>
            </w:r>
            <w:r w:rsidR="00EA3581" w:rsidRPr="0032296D">
              <w:rPr>
                <w:rFonts w:ascii="Times New Roman" w:hAnsi="Times New Roman" w:cs="Times New Roman"/>
                <w:sz w:val="24"/>
                <w:szCs w:val="24"/>
              </w:rPr>
              <w:t>группах</w:t>
            </w:r>
            <w:r w:rsidRPr="0032296D">
              <w:rPr>
                <w:rFonts w:ascii="Times New Roman" w:hAnsi="Times New Roman" w:cs="Times New Roman"/>
                <w:sz w:val="24"/>
                <w:szCs w:val="24"/>
              </w:rPr>
              <w:t xml:space="preserve"> общеобразовательных организаций;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охват качественным горячим питанием обучающихся начальных классов (1 - 4 классы);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организованных и проведенных лекций и бесед медицинскими работниками по различным аспектам диетологической коррекции нездорового питания, профилактике сахарного диабета, заболеваний ЖКТ; количество распространенных печатных материалов для населения (буклеты, брошюры, памятки) по различным аспектам диетологической коррекции нездорового питания; количество массовых акций и кампаний для мотивации населения к увеличению физической активности; количество распространенных печатных материалов для населения (буклеты, брошюры, памятки) о пользе физической активности; </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количество сдач норм Всероссийского физкультурно-спортивного комплекса «Готов к труду и обороне»;</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возведенных объектов спортивной направленности для занятия физической культурой и спортом; </w:t>
            </w:r>
          </w:p>
          <w:p w:rsidR="00753988" w:rsidRPr="0032296D" w:rsidRDefault="00753988"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количество пациентов, проконсультированных в кабинете медицинской профилактики БУЗ ВО «Череповецкая городская больница» по устранению факторов риска развития хронических неинфекционных заболеваний;</w:t>
            </w:r>
          </w:p>
          <w:p w:rsidR="006E0DF3"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проведенных лекций и бесед медицинскими работниками по вопросам охраны здоровья женщин (профилактика абортов, рака молочной железы и шейки матки); </w:t>
            </w:r>
          </w:p>
          <w:p w:rsidR="006E0DF3"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проведенных мероприятий, лекций и бесед по профилактике неинфекционных заболеваний, в том числе проводимых медицинскими работниками; </w:t>
            </w:r>
          </w:p>
          <w:p w:rsidR="006E0DF3"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процент выполнения планов диспансеризации и профилактических медицинских осмотров определенных гру</w:t>
            </w:r>
            <w:proofErr w:type="gramStart"/>
            <w:r w:rsidRPr="0032296D">
              <w:rPr>
                <w:rFonts w:ascii="Times New Roman" w:hAnsi="Times New Roman" w:cs="Times New Roman"/>
                <w:sz w:val="24"/>
                <w:szCs w:val="24"/>
              </w:rPr>
              <w:t>пп взр</w:t>
            </w:r>
            <w:proofErr w:type="gramEnd"/>
            <w:r w:rsidRPr="0032296D">
              <w:rPr>
                <w:rFonts w:ascii="Times New Roman" w:hAnsi="Times New Roman" w:cs="Times New Roman"/>
                <w:sz w:val="24"/>
                <w:szCs w:val="24"/>
              </w:rPr>
              <w:t xml:space="preserve">ослого населения; </w:t>
            </w:r>
          </w:p>
          <w:p w:rsidR="006E0DF3"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lastRenderedPageBreak/>
              <w:t xml:space="preserve">количество проведенных мероприятий, лекций и бесед по профилактике ВИЧ-инфекции, в том числе проводимых медицинскими работниками; </w:t>
            </w:r>
          </w:p>
          <w:p w:rsidR="006E0DF3"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публикаций, размещенных в средствах массовой информации, информирующих о способах сохранения и укрепления здоровья, профилактике заболеваний; количество проведенных мероприятий, лекций и бесед по пропаганде иммунопрофилактики; </w:t>
            </w:r>
          </w:p>
          <w:p w:rsidR="00753988" w:rsidRPr="0032296D" w:rsidRDefault="00753988"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обучение граждан в Школах здоровья на базе БУЗ ВО «Череповецкая городская больница»;</w:t>
            </w:r>
          </w:p>
          <w:p w:rsidR="00334492" w:rsidRPr="0032296D" w:rsidRDefault="00334492" w:rsidP="0032296D">
            <w:pPr>
              <w:spacing w:line="240" w:lineRule="auto"/>
              <w:contextualSpacing/>
              <w:mirrorIndents/>
              <w:outlineLvl w:val="0"/>
              <w:rPr>
                <w:rFonts w:ascii="Times New Roman" w:hAnsi="Times New Roman" w:cs="Times New Roman"/>
                <w:sz w:val="24"/>
                <w:szCs w:val="24"/>
              </w:rPr>
            </w:pPr>
            <w:r w:rsidRPr="0032296D">
              <w:rPr>
                <w:rFonts w:ascii="Times New Roman" w:hAnsi="Times New Roman" w:cs="Times New Roman"/>
                <w:sz w:val="24"/>
                <w:szCs w:val="24"/>
              </w:rPr>
              <w:t xml:space="preserve">количество мероприятий по озеленению </w:t>
            </w:r>
            <w:r w:rsidR="006E0DF3" w:rsidRPr="0032296D">
              <w:rPr>
                <w:rFonts w:ascii="Times New Roman" w:hAnsi="Times New Roman" w:cs="Times New Roman"/>
                <w:sz w:val="24"/>
                <w:szCs w:val="24"/>
              </w:rPr>
              <w:t>и благоустройству территории Череповецкого района</w:t>
            </w:r>
          </w:p>
        </w:tc>
      </w:tr>
      <w:tr w:rsidR="00465123" w:rsidRPr="00E11ABE" w:rsidTr="00334492">
        <w:trPr>
          <w:trHeight w:val="145"/>
        </w:trPr>
        <w:tc>
          <w:tcPr>
            <w:tcW w:w="2410" w:type="dxa"/>
            <w:tcBorders>
              <w:top w:val="single" w:sz="4" w:space="0" w:color="auto"/>
              <w:left w:val="single" w:sz="4" w:space="0" w:color="auto"/>
              <w:bottom w:val="single" w:sz="4" w:space="0" w:color="auto"/>
              <w:right w:val="single" w:sz="4" w:space="0" w:color="auto"/>
            </w:tcBorders>
          </w:tcPr>
          <w:p w:rsidR="00465123" w:rsidRPr="0032296D" w:rsidRDefault="006E0DF3" w:rsidP="0032296D">
            <w:pPr>
              <w:spacing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lastRenderedPageBreak/>
              <w:t>Ожидаемые результаты реализации Программы</w:t>
            </w:r>
          </w:p>
        </w:tc>
        <w:tc>
          <w:tcPr>
            <w:tcW w:w="7508" w:type="dxa"/>
            <w:tcBorders>
              <w:top w:val="single" w:sz="4" w:space="0" w:color="auto"/>
              <w:left w:val="single" w:sz="4" w:space="0" w:color="auto"/>
              <w:bottom w:val="single" w:sz="4" w:space="0" w:color="auto"/>
              <w:right w:val="single" w:sz="4" w:space="0" w:color="auto"/>
            </w:tcBorders>
          </w:tcPr>
          <w:p w:rsidR="00455F72" w:rsidRPr="0032296D" w:rsidRDefault="00455F72" w:rsidP="0032296D">
            <w:pPr>
              <w:spacing w:after="0"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В</w:t>
            </w:r>
            <w:r w:rsidR="006E0DF3" w:rsidRPr="0032296D">
              <w:rPr>
                <w:rFonts w:ascii="Times New Roman" w:hAnsi="Times New Roman" w:cs="Times New Roman"/>
                <w:sz w:val="24"/>
                <w:szCs w:val="24"/>
              </w:rPr>
              <w:t xml:space="preserve"> </w:t>
            </w:r>
            <w:proofErr w:type="gramStart"/>
            <w:r w:rsidR="006E0DF3" w:rsidRPr="0032296D">
              <w:rPr>
                <w:rFonts w:ascii="Times New Roman" w:hAnsi="Times New Roman" w:cs="Times New Roman"/>
                <w:sz w:val="24"/>
                <w:szCs w:val="24"/>
              </w:rPr>
              <w:t>результате</w:t>
            </w:r>
            <w:proofErr w:type="gramEnd"/>
            <w:r w:rsidR="006E0DF3" w:rsidRPr="0032296D">
              <w:rPr>
                <w:rFonts w:ascii="Times New Roman" w:hAnsi="Times New Roman" w:cs="Times New Roman"/>
                <w:sz w:val="24"/>
                <w:szCs w:val="24"/>
              </w:rPr>
              <w:t xml:space="preserve"> реализации профилактических мероприятий по формированию здоровых привычек </w:t>
            </w:r>
            <w:r w:rsidRPr="0032296D">
              <w:rPr>
                <w:rFonts w:ascii="Times New Roman" w:hAnsi="Times New Roman" w:cs="Times New Roman"/>
                <w:sz w:val="24"/>
                <w:szCs w:val="24"/>
              </w:rPr>
              <w:t>увеличение доли граждан, охваченных информационно-коммуникационной кампанией, до 90%;</w:t>
            </w:r>
          </w:p>
          <w:p w:rsidR="00455F72" w:rsidRPr="0032296D" w:rsidRDefault="00455F72" w:rsidP="0032296D">
            <w:pPr>
              <w:pStyle w:val="a9"/>
              <w:ind w:firstLine="0"/>
              <w:jc w:val="left"/>
              <w:rPr>
                <w:szCs w:val="24"/>
                <w:shd w:val="clear" w:color="auto" w:fill="FFFFFF"/>
              </w:rPr>
            </w:pPr>
            <w:r w:rsidRPr="0032296D">
              <w:rPr>
                <w:szCs w:val="24"/>
              </w:rPr>
              <w:t>увеличение д</w:t>
            </w:r>
            <w:r w:rsidRPr="0032296D">
              <w:rPr>
                <w:szCs w:val="24"/>
                <w:shd w:val="clear" w:color="auto" w:fill="FFFFFF"/>
              </w:rPr>
              <w:t xml:space="preserve">оли жителей района в возрасте от 3 до 79 лет, систематически занимающихся физической культурой и спортом, </w:t>
            </w:r>
            <w:r w:rsidR="0032296D">
              <w:rPr>
                <w:szCs w:val="24"/>
                <w:shd w:val="clear" w:color="auto" w:fill="FFFFFF"/>
              </w:rPr>
              <w:br/>
            </w:r>
            <w:r w:rsidRPr="0032296D">
              <w:rPr>
                <w:szCs w:val="24"/>
                <w:shd w:val="clear" w:color="auto" w:fill="FFFFFF"/>
              </w:rPr>
              <w:t>до 60%;</w:t>
            </w:r>
          </w:p>
          <w:p w:rsidR="006E0DF3" w:rsidRPr="0032296D" w:rsidRDefault="006E0DF3" w:rsidP="0032296D">
            <w:pPr>
              <w:spacing w:after="0"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 xml:space="preserve">реализация популяционных мероприятий по выявлению и коррекции факторов риска развития основных неинфекционных заболеваний (охват граждан старше 18 лет диспансеризацией и профилактическими медицинскими осмотрами </w:t>
            </w:r>
            <w:r w:rsidR="00AE4229" w:rsidRPr="0032296D">
              <w:rPr>
                <w:rFonts w:ascii="Times New Roman" w:hAnsi="Times New Roman" w:cs="Times New Roman"/>
                <w:sz w:val="24"/>
                <w:szCs w:val="24"/>
              </w:rPr>
              <w:t>90</w:t>
            </w:r>
            <w:r w:rsidRPr="0032296D">
              <w:rPr>
                <w:rFonts w:ascii="Times New Roman" w:hAnsi="Times New Roman" w:cs="Times New Roman"/>
                <w:sz w:val="24"/>
                <w:szCs w:val="24"/>
              </w:rPr>
              <w:t xml:space="preserve">% к 2030 году от числа запланированных); </w:t>
            </w:r>
          </w:p>
          <w:p w:rsidR="00465123" w:rsidRPr="0032296D" w:rsidRDefault="006E0DF3" w:rsidP="0032296D">
            <w:pPr>
              <w:spacing w:after="0" w:line="240" w:lineRule="auto"/>
              <w:contextualSpacing/>
              <w:mirrorIndents/>
              <w:rPr>
                <w:rFonts w:ascii="Times New Roman" w:hAnsi="Times New Roman" w:cs="Times New Roman"/>
                <w:sz w:val="24"/>
                <w:szCs w:val="24"/>
              </w:rPr>
            </w:pPr>
            <w:r w:rsidRPr="0032296D">
              <w:rPr>
                <w:rFonts w:ascii="Times New Roman" w:hAnsi="Times New Roman" w:cs="Times New Roman"/>
                <w:sz w:val="24"/>
                <w:szCs w:val="24"/>
              </w:rPr>
              <w:t>создание условий для формирования у детей и их родителей мотивации для регулярной двигательной активности, занятий физической культурой и спортом.</w:t>
            </w:r>
            <w:r w:rsidR="00465123" w:rsidRPr="0032296D">
              <w:rPr>
                <w:rFonts w:ascii="Times New Roman" w:hAnsi="Times New Roman" w:cs="Times New Roman"/>
                <w:sz w:val="24"/>
                <w:szCs w:val="24"/>
              </w:rPr>
              <w:t xml:space="preserve"> </w:t>
            </w:r>
          </w:p>
        </w:tc>
      </w:tr>
    </w:tbl>
    <w:p w:rsidR="00E11ABE" w:rsidRPr="009E442C" w:rsidRDefault="00E11ABE" w:rsidP="002E7F31">
      <w:pPr>
        <w:spacing w:after="0" w:line="276" w:lineRule="auto"/>
        <w:ind w:left="360"/>
        <w:contextualSpacing/>
        <w:mirrorIndents/>
        <w:rPr>
          <w:rFonts w:ascii="Times New Roman" w:hAnsi="Times New Roman" w:cs="Times New Roman"/>
          <w:b/>
          <w:sz w:val="28"/>
          <w:szCs w:val="28"/>
        </w:rPr>
      </w:pPr>
    </w:p>
    <w:p w:rsidR="00E9034B" w:rsidRPr="00E9034B" w:rsidRDefault="00E9034B" w:rsidP="00E9034B">
      <w:pPr>
        <w:spacing w:after="0" w:line="240" w:lineRule="auto"/>
        <w:ind w:firstLine="709"/>
        <w:contextualSpacing/>
        <w:mirrorIndents/>
        <w:rPr>
          <w:rFonts w:ascii="Times New Roman" w:hAnsi="Times New Roman" w:cs="Times New Roman"/>
          <w:sz w:val="28"/>
          <w:szCs w:val="28"/>
        </w:rPr>
      </w:pPr>
      <w:r w:rsidRPr="00E9034B">
        <w:rPr>
          <w:rFonts w:ascii="Times New Roman" w:hAnsi="Times New Roman" w:cs="Times New Roman"/>
          <w:sz w:val="28"/>
          <w:szCs w:val="28"/>
        </w:rPr>
        <w:t>* по согласованию</w:t>
      </w:r>
    </w:p>
    <w:p w:rsidR="0032296D" w:rsidRDefault="0032296D" w:rsidP="00C36CE8">
      <w:pPr>
        <w:spacing w:after="0" w:line="240" w:lineRule="auto"/>
        <w:ind w:firstLine="709"/>
        <w:contextualSpacing/>
        <w:mirrorIndents/>
        <w:jc w:val="center"/>
        <w:rPr>
          <w:rFonts w:ascii="Times New Roman" w:hAnsi="Times New Roman" w:cs="Times New Roman"/>
          <w:b/>
          <w:sz w:val="28"/>
          <w:szCs w:val="28"/>
        </w:rPr>
      </w:pPr>
    </w:p>
    <w:p w:rsidR="00C8507A" w:rsidRDefault="00C8507A" w:rsidP="0032296D">
      <w:pPr>
        <w:spacing w:after="0" w:line="240" w:lineRule="auto"/>
        <w:contextualSpacing/>
        <w:mirrorIndents/>
        <w:jc w:val="center"/>
        <w:rPr>
          <w:rFonts w:ascii="Times New Roman" w:hAnsi="Times New Roman" w:cs="Times New Roman"/>
          <w:sz w:val="28"/>
          <w:szCs w:val="28"/>
        </w:rPr>
      </w:pPr>
      <w:r w:rsidRPr="00C8507A">
        <w:rPr>
          <w:rFonts w:ascii="Times New Roman" w:hAnsi="Times New Roman" w:cs="Times New Roman"/>
          <w:b/>
          <w:sz w:val="28"/>
          <w:szCs w:val="28"/>
        </w:rPr>
        <w:t xml:space="preserve">Раздел 1. Характеристика сферы реализации Программы, </w:t>
      </w:r>
      <w:r w:rsidR="00C36CE8">
        <w:rPr>
          <w:rFonts w:ascii="Times New Roman" w:hAnsi="Times New Roman" w:cs="Times New Roman"/>
          <w:b/>
          <w:sz w:val="28"/>
          <w:szCs w:val="28"/>
        </w:rPr>
        <w:t xml:space="preserve"> </w:t>
      </w:r>
      <w:r w:rsidRPr="00C8507A">
        <w:rPr>
          <w:rFonts w:ascii="Times New Roman" w:hAnsi="Times New Roman" w:cs="Times New Roman"/>
          <w:b/>
          <w:sz w:val="28"/>
          <w:szCs w:val="28"/>
        </w:rPr>
        <w:t>описание основных проблем в указанной сфере и прогноз ее развития</w:t>
      </w:r>
    </w:p>
    <w:p w:rsidR="00C36CE8" w:rsidRDefault="00C36CE8" w:rsidP="00C8507A">
      <w:pPr>
        <w:spacing w:after="0" w:line="240" w:lineRule="auto"/>
        <w:ind w:right="-2" w:firstLine="709"/>
        <w:contextualSpacing/>
        <w:mirrorIndents/>
        <w:jc w:val="both"/>
        <w:rPr>
          <w:rFonts w:ascii="Times New Roman" w:hAnsi="Times New Roman" w:cs="Times New Roman"/>
          <w:sz w:val="28"/>
          <w:szCs w:val="28"/>
        </w:rPr>
      </w:pPr>
    </w:p>
    <w:p w:rsidR="00C8507A"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Здоровье граждан – это основной элемент национального богатства</w:t>
      </w:r>
      <w:r>
        <w:rPr>
          <w:rFonts w:ascii="Times New Roman" w:hAnsi="Times New Roman" w:cs="Times New Roman"/>
          <w:sz w:val="28"/>
          <w:szCs w:val="28"/>
        </w:rPr>
        <w:t xml:space="preserve"> </w:t>
      </w:r>
      <w:r w:rsidRPr="00C8507A">
        <w:rPr>
          <w:rFonts w:ascii="Times New Roman" w:hAnsi="Times New Roman" w:cs="Times New Roman"/>
          <w:sz w:val="28"/>
          <w:szCs w:val="28"/>
        </w:rPr>
        <w:t xml:space="preserve"> страны, необходимый для производства материальных и культурных ценностей, поэтому забота о его сохранении является одним из приоритетных направлений социальной политики государства. Органы местного самоуправления реализуют полномочия в сфере охраны здоровья, установленные статьей 17 Федерального закона от 21 ноября 2011 года </w:t>
      </w:r>
      <w:r w:rsidR="0032296D">
        <w:rPr>
          <w:rFonts w:ascii="Times New Roman" w:hAnsi="Times New Roman" w:cs="Times New Roman"/>
          <w:sz w:val="28"/>
          <w:szCs w:val="28"/>
        </w:rPr>
        <w:br/>
      </w:r>
      <w:r w:rsidRPr="00C8507A">
        <w:rPr>
          <w:rFonts w:ascii="Times New Roman" w:hAnsi="Times New Roman" w:cs="Times New Roman"/>
          <w:sz w:val="28"/>
          <w:szCs w:val="28"/>
        </w:rPr>
        <w:t xml:space="preserve">№ 323-ФЗ «Об основах охраны здоровья граждан в Российской Федерации», в том числе: </w:t>
      </w:r>
    </w:p>
    <w:p w:rsidR="00C8507A"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 xml:space="preserve">-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а также информирование об угрозе возникновения </w:t>
      </w:r>
      <w:proofErr w:type="gramStart"/>
      <w:r w:rsidRPr="00C8507A">
        <w:rPr>
          <w:rFonts w:ascii="Times New Roman" w:hAnsi="Times New Roman" w:cs="Times New Roman"/>
          <w:sz w:val="28"/>
          <w:szCs w:val="28"/>
        </w:rPr>
        <w:t>и</w:t>
      </w:r>
      <w:proofErr w:type="gramEnd"/>
      <w:r w:rsidRPr="00C8507A">
        <w:rPr>
          <w:rFonts w:ascii="Times New Roman" w:hAnsi="Times New Roman" w:cs="Times New Roman"/>
          <w:sz w:val="28"/>
          <w:szCs w:val="28"/>
        </w:rPr>
        <w:t xml:space="preserve"> о возникновении эпидемий; </w:t>
      </w:r>
    </w:p>
    <w:p w:rsidR="00C8507A"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 xml:space="preserve">- участие в санитарно-гигиеническом просвещении населения и пропаганде донорства крови и (или) ее компонентов; </w:t>
      </w:r>
    </w:p>
    <w:p w:rsidR="00C36CE8"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 xml:space="preserve">- реализация на территории муниципального образования мероприятий </w:t>
      </w:r>
    </w:p>
    <w:p w:rsidR="00C8507A"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lastRenderedPageBreak/>
        <w:t xml:space="preserve">по профилактике заболеваний и формированию здорового образа жизни. </w:t>
      </w:r>
      <w:r>
        <w:rPr>
          <w:rFonts w:ascii="Times New Roman" w:hAnsi="Times New Roman" w:cs="Times New Roman"/>
          <w:sz w:val="28"/>
          <w:szCs w:val="28"/>
        </w:rPr>
        <w:t xml:space="preserve">    </w:t>
      </w:r>
    </w:p>
    <w:p w:rsidR="00BD4CC5"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 xml:space="preserve">Именно на реализацию установленных указанным федеральным законом полномочий направлены мероприятия Муниципальной программы «Укрепление общественного здоровья на период реализации 2025-2030г.г. в </w:t>
      </w:r>
      <w:r w:rsidR="00BD4CC5">
        <w:rPr>
          <w:rFonts w:ascii="Times New Roman" w:hAnsi="Times New Roman" w:cs="Times New Roman"/>
          <w:sz w:val="28"/>
          <w:szCs w:val="28"/>
        </w:rPr>
        <w:t xml:space="preserve">Череповецком </w:t>
      </w:r>
      <w:r w:rsidRPr="00C8507A">
        <w:rPr>
          <w:rFonts w:ascii="Times New Roman" w:hAnsi="Times New Roman" w:cs="Times New Roman"/>
          <w:sz w:val="28"/>
          <w:szCs w:val="28"/>
        </w:rPr>
        <w:t>муниципальном</w:t>
      </w:r>
      <w:r w:rsidR="00BD4CC5">
        <w:rPr>
          <w:rFonts w:ascii="Times New Roman" w:hAnsi="Times New Roman" w:cs="Times New Roman"/>
          <w:sz w:val="28"/>
          <w:szCs w:val="28"/>
        </w:rPr>
        <w:t xml:space="preserve"> районе</w:t>
      </w:r>
      <w:r w:rsidRPr="00C8507A">
        <w:rPr>
          <w:rFonts w:ascii="Times New Roman" w:hAnsi="Times New Roman" w:cs="Times New Roman"/>
          <w:sz w:val="28"/>
          <w:szCs w:val="28"/>
        </w:rPr>
        <w:t xml:space="preserve">» (далее – Программа). В свою очередь наличие Программы положительно скажется на формировании здорового образа жизни жителей </w:t>
      </w:r>
      <w:r w:rsidR="00BD4CC5">
        <w:rPr>
          <w:rFonts w:ascii="Times New Roman" w:hAnsi="Times New Roman" w:cs="Times New Roman"/>
          <w:sz w:val="28"/>
          <w:szCs w:val="28"/>
        </w:rPr>
        <w:t>района</w:t>
      </w:r>
      <w:r w:rsidRPr="00C8507A">
        <w:rPr>
          <w:rFonts w:ascii="Times New Roman" w:hAnsi="Times New Roman" w:cs="Times New Roman"/>
          <w:sz w:val="28"/>
          <w:szCs w:val="28"/>
        </w:rPr>
        <w:t xml:space="preserve">, профилактике распространения заболеваний, в том числе представляющих опасность для окружающих. </w:t>
      </w:r>
      <w:proofErr w:type="gramStart"/>
      <w:r w:rsidRPr="00C8507A">
        <w:rPr>
          <w:rFonts w:ascii="Times New Roman" w:hAnsi="Times New Roman" w:cs="Times New Roman"/>
          <w:sz w:val="28"/>
          <w:szCs w:val="28"/>
        </w:rPr>
        <w:t xml:space="preserve">С помощью мероприятий, предусмотренных Программой, появится возможность реализации мер, направленных на профилактику заболеваний, в том числе социально значимых, заболеваний, представляющих опасность для окружающих, информирование граждан о факторах риска для их здоровья, формирование у граждан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 </w:t>
      </w:r>
      <w:proofErr w:type="gramEnd"/>
    </w:p>
    <w:p w:rsidR="00BD4CC5" w:rsidRDefault="00BD4CC5" w:rsidP="0032296D">
      <w:pPr>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Среди жителей Череповецкого муниципального района с</w:t>
      </w:r>
      <w:r w:rsidR="00C8507A" w:rsidRPr="00C8507A">
        <w:rPr>
          <w:rFonts w:ascii="Times New Roman" w:hAnsi="Times New Roman" w:cs="Times New Roman"/>
          <w:sz w:val="28"/>
          <w:szCs w:val="28"/>
        </w:rPr>
        <w:t xml:space="preserve">охраняются недостаточная мотивация и ответственность за сохранение собственного здоровья. Одна из причин — недостаточная информированность жителей по вопросам здоровья. В связи с этим необходимы меры, повышающие приверженность населения к ЗОЖ, раннему выявлению факторов риска, а также ранней диагностике и лечению самих заболеваний. Без преобразований в сфере культуры ЗОЖ и профилактики заболеваний не удастся добиться кардинального изменения существующих показателей смертности и заболеваемости населения. Формирование здорового образа жизни (далее – ЗОЖ) у граждан, в том числе у детей и подростков, существенным образом должно быть поддержано мероприятиями, направленными на повышение информированности граждан о факторах риска для их здоровья, формирование мотивации к ведению ЗОЖ. </w:t>
      </w:r>
    </w:p>
    <w:p w:rsidR="00BD4CC5" w:rsidRDefault="00C8507A" w:rsidP="0032296D">
      <w:pPr>
        <w:spacing w:after="0" w:line="240" w:lineRule="auto"/>
        <w:ind w:firstLine="709"/>
        <w:contextualSpacing/>
        <w:mirrorIndents/>
        <w:jc w:val="both"/>
        <w:rPr>
          <w:rFonts w:ascii="Times New Roman" w:hAnsi="Times New Roman" w:cs="Times New Roman"/>
          <w:sz w:val="28"/>
          <w:szCs w:val="28"/>
        </w:rPr>
      </w:pPr>
      <w:r w:rsidRPr="00C8507A">
        <w:rPr>
          <w:rFonts w:ascii="Times New Roman" w:hAnsi="Times New Roman" w:cs="Times New Roman"/>
          <w:sz w:val="28"/>
          <w:szCs w:val="28"/>
        </w:rPr>
        <w:t xml:space="preserve"> ЗОЖ предполагает отказ от потребления табака и наркотиков, злоупотребления алкоголем, а также рациональное питание и наличие достаточного уровня физической активности, предотвращающих развитие ожирения, </w:t>
      </w:r>
      <w:proofErr w:type="spellStart"/>
      <w:proofErr w:type="gramStart"/>
      <w:r w:rsidRPr="00C8507A">
        <w:rPr>
          <w:rFonts w:ascii="Times New Roman" w:hAnsi="Times New Roman" w:cs="Times New Roman"/>
          <w:sz w:val="28"/>
          <w:szCs w:val="28"/>
        </w:rPr>
        <w:t>сердечно-сосудистых</w:t>
      </w:r>
      <w:proofErr w:type="spellEnd"/>
      <w:proofErr w:type="gramEnd"/>
      <w:r w:rsidRPr="00C8507A">
        <w:rPr>
          <w:rFonts w:ascii="Times New Roman" w:hAnsi="Times New Roman" w:cs="Times New Roman"/>
          <w:sz w:val="28"/>
          <w:szCs w:val="28"/>
        </w:rPr>
        <w:t xml:space="preserve"> заболеваний. Активное информирование населения о факторах риска для здоровья и формирование мотивации к ведению ЗОЖ должны осуществляться через все средства массовой информации (телевидение, сеть «Интернет», радио, печатные издания с учетом специфики групп населения, различающихся по возрасту, полу, образованию, социальному статусу). </w:t>
      </w:r>
    </w:p>
    <w:p w:rsidR="00C8507A" w:rsidRPr="00C8507A" w:rsidRDefault="00C8507A" w:rsidP="0032296D">
      <w:pPr>
        <w:spacing w:after="0" w:line="240" w:lineRule="auto"/>
        <w:ind w:firstLine="709"/>
        <w:contextualSpacing/>
        <w:mirrorIndents/>
        <w:jc w:val="both"/>
        <w:rPr>
          <w:rFonts w:ascii="Times New Roman" w:hAnsi="Times New Roman" w:cs="Times New Roman"/>
          <w:b/>
          <w:sz w:val="28"/>
          <w:szCs w:val="28"/>
        </w:rPr>
      </w:pPr>
      <w:r w:rsidRPr="00C8507A">
        <w:rPr>
          <w:rFonts w:ascii="Times New Roman" w:hAnsi="Times New Roman" w:cs="Times New Roman"/>
          <w:sz w:val="28"/>
          <w:szCs w:val="28"/>
        </w:rPr>
        <w:t xml:space="preserve">Особое значение в настоящее время имеет формирование ЗОЖ у детей, подростков, молодежи и студентов, что обусловлено большой распространенностью среди них курения, а также высокой частотой выявления нерационального питания, избыточной массы тела и ожирения, низкой физической активности. </w:t>
      </w:r>
      <w:proofErr w:type="gramStart"/>
      <w:r w:rsidRPr="00C8507A">
        <w:rPr>
          <w:rFonts w:ascii="Times New Roman" w:hAnsi="Times New Roman" w:cs="Times New Roman"/>
          <w:sz w:val="28"/>
          <w:szCs w:val="28"/>
        </w:rPr>
        <w:t xml:space="preserve">Процесс повышения мотивации населения, в том числе детей и подростков, к ведению ЗОЖ предполагает межведомственное многоуровневое взаимодействие с привлечением к </w:t>
      </w:r>
      <w:r w:rsidRPr="00C8507A">
        <w:rPr>
          <w:rFonts w:ascii="Times New Roman" w:hAnsi="Times New Roman" w:cs="Times New Roman"/>
          <w:sz w:val="28"/>
          <w:szCs w:val="28"/>
        </w:rPr>
        <w:lastRenderedPageBreak/>
        <w:t>реализации программы различных ведомств, организаций всех форм собственности, общественных организаций, участвующих в информировании населения о факторах риска неинфекционных заболеваний и зависимостей, создании системы мотивации к ведению ЗОЖ и обеспечении для этого соответствующих условий, а также осуществлении контроля за всеми этими</w:t>
      </w:r>
      <w:proofErr w:type="gramEnd"/>
      <w:r w:rsidRPr="00C8507A">
        <w:rPr>
          <w:rFonts w:ascii="Times New Roman" w:hAnsi="Times New Roman" w:cs="Times New Roman"/>
          <w:sz w:val="28"/>
          <w:szCs w:val="28"/>
        </w:rPr>
        <w:t xml:space="preserve"> процессами через проведение мониторинга</w:t>
      </w:r>
      <w:r>
        <w:rPr>
          <w:rFonts w:ascii="Times New Roman" w:hAnsi="Times New Roman" w:cs="Times New Roman"/>
          <w:sz w:val="28"/>
          <w:szCs w:val="28"/>
        </w:rPr>
        <w:t>.</w:t>
      </w:r>
    </w:p>
    <w:p w:rsidR="00C8507A" w:rsidRDefault="00C8507A" w:rsidP="0032296D">
      <w:pPr>
        <w:spacing w:after="0" w:line="240" w:lineRule="auto"/>
        <w:ind w:firstLine="709"/>
        <w:contextualSpacing/>
        <w:mirrorIndents/>
        <w:jc w:val="center"/>
        <w:rPr>
          <w:rFonts w:ascii="Times New Roman" w:hAnsi="Times New Roman" w:cs="Times New Roman"/>
          <w:b/>
          <w:sz w:val="28"/>
          <w:szCs w:val="28"/>
        </w:rPr>
      </w:pPr>
    </w:p>
    <w:p w:rsidR="00C36CE8" w:rsidRDefault="00C36CE8" w:rsidP="0032296D">
      <w:pPr>
        <w:spacing w:after="0" w:line="240" w:lineRule="auto"/>
        <w:ind w:firstLine="709"/>
        <w:contextualSpacing/>
        <w:mirrorIndents/>
        <w:jc w:val="center"/>
        <w:rPr>
          <w:rFonts w:ascii="Times New Roman" w:hAnsi="Times New Roman" w:cs="Times New Roman"/>
          <w:b/>
          <w:sz w:val="28"/>
          <w:szCs w:val="28"/>
        </w:rPr>
      </w:pPr>
      <w:r>
        <w:rPr>
          <w:rFonts w:ascii="Times New Roman" w:hAnsi="Times New Roman" w:cs="Times New Roman"/>
          <w:b/>
          <w:sz w:val="28"/>
          <w:szCs w:val="28"/>
        </w:rPr>
        <w:t>Раздел 2</w:t>
      </w:r>
      <w:r w:rsidRPr="0029058D">
        <w:rPr>
          <w:rFonts w:ascii="Times New Roman" w:hAnsi="Times New Roman" w:cs="Times New Roman"/>
          <w:b/>
          <w:sz w:val="28"/>
          <w:szCs w:val="28"/>
        </w:rPr>
        <w:t>. Общ</w:t>
      </w:r>
      <w:r>
        <w:rPr>
          <w:rFonts w:ascii="Times New Roman" w:hAnsi="Times New Roman" w:cs="Times New Roman"/>
          <w:b/>
          <w:sz w:val="28"/>
          <w:szCs w:val="28"/>
        </w:rPr>
        <w:t>и</w:t>
      </w:r>
      <w:r w:rsidRPr="0029058D">
        <w:rPr>
          <w:rFonts w:ascii="Times New Roman" w:hAnsi="Times New Roman" w:cs="Times New Roman"/>
          <w:b/>
          <w:sz w:val="28"/>
          <w:szCs w:val="28"/>
        </w:rPr>
        <w:t>е</w:t>
      </w:r>
      <w:r w:rsidRPr="00DB00C0">
        <w:rPr>
          <w:rFonts w:ascii="Times New Roman" w:hAnsi="Times New Roman" w:cs="Times New Roman"/>
          <w:b/>
          <w:sz w:val="28"/>
          <w:szCs w:val="28"/>
        </w:rPr>
        <w:t xml:space="preserve"> положени</w:t>
      </w:r>
      <w:r>
        <w:rPr>
          <w:rFonts w:ascii="Times New Roman" w:hAnsi="Times New Roman" w:cs="Times New Roman"/>
          <w:b/>
          <w:sz w:val="28"/>
          <w:szCs w:val="28"/>
        </w:rPr>
        <w:t>я</w:t>
      </w:r>
    </w:p>
    <w:p w:rsidR="00C36CE8" w:rsidRDefault="00C36CE8" w:rsidP="0032296D">
      <w:pPr>
        <w:spacing w:after="0" w:line="240" w:lineRule="auto"/>
        <w:ind w:firstLine="709"/>
        <w:contextualSpacing/>
        <w:mirrorIndents/>
        <w:jc w:val="center"/>
        <w:rPr>
          <w:rFonts w:ascii="Times New Roman" w:hAnsi="Times New Roman" w:cs="Times New Roman"/>
          <w:b/>
          <w:sz w:val="28"/>
          <w:szCs w:val="28"/>
        </w:rPr>
      </w:pPr>
    </w:p>
    <w:p w:rsidR="004F53E2" w:rsidRDefault="008F44B2" w:rsidP="0032296D">
      <w:pPr>
        <w:spacing w:after="0" w:line="240" w:lineRule="auto"/>
        <w:ind w:firstLine="709"/>
        <w:contextualSpacing/>
        <w:mirrorIndents/>
        <w:jc w:val="center"/>
        <w:rPr>
          <w:rFonts w:ascii="Times New Roman" w:hAnsi="Times New Roman" w:cs="Times New Roman"/>
          <w:b/>
          <w:sz w:val="28"/>
          <w:szCs w:val="28"/>
        </w:rPr>
      </w:pPr>
      <w:r>
        <w:rPr>
          <w:rFonts w:ascii="Times New Roman" w:hAnsi="Times New Roman" w:cs="Times New Roman"/>
          <w:b/>
          <w:sz w:val="28"/>
          <w:szCs w:val="28"/>
        </w:rPr>
        <w:t>2.1</w:t>
      </w:r>
      <w:r w:rsidR="000041FD">
        <w:rPr>
          <w:rFonts w:ascii="Times New Roman" w:hAnsi="Times New Roman" w:cs="Times New Roman"/>
          <w:b/>
          <w:sz w:val="28"/>
          <w:szCs w:val="28"/>
        </w:rPr>
        <w:t>.</w:t>
      </w:r>
      <w:r>
        <w:rPr>
          <w:rFonts w:ascii="Times New Roman" w:hAnsi="Times New Roman" w:cs="Times New Roman"/>
          <w:b/>
          <w:sz w:val="28"/>
          <w:szCs w:val="28"/>
        </w:rPr>
        <w:t xml:space="preserve"> Г</w:t>
      </w:r>
      <w:r w:rsidR="008A13A1" w:rsidRPr="00C76299">
        <w:rPr>
          <w:rFonts w:ascii="Times New Roman" w:hAnsi="Times New Roman" w:cs="Times New Roman"/>
          <w:b/>
          <w:sz w:val="28"/>
          <w:szCs w:val="28"/>
        </w:rPr>
        <w:t>еографическ</w:t>
      </w:r>
      <w:r>
        <w:rPr>
          <w:rFonts w:ascii="Times New Roman" w:hAnsi="Times New Roman" w:cs="Times New Roman"/>
          <w:b/>
          <w:sz w:val="28"/>
          <w:szCs w:val="28"/>
        </w:rPr>
        <w:t>ие характеристики</w:t>
      </w:r>
    </w:p>
    <w:p w:rsidR="00B7001B" w:rsidRDefault="008F44B2" w:rsidP="00C76299">
      <w:pPr>
        <w:spacing w:after="0" w:line="276" w:lineRule="auto"/>
        <w:ind w:firstLine="708"/>
        <w:contextualSpacing/>
        <w:mirrorIndents/>
        <w:jc w:val="center"/>
        <w:rPr>
          <w:rFonts w:ascii="Times New Roman" w:hAnsi="Times New Roman" w:cs="Times New Roman"/>
          <w:b/>
          <w:sz w:val="28"/>
          <w:szCs w:val="28"/>
        </w:rPr>
      </w:pPr>
      <w:r>
        <w:rPr>
          <w:rFonts w:ascii="Times New Roman" w:hAnsi="Times New Roman" w:cs="Times New Roman"/>
          <w:b/>
          <w:sz w:val="28"/>
          <w:szCs w:val="28"/>
        </w:rPr>
        <w:t xml:space="preserve"> </w:t>
      </w:r>
      <w:r w:rsidR="008A13A1" w:rsidRPr="00C76299">
        <w:rPr>
          <w:rFonts w:ascii="Times New Roman" w:hAnsi="Times New Roman" w:cs="Times New Roman"/>
          <w:b/>
          <w:sz w:val="28"/>
          <w:szCs w:val="28"/>
        </w:rPr>
        <w:t xml:space="preserve"> </w:t>
      </w:r>
    </w:p>
    <w:p w:rsidR="004F53E2" w:rsidRPr="0032296D" w:rsidRDefault="004F53E2" w:rsidP="0032296D">
      <w:pPr>
        <w:spacing w:line="240" w:lineRule="auto"/>
        <w:ind w:firstLine="709"/>
        <w:contextualSpacing/>
        <w:jc w:val="both"/>
        <w:rPr>
          <w:rFonts w:ascii="Times New Roman" w:eastAsia="Times New Roman" w:hAnsi="Times New Roman" w:cs="Times New Roman"/>
          <w:sz w:val="28"/>
          <w:szCs w:val="28"/>
          <w:lang w:eastAsia="ru-RU"/>
        </w:rPr>
      </w:pPr>
      <w:r w:rsidRPr="0032296D">
        <w:rPr>
          <w:rFonts w:ascii="Times New Roman" w:eastAsia="Times New Roman" w:hAnsi="Times New Roman" w:cs="Times New Roman"/>
          <w:sz w:val="28"/>
          <w:szCs w:val="28"/>
          <w:lang w:eastAsia="ru-RU"/>
        </w:rPr>
        <w:t xml:space="preserve">Череповецкий район расположен на юго-западе Вологодской области. Район занимает территорию 7,64 тыс. кв. км. (5,2 % от площади области). </w:t>
      </w:r>
      <w:r w:rsidR="0032296D">
        <w:rPr>
          <w:rFonts w:ascii="Times New Roman" w:eastAsia="Times New Roman" w:hAnsi="Times New Roman" w:cs="Times New Roman"/>
          <w:sz w:val="28"/>
          <w:szCs w:val="28"/>
          <w:lang w:eastAsia="ru-RU"/>
        </w:rPr>
        <w:br/>
      </w:r>
      <w:r w:rsidRPr="0032296D">
        <w:rPr>
          <w:rFonts w:ascii="Times New Roman" w:eastAsia="Times New Roman" w:hAnsi="Times New Roman" w:cs="Times New Roman"/>
          <w:sz w:val="28"/>
          <w:szCs w:val="28"/>
          <w:lang w:eastAsia="ru-RU"/>
        </w:rPr>
        <w:t xml:space="preserve">На севере он граничит с Белозерским и Кирилловским районами Вологодской области, на востоке – с Шекснинским, на западе – с </w:t>
      </w:r>
      <w:proofErr w:type="spellStart"/>
      <w:r w:rsidRPr="0032296D">
        <w:rPr>
          <w:rFonts w:ascii="Times New Roman" w:eastAsia="Times New Roman" w:hAnsi="Times New Roman" w:cs="Times New Roman"/>
          <w:sz w:val="28"/>
          <w:szCs w:val="28"/>
          <w:lang w:eastAsia="ru-RU"/>
        </w:rPr>
        <w:t>Кадуйским</w:t>
      </w:r>
      <w:proofErr w:type="spellEnd"/>
      <w:r w:rsidRPr="0032296D">
        <w:rPr>
          <w:rFonts w:ascii="Times New Roman" w:eastAsia="Times New Roman" w:hAnsi="Times New Roman" w:cs="Times New Roman"/>
          <w:sz w:val="28"/>
          <w:szCs w:val="28"/>
          <w:lang w:eastAsia="ru-RU"/>
        </w:rPr>
        <w:t xml:space="preserve"> и </w:t>
      </w:r>
      <w:proofErr w:type="spellStart"/>
      <w:r w:rsidRPr="0032296D">
        <w:rPr>
          <w:rFonts w:ascii="Times New Roman" w:eastAsia="Times New Roman" w:hAnsi="Times New Roman" w:cs="Times New Roman"/>
          <w:sz w:val="28"/>
          <w:szCs w:val="28"/>
          <w:lang w:eastAsia="ru-RU"/>
        </w:rPr>
        <w:t>Устюженским</w:t>
      </w:r>
      <w:proofErr w:type="spellEnd"/>
      <w:r w:rsidRPr="0032296D">
        <w:rPr>
          <w:rFonts w:ascii="Times New Roman" w:eastAsia="Times New Roman" w:hAnsi="Times New Roman" w:cs="Times New Roman"/>
          <w:sz w:val="28"/>
          <w:szCs w:val="28"/>
          <w:lang w:eastAsia="ru-RU"/>
        </w:rPr>
        <w:t xml:space="preserve"> районами, на юге район граничит с Весьегонским районом Тверской области, а также с </w:t>
      </w:r>
      <w:proofErr w:type="spellStart"/>
      <w:r w:rsidRPr="0032296D">
        <w:rPr>
          <w:rFonts w:ascii="Times New Roman" w:eastAsia="Times New Roman" w:hAnsi="Times New Roman" w:cs="Times New Roman"/>
          <w:sz w:val="28"/>
          <w:szCs w:val="28"/>
          <w:lang w:eastAsia="ru-RU"/>
        </w:rPr>
        <w:t>Брейтовским</w:t>
      </w:r>
      <w:proofErr w:type="spellEnd"/>
      <w:r w:rsidRPr="0032296D">
        <w:rPr>
          <w:rFonts w:ascii="Times New Roman" w:eastAsia="Times New Roman" w:hAnsi="Times New Roman" w:cs="Times New Roman"/>
          <w:sz w:val="28"/>
          <w:szCs w:val="28"/>
          <w:lang w:eastAsia="ru-RU"/>
        </w:rPr>
        <w:t xml:space="preserve"> и Пошехонским районами Ярославской области. Границы с соседними областями проходят в основном по акватории Рыбинского водохранилища. Район обладает значительным минерально-сырьевым потенциалом и большими запасами полезных ископаемых. Важнейшее природное богатство района - его лесные ресурсы. Лесами покрыто 337,5 тыс. га или 44% территории района. На территории района находятся 6 особо охраняемых природных территорий общей площадью 61,8 тыс. га (8,1% площади района). В состав района входит </w:t>
      </w:r>
      <w:r w:rsidR="0032296D">
        <w:rPr>
          <w:rFonts w:ascii="Times New Roman" w:eastAsia="Times New Roman" w:hAnsi="Times New Roman" w:cs="Times New Roman"/>
          <w:sz w:val="28"/>
          <w:szCs w:val="28"/>
          <w:lang w:eastAsia="ru-RU"/>
        </w:rPr>
        <w:br/>
      </w:r>
      <w:r w:rsidRPr="0032296D">
        <w:rPr>
          <w:rFonts w:ascii="Times New Roman" w:eastAsia="Times New Roman" w:hAnsi="Times New Roman" w:cs="Times New Roman"/>
          <w:sz w:val="28"/>
          <w:szCs w:val="28"/>
          <w:lang w:eastAsia="ru-RU"/>
        </w:rPr>
        <w:t>555 населенных пунктов в 1</w:t>
      </w:r>
      <w:r w:rsidR="00753988" w:rsidRPr="0032296D">
        <w:rPr>
          <w:rFonts w:ascii="Times New Roman" w:eastAsia="Times New Roman" w:hAnsi="Times New Roman" w:cs="Times New Roman"/>
          <w:sz w:val="28"/>
          <w:szCs w:val="28"/>
          <w:lang w:eastAsia="ru-RU"/>
        </w:rPr>
        <w:t>3</w:t>
      </w:r>
      <w:r w:rsidRPr="0032296D">
        <w:rPr>
          <w:rFonts w:ascii="Times New Roman" w:eastAsia="Times New Roman" w:hAnsi="Times New Roman" w:cs="Times New Roman"/>
          <w:sz w:val="28"/>
          <w:szCs w:val="28"/>
          <w:lang w:eastAsia="ru-RU"/>
        </w:rPr>
        <w:t xml:space="preserve"> сельских поселениях.</w:t>
      </w:r>
    </w:p>
    <w:p w:rsidR="004F53E2" w:rsidRDefault="004F53E2" w:rsidP="00C76299">
      <w:pPr>
        <w:pStyle w:val="a4"/>
        <w:spacing w:after="0" w:line="276" w:lineRule="auto"/>
        <w:ind w:left="1418" w:hanging="709"/>
        <w:mirrorIndents/>
        <w:jc w:val="center"/>
        <w:rPr>
          <w:rFonts w:ascii="Times New Roman" w:hAnsi="Times New Roman" w:cs="Times New Roman"/>
          <w:b/>
          <w:sz w:val="28"/>
          <w:szCs w:val="28"/>
        </w:rPr>
      </w:pPr>
    </w:p>
    <w:p w:rsidR="00F71B40" w:rsidRDefault="006D3A8C" w:rsidP="0032296D">
      <w:pPr>
        <w:pStyle w:val="a4"/>
        <w:spacing w:after="0" w:line="240" w:lineRule="auto"/>
        <w:ind w:left="0"/>
        <w:mirrorIndents/>
        <w:jc w:val="center"/>
        <w:rPr>
          <w:rFonts w:ascii="Times New Roman" w:hAnsi="Times New Roman" w:cs="Times New Roman"/>
          <w:b/>
          <w:sz w:val="28"/>
          <w:szCs w:val="28"/>
        </w:rPr>
      </w:pPr>
      <w:r>
        <w:rPr>
          <w:rFonts w:ascii="Times New Roman" w:hAnsi="Times New Roman" w:cs="Times New Roman"/>
          <w:b/>
          <w:sz w:val="28"/>
          <w:szCs w:val="28"/>
        </w:rPr>
        <w:t>2</w:t>
      </w:r>
      <w:r w:rsidR="00E0602D" w:rsidRPr="00E11ABE">
        <w:rPr>
          <w:rFonts w:ascii="Times New Roman" w:hAnsi="Times New Roman" w:cs="Times New Roman"/>
          <w:b/>
          <w:sz w:val="28"/>
          <w:szCs w:val="28"/>
        </w:rPr>
        <w:t>.2.</w:t>
      </w:r>
      <w:r w:rsidR="00F71B40" w:rsidRPr="00E11ABE">
        <w:rPr>
          <w:rFonts w:ascii="Times New Roman" w:hAnsi="Times New Roman" w:cs="Times New Roman"/>
          <w:b/>
          <w:sz w:val="28"/>
          <w:szCs w:val="28"/>
        </w:rPr>
        <w:t xml:space="preserve"> Основные социально </w:t>
      </w:r>
      <w:r w:rsidR="008F44B2">
        <w:rPr>
          <w:rFonts w:ascii="Times New Roman" w:hAnsi="Times New Roman" w:cs="Times New Roman"/>
          <w:b/>
          <w:sz w:val="28"/>
          <w:szCs w:val="28"/>
        </w:rPr>
        <w:t xml:space="preserve">- экономические показатели </w:t>
      </w:r>
    </w:p>
    <w:p w:rsidR="00C76299" w:rsidRPr="00E11ABE" w:rsidRDefault="00C76299" w:rsidP="00C76299">
      <w:pPr>
        <w:pStyle w:val="a4"/>
        <w:spacing w:after="0" w:line="276" w:lineRule="auto"/>
        <w:ind w:left="1418" w:hanging="709"/>
        <w:mirrorIndents/>
        <w:jc w:val="center"/>
        <w:rPr>
          <w:rFonts w:ascii="Times New Roman" w:hAnsi="Times New Roman" w:cs="Times New Roman"/>
          <w:b/>
          <w:sz w:val="28"/>
          <w:szCs w:val="28"/>
        </w:rPr>
      </w:pPr>
    </w:p>
    <w:p w:rsidR="003B5E3D" w:rsidRDefault="008941D0" w:rsidP="004A06AA">
      <w:pPr>
        <w:suppressAutoHyphens/>
        <w:spacing w:after="0" w:line="240" w:lineRule="auto"/>
        <w:ind w:firstLine="709"/>
        <w:contextualSpacing/>
        <w:mirrorIndents/>
        <w:jc w:val="both"/>
        <w:rPr>
          <w:rFonts w:ascii="Times New Roman" w:hAnsi="Times New Roman" w:cs="Times New Roman"/>
          <w:sz w:val="28"/>
          <w:szCs w:val="28"/>
          <w:lang w:eastAsia="ar-SA"/>
        </w:rPr>
      </w:pPr>
      <w:r>
        <w:rPr>
          <w:rFonts w:ascii="Times New Roman" w:hAnsi="Times New Roman" w:cs="Times New Roman"/>
          <w:sz w:val="28"/>
          <w:szCs w:val="28"/>
          <w:lang w:eastAsia="ar-SA"/>
        </w:rPr>
        <w:t>С</w:t>
      </w:r>
      <w:r w:rsidR="00F71B40" w:rsidRPr="00E11ABE">
        <w:rPr>
          <w:rFonts w:ascii="Times New Roman" w:hAnsi="Times New Roman" w:cs="Times New Roman"/>
          <w:sz w:val="28"/>
          <w:szCs w:val="28"/>
          <w:lang w:eastAsia="ar-SA"/>
        </w:rPr>
        <w:t xml:space="preserve">оциально-экономические показатели развития </w:t>
      </w:r>
      <w:r>
        <w:rPr>
          <w:rFonts w:ascii="Times New Roman" w:hAnsi="Times New Roman" w:cs="Times New Roman"/>
          <w:sz w:val="28"/>
          <w:szCs w:val="28"/>
          <w:lang w:eastAsia="ar-SA"/>
        </w:rPr>
        <w:t>района</w:t>
      </w:r>
      <w:r w:rsidR="00F71B40" w:rsidRPr="00E11ABE">
        <w:rPr>
          <w:rFonts w:ascii="Times New Roman" w:hAnsi="Times New Roman" w:cs="Times New Roman"/>
          <w:sz w:val="28"/>
          <w:szCs w:val="28"/>
          <w:lang w:eastAsia="ar-SA"/>
        </w:rPr>
        <w:t xml:space="preserve"> в целом положительны.</w:t>
      </w:r>
    </w:p>
    <w:p w:rsidR="00716F1E" w:rsidRDefault="00716F1E" w:rsidP="004A06AA">
      <w:pPr>
        <w:spacing w:after="0" w:line="240" w:lineRule="auto"/>
        <w:ind w:firstLine="709"/>
        <w:jc w:val="both"/>
        <w:rPr>
          <w:rFonts w:ascii="Times New Roman" w:eastAsia="Calibri" w:hAnsi="Times New Roman" w:cs="Times New Roman"/>
          <w:sz w:val="28"/>
          <w:szCs w:val="28"/>
        </w:rPr>
      </w:pPr>
      <w:r w:rsidRPr="00716F1E">
        <w:rPr>
          <w:rFonts w:ascii="Times New Roman" w:eastAsia="Calibri" w:hAnsi="Times New Roman" w:cs="Times New Roman"/>
          <w:sz w:val="28"/>
          <w:szCs w:val="28"/>
        </w:rPr>
        <w:t xml:space="preserve">В </w:t>
      </w:r>
      <w:proofErr w:type="gramStart"/>
      <w:r w:rsidRPr="00716F1E">
        <w:rPr>
          <w:rFonts w:ascii="Times New Roman" w:eastAsia="Calibri" w:hAnsi="Times New Roman" w:cs="Times New Roman"/>
          <w:sz w:val="28"/>
          <w:szCs w:val="28"/>
        </w:rPr>
        <w:t>целом</w:t>
      </w:r>
      <w:proofErr w:type="gramEnd"/>
      <w:r w:rsidRPr="00716F1E">
        <w:rPr>
          <w:rFonts w:ascii="Times New Roman" w:eastAsia="Calibri" w:hAnsi="Times New Roman" w:cs="Times New Roman"/>
          <w:sz w:val="28"/>
          <w:szCs w:val="28"/>
        </w:rPr>
        <w:t xml:space="preserve">, демографическую ситуацию, сложившуюся в Череповецком районе, можно охарактеризовать как тревожную. Численность населения района </w:t>
      </w:r>
      <w:proofErr w:type="gramStart"/>
      <w:r w:rsidRPr="00716F1E">
        <w:rPr>
          <w:rFonts w:ascii="Times New Roman" w:eastAsia="Calibri" w:hAnsi="Times New Roman" w:cs="Times New Roman"/>
          <w:sz w:val="28"/>
          <w:szCs w:val="28"/>
        </w:rPr>
        <w:t>также</w:t>
      </w:r>
      <w:r w:rsidR="00AB46A5">
        <w:rPr>
          <w:rFonts w:ascii="Times New Roman" w:eastAsia="Calibri" w:hAnsi="Times New Roman" w:cs="Times New Roman"/>
          <w:sz w:val="28"/>
          <w:szCs w:val="28"/>
        </w:rPr>
        <w:t>,</w:t>
      </w:r>
      <w:r w:rsidRPr="00716F1E">
        <w:rPr>
          <w:rFonts w:ascii="Times New Roman" w:eastAsia="Calibri" w:hAnsi="Times New Roman" w:cs="Times New Roman"/>
          <w:sz w:val="28"/>
          <w:szCs w:val="28"/>
        </w:rPr>
        <w:t xml:space="preserve"> как</w:t>
      </w:r>
      <w:proofErr w:type="gramEnd"/>
      <w:r w:rsidRPr="00716F1E">
        <w:rPr>
          <w:rFonts w:ascii="Times New Roman" w:eastAsia="Calibri" w:hAnsi="Times New Roman" w:cs="Times New Roman"/>
          <w:sz w:val="28"/>
          <w:szCs w:val="28"/>
        </w:rPr>
        <w:t xml:space="preserve"> и численность населения Вологодской области и многих других регионов, имеет тенденцию к снижению.</w:t>
      </w:r>
    </w:p>
    <w:p w:rsidR="0032296D" w:rsidRPr="00716F1E" w:rsidRDefault="0032296D" w:rsidP="004A06AA">
      <w:pPr>
        <w:spacing w:after="0" w:line="240" w:lineRule="auto"/>
        <w:ind w:firstLine="709"/>
        <w:jc w:val="both"/>
        <w:rPr>
          <w:rFonts w:ascii="Times New Roman" w:eastAsia="Calibri" w:hAnsi="Times New Roman" w:cs="Times New Roman"/>
          <w:sz w:val="28"/>
          <w:szCs w:val="28"/>
        </w:rPr>
      </w:pPr>
    </w:p>
    <w:tbl>
      <w:tblPr>
        <w:tblW w:w="10007" w:type="dxa"/>
        <w:jc w:val="right"/>
        <w:tblLayout w:type="fixed"/>
        <w:tblLook w:val="04A0"/>
      </w:tblPr>
      <w:tblGrid>
        <w:gridCol w:w="4467"/>
        <w:gridCol w:w="1108"/>
        <w:gridCol w:w="1108"/>
        <w:gridCol w:w="1108"/>
        <w:gridCol w:w="1108"/>
        <w:gridCol w:w="1108"/>
      </w:tblGrid>
      <w:tr w:rsidR="008941D0" w:rsidRPr="00716F1E" w:rsidTr="0032296D">
        <w:trPr>
          <w:trHeight w:val="240"/>
          <w:tblHeader/>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jc w:val="center"/>
              <w:rPr>
                <w:rFonts w:ascii="Times New Roman" w:eastAsia="Times New Roman" w:hAnsi="Times New Roman" w:cs="Times New Roman"/>
                <w:b/>
                <w:bCs/>
                <w:sz w:val="28"/>
                <w:szCs w:val="28"/>
                <w:lang w:eastAsia="ru-RU"/>
              </w:rPr>
            </w:pPr>
            <w:r w:rsidRPr="00716F1E">
              <w:rPr>
                <w:rFonts w:ascii="Times New Roman" w:eastAsia="Times New Roman" w:hAnsi="Times New Roman" w:cs="Times New Roman"/>
                <w:b/>
                <w:bCs/>
                <w:sz w:val="28"/>
                <w:szCs w:val="28"/>
                <w:lang w:eastAsia="ru-RU"/>
              </w:rPr>
              <w:t>Показатели</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Times New Roman" w:hAnsi="Times New Roman" w:cs="Times New Roman"/>
                <w:b/>
                <w:bCs/>
                <w:sz w:val="28"/>
                <w:szCs w:val="28"/>
                <w:lang w:eastAsia="ru-RU"/>
              </w:rPr>
            </w:pPr>
            <w:r w:rsidRPr="00716F1E">
              <w:rPr>
                <w:rFonts w:ascii="Times New Roman" w:eastAsia="Times New Roman" w:hAnsi="Times New Roman" w:cs="Times New Roman"/>
                <w:b/>
                <w:bCs/>
                <w:sz w:val="28"/>
                <w:szCs w:val="28"/>
                <w:lang w:eastAsia="ru-RU"/>
              </w:rPr>
              <w:t>2020</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Times New Roman" w:hAnsi="Times New Roman" w:cs="Times New Roman"/>
                <w:b/>
                <w:bCs/>
                <w:sz w:val="28"/>
                <w:szCs w:val="28"/>
                <w:lang w:eastAsia="ru-RU"/>
              </w:rPr>
            </w:pPr>
            <w:r w:rsidRPr="00716F1E">
              <w:rPr>
                <w:rFonts w:ascii="Times New Roman" w:eastAsia="Times New Roman" w:hAnsi="Times New Roman" w:cs="Times New Roman"/>
                <w:b/>
                <w:bCs/>
                <w:sz w:val="28"/>
                <w:szCs w:val="28"/>
                <w:lang w:eastAsia="ru-RU"/>
              </w:rPr>
              <w:t>2021</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Times New Roman" w:hAnsi="Times New Roman" w:cs="Times New Roman"/>
                <w:b/>
                <w:bCs/>
                <w:sz w:val="28"/>
                <w:szCs w:val="28"/>
                <w:lang w:eastAsia="ru-RU"/>
              </w:rPr>
            </w:pPr>
            <w:r w:rsidRPr="00716F1E">
              <w:rPr>
                <w:rFonts w:ascii="Times New Roman" w:eastAsia="Times New Roman" w:hAnsi="Times New Roman" w:cs="Times New Roman"/>
                <w:b/>
                <w:bCs/>
                <w:sz w:val="28"/>
                <w:szCs w:val="28"/>
                <w:lang w:eastAsia="ru-RU"/>
              </w:rPr>
              <w:t>2022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Times New Roman" w:hAnsi="Times New Roman" w:cs="Times New Roman"/>
                <w:b/>
                <w:bCs/>
                <w:sz w:val="28"/>
                <w:szCs w:val="28"/>
                <w:lang w:eastAsia="ru-RU"/>
              </w:rPr>
            </w:pPr>
            <w:r w:rsidRPr="00716F1E">
              <w:rPr>
                <w:rFonts w:ascii="Times New Roman" w:eastAsia="Times New Roman" w:hAnsi="Times New Roman" w:cs="Times New Roman"/>
                <w:b/>
                <w:bCs/>
                <w:sz w:val="28"/>
                <w:szCs w:val="28"/>
                <w:lang w:eastAsia="ru-RU"/>
              </w:rPr>
              <w:t>2023</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Times New Roman" w:hAnsi="Times New Roman" w:cs="Times New Roman"/>
                <w:b/>
                <w:bCs/>
                <w:sz w:val="28"/>
                <w:szCs w:val="28"/>
                <w:lang w:eastAsia="ru-RU"/>
              </w:rPr>
            </w:pPr>
            <w:r w:rsidRPr="0062593B">
              <w:rPr>
                <w:rFonts w:ascii="Times New Roman" w:eastAsia="Times New Roman" w:hAnsi="Times New Roman" w:cs="Times New Roman"/>
                <w:b/>
                <w:bCs/>
                <w:sz w:val="28"/>
                <w:szCs w:val="28"/>
                <w:lang w:eastAsia="ru-RU"/>
              </w:rPr>
              <w:t>2024</w:t>
            </w:r>
          </w:p>
        </w:tc>
      </w:tr>
      <w:tr w:rsidR="008941D0" w:rsidRPr="00716F1E" w:rsidTr="0032296D">
        <w:trPr>
          <w:trHeight w:val="30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Численность населения,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38635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39325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39222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39202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ED591B" w:rsidP="0032296D">
            <w:pPr>
              <w:spacing w:after="0" w:line="240" w:lineRule="auto"/>
              <w:jc w:val="center"/>
              <w:rPr>
                <w:rFonts w:ascii="Times New Roman" w:eastAsia="Calibri" w:hAnsi="Times New Roman" w:cs="Times New Roman"/>
                <w:sz w:val="28"/>
                <w:szCs w:val="28"/>
              </w:rPr>
            </w:pPr>
            <w:r>
              <w:rPr>
                <w:rFonts w:ascii="Times New Roman" w:hAnsi="Times New Roman" w:cs="Times New Roman"/>
                <w:sz w:val="28"/>
                <w:szCs w:val="28"/>
              </w:rPr>
              <w:t>39104</w:t>
            </w:r>
          </w:p>
        </w:tc>
      </w:tr>
      <w:tr w:rsidR="008941D0" w:rsidRPr="00716F1E" w:rsidTr="0032296D">
        <w:trPr>
          <w:trHeight w:val="30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Рождаемость,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232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229</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211</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180</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175</w:t>
            </w:r>
          </w:p>
        </w:tc>
      </w:tr>
      <w:tr w:rsidR="008941D0" w:rsidRPr="00716F1E" w:rsidTr="0032296D">
        <w:trPr>
          <w:trHeight w:val="30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Смертность,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602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780</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566</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595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619</w:t>
            </w:r>
          </w:p>
        </w:tc>
      </w:tr>
      <w:tr w:rsidR="008941D0" w:rsidRPr="00716F1E" w:rsidTr="0032296D">
        <w:trPr>
          <w:trHeight w:val="30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Естественный прирост,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-370</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-551</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-355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-415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-444</w:t>
            </w:r>
          </w:p>
        </w:tc>
      </w:tr>
      <w:tr w:rsidR="008941D0" w:rsidRPr="00716F1E" w:rsidTr="0032296D">
        <w:trPr>
          <w:trHeight w:val="7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Миграционный прирост,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412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350</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252</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395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346</w:t>
            </w:r>
          </w:p>
        </w:tc>
      </w:tr>
      <w:tr w:rsidR="008941D0" w:rsidRPr="00716F1E" w:rsidTr="0032296D">
        <w:trPr>
          <w:trHeight w:val="7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8941D0">
            <w:pPr>
              <w:spacing w:after="0" w:line="240" w:lineRule="auto"/>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Трудоспособное население,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19858</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20895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20714</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21268</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20970</w:t>
            </w:r>
          </w:p>
        </w:tc>
      </w:tr>
      <w:tr w:rsidR="008941D0" w:rsidRPr="00716F1E" w:rsidTr="0032296D">
        <w:trPr>
          <w:trHeight w:val="70"/>
          <w:jc w:val="right"/>
        </w:trPr>
        <w:tc>
          <w:tcPr>
            <w:tcW w:w="4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1D0" w:rsidRPr="00716F1E" w:rsidRDefault="008941D0" w:rsidP="0032296D">
            <w:pPr>
              <w:spacing w:after="0" w:line="240" w:lineRule="auto"/>
              <w:jc w:val="both"/>
              <w:rPr>
                <w:rFonts w:ascii="Times New Roman" w:eastAsia="Times New Roman" w:hAnsi="Times New Roman" w:cs="Times New Roman"/>
                <w:sz w:val="28"/>
                <w:szCs w:val="28"/>
                <w:lang w:eastAsia="ru-RU"/>
              </w:rPr>
            </w:pPr>
            <w:r w:rsidRPr="00716F1E">
              <w:rPr>
                <w:rFonts w:ascii="Times New Roman" w:eastAsia="Times New Roman" w:hAnsi="Times New Roman" w:cs="Times New Roman"/>
                <w:sz w:val="28"/>
                <w:szCs w:val="28"/>
                <w:lang w:eastAsia="ru-RU"/>
              </w:rPr>
              <w:t>Численность безработных, чел.</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308</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315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275</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716F1E">
              <w:rPr>
                <w:rFonts w:ascii="Times New Roman" w:eastAsia="Calibri" w:hAnsi="Times New Roman" w:cs="Times New Roman"/>
                <w:sz w:val="28"/>
                <w:szCs w:val="28"/>
              </w:rPr>
              <w:t>156</w:t>
            </w:r>
          </w:p>
        </w:tc>
        <w:tc>
          <w:tcPr>
            <w:tcW w:w="1108" w:type="dxa"/>
            <w:tcBorders>
              <w:top w:val="single" w:sz="4" w:space="0" w:color="auto"/>
              <w:left w:val="single" w:sz="4" w:space="0" w:color="auto"/>
              <w:bottom w:val="single" w:sz="4" w:space="0" w:color="auto"/>
              <w:right w:val="single" w:sz="4" w:space="0" w:color="auto"/>
            </w:tcBorders>
            <w:vAlign w:val="center"/>
          </w:tcPr>
          <w:p w:rsidR="008941D0" w:rsidRPr="00716F1E" w:rsidRDefault="008941D0" w:rsidP="0032296D">
            <w:pPr>
              <w:spacing w:after="0" w:line="240" w:lineRule="auto"/>
              <w:jc w:val="center"/>
              <w:rPr>
                <w:rFonts w:ascii="Times New Roman" w:eastAsia="Calibri" w:hAnsi="Times New Roman" w:cs="Times New Roman"/>
                <w:sz w:val="28"/>
                <w:szCs w:val="28"/>
              </w:rPr>
            </w:pPr>
            <w:r w:rsidRPr="0062593B">
              <w:rPr>
                <w:rFonts w:ascii="Times New Roman" w:hAnsi="Times New Roman" w:cs="Times New Roman"/>
                <w:sz w:val="28"/>
                <w:szCs w:val="28"/>
              </w:rPr>
              <w:t>131</w:t>
            </w:r>
          </w:p>
        </w:tc>
      </w:tr>
    </w:tbl>
    <w:p w:rsidR="00EB6720" w:rsidRPr="00ED591B" w:rsidRDefault="00ED591B" w:rsidP="0032296D">
      <w:pPr>
        <w:spacing w:after="0" w:line="240" w:lineRule="auto"/>
        <w:ind w:firstLine="709"/>
        <w:jc w:val="both"/>
        <w:rPr>
          <w:rFonts w:ascii="Times New Roman" w:eastAsia="Calibri" w:hAnsi="Times New Roman" w:cs="Times New Roman"/>
          <w:sz w:val="28"/>
          <w:szCs w:val="28"/>
        </w:rPr>
      </w:pPr>
      <w:proofErr w:type="gramStart"/>
      <w:r w:rsidRPr="00ED591B">
        <w:rPr>
          <w:rFonts w:ascii="Times New Roman" w:hAnsi="Times New Roman" w:cs="Times New Roman"/>
          <w:sz w:val="28"/>
          <w:szCs w:val="28"/>
        </w:rPr>
        <w:lastRenderedPageBreak/>
        <w:t xml:space="preserve">На 1 апреля 2025 года </w:t>
      </w:r>
      <w:r w:rsidRPr="00ED591B">
        <w:rPr>
          <w:rStyle w:val="afff8"/>
          <w:rFonts w:ascii="Times New Roman" w:hAnsi="Times New Roman" w:cs="Times New Roman"/>
          <w:b w:val="0"/>
          <w:sz w:val="28"/>
          <w:szCs w:val="28"/>
        </w:rPr>
        <w:t xml:space="preserve">численность населения Череповецкого </w:t>
      </w:r>
      <w:r w:rsidR="0032296D">
        <w:rPr>
          <w:rStyle w:val="afff8"/>
          <w:rFonts w:ascii="Times New Roman" w:hAnsi="Times New Roman" w:cs="Times New Roman"/>
          <w:b w:val="0"/>
          <w:sz w:val="28"/>
          <w:szCs w:val="28"/>
        </w:rPr>
        <w:br/>
      </w:r>
      <w:r w:rsidRPr="00ED591B">
        <w:rPr>
          <w:rStyle w:val="afff8"/>
          <w:rFonts w:ascii="Times New Roman" w:hAnsi="Times New Roman" w:cs="Times New Roman"/>
          <w:b w:val="0"/>
          <w:sz w:val="28"/>
          <w:szCs w:val="28"/>
        </w:rPr>
        <w:t>района составляет 38 595 человек</w:t>
      </w:r>
      <w:r w:rsidRPr="00ED591B">
        <w:rPr>
          <w:rFonts w:ascii="Times New Roman" w:hAnsi="Times New Roman" w:cs="Times New Roman"/>
          <w:b/>
          <w:sz w:val="28"/>
          <w:szCs w:val="28"/>
        </w:rPr>
        <w:t>,</w:t>
      </w:r>
      <w:r w:rsidRPr="00ED591B">
        <w:rPr>
          <w:rFonts w:ascii="Times New Roman" w:hAnsi="Times New Roman" w:cs="Times New Roman"/>
          <w:sz w:val="28"/>
          <w:szCs w:val="28"/>
        </w:rPr>
        <w:t xml:space="preserve"> в том числе детей в возрасте до 6 лет - </w:t>
      </w:r>
      <w:r w:rsidR="0032296D">
        <w:rPr>
          <w:rFonts w:ascii="Times New Roman" w:hAnsi="Times New Roman" w:cs="Times New Roman"/>
          <w:sz w:val="28"/>
          <w:szCs w:val="28"/>
        </w:rPr>
        <w:br/>
        <w:t>3</w:t>
      </w:r>
      <w:r w:rsidRPr="00ED591B">
        <w:rPr>
          <w:rFonts w:ascii="Times New Roman" w:hAnsi="Times New Roman" w:cs="Times New Roman"/>
          <w:sz w:val="28"/>
          <w:szCs w:val="28"/>
        </w:rPr>
        <w:t>845 человек, подростков (школьников</w:t>
      </w:r>
      <w:r w:rsidR="0032296D">
        <w:rPr>
          <w:rFonts w:ascii="Times New Roman" w:hAnsi="Times New Roman" w:cs="Times New Roman"/>
          <w:sz w:val="28"/>
          <w:szCs w:val="28"/>
        </w:rPr>
        <w:t xml:space="preserve">) в возрасте от 7 до 17 лет - </w:t>
      </w:r>
      <w:r w:rsidR="0032296D">
        <w:rPr>
          <w:rFonts w:ascii="Times New Roman" w:hAnsi="Times New Roman" w:cs="Times New Roman"/>
          <w:sz w:val="28"/>
          <w:szCs w:val="28"/>
        </w:rPr>
        <w:br/>
        <w:t>4</w:t>
      </w:r>
      <w:r w:rsidRPr="00ED591B">
        <w:rPr>
          <w:rFonts w:ascii="Times New Roman" w:hAnsi="Times New Roman" w:cs="Times New Roman"/>
          <w:sz w:val="28"/>
          <w:szCs w:val="28"/>
        </w:rPr>
        <w:t xml:space="preserve">569 человек, молодежи от 18 до 29 лет - 4 617 человек, взрослых </w:t>
      </w:r>
      <w:r w:rsidR="0032296D">
        <w:rPr>
          <w:rFonts w:ascii="Times New Roman" w:hAnsi="Times New Roman" w:cs="Times New Roman"/>
          <w:sz w:val="28"/>
          <w:szCs w:val="28"/>
        </w:rPr>
        <w:t>в возрасте от 30 до 60 лет - 16</w:t>
      </w:r>
      <w:r w:rsidRPr="00ED591B">
        <w:rPr>
          <w:rFonts w:ascii="Times New Roman" w:hAnsi="Times New Roman" w:cs="Times New Roman"/>
          <w:sz w:val="28"/>
          <w:szCs w:val="28"/>
        </w:rPr>
        <w:t>610 челов</w:t>
      </w:r>
      <w:r w:rsidR="0032296D">
        <w:rPr>
          <w:rFonts w:ascii="Times New Roman" w:hAnsi="Times New Roman" w:cs="Times New Roman"/>
          <w:sz w:val="28"/>
          <w:szCs w:val="28"/>
        </w:rPr>
        <w:t>ек, пожилых людей от 60 лет - 8</w:t>
      </w:r>
      <w:r w:rsidRPr="00ED591B">
        <w:rPr>
          <w:rFonts w:ascii="Times New Roman" w:hAnsi="Times New Roman" w:cs="Times New Roman"/>
          <w:sz w:val="28"/>
          <w:szCs w:val="28"/>
        </w:rPr>
        <w:t>414</w:t>
      </w:r>
      <w:proofErr w:type="gramEnd"/>
      <w:r w:rsidRPr="00ED591B">
        <w:rPr>
          <w:rFonts w:ascii="Times New Roman" w:hAnsi="Times New Roman" w:cs="Times New Roman"/>
          <w:sz w:val="28"/>
          <w:szCs w:val="28"/>
        </w:rPr>
        <w:t xml:space="preserve"> человек, а долгожителей Череповецкого района старше 80 лет - 540 человек</w:t>
      </w:r>
      <w:r w:rsidR="00EB6720" w:rsidRPr="00ED591B">
        <w:rPr>
          <w:rFonts w:ascii="Times New Roman" w:eastAsia="Calibri" w:hAnsi="Times New Roman" w:cs="Times New Roman"/>
          <w:sz w:val="28"/>
          <w:szCs w:val="28"/>
        </w:rPr>
        <w:t>.</w:t>
      </w:r>
    </w:p>
    <w:p w:rsidR="00EB6720" w:rsidRPr="00EB6720" w:rsidRDefault="00EB6720" w:rsidP="0032296D">
      <w:pPr>
        <w:spacing w:after="0" w:line="240" w:lineRule="auto"/>
        <w:ind w:firstLine="709"/>
        <w:jc w:val="both"/>
        <w:rPr>
          <w:rFonts w:ascii="Times New Roman" w:eastAsia="Calibri" w:hAnsi="Times New Roman" w:cs="Times New Roman"/>
          <w:sz w:val="28"/>
          <w:szCs w:val="28"/>
        </w:rPr>
      </w:pPr>
      <w:r w:rsidRPr="00EB6720">
        <w:rPr>
          <w:rFonts w:ascii="Times New Roman" w:eastAsia="Calibri" w:hAnsi="Times New Roman" w:cs="Times New Roman"/>
          <w:sz w:val="28"/>
          <w:szCs w:val="28"/>
        </w:rPr>
        <w:t xml:space="preserve">Социально – демографическая ситуация в районе на протяжении 5-ти лет не претерпела существенных изменений. В перспективе ожидается некоторое снижение численности населения, в том числе трудоспособного, связанного в основном с миграцией в </w:t>
      </w:r>
      <w:proofErr w:type="gramStart"/>
      <w:r w:rsidRPr="00EB6720">
        <w:rPr>
          <w:rFonts w:ascii="Times New Roman" w:eastAsia="Calibri" w:hAnsi="Times New Roman" w:cs="Times New Roman"/>
          <w:sz w:val="28"/>
          <w:szCs w:val="28"/>
        </w:rPr>
        <w:t>г</w:t>
      </w:r>
      <w:proofErr w:type="gramEnd"/>
      <w:r w:rsidRPr="00EB6720">
        <w:rPr>
          <w:rFonts w:ascii="Times New Roman" w:eastAsia="Calibri" w:hAnsi="Times New Roman" w:cs="Times New Roman"/>
          <w:sz w:val="28"/>
          <w:szCs w:val="28"/>
        </w:rPr>
        <w:t>. Череповец.</w:t>
      </w:r>
    </w:p>
    <w:p w:rsidR="00EB6720" w:rsidRPr="00EB6720" w:rsidRDefault="00EB6720" w:rsidP="0032296D">
      <w:pPr>
        <w:spacing w:after="0" w:line="240" w:lineRule="auto"/>
        <w:ind w:firstLine="709"/>
        <w:jc w:val="both"/>
        <w:rPr>
          <w:rFonts w:ascii="Times New Roman" w:eastAsia="Calibri" w:hAnsi="Times New Roman" w:cs="Times New Roman"/>
          <w:sz w:val="28"/>
          <w:szCs w:val="28"/>
        </w:rPr>
      </w:pPr>
      <w:r w:rsidRPr="00EB6720">
        <w:rPr>
          <w:rFonts w:ascii="Times New Roman" w:eastAsia="Calibri" w:hAnsi="Times New Roman" w:cs="Times New Roman"/>
          <w:sz w:val="28"/>
          <w:szCs w:val="28"/>
        </w:rPr>
        <w:t>Уровень безработицы в районе составляет 0,6% от численности трудоспособного населения (ниже областного уровня на 0,2%).</w:t>
      </w:r>
    </w:p>
    <w:p w:rsidR="00EB6720" w:rsidRPr="00EB6720" w:rsidRDefault="00EB6720" w:rsidP="0032296D">
      <w:pPr>
        <w:spacing w:after="0" w:line="240" w:lineRule="auto"/>
        <w:ind w:firstLine="709"/>
        <w:jc w:val="both"/>
        <w:rPr>
          <w:rFonts w:ascii="Times New Roman" w:eastAsia="Times New Roman" w:hAnsi="Times New Roman" w:cs="Times New Roman"/>
          <w:sz w:val="28"/>
          <w:szCs w:val="28"/>
          <w:lang w:eastAsia="ru-RU"/>
        </w:rPr>
      </w:pPr>
      <w:r w:rsidRPr="00EB6720">
        <w:rPr>
          <w:rFonts w:ascii="Times New Roman" w:eastAsia="Times New Roman" w:hAnsi="Times New Roman" w:cs="Times New Roman"/>
          <w:sz w:val="28"/>
          <w:szCs w:val="28"/>
          <w:lang w:eastAsia="ru-RU"/>
        </w:rPr>
        <w:t>Заработная плата по району демонстрирует неуклонный рост на протяжении всего рассматриваемого периода.</w:t>
      </w:r>
    </w:p>
    <w:p w:rsidR="00EB6720" w:rsidRPr="00EB6720" w:rsidRDefault="00EB6720" w:rsidP="0032296D">
      <w:pPr>
        <w:spacing w:after="0" w:line="240" w:lineRule="auto"/>
        <w:ind w:firstLine="709"/>
        <w:jc w:val="both"/>
        <w:rPr>
          <w:rFonts w:ascii="Times New Roman" w:eastAsia="Times New Roman" w:hAnsi="Times New Roman" w:cs="Times New Roman"/>
          <w:sz w:val="28"/>
          <w:szCs w:val="28"/>
          <w:lang w:eastAsia="ru-RU"/>
        </w:rPr>
      </w:pPr>
      <w:r w:rsidRPr="00EB6720">
        <w:rPr>
          <w:rFonts w:ascii="Times New Roman" w:eastAsia="Times New Roman" w:hAnsi="Times New Roman" w:cs="Times New Roman"/>
          <w:sz w:val="28"/>
          <w:szCs w:val="28"/>
          <w:lang w:eastAsia="ru-RU"/>
        </w:rPr>
        <w:t xml:space="preserve">За 2024 год средняя заработная плата по Череповецкому району без учета малого предпринимательства согласно данным </w:t>
      </w:r>
      <w:proofErr w:type="spellStart"/>
      <w:r w:rsidRPr="00EB6720">
        <w:rPr>
          <w:rFonts w:ascii="Times New Roman" w:eastAsia="Times New Roman" w:hAnsi="Times New Roman" w:cs="Times New Roman"/>
          <w:sz w:val="28"/>
          <w:szCs w:val="28"/>
          <w:lang w:eastAsia="ru-RU"/>
        </w:rPr>
        <w:t>Вологдастата</w:t>
      </w:r>
      <w:proofErr w:type="spellEnd"/>
      <w:r w:rsidRPr="00EB6720">
        <w:rPr>
          <w:rFonts w:ascii="Times New Roman" w:eastAsia="Times New Roman" w:hAnsi="Times New Roman" w:cs="Times New Roman"/>
          <w:sz w:val="28"/>
          <w:szCs w:val="28"/>
          <w:lang w:eastAsia="ru-RU"/>
        </w:rPr>
        <w:t xml:space="preserve"> составила 68427 руб., что составляет 101,3% от средней заработной платы по Вологодской области</w:t>
      </w:r>
      <w:r w:rsidR="002D204D">
        <w:rPr>
          <w:rFonts w:ascii="Times New Roman" w:eastAsia="Times New Roman" w:hAnsi="Times New Roman" w:cs="Times New Roman"/>
          <w:sz w:val="28"/>
          <w:szCs w:val="28"/>
          <w:lang w:eastAsia="ru-RU"/>
        </w:rPr>
        <w:t xml:space="preserve"> (2023 год – 62006 руб.)</w:t>
      </w:r>
      <w:r w:rsidRPr="00EB6720">
        <w:rPr>
          <w:rFonts w:ascii="Times New Roman" w:eastAsia="Times New Roman" w:hAnsi="Times New Roman" w:cs="Times New Roman"/>
          <w:sz w:val="28"/>
          <w:szCs w:val="28"/>
          <w:lang w:eastAsia="ru-RU"/>
        </w:rPr>
        <w:t xml:space="preserve">. </w:t>
      </w:r>
    </w:p>
    <w:p w:rsidR="00EB6720" w:rsidRPr="00EB6720" w:rsidRDefault="00EB6720" w:rsidP="0032296D">
      <w:pPr>
        <w:spacing w:after="0" w:line="240" w:lineRule="auto"/>
        <w:ind w:firstLine="709"/>
        <w:jc w:val="both"/>
        <w:rPr>
          <w:rFonts w:ascii="Times New Roman" w:eastAsia="Calibri" w:hAnsi="Times New Roman" w:cs="Times New Roman"/>
          <w:sz w:val="28"/>
          <w:szCs w:val="28"/>
        </w:rPr>
      </w:pPr>
      <w:r w:rsidRPr="00EB6720">
        <w:rPr>
          <w:rFonts w:ascii="Times New Roman" w:eastAsia="Calibri" w:hAnsi="Times New Roman" w:cs="Times New Roman"/>
          <w:sz w:val="28"/>
          <w:szCs w:val="28"/>
        </w:rPr>
        <w:t>Основные усилия работы администрации района в области демографической политики направлены на создание условий для закрепления на селе молодежи и популяризацию района, как постоянного места жительства для горожан.</w:t>
      </w:r>
    </w:p>
    <w:p w:rsidR="0028580C" w:rsidRDefault="0028580C" w:rsidP="004A06AA">
      <w:pPr>
        <w:spacing w:after="0" w:line="240" w:lineRule="auto"/>
        <w:ind w:left="720"/>
        <w:contextualSpacing/>
        <w:jc w:val="center"/>
        <w:rPr>
          <w:rFonts w:ascii="Times New Roman" w:eastAsia="Calibri" w:hAnsi="Times New Roman" w:cs="Times New Roman"/>
          <w:b/>
          <w:sz w:val="28"/>
          <w:szCs w:val="28"/>
        </w:rPr>
      </w:pPr>
    </w:p>
    <w:p w:rsidR="004A06AA" w:rsidRPr="004A06AA" w:rsidRDefault="004A06AA" w:rsidP="0032296D">
      <w:pPr>
        <w:spacing w:after="0" w:line="240" w:lineRule="auto"/>
        <w:contextualSpacing/>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Экономический потенциал</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Основу экономики Череповецкого муниципального района составляют: транспорт, промышленность и сельское хозяйство.</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Крупнейшими работодателями района являются следующие предприятия: </w:t>
      </w:r>
      <w:proofErr w:type="gramStart"/>
      <w:r w:rsidRPr="004A06AA">
        <w:rPr>
          <w:rFonts w:ascii="Times New Roman" w:eastAsia="Calibri" w:hAnsi="Times New Roman" w:cs="Times New Roman"/>
          <w:sz w:val="28"/>
          <w:szCs w:val="28"/>
        </w:rPr>
        <w:t>ООО «Авиапредприятие «Северсталь», ООО «</w:t>
      </w:r>
      <w:proofErr w:type="spellStart"/>
      <w:r w:rsidRPr="004A06AA">
        <w:rPr>
          <w:rFonts w:ascii="Times New Roman" w:eastAsia="Calibri" w:hAnsi="Times New Roman" w:cs="Times New Roman"/>
          <w:sz w:val="28"/>
          <w:szCs w:val="28"/>
        </w:rPr>
        <w:t>Агромилк</w:t>
      </w:r>
      <w:proofErr w:type="spellEnd"/>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Ботово</w:t>
      </w:r>
      <w:proofErr w:type="spellEnd"/>
      <w:r w:rsidRPr="004A06AA">
        <w:rPr>
          <w:rFonts w:ascii="Times New Roman" w:eastAsia="Calibri" w:hAnsi="Times New Roman" w:cs="Times New Roman"/>
          <w:sz w:val="28"/>
          <w:szCs w:val="28"/>
        </w:rPr>
        <w:t>», колхоз «</w:t>
      </w:r>
      <w:proofErr w:type="spellStart"/>
      <w:r w:rsidRPr="004A06AA">
        <w:rPr>
          <w:rFonts w:ascii="Times New Roman" w:eastAsia="Calibri" w:hAnsi="Times New Roman" w:cs="Times New Roman"/>
          <w:sz w:val="28"/>
          <w:szCs w:val="28"/>
        </w:rPr>
        <w:t>Мяксинский</w:t>
      </w:r>
      <w:proofErr w:type="spellEnd"/>
      <w:r w:rsidRPr="004A06AA">
        <w:rPr>
          <w:rFonts w:ascii="Times New Roman" w:eastAsia="Calibri" w:hAnsi="Times New Roman" w:cs="Times New Roman"/>
          <w:sz w:val="28"/>
          <w:szCs w:val="28"/>
        </w:rPr>
        <w:t>», ООО «Русь», АО «Апатит», АО «</w:t>
      </w:r>
      <w:proofErr w:type="spellStart"/>
      <w:r w:rsidRPr="004A06AA">
        <w:rPr>
          <w:rFonts w:ascii="Times New Roman" w:eastAsia="Calibri" w:hAnsi="Times New Roman" w:cs="Times New Roman"/>
          <w:sz w:val="28"/>
          <w:szCs w:val="28"/>
        </w:rPr>
        <w:t>Вологдаоблэнерго</w:t>
      </w:r>
      <w:proofErr w:type="spellEnd"/>
      <w:r w:rsidRPr="004A06AA">
        <w:rPr>
          <w:rFonts w:ascii="Times New Roman" w:eastAsia="Calibri" w:hAnsi="Times New Roman" w:cs="Times New Roman"/>
          <w:sz w:val="28"/>
          <w:szCs w:val="28"/>
        </w:rPr>
        <w:t xml:space="preserve">», ООО </w:t>
      </w:r>
      <w:r w:rsidR="00753988">
        <w:rPr>
          <w:rFonts w:ascii="Times New Roman" w:eastAsia="Calibri" w:hAnsi="Times New Roman" w:cs="Times New Roman"/>
          <w:sz w:val="28"/>
          <w:szCs w:val="28"/>
        </w:rPr>
        <w:t>«</w:t>
      </w:r>
      <w:r w:rsidRPr="004A06AA">
        <w:rPr>
          <w:rFonts w:ascii="Times New Roman" w:eastAsia="Calibri" w:hAnsi="Times New Roman" w:cs="Times New Roman"/>
          <w:sz w:val="28"/>
          <w:szCs w:val="28"/>
        </w:rPr>
        <w:t>МАЛЕЧКИНСКАЯ ПТИЦЕФАБРИКА</w:t>
      </w:r>
      <w:r w:rsidR="00753988">
        <w:rPr>
          <w:rFonts w:ascii="Times New Roman" w:eastAsia="Calibri" w:hAnsi="Times New Roman" w:cs="Times New Roman"/>
          <w:sz w:val="28"/>
          <w:szCs w:val="28"/>
        </w:rPr>
        <w:t>»</w:t>
      </w:r>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Череповецдорстрой</w:t>
      </w:r>
      <w:proofErr w:type="spellEnd"/>
      <w:r w:rsidRPr="004A06AA">
        <w:rPr>
          <w:rFonts w:ascii="Times New Roman" w:eastAsia="Calibri" w:hAnsi="Times New Roman" w:cs="Times New Roman"/>
          <w:sz w:val="28"/>
          <w:szCs w:val="28"/>
        </w:rPr>
        <w:t xml:space="preserve">», ООО </w:t>
      </w:r>
      <w:r w:rsidR="00753988">
        <w:rPr>
          <w:rFonts w:ascii="Times New Roman" w:eastAsia="Calibri" w:hAnsi="Times New Roman" w:cs="Times New Roman"/>
          <w:sz w:val="28"/>
          <w:szCs w:val="28"/>
        </w:rPr>
        <w:t>«</w:t>
      </w:r>
      <w:r w:rsidRPr="004A06AA">
        <w:rPr>
          <w:rFonts w:ascii="Times New Roman" w:eastAsia="Calibri" w:hAnsi="Times New Roman" w:cs="Times New Roman"/>
          <w:sz w:val="28"/>
          <w:szCs w:val="28"/>
        </w:rPr>
        <w:t>ГОАРА-СТРОЙ</w:t>
      </w:r>
      <w:r w:rsidR="00753988">
        <w:rPr>
          <w:rFonts w:ascii="Times New Roman" w:eastAsia="Calibri" w:hAnsi="Times New Roman" w:cs="Times New Roman"/>
          <w:sz w:val="28"/>
          <w:szCs w:val="28"/>
        </w:rPr>
        <w:t>»</w:t>
      </w:r>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Трансавтотур</w:t>
      </w:r>
      <w:proofErr w:type="spellEnd"/>
      <w:r w:rsidRPr="004A06AA">
        <w:rPr>
          <w:rFonts w:ascii="Times New Roman" w:eastAsia="Calibri" w:hAnsi="Times New Roman" w:cs="Times New Roman"/>
          <w:sz w:val="28"/>
          <w:szCs w:val="28"/>
        </w:rPr>
        <w:t>» и МУП «Водоканал ЧМР», Группа компаний торговой сети «Северный градус» (ООО «Вектор развития», ООО «Ураган», ООО «</w:t>
      </w:r>
      <w:proofErr w:type="spellStart"/>
      <w:r w:rsidRPr="004A06AA">
        <w:rPr>
          <w:rFonts w:ascii="Times New Roman" w:eastAsia="Calibri" w:hAnsi="Times New Roman" w:cs="Times New Roman"/>
          <w:sz w:val="28"/>
          <w:szCs w:val="28"/>
        </w:rPr>
        <w:t>АльфаТорг</w:t>
      </w:r>
      <w:proofErr w:type="spellEnd"/>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Ритейл</w:t>
      </w:r>
      <w:proofErr w:type="spellEnd"/>
      <w:r w:rsidRPr="004A06AA">
        <w:rPr>
          <w:rFonts w:ascii="Times New Roman" w:eastAsia="Calibri" w:hAnsi="Times New Roman" w:cs="Times New Roman"/>
          <w:sz w:val="28"/>
          <w:szCs w:val="28"/>
        </w:rPr>
        <w:t xml:space="preserve"> Групп», ООО «СГ </w:t>
      </w:r>
      <w:proofErr w:type="spellStart"/>
      <w:r w:rsidRPr="004A06AA">
        <w:rPr>
          <w:rFonts w:ascii="Times New Roman" w:eastAsia="Calibri" w:hAnsi="Times New Roman" w:cs="Times New Roman"/>
          <w:sz w:val="28"/>
          <w:szCs w:val="28"/>
        </w:rPr>
        <w:t>Ритейл</w:t>
      </w:r>
      <w:proofErr w:type="spellEnd"/>
      <w:r w:rsidRPr="004A06AA">
        <w:rPr>
          <w:rFonts w:ascii="Times New Roman" w:eastAsia="Calibri" w:hAnsi="Times New Roman" w:cs="Times New Roman"/>
          <w:sz w:val="28"/>
          <w:szCs w:val="28"/>
        </w:rPr>
        <w:t xml:space="preserve">»), ООО «АСМ-ГРУППА». </w:t>
      </w:r>
      <w:proofErr w:type="gramEnd"/>
    </w:p>
    <w:p w:rsid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Оборот предприятий и организаций района в действующих ценах в 2024 году составил 17,5 млрд. рублей (по данным за 6 мес.), что на 2,2% меньше, чем в 2023 году. В </w:t>
      </w:r>
      <w:proofErr w:type="gramStart"/>
      <w:r w:rsidRPr="004A06AA">
        <w:rPr>
          <w:rFonts w:ascii="Times New Roman" w:eastAsia="Times New Roman" w:hAnsi="Times New Roman" w:cs="Times New Roman"/>
          <w:sz w:val="28"/>
          <w:szCs w:val="28"/>
          <w:lang w:eastAsia="ru-RU"/>
        </w:rPr>
        <w:t>расчете</w:t>
      </w:r>
      <w:proofErr w:type="gramEnd"/>
      <w:r w:rsidRPr="004A06AA">
        <w:rPr>
          <w:rFonts w:ascii="Times New Roman" w:eastAsia="Times New Roman" w:hAnsi="Times New Roman" w:cs="Times New Roman"/>
          <w:sz w:val="28"/>
          <w:szCs w:val="28"/>
          <w:lang w:eastAsia="ru-RU"/>
        </w:rPr>
        <w:t xml:space="preserve"> на 1-го жителя оборот предприятий и организаций составил 446,4 тыс. рублей, уменьшение к предыдущему году на 2,3%. Снижение показателей вызвано снижением оборота предприятий и организаций оптовой торговли и обрабатывающего производства.</w:t>
      </w:r>
    </w:p>
    <w:p w:rsidR="0032296D" w:rsidRDefault="0032296D" w:rsidP="004A06AA">
      <w:pPr>
        <w:spacing w:after="0" w:line="240" w:lineRule="auto"/>
        <w:ind w:firstLine="709"/>
        <w:jc w:val="both"/>
        <w:rPr>
          <w:rFonts w:ascii="Times New Roman" w:eastAsia="Times New Roman" w:hAnsi="Times New Roman" w:cs="Times New Roman"/>
          <w:sz w:val="28"/>
          <w:szCs w:val="28"/>
          <w:lang w:eastAsia="ru-RU"/>
        </w:rPr>
      </w:pPr>
    </w:p>
    <w:p w:rsidR="0032296D" w:rsidRDefault="0032296D" w:rsidP="004A06AA">
      <w:pPr>
        <w:spacing w:after="0" w:line="240" w:lineRule="auto"/>
        <w:ind w:firstLine="709"/>
        <w:jc w:val="both"/>
        <w:rPr>
          <w:rFonts w:ascii="Times New Roman" w:eastAsia="Times New Roman" w:hAnsi="Times New Roman" w:cs="Times New Roman"/>
          <w:sz w:val="28"/>
          <w:szCs w:val="28"/>
          <w:lang w:eastAsia="ru-RU"/>
        </w:rPr>
      </w:pPr>
    </w:p>
    <w:p w:rsidR="0032296D" w:rsidRDefault="0032296D" w:rsidP="004A06AA">
      <w:pPr>
        <w:spacing w:after="0" w:line="240" w:lineRule="auto"/>
        <w:ind w:firstLine="709"/>
        <w:jc w:val="both"/>
        <w:rPr>
          <w:rFonts w:ascii="Times New Roman" w:eastAsia="Times New Roman" w:hAnsi="Times New Roman" w:cs="Times New Roman"/>
          <w:sz w:val="28"/>
          <w:szCs w:val="28"/>
          <w:lang w:eastAsia="ru-RU"/>
        </w:rPr>
      </w:pPr>
    </w:p>
    <w:p w:rsidR="0032296D" w:rsidRDefault="0032296D" w:rsidP="004A06AA">
      <w:pPr>
        <w:spacing w:after="0" w:line="240" w:lineRule="auto"/>
        <w:ind w:firstLine="709"/>
        <w:jc w:val="both"/>
        <w:rPr>
          <w:rFonts w:ascii="Times New Roman" w:eastAsia="Times New Roman" w:hAnsi="Times New Roman" w:cs="Times New Roman"/>
          <w:sz w:val="28"/>
          <w:szCs w:val="28"/>
          <w:lang w:eastAsia="ru-RU"/>
        </w:rPr>
      </w:pPr>
    </w:p>
    <w:tbl>
      <w:tblPr>
        <w:tblStyle w:val="61"/>
        <w:tblW w:w="10031" w:type="dxa"/>
        <w:tblLook w:val="04A0"/>
      </w:tblPr>
      <w:tblGrid>
        <w:gridCol w:w="4507"/>
        <w:gridCol w:w="1300"/>
        <w:gridCol w:w="992"/>
        <w:gridCol w:w="1134"/>
        <w:gridCol w:w="964"/>
        <w:gridCol w:w="1134"/>
      </w:tblGrid>
      <w:tr w:rsidR="004A06AA" w:rsidRPr="004A06AA" w:rsidTr="0032296D">
        <w:trPr>
          <w:trHeight w:val="309"/>
        </w:trPr>
        <w:tc>
          <w:tcPr>
            <w:tcW w:w="4507"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lastRenderedPageBreak/>
              <w:t>Показатели</w:t>
            </w:r>
          </w:p>
        </w:tc>
        <w:tc>
          <w:tcPr>
            <w:tcW w:w="1300"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2020 </w:t>
            </w:r>
          </w:p>
        </w:tc>
        <w:tc>
          <w:tcPr>
            <w:tcW w:w="992"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2021 </w:t>
            </w:r>
          </w:p>
        </w:tc>
        <w:tc>
          <w:tcPr>
            <w:tcW w:w="1134"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2022 </w:t>
            </w:r>
          </w:p>
        </w:tc>
        <w:tc>
          <w:tcPr>
            <w:tcW w:w="964"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2023</w:t>
            </w:r>
          </w:p>
        </w:tc>
        <w:tc>
          <w:tcPr>
            <w:tcW w:w="1134" w:type="dxa"/>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2024</w:t>
            </w:r>
          </w:p>
        </w:tc>
      </w:tr>
      <w:tr w:rsidR="004A06AA" w:rsidRPr="004A06AA" w:rsidTr="0032296D">
        <w:trPr>
          <w:trHeight w:val="1022"/>
        </w:trPr>
        <w:tc>
          <w:tcPr>
            <w:tcW w:w="4507" w:type="dxa"/>
            <w:shd w:val="clear" w:color="auto" w:fill="auto"/>
            <w:vAlign w:val="center"/>
          </w:tcPr>
          <w:p w:rsidR="004A06AA" w:rsidRPr="004A06AA" w:rsidRDefault="004A06AA" w:rsidP="004A06AA">
            <w:pPr>
              <w:rPr>
                <w:rFonts w:ascii="Times New Roman" w:eastAsia="Times New Roman" w:hAnsi="Times New Roman" w:cs="Times New Roman"/>
                <w:sz w:val="26"/>
                <w:szCs w:val="26"/>
                <w:lang w:eastAsia="ru-RU"/>
              </w:rPr>
            </w:pPr>
            <w:r w:rsidRPr="004A06AA">
              <w:rPr>
                <w:rFonts w:ascii="Times New Roman" w:eastAsia="Times New Roman" w:hAnsi="Times New Roman" w:cs="Times New Roman"/>
                <w:sz w:val="26"/>
                <w:szCs w:val="26"/>
                <w:lang w:eastAsia="ru-RU"/>
              </w:rPr>
              <w:t xml:space="preserve">Оборот предприятий и организаций района в действующих ценах, </w:t>
            </w:r>
          </w:p>
          <w:p w:rsidR="004A06AA" w:rsidRPr="004A06AA" w:rsidRDefault="004A06AA" w:rsidP="004A06AA">
            <w:pP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6"/>
                <w:szCs w:val="26"/>
                <w:lang w:eastAsia="ru-RU"/>
              </w:rPr>
              <w:t>млрд. руб.</w:t>
            </w:r>
          </w:p>
        </w:tc>
        <w:tc>
          <w:tcPr>
            <w:tcW w:w="1300" w:type="dxa"/>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7,6</w:t>
            </w:r>
          </w:p>
        </w:tc>
        <w:tc>
          <w:tcPr>
            <w:tcW w:w="992" w:type="dxa"/>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10</w:t>
            </w:r>
          </w:p>
        </w:tc>
        <w:tc>
          <w:tcPr>
            <w:tcW w:w="1134" w:type="dxa"/>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12,8</w:t>
            </w:r>
          </w:p>
        </w:tc>
        <w:tc>
          <w:tcPr>
            <w:tcW w:w="964" w:type="dxa"/>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17,9</w:t>
            </w:r>
          </w:p>
        </w:tc>
        <w:tc>
          <w:tcPr>
            <w:tcW w:w="1134" w:type="dxa"/>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17,5</w:t>
            </w:r>
          </w:p>
        </w:tc>
      </w:tr>
      <w:tr w:rsidR="004A06AA" w:rsidRPr="004A06AA" w:rsidTr="0032296D">
        <w:trPr>
          <w:trHeight w:val="726"/>
        </w:trPr>
        <w:tc>
          <w:tcPr>
            <w:tcW w:w="4507" w:type="dxa"/>
            <w:shd w:val="clear" w:color="auto" w:fill="auto"/>
            <w:vAlign w:val="center"/>
          </w:tcPr>
          <w:p w:rsidR="004A06AA" w:rsidRPr="008941D0" w:rsidRDefault="004A06AA" w:rsidP="004A06AA">
            <w:pP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в расчете на 1-го жителя, тыс. руб.</w:t>
            </w:r>
          </w:p>
        </w:tc>
        <w:tc>
          <w:tcPr>
            <w:tcW w:w="1300" w:type="dxa"/>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195,9</w:t>
            </w:r>
          </w:p>
        </w:tc>
        <w:tc>
          <w:tcPr>
            <w:tcW w:w="992" w:type="dxa"/>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263,3</w:t>
            </w:r>
          </w:p>
        </w:tc>
        <w:tc>
          <w:tcPr>
            <w:tcW w:w="1134" w:type="dxa"/>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333,3</w:t>
            </w:r>
          </w:p>
        </w:tc>
        <w:tc>
          <w:tcPr>
            <w:tcW w:w="964" w:type="dxa"/>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456,9</w:t>
            </w:r>
          </w:p>
        </w:tc>
        <w:tc>
          <w:tcPr>
            <w:tcW w:w="1134" w:type="dxa"/>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446,4</w:t>
            </w:r>
          </w:p>
        </w:tc>
      </w:tr>
    </w:tbl>
    <w:p w:rsidR="004A06AA" w:rsidRPr="004A06AA" w:rsidRDefault="004A06AA" w:rsidP="004A06AA">
      <w:pPr>
        <w:spacing w:after="0" w:line="240" w:lineRule="auto"/>
        <w:ind w:firstLine="709"/>
        <w:jc w:val="both"/>
        <w:rPr>
          <w:rFonts w:ascii="Times New Roman" w:eastAsia="Times New Roman" w:hAnsi="Times New Roman" w:cs="Times New Roman"/>
          <w:sz w:val="28"/>
          <w:szCs w:val="28"/>
          <w:lang w:eastAsia="ru-RU"/>
        </w:rPr>
      </w:pPr>
    </w:p>
    <w:p w:rsidR="004A06AA" w:rsidRDefault="004A06AA" w:rsidP="004A06AA">
      <w:pPr>
        <w:autoSpaceDE w:val="0"/>
        <w:autoSpaceDN w:val="0"/>
        <w:adjustRightInd w:val="0"/>
        <w:spacing w:after="0" w:line="240" w:lineRule="auto"/>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Сельское хозяйство</w:t>
      </w:r>
    </w:p>
    <w:p w:rsidR="00EF190F" w:rsidRPr="004A06AA" w:rsidRDefault="00EF190F" w:rsidP="004A06AA">
      <w:pPr>
        <w:autoSpaceDE w:val="0"/>
        <w:autoSpaceDN w:val="0"/>
        <w:adjustRightInd w:val="0"/>
        <w:spacing w:after="0" w:line="240" w:lineRule="auto"/>
        <w:rPr>
          <w:rFonts w:ascii="Times New Roman" w:eastAsia="Calibri" w:hAnsi="Times New Roman" w:cs="Times New Roman"/>
          <w:b/>
          <w:i/>
          <w:sz w:val="28"/>
          <w:szCs w:val="28"/>
        </w:rPr>
      </w:pP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На 1 января 2025 года в районе действует 18 сельхозпредприятий </w:t>
      </w:r>
      <w:r w:rsidR="0032296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 xml:space="preserve">и 14 крестьянских (фермерских) хозяйств. Количество работающих – </w:t>
      </w:r>
      <w:r w:rsidR="0032296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896 человек.</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 Доля района в региональном производстве сельхозпродукции </w:t>
      </w:r>
      <w:r w:rsidR="0032296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 xml:space="preserve">в 2024 году составила: молока – 6,2%, картофеля – 2,6 %, овощей открытого и закрытого грунта – 34,9%, мяса – 3,0%, зерновые и зернобобовые культуры – 2 %, яйца – 14,3%. </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Несмотря на сложные финансовые условия, увеличение цен на энергоносители, ГСМ, корма, хозяйства продолжают  модернизацию и техническое перевооружение. </w:t>
      </w:r>
    </w:p>
    <w:p w:rsidR="004A06AA" w:rsidRPr="004A06AA" w:rsidRDefault="004A06AA" w:rsidP="0032296D">
      <w:pPr>
        <w:spacing w:after="0" w:line="240" w:lineRule="auto"/>
        <w:ind w:firstLine="709"/>
        <w:jc w:val="both"/>
        <w:rPr>
          <w:rFonts w:ascii="Times New Roman" w:eastAsia="Calibri" w:hAnsi="Times New Roman" w:cs="Times New Roman"/>
          <w:sz w:val="28"/>
          <w:szCs w:val="28"/>
          <w:lang w:eastAsia="ru-RU"/>
        </w:rPr>
      </w:pPr>
      <w:r w:rsidRPr="004A06AA">
        <w:rPr>
          <w:rFonts w:ascii="Times New Roman" w:eastAsia="Calibri" w:hAnsi="Times New Roman" w:cs="Times New Roman"/>
          <w:sz w:val="28"/>
          <w:szCs w:val="28"/>
        </w:rPr>
        <w:t>Борьба с борщевиком Сосновского на территории Череповецкого района осуществляется в рамках подпрограммы «Комплексное развитие сельских территорий Вологодской области». В 2024 году в программе участвовали все сельские поселения района, проведены работы на площади 356 га. Объем финансирования данного мероприятия в 2024 году составил 11,760 млн. рублей, в том числе средства областного бюджета – 11,643 млн. рублей.</w:t>
      </w:r>
      <w:r w:rsidR="00EF190F">
        <w:rPr>
          <w:rFonts w:ascii="Times New Roman" w:eastAsia="Calibri" w:hAnsi="Times New Roman" w:cs="Times New Roman"/>
          <w:sz w:val="28"/>
          <w:szCs w:val="28"/>
        </w:rPr>
        <w:t xml:space="preserve"> </w:t>
      </w:r>
      <w:r w:rsidRPr="004A06AA">
        <w:rPr>
          <w:rFonts w:ascii="Times New Roman" w:eastAsia="Calibri" w:hAnsi="Times New Roman" w:cs="Times New Roman"/>
          <w:sz w:val="28"/>
          <w:szCs w:val="28"/>
          <w:lang w:eastAsia="ru-RU"/>
        </w:rPr>
        <w:t xml:space="preserve">Для района остается актуальным статус </w:t>
      </w:r>
      <w:proofErr w:type="gramStart"/>
      <w:r w:rsidRPr="004A06AA">
        <w:rPr>
          <w:rFonts w:ascii="Times New Roman" w:eastAsia="Calibri" w:hAnsi="Times New Roman" w:cs="Times New Roman"/>
          <w:sz w:val="28"/>
          <w:szCs w:val="28"/>
          <w:lang w:eastAsia="ru-RU"/>
        </w:rPr>
        <w:t>сельскохозяйственного</w:t>
      </w:r>
      <w:proofErr w:type="gramEnd"/>
      <w:r w:rsidRPr="004A06AA">
        <w:rPr>
          <w:rFonts w:ascii="Times New Roman" w:eastAsia="Calibri" w:hAnsi="Times New Roman" w:cs="Times New Roman"/>
          <w:sz w:val="28"/>
          <w:szCs w:val="28"/>
          <w:lang w:eastAsia="ru-RU"/>
        </w:rPr>
        <w:t xml:space="preserve"> района.</w:t>
      </w:r>
    </w:p>
    <w:p w:rsidR="004A06AA" w:rsidRPr="004A06AA" w:rsidRDefault="004A06AA" w:rsidP="0032296D">
      <w:pPr>
        <w:spacing w:after="0" w:line="240" w:lineRule="auto"/>
        <w:ind w:firstLine="709"/>
        <w:contextualSpacing/>
        <w:jc w:val="both"/>
        <w:rPr>
          <w:rFonts w:ascii="Times New Roman" w:eastAsia="Calibri" w:hAnsi="Times New Roman" w:cs="Times New Roman"/>
          <w:sz w:val="28"/>
          <w:szCs w:val="28"/>
          <w:lang w:eastAsia="ru-RU"/>
        </w:rPr>
      </w:pPr>
    </w:p>
    <w:p w:rsidR="004A06AA" w:rsidRDefault="004A06AA" w:rsidP="004A06AA">
      <w:pPr>
        <w:autoSpaceDE w:val="0"/>
        <w:autoSpaceDN w:val="0"/>
        <w:adjustRightInd w:val="0"/>
        <w:spacing w:after="0" w:line="240" w:lineRule="auto"/>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Промышленность</w:t>
      </w:r>
    </w:p>
    <w:p w:rsidR="00C35343" w:rsidRPr="004A06AA" w:rsidRDefault="00C35343" w:rsidP="004A06AA">
      <w:pPr>
        <w:autoSpaceDE w:val="0"/>
        <w:autoSpaceDN w:val="0"/>
        <w:adjustRightInd w:val="0"/>
        <w:spacing w:after="0" w:line="240" w:lineRule="auto"/>
        <w:rPr>
          <w:rFonts w:ascii="Times New Roman" w:eastAsia="Calibri" w:hAnsi="Times New Roman" w:cs="Times New Roman"/>
          <w:b/>
          <w:i/>
          <w:sz w:val="28"/>
          <w:szCs w:val="28"/>
        </w:rPr>
      </w:pPr>
    </w:p>
    <w:p w:rsidR="004A06AA" w:rsidRPr="004A06AA" w:rsidRDefault="004A06AA" w:rsidP="004A06AA">
      <w:pPr>
        <w:tabs>
          <w:tab w:val="left" w:pos="3615"/>
        </w:tabs>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Промышленное производство района сосредоточено в двух основных отраслях: обрабатывающие производства, производство и распределение электроэнергии, газа, пара и воды.</w:t>
      </w:r>
    </w:p>
    <w:p w:rsidR="004A06AA" w:rsidRDefault="004A06AA" w:rsidP="004A06AA">
      <w:pPr>
        <w:autoSpaceDE w:val="0"/>
        <w:autoSpaceDN w:val="0"/>
        <w:adjustRightInd w:val="0"/>
        <w:spacing w:after="0" w:line="240" w:lineRule="auto"/>
        <w:ind w:firstLine="720"/>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2024 году показатель производства промышленной продукции составит 2152,6 млн. рублей (рассчитано по данным за 6 мес.), что на 2,5% больше, чем в 2023 году. В </w:t>
      </w:r>
      <w:proofErr w:type="gramStart"/>
      <w:r w:rsidRPr="004A06AA">
        <w:rPr>
          <w:rFonts w:ascii="Times New Roman" w:eastAsia="Calibri" w:hAnsi="Times New Roman" w:cs="Times New Roman"/>
          <w:sz w:val="28"/>
          <w:szCs w:val="28"/>
        </w:rPr>
        <w:t>расчете</w:t>
      </w:r>
      <w:proofErr w:type="gramEnd"/>
      <w:r w:rsidRPr="004A06AA">
        <w:rPr>
          <w:rFonts w:ascii="Times New Roman" w:eastAsia="Calibri" w:hAnsi="Times New Roman" w:cs="Times New Roman"/>
          <w:sz w:val="28"/>
          <w:szCs w:val="28"/>
        </w:rPr>
        <w:t xml:space="preserve"> на 1-го жителя показатель увеличился и составит 54,9 тыс. рублей. Промышленными предприятиями района в 2024 году увеличено обеспечение электроэнергией, газом и паром на 6,0%, водоснабжение на 5,9%, обрабатывающие производства увеличили показатель на 11,7%.</w:t>
      </w:r>
    </w:p>
    <w:p w:rsidR="0032296D" w:rsidRDefault="0032296D" w:rsidP="004A06AA">
      <w:pPr>
        <w:autoSpaceDE w:val="0"/>
        <w:autoSpaceDN w:val="0"/>
        <w:adjustRightInd w:val="0"/>
        <w:spacing w:after="0" w:line="240" w:lineRule="auto"/>
        <w:ind w:firstLine="720"/>
        <w:jc w:val="both"/>
        <w:rPr>
          <w:rFonts w:ascii="Times New Roman" w:eastAsia="Calibri" w:hAnsi="Times New Roman" w:cs="Times New Roman"/>
          <w:sz w:val="28"/>
          <w:szCs w:val="28"/>
        </w:rPr>
      </w:pPr>
    </w:p>
    <w:tbl>
      <w:tblPr>
        <w:tblStyle w:val="61"/>
        <w:tblW w:w="4999" w:type="pct"/>
        <w:jc w:val="right"/>
        <w:tblLook w:val="04A0"/>
      </w:tblPr>
      <w:tblGrid>
        <w:gridCol w:w="4519"/>
        <w:gridCol w:w="1011"/>
        <w:gridCol w:w="1010"/>
        <w:gridCol w:w="1010"/>
        <w:gridCol w:w="1010"/>
        <w:gridCol w:w="1008"/>
      </w:tblGrid>
      <w:tr w:rsidR="004A06AA" w:rsidRPr="004A06AA" w:rsidTr="00EF190F">
        <w:trPr>
          <w:trHeight w:val="385"/>
          <w:jc w:val="right"/>
        </w:trPr>
        <w:tc>
          <w:tcPr>
            <w:tcW w:w="2361"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Показатели</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2020 </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2021 </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 xml:space="preserve">2022 </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2023</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2024</w:t>
            </w:r>
          </w:p>
        </w:tc>
      </w:tr>
      <w:tr w:rsidR="004A06AA" w:rsidRPr="004A06AA" w:rsidTr="00EF190F">
        <w:trPr>
          <w:jc w:val="right"/>
        </w:trPr>
        <w:tc>
          <w:tcPr>
            <w:tcW w:w="2361" w:type="pct"/>
            <w:shd w:val="clear" w:color="auto" w:fill="auto"/>
            <w:vAlign w:val="center"/>
          </w:tcPr>
          <w:p w:rsidR="004A06AA" w:rsidRPr="004A06AA" w:rsidRDefault="004A06AA" w:rsidP="004A06AA">
            <w:pP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Произведено промышленной продукции, млн. рублей</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474,8</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575,2</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575,5</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2100,1</w:t>
            </w:r>
          </w:p>
        </w:tc>
        <w:tc>
          <w:tcPr>
            <w:tcW w:w="528"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2152,6</w:t>
            </w:r>
          </w:p>
        </w:tc>
      </w:tr>
      <w:tr w:rsidR="004A06AA" w:rsidRPr="004A06AA" w:rsidTr="00EF190F">
        <w:trPr>
          <w:jc w:val="right"/>
        </w:trPr>
        <w:tc>
          <w:tcPr>
            <w:tcW w:w="2361" w:type="pct"/>
            <w:shd w:val="clear" w:color="auto" w:fill="auto"/>
            <w:vAlign w:val="center"/>
          </w:tcPr>
          <w:p w:rsidR="004A06AA" w:rsidRPr="008941D0" w:rsidRDefault="004A06AA" w:rsidP="004A06AA">
            <w:pP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lastRenderedPageBreak/>
              <w:t xml:space="preserve">в расчете на 1-го жителя, </w:t>
            </w:r>
          </w:p>
          <w:p w:rsidR="004A06AA" w:rsidRPr="008941D0" w:rsidRDefault="004A06AA" w:rsidP="004A06AA">
            <w:pP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тыс. рублей</w:t>
            </w:r>
          </w:p>
        </w:tc>
        <w:tc>
          <w:tcPr>
            <w:tcW w:w="528" w:type="pct"/>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12,3</w:t>
            </w:r>
          </w:p>
        </w:tc>
        <w:tc>
          <w:tcPr>
            <w:tcW w:w="528" w:type="pct"/>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14,9</w:t>
            </w:r>
          </w:p>
        </w:tc>
        <w:tc>
          <w:tcPr>
            <w:tcW w:w="528" w:type="pct"/>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14,9</w:t>
            </w:r>
          </w:p>
        </w:tc>
        <w:tc>
          <w:tcPr>
            <w:tcW w:w="528" w:type="pct"/>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53,5</w:t>
            </w:r>
          </w:p>
        </w:tc>
        <w:tc>
          <w:tcPr>
            <w:tcW w:w="528" w:type="pct"/>
            <w:shd w:val="clear" w:color="auto" w:fill="auto"/>
            <w:vAlign w:val="center"/>
          </w:tcPr>
          <w:p w:rsidR="004A06AA" w:rsidRPr="008941D0" w:rsidRDefault="004A06AA" w:rsidP="004A06AA">
            <w:pPr>
              <w:jc w:val="center"/>
              <w:rPr>
                <w:rFonts w:ascii="Times New Roman" w:eastAsia="Times New Roman" w:hAnsi="Times New Roman" w:cs="Times New Roman"/>
                <w:sz w:val="28"/>
                <w:szCs w:val="28"/>
                <w:lang w:eastAsia="ru-RU"/>
              </w:rPr>
            </w:pPr>
            <w:r w:rsidRPr="008941D0">
              <w:rPr>
                <w:rFonts w:ascii="Times New Roman" w:eastAsia="Times New Roman" w:hAnsi="Times New Roman" w:cs="Times New Roman"/>
                <w:sz w:val="28"/>
                <w:szCs w:val="28"/>
                <w:lang w:eastAsia="ru-RU"/>
              </w:rPr>
              <w:t>54,9</w:t>
            </w:r>
          </w:p>
        </w:tc>
      </w:tr>
    </w:tbl>
    <w:p w:rsidR="0032296D" w:rsidRDefault="0032296D" w:rsidP="004A06AA">
      <w:pPr>
        <w:spacing w:after="0" w:line="240" w:lineRule="auto"/>
        <w:ind w:firstLine="709"/>
        <w:jc w:val="both"/>
        <w:rPr>
          <w:rFonts w:ascii="Times New Roman" w:eastAsia="Calibri" w:hAnsi="Times New Roman" w:cs="Times New Roman"/>
          <w:sz w:val="28"/>
          <w:szCs w:val="28"/>
        </w:rPr>
      </w:pP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Лесозаготовкой на территории Череповецкого района занимаются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3 предприятия и 8 индивидуальных предпринимателей. ООО «РЕГИОН-ДЛ» и ООО «ИВА-ТРЕЙД» в списке предприятий самые крупные в специализации.</w:t>
      </w:r>
    </w:p>
    <w:p w:rsid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2024 году объемы заготовки древесины увеличились по сравнению с 2023 годом на 7,4%, заготовлено 511,975 тыс. куб.м. </w:t>
      </w:r>
    </w:p>
    <w:p w:rsidR="0032296D" w:rsidRPr="004A06AA" w:rsidRDefault="0032296D" w:rsidP="004A06AA">
      <w:pPr>
        <w:spacing w:after="0" w:line="240" w:lineRule="auto"/>
        <w:ind w:firstLine="709"/>
        <w:jc w:val="both"/>
        <w:rPr>
          <w:rFonts w:ascii="Times New Roman" w:eastAsia="Calibri" w:hAnsi="Times New Roman" w:cs="Times New Roman"/>
          <w:sz w:val="28"/>
          <w:szCs w:val="28"/>
        </w:rPr>
      </w:pPr>
    </w:p>
    <w:tbl>
      <w:tblPr>
        <w:tblStyle w:val="61"/>
        <w:tblW w:w="5012" w:type="pct"/>
        <w:jc w:val="right"/>
        <w:tblLook w:val="04A0"/>
      </w:tblPr>
      <w:tblGrid>
        <w:gridCol w:w="4508"/>
        <w:gridCol w:w="1017"/>
        <w:gridCol w:w="1017"/>
        <w:gridCol w:w="1017"/>
        <w:gridCol w:w="1017"/>
        <w:gridCol w:w="1017"/>
      </w:tblGrid>
      <w:tr w:rsidR="004A06AA" w:rsidRPr="004A06AA" w:rsidTr="004A06AA">
        <w:trPr>
          <w:trHeight w:val="217"/>
          <w:jc w:val="right"/>
        </w:trPr>
        <w:tc>
          <w:tcPr>
            <w:tcW w:w="235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Показатели</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2020</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2021</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2022</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2023</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b/>
                <w:sz w:val="28"/>
                <w:szCs w:val="28"/>
                <w:lang w:eastAsia="ru-RU"/>
              </w:rPr>
            </w:pPr>
            <w:r w:rsidRPr="004A06AA">
              <w:rPr>
                <w:rFonts w:ascii="Times New Roman" w:eastAsia="Times New Roman" w:hAnsi="Times New Roman" w:cs="Times New Roman"/>
                <w:b/>
                <w:sz w:val="28"/>
                <w:szCs w:val="28"/>
                <w:lang w:eastAsia="ru-RU"/>
              </w:rPr>
              <w:t>2024</w:t>
            </w:r>
          </w:p>
        </w:tc>
      </w:tr>
      <w:tr w:rsidR="004A06AA" w:rsidRPr="004A06AA" w:rsidTr="004A06AA">
        <w:trPr>
          <w:trHeight w:val="485"/>
          <w:jc w:val="right"/>
        </w:trPr>
        <w:tc>
          <w:tcPr>
            <w:tcW w:w="2350" w:type="pct"/>
            <w:shd w:val="clear" w:color="auto" w:fill="auto"/>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Заготовлено древесины, тысяч куб. метров</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466</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518</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411</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476,7</w:t>
            </w:r>
          </w:p>
        </w:tc>
        <w:tc>
          <w:tcPr>
            <w:tcW w:w="530" w:type="pct"/>
            <w:shd w:val="clear" w:color="auto" w:fill="auto"/>
            <w:vAlign w:val="center"/>
          </w:tcPr>
          <w:p w:rsidR="004A06AA" w:rsidRPr="004A06AA" w:rsidRDefault="004A06AA" w:rsidP="004A06AA">
            <w:pPr>
              <w:jc w:val="center"/>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512,0</w:t>
            </w:r>
          </w:p>
        </w:tc>
      </w:tr>
    </w:tbl>
    <w:p w:rsidR="0032296D" w:rsidRDefault="0032296D" w:rsidP="004A06AA">
      <w:pPr>
        <w:widowControl w:val="0"/>
        <w:spacing w:after="0" w:line="240" w:lineRule="auto"/>
        <w:ind w:firstLine="720"/>
        <w:jc w:val="both"/>
        <w:rPr>
          <w:rFonts w:ascii="Times New Roman" w:eastAsia="Times New Roman" w:hAnsi="Times New Roman" w:cs="Times New Roman"/>
          <w:sz w:val="28"/>
          <w:szCs w:val="28"/>
          <w:lang w:eastAsia="ru-RU"/>
        </w:rPr>
      </w:pPr>
    </w:p>
    <w:p w:rsidR="004A06AA" w:rsidRPr="004A06AA" w:rsidRDefault="004A06AA" w:rsidP="0032296D">
      <w:pPr>
        <w:widowControl w:val="0"/>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Производимая в районе продукция лесной промышленности востребована и полностью реализуется на внутреннем рынке. Основные потребители – местное население, приобретающее древесину для индивидуального жилищного строительства и ремонта хозяйственных построек. </w:t>
      </w:r>
    </w:p>
    <w:p w:rsidR="004A06AA" w:rsidRPr="004A06AA" w:rsidRDefault="004A06AA" w:rsidP="0032296D">
      <w:pPr>
        <w:widowControl w:val="0"/>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Отсутствие в районе крупных предприятий по глубокой переработке древесины способствует вывозу «круглой» древесины. Вывозятся, в основном, фанерный березовый кряж, балансы хвойные и березовые.</w:t>
      </w:r>
    </w:p>
    <w:p w:rsidR="004A06AA" w:rsidRPr="004A06AA" w:rsidRDefault="004A06AA" w:rsidP="004A06AA">
      <w:pPr>
        <w:spacing w:after="0" w:line="240" w:lineRule="auto"/>
        <w:rPr>
          <w:rFonts w:ascii="Times New Roman" w:eastAsia="Calibri" w:hAnsi="Times New Roman" w:cs="Times New Roman"/>
          <w:b/>
          <w:i/>
          <w:sz w:val="28"/>
          <w:szCs w:val="28"/>
        </w:rPr>
      </w:pPr>
    </w:p>
    <w:p w:rsidR="004A06AA" w:rsidRPr="004A06AA" w:rsidRDefault="004A06AA" w:rsidP="004A06AA">
      <w:pPr>
        <w:spacing w:after="0" w:line="240" w:lineRule="auto"/>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Малый бизнес</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Создание благоприятных условий для устойчивого  развития </w:t>
      </w:r>
      <w:r w:rsidRPr="004A06AA">
        <w:rPr>
          <w:rFonts w:ascii="Times New Roman" w:eastAsia="Times New Roman" w:hAnsi="Times New Roman" w:cs="Times New Roman"/>
          <w:bCs/>
          <w:sz w:val="28"/>
          <w:szCs w:val="28"/>
          <w:lang w:eastAsia="ru-RU"/>
        </w:rPr>
        <w:t xml:space="preserve">малого и среднего предпринимательства – одна из основных задач администрации района. Для субъектов МСП на постоянной основе ведется </w:t>
      </w:r>
      <w:r w:rsidRPr="004A06AA">
        <w:rPr>
          <w:rFonts w:ascii="Times New Roman" w:eastAsia="Calibri" w:hAnsi="Times New Roman" w:cs="Times New Roman"/>
          <w:sz w:val="28"/>
          <w:szCs w:val="28"/>
        </w:rPr>
        <w:t>консультационная, разъяснительная и информационная работа, оказывается имущественная поддержка, организуются выставочно-ярмарочные и обучающие мероприятия, также ведется систематическая работа по пропаганде и популяризации предпринимательства.</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На конец</w:t>
      </w:r>
      <w:proofErr w:type="gramEnd"/>
      <w:r w:rsidRPr="004A06AA">
        <w:rPr>
          <w:rFonts w:ascii="Times New Roman" w:eastAsia="Calibri" w:hAnsi="Times New Roman" w:cs="Times New Roman"/>
          <w:sz w:val="28"/>
          <w:szCs w:val="28"/>
        </w:rPr>
        <w:t xml:space="preserve"> 2024 года в районе насчитывалось 1569 субъектов малого и среднего предпринимательства, а также 1387 </w:t>
      </w:r>
      <w:proofErr w:type="spellStart"/>
      <w:r w:rsidRPr="004A06AA">
        <w:rPr>
          <w:rFonts w:ascii="Times New Roman" w:eastAsia="Calibri" w:hAnsi="Times New Roman" w:cs="Times New Roman"/>
          <w:sz w:val="28"/>
          <w:szCs w:val="28"/>
        </w:rPr>
        <w:t>самозанятых</w:t>
      </w:r>
      <w:proofErr w:type="spellEnd"/>
      <w:r w:rsidRPr="004A06AA">
        <w:rPr>
          <w:rFonts w:ascii="Times New Roman" w:eastAsia="Calibri" w:hAnsi="Times New Roman" w:cs="Times New Roman"/>
          <w:sz w:val="28"/>
          <w:szCs w:val="28"/>
        </w:rPr>
        <w:t xml:space="preserve"> граждан. В 2024 году вновь зарегистрировано 26 юридических лиц, 240 индивидуальных предпринимателей, а также 35 </w:t>
      </w:r>
      <w:proofErr w:type="spellStart"/>
      <w:r w:rsidRPr="004A06AA">
        <w:rPr>
          <w:rFonts w:ascii="Times New Roman" w:eastAsia="Calibri" w:hAnsi="Times New Roman" w:cs="Times New Roman"/>
          <w:sz w:val="28"/>
          <w:szCs w:val="28"/>
        </w:rPr>
        <w:t>самозанятых</w:t>
      </w:r>
      <w:proofErr w:type="spellEnd"/>
      <w:r w:rsidRPr="004A06AA">
        <w:rPr>
          <w:rFonts w:ascii="Times New Roman" w:eastAsia="Calibri" w:hAnsi="Times New Roman" w:cs="Times New Roman"/>
          <w:sz w:val="28"/>
          <w:szCs w:val="28"/>
        </w:rPr>
        <w:t xml:space="preserve"> граждан. </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Три предприятия района в 2024 году перешагнули на новый экономический уровень - в разряд крупного бизнес</w:t>
      </w:r>
      <w:proofErr w:type="gramStart"/>
      <w:r w:rsidRPr="004A06AA">
        <w:rPr>
          <w:rFonts w:ascii="Times New Roman" w:eastAsia="Calibri" w:hAnsi="Times New Roman" w:cs="Times New Roman"/>
          <w:sz w:val="28"/>
          <w:szCs w:val="28"/>
        </w:rPr>
        <w:t>а ООО</w:t>
      </w:r>
      <w:proofErr w:type="gram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Ботово</w:t>
      </w:r>
      <w:proofErr w:type="spellEnd"/>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Автоспецмаш</w:t>
      </w:r>
      <w:proofErr w:type="spellEnd"/>
      <w:r w:rsidRPr="004A06AA">
        <w:rPr>
          <w:rFonts w:ascii="Times New Roman" w:eastAsia="Calibri" w:hAnsi="Times New Roman" w:cs="Times New Roman"/>
          <w:sz w:val="28"/>
          <w:szCs w:val="28"/>
        </w:rPr>
        <w:t>», ООО «</w:t>
      </w:r>
      <w:proofErr w:type="spellStart"/>
      <w:r w:rsidRPr="004A06AA">
        <w:rPr>
          <w:rFonts w:ascii="Times New Roman" w:eastAsia="Calibri" w:hAnsi="Times New Roman" w:cs="Times New Roman"/>
          <w:sz w:val="28"/>
          <w:szCs w:val="28"/>
        </w:rPr>
        <w:t>Череповецдострой</w:t>
      </w:r>
      <w:proofErr w:type="spellEnd"/>
      <w:r w:rsidRPr="004A06AA">
        <w:rPr>
          <w:rFonts w:ascii="Times New Roman" w:eastAsia="Calibri" w:hAnsi="Times New Roman" w:cs="Times New Roman"/>
          <w:sz w:val="28"/>
          <w:szCs w:val="28"/>
        </w:rPr>
        <w:t xml:space="preserve">». </w:t>
      </w:r>
    </w:p>
    <w:p w:rsid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По численности занятых лидируют следующие отрасли экономики: торговля 27%, транспорт и связь 24%, услуги 18%, строительство 11%, производство 7%, сельское хозяйство 4%, индустрия гостеприимства 2%, прочее 6% и ЖКХ 1%.</w:t>
      </w:r>
    </w:p>
    <w:p w:rsidR="0032296D" w:rsidRDefault="0032296D" w:rsidP="004A06AA">
      <w:pPr>
        <w:spacing w:after="0" w:line="240" w:lineRule="auto"/>
        <w:ind w:firstLine="709"/>
        <w:jc w:val="both"/>
        <w:rPr>
          <w:rFonts w:ascii="Times New Roman" w:eastAsia="Calibri" w:hAnsi="Times New Roman" w:cs="Times New Roman"/>
          <w:sz w:val="28"/>
          <w:szCs w:val="28"/>
        </w:rPr>
      </w:pPr>
    </w:p>
    <w:p w:rsidR="0032296D" w:rsidRPr="004A06AA" w:rsidRDefault="0032296D" w:rsidP="004A06AA">
      <w:pPr>
        <w:spacing w:after="0" w:line="240" w:lineRule="auto"/>
        <w:ind w:firstLine="709"/>
        <w:jc w:val="both"/>
        <w:rPr>
          <w:rFonts w:ascii="Times New Roman" w:eastAsia="Calibri" w:hAnsi="Times New Roman" w:cs="Times New Roman"/>
          <w:sz w:val="28"/>
          <w:szCs w:val="28"/>
        </w:rPr>
      </w:pPr>
    </w:p>
    <w:tbl>
      <w:tblPr>
        <w:tblW w:w="4895"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9"/>
        <w:gridCol w:w="978"/>
        <w:gridCol w:w="978"/>
        <w:gridCol w:w="978"/>
        <w:gridCol w:w="978"/>
        <w:gridCol w:w="978"/>
      </w:tblGrid>
      <w:tr w:rsidR="004A06AA" w:rsidRPr="004A06AA" w:rsidTr="004A06AA">
        <w:trPr>
          <w:trHeight w:val="215"/>
          <w:jc w:val="right"/>
        </w:trPr>
        <w:tc>
          <w:tcPr>
            <w:tcW w:w="2390" w:type="pct"/>
            <w:shd w:val="clear" w:color="auto" w:fill="auto"/>
            <w:vAlign w:val="center"/>
          </w:tcPr>
          <w:p w:rsidR="004A06AA" w:rsidRPr="004A06AA" w:rsidRDefault="004A06AA" w:rsidP="004A06AA">
            <w:pPr>
              <w:spacing w:after="0" w:line="240" w:lineRule="auto"/>
              <w:ind w:left="35"/>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lastRenderedPageBreak/>
              <w:t>Показатели</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0"/>
                <w:szCs w:val="20"/>
              </w:rPr>
            </w:pPr>
            <w:r w:rsidRPr="004A06AA">
              <w:rPr>
                <w:rFonts w:ascii="Times New Roman" w:eastAsia="Calibri" w:hAnsi="Times New Roman" w:cs="Times New Roman"/>
                <w:b/>
                <w:sz w:val="28"/>
                <w:szCs w:val="28"/>
              </w:rPr>
              <w:t>2021</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4A06AA">
        <w:trPr>
          <w:trHeight w:val="647"/>
          <w:jc w:val="right"/>
        </w:trPr>
        <w:tc>
          <w:tcPr>
            <w:tcW w:w="2390" w:type="pct"/>
            <w:shd w:val="clear" w:color="auto" w:fill="auto"/>
            <w:vAlign w:val="center"/>
          </w:tcPr>
          <w:p w:rsidR="004A06AA" w:rsidRPr="004A06AA" w:rsidRDefault="004A06AA" w:rsidP="004A06AA">
            <w:pPr>
              <w:spacing w:after="0" w:line="240" w:lineRule="auto"/>
              <w:ind w:left="34"/>
              <w:rPr>
                <w:rFonts w:ascii="Times New Roman" w:eastAsia="Calibri" w:hAnsi="Times New Roman" w:cs="Times New Roman"/>
                <w:sz w:val="28"/>
                <w:szCs w:val="28"/>
              </w:rPr>
            </w:pPr>
            <w:r w:rsidRPr="004A06AA">
              <w:rPr>
                <w:rFonts w:ascii="Times New Roman" w:eastAsia="Calibri" w:hAnsi="Times New Roman" w:cs="Times New Roman"/>
                <w:sz w:val="28"/>
                <w:szCs w:val="28"/>
              </w:rPr>
              <w:t>Кол-во субъектов МСП, всего, ед.</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bCs/>
                <w:sz w:val="28"/>
                <w:szCs w:val="28"/>
              </w:rPr>
            </w:pPr>
            <w:r w:rsidRPr="004A06AA">
              <w:rPr>
                <w:rFonts w:ascii="Times New Roman" w:eastAsia="Calibri" w:hAnsi="Times New Roman" w:cs="Times New Roman"/>
                <w:bCs/>
                <w:sz w:val="28"/>
                <w:szCs w:val="28"/>
              </w:rPr>
              <w:t>1297</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1347</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1450</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1491</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1569</w:t>
            </w:r>
          </w:p>
        </w:tc>
      </w:tr>
      <w:tr w:rsidR="004A06AA" w:rsidRPr="004A06AA" w:rsidTr="004A06AA">
        <w:trPr>
          <w:jc w:val="right"/>
        </w:trPr>
        <w:tc>
          <w:tcPr>
            <w:tcW w:w="2390" w:type="pct"/>
            <w:shd w:val="clear" w:color="auto" w:fill="auto"/>
            <w:vAlign w:val="center"/>
          </w:tcPr>
          <w:p w:rsidR="004A06AA" w:rsidRPr="008941D0" w:rsidRDefault="004A06AA" w:rsidP="004A06AA">
            <w:pPr>
              <w:spacing w:after="0" w:line="240" w:lineRule="auto"/>
              <w:ind w:left="34"/>
              <w:rPr>
                <w:rFonts w:ascii="Times New Roman" w:eastAsia="Calibri" w:hAnsi="Times New Roman" w:cs="Times New Roman"/>
                <w:sz w:val="26"/>
                <w:szCs w:val="26"/>
              </w:rPr>
            </w:pPr>
            <w:r w:rsidRPr="008941D0">
              <w:rPr>
                <w:rFonts w:ascii="Times New Roman" w:eastAsia="Calibri" w:hAnsi="Times New Roman" w:cs="Times New Roman"/>
                <w:sz w:val="26"/>
                <w:szCs w:val="26"/>
              </w:rPr>
              <w:t>Кол-во малых предприятий, ед.</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bCs/>
                <w:sz w:val="26"/>
                <w:szCs w:val="26"/>
              </w:rPr>
            </w:pPr>
            <w:r w:rsidRPr="008941D0">
              <w:rPr>
                <w:rFonts w:ascii="Times New Roman" w:eastAsia="Calibri" w:hAnsi="Times New Roman" w:cs="Times New Roman"/>
                <w:bCs/>
                <w:sz w:val="26"/>
                <w:szCs w:val="26"/>
              </w:rPr>
              <w:t>395</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390</w:t>
            </w:r>
          </w:p>
        </w:tc>
        <w:tc>
          <w:tcPr>
            <w:tcW w:w="522" w:type="pct"/>
            <w:shd w:val="clear" w:color="auto" w:fill="auto"/>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382</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383</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391</w:t>
            </w:r>
          </w:p>
        </w:tc>
      </w:tr>
      <w:tr w:rsidR="004A06AA" w:rsidRPr="004A06AA" w:rsidTr="004A06AA">
        <w:trPr>
          <w:jc w:val="right"/>
        </w:trPr>
        <w:tc>
          <w:tcPr>
            <w:tcW w:w="2390" w:type="pct"/>
            <w:shd w:val="clear" w:color="auto" w:fill="auto"/>
            <w:vAlign w:val="center"/>
          </w:tcPr>
          <w:p w:rsidR="004A06AA" w:rsidRPr="008941D0" w:rsidRDefault="004A06AA" w:rsidP="004A06AA">
            <w:pPr>
              <w:spacing w:after="0" w:line="240" w:lineRule="auto"/>
              <w:ind w:left="34"/>
              <w:rPr>
                <w:rFonts w:ascii="Times New Roman" w:eastAsia="Calibri" w:hAnsi="Times New Roman" w:cs="Times New Roman"/>
                <w:sz w:val="26"/>
                <w:szCs w:val="26"/>
              </w:rPr>
            </w:pPr>
            <w:r w:rsidRPr="008941D0">
              <w:rPr>
                <w:rFonts w:ascii="Times New Roman" w:eastAsia="Calibri" w:hAnsi="Times New Roman" w:cs="Times New Roman"/>
                <w:sz w:val="26"/>
                <w:szCs w:val="26"/>
              </w:rPr>
              <w:t>Кол-во средних предприятий, ед.</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bCs/>
                <w:sz w:val="26"/>
                <w:szCs w:val="26"/>
              </w:rPr>
            </w:pPr>
            <w:r w:rsidRPr="008941D0">
              <w:rPr>
                <w:rFonts w:ascii="Times New Roman" w:eastAsia="Calibri" w:hAnsi="Times New Roman" w:cs="Times New Roman"/>
                <w:bCs/>
                <w:sz w:val="26"/>
                <w:szCs w:val="26"/>
              </w:rPr>
              <w:t>4</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4</w:t>
            </w:r>
          </w:p>
        </w:tc>
        <w:tc>
          <w:tcPr>
            <w:tcW w:w="522" w:type="pct"/>
            <w:shd w:val="clear" w:color="auto" w:fill="auto"/>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7</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7</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4</w:t>
            </w:r>
          </w:p>
        </w:tc>
      </w:tr>
      <w:tr w:rsidR="004A06AA" w:rsidRPr="004A06AA" w:rsidTr="004A06AA">
        <w:trPr>
          <w:jc w:val="right"/>
        </w:trPr>
        <w:tc>
          <w:tcPr>
            <w:tcW w:w="2390" w:type="pct"/>
            <w:shd w:val="clear" w:color="auto" w:fill="auto"/>
            <w:vAlign w:val="center"/>
          </w:tcPr>
          <w:p w:rsidR="004A06AA" w:rsidRPr="008941D0" w:rsidRDefault="004A06AA" w:rsidP="004A06AA">
            <w:pPr>
              <w:spacing w:after="0" w:line="240" w:lineRule="auto"/>
              <w:ind w:left="34"/>
              <w:rPr>
                <w:rFonts w:ascii="Times New Roman" w:eastAsia="Calibri" w:hAnsi="Times New Roman" w:cs="Times New Roman"/>
                <w:sz w:val="26"/>
                <w:szCs w:val="26"/>
              </w:rPr>
            </w:pPr>
            <w:proofErr w:type="gramStart"/>
            <w:r w:rsidRPr="008941D0">
              <w:rPr>
                <w:rFonts w:ascii="Times New Roman" w:eastAsia="Calibri" w:hAnsi="Times New Roman" w:cs="Times New Roman"/>
                <w:sz w:val="26"/>
                <w:szCs w:val="26"/>
              </w:rPr>
              <w:t>Кол-во индивидуальных предпринимателей (</w:t>
            </w:r>
            <w:proofErr w:type="spellStart"/>
            <w:r w:rsidRPr="008941D0">
              <w:rPr>
                <w:rFonts w:ascii="Times New Roman" w:eastAsia="Calibri" w:hAnsi="Times New Roman" w:cs="Times New Roman"/>
                <w:sz w:val="26"/>
                <w:szCs w:val="26"/>
              </w:rPr>
              <w:t>вкл</w:t>
            </w:r>
            <w:proofErr w:type="spellEnd"/>
            <w:r w:rsidRPr="008941D0">
              <w:rPr>
                <w:rFonts w:ascii="Times New Roman" w:eastAsia="Calibri" w:hAnsi="Times New Roman" w:cs="Times New Roman"/>
                <w:sz w:val="26"/>
                <w:szCs w:val="26"/>
              </w:rPr>
              <w:t>.</w:t>
            </w:r>
            <w:proofErr w:type="gramEnd"/>
            <w:r w:rsidRPr="008941D0">
              <w:rPr>
                <w:rFonts w:ascii="Times New Roman" w:eastAsia="Calibri" w:hAnsi="Times New Roman" w:cs="Times New Roman"/>
                <w:sz w:val="26"/>
                <w:szCs w:val="26"/>
              </w:rPr>
              <w:t xml:space="preserve"> </w:t>
            </w:r>
            <w:proofErr w:type="gramStart"/>
            <w:r w:rsidRPr="008941D0">
              <w:rPr>
                <w:rFonts w:ascii="Times New Roman" w:eastAsia="Calibri" w:hAnsi="Times New Roman" w:cs="Times New Roman"/>
                <w:sz w:val="26"/>
                <w:szCs w:val="26"/>
              </w:rPr>
              <w:t>КФХ), чел.</w:t>
            </w:r>
            <w:proofErr w:type="gramEnd"/>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bCs/>
                <w:sz w:val="26"/>
                <w:szCs w:val="26"/>
              </w:rPr>
            </w:pPr>
            <w:r w:rsidRPr="008941D0">
              <w:rPr>
                <w:rFonts w:ascii="Times New Roman" w:eastAsia="Calibri" w:hAnsi="Times New Roman" w:cs="Times New Roman"/>
                <w:bCs/>
                <w:sz w:val="26"/>
                <w:szCs w:val="26"/>
              </w:rPr>
              <w:t>898</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953</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1061</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1101</w:t>
            </w:r>
          </w:p>
        </w:tc>
        <w:tc>
          <w:tcPr>
            <w:tcW w:w="522" w:type="pct"/>
            <w:shd w:val="clear" w:color="auto" w:fill="auto"/>
            <w:vAlign w:val="center"/>
          </w:tcPr>
          <w:p w:rsidR="004A06AA" w:rsidRPr="008941D0" w:rsidRDefault="004A06AA" w:rsidP="0032296D">
            <w:pPr>
              <w:spacing w:after="0" w:line="240" w:lineRule="auto"/>
              <w:jc w:val="center"/>
              <w:rPr>
                <w:rFonts w:ascii="Times New Roman" w:eastAsia="Calibri" w:hAnsi="Times New Roman" w:cs="Times New Roman"/>
                <w:sz w:val="26"/>
                <w:szCs w:val="26"/>
              </w:rPr>
            </w:pPr>
            <w:r w:rsidRPr="008941D0">
              <w:rPr>
                <w:rFonts w:ascii="Times New Roman" w:eastAsia="Calibri" w:hAnsi="Times New Roman" w:cs="Times New Roman"/>
                <w:sz w:val="26"/>
                <w:szCs w:val="26"/>
              </w:rPr>
              <w:t>1174</w:t>
            </w:r>
          </w:p>
        </w:tc>
      </w:tr>
      <w:tr w:rsidR="004A06AA" w:rsidRPr="004A06AA" w:rsidTr="004A06AA">
        <w:trPr>
          <w:jc w:val="right"/>
        </w:trPr>
        <w:tc>
          <w:tcPr>
            <w:tcW w:w="2390" w:type="pct"/>
            <w:shd w:val="clear" w:color="auto" w:fill="auto"/>
            <w:vAlign w:val="center"/>
          </w:tcPr>
          <w:p w:rsidR="004A06AA" w:rsidRPr="004A06AA" w:rsidRDefault="004A06AA" w:rsidP="004A06AA">
            <w:pPr>
              <w:spacing w:after="0" w:line="240" w:lineRule="auto"/>
              <w:ind w:left="34"/>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Кол-во </w:t>
            </w:r>
            <w:proofErr w:type="spellStart"/>
            <w:r w:rsidRPr="004A06AA">
              <w:rPr>
                <w:rFonts w:ascii="Times New Roman" w:eastAsia="Calibri" w:hAnsi="Times New Roman" w:cs="Times New Roman"/>
                <w:sz w:val="28"/>
                <w:szCs w:val="28"/>
              </w:rPr>
              <w:t>самозанятых</w:t>
            </w:r>
            <w:proofErr w:type="spellEnd"/>
            <w:r w:rsidRPr="004A06AA">
              <w:rPr>
                <w:rFonts w:ascii="Times New Roman" w:eastAsia="Calibri" w:hAnsi="Times New Roman" w:cs="Times New Roman"/>
                <w:sz w:val="28"/>
                <w:szCs w:val="28"/>
              </w:rPr>
              <w:t xml:space="preserve"> граждан, чел.</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bCs/>
                <w:sz w:val="28"/>
                <w:szCs w:val="28"/>
              </w:rPr>
            </w:pPr>
            <w:r w:rsidRPr="004A06AA">
              <w:rPr>
                <w:rFonts w:ascii="Times New Roman" w:eastAsia="Calibri" w:hAnsi="Times New Roman" w:cs="Times New Roman"/>
                <w:bCs/>
                <w:sz w:val="28"/>
                <w:szCs w:val="28"/>
              </w:rPr>
              <w:t>232</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642</w:t>
            </w:r>
          </w:p>
        </w:tc>
        <w:tc>
          <w:tcPr>
            <w:tcW w:w="522" w:type="pct"/>
            <w:shd w:val="clear" w:color="auto" w:fill="auto"/>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1107</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1352</w:t>
            </w:r>
          </w:p>
        </w:tc>
        <w:tc>
          <w:tcPr>
            <w:tcW w:w="522" w:type="pct"/>
            <w:shd w:val="clear" w:color="auto" w:fill="auto"/>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1387</w:t>
            </w:r>
          </w:p>
        </w:tc>
      </w:tr>
    </w:tbl>
    <w:p w:rsidR="00EF190F" w:rsidRDefault="00EF190F" w:rsidP="004A06AA">
      <w:pPr>
        <w:keepNext/>
        <w:spacing w:after="0" w:line="240" w:lineRule="auto"/>
        <w:outlineLvl w:val="0"/>
        <w:rPr>
          <w:rFonts w:ascii="Times New Roman" w:eastAsia="Times New Roman" w:hAnsi="Times New Roman" w:cs="Times New Roman"/>
          <w:b/>
          <w:i/>
          <w:sz w:val="28"/>
          <w:szCs w:val="28"/>
          <w:lang w:eastAsia="ru-RU"/>
        </w:rPr>
      </w:pPr>
    </w:p>
    <w:p w:rsidR="004A06AA" w:rsidRPr="004A06AA" w:rsidRDefault="004A06AA" w:rsidP="004A06AA">
      <w:pPr>
        <w:keepNext/>
        <w:spacing w:after="0" w:line="240" w:lineRule="auto"/>
        <w:outlineLvl w:val="0"/>
        <w:rPr>
          <w:rFonts w:ascii="Times New Roman" w:eastAsia="Times New Roman" w:hAnsi="Times New Roman" w:cs="Times New Roman"/>
          <w:b/>
          <w:i/>
          <w:sz w:val="28"/>
          <w:szCs w:val="28"/>
          <w:lang w:eastAsia="ru-RU"/>
        </w:rPr>
      </w:pPr>
      <w:r w:rsidRPr="004A06AA">
        <w:rPr>
          <w:rFonts w:ascii="Times New Roman" w:eastAsia="Times New Roman" w:hAnsi="Times New Roman" w:cs="Times New Roman"/>
          <w:b/>
          <w:i/>
          <w:sz w:val="28"/>
          <w:szCs w:val="28"/>
          <w:lang w:eastAsia="ru-RU"/>
        </w:rPr>
        <w:t>Потребительский рынок</w:t>
      </w:r>
    </w:p>
    <w:p w:rsidR="00EF190F" w:rsidRDefault="00EF190F" w:rsidP="004A06AA">
      <w:pPr>
        <w:spacing w:after="0" w:line="240" w:lineRule="auto"/>
        <w:ind w:firstLine="709"/>
        <w:jc w:val="both"/>
        <w:rPr>
          <w:rFonts w:ascii="Times New Roman" w:eastAsia="Calibri" w:hAnsi="Times New Roman" w:cs="Times New Roman"/>
          <w:sz w:val="28"/>
          <w:szCs w:val="28"/>
        </w:rPr>
      </w:pP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Ситуация на потребительском рынке района в 2024 году оставалась стабильной, население района не испытывало недостатка в товарах и услугах.</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Торговлю на территории района согласно данных дислокации осуществляют 214 торговых объекта, в том числе 3 – супермаркет,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108 </w:t>
      </w:r>
      <w:proofErr w:type="spellStart"/>
      <w:r w:rsidRPr="004A06AA">
        <w:rPr>
          <w:rFonts w:ascii="Times New Roman" w:eastAsia="Calibri" w:hAnsi="Times New Roman" w:cs="Times New Roman"/>
          <w:sz w:val="28"/>
          <w:szCs w:val="28"/>
        </w:rPr>
        <w:t>минимаркетов</w:t>
      </w:r>
      <w:proofErr w:type="spellEnd"/>
      <w:r w:rsidRPr="004A06AA">
        <w:rPr>
          <w:rFonts w:ascii="Times New Roman" w:eastAsia="Calibri" w:hAnsi="Times New Roman" w:cs="Times New Roman"/>
          <w:sz w:val="28"/>
          <w:szCs w:val="28"/>
        </w:rPr>
        <w:t xml:space="preserve">, 16 непродовольственных магазинов,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6 специализированных продовольственных магазинов, 42 магазинов товаров смешанного ассортимента и 39 нестационарных торговых объекта.</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На территории района работает 8 торговых сетей: «Пятерочка», «</w:t>
      </w:r>
      <w:proofErr w:type="gramStart"/>
      <w:r w:rsidRPr="004A06AA">
        <w:rPr>
          <w:rFonts w:ascii="Times New Roman" w:eastAsia="Calibri" w:hAnsi="Times New Roman" w:cs="Times New Roman"/>
          <w:sz w:val="28"/>
          <w:szCs w:val="28"/>
        </w:rPr>
        <w:t>Красное</w:t>
      </w:r>
      <w:proofErr w:type="gramEnd"/>
      <w:r w:rsidRPr="004A06AA">
        <w:rPr>
          <w:rFonts w:ascii="Times New Roman" w:eastAsia="Calibri" w:hAnsi="Times New Roman" w:cs="Times New Roman"/>
          <w:sz w:val="28"/>
          <w:szCs w:val="28"/>
        </w:rPr>
        <w:t xml:space="preserve"> &amp; Белое», «Бристоль», «Магнит», «Каравай», «Северный градус», «</w:t>
      </w:r>
      <w:proofErr w:type="spellStart"/>
      <w:r w:rsidRPr="004A06AA">
        <w:rPr>
          <w:rFonts w:ascii="Times New Roman" w:eastAsia="Calibri" w:hAnsi="Times New Roman" w:cs="Times New Roman"/>
          <w:sz w:val="28"/>
          <w:szCs w:val="28"/>
        </w:rPr>
        <w:t>Пищеторг</w:t>
      </w:r>
      <w:proofErr w:type="spellEnd"/>
      <w:r w:rsidRPr="004A06AA">
        <w:rPr>
          <w:rFonts w:ascii="Times New Roman" w:eastAsia="Calibri" w:hAnsi="Times New Roman" w:cs="Times New Roman"/>
          <w:sz w:val="28"/>
          <w:szCs w:val="28"/>
        </w:rPr>
        <w:t xml:space="preserve">», «Светофор». Также на территории района действуют сети потребительских обществ </w:t>
      </w:r>
      <w:proofErr w:type="spellStart"/>
      <w:r w:rsidRPr="004A06AA">
        <w:rPr>
          <w:rFonts w:ascii="Times New Roman" w:eastAsia="Calibri" w:hAnsi="Times New Roman" w:cs="Times New Roman"/>
          <w:sz w:val="28"/>
          <w:szCs w:val="28"/>
        </w:rPr>
        <w:t>Сурковское</w:t>
      </w:r>
      <w:proofErr w:type="spellEnd"/>
      <w:r w:rsidRPr="004A06AA">
        <w:rPr>
          <w:rFonts w:ascii="Times New Roman" w:eastAsia="Calibri" w:hAnsi="Times New Roman" w:cs="Times New Roman"/>
          <w:sz w:val="28"/>
          <w:szCs w:val="28"/>
        </w:rPr>
        <w:t xml:space="preserve"> ПО и </w:t>
      </w:r>
      <w:proofErr w:type="spellStart"/>
      <w:r w:rsidRPr="004A06AA">
        <w:rPr>
          <w:rFonts w:ascii="Times New Roman" w:eastAsia="Calibri" w:hAnsi="Times New Roman" w:cs="Times New Roman"/>
          <w:sz w:val="28"/>
          <w:szCs w:val="28"/>
        </w:rPr>
        <w:t>Мусорское</w:t>
      </w:r>
      <w:proofErr w:type="spellEnd"/>
      <w:r w:rsidRPr="004A06AA">
        <w:rPr>
          <w:rFonts w:ascii="Times New Roman" w:eastAsia="Calibri" w:hAnsi="Times New Roman" w:cs="Times New Roman"/>
          <w:sz w:val="28"/>
          <w:szCs w:val="28"/>
        </w:rPr>
        <w:t xml:space="preserve"> </w:t>
      </w:r>
      <w:proofErr w:type="gramStart"/>
      <w:r w:rsidRPr="004A06AA">
        <w:rPr>
          <w:rFonts w:ascii="Times New Roman" w:eastAsia="Calibri" w:hAnsi="Times New Roman" w:cs="Times New Roman"/>
          <w:sz w:val="28"/>
          <w:szCs w:val="28"/>
        </w:rPr>
        <w:t>ПО</w:t>
      </w:r>
      <w:proofErr w:type="gramEnd"/>
      <w:r w:rsidRPr="004A06AA">
        <w:rPr>
          <w:rFonts w:ascii="Times New Roman" w:eastAsia="Calibri" w:hAnsi="Times New Roman" w:cs="Times New Roman"/>
          <w:sz w:val="28"/>
          <w:szCs w:val="28"/>
        </w:rPr>
        <w:t>.</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 xml:space="preserve">Сеть общественного питания насчитывает 28, объектов, в том числе: кафе «Баранка» - д. </w:t>
      </w:r>
      <w:proofErr w:type="spellStart"/>
      <w:r w:rsidRPr="004A06AA">
        <w:rPr>
          <w:rFonts w:ascii="Times New Roman" w:eastAsia="Calibri" w:hAnsi="Times New Roman" w:cs="Times New Roman"/>
          <w:sz w:val="28"/>
          <w:szCs w:val="28"/>
        </w:rPr>
        <w:t>Ботово</w:t>
      </w:r>
      <w:proofErr w:type="spellEnd"/>
      <w:r w:rsidRPr="004A06AA">
        <w:rPr>
          <w:rFonts w:ascii="Times New Roman" w:eastAsia="Calibri" w:hAnsi="Times New Roman" w:cs="Times New Roman"/>
          <w:sz w:val="28"/>
          <w:szCs w:val="28"/>
        </w:rPr>
        <w:t xml:space="preserve">, кафе-пекарня - д. Городище, ресторан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«Мясо-рыба» - д. Городище, кафе «Лукоморье» - с. </w:t>
      </w:r>
      <w:proofErr w:type="spellStart"/>
      <w:r w:rsidRPr="004A06AA">
        <w:rPr>
          <w:rFonts w:ascii="Times New Roman" w:eastAsia="Calibri" w:hAnsi="Times New Roman" w:cs="Times New Roman"/>
          <w:sz w:val="28"/>
          <w:szCs w:val="28"/>
        </w:rPr>
        <w:t>Нелазское</w:t>
      </w:r>
      <w:proofErr w:type="spellEnd"/>
      <w:r w:rsidRPr="004A06AA">
        <w:rPr>
          <w:rFonts w:ascii="Times New Roman" w:eastAsia="Calibri" w:hAnsi="Times New Roman" w:cs="Times New Roman"/>
          <w:sz w:val="28"/>
          <w:szCs w:val="28"/>
        </w:rPr>
        <w:t xml:space="preserve">,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кафе «Лукошко» - д. Владимировка, ресторан «</w:t>
      </w:r>
      <w:r w:rsidRPr="004A06AA">
        <w:rPr>
          <w:rFonts w:ascii="Times New Roman" w:eastAsia="Calibri" w:hAnsi="Times New Roman" w:cs="Times New Roman"/>
          <w:sz w:val="28"/>
          <w:szCs w:val="28"/>
          <w:lang w:val="en-US"/>
        </w:rPr>
        <w:t>Sky</w:t>
      </w:r>
      <w:r w:rsidRPr="004A06AA">
        <w:rPr>
          <w:rFonts w:ascii="Times New Roman" w:eastAsia="Calibri" w:hAnsi="Times New Roman" w:cs="Times New Roman"/>
          <w:sz w:val="28"/>
          <w:szCs w:val="28"/>
        </w:rPr>
        <w:t xml:space="preserve"> </w:t>
      </w:r>
      <w:r w:rsidRPr="004A06AA">
        <w:rPr>
          <w:rFonts w:ascii="Times New Roman" w:eastAsia="Calibri" w:hAnsi="Times New Roman" w:cs="Times New Roman"/>
          <w:sz w:val="28"/>
          <w:szCs w:val="28"/>
          <w:lang w:val="en-US"/>
        </w:rPr>
        <w:t>Park</w:t>
      </w:r>
      <w:r w:rsidRPr="004A06AA">
        <w:rPr>
          <w:rFonts w:ascii="Times New Roman" w:eastAsia="Calibri" w:hAnsi="Times New Roman" w:cs="Times New Roman"/>
          <w:sz w:val="28"/>
          <w:szCs w:val="28"/>
        </w:rPr>
        <w:t xml:space="preserve">» - д. </w:t>
      </w:r>
      <w:proofErr w:type="spellStart"/>
      <w:r w:rsidRPr="004A06AA">
        <w:rPr>
          <w:rFonts w:ascii="Times New Roman" w:eastAsia="Calibri" w:hAnsi="Times New Roman" w:cs="Times New Roman"/>
          <w:sz w:val="28"/>
          <w:szCs w:val="28"/>
        </w:rPr>
        <w:t>Ботово</w:t>
      </w:r>
      <w:proofErr w:type="spellEnd"/>
      <w:r w:rsidRPr="004A06AA">
        <w:rPr>
          <w:rFonts w:ascii="Times New Roman" w:eastAsia="Calibri" w:hAnsi="Times New Roman" w:cs="Times New Roman"/>
          <w:sz w:val="28"/>
          <w:szCs w:val="28"/>
        </w:rPr>
        <w:t xml:space="preserve">,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21</w:t>
      </w:r>
      <w:r w:rsidRPr="004A06AA">
        <w:rPr>
          <w:rFonts w:ascii="Times New Roman" w:eastAsia="Calibri" w:hAnsi="Times New Roman" w:cs="Times New Roman"/>
          <w:b/>
          <w:bCs/>
          <w:sz w:val="28"/>
          <w:szCs w:val="28"/>
        </w:rPr>
        <w:t xml:space="preserve"> </w:t>
      </w:r>
      <w:r w:rsidRPr="004A06AA">
        <w:rPr>
          <w:rFonts w:ascii="Times New Roman" w:eastAsia="Calibri" w:hAnsi="Times New Roman" w:cs="Times New Roman"/>
          <w:sz w:val="28"/>
          <w:szCs w:val="28"/>
        </w:rPr>
        <w:t>столовая при учебных заведениях.</w:t>
      </w:r>
      <w:proofErr w:type="gramEnd"/>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Развозной торговлей охвачено 249 </w:t>
      </w:r>
      <w:proofErr w:type="gramStart"/>
      <w:r w:rsidRPr="004A06AA">
        <w:rPr>
          <w:rFonts w:ascii="Times New Roman" w:eastAsia="Calibri" w:hAnsi="Times New Roman" w:cs="Times New Roman"/>
          <w:sz w:val="28"/>
          <w:szCs w:val="28"/>
        </w:rPr>
        <w:t>населенных</w:t>
      </w:r>
      <w:proofErr w:type="gramEnd"/>
      <w:r w:rsidRPr="004A06AA">
        <w:rPr>
          <w:rFonts w:ascii="Times New Roman" w:eastAsia="Calibri" w:hAnsi="Times New Roman" w:cs="Times New Roman"/>
          <w:sz w:val="28"/>
          <w:szCs w:val="28"/>
        </w:rPr>
        <w:t xml:space="preserve"> пункта. 11 ИП и </w:t>
      </w:r>
      <w:r w:rsidR="0032296D">
        <w:rPr>
          <w:rFonts w:ascii="Times New Roman" w:eastAsia="Calibri" w:hAnsi="Times New Roman" w:cs="Times New Roman"/>
          <w:sz w:val="28"/>
          <w:szCs w:val="28"/>
        </w:rPr>
        <w:br/>
      </w:r>
      <w:r w:rsidRPr="004A06AA">
        <w:rPr>
          <w:rFonts w:ascii="Times New Roman" w:eastAsia="Calibri" w:hAnsi="Times New Roman" w:cs="Times New Roman"/>
          <w:sz w:val="28"/>
          <w:szCs w:val="28"/>
        </w:rPr>
        <w:t>4 предприятия осуществляют развозную торговлю на территории Череповецкого района.</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Оборот розничной торговли в 2024 году (за 6 месяцев 2024 года) составил 1249,4 тыс.</w:t>
      </w:r>
      <w:r w:rsidR="00753988">
        <w:rPr>
          <w:rFonts w:ascii="Times New Roman" w:eastAsia="Calibri" w:hAnsi="Times New Roman" w:cs="Times New Roman"/>
          <w:sz w:val="28"/>
          <w:szCs w:val="28"/>
        </w:rPr>
        <w:t xml:space="preserve"> </w:t>
      </w:r>
      <w:r w:rsidRPr="004A06AA">
        <w:rPr>
          <w:rFonts w:ascii="Times New Roman" w:eastAsia="Calibri" w:hAnsi="Times New Roman" w:cs="Times New Roman"/>
          <w:sz w:val="28"/>
          <w:szCs w:val="28"/>
        </w:rPr>
        <w:t>рублей (без субъектов МСП).</w:t>
      </w:r>
    </w:p>
    <w:p w:rsidR="004A06AA" w:rsidRPr="004A06AA" w:rsidRDefault="004A06AA" w:rsidP="0032296D">
      <w:pPr>
        <w:spacing w:after="0" w:line="240" w:lineRule="auto"/>
        <w:ind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Развитие мест размещения стационарных торговых точек и стабильность маршрутов развозной торговли являются приоритетными в работе по обеспечению устойчивого функционирования потребительского рынка.</w:t>
      </w:r>
    </w:p>
    <w:p w:rsidR="004A06AA" w:rsidRPr="004A06AA" w:rsidRDefault="004A06AA" w:rsidP="004A06AA">
      <w:pPr>
        <w:tabs>
          <w:tab w:val="left" w:pos="0"/>
        </w:tabs>
        <w:spacing w:after="200" w:line="276" w:lineRule="auto"/>
        <w:contextualSpacing/>
        <w:jc w:val="both"/>
        <w:rPr>
          <w:rFonts w:ascii="Times New Roman" w:eastAsia="Calibri" w:hAnsi="Times New Roman" w:cs="Times New Roman"/>
          <w:sz w:val="28"/>
          <w:szCs w:val="28"/>
        </w:rPr>
      </w:pPr>
    </w:p>
    <w:p w:rsidR="004A06AA" w:rsidRPr="004A06AA" w:rsidRDefault="004A06AA" w:rsidP="004A06AA">
      <w:pPr>
        <w:spacing w:after="0" w:line="240" w:lineRule="auto"/>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Туризм и отдых</w:t>
      </w:r>
    </w:p>
    <w:p w:rsidR="00EF190F" w:rsidRDefault="00EF190F" w:rsidP="004A06AA">
      <w:pPr>
        <w:spacing w:after="0" w:line="240" w:lineRule="auto"/>
        <w:ind w:firstLine="708"/>
        <w:jc w:val="both"/>
        <w:rPr>
          <w:rFonts w:ascii="Times New Roman" w:eastAsia="Calibri" w:hAnsi="Times New Roman" w:cs="Times New Roman"/>
          <w:color w:val="000000"/>
          <w:spacing w:val="4"/>
          <w:sz w:val="28"/>
          <w:szCs w:val="28"/>
        </w:rPr>
      </w:pPr>
    </w:p>
    <w:p w:rsid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color w:val="000000"/>
          <w:spacing w:val="4"/>
          <w:sz w:val="28"/>
          <w:szCs w:val="28"/>
        </w:rPr>
        <w:t xml:space="preserve">В 2024 году Череповецкий район посетили более 98,3 тысяч туристов и экскурсантов. </w:t>
      </w:r>
      <w:r w:rsidRPr="004A06AA">
        <w:rPr>
          <w:rFonts w:ascii="Times New Roman" w:eastAsia="Calibri" w:hAnsi="Times New Roman" w:cs="Times New Roman"/>
          <w:sz w:val="28"/>
          <w:szCs w:val="28"/>
        </w:rPr>
        <w:t xml:space="preserve">На долю туристов приходится – 32,9% </w:t>
      </w:r>
      <w:proofErr w:type="spellStart"/>
      <w:r w:rsidRPr="004A06AA">
        <w:rPr>
          <w:rFonts w:ascii="Times New Roman" w:eastAsia="Calibri" w:hAnsi="Times New Roman" w:cs="Times New Roman"/>
          <w:sz w:val="28"/>
          <w:szCs w:val="28"/>
        </w:rPr>
        <w:t>турпотока</w:t>
      </w:r>
      <w:proofErr w:type="spellEnd"/>
      <w:r w:rsidRPr="004A06AA">
        <w:rPr>
          <w:rFonts w:ascii="Times New Roman" w:eastAsia="Calibri" w:hAnsi="Times New Roman" w:cs="Times New Roman"/>
          <w:sz w:val="28"/>
          <w:szCs w:val="28"/>
        </w:rPr>
        <w:t>, на долю экскурсантов – 67,1%. Череповецкий район вошел в десятку лидеров области по количеству туристов и экскурсантов.</w:t>
      </w:r>
    </w:p>
    <w:p w:rsidR="0032296D" w:rsidRPr="004A06AA" w:rsidRDefault="0032296D" w:rsidP="004A06AA">
      <w:pPr>
        <w:spacing w:after="0" w:line="240" w:lineRule="auto"/>
        <w:ind w:firstLine="708"/>
        <w:jc w:val="both"/>
        <w:rPr>
          <w:rFonts w:ascii="Times New Roman" w:eastAsia="Calibri" w:hAnsi="Times New Roman" w:cs="Times New Roman"/>
          <w:sz w:val="28"/>
          <w:szCs w:val="28"/>
        </w:rPr>
      </w:pPr>
    </w:p>
    <w:tbl>
      <w:tblPr>
        <w:tblW w:w="4895"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9"/>
        <w:gridCol w:w="978"/>
        <w:gridCol w:w="978"/>
        <w:gridCol w:w="978"/>
        <w:gridCol w:w="978"/>
        <w:gridCol w:w="978"/>
      </w:tblGrid>
      <w:tr w:rsidR="004A06AA" w:rsidRPr="004A06AA" w:rsidTr="004A06AA">
        <w:trPr>
          <w:trHeight w:val="215"/>
          <w:jc w:val="right"/>
        </w:trPr>
        <w:tc>
          <w:tcPr>
            <w:tcW w:w="2390" w:type="pct"/>
            <w:shd w:val="clear" w:color="auto" w:fill="auto"/>
            <w:vAlign w:val="center"/>
          </w:tcPr>
          <w:p w:rsidR="004A06AA" w:rsidRPr="004A06AA" w:rsidRDefault="004A06AA" w:rsidP="004A06AA">
            <w:pPr>
              <w:spacing w:after="0" w:line="240" w:lineRule="auto"/>
              <w:ind w:left="35"/>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lastRenderedPageBreak/>
              <w:t>Показатели</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0"/>
                <w:szCs w:val="20"/>
              </w:rPr>
            </w:pPr>
            <w:r w:rsidRPr="004A06AA">
              <w:rPr>
                <w:rFonts w:ascii="Times New Roman" w:eastAsia="Calibri" w:hAnsi="Times New Roman" w:cs="Times New Roman"/>
                <w:b/>
                <w:sz w:val="28"/>
                <w:szCs w:val="28"/>
              </w:rPr>
              <w:t>2021</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4A06AA">
        <w:trPr>
          <w:jc w:val="right"/>
        </w:trPr>
        <w:tc>
          <w:tcPr>
            <w:tcW w:w="2390" w:type="pct"/>
            <w:shd w:val="clear" w:color="auto" w:fill="auto"/>
            <w:vAlign w:val="center"/>
          </w:tcPr>
          <w:p w:rsidR="004A06AA" w:rsidRPr="004A06AA" w:rsidRDefault="004A06AA" w:rsidP="004A06AA">
            <w:pPr>
              <w:spacing w:after="0" w:line="240" w:lineRule="auto"/>
              <w:ind w:left="34"/>
              <w:rPr>
                <w:rFonts w:ascii="Times New Roman" w:eastAsia="Calibri" w:hAnsi="Times New Roman" w:cs="Times New Roman"/>
                <w:sz w:val="28"/>
                <w:szCs w:val="28"/>
              </w:rPr>
            </w:pPr>
            <w:r w:rsidRPr="004A06AA">
              <w:rPr>
                <w:rFonts w:ascii="Times New Roman" w:eastAsia="Calibri" w:hAnsi="Times New Roman" w:cs="Times New Roman"/>
                <w:sz w:val="28"/>
                <w:szCs w:val="28"/>
              </w:rPr>
              <w:t>Экскурсанты, тыс</w:t>
            </w:r>
            <w:proofErr w:type="gramStart"/>
            <w:r w:rsidRPr="004A06AA">
              <w:rPr>
                <w:rFonts w:ascii="Times New Roman" w:eastAsia="Calibri" w:hAnsi="Times New Roman" w:cs="Times New Roman"/>
                <w:sz w:val="28"/>
                <w:szCs w:val="28"/>
              </w:rPr>
              <w:t>.ч</w:t>
            </w:r>
            <w:proofErr w:type="gramEnd"/>
            <w:r w:rsidRPr="004A06AA">
              <w:rPr>
                <w:rFonts w:ascii="Times New Roman" w:eastAsia="Calibri" w:hAnsi="Times New Roman" w:cs="Times New Roman"/>
                <w:sz w:val="28"/>
                <w:szCs w:val="28"/>
              </w:rPr>
              <w:t>ел.</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Cs/>
                <w:sz w:val="28"/>
                <w:szCs w:val="28"/>
              </w:rPr>
            </w:pPr>
            <w:r w:rsidRPr="004A06AA">
              <w:rPr>
                <w:rFonts w:ascii="Times New Roman" w:eastAsia="Calibri" w:hAnsi="Times New Roman" w:cs="Times New Roman"/>
                <w:bCs/>
                <w:sz w:val="28"/>
                <w:szCs w:val="28"/>
              </w:rPr>
              <w:t>12,0</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25,0</w:t>
            </w:r>
          </w:p>
        </w:tc>
        <w:tc>
          <w:tcPr>
            <w:tcW w:w="522" w:type="pct"/>
            <w:shd w:val="clear" w:color="auto" w:fill="auto"/>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29,8</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35,4</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65,9</w:t>
            </w:r>
          </w:p>
        </w:tc>
      </w:tr>
      <w:tr w:rsidR="004A06AA" w:rsidRPr="004A06AA" w:rsidTr="004A06AA">
        <w:trPr>
          <w:jc w:val="right"/>
        </w:trPr>
        <w:tc>
          <w:tcPr>
            <w:tcW w:w="2390" w:type="pct"/>
            <w:shd w:val="clear" w:color="auto" w:fill="auto"/>
            <w:vAlign w:val="center"/>
          </w:tcPr>
          <w:p w:rsidR="004A06AA" w:rsidRPr="004A06AA" w:rsidRDefault="004A06AA" w:rsidP="004A06AA">
            <w:pPr>
              <w:spacing w:after="0" w:line="240" w:lineRule="auto"/>
              <w:ind w:left="34"/>
              <w:rPr>
                <w:rFonts w:ascii="Times New Roman" w:eastAsia="Calibri" w:hAnsi="Times New Roman" w:cs="Times New Roman"/>
                <w:sz w:val="28"/>
                <w:szCs w:val="28"/>
              </w:rPr>
            </w:pPr>
            <w:r w:rsidRPr="004A06AA">
              <w:rPr>
                <w:rFonts w:ascii="Times New Roman" w:eastAsia="Calibri" w:hAnsi="Times New Roman" w:cs="Times New Roman"/>
                <w:sz w:val="28"/>
                <w:szCs w:val="28"/>
              </w:rPr>
              <w:t>Туристы, тыс</w:t>
            </w:r>
            <w:proofErr w:type="gramStart"/>
            <w:r w:rsidRPr="004A06AA">
              <w:rPr>
                <w:rFonts w:ascii="Times New Roman" w:eastAsia="Calibri" w:hAnsi="Times New Roman" w:cs="Times New Roman"/>
                <w:sz w:val="28"/>
                <w:szCs w:val="28"/>
              </w:rPr>
              <w:t>.ч</w:t>
            </w:r>
            <w:proofErr w:type="gramEnd"/>
            <w:r w:rsidRPr="004A06AA">
              <w:rPr>
                <w:rFonts w:ascii="Times New Roman" w:eastAsia="Calibri" w:hAnsi="Times New Roman" w:cs="Times New Roman"/>
                <w:sz w:val="28"/>
                <w:szCs w:val="28"/>
              </w:rPr>
              <w:t>ел.</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bCs/>
                <w:sz w:val="28"/>
                <w:szCs w:val="28"/>
              </w:rPr>
            </w:pPr>
            <w:r w:rsidRPr="004A06AA">
              <w:rPr>
                <w:rFonts w:ascii="Times New Roman" w:eastAsia="Calibri" w:hAnsi="Times New Roman" w:cs="Times New Roman"/>
                <w:bCs/>
                <w:sz w:val="28"/>
                <w:szCs w:val="28"/>
              </w:rPr>
              <w:t>22,2</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32,7</w:t>
            </w:r>
          </w:p>
        </w:tc>
        <w:tc>
          <w:tcPr>
            <w:tcW w:w="522" w:type="pct"/>
            <w:shd w:val="clear" w:color="auto" w:fill="auto"/>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34,8</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27,4</w:t>
            </w:r>
          </w:p>
        </w:tc>
        <w:tc>
          <w:tcPr>
            <w:tcW w:w="522" w:type="pct"/>
            <w:shd w:val="clear" w:color="auto" w:fill="auto"/>
            <w:vAlign w:val="center"/>
          </w:tcPr>
          <w:p w:rsidR="004A06AA" w:rsidRPr="004A06AA" w:rsidRDefault="004A06AA" w:rsidP="004A06AA">
            <w:pPr>
              <w:spacing w:after="0" w:line="240" w:lineRule="auto"/>
              <w:ind w:left="33"/>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32,4</w:t>
            </w:r>
          </w:p>
        </w:tc>
      </w:tr>
    </w:tbl>
    <w:p w:rsidR="004A06AA" w:rsidRPr="004A06AA" w:rsidRDefault="004A06AA" w:rsidP="004A06AA">
      <w:pPr>
        <w:tabs>
          <w:tab w:val="left" w:pos="9923"/>
        </w:tabs>
        <w:spacing w:after="0" w:line="240" w:lineRule="auto"/>
        <w:ind w:firstLine="708"/>
        <w:jc w:val="both"/>
        <w:rPr>
          <w:rFonts w:ascii="Times New Roman" w:eastAsia="Calibri" w:hAnsi="Times New Roman" w:cs="Times New Roman"/>
          <w:color w:val="000000"/>
          <w:spacing w:val="4"/>
          <w:sz w:val="28"/>
          <w:szCs w:val="28"/>
        </w:rPr>
      </w:pPr>
    </w:p>
    <w:p w:rsidR="004A06AA" w:rsidRPr="004A06AA" w:rsidRDefault="004A06AA" w:rsidP="0032296D">
      <w:pPr>
        <w:tabs>
          <w:tab w:val="left" w:pos="9923"/>
        </w:tabs>
        <w:spacing w:after="0" w:line="240" w:lineRule="auto"/>
        <w:ind w:firstLine="709"/>
        <w:jc w:val="both"/>
        <w:rPr>
          <w:rFonts w:ascii="Times New Roman" w:eastAsia="Calibri" w:hAnsi="Times New Roman" w:cs="Times New Roman"/>
          <w:color w:val="000000"/>
          <w:spacing w:val="4"/>
          <w:sz w:val="28"/>
          <w:szCs w:val="28"/>
        </w:rPr>
      </w:pPr>
      <w:r w:rsidRPr="004A06AA">
        <w:rPr>
          <w:rFonts w:ascii="Times New Roman" w:eastAsia="Calibri" w:hAnsi="Times New Roman" w:cs="Times New Roman"/>
          <w:color w:val="000000"/>
          <w:spacing w:val="4"/>
          <w:sz w:val="28"/>
          <w:szCs w:val="28"/>
        </w:rPr>
        <w:t xml:space="preserve">Туристический потенциал района включает в себя детские оздоровительные лагеря, базы отдыха, объекты спортивного туризма и </w:t>
      </w:r>
      <w:proofErr w:type="spellStart"/>
      <w:r w:rsidRPr="004A06AA">
        <w:rPr>
          <w:rFonts w:ascii="Times New Roman" w:eastAsia="Calibri" w:hAnsi="Times New Roman" w:cs="Times New Roman"/>
          <w:color w:val="000000"/>
          <w:spacing w:val="4"/>
          <w:sz w:val="28"/>
          <w:szCs w:val="28"/>
        </w:rPr>
        <w:t>турпоказа</w:t>
      </w:r>
      <w:proofErr w:type="spellEnd"/>
      <w:r w:rsidRPr="004A06AA">
        <w:rPr>
          <w:rFonts w:ascii="Times New Roman" w:eastAsia="Calibri" w:hAnsi="Times New Roman" w:cs="Times New Roman"/>
          <w:color w:val="000000"/>
          <w:spacing w:val="4"/>
          <w:sz w:val="28"/>
          <w:szCs w:val="28"/>
        </w:rPr>
        <w:t>, исторические и природные достопримечательности, а также средства размещения:</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pacing w:val="4"/>
          <w:sz w:val="28"/>
          <w:szCs w:val="28"/>
        </w:rPr>
        <w:t xml:space="preserve">- базы отдыха: </w:t>
      </w:r>
      <w:r w:rsidRPr="004A06AA">
        <w:rPr>
          <w:rFonts w:ascii="Times New Roman" w:eastAsia="Calibri" w:hAnsi="Times New Roman" w:cs="Times New Roman"/>
          <w:color w:val="000000"/>
          <w:sz w:val="28"/>
          <w:szCs w:val="28"/>
        </w:rPr>
        <w:t xml:space="preserve">«Городище», </w:t>
      </w:r>
      <w:proofErr w:type="spellStart"/>
      <w:r w:rsidRPr="004A06AA">
        <w:rPr>
          <w:rFonts w:ascii="Times New Roman" w:eastAsia="Calibri" w:hAnsi="Times New Roman" w:cs="Times New Roman"/>
          <w:color w:val="000000"/>
          <w:sz w:val="28"/>
          <w:szCs w:val="28"/>
        </w:rPr>
        <w:t>Югское</w:t>
      </w:r>
      <w:proofErr w:type="spellEnd"/>
      <w:r w:rsidRPr="004A06AA">
        <w:rPr>
          <w:rFonts w:ascii="Times New Roman" w:eastAsia="Calibri" w:hAnsi="Times New Roman" w:cs="Times New Roman"/>
          <w:color w:val="000000"/>
          <w:sz w:val="28"/>
          <w:szCs w:val="28"/>
        </w:rPr>
        <w:t xml:space="preserve"> СП, д. Городище; </w:t>
      </w:r>
      <w:r w:rsidR="0032296D">
        <w:rPr>
          <w:rFonts w:ascii="Times New Roman" w:eastAsia="Calibri" w:hAnsi="Times New Roman" w:cs="Times New Roman"/>
          <w:color w:val="000000"/>
          <w:sz w:val="28"/>
          <w:szCs w:val="28"/>
        </w:rPr>
        <w:br/>
      </w:r>
      <w:r w:rsidRPr="004A06AA">
        <w:rPr>
          <w:rFonts w:ascii="Times New Roman" w:eastAsia="Calibri" w:hAnsi="Times New Roman" w:cs="Times New Roman"/>
          <w:color w:val="000000"/>
          <w:sz w:val="28"/>
          <w:szCs w:val="28"/>
        </w:rPr>
        <w:t>«Центр лыжного спорта и отдыха «</w:t>
      </w:r>
      <w:proofErr w:type="spellStart"/>
      <w:r w:rsidRPr="004A06AA">
        <w:rPr>
          <w:rFonts w:ascii="Times New Roman" w:eastAsia="Calibri" w:hAnsi="Times New Roman" w:cs="Times New Roman"/>
          <w:color w:val="000000"/>
          <w:sz w:val="28"/>
          <w:szCs w:val="28"/>
        </w:rPr>
        <w:t>Карпово</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Югское</w:t>
      </w:r>
      <w:proofErr w:type="spellEnd"/>
      <w:r w:rsidRPr="004A06AA">
        <w:rPr>
          <w:rFonts w:ascii="Times New Roman" w:eastAsia="Calibri" w:hAnsi="Times New Roman" w:cs="Times New Roman"/>
          <w:color w:val="000000"/>
          <w:sz w:val="28"/>
          <w:szCs w:val="28"/>
        </w:rPr>
        <w:t xml:space="preserve"> СП, д. </w:t>
      </w:r>
      <w:proofErr w:type="spellStart"/>
      <w:r w:rsidRPr="004A06AA">
        <w:rPr>
          <w:rFonts w:ascii="Times New Roman" w:eastAsia="Calibri" w:hAnsi="Times New Roman" w:cs="Times New Roman"/>
          <w:color w:val="000000"/>
          <w:sz w:val="28"/>
          <w:szCs w:val="28"/>
        </w:rPr>
        <w:t>Карпово</w:t>
      </w:r>
      <w:proofErr w:type="spellEnd"/>
      <w:r w:rsidRPr="004A06AA">
        <w:rPr>
          <w:rFonts w:ascii="Times New Roman" w:eastAsia="Calibri" w:hAnsi="Times New Roman" w:cs="Times New Roman"/>
          <w:color w:val="000000"/>
          <w:sz w:val="28"/>
          <w:szCs w:val="28"/>
        </w:rPr>
        <w:t xml:space="preserve">; «Степаново», </w:t>
      </w:r>
      <w:proofErr w:type="spellStart"/>
      <w:r w:rsidRPr="004A06AA">
        <w:rPr>
          <w:rFonts w:ascii="Times New Roman" w:eastAsia="Calibri" w:hAnsi="Times New Roman" w:cs="Times New Roman"/>
          <w:color w:val="000000"/>
          <w:sz w:val="28"/>
          <w:szCs w:val="28"/>
        </w:rPr>
        <w:t>Уломское</w:t>
      </w:r>
      <w:proofErr w:type="spellEnd"/>
      <w:r w:rsidRPr="004A06AA">
        <w:rPr>
          <w:rFonts w:ascii="Times New Roman" w:eastAsia="Calibri" w:hAnsi="Times New Roman" w:cs="Times New Roman"/>
          <w:color w:val="000000"/>
          <w:sz w:val="28"/>
          <w:szCs w:val="28"/>
        </w:rPr>
        <w:t xml:space="preserve"> СП, д. Степаново;  Дом отдыха «</w:t>
      </w:r>
      <w:proofErr w:type="spellStart"/>
      <w:r w:rsidRPr="004A06AA">
        <w:rPr>
          <w:rFonts w:ascii="Times New Roman" w:eastAsia="Calibri" w:hAnsi="Times New Roman" w:cs="Times New Roman"/>
          <w:color w:val="000000"/>
          <w:sz w:val="28"/>
          <w:szCs w:val="28"/>
        </w:rPr>
        <w:t>Торово</w:t>
      </w:r>
      <w:proofErr w:type="spellEnd"/>
      <w:r w:rsidRPr="004A06AA">
        <w:rPr>
          <w:rFonts w:ascii="Times New Roman" w:eastAsia="Calibri" w:hAnsi="Times New Roman" w:cs="Times New Roman"/>
          <w:color w:val="000000"/>
          <w:sz w:val="28"/>
          <w:szCs w:val="28"/>
        </w:rPr>
        <w:t>» (территория базы отдыха «</w:t>
      </w:r>
      <w:proofErr w:type="spellStart"/>
      <w:r w:rsidRPr="004A06AA">
        <w:rPr>
          <w:rFonts w:ascii="Times New Roman" w:eastAsia="Calibri" w:hAnsi="Times New Roman" w:cs="Times New Roman"/>
          <w:color w:val="000000"/>
          <w:sz w:val="28"/>
          <w:szCs w:val="28"/>
        </w:rPr>
        <w:t>Торово</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Нелазское</w:t>
      </w:r>
      <w:proofErr w:type="spellEnd"/>
      <w:r w:rsidRPr="004A06AA">
        <w:rPr>
          <w:rFonts w:ascii="Times New Roman" w:eastAsia="Calibri" w:hAnsi="Times New Roman" w:cs="Times New Roman"/>
          <w:color w:val="000000"/>
          <w:sz w:val="28"/>
          <w:szCs w:val="28"/>
        </w:rPr>
        <w:t xml:space="preserve"> СП; «Твоя атмосфера», </w:t>
      </w:r>
      <w:proofErr w:type="spellStart"/>
      <w:r w:rsidRPr="004A06AA">
        <w:rPr>
          <w:rFonts w:ascii="Times New Roman" w:eastAsia="Calibri" w:hAnsi="Times New Roman" w:cs="Times New Roman"/>
          <w:color w:val="000000"/>
          <w:sz w:val="28"/>
          <w:szCs w:val="28"/>
        </w:rPr>
        <w:t>Мяксинское</w:t>
      </w:r>
      <w:proofErr w:type="spellEnd"/>
      <w:r w:rsidRPr="004A06AA">
        <w:rPr>
          <w:rFonts w:ascii="Times New Roman" w:eastAsia="Calibri" w:hAnsi="Times New Roman" w:cs="Times New Roman"/>
          <w:color w:val="000000"/>
          <w:sz w:val="28"/>
          <w:szCs w:val="28"/>
        </w:rPr>
        <w:t xml:space="preserve"> СП, район д</w:t>
      </w:r>
      <w:proofErr w:type="gramStart"/>
      <w:r w:rsidRPr="004A06AA">
        <w:rPr>
          <w:rFonts w:ascii="Times New Roman" w:eastAsia="Calibri" w:hAnsi="Times New Roman" w:cs="Times New Roman"/>
          <w:color w:val="000000"/>
          <w:sz w:val="28"/>
          <w:szCs w:val="28"/>
        </w:rPr>
        <w:t>.Л</w:t>
      </w:r>
      <w:proofErr w:type="gramEnd"/>
      <w:r w:rsidRPr="004A06AA">
        <w:rPr>
          <w:rFonts w:ascii="Times New Roman" w:eastAsia="Calibri" w:hAnsi="Times New Roman" w:cs="Times New Roman"/>
          <w:color w:val="000000"/>
          <w:sz w:val="28"/>
          <w:szCs w:val="28"/>
        </w:rPr>
        <w:t>аврово;  база охотников «</w:t>
      </w:r>
      <w:proofErr w:type="spellStart"/>
      <w:r w:rsidRPr="004A06AA">
        <w:rPr>
          <w:rFonts w:ascii="Times New Roman" w:eastAsia="Calibri" w:hAnsi="Times New Roman" w:cs="Times New Roman"/>
          <w:color w:val="000000"/>
          <w:sz w:val="28"/>
          <w:szCs w:val="28"/>
        </w:rPr>
        <w:t>Уломское</w:t>
      </w:r>
      <w:proofErr w:type="spellEnd"/>
      <w:r w:rsidRPr="004A06AA">
        <w:rPr>
          <w:rFonts w:ascii="Times New Roman" w:eastAsia="Calibri" w:hAnsi="Times New Roman" w:cs="Times New Roman"/>
          <w:color w:val="000000"/>
          <w:sz w:val="28"/>
          <w:szCs w:val="28"/>
        </w:rPr>
        <w:t xml:space="preserve"> охотничье хозяйство», </w:t>
      </w:r>
      <w:proofErr w:type="spellStart"/>
      <w:r w:rsidRPr="004A06AA">
        <w:rPr>
          <w:rFonts w:ascii="Times New Roman" w:eastAsia="Calibri" w:hAnsi="Times New Roman" w:cs="Times New Roman"/>
          <w:color w:val="000000"/>
          <w:sz w:val="28"/>
          <w:szCs w:val="28"/>
        </w:rPr>
        <w:t>Уломское</w:t>
      </w:r>
      <w:proofErr w:type="spellEnd"/>
      <w:r w:rsidRPr="004A06AA">
        <w:rPr>
          <w:rFonts w:ascii="Times New Roman" w:eastAsia="Calibri" w:hAnsi="Times New Roman" w:cs="Times New Roman"/>
          <w:color w:val="000000"/>
          <w:sz w:val="28"/>
          <w:szCs w:val="28"/>
        </w:rPr>
        <w:t xml:space="preserve"> СП, д.Глинское;</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гостиницы: «</w:t>
      </w:r>
      <w:proofErr w:type="spellStart"/>
      <w:r w:rsidRPr="004A06AA">
        <w:rPr>
          <w:rFonts w:ascii="Times New Roman" w:eastAsia="Calibri" w:hAnsi="Times New Roman" w:cs="Times New Roman"/>
          <w:color w:val="000000"/>
          <w:sz w:val="28"/>
          <w:szCs w:val="28"/>
        </w:rPr>
        <w:t>Sky</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Park</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Hotel</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Яргосжское</w:t>
      </w:r>
      <w:proofErr w:type="spellEnd"/>
      <w:r w:rsidRPr="004A06AA">
        <w:rPr>
          <w:rFonts w:ascii="Times New Roman" w:eastAsia="Calibri" w:hAnsi="Times New Roman" w:cs="Times New Roman"/>
          <w:color w:val="000000"/>
          <w:sz w:val="28"/>
          <w:szCs w:val="28"/>
        </w:rPr>
        <w:t xml:space="preserve"> СП, д. </w:t>
      </w:r>
      <w:proofErr w:type="spellStart"/>
      <w:r w:rsidRPr="004A06AA">
        <w:rPr>
          <w:rFonts w:ascii="Times New Roman" w:eastAsia="Calibri" w:hAnsi="Times New Roman" w:cs="Times New Roman"/>
          <w:color w:val="000000"/>
          <w:sz w:val="28"/>
          <w:szCs w:val="28"/>
        </w:rPr>
        <w:t>Ботово</w:t>
      </w:r>
      <w:proofErr w:type="spellEnd"/>
      <w:r w:rsidRPr="004A06AA">
        <w:rPr>
          <w:rFonts w:ascii="Times New Roman" w:eastAsia="Calibri" w:hAnsi="Times New Roman" w:cs="Times New Roman"/>
          <w:color w:val="000000"/>
          <w:sz w:val="28"/>
          <w:szCs w:val="28"/>
        </w:rPr>
        <w:t xml:space="preserve">; «Лукоморье» </w:t>
      </w:r>
      <w:proofErr w:type="spellStart"/>
      <w:r w:rsidRPr="004A06AA">
        <w:rPr>
          <w:rFonts w:ascii="Times New Roman" w:eastAsia="Calibri" w:hAnsi="Times New Roman" w:cs="Times New Roman"/>
          <w:color w:val="000000"/>
          <w:sz w:val="28"/>
          <w:szCs w:val="28"/>
        </w:rPr>
        <w:t>Нелазское</w:t>
      </w:r>
      <w:proofErr w:type="spellEnd"/>
      <w:r w:rsidRPr="004A06AA">
        <w:rPr>
          <w:rFonts w:ascii="Times New Roman" w:eastAsia="Calibri" w:hAnsi="Times New Roman" w:cs="Times New Roman"/>
          <w:color w:val="000000"/>
          <w:sz w:val="28"/>
          <w:szCs w:val="28"/>
        </w:rPr>
        <w:t xml:space="preserve"> СП, 142-й км трассы А-114; «Лукошко», </w:t>
      </w:r>
      <w:proofErr w:type="spellStart"/>
      <w:r w:rsidRPr="004A06AA">
        <w:rPr>
          <w:rFonts w:ascii="Times New Roman" w:eastAsia="Calibri" w:hAnsi="Times New Roman" w:cs="Times New Roman"/>
          <w:color w:val="000000"/>
          <w:sz w:val="28"/>
          <w:szCs w:val="28"/>
        </w:rPr>
        <w:t>Судское</w:t>
      </w:r>
      <w:proofErr w:type="spellEnd"/>
      <w:r w:rsidRPr="004A06AA">
        <w:rPr>
          <w:rFonts w:ascii="Times New Roman" w:eastAsia="Calibri" w:hAnsi="Times New Roman" w:cs="Times New Roman"/>
          <w:color w:val="000000"/>
          <w:sz w:val="28"/>
          <w:szCs w:val="28"/>
        </w:rPr>
        <w:t xml:space="preserve"> СП, 152-й км трассы А-114;</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гостевые дома: «</w:t>
      </w:r>
      <w:proofErr w:type="spellStart"/>
      <w:r w:rsidRPr="004A06AA">
        <w:rPr>
          <w:rFonts w:ascii="Times New Roman" w:eastAsia="Calibri" w:hAnsi="Times New Roman" w:cs="Times New Roman"/>
          <w:color w:val="000000"/>
          <w:sz w:val="28"/>
          <w:szCs w:val="28"/>
        </w:rPr>
        <w:t>Андога</w:t>
      </w:r>
      <w:proofErr w:type="spellEnd"/>
      <w:r w:rsidRPr="004A06AA">
        <w:rPr>
          <w:rFonts w:ascii="Times New Roman" w:eastAsia="Calibri" w:hAnsi="Times New Roman" w:cs="Times New Roman"/>
          <w:color w:val="000000"/>
          <w:sz w:val="28"/>
          <w:szCs w:val="28"/>
        </w:rPr>
        <w:t xml:space="preserve">», </w:t>
      </w:r>
      <w:proofErr w:type="spellStart"/>
      <w:r w:rsidRPr="004A06AA">
        <w:rPr>
          <w:rFonts w:ascii="Times New Roman" w:eastAsia="Calibri" w:hAnsi="Times New Roman" w:cs="Times New Roman"/>
          <w:color w:val="000000"/>
          <w:sz w:val="28"/>
          <w:szCs w:val="28"/>
        </w:rPr>
        <w:t>Нелазское</w:t>
      </w:r>
      <w:proofErr w:type="spellEnd"/>
      <w:r w:rsidRPr="004A06AA">
        <w:rPr>
          <w:rFonts w:ascii="Times New Roman" w:eastAsia="Calibri" w:hAnsi="Times New Roman" w:cs="Times New Roman"/>
          <w:color w:val="000000"/>
          <w:sz w:val="28"/>
          <w:szCs w:val="28"/>
        </w:rPr>
        <w:t xml:space="preserve"> СП, п. </w:t>
      </w:r>
      <w:proofErr w:type="spellStart"/>
      <w:r w:rsidRPr="004A06AA">
        <w:rPr>
          <w:rFonts w:ascii="Times New Roman" w:eastAsia="Calibri" w:hAnsi="Times New Roman" w:cs="Times New Roman"/>
          <w:color w:val="000000"/>
          <w:sz w:val="28"/>
          <w:szCs w:val="28"/>
        </w:rPr>
        <w:t>Андогский</w:t>
      </w:r>
      <w:proofErr w:type="spellEnd"/>
      <w:r w:rsidRPr="004A06AA">
        <w:rPr>
          <w:rFonts w:ascii="Times New Roman" w:eastAsia="Calibri" w:hAnsi="Times New Roman" w:cs="Times New Roman"/>
          <w:color w:val="000000"/>
          <w:sz w:val="28"/>
          <w:szCs w:val="28"/>
        </w:rPr>
        <w:t xml:space="preserve">; </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xml:space="preserve">- спортивный комплекс водных видов спорта (юрта) </w:t>
      </w:r>
      <w:proofErr w:type="spellStart"/>
      <w:r w:rsidRPr="004A06AA">
        <w:rPr>
          <w:rFonts w:ascii="Times New Roman" w:eastAsia="Calibri" w:hAnsi="Times New Roman" w:cs="Times New Roman"/>
          <w:color w:val="000000"/>
          <w:sz w:val="28"/>
          <w:szCs w:val="28"/>
        </w:rPr>
        <w:t>Мяк</w:t>
      </w:r>
      <w:r w:rsidR="008941D0">
        <w:rPr>
          <w:rFonts w:ascii="Times New Roman" w:eastAsia="Calibri" w:hAnsi="Times New Roman" w:cs="Times New Roman"/>
          <w:color w:val="000000"/>
          <w:sz w:val="28"/>
          <w:szCs w:val="28"/>
        </w:rPr>
        <w:t>с</w:t>
      </w:r>
      <w:r w:rsidRPr="004A06AA">
        <w:rPr>
          <w:rFonts w:ascii="Times New Roman" w:eastAsia="Calibri" w:hAnsi="Times New Roman" w:cs="Times New Roman"/>
          <w:color w:val="000000"/>
          <w:sz w:val="28"/>
          <w:szCs w:val="28"/>
        </w:rPr>
        <w:t>инское</w:t>
      </w:r>
      <w:proofErr w:type="spellEnd"/>
      <w:r w:rsidRPr="004A06AA">
        <w:rPr>
          <w:rFonts w:ascii="Times New Roman" w:eastAsia="Calibri" w:hAnsi="Times New Roman" w:cs="Times New Roman"/>
          <w:color w:val="000000"/>
          <w:sz w:val="28"/>
          <w:szCs w:val="28"/>
        </w:rPr>
        <w:t xml:space="preserve"> СП, </w:t>
      </w:r>
      <w:r w:rsidR="0032296D">
        <w:rPr>
          <w:rFonts w:ascii="Times New Roman" w:eastAsia="Calibri" w:hAnsi="Times New Roman" w:cs="Times New Roman"/>
          <w:color w:val="000000"/>
          <w:sz w:val="28"/>
          <w:szCs w:val="28"/>
        </w:rPr>
        <w:br/>
      </w:r>
      <w:r w:rsidRPr="004A06AA">
        <w:rPr>
          <w:rFonts w:ascii="Times New Roman" w:eastAsia="Calibri" w:hAnsi="Times New Roman" w:cs="Times New Roman"/>
          <w:color w:val="000000"/>
          <w:sz w:val="28"/>
          <w:szCs w:val="28"/>
        </w:rPr>
        <w:t xml:space="preserve">д. </w:t>
      </w:r>
      <w:proofErr w:type="spellStart"/>
      <w:r w:rsidRPr="004A06AA">
        <w:rPr>
          <w:rFonts w:ascii="Times New Roman" w:eastAsia="Calibri" w:hAnsi="Times New Roman" w:cs="Times New Roman"/>
          <w:color w:val="000000"/>
          <w:sz w:val="28"/>
          <w:szCs w:val="28"/>
        </w:rPr>
        <w:t>Быстрино</w:t>
      </w:r>
      <w:proofErr w:type="spellEnd"/>
      <w:r w:rsidRPr="004A06AA">
        <w:rPr>
          <w:rFonts w:ascii="Times New Roman" w:eastAsia="Calibri" w:hAnsi="Times New Roman" w:cs="Times New Roman"/>
          <w:color w:val="000000"/>
          <w:sz w:val="28"/>
          <w:szCs w:val="28"/>
        </w:rPr>
        <w:t>;</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xml:space="preserve">- дом на территории спортивно-развлекательного центра «Стрелецкая слобода» </w:t>
      </w:r>
      <w:proofErr w:type="spellStart"/>
      <w:r w:rsidRPr="004A06AA">
        <w:rPr>
          <w:rFonts w:ascii="Times New Roman" w:eastAsia="Calibri" w:hAnsi="Times New Roman" w:cs="Times New Roman"/>
          <w:color w:val="000000"/>
          <w:sz w:val="28"/>
          <w:szCs w:val="28"/>
        </w:rPr>
        <w:t>Нелазское</w:t>
      </w:r>
      <w:proofErr w:type="spellEnd"/>
      <w:r w:rsidRPr="004A06AA">
        <w:rPr>
          <w:rFonts w:ascii="Times New Roman" w:eastAsia="Calibri" w:hAnsi="Times New Roman" w:cs="Times New Roman"/>
          <w:color w:val="000000"/>
          <w:sz w:val="28"/>
          <w:szCs w:val="28"/>
        </w:rPr>
        <w:t xml:space="preserve"> СП, район д. </w:t>
      </w:r>
      <w:proofErr w:type="spellStart"/>
      <w:r w:rsidRPr="004A06AA">
        <w:rPr>
          <w:rFonts w:ascii="Times New Roman" w:eastAsia="Calibri" w:hAnsi="Times New Roman" w:cs="Times New Roman"/>
          <w:color w:val="000000"/>
          <w:sz w:val="28"/>
          <w:szCs w:val="28"/>
        </w:rPr>
        <w:t>Шулма</w:t>
      </w:r>
      <w:proofErr w:type="spellEnd"/>
      <w:r w:rsidRPr="004A06AA">
        <w:rPr>
          <w:rFonts w:ascii="Times New Roman" w:eastAsia="Calibri" w:hAnsi="Times New Roman" w:cs="Times New Roman"/>
          <w:color w:val="000000"/>
          <w:sz w:val="28"/>
          <w:szCs w:val="28"/>
        </w:rPr>
        <w:t>;</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xml:space="preserve">- семейный парк «Черная речка» </w:t>
      </w:r>
      <w:proofErr w:type="spellStart"/>
      <w:r w:rsidRPr="004A06AA">
        <w:rPr>
          <w:rFonts w:ascii="Times New Roman" w:eastAsia="Calibri" w:hAnsi="Times New Roman" w:cs="Times New Roman"/>
          <w:color w:val="000000"/>
          <w:sz w:val="28"/>
          <w:szCs w:val="28"/>
        </w:rPr>
        <w:t>Югское</w:t>
      </w:r>
      <w:proofErr w:type="spellEnd"/>
      <w:r w:rsidRPr="004A06AA">
        <w:rPr>
          <w:rFonts w:ascii="Times New Roman" w:eastAsia="Calibri" w:hAnsi="Times New Roman" w:cs="Times New Roman"/>
          <w:color w:val="000000"/>
          <w:sz w:val="28"/>
          <w:szCs w:val="28"/>
        </w:rPr>
        <w:t xml:space="preserve"> СП, д. Городище;</w:t>
      </w:r>
    </w:p>
    <w:p w:rsidR="004A06AA" w:rsidRPr="004A06AA" w:rsidRDefault="004A06AA" w:rsidP="0032296D">
      <w:pPr>
        <w:spacing w:after="0" w:line="240" w:lineRule="auto"/>
        <w:ind w:firstLine="709"/>
        <w:jc w:val="both"/>
        <w:rPr>
          <w:rFonts w:ascii="Times New Roman" w:eastAsia="Calibri" w:hAnsi="Times New Roman" w:cs="Times New Roman"/>
          <w:color w:val="000000"/>
          <w:sz w:val="28"/>
          <w:szCs w:val="28"/>
        </w:rPr>
      </w:pPr>
      <w:r w:rsidRPr="004A06AA">
        <w:rPr>
          <w:rFonts w:ascii="Times New Roman" w:eastAsia="Calibri" w:hAnsi="Times New Roman" w:cs="Times New Roman"/>
          <w:color w:val="000000"/>
          <w:sz w:val="28"/>
          <w:szCs w:val="28"/>
        </w:rPr>
        <w:t xml:space="preserve">- детские оздоровительные лагеря: ДОЛ «Жемчужина </w:t>
      </w:r>
      <w:proofErr w:type="spellStart"/>
      <w:r w:rsidRPr="004A06AA">
        <w:rPr>
          <w:rFonts w:ascii="Times New Roman" w:eastAsia="Calibri" w:hAnsi="Times New Roman" w:cs="Times New Roman"/>
          <w:color w:val="000000"/>
          <w:sz w:val="28"/>
          <w:szCs w:val="28"/>
        </w:rPr>
        <w:t>Мологи</w:t>
      </w:r>
      <w:proofErr w:type="spellEnd"/>
      <w:r w:rsidRPr="004A06AA">
        <w:rPr>
          <w:rFonts w:ascii="Times New Roman" w:eastAsia="Calibri" w:hAnsi="Times New Roman" w:cs="Times New Roman"/>
          <w:color w:val="000000"/>
          <w:sz w:val="28"/>
          <w:szCs w:val="28"/>
        </w:rPr>
        <w:t xml:space="preserve">», </w:t>
      </w:r>
      <w:r w:rsidR="0032296D">
        <w:rPr>
          <w:rFonts w:ascii="Times New Roman" w:eastAsia="Calibri" w:hAnsi="Times New Roman" w:cs="Times New Roman"/>
          <w:color w:val="000000"/>
          <w:sz w:val="28"/>
          <w:szCs w:val="28"/>
        </w:rPr>
        <w:br/>
      </w:r>
      <w:r w:rsidRPr="004A06AA">
        <w:rPr>
          <w:rFonts w:ascii="Times New Roman" w:eastAsia="Calibri" w:hAnsi="Times New Roman" w:cs="Times New Roman"/>
          <w:color w:val="000000"/>
          <w:sz w:val="28"/>
          <w:szCs w:val="28"/>
        </w:rPr>
        <w:t xml:space="preserve">ДОЛ «Искра», ДОЛ «Лесная сказка», </w:t>
      </w:r>
      <w:proofErr w:type="spellStart"/>
      <w:r w:rsidRPr="004A06AA">
        <w:rPr>
          <w:rFonts w:ascii="Times New Roman" w:eastAsia="Calibri" w:hAnsi="Times New Roman" w:cs="Times New Roman"/>
          <w:color w:val="000000"/>
          <w:sz w:val="28"/>
          <w:szCs w:val="28"/>
        </w:rPr>
        <w:t>Уломское</w:t>
      </w:r>
      <w:proofErr w:type="spellEnd"/>
      <w:r w:rsidRPr="004A06AA">
        <w:rPr>
          <w:rFonts w:ascii="Times New Roman" w:eastAsia="Calibri" w:hAnsi="Times New Roman" w:cs="Times New Roman"/>
          <w:color w:val="000000"/>
          <w:sz w:val="28"/>
          <w:szCs w:val="28"/>
        </w:rPr>
        <w:t xml:space="preserve"> СП.</w:t>
      </w:r>
    </w:p>
    <w:p w:rsidR="004A06AA" w:rsidRPr="004A06AA" w:rsidRDefault="004A06AA" w:rsidP="0032296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4A06AA">
        <w:rPr>
          <w:rFonts w:ascii="Times New Roman" w:eastAsia="Calibri" w:hAnsi="Times New Roman" w:cs="Calibri"/>
          <w:sz w:val="28"/>
          <w:szCs w:val="28"/>
          <w:lang w:eastAsia="ru-RU"/>
        </w:rPr>
        <w:t xml:space="preserve">Из видов туризма в районе преобладают и активно развиваются </w:t>
      </w:r>
      <w:proofErr w:type="gramStart"/>
      <w:r w:rsidRPr="004A06AA">
        <w:rPr>
          <w:rFonts w:ascii="Times New Roman" w:eastAsia="Calibri" w:hAnsi="Times New Roman" w:cs="Calibri"/>
          <w:color w:val="000000"/>
          <w:sz w:val="28"/>
          <w:szCs w:val="28"/>
          <w:lang w:eastAsia="ru-RU"/>
        </w:rPr>
        <w:t>культурно-познавательный</w:t>
      </w:r>
      <w:proofErr w:type="gramEnd"/>
      <w:r w:rsidRPr="004A06AA">
        <w:rPr>
          <w:rFonts w:ascii="Times New Roman" w:eastAsia="Calibri" w:hAnsi="Times New Roman" w:cs="Calibri"/>
          <w:color w:val="000000"/>
          <w:sz w:val="28"/>
          <w:szCs w:val="28"/>
          <w:lang w:eastAsia="ru-RU"/>
        </w:rPr>
        <w:t>, экскурсионный, детский, активный, событийный, экологический, религиозный.</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Первое место по посещаемости занимает МУК ЧМР «Межпоселенческий центр традиционной народной культуры» - посетило 5902 человек, музей «Чайный домик» Ново-Леушинского </w:t>
      </w:r>
      <w:proofErr w:type="spellStart"/>
      <w:r w:rsidRPr="004A06AA">
        <w:rPr>
          <w:rFonts w:ascii="Times New Roman" w:eastAsia="Calibri" w:hAnsi="Times New Roman" w:cs="Times New Roman"/>
          <w:sz w:val="28"/>
          <w:szCs w:val="28"/>
        </w:rPr>
        <w:t>Иоанно-Предтеченского</w:t>
      </w:r>
      <w:proofErr w:type="spellEnd"/>
      <w:r w:rsidRPr="004A06AA">
        <w:rPr>
          <w:rFonts w:ascii="Times New Roman" w:eastAsia="Calibri" w:hAnsi="Times New Roman" w:cs="Times New Roman"/>
          <w:sz w:val="28"/>
          <w:szCs w:val="28"/>
        </w:rPr>
        <w:t xml:space="preserve"> женского монастыря (1550 человек), </w:t>
      </w:r>
      <w:proofErr w:type="spellStart"/>
      <w:r w:rsidRPr="004A06AA">
        <w:rPr>
          <w:rFonts w:ascii="Times New Roman" w:eastAsia="Calibri" w:hAnsi="Times New Roman" w:cs="Times New Roman"/>
          <w:sz w:val="28"/>
          <w:szCs w:val="28"/>
        </w:rPr>
        <w:t>Дарвинскиий</w:t>
      </w:r>
      <w:proofErr w:type="spellEnd"/>
      <w:r w:rsidRPr="004A06AA">
        <w:rPr>
          <w:rFonts w:ascii="Times New Roman" w:eastAsia="Calibri" w:hAnsi="Times New Roman" w:cs="Times New Roman"/>
          <w:sz w:val="28"/>
          <w:szCs w:val="28"/>
        </w:rPr>
        <w:t xml:space="preserve"> природный биосферный заповедник (709 человек). </w:t>
      </w:r>
      <w:proofErr w:type="gramStart"/>
      <w:r w:rsidRPr="004A06AA">
        <w:rPr>
          <w:rFonts w:ascii="Times New Roman" w:eastAsia="Calibri" w:hAnsi="Times New Roman" w:cs="Times New Roman"/>
          <w:sz w:val="28"/>
          <w:szCs w:val="28"/>
        </w:rPr>
        <w:t xml:space="preserve">Так же успешно реализуются туристские проекты: </w:t>
      </w:r>
      <w:proofErr w:type="spellStart"/>
      <w:r w:rsidRPr="004A06AA">
        <w:rPr>
          <w:rFonts w:ascii="Times New Roman" w:eastAsia="Calibri" w:hAnsi="Times New Roman" w:cs="Times New Roman"/>
          <w:sz w:val="28"/>
          <w:szCs w:val="28"/>
        </w:rPr>
        <w:t>развлекательно-досуговый</w:t>
      </w:r>
      <w:proofErr w:type="spellEnd"/>
      <w:r w:rsidRPr="004A06AA">
        <w:rPr>
          <w:rFonts w:ascii="Times New Roman" w:eastAsia="Calibri" w:hAnsi="Times New Roman" w:cs="Times New Roman"/>
          <w:sz w:val="28"/>
          <w:szCs w:val="28"/>
        </w:rPr>
        <w:t xml:space="preserve"> центр «В гости к Русской Сказке» (4869 человек); интерактивный музей «Галинские паруса» (1709 человек), историко-культурный центр «Берег памяти» (644 человек), </w:t>
      </w:r>
      <w:proofErr w:type="spellStart"/>
      <w:r w:rsidRPr="004A06AA">
        <w:rPr>
          <w:rFonts w:ascii="Times New Roman" w:eastAsia="Calibri" w:hAnsi="Times New Roman" w:cs="Times New Roman"/>
          <w:sz w:val="28"/>
          <w:szCs w:val="28"/>
        </w:rPr>
        <w:t>эко-ферма</w:t>
      </w:r>
      <w:proofErr w:type="spellEnd"/>
      <w:r w:rsidRPr="004A06AA">
        <w:rPr>
          <w:rFonts w:ascii="Times New Roman" w:eastAsia="Calibri" w:hAnsi="Times New Roman" w:cs="Times New Roman"/>
          <w:sz w:val="28"/>
          <w:szCs w:val="28"/>
        </w:rPr>
        <w:t xml:space="preserve"> «Деревенька» - контактный зоопарк (3818 человек).</w:t>
      </w:r>
      <w:proofErr w:type="gramEnd"/>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Традиционно в районе прошли событийные мероприятия: </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proofErr w:type="spellStart"/>
      <w:r w:rsidRPr="004A06AA">
        <w:rPr>
          <w:rFonts w:ascii="Times New Roman" w:eastAsia="Calibri" w:hAnsi="Times New Roman" w:cs="Times New Roman"/>
          <w:sz w:val="28"/>
          <w:szCs w:val="28"/>
        </w:rPr>
        <w:t>Кузьмодемьяновская</w:t>
      </w:r>
      <w:proofErr w:type="spellEnd"/>
      <w:r w:rsidRPr="004A06AA">
        <w:rPr>
          <w:rFonts w:ascii="Times New Roman" w:eastAsia="Calibri" w:hAnsi="Times New Roman" w:cs="Times New Roman"/>
          <w:sz w:val="28"/>
          <w:szCs w:val="28"/>
        </w:rPr>
        <w:t xml:space="preserve"> ярмарка, на которую собирались мастера народных промыслов, фольклорные коллективы из разных регионов и городов Вологодчины.</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Леушинские стояния в честь утраченных святынь Леушинского монастыря, затопленного водами Рыбинского водохранилища (поклонный крест на берегу Рыбинского водохранилища в с</w:t>
      </w:r>
      <w:proofErr w:type="gramStart"/>
      <w:r w:rsidRPr="004A06AA">
        <w:rPr>
          <w:rFonts w:ascii="Times New Roman" w:eastAsia="Calibri" w:hAnsi="Times New Roman" w:cs="Times New Roman"/>
          <w:sz w:val="28"/>
          <w:szCs w:val="28"/>
        </w:rPr>
        <w:t>.М</w:t>
      </w:r>
      <w:proofErr w:type="gramEnd"/>
      <w:r w:rsidRPr="004A06AA">
        <w:rPr>
          <w:rFonts w:ascii="Times New Roman" w:eastAsia="Calibri" w:hAnsi="Times New Roman" w:cs="Times New Roman"/>
          <w:sz w:val="28"/>
          <w:szCs w:val="28"/>
        </w:rPr>
        <w:t>якса).</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Молодежный фестиваль «Зелень», д. </w:t>
      </w:r>
      <w:proofErr w:type="spellStart"/>
      <w:r w:rsidRPr="004A06AA">
        <w:rPr>
          <w:rFonts w:ascii="Times New Roman" w:eastAsia="Calibri" w:hAnsi="Times New Roman" w:cs="Times New Roman"/>
          <w:sz w:val="28"/>
          <w:szCs w:val="28"/>
        </w:rPr>
        <w:t>Костяевка</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lastRenderedPageBreak/>
        <w:t xml:space="preserve">SUP-фестиваль, с. </w:t>
      </w:r>
      <w:proofErr w:type="spellStart"/>
      <w:r w:rsidRPr="004A06AA">
        <w:rPr>
          <w:rFonts w:ascii="Times New Roman" w:eastAsia="Calibri" w:hAnsi="Times New Roman" w:cs="Times New Roman"/>
          <w:sz w:val="28"/>
          <w:szCs w:val="28"/>
        </w:rPr>
        <w:t>Яганово</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«День Химика», п. Суда.</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Фестиваль «</w:t>
      </w:r>
      <w:proofErr w:type="spellStart"/>
      <w:r w:rsidRPr="004A06AA">
        <w:rPr>
          <w:rFonts w:ascii="Times New Roman" w:eastAsia="Calibri" w:hAnsi="Times New Roman" w:cs="Times New Roman"/>
          <w:sz w:val="28"/>
          <w:szCs w:val="28"/>
        </w:rPr>
        <w:t>Батранский</w:t>
      </w:r>
      <w:proofErr w:type="spellEnd"/>
      <w:r w:rsidRPr="004A06AA">
        <w:rPr>
          <w:rFonts w:ascii="Times New Roman" w:eastAsia="Calibri" w:hAnsi="Times New Roman" w:cs="Times New Roman"/>
          <w:sz w:val="28"/>
          <w:szCs w:val="28"/>
        </w:rPr>
        <w:t xml:space="preserve"> лен», д. </w:t>
      </w:r>
      <w:proofErr w:type="spellStart"/>
      <w:r w:rsidRPr="004A06AA">
        <w:rPr>
          <w:rFonts w:ascii="Times New Roman" w:eastAsia="Calibri" w:hAnsi="Times New Roman" w:cs="Times New Roman"/>
          <w:sz w:val="28"/>
          <w:szCs w:val="28"/>
        </w:rPr>
        <w:t>Батран</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Медовая ярмарка </w:t>
      </w:r>
      <w:proofErr w:type="gramStart"/>
      <w:r w:rsidRPr="004A06AA">
        <w:rPr>
          <w:rFonts w:ascii="Times New Roman" w:eastAsia="Calibri" w:hAnsi="Times New Roman" w:cs="Times New Roman"/>
          <w:sz w:val="28"/>
          <w:szCs w:val="28"/>
        </w:rPr>
        <w:t>в</w:t>
      </w:r>
      <w:proofErr w:type="gramEnd"/>
      <w:r w:rsidRPr="004A06AA">
        <w:rPr>
          <w:rFonts w:ascii="Times New Roman" w:eastAsia="Calibri" w:hAnsi="Times New Roman" w:cs="Times New Roman"/>
          <w:sz w:val="28"/>
          <w:szCs w:val="28"/>
        </w:rPr>
        <w:t xml:space="preserve"> с. </w:t>
      </w:r>
      <w:proofErr w:type="spellStart"/>
      <w:r w:rsidRPr="004A06AA">
        <w:rPr>
          <w:rFonts w:ascii="Times New Roman" w:eastAsia="Calibri" w:hAnsi="Times New Roman" w:cs="Times New Roman"/>
          <w:sz w:val="28"/>
          <w:szCs w:val="28"/>
        </w:rPr>
        <w:t>Щетинское</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Православный праздник «Яблочный спас», с. Воскресенское.</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День Череповецкого района, с. </w:t>
      </w:r>
      <w:proofErr w:type="spellStart"/>
      <w:r w:rsidRPr="004A06AA">
        <w:rPr>
          <w:rFonts w:ascii="Times New Roman" w:eastAsia="Calibri" w:hAnsi="Times New Roman" w:cs="Times New Roman"/>
          <w:sz w:val="28"/>
          <w:szCs w:val="28"/>
        </w:rPr>
        <w:t>Абаканово</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 «Фестиваль красок» д. </w:t>
      </w:r>
      <w:proofErr w:type="spellStart"/>
      <w:r w:rsidRPr="004A06AA">
        <w:rPr>
          <w:rFonts w:ascii="Times New Roman" w:eastAsia="Calibri" w:hAnsi="Times New Roman" w:cs="Times New Roman"/>
          <w:sz w:val="28"/>
          <w:szCs w:val="28"/>
        </w:rPr>
        <w:t>Ирдоматка</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w:t>
      </w:r>
      <w:proofErr w:type="spellStart"/>
      <w:r w:rsidRPr="004A06AA">
        <w:rPr>
          <w:rFonts w:ascii="Times New Roman" w:eastAsia="Calibri" w:hAnsi="Times New Roman" w:cs="Times New Roman"/>
          <w:sz w:val="28"/>
          <w:szCs w:val="28"/>
        </w:rPr>
        <w:t>Уха-фест</w:t>
      </w:r>
      <w:proofErr w:type="spellEnd"/>
      <w:r w:rsidRPr="004A06AA">
        <w:rPr>
          <w:rFonts w:ascii="Times New Roman" w:eastAsia="Calibri" w:hAnsi="Times New Roman" w:cs="Times New Roman"/>
          <w:sz w:val="28"/>
          <w:szCs w:val="28"/>
        </w:rPr>
        <w:t xml:space="preserve">» д. </w:t>
      </w:r>
      <w:proofErr w:type="spellStart"/>
      <w:r w:rsidRPr="004A06AA">
        <w:rPr>
          <w:rFonts w:ascii="Times New Roman" w:eastAsia="Calibri" w:hAnsi="Times New Roman" w:cs="Times New Roman"/>
          <w:sz w:val="28"/>
          <w:szCs w:val="28"/>
        </w:rPr>
        <w:t>Шулма</w:t>
      </w:r>
      <w:proofErr w:type="spellEnd"/>
      <w:r w:rsidRPr="004A06AA">
        <w:rPr>
          <w:rFonts w:ascii="Times New Roman" w:eastAsia="Calibri" w:hAnsi="Times New Roman" w:cs="Times New Roman"/>
          <w:sz w:val="28"/>
          <w:szCs w:val="28"/>
        </w:rPr>
        <w:t>.</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Праздник осени «Именины рябины», ярмарка, народные гуляния, с</w:t>
      </w:r>
      <w:proofErr w:type="gramStart"/>
      <w:r w:rsidRPr="004A06AA">
        <w:rPr>
          <w:rFonts w:ascii="Times New Roman" w:eastAsia="Calibri" w:hAnsi="Times New Roman" w:cs="Times New Roman"/>
          <w:sz w:val="28"/>
          <w:szCs w:val="28"/>
        </w:rPr>
        <w:t>.В</w:t>
      </w:r>
      <w:proofErr w:type="gramEnd"/>
      <w:r w:rsidRPr="004A06AA">
        <w:rPr>
          <w:rFonts w:ascii="Times New Roman" w:eastAsia="Calibri" w:hAnsi="Times New Roman" w:cs="Times New Roman"/>
          <w:sz w:val="28"/>
          <w:szCs w:val="28"/>
        </w:rPr>
        <w:t>оскресенское.</w:t>
      </w:r>
    </w:p>
    <w:p w:rsidR="004A06AA" w:rsidRPr="004A06AA" w:rsidRDefault="004A06AA" w:rsidP="0032296D">
      <w:pPr>
        <w:numPr>
          <w:ilvl w:val="0"/>
          <w:numId w:val="8"/>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XX</w:t>
      </w:r>
      <w:r w:rsidRPr="004A06AA">
        <w:rPr>
          <w:rFonts w:ascii="Times New Roman" w:eastAsia="Calibri" w:hAnsi="Times New Roman" w:cs="Times New Roman"/>
          <w:sz w:val="28"/>
          <w:szCs w:val="28"/>
          <w:lang w:val="en-US"/>
        </w:rPr>
        <w:t>I</w:t>
      </w:r>
      <w:proofErr w:type="spellStart"/>
      <w:r w:rsidRPr="004A06AA">
        <w:rPr>
          <w:rFonts w:ascii="Times New Roman" w:eastAsia="Calibri" w:hAnsi="Times New Roman" w:cs="Times New Roman"/>
          <w:sz w:val="28"/>
          <w:szCs w:val="28"/>
        </w:rPr>
        <w:t>I</w:t>
      </w:r>
      <w:proofErr w:type="spellEnd"/>
      <w:r w:rsidRPr="004A06AA">
        <w:rPr>
          <w:rFonts w:ascii="Times New Roman" w:eastAsia="Calibri" w:hAnsi="Times New Roman" w:cs="Times New Roman"/>
          <w:sz w:val="28"/>
          <w:szCs w:val="28"/>
        </w:rPr>
        <w:t xml:space="preserve"> районный детский фольклорный праздник «На золотом крыльце сидели», ярмарка, с. Воскресенское.</w:t>
      </w:r>
    </w:p>
    <w:p w:rsidR="004A06AA" w:rsidRPr="004A06AA" w:rsidRDefault="004A06AA" w:rsidP="0032296D">
      <w:pPr>
        <w:spacing w:after="0" w:line="240" w:lineRule="auto"/>
        <w:ind w:firstLine="709"/>
        <w:jc w:val="both"/>
        <w:rPr>
          <w:rFonts w:ascii="Times New Roman" w:eastAsia="Calibri" w:hAnsi="Times New Roman" w:cs="Times New Roman"/>
          <w:sz w:val="28"/>
          <w:szCs w:val="24"/>
        </w:rPr>
      </w:pPr>
      <w:r w:rsidRPr="004A06AA">
        <w:rPr>
          <w:rFonts w:ascii="Times New Roman" w:eastAsia="Calibri" w:hAnsi="Times New Roman" w:cs="Times New Roman"/>
          <w:sz w:val="28"/>
          <w:szCs w:val="28"/>
        </w:rPr>
        <w:t>Основной задачей дальнейшего развития района является раскрытие туристического потенциала для привлечения инвестиций в инфраструктуру формирование туристического бренда территории, формирование и проработка туристических маршрутов.</w:t>
      </w:r>
    </w:p>
    <w:p w:rsidR="004A06AA" w:rsidRPr="004A06AA" w:rsidRDefault="004A06AA" w:rsidP="004A06AA">
      <w:pPr>
        <w:spacing w:after="0" w:line="240" w:lineRule="auto"/>
        <w:ind w:firstLine="708"/>
        <w:rPr>
          <w:rFonts w:ascii="Times New Roman" w:eastAsia="Calibri" w:hAnsi="Times New Roman" w:cs="Times New Roman"/>
          <w:b/>
          <w:i/>
          <w:sz w:val="28"/>
          <w:szCs w:val="28"/>
        </w:rPr>
      </w:pPr>
    </w:p>
    <w:p w:rsidR="004A06AA" w:rsidRDefault="004A06AA" w:rsidP="004A06AA">
      <w:pPr>
        <w:spacing w:after="0" w:line="240" w:lineRule="auto"/>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Инвестиции в основной капитал</w:t>
      </w:r>
    </w:p>
    <w:p w:rsidR="00EF190F" w:rsidRPr="004A06AA" w:rsidRDefault="00EF190F" w:rsidP="004A06AA">
      <w:pPr>
        <w:spacing w:after="0" w:line="240" w:lineRule="auto"/>
        <w:rPr>
          <w:rFonts w:ascii="Times New Roman" w:eastAsia="Calibri" w:hAnsi="Times New Roman" w:cs="Times New Roman"/>
          <w:b/>
          <w:i/>
          <w:sz w:val="28"/>
          <w:szCs w:val="28"/>
        </w:rPr>
      </w:pP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Инвестиционный портфель Череповецкого района составил </w:t>
      </w:r>
      <w:r w:rsidR="0032296D">
        <w:rPr>
          <w:rFonts w:ascii="Times New Roman" w:eastAsia="SimSun, 宋体" w:hAnsi="Times New Roman" w:cs="Times New Roman"/>
          <w:kern w:val="3"/>
          <w:sz w:val="28"/>
          <w:szCs w:val="28"/>
          <w:lang w:eastAsia="zh-CN" w:bidi="hi-IN"/>
        </w:rPr>
        <w:br/>
      </w:r>
      <w:r w:rsidRPr="004A06AA">
        <w:rPr>
          <w:rFonts w:ascii="Times New Roman" w:eastAsia="SimSun, 宋体" w:hAnsi="Times New Roman" w:cs="Times New Roman"/>
          <w:kern w:val="3"/>
          <w:sz w:val="28"/>
          <w:szCs w:val="28"/>
          <w:lang w:eastAsia="zh-CN" w:bidi="hi-IN"/>
        </w:rPr>
        <w:t xml:space="preserve">21 млрд. рублей, согласно утвержденным профилям инвестиционных проектов в 2024 году. Реализация проектов позволит </w:t>
      </w:r>
      <w:proofErr w:type="gramStart"/>
      <w:r w:rsidRPr="004A06AA">
        <w:rPr>
          <w:rFonts w:ascii="Times New Roman" w:eastAsia="SimSun, 宋体" w:hAnsi="Times New Roman" w:cs="Times New Roman"/>
          <w:kern w:val="3"/>
          <w:sz w:val="28"/>
          <w:szCs w:val="28"/>
          <w:lang w:eastAsia="zh-CN" w:bidi="hi-IN"/>
        </w:rPr>
        <w:t xml:space="preserve">создать более </w:t>
      </w:r>
      <w:r w:rsidR="0032296D">
        <w:rPr>
          <w:rFonts w:ascii="Times New Roman" w:eastAsia="SimSun, 宋体" w:hAnsi="Times New Roman" w:cs="Times New Roman"/>
          <w:kern w:val="3"/>
          <w:sz w:val="28"/>
          <w:szCs w:val="28"/>
          <w:lang w:eastAsia="zh-CN" w:bidi="hi-IN"/>
        </w:rPr>
        <w:br/>
      </w:r>
      <w:r w:rsidRPr="004A06AA">
        <w:rPr>
          <w:rFonts w:ascii="Times New Roman" w:eastAsia="SimSun, 宋体" w:hAnsi="Times New Roman" w:cs="Times New Roman"/>
          <w:kern w:val="3"/>
          <w:sz w:val="28"/>
          <w:szCs w:val="28"/>
          <w:lang w:eastAsia="zh-CN" w:bidi="hi-IN"/>
        </w:rPr>
        <w:t>3000 рабочих мест и сделать</w:t>
      </w:r>
      <w:proofErr w:type="gramEnd"/>
      <w:r w:rsidRPr="004A06AA">
        <w:rPr>
          <w:rFonts w:ascii="Times New Roman" w:eastAsia="SimSun, 宋体" w:hAnsi="Times New Roman" w:cs="Times New Roman"/>
          <w:kern w:val="3"/>
          <w:sz w:val="28"/>
          <w:szCs w:val="28"/>
          <w:lang w:eastAsia="zh-CN" w:bidi="hi-IN"/>
        </w:rPr>
        <w:t xml:space="preserve"> привлекательной, комфортной жизнь на селе.</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Кроме того, благодаря поддержке, планируется создать гарантированное трудоустройство на вновь созданных рабочих местах.</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ООО «Стандарт» в д. Починок </w:t>
      </w:r>
      <w:proofErr w:type="gramStart"/>
      <w:r w:rsidRPr="004A06AA">
        <w:rPr>
          <w:rFonts w:ascii="Times New Roman" w:eastAsia="SimSun, 宋体" w:hAnsi="Times New Roman" w:cs="Times New Roman"/>
          <w:kern w:val="3"/>
          <w:sz w:val="28"/>
          <w:szCs w:val="28"/>
          <w:lang w:eastAsia="zh-CN" w:bidi="hi-IN"/>
        </w:rPr>
        <w:t>построили и оборудовали</w:t>
      </w:r>
      <w:proofErr w:type="gramEnd"/>
      <w:r w:rsidRPr="004A06AA">
        <w:rPr>
          <w:rFonts w:ascii="Times New Roman" w:eastAsia="SimSun, 宋体" w:hAnsi="Times New Roman" w:cs="Times New Roman"/>
          <w:kern w:val="3"/>
          <w:sz w:val="28"/>
          <w:szCs w:val="28"/>
          <w:lang w:eastAsia="zh-CN" w:bidi="hi-IN"/>
        </w:rPr>
        <w:t xml:space="preserve"> новый цех, расширяя объемы и линейку производства пивных и безалкогольных напитков. </w:t>
      </w:r>
      <w:proofErr w:type="gramStart"/>
      <w:r w:rsidRPr="004A06AA">
        <w:rPr>
          <w:rFonts w:ascii="Times New Roman" w:eastAsia="SimSun, 宋体" w:hAnsi="Times New Roman" w:cs="Times New Roman"/>
          <w:kern w:val="3"/>
          <w:sz w:val="28"/>
          <w:szCs w:val="28"/>
          <w:lang w:eastAsia="zh-CN" w:bidi="hi-IN"/>
        </w:rPr>
        <w:t xml:space="preserve">Оборудование введено в эксплуатацию, продукция будет выходить под брендом «ЛИМОЛЕНД», зарегистрированном в Роспатенте. </w:t>
      </w:r>
      <w:proofErr w:type="gramEnd"/>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ource Han Sans CN Regular" w:hAnsi="Times New Roman" w:cs="Lohit Devanagari"/>
          <w:color w:val="000000"/>
          <w:kern w:val="3"/>
          <w:sz w:val="28"/>
          <w:szCs w:val="24"/>
          <w:shd w:val="clear" w:color="auto" w:fill="FFFFFF"/>
          <w:lang w:eastAsia="ru-RU"/>
        </w:rPr>
      </w:pPr>
      <w:r w:rsidRPr="004A06AA">
        <w:rPr>
          <w:rFonts w:ascii="Times New Roman" w:eastAsia="Source Han Sans CN Regular" w:hAnsi="Times New Roman" w:cs="Lohit Devanagari"/>
          <w:kern w:val="3"/>
          <w:sz w:val="28"/>
          <w:szCs w:val="24"/>
          <w:lang w:eastAsia="ru-RU"/>
        </w:rPr>
        <w:t>ООО «</w:t>
      </w:r>
      <w:proofErr w:type="spellStart"/>
      <w:r w:rsidRPr="004A06AA">
        <w:rPr>
          <w:rFonts w:ascii="Times New Roman" w:eastAsia="Source Han Sans CN Regular" w:hAnsi="Times New Roman" w:cs="Lohit Devanagari"/>
          <w:kern w:val="3"/>
          <w:sz w:val="28"/>
          <w:szCs w:val="24"/>
          <w:lang w:eastAsia="ru-RU"/>
        </w:rPr>
        <w:t>Аквафиш</w:t>
      </w:r>
      <w:proofErr w:type="spellEnd"/>
      <w:r w:rsidRPr="004A06AA">
        <w:rPr>
          <w:rFonts w:ascii="Times New Roman" w:eastAsia="Source Han Sans CN Regular" w:hAnsi="Times New Roman" w:cs="Lohit Devanagari"/>
          <w:kern w:val="3"/>
          <w:sz w:val="28"/>
          <w:szCs w:val="24"/>
          <w:lang w:eastAsia="ru-RU"/>
        </w:rPr>
        <w:t xml:space="preserve">» расширило производство в </w:t>
      </w:r>
      <w:proofErr w:type="spellStart"/>
      <w:r w:rsidRPr="004A06AA">
        <w:rPr>
          <w:rFonts w:ascii="Times New Roman" w:eastAsia="Source Han Sans CN Regular" w:hAnsi="Times New Roman" w:cs="Lohit Devanagari"/>
          <w:kern w:val="3"/>
          <w:sz w:val="28"/>
          <w:szCs w:val="24"/>
          <w:lang w:eastAsia="ru-RU"/>
        </w:rPr>
        <w:t>с</w:t>
      </w:r>
      <w:proofErr w:type="gramStart"/>
      <w:r w:rsidRPr="004A06AA">
        <w:rPr>
          <w:rFonts w:ascii="Times New Roman" w:eastAsia="Source Han Sans CN Regular" w:hAnsi="Times New Roman" w:cs="Lohit Devanagari"/>
          <w:kern w:val="3"/>
          <w:sz w:val="28"/>
          <w:szCs w:val="24"/>
          <w:lang w:eastAsia="ru-RU"/>
        </w:rPr>
        <w:t>.Ш</w:t>
      </w:r>
      <w:proofErr w:type="gramEnd"/>
      <w:r w:rsidRPr="004A06AA">
        <w:rPr>
          <w:rFonts w:ascii="Times New Roman" w:eastAsia="Source Han Sans CN Regular" w:hAnsi="Times New Roman" w:cs="Lohit Devanagari"/>
          <w:kern w:val="3"/>
          <w:sz w:val="28"/>
          <w:szCs w:val="24"/>
          <w:lang w:eastAsia="ru-RU"/>
        </w:rPr>
        <w:t>ухободь</w:t>
      </w:r>
      <w:proofErr w:type="spellEnd"/>
      <w:r w:rsidRPr="004A06AA">
        <w:rPr>
          <w:rFonts w:ascii="Times New Roman" w:eastAsia="Source Han Sans CN Regular" w:hAnsi="Times New Roman" w:cs="Lohit Devanagari"/>
          <w:kern w:val="3"/>
          <w:sz w:val="28"/>
          <w:szCs w:val="24"/>
          <w:lang w:eastAsia="ru-RU"/>
        </w:rPr>
        <w:t xml:space="preserve">. </w:t>
      </w:r>
      <w:r w:rsidRPr="004A06AA">
        <w:rPr>
          <w:rFonts w:ascii="Times New Roman" w:eastAsia="Source Han Sans CN Regular" w:hAnsi="Times New Roman" w:cs="Lohit Devanagari"/>
          <w:kern w:val="3"/>
          <w:sz w:val="28"/>
          <w:szCs w:val="24"/>
          <w:shd w:val="clear" w:color="auto" w:fill="FFFFFF"/>
          <w:lang w:eastAsia="ru-RU"/>
        </w:rPr>
        <w:t>Предприятие выращивает мальков радужной форели, производительность</w:t>
      </w:r>
      <w:r w:rsidRPr="004A06AA">
        <w:rPr>
          <w:rFonts w:ascii="Times New Roman" w:eastAsia="Source Han Sans CN Regular" w:hAnsi="Times New Roman" w:cs="Lohit Devanagari"/>
          <w:color w:val="000000"/>
          <w:kern w:val="3"/>
          <w:sz w:val="28"/>
          <w:szCs w:val="24"/>
          <w:shd w:val="clear" w:color="auto" w:fill="FFFFFF"/>
          <w:lang w:eastAsia="ru-RU"/>
        </w:rPr>
        <w:t xml:space="preserve"> за 2 года выросла с 5 до 7 миллионов штук мальков форели в год. </w:t>
      </w:r>
      <w:r w:rsidR="00A858C3">
        <w:rPr>
          <w:rFonts w:ascii="Times New Roman" w:eastAsia="Source Han Sans CN Regular" w:hAnsi="Times New Roman" w:cs="Lohit Devanagari"/>
          <w:color w:val="000000"/>
          <w:kern w:val="3"/>
          <w:sz w:val="28"/>
          <w:szCs w:val="24"/>
          <w:shd w:val="clear" w:color="auto" w:fill="FFFFFF"/>
          <w:lang w:eastAsia="ru-RU"/>
        </w:rPr>
        <w:t>В 22024 году завершен</w:t>
      </w:r>
      <w:r w:rsidRPr="004A06AA">
        <w:rPr>
          <w:rFonts w:ascii="Times New Roman" w:eastAsia="Source Han Sans CN Regular" w:hAnsi="Times New Roman" w:cs="Lohit Devanagari"/>
          <w:color w:val="000000"/>
          <w:kern w:val="3"/>
          <w:sz w:val="28"/>
          <w:szCs w:val="24"/>
          <w:shd w:val="clear" w:color="auto" w:fill="FFFFFF"/>
          <w:lang w:eastAsia="ru-RU"/>
        </w:rPr>
        <w:t xml:space="preserve"> третий этап </w:t>
      </w:r>
      <w:proofErr w:type="spellStart"/>
      <w:r w:rsidRPr="004A06AA">
        <w:rPr>
          <w:rFonts w:ascii="Times New Roman" w:eastAsia="Source Han Sans CN Regular" w:hAnsi="Times New Roman" w:cs="Lohit Devanagari"/>
          <w:color w:val="000000"/>
          <w:kern w:val="3"/>
          <w:sz w:val="28"/>
          <w:szCs w:val="24"/>
          <w:shd w:val="clear" w:color="auto" w:fill="FFFFFF"/>
          <w:lang w:eastAsia="ru-RU"/>
        </w:rPr>
        <w:t>инвестпроекта</w:t>
      </w:r>
      <w:proofErr w:type="spellEnd"/>
      <w:r w:rsidRPr="004A06AA">
        <w:rPr>
          <w:rFonts w:ascii="Times New Roman" w:eastAsia="Source Han Sans CN Regular" w:hAnsi="Times New Roman" w:cs="Lohit Devanagari"/>
          <w:color w:val="000000"/>
          <w:kern w:val="3"/>
          <w:sz w:val="28"/>
          <w:szCs w:val="24"/>
          <w:shd w:val="clear" w:color="auto" w:fill="FFFFFF"/>
          <w:lang w:eastAsia="ru-RU"/>
        </w:rPr>
        <w:t xml:space="preserve">.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ource Han Sans CN Regular" w:hAnsi="Times New Roman" w:cs="Lohit Devanagari"/>
          <w:kern w:val="3"/>
          <w:sz w:val="28"/>
          <w:szCs w:val="24"/>
          <w:lang w:eastAsia="ru-RU"/>
        </w:rPr>
      </w:pPr>
      <w:r w:rsidRPr="004A06AA">
        <w:rPr>
          <w:rFonts w:ascii="Times New Roman" w:eastAsia="Source Han Sans CN Regular" w:hAnsi="Times New Roman" w:cs="Lohit Devanagari"/>
          <w:kern w:val="3"/>
          <w:sz w:val="28"/>
          <w:szCs w:val="24"/>
          <w:lang w:eastAsia="ru-RU"/>
        </w:rPr>
        <w:t>ООО «</w:t>
      </w:r>
      <w:proofErr w:type="spellStart"/>
      <w:r w:rsidRPr="004A06AA">
        <w:rPr>
          <w:rFonts w:ascii="Times New Roman" w:eastAsia="Source Han Sans CN Regular" w:hAnsi="Times New Roman" w:cs="Lohit Devanagari"/>
          <w:kern w:val="3"/>
          <w:sz w:val="28"/>
          <w:szCs w:val="24"/>
          <w:lang w:eastAsia="ru-RU"/>
        </w:rPr>
        <w:t>Малечкинская</w:t>
      </w:r>
      <w:proofErr w:type="spellEnd"/>
      <w:r w:rsidRPr="004A06AA">
        <w:rPr>
          <w:rFonts w:ascii="Times New Roman" w:eastAsia="Source Han Sans CN Regular" w:hAnsi="Times New Roman" w:cs="Lohit Devanagari"/>
          <w:kern w:val="3"/>
          <w:sz w:val="28"/>
          <w:szCs w:val="24"/>
          <w:lang w:eastAsia="ru-RU"/>
        </w:rPr>
        <w:t xml:space="preserve"> птицефабрика» восстановилось после вспышки птичьего гриппа летом 2023 года, </w:t>
      </w:r>
      <w:proofErr w:type="spellStart"/>
      <w:r w:rsidRPr="004A06AA">
        <w:rPr>
          <w:rFonts w:ascii="Times New Roman" w:eastAsia="Source Han Sans CN Regular" w:hAnsi="Times New Roman" w:cs="Lohit Devanagari"/>
          <w:kern w:val="3"/>
          <w:sz w:val="28"/>
          <w:szCs w:val="24"/>
          <w:lang w:eastAsia="ru-RU"/>
        </w:rPr>
        <w:t>проинвестировав</w:t>
      </w:r>
      <w:proofErr w:type="spellEnd"/>
      <w:r w:rsidRPr="004A06AA">
        <w:rPr>
          <w:rFonts w:ascii="Times New Roman" w:eastAsia="Source Han Sans CN Regular" w:hAnsi="Times New Roman" w:cs="Lohit Devanagari"/>
          <w:kern w:val="3"/>
          <w:sz w:val="28"/>
          <w:szCs w:val="24"/>
          <w:lang w:eastAsia="ru-RU"/>
        </w:rPr>
        <w:t xml:space="preserve"> в переоборудование, заселив птичники, получено товарное яйцо. Предприятие вышло  на 100% объёмы.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ООО </w:t>
      </w:r>
      <w:r w:rsidR="00DF290B">
        <w:rPr>
          <w:rFonts w:ascii="Times New Roman" w:eastAsia="SimSun, 宋体" w:hAnsi="Times New Roman" w:cs="Times New Roman"/>
          <w:kern w:val="3"/>
          <w:sz w:val="28"/>
          <w:szCs w:val="28"/>
          <w:lang w:eastAsia="zh-CN" w:bidi="hi-IN"/>
        </w:rPr>
        <w:t>«</w:t>
      </w:r>
      <w:r w:rsidRPr="004A06AA">
        <w:rPr>
          <w:rFonts w:ascii="Times New Roman" w:eastAsia="SimSun, 宋体" w:hAnsi="Times New Roman" w:cs="Times New Roman"/>
          <w:kern w:val="3"/>
          <w:sz w:val="28"/>
          <w:szCs w:val="28"/>
          <w:lang w:eastAsia="zh-CN" w:bidi="hi-IN"/>
        </w:rPr>
        <w:t>Гаврилов Групп</w:t>
      </w:r>
      <w:r w:rsidR="00DF290B">
        <w:rPr>
          <w:rFonts w:ascii="Times New Roman" w:eastAsia="SimSun, 宋体" w:hAnsi="Times New Roman" w:cs="Times New Roman"/>
          <w:kern w:val="3"/>
          <w:sz w:val="28"/>
          <w:szCs w:val="28"/>
          <w:lang w:eastAsia="zh-CN" w:bidi="hi-IN"/>
        </w:rPr>
        <w:t>»</w:t>
      </w:r>
      <w:r w:rsidRPr="004A06AA">
        <w:rPr>
          <w:rFonts w:ascii="Times New Roman" w:eastAsia="SimSun, 宋体" w:hAnsi="Times New Roman" w:cs="Times New Roman"/>
          <w:kern w:val="3"/>
          <w:sz w:val="28"/>
          <w:szCs w:val="28"/>
          <w:lang w:eastAsia="zh-CN" w:bidi="hi-IN"/>
        </w:rPr>
        <w:t xml:space="preserve"> оборудовали цех в </w:t>
      </w:r>
      <w:proofErr w:type="spellStart"/>
      <w:r w:rsidRPr="004A06AA">
        <w:rPr>
          <w:rFonts w:ascii="Times New Roman" w:eastAsia="SimSun, 宋体" w:hAnsi="Times New Roman" w:cs="Times New Roman"/>
          <w:kern w:val="3"/>
          <w:sz w:val="28"/>
          <w:szCs w:val="28"/>
          <w:lang w:eastAsia="zh-CN" w:bidi="hi-IN"/>
        </w:rPr>
        <w:t>п</w:t>
      </w:r>
      <w:proofErr w:type="gramStart"/>
      <w:r w:rsidRPr="004A06AA">
        <w:rPr>
          <w:rFonts w:ascii="Times New Roman" w:eastAsia="SimSun, 宋体" w:hAnsi="Times New Roman" w:cs="Times New Roman"/>
          <w:kern w:val="3"/>
          <w:sz w:val="28"/>
          <w:szCs w:val="28"/>
          <w:lang w:eastAsia="zh-CN" w:bidi="hi-IN"/>
        </w:rPr>
        <w:t>.К</w:t>
      </w:r>
      <w:proofErr w:type="gramEnd"/>
      <w:r w:rsidRPr="004A06AA">
        <w:rPr>
          <w:rFonts w:ascii="Times New Roman" w:eastAsia="SimSun, 宋体" w:hAnsi="Times New Roman" w:cs="Times New Roman"/>
          <w:kern w:val="3"/>
          <w:sz w:val="28"/>
          <w:szCs w:val="28"/>
          <w:lang w:eastAsia="zh-CN" w:bidi="hi-IN"/>
        </w:rPr>
        <w:t>лимовское</w:t>
      </w:r>
      <w:proofErr w:type="spellEnd"/>
      <w:r w:rsidRPr="004A06AA">
        <w:rPr>
          <w:rFonts w:ascii="Times New Roman" w:eastAsia="SimSun, 宋体" w:hAnsi="Times New Roman" w:cs="Times New Roman"/>
          <w:kern w:val="3"/>
          <w:sz w:val="28"/>
          <w:szCs w:val="28"/>
          <w:lang w:eastAsia="zh-CN" w:bidi="hi-IN"/>
        </w:rPr>
        <w:t xml:space="preserve"> по производству </w:t>
      </w:r>
      <w:proofErr w:type="spellStart"/>
      <w:r w:rsidRPr="004A06AA">
        <w:rPr>
          <w:rFonts w:ascii="Times New Roman" w:eastAsia="SimSun, 宋体" w:hAnsi="Times New Roman" w:cs="Times New Roman"/>
          <w:kern w:val="3"/>
          <w:sz w:val="28"/>
          <w:szCs w:val="28"/>
          <w:lang w:eastAsia="zh-CN" w:bidi="hi-IN"/>
        </w:rPr>
        <w:t>стрейч-плёнок</w:t>
      </w:r>
      <w:proofErr w:type="spellEnd"/>
      <w:r w:rsidRPr="004A06AA">
        <w:rPr>
          <w:rFonts w:ascii="Times New Roman" w:eastAsia="SimSun, 宋体" w:hAnsi="Times New Roman" w:cs="Times New Roman"/>
          <w:kern w:val="3"/>
          <w:sz w:val="28"/>
          <w:szCs w:val="28"/>
          <w:lang w:eastAsia="zh-CN" w:bidi="hi-IN"/>
        </w:rPr>
        <w:t>.</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ООО «Чёрная речка» продолжает своё развитие. На территории семейного парка в продолжение развития сферы гостеприимства </w:t>
      </w:r>
      <w:proofErr w:type="gramStart"/>
      <w:r w:rsidRPr="004A06AA">
        <w:rPr>
          <w:rFonts w:ascii="Times New Roman" w:eastAsia="SimSun, 宋体" w:hAnsi="Times New Roman" w:cs="Times New Roman"/>
          <w:kern w:val="3"/>
          <w:sz w:val="28"/>
          <w:szCs w:val="28"/>
          <w:lang w:eastAsia="zh-CN" w:bidi="hi-IN"/>
        </w:rPr>
        <w:t>размещён</w:t>
      </w:r>
      <w:proofErr w:type="gramEnd"/>
      <w:r w:rsidRPr="004A06AA">
        <w:rPr>
          <w:rFonts w:ascii="Times New Roman" w:eastAsia="SimSun, 宋体" w:hAnsi="Times New Roman" w:cs="Times New Roman"/>
          <w:kern w:val="3"/>
          <w:sz w:val="28"/>
          <w:szCs w:val="28"/>
          <w:lang w:eastAsia="zh-CN" w:bidi="hi-IN"/>
        </w:rPr>
        <w:t xml:space="preserve"> дополнительно </w:t>
      </w:r>
      <w:proofErr w:type="spellStart"/>
      <w:r w:rsidRPr="004A06AA">
        <w:rPr>
          <w:rFonts w:ascii="Times New Roman" w:eastAsia="SimSun, 宋体" w:hAnsi="Times New Roman" w:cs="Times New Roman"/>
          <w:kern w:val="3"/>
          <w:sz w:val="28"/>
          <w:szCs w:val="28"/>
          <w:lang w:eastAsia="zh-CN" w:bidi="hi-IN"/>
        </w:rPr>
        <w:t>глэмпинг</w:t>
      </w:r>
      <w:proofErr w:type="spellEnd"/>
      <w:r w:rsidRPr="004A06AA">
        <w:rPr>
          <w:rFonts w:ascii="Times New Roman" w:eastAsia="SimSun, 宋体" w:hAnsi="Times New Roman" w:cs="Times New Roman"/>
          <w:kern w:val="3"/>
          <w:sz w:val="28"/>
          <w:szCs w:val="28"/>
          <w:lang w:eastAsia="zh-CN" w:bidi="hi-IN"/>
        </w:rPr>
        <w:t xml:space="preserve">.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Новый многофункциональный центр «Морошка» готовится к открытию на федеральной трассе </w:t>
      </w:r>
      <w:proofErr w:type="spellStart"/>
      <w:proofErr w:type="gramStart"/>
      <w:r w:rsidRPr="004A06AA">
        <w:rPr>
          <w:rFonts w:ascii="Times New Roman" w:eastAsia="SimSun, 宋体" w:hAnsi="Times New Roman" w:cs="Times New Roman"/>
          <w:kern w:val="3"/>
          <w:sz w:val="28"/>
          <w:szCs w:val="28"/>
          <w:lang w:eastAsia="zh-CN" w:bidi="hi-IN"/>
        </w:rPr>
        <w:t>Вологда-Новая</w:t>
      </w:r>
      <w:proofErr w:type="spellEnd"/>
      <w:proofErr w:type="gramEnd"/>
      <w:r w:rsidRPr="004A06AA">
        <w:rPr>
          <w:rFonts w:ascii="Times New Roman" w:eastAsia="SimSun, 宋体" w:hAnsi="Times New Roman" w:cs="Times New Roman"/>
          <w:kern w:val="3"/>
          <w:sz w:val="28"/>
          <w:szCs w:val="28"/>
          <w:lang w:eastAsia="zh-CN" w:bidi="hi-IN"/>
        </w:rPr>
        <w:t xml:space="preserve"> </w:t>
      </w:r>
      <w:proofErr w:type="spellStart"/>
      <w:r w:rsidRPr="004A06AA">
        <w:rPr>
          <w:rFonts w:ascii="Times New Roman" w:eastAsia="SimSun, 宋体" w:hAnsi="Times New Roman" w:cs="Times New Roman"/>
          <w:kern w:val="3"/>
          <w:sz w:val="28"/>
          <w:szCs w:val="28"/>
          <w:lang w:eastAsia="zh-CN" w:bidi="hi-IN"/>
        </w:rPr>
        <w:t>ладога</w:t>
      </w:r>
      <w:proofErr w:type="spellEnd"/>
      <w:r w:rsidRPr="004A06AA">
        <w:rPr>
          <w:rFonts w:ascii="Times New Roman" w:eastAsia="SimSun, 宋体" w:hAnsi="Times New Roman" w:cs="Times New Roman"/>
          <w:kern w:val="3"/>
          <w:sz w:val="28"/>
          <w:szCs w:val="28"/>
          <w:lang w:eastAsia="zh-CN" w:bidi="hi-IN"/>
        </w:rPr>
        <w:t xml:space="preserve">, будет построено кафе, станция технического облуживания, гостиница, газовая и </w:t>
      </w:r>
      <w:proofErr w:type="spellStart"/>
      <w:r w:rsidRPr="004A06AA">
        <w:rPr>
          <w:rFonts w:ascii="Times New Roman" w:eastAsia="SimSun, 宋体" w:hAnsi="Times New Roman" w:cs="Times New Roman"/>
          <w:kern w:val="3"/>
          <w:sz w:val="28"/>
          <w:szCs w:val="28"/>
          <w:lang w:eastAsia="zh-CN" w:bidi="hi-IN"/>
        </w:rPr>
        <w:t>электрозаправка</w:t>
      </w:r>
      <w:proofErr w:type="spellEnd"/>
      <w:r w:rsidRPr="004A06AA">
        <w:rPr>
          <w:rFonts w:ascii="Times New Roman" w:eastAsia="SimSun, 宋体" w:hAnsi="Times New Roman" w:cs="Times New Roman"/>
          <w:kern w:val="3"/>
          <w:sz w:val="28"/>
          <w:szCs w:val="28"/>
          <w:lang w:eastAsia="zh-CN" w:bidi="hi-IN"/>
        </w:rPr>
        <w:t xml:space="preserve"> и т.д. </w:t>
      </w:r>
      <w:r w:rsidRPr="004A06AA">
        <w:rPr>
          <w:rFonts w:ascii="Times New Roman" w:eastAsia="SimSun, 宋体" w:hAnsi="Times New Roman" w:cs="Times New Roman"/>
          <w:kern w:val="3"/>
          <w:sz w:val="28"/>
          <w:szCs w:val="28"/>
          <w:lang w:eastAsia="zh-CN" w:bidi="hi-IN"/>
        </w:rPr>
        <w:lastRenderedPageBreak/>
        <w:t>Проект реализует ООО «МФЗ Суда» и ООО «Газпром газомоторное топливо».</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ource Han Sans CN Regular" w:hAnsi="Times New Roman" w:cs="Times New Roman"/>
          <w:color w:val="000000"/>
          <w:kern w:val="3"/>
          <w:sz w:val="28"/>
          <w:szCs w:val="28"/>
          <w:shd w:val="clear" w:color="auto" w:fill="FFFFFF"/>
          <w:lang w:eastAsia="ru-RU"/>
        </w:rPr>
      </w:pPr>
      <w:proofErr w:type="spellStart"/>
      <w:proofErr w:type="gramStart"/>
      <w:r w:rsidRPr="004A06AA">
        <w:rPr>
          <w:rFonts w:ascii="Times New Roman" w:eastAsia="Source Han Sans CN Regular" w:hAnsi="Times New Roman" w:cs="Times New Roman"/>
          <w:kern w:val="3"/>
          <w:sz w:val="28"/>
          <w:szCs w:val="28"/>
          <w:shd w:val="clear" w:color="auto" w:fill="FFFFFF"/>
          <w:lang w:eastAsia="ru-RU"/>
        </w:rPr>
        <w:t>Конно-спортивный</w:t>
      </w:r>
      <w:proofErr w:type="spellEnd"/>
      <w:proofErr w:type="gramEnd"/>
      <w:r w:rsidRPr="004A06AA">
        <w:rPr>
          <w:rFonts w:ascii="Times New Roman" w:eastAsia="Source Han Sans CN Regular" w:hAnsi="Times New Roman" w:cs="Times New Roman"/>
          <w:kern w:val="3"/>
          <w:sz w:val="28"/>
          <w:szCs w:val="28"/>
          <w:shd w:val="clear" w:color="auto" w:fill="FFFFFF"/>
          <w:lang w:eastAsia="ru-RU"/>
        </w:rPr>
        <w:t xml:space="preserve"> комплекс «Мечта» </w:t>
      </w:r>
      <w:r w:rsidRPr="004A06AA">
        <w:rPr>
          <w:rFonts w:ascii="Times New Roman" w:eastAsia="Source Han Sans CN Regular" w:hAnsi="Times New Roman" w:cs="Times New Roman"/>
          <w:color w:val="000000"/>
          <w:kern w:val="3"/>
          <w:sz w:val="28"/>
          <w:szCs w:val="28"/>
          <w:shd w:val="clear" w:color="auto" w:fill="FFFFFF"/>
          <w:lang w:eastAsia="ru-RU"/>
        </w:rPr>
        <w:t xml:space="preserve">в деревне Борисово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Ирдоматского</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xml:space="preserve"> поселения продолжает развиваться. Клуб ведет строительство новой конюшни. Работы выполнены на 95%. Закуплено современное оборудование и спортивный инвентарь, а также установлена система безопасности.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ource Han Sans CN Regular" w:hAnsi="Times New Roman" w:cs="Times New Roman"/>
          <w:color w:val="000000"/>
          <w:kern w:val="3"/>
          <w:sz w:val="28"/>
          <w:szCs w:val="28"/>
          <w:shd w:val="clear" w:color="auto" w:fill="FFFFFF"/>
          <w:lang w:eastAsia="ru-RU"/>
        </w:rPr>
      </w:pPr>
      <w:r w:rsidRPr="004A06AA">
        <w:rPr>
          <w:rFonts w:ascii="Times New Roman" w:eastAsia="Source Han Sans CN Regular" w:hAnsi="Times New Roman" w:cs="Times New Roman"/>
          <w:color w:val="000000"/>
          <w:kern w:val="3"/>
          <w:sz w:val="28"/>
          <w:szCs w:val="28"/>
          <w:shd w:val="clear" w:color="auto" w:fill="FFFFFF"/>
          <w:lang w:eastAsia="ru-RU"/>
        </w:rPr>
        <w:t>Проводится реконструкция базы отдыха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Торово</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Будут сделаны </w:t>
      </w:r>
      <w:r w:rsidR="0032296D">
        <w:rPr>
          <w:rFonts w:ascii="Times New Roman" w:eastAsia="Source Han Sans CN Regular" w:hAnsi="Times New Roman" w:cs="Times New Roman"/>
          <w:color w:val="000000"/>
          <w:kern w:val="3"/>
          <w:sz w:val="28"/>
          <w:szCs w:val="28"/>
          <w:shd w:val="clear" w:color="auto" w:fill="FFFFFF"/>
          <w:lang w:eastAsia="ru-RU"/>
        </w:rPr>
        <w:br/>
      </w:r>
      <w:r w:rsidRPr="004A06AA">
        <w:rPr>
          <w:rFonts w:ascii="Times New Roman" w:eastAsia="Source Han Sans CN Regular" w:hAnsi="Times New Roman" w:cs="Times New Roman"/>
          <w:color w:val="000000"/>
          <w:kern w:val="3"/>
          <w:sz w:val="28"/>
          <w:szCs w:val="28"/>
          <w:shd w:val="clear" w:color="auto" w:fill="FFFFFF"/>
          <w:lang w:eastAsia="ru-RU"/>
        </w:rPr>
        <w:t>12 новых домов типа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A-frame</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и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Barnhouse</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Дома по типу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A-frame</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будут представлять собой компактные одноэтажные строения вместимостью для 3 - 4 человек. Дома по типу «</w:t>
      </w:r>
      <w:proofErr w:type="spellStart"/>
      <w:r w:rsidRPr="004A06AA">
        <w:rPr>
          <w:rFonts w:ascii="Times New Roman" w:eastAsia="Source Han Sans CN Regular" w:hAnsi="Times New Roman" w:cs="Times New Roman"/>
          <w:color w:val="000000"/>
          <w:kern w:val="3"/>
          <w:sz w:val="28"/>
          <w:szCs w:val="28"/>
          <w:shd w:val="clear" w:color="auto" w:fill="FFFFFF"/>
          <w:lang w:eastAsia="ru-RU"/>
        </w:rPr>
        <w:t>Barnhouse</w:t>
      </w:r>
      <w:proofErr w:type="spellEnd"/>
      <w:r w:rsidRPr="004A06AA">
        <w:rPr>
          <w:rFonts w:ascii="Times New Roman" w:eastAsia="Source Han Sans CN Regular" w:hAnsi="Times New Roman" w:cs="Times New Roman"/>
          <w:color w:val="000000"/>
          <w:kern w:val="3"/>
          <w:sz w:val="28"/>
          <w:szCs w:val="28"/>
          <w:shd w:val="clear" w:color="auto" w:fill="FFFFFF"/>
          <w:lang w:eastAsia="ru-RU"/>
        </w:rPr>
        <w:t xml:space="preserve">» будут двухэтажными, где смогут разместиться до 10 человек.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Развивается проект </w:t>
      </w:r>
      <w:r w:rsidRPr="004A06AA">
        <w:rPr>
          <w:rFonts w:ascii="Times New Roman" w:eastAsia="Source Han Sans CN Regular" w:hAnsi="Times New Roman" w:cs="Lohit Devanagari"/>
          <w:kern w:val="3"/>
          <w:sz w:val="28"/>
          <w:szCs w:val="28"/>
          <w:lang w:eastAsia="ru-RU"/>
        </w:rPr>
        <w:t>Центр технических видов спорта «Адреналин»</w:t>
      </w:r>
      <w:r w:rsidRPr="004A06AA">
        <w:rPr>
          <w:rFonts w:ascii="Times New Roman" w:eastAsia="SimSun, 宋体" w:hAnsi="Times New Roman" w:cs="Times New Roman"/>
          <w:kern w:val="3"/>
          <w:sz w:val="28"/>
          <w:szCs w:val="28"/>
          <w:lang w:eastAsia="zh-CN" w:bidi="hi-IN"/>
        </w:rPr>
        <w:t xml:space="preserve">. Готовятся новые трассы, подготовлена площадка для игр в </w:t>
      </w:r>
      <w:proofErr w:type="spellStart"/>
      <w:r w:rsidRPr="004A06AA">
        <w:rPr>
          <w:rFonts w:ascii="Times New Roman" w:eastAsia="SimSun, 宋体" w:hAnsi="Times New Roman" w:cs="Times New Roman"/>
          <w:kern w:val="3"/>
          <w:sz w:val="28"/>
          <w:szCs w:val="28"/>
          <w:lang w:eastAsia="zh-CN" w:bidi="hi-IN"/>
        </w:rPr>
        <w:t>пейнтбол</w:t>
      </w:r>
      <w:proofErr w:type="spellEnd"/>
      <w:r w:rsidRPr="004A06AA">
        <w:rPr>
          <w:rFonts w:ascii="Times New Roman" w:eastAsia="SimSun, 宋体" w:hAnsi="Times New Roman" w:cs="Times New Roman"/>
          <w:kern w:val="3"/>
          <w:sz w:val="28"/>
          <w:szCs w:val="28"/>
          <w:lang w:eastAsia="zh-CN" w:bidi="hi-IN"/>
        </w:rPr>
        <w:t xml:space="preserve">.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proofErr w:type="spellStart"/>
      <w:r w:rsidRPr="004A06AA">
        <w:rPr>
          <w:rFonts w:ascii="Times New Roman" w:eastAsia="SimSun, 宋体" w:hAnsi="Times New Roman" w:cs="Times New Roman"/>
          <w:kern w:val="3"/>
          <w:sz w:val="28"/>
          <w:szCs w:val="28"/>
          <w:lang w:eastAsia="zh-CN" w:bidi="hi-IN"/>
        </w:rPr>
        <w:t>Логистический</w:t>
      </w:r>
      <w:proofErr w:type="spellEnd"/>
      <w:r w:rsidRPr="004A06AA">
        <w:rPr>
          <w:rFonts w:ascii="Times New Roman" w:eastAsia="SimSun, 宋体" w:hAnsi="Times New Roman" w:cs="Times New Roman"/>
          <w:kern w:val="3"/>
          <w:sz w:val="28"/>
          <w:szCs w:val="28"/>
          <w:lang w:eastAsia="zh-CN" w:bidi="hi-IN"/>
        </w:rPr>
        <w:t xml:space="preserve"> распределительный центр для торговой сети «Северный Градус» в Ясной </w:t>
      </w:r>
      <w:r w:rsidR="00A858C3">
        <w:rPr>
          <w:rFonts w:ascii="Times New Roman" w:eastAsia="SimSun, 宋体" w:hAnsi="Times New Roman" w:cs="Times New Roman"/>
          <w:kern w:val="3"/>
          <w:sz w:val="28"/>
          <w:szCs w:val="28"/>
          <w:lang w:eastAsia="zh-CN" w:bidi="hi-IN"/>
        </w:rPr>
        <w:t>П</w:t>
      </w:r>
      <w:r w:rsidRPr="004A06AA">
        <w:rPr>
          <w:rFonts w:ascii="Times New Roman" w:eastAsia="SimSun, 宋体" w:hAnsi="Times New Roman" w:cs="Times New Roman"/>
          <w:kern w:val="3"/>
          <w:sz w:val="28"/>
          <w:szCs w:val="28"/>
          <w:lang w:eastAsia="zh-CN" w:bidi="hi-IN"/>
        </w:rPr>
        <w:t xml:space="preserve">оляне признан масштабным региональным проектом, прошёл проектную стадию, пакет документов находится на экспертизе. </w:t>
      </w:r>
    </w:p>
    <w:p w:rsidR="004A06AA" w:rsidRPr="004A06AA" w:rsidRDefault="004A06AA" w:rsidP="0032296D">
      <w:pPr>
        <w:widowControl w:val="0"/>
        <w:suppressAutoHyphens/>
        <w:autoSpaceDN w:val="0"/>
        <w:spacing w:after="0" w:line="240" w:lineRule="auto"/>
        <w:ind w:firstLine="709"/>
        <w:jc w:val="both"/>
        <w:textAlignment w:val="baseline"/>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Второй крупный </w:t>
      </w:r>
      <w:proofErr w:type="spellStart"/>
      <w:r w:rsidRPr="004A06AA">
        <w:rPr>
          <w:rFonts w:ascii="Times New Roman" w:eastAsia="SimSun, 宋体" w:hAnsi="Times New Roman" w:cs="Times New Roman"/>
          <w:kern w:val="3"/>
          <w:sz w:val="28"/>
          <w:szCs w:val="28"/>
          <w:lang w:eastAsia="zh-CN" w:bidi="hi-IN"/>
        </w:rPr>
        <w:t>логистический</w:t>
      </w:r>
      <w:proofErr w:type="spellEnd"/>
      <w:r w:rsidRPr="004A06AA">
        <w:rPr>
          <w:rFonts w:ascii="Times New Roman" w:eastAsia="SimSun, 宋体" w:hAnsi="Times New Roman" w:cs="Times New Roman"/>
          <w:kern w:val="3"/>
          <w:sz w:val="28"/>
          <w:szCs w:val="28"/>
          <w:lang w:eastAsia="zh-CN" w:bidi="hi-IN"/>
        </w:rPr>
        <w:t xml:space="preserve"> центр в </w:t>
      </w:r>
      <w:proofErr w:type="spellStart"/>
      <w:r w:rsidRPr="004A06AA">
        <w:rPr>
          <w:rFonts w:ascii="Times New Roman" w:eastAsia="SimSun, 宋体" w:hAnsi="Times New Roman" w:cs="Times New Roman"/>
          <w:kern w:val="3"/>
          <w:sz w:val="28"/>
          <w:szCs w:val="28"/>
          <w:lang w:eastAsia="zh-CN" w:bidi="hi-IN"/>
        </w:rPr>
        <w:t>Солманском</w:t>
      </w:r>
      <w:proofErr w:type="spellEnd"/>
      <w:r w:rsidRPr="004A06AA">
        <w:rPr>
          <w:rFonts w:ascii="Times New Roman" w:eastAsia="SimSun, 宋体" w:hAnsi="Times New Roman" w:cs="Times New Roman"/>
          <w:kern w:val="3"/>
          <w:sz w:val="28"/>
          <w:szCs w:val="28"/>
          <w:lang w:eastAsia="zh-CN" w:bidi="hi-IN"/>
        </w:rPr>
        <w:t>, инициированный компанией ООО «ЗЖБИ-35»</w:t>
      </w:r>
      <w:r w:rsidR="00A858C3">
        <w:rPr>
          <w:rFonts w:ascii="Times New Roman" w:eastAsia="SimSun, 宋体" w:hAnsi="Times New Roman" w:cs="Times New Roman"/>
          <w:kern w:val="3"/>
          <w:sz w:val="28"/>
          <w:szCs w:val="28"/>
          <w:lang w:eastAsia="zh-CN" w:bidi="hi-IN"/>
        </w:rPr>
        <w:t>,</w:t>
      </w:r>
      <w:r w:rsidRPr="004A06AA">
        <w:rPr>
          <w:rFonts w:ascii="Times New Roman" w:eastAsia="SimSun, 宋体" w:hAnsi="Times New Roman" w:cs="Times New Roman"/>
          <w:kern w:val="3"/>
          <w:sz w:val="28"/>
          <w:szCs w:val="28"/>
          <w:lang w:eastAsia="zh-CN" w:bidi="hi-IN"/>
        </w:rPr>
        <w:t xml:space="preserve"> рассмотрен на Инвестиционном совете региона, в настоящее время производится процедура выделения земельного участка для организации стройки.  </w:t>
      </w:r>
    </w:p>
    <w:p w:rsidR="004A06AA" w:rsidRPr="004A06AA" w:rsidRDefault="004A06AA" w:rsidP="0032296D">
      <w:pPr>
        <w:spacing w:after="0" w:line="240" w:lineRule="auto"/>
        <w:ind w:firstLine="709"/>
        <w:jc w:val="both"/>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 xml:space="preserve">В </w:t>
      </w:r>
      <w:proofErr w:type="gramStart"/>
      <w:r w:rsidRPr="004A06AA">
        <w:rPr>
          <w:rFonts w:ascii="Times New Roman" w:eastAsia="SimSun, 宋体" w:hAnsi="Times New Roman" w:cs="Times New Roman"/>
          <w:kern w:val="3"/>
          <w:sz w:val="28"/>
          <w:szCs w:val="28"/>
          <w:lang w:eastAsia="zh-CN" w:bidi="hi-IN"/>
        </w:rPr>
        <w:t>целях</w:t>
      </w:r>
      <w:proofErr w:type="gramEnd"/>
      <w:r w:rsidRPr="004A06AA">
        <w:rPr>
          <w:rFonts w:ascii="Times New Roman" w:eastAsia="SimSun, 宋体" w:hAnsi="Times New Roman" w:cs="Times New Roman"/>
          <w:kern w:val="3"/>
          <w:sz w:val="28"/>
          <w:szCs w:val="28"/>
          <w:lang w:eastAsia="zh-CN" w:bidi="hi-IN"/>
        </w:rPr>
        <w:t xml:space="preserve"> содействия инвестициям в Череповецком районе осуществляется сопровождение инвестиционных проектов и ведется их мониторинг на протяжении всего периода реализации</w:t>
      </w:r>
      <w:r w:rsidR="00DF290B">
        <w:rPr>
          <w:rFonts w:ascii="Times New Roman" w:eastAsia="SimSun, 宋体" w:hAnsi="Times New Roman" w:cs="Times New Roman"/>
          <w:kern w:val="3"/>
          <w:sz w:val="28"/>
          <w:szCs w:val="28"/>
          <w:lang w:eastAsia="zh-CN" w:bidi="hi-IN"/>
        </w:rPr>
        <w:t xml:space="preserve">. </w:t>
      </w:r>
      <w:r w:rsidRPr="004A06AA">
        <w:rPr>
          <w:rFonts w:ascii="Times New Roman" w:eastAsia="SimSun, 宋体" w:hAnsi="Times New Roman" w:cs="Times New Roman"/>
          <w:kern w:val="3"/>
          <w:sz w:val="28"/>
          <w:szCs w:val="28"/>
          <w:lang w:eastAsia="zh-CN" w:bidi="hi-IN"/>
        </w:rPr>
        <w:t xml:space="preserve">В </w:t>
      </w:r>
      <w:proofErr w:type="gramStart"/>
      <w:r w:rsidRPr="004A06AA">
        <w:rPr>
          <w:rFonts w:ascii="Times New Roman" w:eastAsia="SimSun, 宋体" w:hAnsi="Times New Roman" w:cs="Times New Roman"/>
          <w:kern w:val="3"/>
          <w:sz w:val="28"/>
          <w:szCs w:val="28"/>
          <w:lang w:eastAsia="zh-CN" w:bidi="hi-IN"/>
        </w:rPr>
        <w:t>результате</w:t>
      </w:r>
      <w:proofErr w:type="gramEnd"/>
      <w:r w:rsidRPr="004A06AA">
        <w:rPr>
          <w:rFonts w:ascii="Times New Roman" w:eastAsia="SimSun, 宋体" w:hAnsi="Times New Roman" w:cs="Times New Roman"/>
          <w:kern w:val="3"/>
          <w:sz w:val="28"/>
          <w:szCs w:val="28"/>
          <w:lang w:eastAsia="zh-CN" w:bidi="hi-IN"/>
        </w:rPr>
        <w:t xml:space="preserve"> работы задействованы в процесс подготовки инвестиционных проектов 37 площадок в разных сельских поселениях, в работе 65 проектов различной стадии подготовки. </w:t>
      </w:r>
    </w:p>
    <w:p w:rsidR="004A06AA" w:rsidRPr="004A06AA" w:rsidRDefault="004A06AA" w:rsidP="0032296D">
      <w:pPr>
        <w:spacing w:after="0" w:line="240" w:lineRule="auto"/>
        <w:ind w:firstLine="709"/>
        <w:jc w:val="both"/>
        <w:rPr>
          <w:rFonts w:ascii="Times New Roman" w:eastAsia="SimSun, 宋体" w:hAnsi="Times New Roman" w:cs="Times New Roman"/>
          <w:kern w:val="3"/>
          <w:sz w:val="28"/>
          <w:szCs w:val="28"/>
          <w:lang w:eastAsia="zh-CN" w:bidi="hi-IN"/>
        </w:rPr>
      </w:pPr>
      <w:r w:rsidRPr="004A06AA">
        <w:rPr>
          <w:rFonts w:ascii="Times New Roman" w:eastAsia="SimSun, 宋体" w:hAnsi="Times New Roman" w:cs="Times New Roman"/>
          <w:kern w:val="3"/>
          <w:sz w:val="28"/>
          <w:szCs w:val="28"/>
          <w:lang w:eastAsia="zh-CN" w:bidi="hi-IN"/>
        </w:rPr>
        <w:t>Привлечение инвестиций и открытие новых объектов обеспечит создание рабочих мест, пополнение доходной части бюджета.</w:t>
      </w:r>
    </w:p>
    <w:p w:rsidR="00A858C3" w:rsidRDefault="00A858C3" w:rsidP="004A06AA">
      <w:pPr>
        <w:spacing w:after="0" w:line="240" w:lineRule="auto"/>
        <w:jc w:val="center"/>
        <w:rPr>
          <w:rFonts w:ascii="Times New Roman" w:eastAsia="Calibri" w:hAnsi="Times New Roman" w:cs="Times New Roman"/>
          <w:b/>
          <w:sz w:val="28"/>
        </w:rPr>
      </w:pPr>
    </w:p>
    <w:p w:rsidR="004A06AA" w:rsidRPr="004A06AA" w:rsidRDefault="004A06AA" w:rsidP="004A06AA">
      <w:pPr>
        <w:spacing w:after="0" w:line="240" w:lineRule="auto"/>
        <w:jc w:val="center"/>
        <w:rPr>
          <w:rFonts w:ascii="Times New Roman" w:eastAsia="Calibri" w:hAnsi="Times New Roman" w:cs="Times New Roman"/>
          <w:b/>
          <w:sz w:val="28"/>
        </w:rPr>
      </w:pPr>
      <w:r w:rsidRPr="004A06AA">
        <w:rPr>
          <w:rFonts w:ascii="Times New Roman" w:eastAsia="Calibri" w:hAnsi="Times New Roman" w:cs="Times New Roman"/>
          <w:b/>
          <w:sz w:val="28"/>
        </w:rPr>
        <w:t>Социальная инфраструктура</w:t>
      </w:r>
    </w:p>
    <w:p w:rsidR="004A06AA" w:rsidRPr="004A06AA" w:rsidRDefault="004A06AA" w:rsidP="004A06AA">
      <w:pPr>
        <w:spacing w:after="0" w:line="240" w:lineRule="auto"/>
        <w:ind w:left="720"/>
        <w:contextualSpacing/>
        <w:rPr>
          <w:rFonts w:ascii="Times New Roman" w:eastAsia="Calibri" w:hAnsi="Times New Roman" w:cs="Times New Roman"/>
          <w:b/>
          <w:sz w:val="28"/>
        </w:rPr>
      </w:pPr>
    </w:p>
    <w:p w:rsidR="004A06AA" w:rsidRPr="004A06AA" w:rsidRDefault="004A06AA" w:rsidP="004A06AA">
      <w:pPr>
        <w:spacing w:after="0" w:line="240" w:lineRule="auto"/>
        <w:ind w:firstLine="709"/>
        <w:jc w:val="both"/>
        <w:rPr>
          <w:rFonts w:ascii="Times New Roman" w:eastAsia="Times New Roman" w:hAnsi="Times New Roman" w:cs="Times New Roman"/>
          <w:sz w:val="28"/>
          <w:szCs w:val="36"/>
          <w:lang w:eastAsia="ru-RU"/>
        </w:rPr>
      </w:pPr>
      <w:r w:rsidRPr="004A06AA">
        <w:rPr>
          <w:rFonts w:ascii="Times New Roman" w:eastAsia="Times New Roman" w:hAnsi="Times New Roman" w:cs="Times New Roman"/>
          <w:sz w:val="28"/>
          <w:szCs w:val="36"/>
          <w:lang w:eastAsia="ru-RU"/>
        </w:rPr>
        <w:t xml:space="preserve">Успешность существования человека в современном обществе определяется уровнем развития его (общества) социальных гарантий. </w:t>
      </w:r>
    </w:p>
    <w:p w:rsidR="004A06AA" w:rsidRPr="004A06AA" w:rsidRDefault="004A06AA" w:rsidP="004A06AA">
      <w:pPr>
        <w:spacing w:after="0" w:line="240" w:lineRule="auto"/>
        <w:ind w:firstLine="709"/>
        <w:jc w:val="both"/>
        <w:rPr>
          <w:rFonts w:ascii="Times New Roman" w:eastAsia="Times New Roman" w:hAnsi="Times New Roman" w:cs="Times New Roman"/>
          <w:sz w:val="28"/>
          <w:szCs w:val="36"/>
          <w:lang w:eastAsia="ru-RU"/>
        </w:rPr>
      </w:pPr>
      <w:r w:rsidRPr="004A06AA">
        <w:rPr>
          <w:rFonts w:ascii="Times New Roman" w:eastAsia="Times New Roman" w:hAnsi="Times New Roman" w:cs="Times New Roman"/>
          <w:sz w:val="28"/>
          <w:szCs w:val="36"/>
          <w:lang w:eastAsia="ru-RU"/>
        </w:rPr>
        <w:t>Социальная сфера Череповецкого района традиционно включает в себя: образование, здравоохранение, социальную защиту населения, культуру, физическую культуру и спорт.</w:t>
      </w:r>
    </w:p>
    <w:p w:rsidR="004A06AA" w:rsidRPr="004A06AA" w:rsidRDefault="004A06AA" w:rsidP="004A06AA">
      <w:pPr>
        <w:spacing w:after="0" w:line="240" w:lineRule="auto"/>
        <w:ind w:firstLine="708"/>
        <w:jc w:val="both"/>
        <w:rPr>
          <w:rFonts w:ascii="Times New Roman" w:eastAsia="Times New Roman" w:hAnsi="Times New Roman" w:cs="Times New Roman"/>
          <w:b/>
          <w:bCs/>
          <w:i/>
          <w:iCs/>
          <w:sz w:val="28"/>
          <w:szCs w:val="20"/>
          <w:lang w:eastAsia="ru-RU"/>
        </w:rPr>
      </w:pPr>
    </w:p>
    <w:p w:rsidR="004A06AA" w:rsidRDefault="004A06AA" w:rsidP="004A06AA">
      <w:pPr>
        <w:spacing w:after="0" w:line="240" w:lineRule="auto"/>
        <w:ind w:firstLine="708"/>
        <w:jc w:val="both"/>
        <w:rPr>
          <w:rFonts w:ascii="Times New Roman" w:eastAsia="Times New Roman" w:hAnsi="Times New Roman" w:cs="Times New Roman"/>
          <w:b/>
          <w:bCs/>
          <w:i/>
          <w:iCs/>
          <w:sz w:val="28"/>
          <w:szCs w:val="20"/>
          <w:lang w:eastAsia="ru-RU"/>
        </w:rPr>
      </w:pPr>
      <w:r w:rsidRPr="004A06AA">
        <w:rPr>
          <w:rFonts w:ascii="Times New Roman" w:eastAsia="Times New Roman" w:hAnsi="Times New Roman" w:cs="Times New Roman"/>
          <w:b/>
          <w:bCs/>
          <w:i/>
          <w:iCs/>
          <w:sz w:val="28"/>
          <w:szCs w:val="20"/>
          <w:lang w:eastAsia="ru-RU"/>
        </w:rPr>
        <w:t>Образование</w:t>
      </w:r>
    </w:p>
    <w:p w:rsidR="00EF190F" w:rsidRPr="004A06AA" w:rsidRDefault="00EF190F" w:rsidP="004A06AA">
      <w:pPr>
        <w:spacing w:after="0" w:line="240" w:lineRule="auto"/>
        <w:ind w:firstLine="708"/>
        <w:jc w:val="both"/>
        <w:rPr>
          <w:rFonts w:ascii="Times New Roman" w:eastAsia="Times New Roman" w:hAnsi="Times New Roman" w:cs="Times New Roman"/>
          <w:b/>
          <w:bCs/>
          <w:i/>
          <w:iCs/>
          <w:sz w:val="28"/>
          <w:szCs w:val="20"/>
          <w:lang w:eastAsia="ru-RU"/>
        </w:rPr>
      </w:pP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Сеть образовательных учреждений района включает в себя:</w:t>
      </w:r>
    </w:p>
    <w:p w:rsidR="004A06AA" w:rsidRPr="004A06AA" w:rsidRDefault="004A06AA" w:rsidP="0032296D">
      <w:pPr>
        <w:numPr>
          <w:ilvl w:val="0"/>
          <w:numId w:val="4"/>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9 дошкольных образовательных учреждений</w:t>
      </w:r>
      <w:r w:rsidRPr="004A06AA">
        <w:rPr>
          <w:rFonts w:ascii="Times New Roman" w:eastAsia="Calibri" w:hAnsi="Times New Roman" w:cs="Times New Roman"/>
          <w:sz w:val="28"/>
          <w:szCs w:val="28"/>
          <w:lang w:val="en-US"/>
        </w:rPr>
        <w:t>;</w:t>
      </w:r>
    </w:p>
    <w:p w:rsidR="004A06AA" w:rsidRPr="004A06AA" w:rsidRDefault="004A06AA" w:rsidP="0032296D">
      <w:pPr>
        <w:numPr>
          <w:ilvl w:val="0"/>
          <w:numId w:val="4"/>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16 общеобразовательных учреждений</w:t>
      </w:r>
      <w:r w:rsidRPr="004A06AA">
        <w:rPr>
          <w:rFonts w:ascii="Times New Roman" w:eastAsia="Calibri" w:hAnsi="Times New Roman" w:cs="Times New Roman"/>
          <w:sz w:val="28"/>
          <w:szCs w:val="28"/>
          <w:lang w:val="en-US"/>
        </w:rPr>
        <w:t>;</w:t>
      </w:r>
    </w:p>
    <w:p w:rsidR="004A06AA" w:rsidRPr="004A06AA" w:rsidRDefault="004A06AA" w:rsidP="0032296D">
      <w:pPr>
        <w:numPr>
          <w:ilvl w:val="0"/>
          <w:numId w:val="4"/>
        </w:numPr>
        <w:spacing w:after="0" w:line="240" w:lineRule="auto"/>
        <w:ind w:left="0"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2 учреждения дополнительного образования.</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0"/>
          <w:lang w:eastAsia="ru-RU"/>
        </w:rPr>
      </w:pPr>
      <w:r w:rsidRPr="004A06AA">
        <w:rPr>
          <w:rFonts w:ascii="Times New Roman" w:eastAsia="Times New Roman" w:hAnsi="Times New Roman" w:cs="Times New Roman"/>
          <w:sz w:val="28"/>
          <w:szCs w:val="20"/>
          <w:lang w:eastAsia="ru-RU"/>
        </w:rPr>
        <w:lastRenderedPageBreak/>
        <w:t xml:space="preserve">Контингент детей в образовательных организациях, реализующих общеобразовательную программу </w:t>
      </w:r>
      <w:proofErr w:type="gramStart"/>
      <w:r w:rsidRPr="004A06AA">
        <w:rPr>
          <w:rFonts w:ascii="Times New Roman" w:eastAsia="Times New Roman" w:hAnsi="Times New Roman" w:cs="Times New Roman"/>
          <w:sz w:val="28"/>
          <w:szCs w:val="20"/>
          <w:lang w:eastAsia="ru-RU"/>
        </w:rPr>
        <w:t>дошкольного</w:t>
      </w:r>
      <w:proofErr w:type="gramEnd"/>
      <w:r w:rsidRPr="004A06AA">
        <w:rPr>
          <w:rFonts w:ascii="Times New Roman" w:eastAsia="Times New Roman" w:hAnsi="Times New Roman" w:cs="Times New Roman"/>
          <w:sz w:val="28"/>
          <w:szCs w:val="20"/>
          <w:lang w:eastAsia="ru-RU"/>
        </w:rPr>
        <w:t xml:space="preserve"> образования на 31.12.2024 составил 1202</w:t>
      </w:r>
      <w:r w:rsidRPr="004A06AA">
        <w:rPr>
          <w:rFonts w:ascii="Times New Roman" w:eastAsia="Times New Roman" w:hAnsi="Times New Roman" w:cs="Times New Roman"/>
          <w:b/>
          <w:sz w:val="28"/>
          <w:szCs w:val="20"/>
          <w:lang w:eastAsia="ru-RU"/>
        </w:rPr>
        <w:t xml:space="preserve"> </w:t>
      </w:r>
      <w:r w:rsidRPr="004A06AA">
        <w:rPr>
          <w:rFonts w:ascii="Times New Roman" w:eastAsia="Times New Roman" w:hAnsi="Times New Roman" w:cs="Times New Roman"/>
          <w:sz w:val="28"/>
          <w:szCs w:val="20"/>
          <w:lang w:eastAsia="ru-RU"/>
        </w:rPr>
        <w:t xml:space="preserve">детей. В 2024 году в районе отмечено снижение численности детей на 6,8 %, как за счет снижения рождаемости, так и за счет переезда детей в другие муниципальные образования, в т.ч. в город Череповец. </w:t>
      </w:r>
    </w:p>
    <w:p w:rsidR="004A06AA" w:rsidRDefault="004A06AA" w:rsidP="0032296D">
      <w:pPr>
        <w:spacing w:after="0" w:line="240" w:lineRule="auto"/>
        <w:ind w:firstLine="709"/>
        <w:jc w:val="both"/>
        <w:rPr>
          <w:rFonts w:ascii="Times New Roman" w:eastAsia="Times New Roman" w:hAnsi="Times New Roman" w:cs="Times New Roman"/>
          <w:sz w:val="28"/>
          <w:szCs w:val="20"/>
          <w:lang w:eastAsia="ru-RU"/>
        </w:rPr>
      </w:pPr>
      <w:r w:rsidRPr="004A06AA">
        <w:rPr>
          <w:rFonts w:ascii="Times New Roman" w:eastAsia="Times New Roman" w:hAnsi="Times New Roman" w:cs="Times New Roman"/>
          <w:sz w:val="28"/>
          <w:szCs w:val="20"/>
          <w:lang w:eastAsia="ru-RU"/>
        </w:rPr>
        <w:t xml:space="preserve">В дошкольных образовательных </w:t>
      </w:r>
      <w:proofErr w:type="gramStart"/>
      <w:r w:rsidRPr="004A06AA">
        <w:rPr>
          <w:rFonts w:ascii="Times New Roman" w:eastAsia="Times New Roman" w:hAnsi="Times New Roman" w:cs="Times New Roman"/>
          <w:sz w:val="28"/>
          <w:szCs w:val="20"/>
          <w:lang w:eastAsia="ru-RU"/>
        </w:rPr>
        <w:t>организациях</w:t>
      </w:r>
      <w:proofErr w:type="gramEnd"/>
      <w:r w:rsidRPr="004A06AA">
        <w:rPr>
          <w:rFonts w:ascii="Times New Roman" w:eastAsia="Times New Roman" w:hAnsi="Times New Roman" w:cs="Times New Roman"/>
          <w:sz w:val="28"/>
          <w:szCs w:val="20"/>
          <w:lang w:eastAsia="ru-RU"/>
        </w:rPr>
        <w:t xml:space="preserve"> района уменьшение численности детей составило 88 человек. Вместе с тем доля детей, охваченных дошкольным образованием, в период с 2019 по 2024 годы</w:t>
      </w:r>
      <w:r w:rsidRPr="004A06AA">
        <w:rPr>
          <w:rFonts w:ascii="Times New Roman" w:eastAsia="Times New Roman" w:hAnsi="Times New Roman" w:cs="Times New Roman"/>
          <w:color w:val="FF0000"/>
          <w:sz w:val="28"/>
          <w:szCs w:val="20"/>
          <w:lang w:eastAsia="ru-RU"/>
        </w:rPr>
        <w:t xml:space="preserve"> </w:t>
      </w:r>
      <w:r w:rsidRPr="004A06AA">
        <w:rPr>
          <w:rFonts w:ascii="Times New Roman" w:eastAsia="Times New Roman" w:hAnsi="Times New Roman" w:cs="Times New Roman"/>
          <w:sz w:val="28"/>
          <w:szCs w:val="20"/>
          <w:lang w:eastAsia="ru-RU"/>
        </w:rPr>
        <w:t>увеличилась с 63,7% до 86%.</w:t>
      </w:r>
    </w:p>
    <w:p w:rsidR="0032296D" w:rsidRPr="004A06AA" w:rsidRDefault="0032296D" w:rsidP="0032296D">
      <w:pPr>
        <w:spacing w:after="0" w:line="240" w:lineRule="auto"/>
        <w:ind w:firstLine="709"/>
        <w:jc w:val="both"/>
        <w:rPr>
          <w:rFonts w:ascii="Times New Roman" w:eastAsia="Times New Roman" w:hAnsi="Times New Roman" w:cs="Times New Roman"/>
          <w:color w:val="FF0000"/>
          <w:sz w:val="28"/>
          <w:szCs w:val="20"/>
          <w:lang w:eastAsia="ru-R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3"/>
        <w:gridCol w:w="1584"/>
        <w:gridCol w:w="1723"/>
        <w:gridCol w:w="1730"/>
        <w:gridCol w:w="1286"/>
        <w:gridCol w:w="1584"/>
      </w:tblGrid>
      <w:tr w:rsidR="004A06AA" w:rsidRPr="004A06AA" w:rsidTr="004A06AA">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Учебный год</w:t>
            </w:r>
          </w:p>
        </w:tc>
        <w:tc>
          <w:tcPr>
            <w:tcW w:w="1584"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Кол</w:t>
            </w:r>
            <w:r w:rsidRPr="004A06AA">
              <w:rPr>
                <w:rFonts w:ascii="Times New Roman" w:eastAsia="Calibri" w:hAnsi="Times New Roman" w:cs="Times New Roman"/>
                <w:b/>
                <w:sz w:val="28"/>
                <w:szCs w:val="28"/>
                <w:lang w:val="en-US"/>
              </w:rPr>
              <w:t>-</w:t>
            </w:r>
            <w:r w:rsidRPr="004A06AA">
              <w:rPr>
                <w:rFonts w:ascii="Times New Roman" w:eastAsia="Calibri" w:hAnsi="Times New Roman" w:cs="Times New Roman"/>
                <w:b/>
                <w:sz w:val="28"/>
                <w:szCs w:val="28"/>
              </w:rPr>
              <w:t>во ДОУ</w:t>
            </w:r>
          </w:p>
        </w:tc>
        <w:tc>
          <w:tcPr>
            <w:tcW w:w="1723"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Кол</w:t>
            </w:r>
            <w:r w:rsidRPr="004A06AA">
              <w:rPr>
                <w:rFonts w:ascii="Times New Roman" w:eastAsia="Calibri" w:hAnsi="Times New Roman" w:cs="Times New Roman"/>
                <w:b/>
                <w:sz w:val="28"/>
                <w:szCs w:val="28"/>
                <w:lang w:val="en-US"/>
              </w:rPr>
              <w:t>-</w:t>
            </w:r>
            <w:r w:rsidRPr="004A06AA">
              <w:rPr>
                <w:rFonts w:ascii="Times New Roman" w:eastAsia="Calibri" w:hAnsi="Times New Roman" w:cs="Times New Roman"/>
                <w:b/>
                <w:sz w:val="28"/>
                <w:szCs w:val="28"/>
              </w:rPr>
              <w:t>во групп</w:t>
            </w:r>
          </w:p>
        </w:tc>
        <w:tc>
          <w:tcPr>
            <w:tcW w:w="1730"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Кол-во детей в ДОУ</w:t>
            </w:r>
          </w:p>
        </w:tc>
        <w:tc>
          <w:tcPr>
            <w:tcW w:w="1286"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Очередь 3</w:t>
            </w:r>
            <w:r w:rsidRPr="004A06AA">
              <w:rPr>
                <w:rFonts w:ascii="Times New Roman" w:eastAsia="Calibri" w:hAnsi="Times New Roman" w:cs="Times New Roman"/>
                <w:b/>
                <w:sz w:val="28"/>
                <w:szCs w:val="28"/>
                <w:lang w:val="en-US"/>
              </w:rPr>
              <w:t>-</w:t>
            </w:r>
            <w:r w:rsidRPr="004A06AA">
              <w:rPr>
                <w:rFonts w:ascii="Times New Roman" w:eastAsia="Calibri" w:hAnsi="Times New Roman" w:cs="Times New Roman"/>
                <w:b/>
                <w:sz w:val="28"/>
                <w:szCs w:val="28"/>
              </w:rPr>
              <w:t>7 лет</w:t>
            </w:r>
          </w:p>
        </w:tc>
        <w:tc>
          <w:tcPr>
            <w:tcW w:w="1584"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Кол-во групп при школах</w:t>
            </w:r>
          </w:p>
        </w:tc>
      </w:tr>
      <w:tr w:rsidR="004A06AA" w:rsidRPr="004A06AA" w:rsidTr="0032296D">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2020-2021</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14</w:t>
            </w:r>
          </w:p>
        </w:tc>
        <w:tc>
          <w:tcPr>
            <w:tcW w:w="1723"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92</w:t>
            </w:r>
          </w:p>
        </w:tc>
        <w:tc>
          <w:tcPr>
            <w:tcW w:w="1730"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1640</w:t>
            </w:r>
          </w:p>
        </w:tc>
        <w:tc>
          <w:tcPr>
            <w:tcW w:w="1286"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w:t>
            </w:r>
          </w:p>
        </w:tc>
      </w:tr>
      <w:tr w:rsidR="004A06AA" w:rsidRPr="004A06AA" w:rsidTr="0032296D">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2021-2022</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12</w:t>
            </w:r>
          </w:p>
        </w:tc>
        <w:tc>
          <w:tcPr>
            <w:tcW w:w="1723"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87</w:t>
            </w:r>
          </w:p>
        </w:tc>
        <w:tc>
          <w:tcPr>
            <w:tcW w:w="1730"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1462</w:t>
            </w:r>
          </w:p>
        </w:tc>
        <w:tc>
          <w:tcPr>
            <w:tcW w:w="1286"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7</w:t>
            </w:r>
          </w:p>
        </w:tc>
      </w:tr>
      <w:tr w:rsidR="004A06AA" w:rsidRPr="004A06AA" w:rsidTr="0032296D">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2022-2023</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12</w:t>
            </w:r>
          </w:p>
        </w:tc>
        <w:tc>
          <w:tcPr>
            <w:tcW w:w="1723"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87</w:t>
            </w:r>
          </w:p>
        </w:tc>
        <w:tc>
          <w:tcPr>
            <w:tcW w:w="1730"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1377</w:t>
            </w:r>
          </w:p>
        </w:tc>
        <w:tc>
          <w:tcPr>
            <w:tcW w:w="1286"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10</w:t>
            </w:r>
          </w:p>
        </w:tc>
      </w:tr>
      <w:tr w:rsidR="004A06AA" w:rsidRPr="004A06AA" w:rsidTr="0032296D">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2023-2024</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7</w:t>
            </w:r>
          </w:p>
        </w:tc>
        <w:tc>
          <w:tcPr>
            <w:tcW w:w="1723"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83</w:t>
            </w:r>
          </w:p>
        </w:tc>
        <w:tc>
          <w:tcPr>
            <w:tcW w:w="1730"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1290</w:t>
            </w:r>
          </w:p>
        </w:tc>
        <w:tc>
          <w:tcPr>
            <w:tcW w:w="1286"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b/>
                <w:sz w:val="28"/>
                <w:szCs w:val="28"/>
              </w:rPr>
              <w:t>-</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w:t>
            </w:r>
          </w:p>
        </w:tc>
      </w:tr>
      <w:tr w:rsidR="004A06AA" w:rsidRPr="004A06AA" w:rsidTr="0032296D">
        <w:trPr>
          <w:jc w:val="right"/>
        </w:trPr>
        <w:tc>
          <w:tcPr>
            <w:tcW w:w="1663" w:type="dxa"/>
            <w:vAlign w:val="center"/>
          </w:tcPr>
          <w:p w:rsidR="004A06AA" w:rsidRPr="004A06AA" w:rsidRDefault="004A06AA" w:rsidP="004A06AA">
            <w:pPr>
              <w:spacing w:after="0" w:line="240" w:lineRule="auto"/>
              <w:jc w:val="center"/>
              <w:rPr>
                <w:rFonts w:ascii="Times New Roman" w:eastAsia="Calibri" w:hAnsi="Times New Roman" w:cs="Times New Roman"/>
                <w:color w:val="FF0000"/>
                <w:sz w:val="28"/>
                <w:szCs w:val="28"/>
              </w:rPr>
            </w:pPr>
            <w:r w:rsidRPr="004A06AA">
              <w:rPr>
                <w:rFonts w:ascii="Times New Roman" w:eastAsia="Calibri" w:hAnsi="Times New Roman" w:cs="Times New Roman"/>
                <w:sz w:val="28"/>
                <w:szCs w:val="28"/>
              </w:rPr>
              <w:t>2024-2025</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w:t>
            </w:r>
          </w:p>
        </w:tc>
        <w:tc>
          <w:tcPr>
            <w:tcW w:w="1723"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82</w:t>
            </w:r>
          </w:p>
        </w:tc>
        <w:tc>
          <w:tcPr>
            <w:tcW w:w="1730" w:type="dxa"/>
            <w:vAlign w:val="center"/>
          </w:tcPr>
          <w:p w:rsidR="004A06AA" w:rsidRPr="004A06AA" w:rsidRDefault="004A06AA" w:rsidP="0032296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1202</w:t>
            </w:r>
          </w:p>
        </w:tc>
        <w:tc>
          <w:tcPr>
            <w:tcW w:w="1286" w:type="dxa"/>
            <w:vAlign w:val="center"/>
          </w:tcPr>
          <w:p w:rsidR="004A06AA" w:rsidRPr="004A06AA" w:rsidRDefault="004A06AA" w:rsidP="0032296D">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w:t>
            </w:r>
          </w:p>
        </w:tc>
        <w:tc>
          <w:tcPr>
            <w:tcW w:w="1584" w:type="dxa"/>
            <w:vAlign w:val="center"/>
          </w:tcPr>
          <w:p w:rsidR="004A06AA" w:rsidRPr="004A06AA" w:rsidRDefault="004A06AA" w:rsidP="0032296D">
            <w:pPr>
              <w:spacing w:after="0" w:line="240" w:lineRule="auto"/>
              <w:jc w:val="center"/>
              <w:rPr>
                <w:rFonts w:ascii="Times New Roman" w:eastAsia="Calibri" w:hAnsi="Times New Roman" w:cs="Times New Roman"/>
                <w:color w:val="FF0000"/>
                <w:sz w:val="28"/>
                <w:szCs w:val="28"/>
              </w:rPr>
            </w:pPr>
            <w:r w:rsidRPr="004A06AA">
              <w:rPr>
                <w:rFonts w:ascii="Times New Roman" w:eastAsia="Calibri" w:hAnsi="Times New Roman" w:cs="Times New Roman"/>
                <w:sz w:val="28"/>
                <w:szCs w:val="28"/>
              </w:rPr>
              <w:t>7</w:t>
            </w:r>
          </w:p>
        </w:tc>
      </w:tr>
    </w:tbl>
    <w:p w:rsidR="004A06AA" w:rsidRPr="004A06AA" w:rsidRDefault="004A06AA" w:rsidP="004A06AA">
      <w:pPr>
        <w:autoSpaceDE w:val="0"/>
        <w:autoSpaceDN w:val="0"/>
        <w:adjustRightInd w:val="0"/>
        <w:spacing w:after="0" w:line="240" w:lineRule="auto"/>
        <w:rPr>
          <w:rFonts w:ascii="Noto Serif" w:eastAsia="Calibri" w:hAnsi="Noto Serif" w:cs="Noto Serif"/>
          <w:color w:val="000000"/>
          <w:sz w:val="24"/>
          <w:szCs w:val="24"/>
        </w:rPr>
      </w:pP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proofErr w:type="gramStart"/>
      <w:r w:rsidRPr="004A06AA">
        <w:rPr>
          <w:rFonts w:ascii="Times New Roman" w:eastAsia="Times New Roman" w:hAnsi="Times New Roman" w:cs="Times New Roman"/>
          <w:sz w:val="28"/>
          <w:szCs w:val="28"/>
          <w:lang w:eastAsia="ru-RU"/>
        </w:rPr>
        <w:t>Обеспечена 100% доступность дошкольного образования для детей в возрасте от одного до трех лет.</w:t>
      </w:r>
      <w:proofErr w:type="gramEnd"/>
    </w:p>
    <w:p w:rsidR="004A06AA" w:rsidRPr="004A06AA" w:rsidRDefault="004A06AA" w:rsidP="0032296D">
      <w:pPr>
        <w:tabs>
          <w:tab w:val="center" w:pos="4153"/>
          <w:tab w:val="right" w:pos="8306"/>
        </w:tabs>
        <w:spacing w:after="0" w:line="240" w:lineRule="auto"/>
        <w:ind w:firstLine="709"/>
        <w:jc w:val="both"/>
        <w:rPr>
          <w:rFonts w:ascii="Times New Roman" w:eastAsia="Times New Roman" w:hAnsi="Times New Roman" w:cs="Times New Roman"/>
          <w:sz w:val="28"/>
          <w:szCs w:val="20"/>
          <w:lang w:eastAsia="ru-RU"/>
        </w:rPr>
      </w:pPr>
      <w:r w:rsidRPr="004A06AA">
        <w:rPr>
          <w:rFonts w:ascii="Times New Roman" w:eastAsia="Times New Roman" w:hAnsi="Times New Roman" w:cs="Times New Roman"/>
          <w:sz w:val="28"/>
          <w:szCs w:val="20"/>
          <w:lang w:eastAsia="ru-RU"/>
        </w:rPr>
        <w:t>Организован подвоз 494 учеников по 39 маршрутам на 20</w:t>
      </w:r>
      <w:r w:rsidRPr="004A06AA">
        <w:rPr>
          <w:rFonts w:ascii="Times New Roman" w:eastAsia="Times New Roman" w:hAnsi="Times New Roman" w:cs="Times New Roman"/>
          <w:sz w:val="28"/>
          <w:szCs w:val="28"/>
          <w:lang w:eastAsia="ru-RU"/>
        </w:rPr>
        <w:t xml:space="preserve"> школьных автобусах.</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 </w:t>
      </w:r>
      <w:proofErr w:type="gramStart"/>
      <w:r w:rsidRPr="004A06AA">
        <w:rPr>
          <w:rFonts w:ascii="Times New Roman" w:eastAsia="Times New Roman" w:hAnsi="Times New Roman" w:cs="Times New Roman"/>
          <w:sz w:val="28"/>
          <w:szCs w:val="28"/>
          <w:lang w:eastAsia="ru-RU"/>
        </w:rPr>
        <w:t>рамках</w:t>
      </w:r>
      <w:proofErr w:type="gramEnd"/>
      <w:r w:rsidRPr="004A06AA">
        <w:rPr>
          <w:rFonts w:ascii="Times New Roman" w:eastAsia="Times New Roman" w:hAnsi="Times New Roman" w:cs="Times New Roman"/>
          <w:sz w:val="28"/>
          <w:szCs w:val="28"/>
          <w:lang w:eastAsia="ru-RU"/>
        </w:rPr>
        <w:t xml:space="preserve"> реализации программы Губернатора Вологодской области «Школьный автобус» школы Череповецкого района с 2019 года получили </w:t>
      </w:r>
      <w:r w:rsidR="00C0644D">
        <w:rPr>
          <w:rFonts w:ascii="Times New Roman" w:eastAsia="Times New Roman" w:hAnsi="Times New Roman" w:cs="Times New Roman"/>
          <w:sz w:val="28"/>
          <w:szCs w:val="28"/>
          <w:lang w:eastAsia="ru-RU"/>
        </w:rPr>
        <w:br/>
        <w:t>15 новых ТС.</w:t>
      </w:r>
      <w:r w:rsidRPr="004A06AA">
        <w:rPr>
          <w:rFonts w:ascii="Times New Roman" w:eastAsia="Times New Roman" w:hAnsi="Times New Roman" w:cs="Times New Roman"/>
          <w:sz w:val="28"/>
          <w:szCs w:val="28"/>
          <w:lang w:eastAsia="ru-RU"/>
        </w:rPr>
        <w:t xml:space="preserve"> Школьные автобусы района соответствуют ГОСТ 33552-2015 «Автобусы для перевозки детей. Технические требования и методы испытаний», оснащены </w:t>
      </w:r>
      <w:proofErr w:type="spellStart"/>
      <w:r w:rsidRPr="004A06AA">
        <w:rPr>
          <w:rFonts w:ascii="Times New Roman" w:eastAsia="Times New Roman" w:hAnsi="Times New Roman" w:cs="Times New Roman"/>
          <w:sz w:val="28"/>
          <w:szCs w:val="28"/>
          <w:lang w:eastAsia="ru-RU"/>
        </w:rPr>
        <w:t>тахографами</w:t>
      </w:r>
      <w:proofErr w:type="spellEnd"/>
      <w:r w:rsidRPr="004A06AA">
        <w:rPr>
          <w:rFonts w:ascii="Times New Roman" w:eastAsia="Times New Roman" w:hAnsi="Times New Roman" w:cs="Times New Roman"/>
          <w:sz w:val="28"/>
          <w:szCs w:val="28"/>
          <w:lang w:eastAsia="ru-RU"/>
        </w:rPr>
        <w:t>, системой спутниковой навигации ГЛОНАСС и</w:t>
      </w:r>
      <w:r w:rsidRPr="004A06AA">
        <w:rPr>
          <w:rFonts w:ascii="Times New Roman" w:eastAsia="Calibri" w:hAnsi="Times New Roman" w:cs="Times New Roman"/>
          <w:sz w:val="28"/>
          <w:szCs w:val="28"/>
        </w:rPr>
        <w:t xml:space="preserve"> оборудованы маячками оранжевого цвета. </w:t>
      </w:r>
      <w:r w:rsidRPr="004A06AA">
        <w:rPr>
          <w:rFonts w:ascii="Times New Roman" w:eastAsia="Times New Roman" w:hAnsi="Times New Roman" w:cs="Times New Roman"/>
          <w:sz w:val="28"/>
          <w:szCs w:val="28"/>
          <w:lang w:eastAsia="ru-RU"/>
        </w:rPr>
        <w:t>Срок эксплуатации школьных автобусов в районе не превышает 10 лет.</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При двух школах работают интернаты, в которых проживает порядка 33 детей. Все обучающиеся района обеспечены горячим питанием.</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На укрепление материально-технической базы учреждений образования в 2024 году направлено 19 962,0 тыс</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 xml:space="preserve">уб. </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 Организовано бесплатное горячее питания обучающихся, получающих начальное общее образование в муниципальных образовательных организациях (субсидии областного бюджета) - с 1 сентября 2023 года все обучающиеся 1-4 классов получают бесплатное горячее питание </w:t>
      </w:r>
      <w:r w:rsidR="00C0644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18 927,7 тыс</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уб. – выделено ЛБО, 17 204,1 тыс.руб. – израсходовано.</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На льготное питание школьников отдельных категорий и бесплатное питание  детей с ограниченными возможностями здоровья выделено </w:t>
      </w:r>
      <w:r w:rsidR="00C0644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4 884,7 тыс. руб., из них израсходовано – 4027,7 тыс</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уб.</w:t>
      </w:r>
    </w:p>
    <w:p w:rsidR="004A06AA" w:rsidRPr="004A06AA" w:rsidRDefault="004A06AA" w:rsidP="0032296D">
      <w:pPr>
        <w:spacing w:after="0" w:line="240" w:lineRule="auto"/>
        <w:ind w:firstLine="709"/>
        <w:jc w:val="both"/>
        <w:rPr>
          <w:rFonts w:ascii="Times New Roman" w:eastAsia="Calibri" w:hAnsi="Times New Roman" w:cs="Times New Roman"/>
          <w:bCs/>
          <w:sz w:val="28"/>
          <w:szCs w:val="28"/>
          <w:lang w:eastAsia="ru-RU"/>
        </w:rPr>
      </w:pPr>
      <w:r w:rsidRPr="004A06AA">
        <w:rPr>
          <w:rFonts w:ascii="Times New Roman" w:eastAsia="Calibri" w:hAnsi="Times New Roman" w:cs="Times New Roman"/>
          <w:bCs/>
          <w:sz w:val="28"/>
          <w:szCs w:val="28"/>
          <w:lang w:eastAsia="ru-RU"/>
        </w:rPr>
        <w:t xml:space="preserve">В Череповецком </w:t>
      </w:r>
      <w:proofErr w:type="gramStart"/>
      <w:r w:rsidRPr="004A06AA">
        <w:rPr>
          <w:rFonts w:ascii="Times New Roman" w:eastAsia="Calibri" w:hAnsi="Times New Roman" w:cs="Times New Roman"/>
          <w:bCs/>
          <w:sz w:val="28"/>
          <w:szCs w:val="28"/>
          <w:lang w:eastAsia="ru-RU"/>
        </w:rPr>
        <w:t>районе</w:t>
      </w:r>
      <w:proofErr w:type="gramEnd"/>
      <w:r w:rsidRPr="004A06AA">
        <w:rPr>
          <w:rFonts w:ascii="Times New Roman" w:eastAsia="Calibri" w:hAnsi="Times New Roman" w:cs="Times New Roman"/>
          <w:bCs/>
          <w:sz w:val="28"/>
          <w:szCs w:val="28"/>
          <w:lang w:eastAsia="ru-RU"/>
        </w:rPr>
        <w:t xml:space="preserve"> пятый год продолжалась реализация национального проекта «Образование».</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Calibri" w:hAnsi="Times New Roman" w:cs="Times New Roman"/>
          <w:bCs/>
          <w:sz w:val="28"/>
          <w:szCs w:val="28"/>
          <w:lang w:eastAsia="ru-RU"/>
        </w:rPr>
        <w:lastRenderedPageBreak/>
        <w:t>В 2024 году район участвовал в трех региональных проектах: «Современная школа», «Успех каждого ребенка» и «Цифровая образовательная среда».</w:t>
      </w:r>
      <w:r w:rsidRPr="004A06AA">
        <w:rPr>
          <w:rFonts w:ascii="Times New Roman" w:eastAsia="Times New Roman" w:hAnsi="Times New Roman" w:cs="Times New Roman"/>
          <w:sz w:val="28"/>
          <w:szCs w:val="28"/>
          <w:lang w:eastAsia="ru-RU"/>
        </w:rPr>
        <w:t xml:space="preserve"> Общий объем финансирования </w:t>
      </w:r>
      <w:r w:rsidRPr="004A06AA">
        <w:rPr>
          <w:rFonts w:ascii="Times New Roman" w:eastAsia="Calibri" w:hAnsi="Times New Roman" w:cs="Times New Roman"/>
          <w:bCs/>
          <w:sz w:val="28"/>
          <w:szCs w:val="28"/>
          <w:lang w:eastAsia="ru-RU"/>
        </w:rPr>
        <w:t>национального проекта «Образование» в 2024 году сост</w:t>
      </w:r>
      <w:r w:rsidR="00C0644D">
        <w:rPr>
          <w:rFonts w:ascii="Times New Roman" w:eastAsia="Times New Roman" w:hAnsi="Times New Roman" w:cs="Times New Roman"/>
          <w:sz w:val="28"/>
          <w:szCs w:val="28"/>
          <w:lang w:eastAsia="ru-RU"/>
        </w:rPr>
        <w:t xml:space="preserve">авил более </w:t>
      </w:r>
      <w:r w:rsidRPr="004A06AA">
        <w:rPr>
          <w:rFonts w:ascii="Times New Roman" w:eastAsia="Times New Roman" w:hAnsi="Times New Roman" w:cs="Times New Roman"/>
          <w:sz w:val="28"/>
          <w:szCs w:val="28"/>
          <w:lang w:eastAsia="ru-RU"/>
        </w:rPr>
        <w:t>8,5 млн. рублей.</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 </w:t>
      </w:r>
      <w:proofErr w:type="gramStart"/>
      <w:r w:rsidRPr="004A06AA">
        <w:rPr>
          <w:rFonts w:ascii="Times New Roman" w:eastAsia="Times New Roman" w:hAnsi="Times New Roman" w:cs="Times New Roman"/>
          <w:sz w:val="28"/>
          <w:szCs w:val="28"/>
          <w:lang w:eastAsia="ru-RU"/>
        </w:rPr>
        <w:t>рамках</w:t>
      </w:r>
      <w:proofErr w:type="gramEnd"/>
      <w:r w:rsidRPr="004A06AA">
        <w:rPr>
          <w:rFonts w:ascii="Times New Roman" w:eastAsia="Times New Roman" w:hAnsi="Times New Roman" w:cs="Times New Roman"/>
          <w:sz w:val="28"/>
          <w:szCs w:val="28"/>
          <w:lang w:eastAsia="ru-RU"/>
        </w:rPr>
        <w:t xml:space="preserve"> федеральной программы «Модернизац</w:t>
      </w:r>
      <w:r w:rsidR="00C0644D">
        <w:rPr>
          <w:rFonts w:ascii="Times New Roman" w:eastAsia="Times New Roman" w:hAnsi="Times New Roman" w:cs="Times New Roman"/>
          <w:sz w:val="28"/>
          <w:szCs w:val="28"/>
          <w:lang w:eastAsia="ru-RU"/>
        </w:rPr>
        <w:t>ия школьной системы образования</w:t>
      </w:r>
      <w:r w:rsidRPr="004A06AA">
        <w:rPr>
          <w:rFonts w:ascii="Times New Roman" w:eastAsia="Times New Roman" w:hAnsi="Times New Roman" w:cs="Times New Roman"/>
          <w:sz w:val="28"/>
          <w:szCs w:val="28"/>
          <w:lang w:eastAsia="ru-RU"/>
        </w:rPr>
        <w:t xml:space="preserve"> с 2023 года ремонты ведутся в 6 общеобразовательных учреждениях: МОУ «</w:t>
      </w:r>
      <w:proofErr w:type="spellStart"/>
      <w:r w:rsidRPr="004A06AA">
        <w:rPr>
          <w:rFonts w:ascii="Times New Roman" w:eastAsia="Times New Roman" w:hAnsi="Times New Roman" w:cs="Times New Roman"/>
          <w:sz w:val="28"/>
          <w:szCs w:val="28"/>
          <w:lang w:eastAsia="ru-RU"/>
        </w:rPr>
        <w:t>Ботовский</w:t>
      </w:r>
      <w:proofErr w:type="spellEnd"/>
      <w:r w:rsidRPr="004A06AA">
        <w:rPr>
          <w:rFonts w:ascii="Times New Roman" w:eastAsia="Times New Roman" w:hAnsi="Times New Roman" w:cs="Times New Roman"/>
          <w:sz w:val="28"/>
          <w:szCs w:val="28"/>
          <w:lang w:eastAsia="ru-RU"/>
        </w:rPr>
        <w:t xml:space="preserve"> центр образования», МОУ «</w:t>
      </w:r>
      <w:proofErr w:type="spellStart"/>
      <w:r w:rsidRPr="004A06AA">
        <w:rPr>
          <w:rFonts w:ascii="Times New Roman" w:eastAsia="Times New Roman" w:hAnsi="Times New Roman" w:cs="Times New Roman"/>
          <w:sz w:val="28"/>
          <w:szCs w:val="28"/>
          <w:lang w:eastAsia="ru-RU"/>
        </w:rPr>
        <w:t>Ирдоматский</w:t>
      </w:r>
      <w:proofErr w:type="spellEnd"/>
      <w:r w:rsidRPr="004A06AA">
        <w:rPr>
          <w:rFonts w:ascii="Times New Roman" w:eastAsia="Times New Roman" w:hAnsi="Times New Roman" w:cs="Times New Roman"/>
          <w:sz w:val="28"/>
          <w:szCs w:val="28"/>
          <w:lang w:eastAsia="ru-RU"/>
        </w:rPr>
        <w:t xml:space="preserve"> центр образования», Климовский центр образования», МАОУ «</w:t>
      </w:r>
      <w:proofErr w:type="spellStart"/>
      <w:r w:rsidRPr="004A06AA">
        <w:rPr>
          <w:rFonts w:ascii="Times New Roman" w:eastAsia="Times New Roman" w:hAnsi="Times New Roman" w:cs="Times New Roman"/>
          <w:sz w:val="28"/>
          <w:szCs w:val="28"/>
          <w:lang w:eastAsia="ru-RU"/>
        </w:rPr>
        <w:t>Судский</w:t>
      </w:r>
      <w:proofErr w:type="spellEnd"/>
      <w:r w:rsidRPr="004A06AA">
        <w:rPr>
          <w:rFonts w:ascii="Times New Roman" w:eastAsia="Times New Roman" w:hAnsi="Times New Roman" w:cs="Times New Roman"/>
          <w:sz w:val="28"/>
          <w:szCs w:val="28"/>
          <w:lang w:eastAsia="ru-RU"/>
        </w:rPr>
        <w:t xml:space="preserve"> центр образования №1», МОУ «</w:t>
      </w:r>
      <w:proofErr w:type="spellStart"/>
      <w:r w:rsidRPr="004A06AA">
        <w:rPr>
          <w:rFonts w:ascii="Times New Roman" w:eastAsia="Times New Roman" w:hAnsi="Times New Roman" w:cs="Times New Roman"/>
          <w:sz w:val="28"/>
          <w:szCs w:val="28"/>
          <w:lang w:eastAsia="ru-RU"/>
        </w:rPr>
        <w:t>Мяксинский</w:t>
      </w:r>
      <w:proofErr w:type="spellEnd"/>
      <w:r w:rsidRPr="004A06AA">
        <w:rPr>
          <w:rFonts w:ascii="Times New Roman" w:eastAsia="Times New Roman" w:hAnsi="Times New Roman" w:cs="Times New Roman"/>
          <w:sz w:val="28"/>
          <w:szCs w:val="28"/>
          <w:lang w:eastAsia="ru-RU"/>
        </w:rPr>
        <w:t xml:space="preserve"> центр образования», МОУ «</w:t>
      </w:r>
      <w:proofErr w:type="spellStart"/>
      <w:r w:rsidRPr="004A06AA">
        <w:rPr>
          <w:rFonts w:ascii="Times New Roman" w:eastAsia="Times New Roman" w:hAnsi="Times New Roman" w:cs="Times New Roman"/>
          <w:sz w:val="28"/>
          <w:szCs w:val="28"/>
          <w:lang w:eastAsia="ru-RU"/>
        </w:rPr>
        <w:t>Тоншаловская</w:t>
      </w:r>
      <w:proofErr w:type="spellEnd"/>
      <w:r w:rsidRPr="004A06AA">
        <w:rPr>
          <w:rFonts w:ascii="Times New Roman" w:eastAsia="Times New Roman" w:hAnsi="Times New Roman" w:cs="Times New Roman"/>
          <w:sz w:val="28"/>
          <w:szCs w:val="28"/>
          <w:lang w:eastAsia="ru-RU"/>
        </w:rPr>
        <w:t xml:space="preserve"> школа». Работы ведутся в 2- летнем периоде. Общий объём финансирования более 600 млн</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уб.</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Введён в эксплуатацию детский сад в п. Суда  на 6 групп (120 детей).</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Завершена реализация районной программы «Будет светло!» по установке уличного освещения в дошкольных образовательных организациях. Общий объём финансирования более 4,5 млн</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уб.</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Проведён ремонт и установка новых теневых навесов. Современные прогулочные веранды есть в каждом детском саду. Общий объём финансирования более 10 млн</w:t>
      </w:r>
      <w:proofErr w:type="gramStart"/>
      <w:r w:rsidRPr="004A06AA">
        <w:rPr>
          <w:rFonts w:ascii="Times New Roman" w:eastAsia="Times New Roman" w:hAnsi="Times New Roman" w:cs="Times New Roman"/>
          <w:sz w:val="28"/>
          <w:szCs w:val="28"/>
          <w:lang w:eastAsia="ru-RU"/>
        </w:rPr>
        <w:t>.р</w:t>
      </w:r>
      <w:proofErr w:type="gramEnd"/>
      <w:r w:rsidRPr="004A06AA">
        <w:rPr>
          <w:rFonts w:ascii="Times New Roman" w:eastAsia="Times New Roman" w:hAnsi="Times New Roman" w:cs="Times New Roman"/>
          <w:sz w:val="28"/>
          <w:szCs w:val="28"/>
          <w:lang w:eastAsia="ru-RU"/>
        </w:rPr>
        <w:t>уб.</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На замену оконных блоков в 4 учреждениях: МОУ «</w:t>
      </w:r>
      <w:proofErr w:type="spellStart"/>
      <w:r w:rsidRPr="004A06AA">
        <w:rPr>
          <w:rFonts w:ascii="Times New Roman" w:eastAsia="Times New Roman" w:hAnsi="Times New Roman" w:cs="Times New Roman"/>
          <w:sz w:val="28"/>
          <w:szCs w:val="28"/>
          <w:lang w:eastAsia="ru-RU"/>
        </w:rPr>
        <w:t>Ягановская</w:t>
      </w:r>
      <w:proofErr w:type="spellEnd"/>
      <w:r w:rsidRPr="004A06AA">
        <w:rPr>
          <w:rFonts w:ascii="Times New Roman" w:eastAsia="Times New Roman" w:hAnsi="Times New Roman" w:cs="Times New Roman"/>
          <w:sz w:val="28"/>
          <w:szCs w:val="28"/>
          <w:lang w:eastAsia="ru-RU"/>
        </w:rPr>
        <w:t xml:space="preserve"> школа», МОУ «</w:t>
      </w:r>
      <w:proofErr w:type="spellStart"/>
      <w:r w:rsidRPr="004A06AA">
        <w:rPr>
          <w:rFonts w:ascii="Times New Roman" w:eastAsia="Times New Roman" w:hAnsi="Times New Roman" w:cs="Times New Roman"/>
          <w:sz w:val="28"/>
          <w:szCs w:val="28"/>
          <w:lang w:eastAsia="ru-RU"/>
        </w:rPr>
        <w:t>Уломский</w:t>
      </w:r>
      <w:proofErr w:type="spellEnd"/>
      <w:r w:rsidRPr="004A06AA">
        <w:rPr>
          <w:rFonts w:ascii="Times New Roman" w:eastAsia="Times New Roman" w:hAnsi="Times New Roman" w:cs="Times New Roman"/>
          <w:sz w:val="28"/>
          <w:szCs w:val="28"/>
          <w:lang w:eastAsia="ru-RU"/>
        </w:rPr>
        <w:t xml:space="preserve"> центр образования», МОУ «</w:t>
      </w:r>
      <w:proofErr w:type="spellStart"/>
      <w:r w:rsidRPr="004A06AA">
        <w:rPr>
          <w:rFonts w:ascii="Times New Roman" w:eastAsia="Times New Roman" w:hAnsi="Times New Roman" w:cs="Times New Roman"/>
          <w:sz w:val="28"/>
          <w:szCs w:val="28"/>
          <w:lang w:eastAsia="ru-RU"/>
        </w:rPr>
        <w:t>Мяксинский</w:t>
      </w:r>
      <w:proofErr w:type="spellEnd"/>
      <w:r w:rsidRPr="004A06AA">
        <w:rPr>
          <w:rFonts w:ascii="Times New Roman" w:eastAsia="Times New Roman" w:hAnsi="Times New Roman" w:cs="Times New Roman"/>
          <w:sz w:val="28"/>
          <w:szCs w:val="28"/>
          <w:lang w:eastAsia="ru-RU"/>
        </w:rPr>
        <w:t xml:space="preserve"> центр образования» (детский сад), МДОУ «</w:t>
      </w:r>
      <w:proofErr w:type="spellStart"/>
      <w:r w:rsidRPr="004A06AA">
        <w:rPr>
          <w:rFonts w:ascii="Times New Roman" w:eastAsia="Times New Roman" w:hAnsi="Times New Roman" w:cs="Times New Roman"/>
          <w:sz w:val="28"/>
          <w:szCs w:val="28"/>
          <w:lang w:eastAsia="ru-RU"/>
        </w:rPr>
        <w:t>Судский</w:t>
      </w:r>
      <w:proofErr w:type="spellEnd"/>
      <w:r w:rsidRPr="004A06AA">
        <w:rPr>
          <w:rFonts w:ascii="Times New Roman" w:eastAsia="Times New Roman" w:hAnsi="Times New Roman" w:cs="Times New Roman"/>
          <w:sz w:val="28"/>
          <w:szCs w:val="28"/>
          <w:lang w:eastAsia="ru-RU"/>
        </w:rPr>
        <w:t xml:space="preserve"> детский сад «Теремок»  направлено около 3 млн. руб. </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Во все детские сады закуплен мягкий инвентарь на сумму более </w:t>
      </w:r>
      <w:r w:rsidR="00C0644D">
        <w:rPr>
          <w:rFonts w:ascii="Times New Roman" w:eastAsia="Times New Roman" w:hAnsi="Times New Roman" w:cs="Times New Roman"/>
          <w:sz w:val="28"/>
          <w:szCs w:val="28"/>
          <w:lang w:eastAsia="ru-RU"/>
        </w:rPr>
        <w:br/>
      </w:r>
      <w:r w:rsidRPr="004A06AA">
        <w:rPr>
          <w:rFonts w:ascii="Times New Roman" w:eastAsia="Times New Roman" w:hAnsi="Times New Roman" w:cs="Times New Roman"/>
          <w:sz w:val="28"/>
          <w:szCs w:val="28"/>
          <w:lang w:eastAsia="ru-RU"/>
        </w:rPr>
        <w:t xml:space="preserve">3 млн. руб. </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 В </w:t>
      </w:r>
      <w:proofErr w:type="gramStart"/>
      <w:r w:rsidRPr="004A06AA">
        <w:rPr>
          <w:rFonts w:ascii="Times New Roman" w:eastAsia="Times New Roman" w:hAnsi="Times New Roman" w:cs="Times New Roman"/>
          <w:sz w:val="28"/>
          <w:szCs w:val="28"/>
          <w:lang w:eastAsia="ru-RU"/>
        </w:rPr>
        <w:t>рамках</w:t>
      </w:r>
      <w:proofErr w:type="gramEnd"/>
      <w:r w:rsidRPr="004A06AA">
        <w:rPr>
          <w:rFonts w:ascii="Times New Roman" w:eastAsia="Times New Roman" w:hAnsi="Times New Roman" w:cs="Times New Roman"/>
          <w:sz w:val="28"/>
          <w:szCs w:val="28"/>
          <w:lang w:eastAsia="ru-RU"/>
        </w:rPr>
        <w:t xml:space="preserve"> программы Губернатора Вологодской области «В первый раз – в первый класс» 329 первоклассников получили подарки к началу учебного года. </w:t>
      </w:r>
    </w:p>
    <w:p w:rsidR="004A06AA" w:rsidRPr="004A06AA" w:rsidRDefault="004A06AA" w:rsidP="0032296D">
      <w:pPr>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 общеобразовательных </w:t>
      </w:r>
      <w:proofErr w:type="gramStart"/>
      <w:r w:rsidRPr="004A06AA">
        <w:rPr>
          <w:rFonts w:ascii="Times New Roman" w:eastAsia="Times New Roman" w:hAnsi="Times New Roman" w:cs="Times New Roman"/>
          <w:sz w:val="28"/>
          <w:szCs w:val="28"/>
          <w:lang w:eastAsia="ru-RU"/>
        </w:rPr>
        <w:t>организациях</w:t>
      </w:r>
      <w:proofErr w:type="gramEnd"/>
      <w:r w:rsidRPr="004A06AA">
        <w:rPr>
          <w:rFonts w:ascii="Times New Roman" w:eastAsia="Times New Roman" w:hAnsi="Times New Roman" w:cs="Times New Roman"/>
          <w:sz w:val="28"/>
          <w:szCs w:val="28"/>
          <w:lang w:eastAsia="ru-RU"/>
        </w:rPr>
        <w:t xml:space="preserve"> Череповецкого муниципального района обучается 354 ребёнка с ограниченными возможностями здоровья, из них 314 детей обучается инклюзивно. Специальными учебниками и учебными пособиями дети обеспечены в полном объеме в соответствии с рекомендациями БУ </w:t>
      </w:r>
      <w:proofErr w:type="gramStart"/>
      <w:r w:rsidRPr="004A06AA">
        <w:rPr>
          <w:rFonts w:ascii="Times New Roman" w:eastAsia="Times New Roman" w:hAnsi="Times New Roman" w:cs="Times New Roman"/>
          <w:sz w:val="28"/>
          <w:szCs w:val="28"/>
          <w:lang w:eastAsia="ru-RU"/>
        </w:rPr>
        <w:t>ВО</w:t>
      </w:r>
      <w:proofErr w:type="gramEnd"/>
      <w:r w:rsidRPr="004A06AA">
        <w:rPr>
          <w:rFonts w:ascii="Times New Roman" w:eastAsia="Times New Roman" w:hAnsi="Times New Roman" w:cs="Times New Roman"/>
          <w:sz w:val="28"/>
          <w:szCs w:val="28"/>
          <w:lang w:eastAsia="ru-RU"/>
        </w:rPr>
        <w:t xml:space="preserve"> «Череповецкий центр психолого-педагогической, медицинской и социальной помощи». В школах разработаны адаптированные образовательные программы в соответствии с рекомендациями БУ </w:t>
      </w:r>
      <w:proofErr w:type="gramStart"/>
      <w:r w:rsidRPr="004A06AA">
        <w:rPr>
          <w:rFonts w:ascii="Times New Roman" w:eastAsia="Times New Roman" w:hAnsi="Times New Roman" w:cs="Times New Roman"/>
          <w:sz w:val="28"/>
          <w:szCs w:val="28"/>
          <w:lang w:eastAsia="ru-RU"/>
        </w:rPr>
        <w:t>ВО</w:t>
      </w:r>
      <w:proofErr w:type="gramEnd"/>
      <w:r w:rsidRPr="004A06AA">
        <w:rPr>
          <w:rFonts w:ascii="Times New Roman" w:eastAsia="Times New Roman" w:hAnsi="Times New Roman" w:cs="Times New Roman"/>
          <w:sz w:val="28"/>
          <w:szCs w:val="28"/>
          <w:lang w:eastAsia="ru-RU"/>
        </w:rPr>
        <w:t xml:space="preserve"> «Череповецкий центр ППМСП». </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общеобразовательных </w:t>
      </w:r>
      <w:proofErr w:type="gramStart"/>
      <w:r w:rsidRPr="004A06AA">
        <w:rPr>
          <w:rFonts w:ascii="Times New Roman" w:eastAsia="Calibri" w:hAnsi="Times New Roman" w:cs="Times New Roman"/>
          <w:sz w:val="28"/>
          <w:szCs w:val="28"/>
        </w:rPr>
        <w:t>организациях</w:t>
      </w:r>
      <w:proofErr w:type="gramEnd"/>
      <w:r w:rsidRPr="004A06AA">
        <w:rPr>
          <w:rFonts w:ascii="Times New Roman" w:eastAsia="Calibri" w:hAnsi="Times New Roman" w:cs="Times New Roman"/>
          <w:sz w:val="28"/>
          <w:szCs w:val="28"/>
        </w:rPr>
        <w:t xml:space="preserve"> района работает 23 молодых специалиста со стажем работы до 3 лет, 12 из них пришли работать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в 2024 году. В </w:t>
      </w:r>
      <w:proofErr w:type="gramStart"/>
      <w:r w:rsidRPr="004A06AA">
        <w:rPr>
          <w:rFonts w:ascii="Times New Roman" w:eastAsia="Calibri" w:hAnsi="Times New Roman" w:cs="Times New Roman"/>
          <w:sz w:val="28"/>
          <w:szCs w:val="28"/>
        </w:rPr>
        <w:t>районе</w:t>
      </w:r>
      <w:proofErr w:type="gramEnd"/>
      <w:r w:rsidRPr="004A06AA">
        <w:rPr>
          <w:rFonts w:ascii="Times New Roman" w:eastAsia="Calibri" w:hAnsi="Times New Roman" w:cs="Times New Roman"/>
          <w:sz w:val="28"/>
          <w:szCs w:val="28"/>
        </w:rPr>
        <w:t xml:space="preserve"> имеется дефицит педагогических кадров порядка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13 вакансий. </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Руководителями ОУ проводится работа по привлечению на работу студентов, выпускников СПО, ВУЗов, информация по имеющимся вакансиям транслируется всеми возможными способами (ЦЗ, сайты ОО, УО, социальные сети, встречи со студентами СПО, ВУЗов). С выпускниками школ проводится </w:t>
      </w:r>
      <w:proofErr w:type="spellStart"/>
      <w:r w:rsidRPr="004A06AA">
        <w:rPr>
          <w:rFonts w:ascii="Times New Roman" w:eastAsia="Calibri" w:hAnsi="Times New Roman" w:cs="Times New Roman"/>
          <w:sz w:val="28"/>
          <w:szCs w:val="28"/>
        </w:rPr>
        <w:t>профориентационная</w:t>
      </w:r>
      <w:proofErr w:type="spellEnd"/>
      <w:r w:rsidRPr="004A06AA">
        <w:rPr>
          <w:rFonts w:ascii="Times New Roman" w:eastAsia="Calibri" w:hAnsi="Times New Roman" w:cs="Times New Roman"/>
          <w:sz w:val="28"/>
          <w:szCs w:val="28"/>
        </w:rPr>
        <w:t xml:space="preserve"> работа, ежегодно заключаются договоры целевого обучения для получения высшего образования по </w:t>
      </w:r>
      <w:r w:rsidRPr="004A06AA">
        <w:rPr>
          <w:rFonts w:ascii="Times New Roman" w:eastAsia="Calibri" w:hAnsi="Times New Roman" w:cs="Times New Roman"/>
          <w:sz w:val="28"/>
          <w:szCs w:val="28"/>
        </w:rPr>
        <w:lastRenderedPageBreak/>
        <w:t>педагогическим специальностям (2020 – 4 чел., 2021 – 4 чел., 2022 - 4 чел., 2023 – 4 чел., 2024 – 4 чел.).</w:t>
      </w:r>
    </w:p>
    <w:p w:rsidR="004A06AA" w:rsidRPr="004A06AA" w:rsidRDefault="004A06AA" w:rsidP="0032296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 xml:space="preserve">В целях привлечения и закрепления педагогических кадров в образовательных организациях из средств местного бюджета предусмотрены меры социальной поддержки: частичная ежемесячная компенсация за </w:t>
      </w:r>
      <w:proofErr w:type="spellStart"/>
      <w:r w:rsidRPr="004A06AA">
        <w:rPr>
          <w:rFonts w:ascii="Times New Roman" w:eastAsia="Calibri" w:hAnsi="Times New Roman" w:cs="Times New Roman"/>
          <w:sz w:val="28"/>
          <w:szCs w:val="28"/>
        </w:rPr>
        <w:t>найм</w:t>
      </w:r>
      <w:proofErr w:type="spellEnd"/>
      <w:r w:rsidRPr="004A06AA">
        <w:rPr>
          <w:rFonts w:ascii="Times New Roman" w:eastAsia="Calibri" w:hAnsi="Times New Roman" w:cs="Times New Roman"/>
          <w:sz w:val="28"/>
          <w:szCs w:val="28"/>
        </w:rPr>
        <w:t xml:space="preserve"> жилья (до 8000 руб.); частичная ежемесячная компенсация за проезд к месту работы (до 3000 руб.).</w:t>
      </w:r>
      <w:proofErr w:type="gramEnd"/>
      <w:r w:rsidRPr="004A06AA">
        <w:rPr>
          <w:rFonts w:ascii="Times New Roman" w:eastAsia="Calibri" w:hAnsi="Times New Roman" w:cs="Times New Roman"/>
          <w:sz w:val="28"/>
          <w:szCs w:val="28"/>
        </w:rPr>
        <w:t xml:space="preserve"> В 2024 год этими мерами воспользовалось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19 педагогов.  </w:t>
      </w:r>
    </w:p>
    <w:p w:rsidR="004A06AA" w:rsidRPr="004A06AA" w:rsidRDefault="004A06AA" w:rsidP="00DF290B">
      <w:pPr>
        <w:tabs>
          <w:tab w:val="left" w:pos="0"/>
        </w:tabs>
        <w:spacing w:after="0" w:line="240" w:lineRule="auto"/>
        <w:jc w:val="both"/>
        <w:rPr>
          <w:rFonts w:ascii="Times New Roman" w:eastAsia="Calibri" w:hAnsi="Times New Roman" w:cs="Times New Roman"/>
          <w:b/>
          <w:i/>
          <w:sz w:val="28"/>
          <w:szCs w:val="28"/>
        </w:rPr>
      </w:pPr>
      <w:r w:rsidRPr="004A06AA">
        <w:rPr>
          <w:rFonts w:ascii="Times New Roman" w:eastAsia="Times-Roman" w:hAnsi="Times New Roman" w:cs="Times New Roman"/>
          <w:color w:val="FF0000"/>
          <w:sz w:val="28"/>
          <w:szCs w:val="28"/>
        </w:rPr>
        <w:tab/>
      </w:r>
    </w:p>
    <w:p w:rsidR="004A06AA" w:rsidRDefault="004A06AA" w:rsidP="004A06AA">
      <w:pPr>
        <w:spacing w:after="0" w:line="240" w:lineRule="auto"/>
        <w:ind w:firstLine="708"/>
        <w:jc w:val="both"/>
        <w:rPr>
          <w:rFonts w:ascii="Times New Roman" w:eastAsia="Calibri" w:hAnsi="Times New Roman" w:cs="Times New Roman"/>
          <w:b/>
          <w:i/>
          <w:sz w:val="28"/>
          <w:szCs w:val="28"/>
        </w:rPr>
      </w:pPr>
      <w:r w:rsidRPr="004A06AA">
        <w:rPr>
          <w:rFonts w:ascii="Times New Roman" w:eastAsia="Calibri" w:hAnsi="Times New Roman" w:cs="Times New Roman"/>
          <w:b/>
          <w:i/>
          <w:sz w:val="28"/>
          <w:szCs w:val="28"/>
        </w:rPr>
        <w:t>Здравоохранение</w:t>
      </w:r>
    </w:p>
    <w:p w:rsidR="00EF190F" w:rsidRPr="004A06AA" w:rsidRDefault="00EF190F" w:rsidP="004A06AA">
      <w:pPr>
        <w:spacing w:after="0" w:line="240" w:lineRule="auto"/>
        <w:ind w:firstLine="708"/>
        <w:jc w:val="both"/>
        <w:rPr>
          <w:rFonts w:ascii="Times New Roman" w:eastAsia="Calibri" w:hAnsi="Times New Roman" w:cs="Times New Roman"/>
          <w:b/>
          <w:i/>
          <w:sz w:val="28"/>
          <w:szCs w:val="28"/>
        </w:rPr>
      </w:pP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Сеть врачебных (больничных) учреждений Череповецкого муниципального района представлена следующими медицинскими учреждениями:</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Судская</w:t>
      </w:r>
      <w:proofErr w:type="spellEnd"/>
      <w:r w:rsidRPr="004A06AA">
        <w:rPr>
          <w:rFonts w:ascii="Times New Roman" w:eastAsia="Times New Roman" w:hAnsi="Times New Roman" w:cs="Times New Roman"/>
          <w:sz w:val="28"/>
          <w:szCs w:val="28"/>
          <w:lang w:eastAsia="zh-CN"/>
        </w:rPr>
        <w:t xml:space="preserve"> участковая больница;</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proofErr w:type="gramStart"/>
      <w:r w:rsidRPr="004A06AA">
        <w:rPr>
          <w:rFonts w:ascii="Times New Roman" w:eastAsia="Times New Roman" w:hAnsi="Times New Roman" w:cs="Times New Roman"/>
          <w:sz w:val="28"/>
          <w:szCs w:val="28"/>
          <w:lang w:eastAsia="zh-CN"/>
        </w:rPr>
        <w:t>-  БУЗ ВО «Череповецкая городская больница «Филиал Районная поликлиника» (г. Череповец, пр.</w:t>
      </w:r>
      <w:proofErr w:type="gramEnd"/>
      <w:r w:rsidRPr="004A06AA">
        <w:rPr>
          <w:rFonts w:ascii="Times New Roman" w:eastAsia="Times New Roman" w:hAnsi="Times New Roman" w:cs="Times New Roman"/>
          <w:sz w:val="28"/>
          <w:szCs w:val="28"/>
          <w:lang w:eastAsia="zh-CN"/>
        </w:rPr>
        <w:t xml:space="preserve"> </w:t>
      </w:r>
      <w:proofErr w:type="gramStart"/>
      <w:r w:rsidRPr="004A06AA">
        <w:rPr>
          <w:rFonts w:ascii="Times New Roman" w:eastAsia="Times New Roman" w:hAnsi="Times New Roman" w:cs="Times New Roman"/>
          <w:sz w:val="28"/>
          <w:szCs w:val="28"/>
          <w:lang w:eastAsia="zh-CN"/>
        </w:rPr>
        <w:t>Победы, дом 169);</w:t>
      </w:r>
      <w:proofErr w:type="gramEnd"/>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Тоншаловская</w:t>
      </w:r>
      <w:proofErr w:type="spellEnd"/>
      <w:r w:rsidRPr="004A06AA">
        <w:rPr>
          <w:rFonts w:ascii="Times New Roman" w:eastAsia="Times New Roman" w:hAnsi="Times New Roman" w:cs="Times New Roman"/>
          <w:sz w:val="28"/>
          <w:szCs w:val="28"/>
          <w:lang w:eastAsia="zh-CN"/>
        </w:rPr>
        <w:t xml:space="preserve"> поликлиника; </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- 8 амбулаторий (</w:t>
      </w:r>
      <w:proofErr w:type="spellStart"/>
      <w:r w:rsidRPr="004A06AA">
        <w:rPr>
          <w:rFonts w:ascii="Times New Roman" w:eastAsia="Times New Roman" w:hAnsi="Times New Roman" w:cs="Times New Roman"/>
          <w:sz w:val="28"/>
          <w:szCs w:val="28"/>
          <w:lang w:eastAsia="zh-CN"/>
        </w:rPr>
        <w:t>Коротовская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Петриневская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Мяксинская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Ботовская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Климовская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Малечкинская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Шулмская</w:t>
      </w:r>
      <w:proofErr w:type="spell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Ирдоматская</w:t>
      </w:r>
      <w:proofErr w:type="spellEnd"/>
      <w:r w:rsidRPr="004A06AA">
        <w:rPr>
          <w:rFonts w:ascii="Times New Roman" w:eastAsia="Times New Roman" w:hAnsi="Times New Roman" w:cs="Times New Roman"/>
          <w:sz w:val="28"/>
          <w:szCs w:val="28"/>
          <w:lang w:eastAsia="zh-CN"/>
        </w:rPr>
        <w:t>);</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- 26 фельдшерско-акушерских пунктов (далее – ФАП).</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Коечный фонд представлен:</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 койки дневного стационара в </w:t>
      </w:r>
      <w:proofErr w:type="spellStart"/>
      <w:r w:rsidRPr="004A06AA">
        <w:rPr>
          <w:rFonts w:ascii="Times New Roman" w:eastAsia="Times New Roman" w:hAnsi="Times New Roman" w:cs="Times New Roman"/>
          <w:sz w:val="28"/>
          <w:szCs w:val="28"/>
          <w:lang w:eastAsia="zh-CN"/>
        </w:rPr>
        <w:t>Тоншаловской</w:t>
      </w:r>
      <w:proofErr w:type="spellEnd"/>
      <w:r w:rsidRPr="004A06AA">
        <w:rPr>
          <w:rFonts w:ascii="Times New Roman" w:eastAsia="Times New Roman" w:hAnsi="Times New Roman" w:cs="Times New Roman"/>
          <w:sz w:val="28"/>
          <w:szCs w:val="28"/>
          <w:lang w:eastAsia="zh-CN"/>
        </w:rPr>
        <w:t xml:space="preserve"> поликлинике – 15; </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койки дневного стационара в районной поликлинике – 15.</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В </w:t>
      </w:r>
      <w:proofErr w:type="spellStart"/>
      <w:r w:rsidRPr="004A06AA">
        <w:rPr>
          <w:rFonts w:ascii="Times New Roman" w:eastAsia="Times New Roman" w:hAnsi="Times New Roman" w:cs="Times New Roman"/>
          <w:sz w:val="28"/>
          <w:szCs w:val="28"/>
          <w:lang w:eastAsia="zh-CN"/>
        </w:rPr>
        <w:t>Судской</w:t>
      </w:r>
      <w:proofErr w:type="spellEnd"/>
      <w:r w:rsidRPr="004A06AA">
        <w:rPr>
          <w:rFonts w:ascii="Times New Roman" w:eastAsia="Times New Roman" w:hAnsi="Times New Roman" w:cs="Times New Roman"/>
          <w:sz w:val="28"/>
          <w:szCs w:val="28"/>
          <w:lang w:eastAsia="zh-CN"/>
        </w:rPr>
        <w:t xml:space="preserve"> участковой больнице имеется 20 коек сестринского ухода и 5 коек геронтологического ухода. </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Кроме того, медицинскую помощь жителям района оказывает районная поликлиника и поликлиника в городе Череповце на улице Ломоносова, 15. Прикрепленного населения района к учреждениям здравоохранения — 28637 пациентов, из них 4678 детей.</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Численность врачей всех специальностей – 33 человека, укомплектованность врачами – 72%, численность среднего медицинского персонала – 124 человека, укомплектованность средним медицинским персоналом – 87%. </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Для обеспечения доступности медицинской помощи в Череповецком районе продолжает курсировать </w:t>
      </w:r>
      <w:proofErr w:type="gramStart"/>
      <w:r w:rsidRPr="004A06AA">
        <w:rPr>
          <w:rFonts w:ascii="Times New Roman" w:eastAsia="Times New Roman" w:hAnsi="Times New Roman" w:cs="Times New Roman"/>
          <w:sz w:val="28"/>
          <w:szCs w:val="28"/>
          <w:lang w:eastAsia="zh-CN"/>
        </w:rPr>
        <w:t>мобильный</w:t>
      </w:r>
      <w:proofErr w:type="gramEnd"/>
      <w:r w:rsidRPr="004A06AA">
        <w:rPr>
          <w:rFonts w:ascii="Times New Roman" w:eastAsia="Times New Roman" w:hAnsi="Times New Roman" w:cs="Times New Roman"/>
          <w:sz w:val="28"/>
          <w:szCs w:val="28"/>
          <w:lang w:eastAsia="zh-CN"/>
        </w:rPr>
        <w:t xml:space="preserve"> ФАП. С целью охвата большего количества населенных пунктов составляется график выездов. Жители могут пройти медицинский осмотр и сдать анализы в передвижном фельдшерско-акушерском пункте, а также имеют возможность получить квалифицированную консультацию врачей мобильный бригады. Количество выездов </w:t>
      </w:r>
      <w:proofErr w:type="gramStart"/>
      <w:r w:rsidRPr="004A06AA">
        <w:rPr>
          <w:rFonts w:ascii="Times New Roman" w:eastAsia="Times New Roman" w:hAnsi="Times New Roman" w:cs="Times New Roman"/>
          <w:sz w:val="28"/>
          <w:szCs w:val="28"/>
          <w:lang w:eastAsia="zh-CN"/>
        </w:rPr>
        <w:t>мобильного</w:t>
      </w:r>
      <w:proofErr w:type="gramEnd"/>
      <w:r w:rsidRPr="004A06AA">
        <w:rPr>
          <w:rFonts w:ascii="Times New Roman" w:eastAsia="Times New Roman" w:hAnsi="Times New Roman" w:cs="Times New Roman"/>
          <w:sz w:val="28"/>
          <w:szCs w:val="28"/>
          <w:lang w:eastAsia="zh-CN"/>
        </w:rPr>
        <w:t xml:space="preserve"> </w:t>
      </w:r>
      <w:proofErr w:type="spellStart"/>
      <w:r w:rsidRPr="004A06AA">
        <w:rPr>
          <w:rFonts w:ascii="Times New Roman" w:eastAsia="Times New Roman" w:hAnsi="Times New Roman" w:cs="Times New Roman"/>
          <w:sz w:val="28"/>
          <w:szCs w:val="28"/>
          <w:lang w:eastAsia="zh-CN"/>
        </w:rPr>
        <w:t>ФАПа</w:t>
      </w:r>
      <w:proofErr w:type="spellEnd"/>
      <w:r w:rsidRPr="004A06AA">
        <w:rPr>
          <w:rFonts w:ascii="Times New Roman" w:eastAsia="Times New Roman" w:hAnsi="Times New Roman" w:cs="Times New Roman"/>
          <w:sz w:val="28"/>
          <w:szCs w:val="28"/>
          <w:lang w:eastAsia="zh-CN"/>
        </w:rPr>
        <w:t xml:space="preserve"> – 188, при выездах принято 2868 пациентов. </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Также на территории Череповецкого района работает передвижная флюорографическая установка. Количество выездов – 32, при выездах флюорографической установки принято 2455 пациентов.</w:t>
      </w:r>
    </w:p>
    <w:p w:rsidR="004A06AA" w:rsidRPr="004A06AA" w:rsidRDefault="000920E6"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В 2024 году в</w:t>
      </w:r>
      <w:r w:rsidR="004A06AA" w:rsidRPr="004A06AA">
        <w:rPr>
          <w:rFonts w:ascii="Times New Roman" w:eastAsia="Times New Roman" w:hAnsi="Times New Roman" w:cs="Times New Roman"/>
          <w:sz w:val="28"/>
          <w:szCs w:val="28"/>
          <w:lang w:eastAsia="zh-CN"/>
        </w:rPr>
        <w:t xml:space="preserve"> селе </w:t>
      </w:r>
      <w:proofErr w:type="gramStart"/>
      <w:r w:rsidR="004A06AA" w:rsidRPr="004A06AA">
        <w:rPr>
          <w:rFonts w:ascii="Times New Roman" w:eastAsia="Times New Roman" w:hAnsi="Times New Roman" w:cs="Times New Roman"/>
          <w:sz w:val="28"/>
          <w:szCs w:val="28"/>
          <w:lang w:eastAsia="zh-CN"/>
        </w:rPr>
        <w:t>Ивановское</w:t>
      </w:r>
      <w:proofErr w:type="gramEnd"/>
      <w:r w:rsidR="004A06AA" w:rsidRPr="004A06AA">
        <w:rPr>
          <w:rFonts w:ascii="Times New Roman" w:eastAsia="Times New Roman" w:hAnsi="Times New Roman" w:cs="Times New Roman"/>
          <w:sz w:val="28"/>
          <w:szCs w:val="28"/>
          <w:lang w:eastAsia="zh-CN"/>
        </w:rPr>
        <w:t xml:space="preserve"> Воскресенского поселения открылся модульный пункт по программе «Сельский ФАП», инициированной Губернатором Вологодской области Георгием Филимоновым. Ранее медицинскую помощь оказывали в деревянном здании. В современном </w:t>
      </w:r>
      <w:proofErr w:type="spellStart"/>
      <w:r w:rsidR="004A06AA" w:rsidRPr="004A06AA">
        <w:rPr>
          <w:rFonts w:ascii="Times New Roman" w:eastAsia="Times New Roman" w:hAnsi="Times New Roman" w:cs="Times New Roman"/>
          <w:sz w:val="28"/>
          <w:szCs w:val="28"/>
          <w:lang w:eastAsia="zh-CN"/>
        </w:rPr>
        <w:t>ФАПе</w:t>
      </w:r>
      <w:proofErr w:type="spellEnd"/>
      <w:r w:rsidR="004A06AA" w:rsidRPr="004A06AA">
        <w:rPr>
          <w:rFonts w:ascii="Times New Roman" w:eastAsia="Times New Roman" w:hAnsi="Times New Roman" w:cs="Times New Roman"/>
          <w:sz w:val="28"/>
          <w:szCs w:val="28"/>
          <w:lang w:eastAsia="zh-CN"/>
        </w:rPr>
        <w:t xml:space="preserve"> обслуживается более 280 человек, в том числе 50 детей. Первичную доврачебную медико-санитарную помощь, вакцинацию, медицинские осмотры проводит фельдшер. В </w:t>
      </w:r>
      <w:proofErr w:type="gramStart"/>
      <w:r w:rsidR="004A06AA" w:rsidRPr="004A06AA">
        <w:rPr>
          <w:rFonts w:ascii="Times New Roman" w:eastAsia="Times New Roman" w:hAnsi="Times New Roman" w:cs="Times New Roman"/>
          <w:sz w:val="28"/>
          <w:szCs w:val="28"/>
          <w:lang w:eastAsia="zh-CN"/>
        </w:rPr>
        <w:t>Ивановском</w:t>
      </w:r>
      <w:proofErr w:type="gramEnd"/>
      <w:r w:rsidR="004A06AA" w:rsidRPr="004A06AA">
        <w:rPr>
          <w:rFonts w:ascii="Times New Roman" w:eastAsia="Times New Roman" w:hAnsi="Times New Roman" w:cs="Times New Roman"/>
          <w:sz w:val="28"/>
          <w:szCs w:val="28"/>
          <w:lang w:eastAsia="zh-CN"/>
        </w:rPr>
        <w:t xml:space="preserve"> </w:t>
      </w:r>
      <w:proofErr w:type="spellStart"/>
      <w:r w:rsidR="004A06AA" w:rsidRPr="004A06AA">
        <w:rPr>
          <w:rFonts w:ascii="Times New Roman" w:eastAsia="Times New Roman" w:hAnsi="Times New Roman" w:cs="Times New Roman"/>
          <w:sz w:val="28"/>
          <w:szCs w:val="28"/>
          <w:lang w:eastAsia="zh-CN"/>
        </w:rPr>
        <w:t>ФАПе</w:t>
      </w:r>
      <w:proofErr w:type="spellEnd"/>
      <w:r w:rsidR="004A06AA" w:rsidRPr="004A06AA">
        <w:rPr>
          <w:rFonts w:ascii="Times New Roman" w:eastAsia="Times New Roman" w:hAnsi="Times New Roman" w:cs="Times New Roman"/>
          <w:sz w:val="28"/>
          <w:szCs w:val="28"/>
          <w:lang w:eastAsia="zh-CN"/>
        </w:rPr>
        <w:t xml:space="preserve"> есть: процедурный кабинет, совмещенный с прививочным, кабинет приема, удобный холл, комнаты для хранения медикаментов, санузел. Новое модульное здание фельдшерско-акушерского пункта подключено к коммуникациям, обеспечено горячей водой, системой кондиционирования воздуха и обогрева. </w:t>
      </w:r>
      <w:proofErr w:type="gramStart"/>
      <w:r w:rsidR="004A06AA" w:rsidRPr="004A06AA">
        <w:rPr>
          <w:rFonts w:ascii="Times New Roman" w:eastAsia="Times New Roman" w:hAnsi="Times New Roman" w:cs="Times New Roman"/>
          <w:sz w:val="28"/>
          <w:szCs w:val="28"/>
          <w:lang w:eastAsia="zh-CN"/>
        </w:rPr>
        <w:t>Закуплены</w:t>
      </w:r>
      <w:proofErr w:type="gramEnd"/>
      <w:r w:rsidR="004A06AA" w:rsidRPr="004A06AA">
        <w:rPr>
          <w:rFonts w:ascii="Times New Roman" w:eastAsia="Times New Roman" w:hAnsi="Times New Roman" w:cs="Times New Roman"/>
          <w:sz w:val="28"/>
          <w:szCs w:val="28"/>
          <w:lang w:eastAsia="zh-CN"/>
        </w:rPr>
        <w:t xml:space="preserve"> необходимое медицинское оборудование и мебель. Помещения и входная группа адаптированы для удобства </w:t>
      </w:r>
      <w:proofErr w:type="spellStart"/>
      <w:r w:rsidR="004A06AA" w:rsidRPr="004A06AA">
        <w:rPr>
          <w:rFonts w:ascii="Times New Roman" w:eastAsia="Times New Roman" w:hAnsi="Times New Roman" w:cs="Times New Roman"/>
          <w:sz w:val="28"/>
          <w:szCs w:val="28"/>
          <w:lang w:eastAsia="zh-CN"/>
        </w:rPr>
        <w:t>маломобильных</w:t>
      </w:r>
      <w:proofErr w:type="spellEnd"/>
      <w:r w:rsidR="004A06AA" w:rsidRPr="004A06AA">
        <w:rPr>
          <w:rFonts w:ascii="Times New Roman" w:eastAsia="Times New Roman" w:hAnsi="Times New Roman" w:cs="Times New Roman"/>
          <w:sz w:val="28"/>
          <w:szCs w:val="28"/>
          <w:lang w:eastAsia="zh-CN"/>
        </w:rPr>
        <w:t xml:space="preserve"> пациентов.</w:t>
      </w:r>
    </w:p>
    <w:p w:rsidR="004A06AA" w:rsidRPr="004A06AA" w:rsidRDefault="004A06AA" w:rsidP="004A06AA">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4A06AA">
        <w:rPr>
          <w:rFonts w:ascii="Times New Roman" w:eastAsia="Times New Roman" w:hAnsi="Times New Roman" w:cs="Times New Roman"/>
          <w:sz w:val="28"/>
          <w:szCs w:val="28"/>
          <w:lang w:eastAsia="zh-CN"/>
        </w:rPr>
        <w:t xml:space="preserve">Проведен капитальный ремонт </w:t>
      </w:r>
      <w:proofErr w:type="spellStart"/>
      <w:r w:rsidRPr="004A06AA">
        <w:rPr>
          <w:rFonts w:ascii="Times New Roman" w:eastAsia="Times New Roman" w:hAnsi="Times New Roman" w:cs="Times New Roman"/>
          <w:sz w:val="28"/>
          <w:szCs w:val="28"/>
          <w:lang w:eastAsia="zh-CN"/>
        </w:rPr>
        <w:t>Ботовской</w:t>
      </w:r>
      <w:proofErr w:type="spellEnd"/>
      <w:r w:rsidRPr="004A06AA">
        <w:rPr>
          <w:rFonts w:ascii="Times New Roman" w:eastAsia="Times New Roman" w:hAnsi="Times New Roman" w:cs="Times New Roman"/>
          <w:sz w:val="28"/>
          <w:szCs w:val="28"/>
          <w:lang w:eastAsia="zh-CN"/>
        </w:rPr>
        <w:t xml:space="preserve"> амбулатории. Теперь - это  полностью обновленное и отвечающее всем современным требованиям медицинское учреждение. Во время ремонта произведена замена систем отопления, водоснабжения, канализации, электроснабжения, заменены системы пожарной сигнализации, сделан косметический ремонт всех помещений, </w:t>
      </w:r>
      <w:proofErr w:type="gramStart"/>
      <w:r w:rsidRPr="004A06AA">
        <w:rPr>
          <w:rFonts w:ascii="Times New Roman" w:eastAsia="Times New Roman" w:hAnsi="Times New Roman" w:cs="Times New Roman"/>
          <w:sz w:val="28"/>
          <w:szCs w:val="28"/>
          <w:lang w:eastAsia="zh-CN"/>
        </w:rPr>
        <w:t>облицован фасад и отремонтировано</w:t>
      </w:r>
      <w:proofErr w:type="gramEnd"/>
      <w:r w:rsidRPr="004A06AA">
        <w:rPr>
          <w:rFonts w:ascii="Times New Roman" w:eastAsia="Times New Roman" w:hAnsi="Times New Roman" w:cs="Times New Roman"/>
          <w:sz w:val="28"/>
          <w:szCs w:val="28"/>
          <w:lang w:eastAsia="zh-CN"/>
        </w:rPr>
        <w:t xml:space="preserve"> крыльцо. Отремонтированное здание оборудовано </w:t>
      </w:r>
      <w:proofErr w:type="spellStart"/>
      <w:r w:rsidRPr="004A06AA">
        <w:rPr>
          <w:rFonts w:ascii="Times New Roman" w:eastAsia="Times New Roman" w:hAnsi="Times New Roman" w:cs="Times New Roman"/>
          <w:sz w:val="28"/>
          <w:szCs w:val="28"/>
          <w:lang w:eastAsia="zh-CN"/>
        </w:rPr>
        <w:t>физио</w:t>
      </w:r>
      <w:proofErr w:type="spellEnd"/>
      <w:r w:rsidRPr="004A06AA">
        <w:rPr>
          <w:rFonts w:ascii="Times New Roman" w:eastAsia="Times New Roman" w:hAnsi="Times New Roman" w:cs="Times New Roman"/>
          <w:sz w:val="28"/>
          <w:szCs w:val="28"/>
          <w:lang w:eastAsia="zh-CN"/>
        </w:rPr>
        <w:t xml:space="preserve">-, </w:t>
      </w:r>
      <w:proofErr w:type="gramStart"/>
      <w:r w:rsidRPr="004A06AA">
        <w:rPr>
          <w:rFonts w:ascii="Times New Roman" w:eastAsia="Times New Roman" w:hAnsi="Times New Roman" w:cs="Times New Roman"/>
          <w:sz w:val="28"/>
          <w:szCs w:val="28"/>
          <w:lang w:eastAsia="zh-CN"/>
        </w:rPr>
        <w:t>процедурным</w:t>
      </w:r>
      <w:proofErr w:type="gramEnd"/>
      <w:r w:rsidRPr="004A06AA">
        <w:rPr>
          <w:rFonts w:ascii="Times New Roman" w:eastAsia="Times New Roman" w:hAnsi="Times New Roman" w:cs="Times New Roman"/>
          <w:sz w:val="28"/>
          <w:szCs w:val="28"/>
          <w:lang w:eastAsia="zh-CN"/>
        </w:rPr>
        <w:t xml:space="preserve"> и стоматологическим кабинетами, перевязочной, откроется дневной стационар. В амбулатории работают 16 человек, в том числе 3 врача: терапевт, врач общей практики, стоматолог, 2 фельдшера и 5 медсестёр. К медицинскому учреждению прикреплено</w:t>
      </w:r>
      <w:r w:rsidR="00C0644D">
        <w:rPr>
          <w:rFonts w:ascii="Times New Roman" w:eastAsia="Times New Roman" w:hAnsi="Times New Roman" w:cs="Times New Roman"/>
          <w:sz w:val="28"/>
          <w:szCs w:val="28"/>
          <w:lang w:eastAsia="zh-CN"/>
        </w:rPr>
        <w:t xml:space="preserve"> 2500 человек, из которых 400-</w:t>
      </w:r>
      <w:r w:rsidRPr="004A06AA">
        <w:rPr>
          <w:rFonts w:ascii="Times New Roman" w:eastAsia="Times New Roman" w:hAnsi="Times New Roman" w:cs="Times New Roman"/>
          <w:sz w:val="28"/>
          <w:szCs w:val="28"/>
          <w:lang w:eastAsia="zh-CN"/>
        </w:rPr>
        <w:t>дети.</w:t>
      </w:r>
    </w:p>
    <w:p w:rsidR="004A06AA" w:rsidRPr="004A06AA" w:rsidRDefault="004A06AA" w:rsidP="004A06AA">
      <w:pPr>
        <w:spacing w:after="0" w:line="240" w:lineRule="auto"/>
        <w:ind w:firstLine="708"/>
        <w:rPr>
          <w:rFonts w:ascii="Times New Roman" w:eastAsia="Calibri" w:hAnsi="Times New Roman" w:cs="Times New Roman"/>
          <w:b/>
          <w:i/>
          <w:sz w:val="28"/>
        </w:rPr>
      </w:pPr>
    </w:p>
    <w:p w:rsidR="004A06AA" w:rsidRDefault="004A06AA" w:rsidP="004A06AA">
      <w:pPr>
        <w:spacing w:after="0" w:line="240" w:lineRule="auto"/>
        <w:rPr>
          <w:rFonts w:ascii="Times New Roman" w:eastAsia="Calibri" w:hAnsi="Times New Roman" w:cs="Times New Roman"/>
          <w:b/>
          <w:i/>
          <w:sz w:val="28"/>
        </w:rPr>
      </w:pPr>
      <w:r w:rsidRPr="004A06AA">
        <w:rPr>
          <w:rFonts w:ascii="Times New Roman" w:eastAsia="Calibri" w:hAnsi="Times New Roman" w:cs="Times New Roman"/>
          <w:b/>
          <w:i/>
          <w:sz w:val="28"/>
        </w:rPr>
        <w:t>Социальное обеспечение</w:t>
      </w:r>
    </w:p>
    <w:p w:rsidR="00EF190F" w:rsidRPr="004A06AA" w:rsidRDefault="00EF190F" w:rsidP="004A06AA">
      <w:pPr>
        <w:spacing w:after="0" w:line="240" w:lineRule="auto"/>
        <w:rPr>
          <w:rFonts w:ascii="Times New Roman" w:eastAsia="Calibri" w:hAnsi="Times New Roman" w:cs="Times New Roman"/>
          <w:b/>
          <w:i/>
          <w:sz w:val="28"/>
        </w:rPr>
      </w:pPr>
    </w:p>
    <w:p w:rsidR="004A06AA" w:rsidRDefault="004A06AA" w:rsidP="004A06AA">
      <w:pPr>
        <w:keepNext/>
        <w:spacing w:after="0" w:line="240" w:lineRule="auto"/>
        <w:ind w:firstLine="709"/>
        <w:jc w:val="both"/>
        <w:outlineLvl w:val="0"/>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 2024 году система социального обслуживания населения представлена филиалом по Череповецкому району КУ </w:t>
      </w:r>
      <w:proofErr w:type="gramStart"/>
      <w:r w:rsidRPr="004A06AA">
        <w:rPr>
          <w:rFonts w:ascii="Times New Roman" w:eastAsia="Times New Roman" w:hAnsi="Times New Roman" w:cs="Times New Roman"/>
          <w:sz w:val="28"/>
          <w:szCs w:val="28"/>
          <w:lang w:eastAsia="ru-RU"/>
        </w:rPr>
        <w:t>ВО</w:t>
      </w:r>
      <w:proofErr w:type="gramEnd"/>
      <w:r w:rsidRPr="004A06AA">
        <w:rPr>
          <w:rFonts w:ascii="Times New Roman" w:eastAsia="Times New Roman" w:hAnsi="Times New Roman" w:cs="Times New Roman"/>
          <w:sz w:val="28"/>
          <w:szCs w:val="28"/>
          <w:lang w:eastAsia="ru-RU"/>
        </w:rPr>
        <w:t xml:space="preserve"> </w:t>
      </w:r>
      <w:r w:rsidRPr="004A06AA">
        <w:rPr>
          <w:rFonts w:ascii="Times New Roman" w:eastAsia="Times New Roman" w:hAnsi="Times New Roman" w:cs="Times New Roman"/>
          <w:sz w:val="28"/>
          <w:szCs w:val="28"/>
          <w:shd w:val="clear" w:color="auto" w:fill="FFFFFF"/>
          <w:lang w:eastAsia="ru-RU"/>
        </w:rPr>
        <w:t>«</w:t>
      </w:r>
      <w:r w:rsidRPr="004A06AA">
        <w:rPr>
          <w:rFonts w:ascii="Times New Roman" w:eastAsia="Times New Roman" w:hAnsi="Times New Roman" w:cs="Times New Roman"/>
          <w:sz w:val="28"/>
          <w:szCs w:val="28"/>
          <w:lang w:eastAsia="ru-RU"/>
        </w:rPr>
        <w:t>Центр социальных выплат</w:t>
      </w:r>
      <w:r w:rsidRPr="004A06AA">
        <w:rPr>
          <w:rFonts w:ascii="Times New Roman" w:eastAsia="Times New Roman" w:hAnsi="Times New Roman" w:cs="Times New Roman"/>
          <w:sz w:val="28"/>
          <w:szCs w:val="28"/>
          <w:shd w:val="clear" w:color="auto" w:fill="FFFFFF"/>
          <w:lang w:eastAsia="ru-RU"/>
        </w:rPr>
        <w:t>»</w:t>
      </w:r>
      <w:r w:rsidRPr="004A06AA">
        <w:rPr>
          <w:rFonts w:ascii="Times New Roman" w:eastAsia="Times New Roman" w:hAnsi="Times New Roman" w:cs="Times New Roman"/>
          <w:sz w:val="28"/>
          <w:szCs w:val="28"/>
          <w:lang w:eastAsia="ru-RU"/>
        </w:rPr>
        <w:t>.</w:t>
      </w:r>
    </w:p>
    <w:p w:rsidR="00607B81" w:rsidRPr="004A06AA" w:rsidRDefault="00607B81" w:rsidP="004A06AA">
      <w:pPr>
        <w:keepNext/>
        <w:spacing w:after="0" w:line="240" w:lineRule="auto"/>
        <w:ind w:firstLine="709"/>
        <w:jc w:val="both"/>
        <w:outlineLvl w:val="0"/>
        <w:rPr>
          <w:rFonts w:ascii="Times New Roman" w:eastAsia="Times New Roman" w:hAnsi="Times New Roman" w:cs="Times New Roman"/>
          <w:sz w:val="28"/>
          <w:szCs w:val="28"/>
          <w:lang w:eastAsia="ru-RU"/>
        </w:rPr>
      </w:pPr>
    </w:p>
    <w:tbl>
      <w:tblPr>
        <w:tblW w:w="9604" w:type="dxa"/>
        <w:jc w:val="right"/>
        <w:tblLayout w:type="fixed"/>
        <w:tblLook w:val="0000"/>
      </w:tblPr>
      <w:tblGrid>
        <w:gridCol w:w="3511"/>
        <w:gridCol w:w="1177"/>
        <w:gridCol w:w="1142"/>
        <w:gridCol w:w="1258"/>
        <w:gridCol w:w="1134"/>
        <w:gridCol w:w="1382"/>
      </w:tblGrid>
      <w:tr w:rsidR="004A06AA" w:rsidRPr="004A06AA" w:rsidTr="004A06AA">
        <w:trPr>
          <w:trHeight w:val="262"/>
          <w:tblHeade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Calibri" w:eastAsia="Calibri" w:hAnsi="Calibri" w:cs="Times New Roman"/>
                <w:b/>
              </w:rPr>
            </w:pPr>
            <w:r w:rsidRPr="004A06AA">
              <w:rPr>
                <w:rFonts w:ascii="Times New Roman" w:eastAsia="Calibri" w:hAnsi="Times New Roman" w:cs="Times New Roman"/>
                <w:b/>
                <w:sz w:val="28"/>
                <w:szCs w:val="28"/>
              </w:rPr>
              <w:t>Показатели</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keepNext/>
              <w:widowControl w:val="0"/>
              <w:spacing w:after="0" w:line="240" w:lineRule="auto"/>
              <w:jc w:val="center"/>
              <w:rPr>
                <w:rFonts w:ascii="Calibri" w:eastAsia="Calibri" w:hAnsi="Calibri" w:cs="Times New Roman"/>
                <w:b/>
              </w:rPr>
            </w:pPr>
            <w:r w:rsidRPr="004A06AA">
              <w:rPr>
                <w:rFonts w:ascii="Times New Roman" w:eastAsia="Calibri" w:hAnsi="Times New Roman" w:cs="Times New Roman"/>
                <w:b/>
                <w:sz w:val="28"/>
                <w:szCs w:val="28"/>
              </w:rPr>
              <w:t>2020</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keepNext/>
              <w:widowControl w:val="0"/>
              <w:spacing w:after="0" w:line="240" w:lineRule="auto"/>
              <w:jc w:val="center"/>
              <w:rPr>
                <w:rFonts w:ascii="Calibri" w:eastAsia="Calibri" w:hAnsi="Calibri" w:cs="Times New Roman"/>
                <w:b/>
              </w:rPr>
            </w:pPr>
            <w:r w:rsidRPr="004A06AA">
              <w:rPr>
                <w:rFonts w:ascii="Times New Roman" w:eastAsia="Calibri" w:hAnsi="Times New Roman" w:cs="Times New Roman"/>
                <w:b/>
                <w:sz w:val="28"/>
                <w:szCs w:val="28"/>
              </w:rPr>
              <w:t>2021</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keepNext/>
              <w:widowControl w:val="0"/>
              <w:spacing w:after="0" w:line="240" w:lineRule="auto"/>
              <w:jc w:val="center"/>
              <w:rPr>
                <w:rFonts w:ascii="Calibri" w:eastAsia="Calibri" w:hAnsi="Calibri" w:cs="Times New Roman"/>
                <w:b/>
              </w:rPr>
            </w:pPr>
            <w:r w:rsidRPr="004A06AA">
              <w:rPr>
                <w:rFonts w:ascii="Times New Roman" w:eastAsia="Calibri" w:hAnsi="Times New Roman" w:cs="Times New Roman"/>
                <w:b/>
                <w:sz w:val="28"/>
                <w:szCs w:val="28"/>
              </w:rPr>
              <w:t>2022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keepNext/>
              <w:widowControl w:val="0"/>
              <w:spacing w:after="0" w:line="240" w:lineRule="auto"/>
              <w:jc w:val="center"/>
              <w:rPr>
                <w:rFonts w:ascii="Calibri" w:eastAsia="Calibri" w:hAnsi="Calibri" w:cs="Times New Roman"/>
                <w:b/>
              </w:rPr>
            </w:pPr>
            <w:r w:rsidRPr="004A06AA">
              <w:rPr>
                <w:rFonts w:ascii="Times New Roman" w:eastAsia="Calibri" w:hAnsi="Times New Roman" w:cs="Times New Roman"/>
                <w:b/>
                <w:sz w:val="28"/>
                <w:szCs w:val="28"/>
              </w:rPr>
              <w:t>2023</w:t>
            </w:r>
          </w:p>
        </w:tc>
        <w:tc>
          <w:tcPr>
            <w:tcW w:w="13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keepNext/>
              <w:widowControl w:val="0"/>
              <w:spacing w:after="0" w:line="240" w:lineRule="auto"/>
              <w:jc w:val="center"/>
              <w:rPr>
                <w:rFonts w:ascii="Calibri" w:eastAsia="Calibri" w:hAnsi="Calibri" w:cs="Times New Roman"/>
                <w:b/>
                <w:highlight w:val="red"/>
              </w:rPr>
            </w:pPr>
            <w:r w:rsidRPr="004A06AA">
              <w:rPr>
                <w:rFonts w:ascii="Times New Roman" w:eastAsia="Calibri" w:hAnsi="Times New Roman" w:cs="Times New Roman"/>
                <w:b/>
                <w:sz w:val="28"/>
                <w:szCs w:val="28"/>
              </w:rPr>
              <w:t>2024</w:t>
            </w:r>
          </w:p>
        </w:tc>
      </w:tr>
      <w:tr w:rsidR="004A06AA" w:rsidRPr="004A06AA" w:rsidTr="004A06AA">
        <w:trP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rPr>
                <w:rFonts w:ascii="Calibri" w:eastAsia="Calibri" w:hAnsi="Calibri" w:cs="Times New Roman"/>
              </w:rPr>
            </w:pPr>
            <w:r w:rsidRPr="004A06AA">
              <w:rPr>
                <w:rFonts w:ascii="Times New Roman" w:eastAsia="Calibri" w:hAnsi="Times New Roman" w:cs="Times New Roman"/>
                <w:sz w:val="28"/>
                <w:szCs w:val="28"/>
              </w:rPr>
              <w:t>Обслужено на дому, чел.</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289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287</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299</w:t>
            </w:r>
          </w:p>
        </w:tc>
        <w:tc>
          <w:tcPr>
            <w:tcW w:w="13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06AA" w:rsidRPr="004A06AA" w:rsidRDefault="004A06AA" w:rsidP="004A06AA">
            <w:pPr>
              <w:widowControl w:val="0"/>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270</w:t>
            </w:r>
          </w:p>
        </w:tc>
      </w:tr>
    </w:tbl>
    <w:p w:rsidR="004A06AA" w:rsidRPr="004A06AA" w:rsidRDefault="004A06AA" w:rsidP="004A06AA">
      <w:pPr>
        <w:spacing w:after="0" w:line="240" w:lineRule="auto"/>
        <w:ind w:firstLine="709"/>
        <w:jc w:val="both"/>
        <w:rPr>
          <w:rFonts w:ascii="Times New Roman" w:eastAsia="Calibri" w:hAnsi="Times New Roman" w:cs="Times New Roman"/>
          <w:sz w:val="28"/>
          <w:szCs w:val="28"/>
        </w:rPr>
      </w:pPr>
    </w:p>
    <w:p w:rsidR="004A06AA" w:rsidRPr="004A06AA" w:rsidRDefault="004A06AA" w:rsidP="00C0644D">
      <w:pPr>
        <w:spacing w:after="0" w:line="240" w:lineRule="auto"/>
        <w:ind w:firstLine="709"/>
        <w:jc w:val="both"/>
        <w:rPr>
          <w:rFonts w:ascii="Calibri" w:eastAsia="Calibri" w:hAnsi="Calibri" w:cs="Times New Roman"/>
        </w:rPr>
      </w:pPr>
      <w:r w:rsidRPr="004A06AA">
        <w:rPr>
          <w:rFonts w:ascii="Times New Roman" w:eastAsia="Calibri" w:hAnsi="Times New Roman" w:cs="Times New Roman"/>
          <w:sz w:val="28"/>
          <w:szCs w:val="28"/>
        </w:rPr>
        <w:t>В части социального обеспечения в 2024 году:</w:t>
      </w:r>
    </w:p>
    <w:p w:rsidR="004A06AA" w:rsidRPr="004A06AA" w:rsidRDefault="004A06AA" w:rsidP="00C0644D">
      <w:pPr>
        <w:numPr>
          <w:ilvl w:val="0"/>
          <w:numId w:val="7"/>
        </w:numPr>
        <w:suppressAutoHyphens/>
        <w:spacing w:after="0" w:line="240" w:lineRule="auto"/>
        <w:ind w:left="0" w:firstLine="709"/>
        <w:contextualSpacing/>
        <w:jc w:val="both"/>
        <w:rPr>
          <w:rFonts w:ascii="Liberation Serif" w:eastAsia="Tahoma" w:hAnsi="Liberation Serif" w:cs="Droid Sans Devanagari"/>
          <w:kern w:val="2"/>
          <w:sz w:val="24"/>
          <w:szCs w:val="24"/>
          <w:lang w:eastAsia="zh-CN" w:bidi="hi-IN"/>
        </w:rPr>
      </w:pPr>
      <w:r w:rsidRPr="004A06AA">
        <w:rPr>
          <w:rFonts w:ascii="Times New Roman" w:eastAsia="Calibri" w:hAnsi="Times New Roman" w:cs="Times New Roman"/>
          <w:kern w:val="2"/>
          <w:sz w:val="28"/>
          <w:szCs w:val="28"/>
          <w:lang w:eastAsia="zh-CN" w:bidi="hi-IN"/>
        </w:rPr>
        <w:t>на территории Череповецкого района проживает 12 400 получателей мер социальной поддержки, из них 11 778 — получатели регулярных выплат (ежемесячной денежной компенсации, ежемесячной денежной выплаты);</w:t>
      </w:r>
    </w:p>
    <w:p w:rsidR="004A06AA" w:rsidRPr="004A06AA" w:rsidRDefault="004A06AA" w:rsidP="00C0644D">
      <w:pPr>
        <w:numPr>
          <w:ilvl w:val="0"/>
          <w:numId w:val="7"/>
        </w:numPr>
        <w:suppressAutoHyphens/>
        <w:spacing w:after="0" w:line="240" w:lineRule="auto"/>
        <w:ind w:left="0" w:firstLine="709"/>
        <w:contextualSpacing/>
        <w:jc w:val="both"/>
        <w:rPr>
          <w:rFonts w:ascii="Liberation Serif" w:eastAsia="Tahoma" w:hAnsi="Liberation Serif" w:cs="Droid Sans Devanagari"/>
          <w:kern w:val="2"/>
          <w:sz w:val="24"/>
          <w:szCs w:val="24"/>
          <w:lang w:eastAsia="zh-CN" w:bidi="hi-IN"/>
        </w:rPr>
      </w:pPr>
      <w:r w:rsidRPr="004A06AA">
        <w:rPr>
          <w:rFonts w:ascii="Times New Roman" w:eastAsia="Calibri" w:hAnsi="Times New Roman" w:cs="Times New Roman"/>
          <w:kern w:val="2"/>
          <w:sz w:val="28"/>
          <w:szCs w:val="28"/>
          <w:lang w:eastAsia="zh-CN" w:bidi="hi-IN"/>
        </w:rPr>
        <w:t>обеспечена выплата ежемесячной денежной компенсации отдельным категориям граждан – 8 863 человека (инвалиды, ветераны войны, труда, многодетные семьи), средний размер компенсации 1 300 руб.;</w:t>
      </w:r>
    </w:p>
    <w:p w:rsidR="004A06AA" w:rsidRPr="004A06AA" w:rsidRDefault="004A06AA" w:rsidP="00C0644D">
      <w:pPr>
        <w:numPr>
          <w:ilvl w:val="0"/>
          <w:numId w:val="7"/>
        </w:numPr>
        <w:suppressAutoHyphens/>
        <w:spacing w:after="0" w:line="240" w:lineRule="auto"/>
        <w:ind w:left="0" w:firstLine="709"/>
        <w:contextualSpacing/>
        <w:jc w:val="both"/>
        <w:rPr>
          <w:rFonts w:ascii="Liberation Serif" w:eastAsia="Tahoma" w:hAnsi="Liberation Serif" w:cs="Droid Sans Devanagari"/>
          <w:kern w:val="2"/>
          <w:sz w:val="24"/>
          <w:szCs w:val="24"/>
          <w:lang w:eastAsia="zh-CN" w:bidi="hi-IN"/>
        </w:rPr>
      </w:pPr>
      <w:r w:rsidRPr="004A06AA">
        <w:rPr>
          <w:rFonts w:ascii="Times New Roman" w:eastAsia="Calibri" w:hAnsi="Times New Roman" w:cs="Times New Roman"/>
          <w:kern w:val="2"/>
          <w:sz w:val="28"/>
          <w:szCs w:val="28"/>
          <w:lang w:eastAsia="zh-CN" w:bidi="hi-IN"/>
        </w:rPr>
        <w:t xml:space="preserve">ежемесячную денежную выплату в течение 2024 года получали </w:t>
      </w:r>
      <w:r w:rsidR="00C0644D">
        <w:rPr>
          <w:rFonts w:ascii="Times New Roman" w:eastAsia="Calibri" w:hAnsi="Times New Roman" w:cs="Times New Roman"/>
          <w:kern w:val="2"/>
          <w:sz w:val="28"/>
          <w:szCs w:val="28"/>
          <w:lang w:eastAsia="zh-CN" w:bidi="hi-IN"/>
        </w:rPr>
        <w:br/>
      </w:r>
      <w:r w:rsidRPr="004A06AA">
        <w:rPr>
          <w:rFonts w:ascii="Times New Roman" w:eastAsia="Calibri" w:hAnsi="Times New Roman" w:cs="Times New Roman"/>
          <w:kern w:val="2"/>
          <w:sz w:val="28"/>
          <w:szCs w:val="28"/>
          <w:lang w:eastAsia="zh-CN" w:bidi="hi-IN"/>
        </w:rPr>
        <w:t>5 220 жителей района (ветераны труда, дети войны);</w:t>
      </w:r>
    </w:p>
    <w:p w:rsidR="004A06AA" w:rsidRPr="004A06AA" w:rsidRDefault="004A06AA" w:rsidP="00C0644D">
      <w:pPr>
        <w:numPr>
          <w:ilvl w:val="0"/>
          <w:numId w:val="7"/>
        </w:numPr>
        <w:suppressAutoHyphens/>
        <w:spacing w:after="0" w:line="240" w:lineRule="auto"/>
        <w:ind w:left="0" w:firstLine="709"/>
        <w:contextualSpacing/>
        <w:jc w:val="both"/>
        <w:rPr>
          <w:rFonts w:ascii="Liberation Serif" w:eastAsia="Tahoma" w:hAnsi="Liberation Serif" w:cs="Droid Sans Devanagari"/>
          <w:kern w:val="2"/>
          <w:sz w:val="24"/>
          <w:szCs w:val="24"/>
          <w:lang w:eastAsia="zh-CN" w:bidi="hi-IN"/>
        </w:rPr>
      </w:pPr>
      <w:r w:rsidRPr="004A06AA">
        <w:rPr>
          <w:rFonts w:ascii="Times New Roman" w:eastAsia="Calibri" w:hAnsi="Times New Roman" w:cs="Times New Roman"/>
          <w:kern w:val="2"/>
          <w:sz w:val="28"/>
          <w:szCs w:val="28"/>
          <w:lang w:eastAsia="zh-CN" w:bidi="hi-IN"/>
        </w:rPr>
        <w:t xml:space="preserve">оказана социальная помощь в натуральной форме </w:t>
      </w:r>
      <w:r w:rsidR="00C0644D">
        <w:rPr>
          <w:rFonts w:ascii="Times New Roman" w:eastAsia="Calibri" w:hAnsi="Times New Roman" w:cs="Times New Roman"/>
          <w:kern w:val="2"/>
          <w:sz w:val="28"/>
          <w:szCs w:val="28"/>
          <w:lang w:eastAsia="zh-CN" w:bidi="hi-IN"/>
        </w:rPr>
        <w:br/>
      </w:r>
      <w:r w:rsidRPr="004A06AA">
        <w:rPr>
          <w:rFonts w:ascii="Times New Roman" w:eastAsia="Calibri" w:hAnsi="Times New Roman" w:cs="Times New Roman"/>
          <w:kern w:val="2"/>
          <w:sz w:val="28"/>
          <w:szCs w:val="28"/>
          <w:lang w:eastAsia="zh-CN" w:bidi="hi-IN"/>
        </w:rPr>
        <w:t xml:space="preserve">(329 </w:t>
      </w:r>
      <w:proofErr w:type="gramStart"/>
      <w:r w:rsidRPr="004A06AA">
        <w:rPr>
          <w:rFonts w:ascii="Times New Roman" w:eastAsia="Calibri" w:hAnsi="Times New Roman" w:cs="Times New Roman"/>
          <w:kern w:val="2"/>
          <w:sz w:val="28"/>
          <w:szCs w:val="28"/>
          <w:lang w:eastAsia="zh-CN" w:bidi="hi-IN"/>
        </w:rPr>
        <w:t>канцелярских</w:t>
      </w:r>
      <w:proofErr w:type="gramEnd"/>
      <w:r w:rsidRPr="004A06AA">
        <w:rPr>
          <w:rFonts w:ascii="Times New Roman" w:eastAsia="Calibri" w:hAnsi="Times New Roman" w:cs="Times New Roman"/>
          <w:kern w:val="2"/>
          <w:sz w:val="28"/>
          <w:szCs w:val="28"/>
          <w:lang w:eastAsia="zh-CN" w:bidi="hi-IN"/>
        </w:rPr>
        <w:t xml:space="preserve"> набора к школе).</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shd w:val="clear" w:color="auto" w:fill="FFFFFF"/>
        </w:rPr>
        <w:lastRenderedPageBreak/>
        <w:t>За 2024 год социальное обслуживание БУ СО ВО КЦСОН «Забота» предоставлено 5603 гражданам, проживающим в сельской местности, объем предоставляемых социальных услуг за счет бюджетных ассигнований бюджетов субъектов Российской Федерации составил 101627 единиц и объем предоставляемых социальных услуг за плату, частичную плату в соответствии с договорами о предоставлении социальных услуг за счет средств физических лиц и (или) юридических лиц составил 41742</w:t>
      </w:r>
      <w:proofErr w:type="gramEnd"/>
      <w:r w:rsidRPr="004A06AA">
        <w:rPr>
          <w:rFonts w:ascii="Times New Roman" w:eastAsia="Calibri" w:hAnsi="Times New Roman" w:cs="Times New Roman"/>
          <w:sz w:val="28"/>
          <w:szCs w:val="28"/>
          <w:shd w:val="clear" w:color="auto" w:fill="FFFFFF"/>
        </w:rPr>
        <w:t xml:space="preserve"> единицы.</w:t>
      </w:r>
    </w:p>
    <w:p w:rsidR="00A858C3" w:rsidRDefault="00A858C3" w:rsidP="008941D0">
      <w:pPr>
        <w:spacing w:after="0" w:line="240" w:lineRule="auto"/>
        <w:jc w:val="both"/>
        <w:rPr>
          <w:rFonts w:ascii="Times New Roman" w:eastAsia="Calibri" w:hAnsi="Times New Roman" w:cs="Times New Roman"/>
          <w:b/>
          <w:i/>
          <w:sz w:val="28"/>
        </w:rPr>
      </w:pPr>
    </w:p>
    <w:p w:rsidR="004A06AA" w:rsidRDefault="004A06AA" w:rsidP="008941D0">
      <w:pPr>
        <w:spacing w:after="0" w:line="240" w:lineRule="auto"/>
        <w:jc w:val="both"/>
        <w:rPr>
          <w:rFonts w:ascii="Times New Roman" w:eastAsia="Calibri" w:hAnsi="Times New Roman" w:cs="Times New Roman"/>
          <w:b/>
          <w:i/>
          <w:sz w:val="28"/>
        </w:rPr>
      </w:pPr>
      <w:r w:rsidRPr="004A06AA">
        <w:rPr>
          <w:rFonts w:ascii="Times New Roman" w:eastAsia="Calibri" w:hAnsi="Times New Roman" w:cs="Times New Roman"/>
          <w:b/>
          <w:i/>
          <w:sz w:val="28"/>
        </w:rPr>
        <w:t>Культура</w:t>
      </w:r>
    </w:p>
    <w:p w:rsidR="00EF190F" w:rsidRPr="004A06AA" w:rsidRDefault="00EF190F" w:rsidP="008941D0">
      <w:pPr>
        <w:spacing w:after="0" w:line="240" w:lineRule="auto"/>
        <w:jc w:val="both"/>
        <w:rPr>
          <w:rFonts w:ascii="Times New Roman" w:eastAsia="Calibri" w:hAnsi="Times New Roman" w:cs="Times New Roman"/>
          <w:b/>
          <w:i/>
          <w:sz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Сфера культуры района представлена 17 муниципальными учреждениями, в их числе:</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12 социально - культурных объединений (СКО), в состав которых входит 25 учреждений культурно - </w:t>
      </w:r>
      <w:proofErr w:type="spellStart"/>
      <w:r w:rsidRPr="004A06AA">
        <w:rPr>
          <w:rFonts w:ascii="Times New Roman" w:eastAsia="Calibri" w:hAnsi="Times New Roman" w:cs="Times New Roman"/>
          <w:sz w:val="28"/>
          <w:szCs w:val="28"/>
        </w:rPr>
        <w:t>досугового</w:t>
      </w:r>
      <w:proofErr w:type="spellEnd"/>
      <w:r w:rsidRPr="004A06AA">
        <w:rPr>
          <w:rFonts w:ascii="Times New Roman" w:eastAsia="Calibri" w:hAnsi="Times New Roman" w:cs="Times New Roman"/>
          <w:sz w:val="28"/>
          <w:szCs w:val="28"/>
        </w:rPr>
        <w:t xml:space="preserve"> типа и 2 </w:t>
      </w:r>
      <w:proofErr w:type="spellStart"/>
      <w:r w:rsidRPr="004A06AA">
        <w:rPr>
          <w:rFonts w:ascii="Times New Roman" w:eastAsia="Calibri" w:hAnsi="Times New Roman" w:cs="Times New Roman"/>
          <w:sz w:val="28"/>
          <w:szCs w:val="28"/>
        </w:rPr>
        <w:t>ФОКа</w:t>
      </w:r>
      <w:proofErr w:type="spellEnd"/>
      <w:r w:rsidRPr="004A06AA">
        <w:rPr>
          <w:rFonts w:ascii="Times New Roman" w:eastAsia="Calibri" w:hAnsi="Times New Roman" w:cs="Times New Roman"/>
          <w:sz w:val="28"/>
          <w:szCs w:val="28"/>
        </w:rPr>
        <w:t>;</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3 </w:t>
      </w:r>
      <w:proofErr w:type="spellStart"/>
      <w:r w:rsidRPr="004A06AA">
        <w:rPr>
          <w:rFonts w:ascii="Times New Roman" w:eastAsia="Calibri" w:hAnsi="Times New Roman" w:cs="Times New Roman"/>
          <w:sz w:val="28"/>
          <w:szCs w:val="28"/>
        </w:rPr>
        <w:t>межпоселенческих</w:t>
      </w:r>
      <w:proofErr w:type="spellEnd"/>
      <w:r w:rsidRPr="004A06AA">
        <w:rPr>
          <w:rFonts w:ascii="Times New Roman" w:eastAsia="Calibri" w:hAnsi="Times New Roman" w:cs="Times New Roman"/>
          <w:sz w:val="28"/>
          <w:szCs w:val="28"/>
        </w:rPr>
        <w:t xml:space="preserve"> учреждения: «Межпоселенческий центральный дом культуры», «Межпоселенческий центр традиционной народной культуры» и «Централизованная библиотечная система», в состав которой входит 31 библиотека;</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2 детские школы искусств МБУ ДО «Череповецкая районная детская школа искусств» (ведет деятельность по 8 адресам), и МБУ ДО «</w:t>
      </w:r>
      <w:proofErr w:type="spellStart"/>
      <w:r w:rsidRPr="004A06AA">
        <w:rPr>
          <w:rFonts w:ascii="Times New Roman" w:eastAsia="Calibri" w:hAnsi="Times New Roman" w:cs="Times New Roman"/>
          <w:sz w:val="28"/>
          <w:szCs w:val="28"/>
        </w:rPr>
        <w:t>Судская</w:t>
      </w:r>
      <w:proofErr w:type="spellEnd"/>
      <w:r w:rsidRPr="004A06AA">
        <w:rPr>
          <w:rFonts w:ascii="Times New Roman" w:eastAsia="Calibri" w:hAnsi="Times New Roman" w:cs="Times New Roman"/>
          <w:sz w:val="28"/>
          <w:szCs w:val="28"/>
        </w:rPr>
        <w:t xml:space="preserve"> детская школа искусств» (ведет деятельность по 2 адресам).</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Число зрительных залов в учреждениях культуры – 26, количество посадочных мест – 3587. </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ab/>
        <w:t xml:space="preserve">В 2024 году среднесписочная численность работников культуры составила 88,8 единицы, средняя заработная плата за 5 лет увеличилась на 45%. </w:t>
      </w:r>
    </w:p>
    <w:tbl>
      <w:tblPr>
        <w:tblpPr w:leftFromText="180" w:rightFromText="180" w:vertAnchor="text" w:horzAnchor="margin" w:tblpXSpec="right" w:tblpY="253"/>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98"/>
        <w:gridCol w:w="1117"/>
        <w:gridCol w:w="992"/>
        <w:gridCol w:w="992"/>
        <w:gridCol w:w="993"/>
        <w:gridCol w:w="1025"/>
      </w:tblGrid>
      <w:tr w:rsidR="004A06AA" w:rsidRPr="004A06AA" w:rsidTr="00A858C3">
        <w:trPr>
          <w:trHeight w:val="275"/>
        </w:trPr>
        <w:tc>
          <w:tcPr>
            <w:tcW w:w="5098"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Показатели</w:t>
            </w:r>
          </w:p>
        </w:tc>
        <w:tc>
          <w:tcPr>
            <w:tcW w:w="1117"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993"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1025"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A858C3">
        <w:tc>
          <w:tcPr>
            <w:tcW w:w="5098"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spacing w:after="0" w:line="240" w:lineRule="auto"/>
              <w:rPr>
                <w:rFonts w:ascii="Times New Roman" w:eastAsia="Calibri" w:hAnsi="Times New Roman" w:cs="Times New Roman"/>
                <w:sz w:val="28"/>
                <w:szCs w:val="28"/>
              </w:rPr>
            </w:pPr>
            <w:r w:rsidRPr="004A06AA">
              <w:rPr>
                <w:rFonts w:ascii="Times New Roman" w:eastAsia="Calibri" w:hAnsi="Times New Roman" w:cs="Times New Roman"/>
                <w:sz w:val="28"/>
                <w:szCs w:val="28"/>
              </w:rPr>
              <w:t>Среднесписочная численность работников учреждений культуры, чел.</w:t>
            </w:r>
          </w:p>
        </w:tc>
        <w:tc>
          <w:tcPr>
            <w:tcW w:w="1117"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94,1</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91,3</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91,2</w:t>
            </w:r>
          </w:p>
        </w:tc>
        <w:tc>
          <w:tcPr>
            <w:tcW w:w="993"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88,8</w:t>
            </w:r>
          </w:p>
        </w:tc>
        <w:tc>
          <w:tcPr>
            <w:tcW w:w="1025"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88,8</w:t>
            </w:r>
          </w:p>
        </w:tc>
      </w:tr>
      <w:tr w:rsidR="004A06AA" w:rsidRPr="004A06AA" w:rsidTr="00A858C3">
        <w:tc>
          <w:tcPr>
            <w:tcW w:w="5098"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spacing w:after="0" w:line="240" w:lineRule="auto"/>
              <w:rPr>
                <w:rFonts w:ascii="Times New Roman" w:eastAsia="Calibri" w:hAnsi="Times New Roman" w:cs="Times New Roman"/>
                <w:sz w:val="28"/>
                <w:szCs w:val="28"/>
              </w:rPr>
            </w:pPr>
            <w:r w:rsidRPr="004A06AA">
              <w:rPr>
                <w:rFonts w:ascii="Times New Roman" w:eastAsia="Calibri" w:hAnsi="Times New Roman" w:cs="Times New Roman"/>
                <w:color w:val="000000"/>
                <w:sz w:val="28"/>
                <w:szCs w:val="28"/>
              </w:rPr>
              <w:t xml:space="preserve">Среднегодовая заработная плата </w:t>
            </w:r>
            <w:r w:rsidRPr="004A06AA">
              <w:rPr>
                <w:rFonts w:ascii="Times New Roman" w:eastAsia="Calibri" w:hAnsi="Times New Roman" w:cs="Times New Roman"/>
                <w:sz w:val="28"/>
                <w:szCs w:val="28"/>
              </w:rPr>
              <w:t>работников учреждений культуры, руб./мес.</w:t>
            </w:r>
          </w:p>
        </w:tc>
        <w:tc>
          <w:tcPr>
            <w:tcW w:w="1117"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36 773</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39 390</w:t>
            </w:r>
          </w:p>
        </w:tc>
        <w:tc>
          <w:tcPr>
            <w:tcW w:w="992"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46 482</w:t>
            </w:r>
          </w:p>
        </w:tc>
        <w:tc>
          <w:tcPr>
            <w:tcW w:w="993"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50 198</w:t>
            </w:r>
          </w:p>
        </w:tc>
        <w:tc>
          <w:tcPr>
            <w:tcW w:w="1025"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C0644D">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53 288</w:t>
            </w:r>
          </w:p>
        </w:tc>
      </w:tr>
    </w:tbl>
    <w:p w:rsidR="004A06AA" w:rsidRPr="004A06AA" w:rsidRDefault="004A06AA" w:rsidP="004A06AA">
      <w:pPr>
        <w:spacing w:after="0" w:line="240" w:lineRule="auto"/>
        <w:ind w:firstLine="709"/>
        <w:rPr>
          <w:rFonts w:ascii="Times New Roman" w:eastAsia="Calibri" w:hAnsi="Times New Roman" w:cs="Times New Roman"/>
          <w:sz w:val="28"/>
          <w:szCs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 xml:space="preserve">В учреждениях культуры района действует более 280 кружков,  любительских клубных формирований и коллективов художественной самодеятельности, насчитывающие более 4 300 участников. </w:t>
      </w:r>
      <w:proofErr w:type="gramEnd"/>
    </w:p>
    <w:p w:rsidR="004A06AA" w:rsidRPr="004A06AA" w:rsidRDefault="004A06AA" w:rsidP="00C0644D">
      <w:pPr>
        <w:spacing w:after="0" w:line="240" w:lineRule="auto"/>
        <w:ind w:firstLine="709"/>
        <w:jc w:val="both"/>
        <w:rPr>
          <w:rFonts w:ascii="Times New Roman" w:eastAsia="Times New Roman" w:hAnsi="Times New Roman" w:cs="Times New Roman"/>
          <w:sz w:val="28"/>
          <w:szCs w:val="28"/>
        </w:rPr>
      </w:pPr>
      <w:r w:rsidRPr="004A06AA">
        <w:rPr>
          <w:rFonts w:ascii="Times New Roman" w:eastAsia="Times New Roman" w:hAnsi="Times New Roman" w:cs="Times New Roman"/>
          <w:sz w:val="28"/>
          <w:szCs w:val="28"/>
        </w:rPr>
        <w:t xml:space="preserve">Звание «Народный самодеятельный коллектив» присвоено </w:t>
      </w:r>
      <w:r w:rsidR="00C0644D">
        <w:rPr>
          <w:rFonts w:ascii="Times New Roman" w:eastAsia="Times New Roman" w:hAnsi="Times New Roman" w:cs="Times New Roman"/>
          <w:sz w:val="28"/>
          <w:szCs w:val="28"/>
        </w:rPr>
        <w:br/>
      </w:r>
      <w:r w:rsidRPr="004A06AA">
        <w:rPr>
          <w:rFonts w:ascii="Times New Roman" w:eastAsia="Times New Roman" w:hAnsi="Times New Roman" w:cs="Times New Roman"/>
          <w:sz w:val="28"/>
          <w:szCs w:val="28"/>
        </w:rPr>
        <w:t xml:space="preserve">13 коллективам. Звание «Образцовый самодеятельный коллектив» имеют </w:t>
      </w:r>
      <w:r w:rsidR="00C0644D">
        <w:rPr>
          <w:rFonts w:ascii="Times New Roman" w:eastAsia="Times New Roman" w:hAnsi="Times New Roman" w:cs="Times New Roman"/>
          <w:sz w:val="28"/>
          <w:szCs w:val="28"/>
        </w:rPr>
        <w:br/>
      </w:r>
      <w:r w:rsidRPr="004A06AA">
        <w:rPr>
          <w:rFonts w:ascii="Times New Roman" w:eastAsia="Times New Roman" w:hAnsi="Times New Roman" w:cs="Times New Roman"/>
          <w:sz w:val="28"/>
          <w:szCs w:val="28"/>
        </w:rPr>
        <w:t>5 коллективов.</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2024 году было проведено более 3-х тысяч мероприятий, которые посетило более 20 тысяч человек. Наиболее значимыми мероприятиями минувшего года стали: </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 открытие Новогодней столицы Череповецкого района в </w:t>
      </w:r>
      <w:proofErr w:type="spellStart"/>
      <w:r w:rsidRPr="004A06AA">
        <w:rPr>
          <w:rFonts w:ascii="Times New Roman" w:eastAsia="Calibri" w:hAnsi="Times New Roman" w:cs="Times New Roman"/>
          <w:sz w:val="28"/>
          <w:szCs w:val="28"/>
        </w:rPr>
        <w:t>д</w:t>
      </w:r>
      <w:proofErr w:type="gramStart"/>
      <w:r w:rsidRPr="004A06AA">
        <w:rPr>
          <w:rFonts w:ascii="Times New Roman" w:eastAsia="Calibri" w:hAnsi="Times New Roman" w:cs="Times New Roman"/>
          <w:sz w:val="28"/>
          <w:szCs w:val="28"/>
        </w:rPr>
        <w:t>.К</w:t>
      </w:r>
      <w:proofErr w:type="gramEnd"/>
      <w:r w:rsidRPr="004A06AA">
        <w:rPr>
          <w:rFonts w:ascii="Times New Roman" w:eastAsia="Calibri" w:hAnsi="Times New Roman" w:cs="Times New Roman"/>
          <w:sz w:val="28"/>
          <w:szCs w:val="28"/>
        </w:rPr>
        <w:t>лимовское</w:t>
      </w:r>
      <w:proofErr w:type="spellEnd"/>
      <w:r w:rsidRPr="004A06AA">
        <w:rPr>
          <w:rFonts w:ascii="Times New Roman" w:eastAsia="Calibri" w:hAnsi="Times New Roman" w:cs="Times New Roman"/>
          <w:sz w:val="28"/>
          <w:szCs w:val="28"/>
        </w:rPr>
        <w:t>;</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lastRenderedPageBreak/>
        <w:t>конкурсы и фестивали по вокальному, прикладному творчеству, по истории родного края  и чтению:  «Память», «</w:t>
      </w:r>
      <w:proofErr w:type="spellStart"/>
      <w:r w:rsidRPr="004A06AA">
        <w:rPr>
          <w:rFonts w:ascii="Times New Roman" w:eastAsia="Calibri" w:hAnsi="Times New Roman" w:cs="Times New Roman"/>
          <w:sz w:val="28"/>
          <w:szCs w:val="28"/>
        </w:rPr>
        <w:t>Перепелочка</w:t>
      </w:r>
      <w:proofErr w:type="spellEnd"/>
      <w:r w:rsidRPr="004A06AA">
        <w:rPr>
          <w:rFonts w:ascii="Times New Roman" w:eastAsia="Calibri" w:hAnsi="Times New Roman" w:cs="Times New Roman"/>
          <w:sz w:val="28"/>
          <w:szCs w:val="28"/>
        </w:rPr>
        <w:t>», «</w:t>
      </w:r>
      <w:proofErr w:type="spellStart"/>
      <w:r w:rsidRPr="004A06AA">
        <w:rPr>
          <w:rFonts w:ascii="Times New Roman" w:eastAsia="Calibri" w:hAnsi="Times New Roman" w:cs="Times New Roman"/>
          <w:sz w:val="28"/>
          <w:szCs w:val="28"/>
        </w:rPr>
        <w:t>Экофест</w:t>
      </w:r>
      <w:proofErr w:type="spellEnd"/>
      <w:r w:rsidRPr="004A06AA">
        <w:rPr>
          <w:rFonts w:ascii="Times New Roman" w:eastAsia="Calibri" w:hAnsi="Times New Roman" w:cs="Times New Roman"/>
          <w:sz w:val="28"/>
          <w:szCs w:val="28"/>
        </w:rPr>
        <w:t>», «Живая старина», «Песни Победы»;</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shd w:val="clear" w:color="auto" w:fill="FFFFFF"/>
        </w:rPr>
      </w:pPr>
      <w:r w:rsidRPr="004A06AA">
        <w:rPr>
          <w:rFonts w:ascii="Times New Roman" w:eastAsia="Calibri" w:hAnsi="Times New Roman" w:cs="Times New Roman"/>
          <w:sz w:val="28"/>
          <w:szCs w:val="28"/>
        </w:rPr>
        <w:t>праздники «Играй гармонь!», «На золотом крыльце сидели…»</w:t>
      </w:r>
      <w:r w:rsidR="00A858C3">
        <w:rPr>
          <w:rFonts w:ascii="Times New Roman" w:eastAsia="Calibri" w:hAnsi="Times New Roman" w:cs="Times New Roman"/>
          <w:sz w:val="28"/>
          <w:szCs w:val="28"/>
        </w:rPr>
        <w:t>;</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районные праздники в 13 поселениях, День района, районная премия «Народное признание». </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В 2024 году открыты новые учреждения культуры в Череповецком районе:</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культурно-досуговый</w:t>
      </w:r>
      <w:proofErr w:type="spellEnd"/>
      <w:r w:rsidRPr="004A06AA">
        <w:rPr>
          <w:rFonts w:ascii="Times New Roman" w:eastAsia="Calibri" w:hAnsi="Times New Roman" w:cs="Times New Roman"/>
          <w:sz w:val="28"/>
          <w:szCs w:val="28"/>
        </w:rPr>
        <w:t xml:space="preserve"> центр «Гармония» (в составе МУК </w:t>
      </w:r>
      <w:proofErr w:type="spellStart"/>
      <w:r w:rsidRPr="004A06AA">
        <w:rPr>
          <w:rFonts w:ascii="Times New Roman" w:eastAsia="Calibri" w:hAnsi="Times New Roman" w:cs="Times New Roman"/>
          <w:sz w:val="28"/>
          <w:szCs w:val="28"/>
        </w:rPr>
        <w:t>Мяксинское</w:t>
      </w:r>
      <w:proofErr w:type="spellEnd"/>
      <w:r w:rsidRPr="004A06AA">
        <w:rPr>
          <w:rFonts w:ascii="Times New Roman" w:eastAsia="Calibri" w:hAnsi="Times New Roman" w:cs="Times New Roman"/>
          <w:sz w:val="28"/>
          <w:szCs w:val="28"/>
        </w:rPr>
        <w:t xml:space="preserve"> СКО);</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Абакановский</w:t>
      </w:r>
      <w:proofErr w:type="spellEnd"/>
      <w:r w:rsidRPr="004A06AA">
        <w:rPr>
          <w:rFonts w:ascii="Times New Roman" w:eastAsia="Calibri" w:hAnsi="Times New Roman" w:cs="Times New Roman"/>
          <w:sz w:val="28"/>
          <w:szCs w:val="28"/>
        </w:rPr>
        <w:t xml:space="preserve"> сельский дом культуры и </w:t>
      </w:r>
      <w:proofErr w:type="spellStart"/>
      <w:r w:rsidRPr="004A06AA">
        <w:rPr>
          <w:rFonts w:ascii="Times New Roman" w:eastAsia="Calibri" w:hAnsi="Times New Roman" w:cs="Times New Roman"/>
          <w:sz w:val="28"/>
          <w:szCs w:val="28"/>
        </w:rPr>
        <w:t>культурно-досуговый</w:t>
      </w:r>
      <w:proofErr w:type="spellEnd"/>
      <w:r w:rsidRPr="004A06AA">
        <w:rPr>
          <w:rFonts w:ascii="Times New Roman" w:eastAsia="Calibri" w:hAnsi="Times New Roman" w:cs="Times New Roman"/>
          <w:sz w:val="28"/>
          <w:szCs w:val="28"/>
        </w:rPr>
        <w:t xml:space="preserve"> центр «</w:t>
      </w:r>
      <w:proofErr w:type="spellStart"/>
      <w:r w:rsidRPr="004A06AA">
        <w:rPr>
          <w:rFonts w:ascii="Times New Roman" w:eastAsia="Calibri" w:hAnsi="Times New Roman" w:cs="Times New Roman"/>
          <w:sz w:val="28"/>
          <w:szCs w:val="28"/>
        </w:rPr>
        <w:t>Межное</w:t>
      </w:r>
      <w:proofErr w:type="spellEnd"/>
      <w:r w:rsidRPr="004A06AA">
        <w:rPr>
          <w:rFonts w:ascii="Times New Roman" w:eastAsia="Calibri" w:hAnsi="Times New Roman" w:cs="Times New Roman"/>
          <w:sz w:val="28"/>
          <w:szCs w:val="28"/>
        </w:rPr>
        <w:t>» (филиалы МУК ЧМР МЦДК).</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Во исполнение регионального проекта «Сельская библиотека» обеспечен ремонт помещения </w:t>
      </w:r>
      <w:proofErr w:type="spellStart"/>
      <w:r w:rsidRPr="004A06AA">
        <w:rPr>
          <w:rFonts w:ascii="Times New Roman" w:eastAsia="Calibri" w:hAnsi="Times New Roman" w:cs="Times New Roman"/>
          <w:sz w:val="28"/>
          <w:szCs w:val="28"/>
        </w:rPr>
        <w:t>Яргомжской</w:t>
      </w:r>
      <w:proofErr w:type="spellEnd"/>
      <w:r w:rsidRPr="004A06AA">
        <w:rPr>
          <w:rFonts w:ascii="Times New Roman" w:eastAsia="Calibri" w:hAnsi="Times New Roman" w:cs="Times New Roman"/>
          <w:sz w:val="28"/>
          <w:szCs w:val="28"/>
        </w:rPr>
        <w:t xml:space="preserve"> сельской библиотеки МУК ЧМР «Централизованная библиотечная система» и </w:t>
      </w:r>
      <w:proofErr w:type="gramStart"/>
      <w:r w:rsidRPr="004A06AA">
        <w:rPr>
          <w:rFonts w:ascii="Times New Roman" w:eastAsia="Calibri" w:hAnsi="Times New Roman" w:cs="Times New Roman"/>
          <w:sz w:val="28"/>
          <w:szCs w:val="28"/>
        </w:rPr>
        <w:t>приобретено оборудование и закуплена</w:t>
      </w:r>
      <w:proofErr w:type="gramEnd"/>
      <w:r w:rsidRPr="004A06AA">
        <w:rPr>
          <w:rFonts w:ascii="Times New Roman" w:eastAsia="Calibri" w:hAnsi="Times New Roman" w:cs="Times New Roman"/>
          <w:sz w:val="28"/>
          <w:szCs w:val="28"/>
        </w:rPr>
        <w:t xml:space="preserve"> мебель на сумму 870,0 тыс.</w:t>
      </w:r>
      <w:r w:rsidR="00A858C3">
        <w:rPr>
          <w:rFonts w:ascii="Times New Roman" w:eastAsia="Calibri" w:hAnsi="Times New Roman" w:cs="Times New Roman"/>
          <w:sz w:val="28"/>
          <w:szCs w:val="28"/>
        </w:rPr>
        <w:t xml:space="preserve"> </w:t>
      </w:r>
      <w:r w:rsidRPr="004A06AA">
        <w:rPr>
          <w:rFonts w:ascii="Times New Roman" w:eastAsia="Calibri" w:hAnsi="Times New Roman" w:cs="Times New Roman"/>
          <w:sz w:val="28"/>
          <w:szCs w:val="28"/>
        </w:rPr>
        <w:t>руб.</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Во исполнение регионального проекта «Сельский дом культуры» обеспечен  капитальный ремонт фасада МУК ЧМР «Межпоселенческий центр традиционной народной культуры» на общую сумму 3 млн</w:t>
      </w:r>
      <w:proofErr w:type="gramStart"/>
      <w:r w:rsidRPr="004A06AA">
        <w:rPr>
          <w:rFonts w:ascii="Times New Roman" w:eastAsia="Calibri" w:hAnsi="Times New Roman" w:cs="Times New Roman"/>
          <w:sz w:val="28"/>
          <w:szCs w:val="28"/>
        </w:rPr>
        <w:t>.р</w:t>
      </w:r>
      <w:proofErr w:type="gramEnd"/>
      <w:r w:rsidRPr="004A06AA">
        <w:rPr>
          <w:rFonts w:ascii="Times New Roman" w:eastAsia="Calibri" w:hAnsi="Times New Roman" w:cs="Times New Roman"/>
          <w:sz w:val="28"/>
          <w:szCs w:val="28"/>
        </w:rPr>
        <w:t>уб.</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Во исполнение проекта </w:t>
      </w:r>
      <w:r w:rsidRPr="004A06AA">
        <w:rPr>
          <w:rFonts w:ascii="Times New Roman" w:eastAsia="Calibri" w:hAnsi="Times New Roman" w:cs="Times New Roman"/>
          <w:bCs/>
          <w:sz w:val="28"/>
          <w:szCs w:val="28"/>
        </w:rPr>
        <w:t xml:space="preserve">Губернатора области </w:t>
      </w:r>
      <w:r w:rsidRPr="004A06AA">
        <w:rPr>
          <w:rFonts w:ascii="Times New Roman" w:eastAsia="Calibri" w:hAnsi="Times New Roman" w:cs="Times New Roman"/>
          <w:sz w:val="28"/>
          <w:szCs w:val="28"/>
        </w:rPr>
        <w:t> «</w:t>
      </w:r>
      <w:r w:rsidRPr="004A06AA">
        <w:rPr>
          <w:rFonts w:ascii="Times New Roman" w:eastAsia="Calibri" w:hAnsi="Times New Roman" w:cs="Times New Roman"/>
          <w:bCs/>
          <w:sz w:val="28"/>
          <w:szCs w:val="28"/>
        </w:rPr>
        <w:t xml:space="preserve">Молодежный инструментальный ансамбль» Череповецкая районная детская школа искусств и </w:t>
      </w:r>
      <w:proofErr w:type="spellStart"/>
      <w:r w:rsidRPr="004A06AA">
        <w:rPr>
          <w:rFonts w:ascii="Times New Roman" w:eastAsia="Calibri" w:hAnsi="Times New Roman" w:cs="Times New Roman"/>
          <w:bCs/>
          <w:sz w:val="28"/>
          <w:szCs w:val="28"/>
        </w:rPr>
        <w:t>Судская</w:t>
      </w:r>
      <w:proofErr w:type="spellEnd"/>
      <w:r w:rsidRPr="004A06AA">
        <w:rPr>
          <w:rFonts w:ascii="Times New Roman" w:eastAsia="Calibri" w:hAnsi="Times New Roman" w:cs="Times New Roman"/>
          <w:bCs/>
          <w:sz w:val="28"/>
          <w:szCs w:val="28"/>
        </w:rPr>
        <w:t xml:space="preserve"> детская школа искусств получили денежные средства в размере 416,7 тыс</w:t>
      </w:r>
      <w:proofErr w:type="gramStart"/>
      <w:r w:rsidRPr="004A06AA">
        <w:rPr>
          <w:rFonts w:ascii="Times New Roman" w:eastAsia="Calibri" w:hAnsi="Times New Roman" w:cs="Times New Roman"/>
          <w:bCs/>
          <w:sz w:val="28"/>
          <w:szCs w:val="28"/>
        </w:rPr>
        <w:t>.р</w:t>
      </w:r>
      <w:proofErr w:type="gramEnd"/>
      <w:r w:rsidRPr="004A06AA">
        <w:rPr>
          <w:rFonts w:ascii="Times New Roman" w:eastAsia="Calibri" w:hAnsi="Times New Roman" w:cs="Times New Roman"/>
          <w:bCs/>
          <w:sz w:val="28"/>
          <w:szCs w:val="28"/>
        </w:rPr>
        <w:t>уб. каждая на приобретение музыкальных инструментов.</w:t>
      </w:r>
    </w:p>
    <w:p w:rsidR="004A06AA" w:rsidRPr="004A06AA" w:rsidRDefault="004A06AA" w:rsidP="004A06AA">
      <w:pPr>
        <w:spacing w:after="0" w:line="240" w:lineRule="auto"/>
        <w:jc w:val="both"/>
        <w:rPr>
          <w:rFonts w:ascii="Times New Roman" w:eastAsia="Calibri" w:hAnsi="Times New Roman" w:cs="Times New Roman"/>
          <w:b/>
          <w:i/>
          <w:sz w:val="28"/>
        </w:rPr>
      </w:pPr>
    </w:p>
    <w:p w:rsidR="004A06AA" w:rsidRDefault="004A06AA" w:rsidP="004A06AA">
      <w:pPr>
        <w:spacing w:after="0" w:line="240" w:lineRule="auto"/>
        <w:jc w:val="both"/>
        <w:rPr>
          <w:rFonts w:ascii="Times New Roman" w:eastAsia="Calibri" w:hAnsi="Times New Roman" w:cs="Times New Roman"/>
          <w:b/>
          <w:i/>
          <w:sz w:val="28"/>
        </w:rPr>
      </w:pPr>
      <w:r w:rsidRPr="004A06AA">
        <w:rPr>
          <w:rFonts w:ascii="Times New Roman" w:eastAsia="Calibri" w:hAnsi="Times New Roman" w:cs="Times New Roman"/>
          <w:b/>
          <w:i/>
          <w:sz w:val="28"/>
        </w:rPr>
        <w:t>Физическая культура и спорт</w:t>
      </w:r>
    </w:p>
    <w:p w:rsidR="00EF190F" w:rsidRPr="004A06AA" w:rsidRDefault="00EF190F" w:rsidP="004A06AA">
      <w:pPr>
        <w:spacing w:after="0" w:line="240" w:lineRule="auto"/>
        <w:jc w:val="both"/>
        <w:rPr>
          <w:rFonts w:ascii="Times New Roman" w:eastAsia="Calibri" w:hAnsi="Times New Roman" w:cs="Times New Roman"/>
          <w:b/>
          <w:i/>
          <w:sz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Материально техническая база в области физической культуры и спорта в районе включает в себя: </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19 </w:t>
      </w:r>
      <w:proofErr w:type="gramStart"/>
      <w:r w:rsidRPr="004A06AA">
        <w:rPr>
          <w:rFonts w:ascii="Times New Roman" w:eastAsia="Calibri" w:hAnsi="Times New Roman" w:cs="Times New Roman"/>
          <w:sz w:val="28"/>
          <w:szCs w:val="28"/>
        </w:rPr>
        <w:t>спортивных</w:t>
      </w:r>
      <w:proofErr w:type="gramEnd"/>
      <w:r w:rsidRPr="004A06AA">
        <w:rPr>
          <w:rFonts w:ascii="Times New Roman" w:eastAsia="Calibri" w:hAnsi="Times New Roman" w:cs="Times New Roman"/>
          <w:sz w:val="28"/>
          <w:szCs w:val="28"/>
        </w:rPr>
        <w:t xml:space="preserve"> зала;</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ФОК п. </w:t>
      </w:r>
      <w:proofErr w:type="spellStart"/>
      <w:r w:rsidRPr="004A06AA">
        <w:rPr>
          <w:rFonts w:ascii="Times New Roman" w:eastAsia="Calibri" w:hAnsi="Times New Roman" w:cs="Times New Roman"/>
          <w:sz w:val="28"/>
          <w:szCs w:val="28"/>
        </w:rPr>
        <w:t>Тоншалово</w:t>
      </w:r>
      <w:proofErr w:type="spellEnd"/>
      <w:r w:rsidRPr="004A06AA">
        <w:rPr>
          <w:rFonts w:ascii="Times New Roman" w:eastAsia="Calibri" w:hAnsi="Times New Roman" w:cs="Times New Roman"/>
          <w:sz w:val="28"/>
          <w:szCs w:val="28"/>
        </w:rPr>
        <w:t xml:space="preserve">, п. Суда и д. </w:t>
      </w:r>
      <w:proofErr w:type="spellStart"/>
      <w:r w:rsidRPr="004A06AA">
        <w:rPr>
          <w:rFonts w:ascii="Times New Roman" w:eastAsia="Calibri" w:hAnsi="Times New Roman" w:cs="Times New Roman"/>
          <w:sz w:val="28"/>
          <w:szCs w:val="28"/>
        </w:rPr>
        <w:t>Шулма</w:t>
      </w:r>
      <w:proofErr w:type="spellEnd"/>
      <w:r w:rsidRPr="004A06AA">
        <w:rPr>
          <w:rFonts w:ascii="Times New Roman" w:eastAsia="Calibri" w:hAnsi="Times New Roman" w:cs="Times New Roman"/>
          <w:sz w:val="28"/>
          <w:szCs w:val="28"/>
        </w:rPr>
        <w:t>;</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ФОКОТ с. </w:t>
      </w:r>
      <w:proofErr w:type="spellStart"/>
      <w:r w:rsidRPr="004A06AA">
        <w:rPr>
          <w:rFonts w:ascii="Times New Roman" w:eastAsia="Calibri" w:hAnsi="Times New Roman" w:cs="Times New Roman"/>
          <w:sz w:val="28"/>
          <w:szCs w:val="28"/>
        </w:rPr>
        <w:t>Шухободь</w:t>
      </w:r>
      <w:proofErr w:type="spellEnd"/>
      <w:r w:rsidRPr="004A06AA">
        <w:rPr>
          <w:rFonts w:ascii="Times New Roman" w:eastAsia="Calibri" w:hAnsi="Times New Roman" w:cs="Times New Roman"/>
          <w:sz w:val="28"/>
          <w:szCs w:val="28"/>
        </w:rPr>
        <w:t>;</w:t>
      </w:r>
    </w:p>
    <w:p w:rsidR="004A06AA" w:rsidRPr="004A06AA" w:rsidRDefault="00C0644D"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ФОКОТ</w:t>
      </w:r>
      <w:r w:rsidR="004A06AA" w:rsidRPr="004A06AA">
        <w:rPr>
          <w:rFonts w:ascii="Times New Roman" w:eastAsia="Calibri" w:hAnsi="Times New Roman" w:cs="Times New Roman"/>
          <w:sz w:val="28"/>
          <w:szCs w:val="28"/>
        </w:rPr>
        <w:t xml:space="preserve"> </w:t>
      </w:r>
      <w:proofErr w:type="gramStart"/>
      <w:r w:rsidR="004A06AA" w:rsidRPr="004A06AA">
        <w:rPr>
          <w:rFonts w:ascii="Times New Roman" w:eastAsia="Calibri" w:hAnsi="Times New Roman" w:cs="Times New Roman"/>
          <w:sz w:val="28"/>
          <w:szCs w:val="28"/>
        </w:rPr>
        <w:t>с</w:t>
      </w:r>
      <w:proofErr w:type="gramEnd"/>
      <w:r w:rsidR="004A06AA" w:rsidRPr="004A06AA">
        <w:rPr>
          <w:rFonts w:ascii="Times New Roman" w:eastAsia="Calibri" w:hAnsi="Times New Roman" w:cs="Times New Roman"/>
          <w:sz w:val="28"/>
          <w:szCs w:val="28"/>
        </w:rPr>
        <w:t>.</w:t>
      </w:r>
      <w:r w:rsidR="00C96BD9">
        <w:rPr>
          <w:rFonts w:ascii="Times New Roman" w:eastAsia="Calibri" w:hAnsi="Times New Roman" w:cs="Times New Roman"/>
          <w:sz w:val="28"/>
          <w:szCs w:val="28"/>
        </w:rPr>
        <w:t xml:space="preserve"> </w:t>
      </w:r>
      <w:r w:rsidR="004A06AA" w:rsidRPr="004A06AA">
        <w:rPr>
          <w:rFonts w:ascii="Times New Roman" w:eastAsia="Calibri" w:hAnsi="Times New Roman" w:cs="Times New Roman"/>
          <w:sz w:val="28"/>
          <w:szCs w:val="28"/>
        </w:rPr>
        <w:t>Мякса</w:t>
      </w:r>
      <w:r w:rsidR="00C96BD9">
        <w:rPr>
          <w:rFonts w:ascii="Times New Roman" w:eastAsia="Calibri" w:hAnsi="Times New Roman" w:cs="Times New Roman"/>
          <w:sz w:val="28"/>
          <w:szCs w:val="28"/>
        </w:rPr>
        <w:t>;</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дворец культуры и спорта в д. </w:t>
      </w:r>
      <w:proofErr w:type="spellStart"/>
      <w:r w:rsidRPr="004A06AA">
        <w:rPr>
          <w:rFonts w:ascii="Times New Roman" w:eastAsia="Calibri" w:hAnsi="Times New Roman" w:cs="Times New Roman"/>
          <w:sz w:val="28"/>
          <w:szCs w:val="28"/>
        </w:rPr>
        <w:t>Климовское</w:t>
      </w:r>
      <w:proofErr w:type="spellEnd"/>
      <w:r w:rsidRPr="004A06AA">
        <w:rPr>
          <w:rFonts w:ascii="Times New Roman" w:eastAsia="Calibri" w:hAnsi="Times New Roman" w:cs="Times New Roman"/>
          <w:sz w:val="28"/>
          <w:szCs w:val="28"/>
        </w:rPr>
        <w:t xml:space="preserve"> и в д</w:t>
      </w:r>
      <w:proofErr w:type="gramStart"/>
      <w:r w:rsidRPr="004A06AA">
        <w:rPr>
          <w:rFonts w:ascii="Times New Roman" w:eastAsia="Calibri" w:hAnsi="Times New Roman" w:cs="Times New Roman"/>
          <w:sz w:val="28"/>
          <w:szCs w:val="28"/>
        </w:rPr>
        <w:t>.К</w:t>
      </w:r>
      <w:proofErr w:type="gramEnd"/>
      <w:r w:rsidRPr="004A06AA">
        <w:rPr>
          <w:rFonts w:ascii="Times New Roman" w:eastAsia="Calibri" w:hAnsi="Times New Roman" w:cs="Times New Roman"/>
          <w:sz w:val="28"/>
          <w:szCs w:val="28"/>
        </w:rPr>
        <w:t>оротово;</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ООО «Центр лыжного спорта и отдыха «</w:t>
      </w:r>
      <w:proofErr w:type="spellStart"/>
      <w:r w:rsidRPr="004A06AA">
        <w:rPr>
          <w:rFonts w:ascii="Times New Roman" w:eastAsia="Calibri" w:hAnsi="Times New Roman" w:cs="Times New Roman"/>
          <w:sz w:val="28"/>
          <w:szCs w:val="28"/>
        </w:rPr>
        <w:t>Карпово</w:t>
      </w:r>
      <w:proofErr w:type="spellEnd"/>
      <w:r w:rsidRPr="004A06AA">
        <w:rPr>
          <w:rFonts w:ascii="Times New Roman" w:eastAsia="Calibri" w:hAnsi="Times New Roman" w:cs="Times New Roman"/>
          <w:sz w:val="28"/>
          <w:szCs w:val="28"/>
        </w:rPr>
        <w:t>»;</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ООО «Центр технических видов спорта «Адреналин»;</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57 плоскостных спортивных сооружения (в т.ч. 7 хоккейных кортов).</w:t>
      </w:r>
    </w:p>
    <w:p w:rsidR="004A06AA" w:rsidRPr="004A06AA" w:rsidRDefault="004A06AA" w:rsidP="00C0644D">
      <w:pPr>
        <w:tabs>
          <w:tab w:val="center" w:pos="4153"/>
          <w:tab w:val="right" w:pos="8306"/>
        </w:tabs>
        <w:spacing w:after="0" w:line="240" w:lineRule="auto"/>
        <w:ind w:firstLine="709"/>
        <w:jc w:val="both"/>
        <w:rPr>
          <w:rFonts w:ascii="Times New Roman" w:eastAsia="Times New Roman" w:hAnsi="Times New Roman" w:cs="Times New Roman"/>
          <w:sz w:val="28"/>
          <w:szCs w:val="28"/>
          <w:lang w:eastAsia="ru-RU"/>
        </w:rPr>
      </w:pPr>
      <w:r w:rsidRPr="004A06AA">
        <w:rPr>
          <w:rFonts w:ascii="Times New Roman" w:eastAsia="Times New Roman" w:hAnsi="Times New Roman" w:cs="Times New Roman"/>
          <w:sz w:val="28"/>
          <w:szCs w:val="28"/>
          <w:lang w:eastAsia="ru-RU"/>
        </w:rPr>
        <w:t xml:space="preserve">В районе действуют коллективы </w:t>
      </w:r>
      <w:proofErr w:type="gramStart"/>
      <w:r w:rsidRPr="004A06AA">
        <w:rPr>
          <w:rFonts w:ascii="Times New Roman" w:eastAsia="Times New Roman" w:hAnsi="Times New Roman" w:cs="Times New Roman"/>
          <w:sz w:val="28"/>
          <w:szCs w:val="28"/>
          <w:lang w:eastAsia="ru-RU"/>
        </w:rPr>
        <w:t>физической</w:t>
      </w:r>
      <w:proofErr w:type="gramEnd"/>
      <w:r w:rsidRPr="004A06AA">
        <w:rPr>
          <w:rFonts w:ascii="Times New Roman" w:eastAsia="Times New Roman" w:hAnsi="Times New Roman" w:cs="Times New Roman"/>
          <w:sz w:val="28"/>
          <w:szCs w:val="28"/>
          <w:lang w:eastAsia="ru-RU"/>
        </w:rPr>
        <w:t xml:space="preserve"> культуры и спорта, в т.ч. детско-юношеская спортивная школа.</w:t>
      </w:r>
    </w:p>
    <w:p w:rsid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Численность занимающихся физической культурой и спортом составила 53,9% от общего числа жителей района, что на 2,4 % больше, чем в 2023 году.</w:t>
      </w:r>
    </w:p>
    <w:p w:rsidR="00607B81" w:rsidRDefault="00607B81" w:rsidP="004A06AA">
      <w:pPr>
        <w:spacing w:after="0" w:line="240" w:lineRule="auto"/>
        <w:ind w:firstLine="709"/>
        <w:jc w:val="both"/>
        <w:rPr>
          <w:rFonts w:ascii="Times New Roman" w:eastAsia="Calibri" w:hAnsi="Times New Roman" w:cs="Times New Roman"/>
          <w:sz w:val="28"/>
          <w:szCs w:val="28"/>
        </w:rPr>
      </w:pPr>
    </w:p>
    <w:p w:rsidR="00C0644D" w:rsidRPr="004A06AA" w:rsidRDefault="00C0644D" w:rsidP="004A06AA">
      <w:pPr>
        <w:spacing w:after="0" w:line="240" w:lineRule="auto"/>
        <w:ind w:firstLine="709"/>
        <w:jc w:val="both"/>
        <w:rPr>
          <w:rFonts w:ascii="Times New Roman" w:eastAsia="Calibri" w:hAnsi="Times New Roman" w:cs="Times New Roman"/>
          <w:sz w:val="28"/>
          <w:szCs w:val="28"/>
        </w:rPr>
      </w:pPr>
    </w:p>
    <w:tbl>
      <w:tblPr>
        <w:tblStyle w:val="110"/>
        <w:tblW w:w="9605" w:type="dxa"/>
        <w:jc w:val="right"/>
        <w:tblLayout w:type="fixed"/>
        <w:tblLook w:val="04A0"/>
      </w:tblPr>
      <w:tblGrid>
        <w:gridCol w:w="5352"/>
        <w:gridCol w:w="850"/>
        <w:gridCol w:w="851"/>
        <w:gridCol w:w="850"/>
        <w:gridCol w:w="851"/>
        <w:gridCol w:w="851"/>
      </w:tblGrid>
      <w:tr w:rsidR="004A06AA" w:rsidRPr="004A06AA" w:rsidTr="004A06AA">
        <w:trPr>
          <w:trHeight w:val="286"/>
          <w:jc w:val="right"/>
        </w:trPr>
        <w:tc>
          <w:tcPr>
            <w:tcW w:w="535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lastRenderedPageBreak/>
              <w:t>Показатели</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851"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lang w:val="en-US"/>
              </w:rPr>
            </w:pPr>
            <w:r w:rsidRPr="004A06AA">
              <w:rPr>
                <w:rFonts w:ascii="Times New Roman" w:eastAsia="Calibri" w:hAnsi="Times New Roman" w:cs="Times New Roman"/>
                <w:b/>
                <w:sz w:val="28"/>
                <w:szCs w:val="28"/>
                <w:lang w:val="en-US"/>
              </w:rPr>
              <w:t>2022</w:t>
            </w:r>
          </w:p>
        </w:tc>
        <w:tc>
          <w:tcPr>
            <w:tcW w:w="851" w:type="dxa"/>
            <w:tcBorders>
              <w:top w:val="single" w:sz="4" w:space="0" w:color="auto"/>
              <w:left w:val="single" w:sz="4" w:space="0" w:color="auto"/>
              <w:bottom w:val="single" w:sz="4" w:space="0" w:color="auto"/>
              <w:right w:val="single" w:sz="4" w:space="0" w:color="auto"/>
            </w:tcBorders>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851" w:type="dxa"/>
            <w:tcBorders>
              <w:top w:val="single" w:sz="4" w:space="0" w:color="auto"/>
              <w:left w:val="single" w:sz="4" w:space="0" w:color="auto"/>
              <w:bottom w:val="single" w:sz="4" w:space="0" w:color="auto"/>
              <w:right w:val="single" w:sz="4" w:space="0" w:color="auto"/>
            </w:tcBorders>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4A06AA">
        <w:trPr>
          <w:trHeight w:val="394"/>
          <w:jc w:val="right"/>
        </w:trPr>
        <w:tc>
          <w:tcPr>
            <w:tcW w:w="535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rPr>
                <w:rFonts w:ascii="Times New Roman" w:eastAsia="Calibri" w:hAnsi="Times New Roman" w:cs="Times New Roman"/>
                <w:sz w:val="28"/>
                <w:szCs w:val="28"/>
              </w:rPr>
            </w:pPr>
            <w:r w:rsidRPr="004A06AA">
              <w:rPr>
                <w:rFonts w:ascii="Times New Roman" w:eastAsia="Calibri" w:hAnsi="Times New Roman" w:cs="Times New Roman"/>
                <w:sz w:val="28"/>
                <w:szCs w:val="28"/>
              </w:rPr>
              <w:t>Доля населения, систематически занимающегося физической культурой и спортом, %</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38,0</w:t>
            </w:r>
          </w:p>
        </w:tc>
        <w:tc>
          <w:tcPr>
            <w:tcW w:w="851"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43,8</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both"/>
              <w:rPr>
                <w:rFonts w:ascii="Times New Roman" w:eastAsia="Calibri" w:hAnsi="Times New Roman" w:cs="Times New Roman"/>
                <w:sz w:val="28"/>
                <w:szCs w:val="28"/>
              </w:rPr>
            </w:pPr>
            <w:r w:rsidRPr="004A06AA">
              <w:rPr>
                <w:rFonts w:ascii="Times New Roman" w:eastAsia="Calibri" w:hAnsi="Times New Roman" w:cs="Times New Roman"/>
                <w:sz w:val="28"/>
                <w:szCs w:val="28"/>
                <w:lang w:val="en-US"/>
              </w:rPr>
              <w:t>48</w:t>
            </w:r>
            <w:r w:rsidRPr="004A06AA">
              <w:rPr>
                <w:rFonts w:ascii="Times New Roman" w:eastAsia="Calibri"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51,5</w:t>
            </w:r>
          </w:p>
        </w:tc>
        <w:tc>
          <w:tcPr>
            <w:tcW w:w="851"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53,9</w:t>
            </w:r>
          </w:p>
        </w:tc>
      </w:tr>
    </w:tbl>
    <w:p w:rsidR="004A06AA" w:rsidRPr="004A06AA" w:rsidRDefault="004A06AA" w:rsidP="004A06AA">
      <w:pPr>
        <w:tabs>
          <w:tab w:val="center" w:pos="4153"/>
          <w:tab w:val="right" w:pos="8306"/>
        </w:tabs>
        <w:spacing w:after="0" w:line="240" w:lineRule="auto"/>
        <w:ind w:firstLine="709"/>
        <w:jc w:val="both"/>
        <w:rPr>
          <w:rFonts w:ascii="Times New Roman" w:eastAsia="Times New Roman" w:hAnsi="Times New Roman" w:cs="Times New Roman"/>
          <w:sz w:val="28"/>
          <w:szCs w:val="28"/>
        </w:rPr>
      </w:pPr>
    </w:p>
    <w:p w:rsidR="004A06AA" w:rsidRPr="004A06AA" w:rsidRDefault="004A06AA" w:rsidP="00C0644D">
      <w:pPr>
        <w:tabs>
          <w:tab w:val="center" w:pos="4153"/>
          <w:tab w:val="right" w:pos="8306"/>
        </w:tabs>
        <w:spacing w:after="0" w:line="240" w:lineRule="auto"/>
        <w:ind w:firstLine="709"/>
        <w:jc w:val="both"/>
        <w:rPr>
          <w:rFonts w:ascii="Times New Roman" w:eastAsia="Times New Roman" w:hAnsi="Times New Roman" w:cs="Times New Roman"/>
          <w:iCs/>
          <w:sz w:val="28"/>
          <w:szCs w:val="20"/>
        </w:rPr>
      </w:pPr>
      <w:r w:rsidRPr="004A06AA">
        <w:rPr>
          <w:rFonts w:ascii="Times New Roman" w:eastAsia="Times New Roman" w:hAnsi="Times New Roman" w:cs="Times New Roman"/>
          <w:sz w:val="28"/>
          <w:szCs w:val="28"/>
        </w:rPr>
        <w:t xml:space="preserve">В 2024 году проведено 79 спортивно-массовых мероприятия </w:t>
      </w:r>
      <w:r w:rsidR="00C0644D">
        <w:rPr>
          <w:rFonts w:ascii="Times New Roman" w:eastAsia="Times New Roman" w:hAnsi="Times New Roman" w:cs="Times New Roman"/>
          <w:sz w:val="28"/>
          <w:szCs w:val="28"/>
        </w:rPr>
        <w:br/>
      </w:r>
      <w:r w:rsidRPr="004A06AA">
        <w:rPr>
          <w:rFonts w:ascii="Times New Roman" w:eastAsia="Times New Roman" w:hAnsi="Times New Roman" w:cs="Times New Roman"/>
          <w:sz w:val="28"/>
          <w:szCs w:val="28"/>
        </w:rPr>
        <w:t xml:space="preserve">по 11 видам спорта, </w:t>
      </w:r>
      <w:r w:rsidRPr="004A06AA">
        <w:rPr>
          <w:rFonts w:ascii="Times New Roman" w:eastAsia="Times New Roman" w:hAnsi="Times New Roman" w:cs="Times New Roman"/>
          <w:iCs/>
          <w:sz w:val="28"/>
          <w:szCs w:val="28"/>
        </w:rPr>
        <w:t>из них 49 с учащимися школ.</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w:t>
      </w:r>
      <w:proofErr w:type="gramStart"/>
      <w:r w:rsidRPr="004A06AA">
        <w:rPr>
          <w:rFonts w:ascii="Times New Roman" w:eastAsia="Calibri" w:hAnsi="Times New Roman" w:cs="Times New Roman"/>
          <w:sz w:val="28"/>
          <w:szCs w:val="28"/>
        </w:rPr>
        <w:t>районе</w:t>
      </w:r>
      <w:proofErr w:type="gramEnd"/>
      <w:r w:rsidRPr="004A06AA">
        <w:rPr>
          <w:rFonts w:ascii="Times New Roman" w:eastAsia="Calibri" w:hAnsi="Times New Roman" w:cs="Times New Roman"/>
          <w:sz w:val="28"/>
          <w:szCs w:val="28"/>
        </w:rPr>
        <w:t xml:space="preserve"> реализуется проект «Здоровый образ жизни» (направление «Народный тренер») в течение года было привлечено к проекту 8 «народных тренеров», которые организовали работу со 300 жителями района. </w:t>
      </w:r>
    </w:p>
    <w:p w:rsidR="004A06AA" w:rsidRPr="004A06AA" w:rsidRDefault="004A06AA" w:rsidP="00C064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4A06AA">
        <w:rPr>
          <w:rFonts w:ascii="Times New Roman" w:eastAsia="Calibri" w:hAnsi="Times New Roman" w:cs="Times New Roman"/>
          <w:sz w:val="28"/>
          <w:szCs w:val="28"/>
          <w:lang w:eastAsia="ru-RU"/>
        </w:rPr>
        <w:t xml:space="preserve">В </w:t>
      </w:r>
      <w:proofErr w:type="gramStart"/>
      <w:r w:rsidRPr="004A06AA">
        <w:rPr>
          <w:rFonts w:ascii="Times New Roman" w:eastAsia="Calibri" w:hAnsi="Times New Roman" w:cs="Times New Roman"/>
          <w:sz w:val="28"/>
          <w:szCs w:val="28"/>
          <w:lang w:eastAsia="ru-RU"/>
        </w:rPr>
        <w:t>районе</w:t>
      </w:r>
      <w:proofErr w:type="gramEnd"/>
      <w:r w:rsidRPr="004A06AA">
        <w:rPr>
          <w:rFonts w:ascii="Times New Roman" w:eastAsia="Calibri" w:hAnsi="Times New Roman" w:cs="Times New Roman"/>
          <w:sz w:val="28"/>
          <w:szCs w:val="28"/>
          <w:lang w:eastAsia="ru-RU"/>
        </w:rPr>
        <w:t xml:space="preserve"> в 2024 году запустили проект </w:t>
      </w:r>
      <w:r w:rsidRPr="004A06AA">
        <w:rPr>
          <w:rFonts w:ascii="Times New Roman" w:eastAsia="Times New Roman" w:hAnsi="Times New Roman" w:cs="Times New Roman"/>
          <w:sz w:val="28"/>
          <w:szCs w:val="28"/>
          <w:lang w:eastAsia="ru-RU"/>
        </w:rPr>
        <w:t>"</w:t>
      </w:r>
      <w:proofErr w:type="spellStart"/>
      <w:r w:rsidRPr="004A06AA">
        <w:rPr>
          <w:rFonts w:ascii="Times New Roman" w:eastAsia="Times New Roman" w:hAnsi="Times New Roman" w:cs="Times New Roman"/>
          <w:sz w:val="28"/>
          <w:szCs w:val="28"/>
          <w:lang w:eastAsia="ru-RU"/>
        </w:rPr>
        <w:t>МыИПРАвДА</w:t>
      </w:r>
      <w:proofErr w:type="spellEnd"/>
      <w:r w:rsidRPr="004A06AA">
        <w:rPr>
          <w:rFonts w:ascii="Times New Roman" w:eastAsia="Times New Roman" w:hAnsi="Times New Roman" w:cs="Times New Roman"/>
          <w:sz w:val="28"/>
          <w:szCs w:val="28"/>
          <w:lang w:eastAsia="ru-RU"/>
        </w:rPr>
        <w:t xml:space="preserve"> в спорте" </w:t>
      </w:r>
      <w:r w:rsidRPr="004A06AA">
        <w:rPr>
          <w:rFonts w:ascii="Times New Roman" w:eastAsia="Times New Roman" w:hAnsi="Times New Roman" w:cs="Times New Roman"/>
          <w:sz w:val="28"/>
          <w:szCs w:val="20"/>
          <w:lang w:eastAsia="ru-RU"/>
        </w:rPr>
        <w:t xml:space="preserve">по обеспечению условий для развития на территории муниципального образования области массового спорта в части организации и проведения на территории муниципального образования области занятий физической культурой и спортом для инвалидов, лиц с ограниченными возможностями здоровья. К этой программе привлечен в 2024 году один тренер по адаптивной физической культуре, который организовал работу </w:t>
      </w:r>
      <w:r w:rsidR="00C0644D">
        <w:rPr>
          <w:rFonts w:ascii="Times New Roman" w:eastAsia="Times New Roman" w:hAnsi="Times New Roman" w:cs="Times New Roman"/>
          <w:sz w:val="28"/>
          <w:szCs w:val="20"/>
          <w:lang w:eastAsia="ru-RU"/>
        </w:rPr>
        <w:br/>
      </w:r>
      <w:r w:rsidRPr="004A06AA">
        <w:rPr>
          <w:rFonts w:ascii="Times New Roman" w:eastAsia="Times New Roman" w:hAnsi="Times New Roman" w:cs="Times New Roman"/>
          <w:sz w:val="28"/>
          <w:szCs w:val="20"/>
          <w:lang w:eastAsia="ru-RU"/>
        </w:rPr>
        <w:t>с 15 жителями района.</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 xml:space="preserve">Ежегодно проводится годовая спартакиада школьников, Муниципальный этап Всероссийских спортивных игр  школьных спортивных клубов (ШСК), Муниципальный этап Всероссийских спортивных соревнований школьников «Президентские состязания», Зимний фестиваль по выполнению нормативов комплекса ВФСК ГТО среди учащихся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3,4,5 ступени, Оборонно-спортивная игра  «Богатыри», Чемпионат ШБЛ «КЭС-БАСКЕТ»  среди команд</w:t>
      </w:r>
      <w:r w:rsidRPr="004A06AA">
        <w:rPr>
          <w:rFonts w:ascii="Times New Roman" w:eastAsia="Calibri" w:hAnsi="Times New Roman" w:cs="Times New Roman"/>
          <w:sz w:val="24"/>
          <w:szCs w:val="24"/>
        </w:rPr>
        <w:t xml:space="preserve"> </w:t>
      </w:r>
      <w:r w:rsidRPr="004A06AA">
        <w:rPr>
          <w:rFonts w:ascii="Times New Roman" w:eastAsia="Calibri" w:hAnsi="Times New Roman" w:cs="Times New Roman"/>
          <w:sz w:val="28"/>
          <w:szCs w:val="28"/>
        </w:rPr>
        <w:t>общеобразовательных  организаций в рамках общероссийского проекта «Баскетбол в школу», Всероссийские соревнования по волейболу «Серебряный мяч» среди команд общеобразовательных</w:t>
      </w:r>
      <w:proofErr w:type="gramEnd"/>
      <w:r w:rsidRPr="004A06AA">
        <w:rPr>
          <w:rFonts w:ascii="Times New Roman" w:eastAsia="Calibri" w:hAnsi="Times New Roman" w:cs="Times New Roman"/>
          <w:sz w:val="28"/>
          <w:szCs w:val="28"/>
        </w:rPr>
        <w:t xml:space="preserve"> организаций в рамках общероссийского проекта «Волейбол  в школу». Для привлечения взрослого населения района, проводится спартакиада среди сельских поселений Череповецкого района по 5 видам спорта. Ежегодно проводятся турниры на приз главы района по дзюдо, каратэ, боксу, волейболу, футболу. </w:t>
      </w:r>
    </w:p>
    <w:p w:rsidR="004A06AA" w:rsidRPr="004A06AA" w:rsidRDefault="004A06AA" w:rsidP="00C064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4A06AA">
        <w:rPr>
          <w:rFonts w:ascii="Times New Roman" w:eastAsia="Times New Roman" w:hAnsi="Times New Roman" w:cs="Times New Roman"/>
          <w:sz w:val="28"/>
          <w:szCs w:val="20"/>
          <w:lang w:eastAsia="ru-RU"/>
        </w:rPr>
        <w:t xml:space="preserve">В 2024 году была выделена субсидия на укрепление материально-технической базы района, на которую был закуплен </w:t>
      </w:r>
      <w:proofErr w:type="spellStart"/>
      <w:r w:rsidRPr="004A06AA">
        <w:rPr>
          <w:rFonts w:ascii="Times New Roman" w:eastAsia="Times New Roman" w:hAnsi="Times New Roman" w:cs="Times New Roman"/>
          <w:sz w:val="28"/>
          <w:szCs w:val="20"/>
          <w:lang w:eastAsia="ru-RU"/>
        </w:rPr>
        <w:t>микро-автобус</w:t>
      </w:r>
      <w:proofErr w:type="spellEnd"/>
      <w:r w:rsidRPr="004A06AA">
        <w:rPr>
          <w:rFonts w:ascii="Times New Roman" w:eastAsia="Times New Roman" w:hAnsi="Times New Roman" w:cs="Times New Roman"/>
          <w:sz w:val="28"/>
          <w:szCs w:val="20"/>
          <w:lang w:eastAsia="ru-RU"/>
        </w:rPr>
        <w:t xml:space="preserve"> для перевозки спортсменов на соревнования, и обновлен инвентарь в </w:t>
      </w:r>
      <w:proofErr w:type="spellStart"/>
      <w:r w:rsidRPr="004A06AA">
        <w:rPr>
          <w:rFonts w:ascii="Times New Roman" w:eastAsia="Times New Roman" w:hAnsi="Times New Roman" w:cs="Times New Roman"/>
          <w:sz w:val="28"/>
          <w:szCs w:val="20"/>
          <w:lang w:eastAsia="ru-RU"/>
        </w:rPr>
        <w:t>д</w:t>
      </w:r>
      <w:proofErr w:type="gramStart"/>
      <w:r w:rsidRPr="004A06AA">
        <w:rPr>
          <w:rFonts w:ascii="Times New Roman" w:eastAsia="Times New Roman" w:hAnsi="Times New Roman" w:cs="Times New Roman"/>
          <w:sz w:val="28"/>
          <w:szCs w:val="20"/>
          <w:lang w:eastAsia="ru-RU"/>
        </w:rPr>
        <w:t>.Ш</w:t>
      </w:r>
      <w:proofErr w:type="gramEnd"/>
      <w:r w:rsidRPr="004A06AA">
        <w:rPr>
          <w:rFonts w:ascii="Times New Roman" w:eastAsia="Times New Roman" w:hAnsi="Times New Roman" w:cs="Times New Roman"/>
          <w:sz w:val="28"/>
          <w:szCs w:val="20"/>
          <w:lang w:eastAsia="ru-RU"/>
        </w:rPr>
        <w:t>улма</w:t>
      </w:r>
      <w:proofErr w:type="spellEnd"/>
      <w:r w:rsidRPr="004A06AA">
        <w:rPr>
          <w:rFonts w:ascii="Times New Roman" w:eastAsia="Times New Roman" w:hAnsi="Times New Roman" w:cs="Times New Roman"/>
          <w:sz w:val="28"/>
          <w:szCs w:val="20"/>
          <w:lang w:eastAsia="ru-RU"/>
        </w:rPr>
        <w:t xml:space="preserve"> ФОК, </w:t>
      </w:r>
      <w:proofErr w:type="spellStart"/>
      <w:r w:rsidRPr="004A06AA">
        <w:rPr>
          <w:rFonts w:ascii="Times New Roman" w:eastAsia="Times New Roman" w:hAnsi="Times New Roman" w:cs="Times New Roman"/>
          <w:sz w:val="28"/>
          <w:szCs w:val="20"/>
          <w:lang w:eastAsia="ru-RU"/>
        </w:rPr>
        <w:t>с.Шухободь</w:t>
      </w:r>
      <w:proofErr w:type="spellEnd"/>
      <w:r w:rsidRPr="004A06AA">
        <w:rPr>
          <w:rFonts w:ascii="Times New Roman" w:eastAsia="Times New Roman" w:hAnsi="Times New Roman" w:cs="Times New Roman"/>
          <w:sz w:val="28"/>
          <w:szCs w:val="20"/>
          <w:lang w:eastAsia="ru-RU"/>
        </w:rPr>
        <w:t xml:space="preserve">, ДК «Победа» </w:t>
      </w:r>
      <w:proofErr w:type="spellStart"/>
      <w:r w:rsidRPr="004A06AA">
        <w:rPr>
          <w:rFonts w:ascii="Times New Roman" w:eastAsia="Times New Roman" w:hAnsi="Times New Roman" w:cs="Times New Roman"/>
          <w:sz w:val="28"/>
          <w:szCs w:val="20"/>
          <w:lang w:eastAsia="ru-RU"/>
        </w:rPr>
        <w:t>д.Климовское</w:t>
      </w:r>
      <w:proofErr w:type="spellEnd"/>
      <w:r w:rsidRPr="004A06AA">
        <w:rPr>
          <w:rFonts w:ascii="Times New Roman" w:eastAsia="Times New Roman" w:hAnsi="Times New Roman" w:cs="Times New Roman"/>
          <w:sz w:val="28"/>
          <w:szCs w:val="20"/>
          <w:lang w:eastAsia="ru-RU"/>
        </w:rPr>
        <w:t xml:space="preserve">, п.Суда ФОК, ДЮСШ </w:t>
      </w:r>
      <w:proofErr w:type="spellStart"/>
      <w:r w:rsidRPr="004A06AA">
        <w:rPr>
          <w:rFonts w:ascii="Times New Roman" w:eastAsia="Times New Roman" w:hAnsi="Times New Roman" w:cs="Times New Roman"/>
          <w:sz w:val="28"/>
          <w:szCs w:val="20"/>
          <w:lang w:eastAsia="ru-RU"/>
        </w:rPr>
        <w:t>п.Тоншалово</w:t>
      </w:r>
      <w:proofErr w:type="spellEnd"/>
      <w:r w:rsidRPr="004A06AA">
        <w:rPr>
          <w:rFonts w:ascii="Times New Roman" w:eastAsia="Times New Roman" w:hAnsi="Times New Roman" w:cs="Times New Roman"/>
          <w:sz w:val="28"/>
          <w:szCs w:val="20"/>
          <w:lang w:eastAsia="ru-RU"/>
        </w:rPr>
        <w:t>.</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Ключевая проблема сферы физической культуры и спорта - недостаток тренерских кадров на местах. </w:t>
      </w:r>
    </w:p>
    <w:p w:rsidR="004A06AA" w:rsidRPr="004A06AA" w:rsidRDefault="004A06AA" w:rsidP="00C0644D">
      <w:pPr>
        <w:spacing w:after="0" w:line="240" w:lineRule="auto"/>
        <w:ind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Все мероприятия по сферам образования, здравоохранения, культуры и </w:t>
      </w:r>
      <w:proofErr w:type="gramStart"/>
      <w:r w:rsidRPr="004A06AA">
        <w:rPr>
          <w:rFonts w:ascii="Times New Roman" w:eastAsia="Calibri" w:hAnsi="Times New Roman" w:cs="Times New Roman"/>
          <w:sz w:val="28"/>
          <w:szCs w:val="28"/>
        </w:rPr>
        <w:t>спорта</w:t>
      </w:r>
      <w:proofErr w:type="gramEnd"/>
      <w:r w:rsidRPr="004A06AA">
        <w:rPr>
          <w:rFonts w:ascii="Times New Roman" w:eastAsia="Calibri" w:hAnsi="Times New Roman" w:cs="Times New Roman"/>
          <w:sz w:val="28"/>
          <w:szCs w:val="28"/>
        </w:rPr>
        <w:t xml:space="preserve"> прежде всего направлены на сохранение народонаселения на территории.</w:t>
      </w:r>
    </w:p>
    <w:p w:rsidR="004A06AA" w:rsidRDefault="004A06AA" w:rsidP="004A06AA">
      <w:pPr>
        <w:spacing w:after="0" w:line="240" w:lineRule="auto"/>
        <w:contextualSpacing/>
        <w:jc w:val="center"/>
        <w:rPr>
          <w:rFonts w:ascii="Times New Roman" w:eastAsia="Calibri" w:hAnsi="Times New Roman" w:cs="Times New Roman"/>
          <w:sz w:val="28"/>
          <w:szCs w:val="28"/>
        </w:rPr>
      </w:pPr>
    </w:p>
    <w:p w:rsidR="00C0644D" w:rsidRDefault="00C0644D" w:rsidP="004A06AA">
      <w:pPr>
        <w:spacing w:after="0" w:line="240" w:lineRule="auto"/>
        <w:contextualSpacing/>
        <w:jc w:val="center"/>
        <w:rPr>
          <w:rFonts w:ascii="Times New Roman" w:eastAsia="Calibri" w:hAnsi="Times New Roman" w:cs="Times New Roman"/>
          <w:sz w:val="28"/>
          <w:szCs w:val="28"/>
        </w:rPr>
      </w:pPr>
    </w:p>
    <w:p w:rsidR="00C0644D" w:rsidRPr="004A06AA" w:rsidRDefault="00C0644D" w:rsidP="004A06AA">
      <w:pPr>
        <w:spacing w:after="0" w:line="240" w:lineRule="auto"/>
        <w:contextualSpacing/>
        <w:jc w:val="center"/>
        <w:rPr>
          <w:rFonts w:ascii="Times New Roman" w:eastAsia="Calibri" w:hAnsi="Times New Roman" w:cs="Times New Roman"/>
          <w:sz w:val="28"/>
          <w:szCs w:val="28"/>
        </w:rPr>
      </w:pPr>
    </w:p>
    <w:p w:rsidR="004A06AA" w:rsidRPr="004A06AA" w:rsidRDefault="004A06AA" w:rsidP="004A06AA">
      <w:pPr>
        <w:spacing w:after="0" w:line="240" w:lineRule="auto"/>
        <w:contextualSpacing/>
        <w:jc w:val="center"/>
        <w:rPr>
          <w:rFonts w:ascii="Times New Roman" w:eastAsia="Calibri" w:hAnsi="Times New Roman" w:cs="Times New Roman"/>
          <w:b/>
          <w:sz w:val="28"/>
        </w:rPr>
      </w:pPr>
      <w:r w:rsidRPr="004A06AA">
        <w:rPr>
          <w:rFonts w:ascii="Times New Roman" w:eastAsia="Calibri" w:hAnsi="Times New Roman" w:cs="Times New Roman"/>
          <w:b/>
          <w:sz w:val="28"/>
        </w:rPr>
        <w:lastRenderedPageBreak/>
        <w:t>Инженерная инфраструктура</w:t>
      </w:r>
    </w:p>
    <w:p w:rsidR="004A06AA" w:rsidRPr="004A06AA" w:rsidRDefault="004A06AA" w:rsidP="004A06AA">
      <w:pPr>
        <w:spacing w:after="0" w:line="240" w:lineRule="auto"/>
        <w:rPr>
          <w:rFonts w:ascii="Times New Roman" w:eastAsia="Calibri" w:hAnsi="Times New Roman" w:cs="Times New Roman"/>
          <w:color w:val="000000"/>
          <w:sz w:val="28"/>
        </w:rPr>
      </w:pPr>
    </w:p>
    <w:p w:rsidR="004A06AA" w:rsidRDefault="004A06AA" w:rsidP="004A06AA">
      <w:pPr>
        <w:spacing w:after="0" w:line="240" w:lineRule="auto"/>
        <w:rPr>
          <w:rFonts w:ascii="Times New Roman" w:eastAsia="Calibri" w:hAnsi="Times New Roman" w:cs="Times New Roman"/>
          <w:b/>
          <w:i/>
          <w:color w:val="000000"/>
          <w:sz w:val="28"/>
        </w:rPr>
      </w:pPr>
      <w:r w:rsidRPr="004A06AA">
        <w:rPr>
          <w:rFonts w:ascii="Times New Roman" w:eastAsia="Calibri" w:hAnsi="Times New Roman" w:cs="Times New Roman"/>
          <w:b/>
          <w:i/>
          <w:color w:val="000000"/>
          <w:sz w:val="28"/>
        </w:rPr>
        <w:t>Жилищно-коммунальное хозяйство</w:t>
      </w:r>
    </w:p>
    <w:p w:rsidR="00EF190F" w:rsidRPr="004A06AA" w:rsidRDefault="00EF190F" w:rsidP="004A06AA">
      <w:pPr>
        <w:spacing w:after="0" w:line="240" w:lineRule="auto"/>
        <w:rPr>
          <w:rFonts w:ascii="Times New Roman" w:eastAsia="Calibri" w:hAnsi="Times New Roman" w:cs="Times New Roman"/>
          <w:b/>
          <w:i/>
          <w:color w:val="000000"/>
          <w:sz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В сфере жилищно-коммунального хозяйства района находится 1 267 тыс. кв. м жилого фонда. Инженерная инфраструктура района включает в себя 22 котельных, 34 скважины, 3 водозаборов с водопроводными очистными сооружениями, 19 канализационных очистных сооружений, 89,6 км тепловых, 194,4 км водопроводных и 118,2 км канализационных сетей.</w:t>
      </w:r>
    </w:p>
    <w:p w:rsidR="004A06AA" w:rsidRPr="004A06AA" w:rsidRDefault="004A06AA" w:rsidP="00C0644D">
      <w:pPr>
        <w:spacing w:after="0" w:line="240" w:lineRule="auto"/>
        <w:ind w:firstLine="709"/>
        <w:jc w:val="both"/>
        <w:rPr>
          <w:rFonts w:ascii="Times New Roman" w:eastAsia="Calibri" w:hAnsi="Times New Roman" w:cs="Times New Roman"/>
          <w:sz w:val="24"/>
          <w:szCs w:val="24"/>
        </w:rPr>
      </w:pPr>
      <w:r w:rsidRPr="004A06AA">
        <w:rPr>
          <w:rFonts w:ascii="Times New Roman" w:eastAsia="Calibri" w:hAnsi="Times New Roman" w:cs="Times New Roman"/>
          <w:sz w:val="28"/>
          <w:szCs w:val="28"/>
        </w:rPr>
        <w:t xml:space="preserve">Водопроводом оборудовано 74% жилого фонда района, центральным отоплением 60%, канализацией 59%, горячим водоснабжением 60%. Уровень газификации района составляет 32%.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В </w:t>
      </w:r>
      <w:proofErr w:type="gramStart"/>
      <w:r w:rsidRPr="004A06AA">
        <w:rPr>
          <w:rFonts w:ascii="Times New Roman" w:eastAsia="Calibri" w:hAnsi="Times New Roman" w:cs="Times New Roman"/>
          <w:bCs/>
          <w:spacing w:val="-2"/>
          <w:sz w:val="28"/>
          <w:szCs w:val="28"/>
        </w:rPr>
        <w:t>рамках</w:t>
      </w:r>
      <w:proofErr w:type="gramEnd"/>
      <w:r w:rsidRPr="004A06AA">
        <w:rPr>
          <w:rFonts w:ascii="Times New Roman" w:eastAsia="Calibri" w:hAnsi="Times New Roman" w:cs="Times New Roman"/>
          <w:bCs/>
          <w:spacing w:val="-2"/>
          <w:sz w:val="28"/>
          <w:szCs w:val="28"/>
        </w:rPr>
        <w:t xml:space="preserve"> государственной программы Вологодской области «Формирование современной городской среды» выполнены мероприятия:</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1. Благоустройство общественной территории в д. </w:t>
      </w:r>
      <w:proofErr w:type="spellStart"/>
      <w:r w:rsidRPr="004A06AA">
        <w:rPr>
          <w:rFonts w:ascii="Times New Roman" w:eastAsia="Calibri" w:hAnsi="Times New Roman" w:cs="Times New Roman"/>
          <w:bCs/>
          <w:spacing w:val="-2"/>
          <w:sz w:val="28"/>
          <w:szCs w:val="28"/>
        </w:rPr>
        <w:t>Ирдоматка</w:t>
      </w:r>
      <w:proofErr w:type="spellEnd"/>
      <w:r w:rsidRPr="004A06AA">
        <w:rPr>
          <w:rFonts w:ascii="Times New Roman" w:eastAsia="Calibri" w:hAnsi="Times New Roman" w:cs="Times New Roman"/>
          <w:bCs/>
          <w:spacing w:val="-2"/>
          <w:sz w:val="28"/>
          <w:szCs w:val="28"/>
        </w:rPr>
        <w:t xml:space="preserve"> Череповецкого района Вологодской области – 8 669,4 тыс. рублей.</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2. Благоустройство общественной территории в д. </w:t>
      </w:r>
      <w:proofErr w:type="spellStart"/>
      <w:r w:rsidRPr="004A06AA">
        <w:rPr>
          <w:rFonts w:ascii="Times New Roman" w:eastAsia="Calibri" w:hAnsi="Times New Roman" w:cs="Times New Roman"/>
          <w:bCs/>
          <w:spacing w:val="-2"/>
          <w:sz w:val="28"/>
          <w:szCs w:val="28"/>
        </w:rPr>
        <w:t>Климовское</w:t>
      </w:r>
      <w:proofErr w:type="spellEnd"/>
      <w:r w:rsidRPr="004A06AA">
        <w:rPr>
          <w:rFonts w:ascii="Times New Roman" w:eastAsia="Calibri" w:hAnsi="Times New Roman" w:cs="Times New Roman"/>
          <w:bCs/>
          <w:spacing w:val="-2"/>
          <w:sz w:val="28"/>
          <w:szCs w:val="28"/>
        </w:rPr>
        <w:t>, Череповецкого района Вологодской области – 10 575,3 тыс. рублей.</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Выполнено обустройство детских площадок в Череповецком муниципальном районе – 13 834,5 тыс</w:t>
      </w:r>
      <w:proofErr w:type="gramStart"/>
      <w:r w:rsidRPr="004A06AA">
        <w:rPr>
          <w:rFonts w:ascii="Times New Roman" w:eastAsia="Calibri" w:hAnsi="Times New Roman" w:cs="Times New Roman"/>
          <w:bCs/>
          <w:spacing w:val="-2"/>
          <w:sz w:val="28"/>
          <w:szCs w:val="28"/>
        </w:rPr>
        <w:t>.р</w:t>
      </w:r>
      <w:proofErr w:type="gramEnd"/>
      <w:r w:rsidRPr="004A06AA">
        <w:rPr>
          <w:rFonts w:ascii="Times New Roman" w:eastAsia="Calibri" w:hAnsi="Times New Roman" w:cs="Times New Roman"/>
          <w:bCs/>
          <w:spacing w:val="-2"/>
          <w:sz w:val="28"/>
          <w:szCs w:val="28"/>
        </w:rPr>
        <w:t>ублей, в т.ч.:</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Романово, </w:t>
      </w:r>
      <w:r w:rsidR="00A858C3">
        <w:rPr>
          <w:rFonts w:ascii="Times New Roman" w:eastAsia="Calibri" w:hAnsi="Times New Roman" w:cs="Times New Roman"/>
          <w:bCs/>
          <w:spacing w:val="-2"/>
          <w:sz w:val="28"/>
          <w:szCs w:val="28"/>
        </w:rPr>
        <w:t>сельское поселение</w:t>
      </w:r>
      <w:r w:rsidRPr="004A06AA">
        <w:rPr>
          <w:rFonts w:ascii="Times New Roman" w:eastAsia="Calibri" w:hAnsi="Times New Roman" w:cs="Times New Roman"/>
          <w:bCs/>
          <w:spacing w:val="-2"/>
          <w:sz w:val="28"/>
          <w:szCs w:val="28"/>
        </w:rPr>
        <w:t xml:space="preserve"> Воскресенское,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с. </w:t>
      </w:r>
      <w:proofErr w:type="spellStart"/>
      <w:r w:rsidRPr="004A06AA">
        <w:rPr>
          <w:rFonts w:ascii="Times New Roman" w:eastAsia="Calibri" w:hAnsi="Times New Roman" w:cs="Times New Roman"/>
          <w:bCs/>
          <w:spacing w:val="-2"/>
          <w:sz w:val="28"/>
          <w:szCs w:val="28"/>
        </w:rPr>
        <w:t>Яганово</w:t>
      </w:r>
      <w:proofErr w:type="spellEnd"/>
      <w:r w:rsidRPr="004A06AA">
        <w:rPr>
          <w:rFonts w:ascii="Times New Roman" w:eastAsia="Calibri" w:hAnsi="Times New Roman" w:cs="Times New Roman"/>
          <w:bCs/>
          <w:spacing w:val="-2"/>
          <w:sz w:val="28"/>
          <w:szCs w:val="28"/>
        </w:rPr>
        <w:t xml:space="preserve">, </w:t>
      </w:r>
      <w:proofErr w:type="spellStart"/>
      <w:r w:rsidRPr="004A06AA">
        <w:rPr>
          <w:rFonts w:ascii="Times New Roman" w:eastAsia="Calibri" w:hAnsi="Times New Roman" w:cs="Times New Roman"/>
          <w:bCs/>
          <w:spacing w:val="-2"/>
          <w:sz w:val="28"/>
          <w:szCs w:val="28"/>
        </w:rPr>
        <w:t>Ягановское</w:t>
      </w:r>
      <w:proofErr w:type="spellEnd"/>
      <w:r w:rsidRPr="004A06AA">
        <w:rPr>
          <w:rFonts w:ascii="Times New Roman" w:eastAsia="Calibri" w:hAnsi="Times New Roman" w:cs="Times New Roman"/>
          <w:bCs/>
          <w:spacing w:val="-2"/>
          <w:sz w:val="28"/>
          <w:szCs w:val="28"/>
        </w:rPr>
        <w:t xml:space="preserve"> сельское поселение,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w:t>
      </w:r>
      <w:proofErr w:type="spellStart"/>
      <w:r w:rsidRPr="004A06AA">
        <w:rPr>
          <w:rFonts w:ascii="Times New Roman" w:eastAsia="Calibri" w:hAnsi="Times New Roman" w:cs="Times New Roman"/>
          <w:bCs/>
          <w:spacing w:val="-2"/>
          <w:sz w:val="28"/>
          <w:szCs w:val="28"/>
        </w:rPr>
        <w:t>Климовское</w:t>
      </w:r>
      <w:proofErr w:type="spellEnd"/>
      <w:r w:rsidRPr="004A06AA">
        <w:rPr>
          <w:rFonts w:ascii="Times New Roman" w:eastAsia="Calibri" w:hAnsi="Times New Roman" w:cs="Times New Roman"/>
          <w:bCs/>
          <w:spacing w:val="-2"/>
          <w:sz w:val="28"/>
          <w:szCs w:val="28"/>
        </w:rPr>
        <w:t>, сельское поселение</w:t>
      </w:r>
      <w:r w:rsidR="006E066B">
        <w:rPr>
          <w:rFonts w:ascii="Times New Roman" w:eastAsia="Calibri" w:hAnsi="Times New Roman" w:cs="Times New Roman"/>
          <w:bCs/>
          <w:spacing w:val="-2"/>
          <w:sz w:val="28"/>
          <w:szCs w:val="28"/>
        </w:rPr>
        <w:t xml:space="preserve"> </w:t>
      </w:r>
      <w:proofErr w:type="spellStart"/>
      <w:r w:rsidR="006E066B">
        <w:rPr>
          <w:rFonts w:ascii="Times New Roman" w:eastAsia="Calibri" w:hAnsi="Times New Roman" w:cs="Times New Roman"/>
          <w:bCs/>
          <w:spacing w:val="-2"/>
          <w:sz w:val="28"/>
          <w:szCs w:val="28"/>
        </w:rPr>
        <w:t>Климовское</w:t>
      </w:r>
      <w:proofErr w:type="spellEnd"/>
      <w:r w:rsidRPr="004A06AA">
        <w:rPr>
          <w:rFonts w:ascii="Times New Roman" w:eastAsia="Calibri" w:hAnsi="Times New Roman" w:cs="Times New Roman"/>
          <w:bCs/>
          <w:spacing w:val="-2"/>
          <w:sz w:val="28"/>
          <w:szCs w:val="28"/>
        </w:rPr>
        <w:t>,</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w:t>
      </w:r>
      <w:proofErr w:type="spellStart"/>
      <w:r w:rsidRPr="004A06AA">
        <w:rPr>
          <w:rFonts w:ascii="Times New Roman" w:eastAsia="Calibri" w:hAnsi="Times New Roman" w:cs="Times New Roman"/>
          <w:bCs/>
          <w:spacing w:val="-2"/>
          <w:sz w:val="28"/>
          <w:szCs w:val="28"/>
        </w:rPr>
        <w:t>Ирдоматка</w:t>
      </w:r>
      <w:proofErr w:type="spellEnd"/>
      <w:r w:rsidRPr="004A06AA">
        <w:rPr>
          <w:rFonts w:ascii="Times New Roman" w:eastAsia="Calibri" w:hAnsi="Times New Roman" w:cs="Times New Roman"/>
          <w:bCs/>
          <w:spacing w:val="-2"/>
          <w:sz w:val="28"/>
          <w:szCs w:val="28"/>
        </w:rPr>
        <w:t xml:space="preserve">, </w:t>
      </w:r>
      <w:proofErr w:type="spellStart"/>
      <w:r w:rsidRPr="004A06AA">
        <w:rPr>
          <w:rFonts w:ascii="Times New Roman" w:eastAsia="Calibri" w:hAnsi="Times New Roman" w:cs="Times New Roman"/>
          <w:bCs/>
          <w:spacing w:val="-2"/>
          <w:sz w:val="28"/>
          <w:szCs w:val="28"/>
        </w:rPr>
        <w:t>Ирдоматское</w:t>
      </w:r>
      <w:proofErr w:type="spellEnd"/>
      <w:r w:rsidRPr="004A06AA">
        <w:rPr>
          <w:rFonts w:ascii="Times New Roman" w:eastAsia="Calibri" w:hAnsi="Times New Roman" w:cs="Times New Roman"/>
          <w:bCs/>
          <w:spacing w:val="-2"/>
          <w:sz w:val="28"/>
          <w:szCs w:val="28"/>
        </w:rPr>
        <w:t xml:space="preserve"> сельское поселение,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Коротово, сельское поселение </w:t>
      </w:r>
      <w:proofErr w:type="spellStart"/>
      <w:r w:rsidRPr="004A06AA">
        <w:rPr>
          <w:rFonts w:ascii="Times New Roman" w:eastAsia="Calibri" w:hAnsi="Times New Roman" w:cs="Times New Roman"/>
          <w:bCs/>
          <w:spacing w:val="-2"/>
          <w:sz w:val="28"/>
          <w:szCs w:val="28"/>
        </w:rPr>
        <w:t>Уломское</w:t>
      </w:r>
      <w:proofErr w:type="spellEnd"/>
      <w:r w:rsidRPr="004A06AA">
        <w:rPr>
          <w:rFonts w:ascii="Times New Roman" w:eastAsia="Calibri" w:hAnsi="Times New Roman" w:cs="Times New Roman"/>
          <w:bCs/>
          <w:spacing w:val="-2"/>
          <w:sz w:val="28"/>
          <w:szCs w:val="28"/>
        </w:rPr>
        <w:t xml:space="preserve">,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w:t>
      </w:r>
      <w:proofErr w:type="spellStart"/>
      <w:r w:rsidRPr="004A06AA">
        <w:rPr>
          <w:rFonts w:ascii="Times New Roman" w:eastAsia="Calibri" w:hAnsi="Times New Roman" w:cs="Times New Roman"/>
          <w:bCs/>
          <w:spacing w:val="-2"/>
          <w:sz w:val="28"/>
          <w:szCs w:val="28"/>
        </w:rPr>
        <w:t>Шулма</w:t>
      </w:r>
      <w:proofErr w:type="spellEnd"/>
      <w:r w:rsidRPr="004A06AA">
        <w:rPr>
          <w:rFonts w:ascii="Times New Roman" w:eastAsia="Calibri" w:hAnsi="Times New Roman" w:cs="Times New Roman"/>
          <w:bCs/>
          <w:spacing w:val="-2"/>
          <w:sz w:val="28"/>
          <w:szCs w:val="28"/>
        </w:rPr>
        <w:t xml:space="preserve">, </w:t>
      </w:r>
      <w:proofErr w:type="spellStart"/>
      <w:r w:rsidRPr="004A06AA">
        <w:rPr>
          <w:rFonts w:ascii="Times New Roman" w:eastAsia="Calibri" w:hAnsi="Times New Roman" w:cs="Times New Roman"/>
          <w:bCs/>
          <w:spacing w:val="-2"/>
          <w:sz w:val="28"/>
          <w:szCs w:val="28"/>
        </w:rPr>
        <w:t>Нелазское</w:t>
      </w:r>
      <w:proofErr w:type="spellEnd"/>
      <w:r w:rsidRPr="004A06AA">
        <w:rPr>
          <w:rFonts w:ascii="Times New Roman" w:eastAsia="Calibri" w:hAnsi="Times New Roman" w:cs="Times New Roman"/>
          <w:bCs/>
          <w:spacing w:val="-2"/>
          <w:sz w:val="28"/>
          <w:szCs w:val="28"/>
        </w:rPr>
        <w:t xml:space="preserve"> сельское поселение, </w:t>
      </w:r>
    </w:p>
    <w:p w:rsidR="004A06AA" w:rsidRP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д. </w:t>
      </w:r>
      <w:proofErr w:type="spellStart"/>
      <w:r w:rsidRPr="004A06AA">
        <w:rPr>
          <w:rFonts w:ascii="Times New Roman" w:eastAsia="Calibri" w:hAnsi="Times New Roman" w:cs="Times New Roman"/>
          <w:bCs/>
          <w:spacing w:val="-2"/>
          <w:sz w:val="28"/>
          <w:szCs w:val="28"/>
        </w:rPr>
        <w:t>Вичелово</w:t>
      </w:r>
      <w:proofErr w:type="spellEnd"/>
      <w:r w:rsidRPr="004A06AA">
        <w:rPr>
          <w:rFonts w:ascii="Times New Roman" w:eastAsia="Calibri" w:hAnsi="Times New Roman" w:cs="Times New Roman"/>
          <w:bCs/>
          <w:spacing w:val="-2"/>
          <w:sz w:val="28"/>
          <w:szCs w:val="28"/>
        </w:rPr>
        <w:t>, сельское поселение</w:t>
      </w:r>
      <w:r w:rsidR="006E066B">
        <w:rPr>
          <w:rFonts w:ascii="Times New Roman" w:eastAsia="Calibri" w:hAnsi="Times New Roman" w:cs="Times New Roman"/>
          <w:bCs/>
          <w:spacing w:val="-2"/>
          <w:sz w:val="28"/>
          <w:szCs w:val="28"/>
        </w:rPr>
        <w:t xml:space="preserve"> </w:t>
      </w:r>
      <w:proofErr w:type="spellStart"/>
      <w:r w:rsidR="006E066B">
        <w:rPr>
          <w:rFonts w:ascii="Times New Roman" w:eastAsia="Calibri" w:hAnsi="Times New Roman" w:cs="Times New Roman"/>
          <w:bCs/>
          <w:spacing w:val="-2"/>
          <w:sz w:val="28"/>
          <w:szCs w:val="28"/>
        </w:rPr>
        <w:t>Югское</w:t>
      </w:r>
      <w:proofErr w:type="spellEnd"/>
      <w:r w:rsidRPr="004A06AA">
        <w:rPr>
          <w:rFonts w:ascii="Times New Roman" w:eastAsia="Calibri" w:hAnsi="Times New Roman" w:cs="Times New Roman"/>
          <w:bCs/>
          <w:spacing w:val="-2"/>
          <w:sz w:val="28"/>
          <w:szCs w:val="28"/>
        </w:rPr>
        <w:t xml:space="preserve">, </w:t>
      </w:r>
    </w:p>
    <w:p w:rsidR="004A06AA" w:rsidRDefault="004A06AA" w:rsidP="00C0644D">
      <w:pPr>
        <w:spacing w:after="0" w:line="240" w:lineRule="auto"/>
        <w:ind w:firstLine="709"/>
        <w:jc w:val="both"/>
        <w:rPr>
          <w:rFonts w:ascii="Times New Roman" w:eastAsia="Calibri" w:hAnsi="Times New Roman" w:cs="Times New Roman"/>
          <w:bCs/>
          <w:spacing w:val="-2"/>
          <w:sz w:val="28"/>
          <w:szCs w:val="28"/>
        </w:rPr>
      </w:pPr>
      <w:r w:rsidRPr="004A06AA">
        <w:rPr>
          <w:rFonts w:ascii="Times New Roman" w:eastAsia="Calibri" w:hAnsi="Times New Roman" w:cs="Times New Roman"/>
          <w:bCs/>
          <w:spacing w:val="-2"/>
          <w:sz w:val="28"/>
          <w:szCs w:val="28"/>
        </w:rPr>
        <w:t xml:space="preserve">- п. Суда, </w:t>
      </w:r>
      <w:proofErr w:type="spellStart"/>
      <w:r w:rsidRPr="004A06AA">
        <w:rPr>
          <w:rFonts w:ascii="Times New Roman" w:eastAsia="Calibri" w:hAnsi="Times New Roman" w:cs="Times New Roman"/>
          <w:bCs/>
          <w:spacing w:val="-2"/>
          <w:sz w:val="28"/>
          <w:szCs w:val="28"/>
        </w:rPr>
        <w:t>Судское</w:t>
      </w:r>
      <w:proofErr w:type="spellEnd"/>
      <w:r w:rsidRPr="004A06AA">
        <w:rPr>
          <w:rFonts w:ascii="Times New Roman" w:eastAsia="Calibri" w:hAnsi="Times New Roman" w:cs="Times New Roman"/>
          <w:bCs/>
          <w:spacing w:val="-2"/>
          <w:sz w:val="28"/>
          <w:szCs w:val="28"/>
        </w:rPr>
        <w:t xml:space="preserve"> сельское поселение.</w:t>
      </w:r>
    </w:p>
    <w:p w:rsidR="00EF190F" w:rsidRPr="004A06AA" w:rsidRDefault="00EF190F" w:rsidP="004A06AA">
      <w:pPr>
        <w:spacing w:after="0" w:line="240" w:lineRule="auto"/>
        <w:ind w:firstLine="709"/>
        <w:jc w:val="both"/>
        <w:rPr>
          <w:rFonts w:ascii="Times New Roman" w:eastAsia="Calibri" w:hAnsi="Times New Roman" w:cs="Times New Roman"/>
          <w:bCs/>
          <w:spacing w:val="-2"/>
          <w:sz w:val="28"/>
          <w:szCs w:val="28"/>
        </w:rPr>
      </w:pPr>
    </w:p>
    <w:p w:rsidR="004A06AA" w:rsidRDefault="004A06AA" w:rsidP="004A06AA">
      <w:pPr>
        <w:spacing w:after="0" w:line="240" w:lineRule="auto"/>
        <w:contextualSpacing/>
        <w:jc w:val="both"/>
        <w:rPr>
          <w:rFonts w:ascii="Times New Roman" w:eastAsia="Times New Roman" w:hAnsi="Times New Roman" w:cs="Times New Roman"/>
          <w:b/>
          <w:i/>
          <w:color w:val="000000"/>
          <w:sz w:val="28"/>
          <w:szCs w:val="28"/>
          <w:lang w:eastAsia="ru-RU"/>
        </w:rPr>
      </w:pPr>
      <w:r w:rsidRPr="004A06AA">
        <w:rPr>
          <w:rFonts w:ascii="Times New Roman" w:eastAsia="Times New Roman" w:hAnsi="Times New Roman" w:cs="Times New Roman"/>
          <w:b/>
          <w:i/>
          <w:color w:val="000000"/>
          <w:sz w:val="28"/>
          <w:szCs w:val="28"/>
          <w:lang w:eastAsia="ru-RU"/>
        </w:rPr>
        <w:t>Дорожная инфраструктура</w:t>
      </w:r>
    </w:p>
    <w:p w:rsidR="00EF190F" w:rsidRPr="004A06AA" w:rsidRDefault="00EF190F" w:rsidP="004A06AA">
      <w:pPr>
        <w:spacing w:after="0" w:line="240" w:lineRule="auto"/>
        <w:contextualSpacing/>
        <w:jc w:val="both"/>
        <w:rPr>
          <w:rFonts w:ascii="Times New Roman" w:eastAsia="Times New Roman" w:hAnsi="Times New Roman" w:cs="Times New Roman"/>
          <w:b/>
          <w:i/>
          <w:color w:val="000000"/>
          <w:sz w:val="28"/>
          <w:szCs w:val="28"/>
          <w:lang w:eastAsia="ru-RU"/>
        </w:rPr>
      </w:pPr>
    </w:p>
    <w:p w:rsidR="004A06AA" w:rsidRDefault="004A06AA" w:rsidP="004A06A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A06AA">
        <w:rPr>
          <w:rFonts w:ascii="Times New Roman" w:eastAsia="Times New Roman" w:hAnsi="Times New Roman" w:cs="Times New Roman"/>
          <w:color w:val="000000"/>
          <w:sz w:val="28"/>
          <w:szCs w:val="28"/>
          <w:lang w:eastAsia="ru-RU"/>
        </w:rPr>
        <w:t xml:space="preserve">Протяженность дорог района составляет </w:t>
      </w:r>
      <w:r w:rsidRPr="004A06AA">
        <w:rPr>
          <w:rFonts w:ascii="Times New Roman" w:eastAsia="Times New Roman" w:hAnsi="Times New Roman" w:cs="Times New Roman"/>
          <w:bCs/>
          <w:color w:val="000000"/>
          <w:sz w:val="28"/>
          <w:szCs w:val="28"/>
          <w:lang w:eastAsia="ru-RU"/>
        </w:rPr>
        <w:t xml:space="preserve">2 357,021 </w:t>
      </w:r>
      <w:r w:rsidRPr="004A06AA">
        <w:rPr>
          <w:rFonts w:ascii="Times New Roman" w:eastAsia="Times New Roman" w:hAnsi="Times New Roman" w:cs="Times New Roman"/>
          <w:color w:val="000000"/>
          <w:sz w:val="28"/>
          <w:szCs w:val="28"/>
          <w:lang w:eastAsia="ru-RU"/>
        </w:rPr>
        <w:t>км, в т.ч. федерального значения – 97 км, регионального значения – 773,59 км, муниципального значения – 462,53 км, улично-дорожная сеть – 1 023,901 км.</w:t>
      </w:r>
      <w:proofErr w:type="gramEnd"/>
    </w:p>
    <w:p w:rsidR="00607B81" w:rsidRPr="004A06AA" w:rsidRDefault="00607B81" w:rsidP="004A06A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tbl>
      <w:tblPr>
        <w:tblStyle w:val="61"/>
        <w:tblW w:w="10177" w:type="dxa"/>
        <w:jc w:val="right"/>
        <w:tblLayout w:type="fixed"/>
        <w:tblLook w:val="04A0"/>
      </w:tblPr>
      <w:tblGrid>
        <w:gridCol w:w="5524"/>
        <w:gridCol w:w="850"/>
        <w:gridCol w:w="992"/>
        <w:gridCol w:w="993"/>
        <w:gridCol w:w="992"/>
        <w:gridCol w:w="826"/>
      </w:tblGrid>
      <w:tr w:rsidR="004A06AA" w:rsidRPr="004A06AA" w:rsidTr="00ED591B">
        <w:trPr>
          <w:trHeight w:val="317"/>
          <w:jc w:val="right"/>
        </w:trPr>
        <w:tc>
          <w:tcPr>
            <w:tcW w:w="5524"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Показатели</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99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993"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826"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ED591B">
        <w:trPr>
          <w:jc w:val="right"/>
        </w:trPr>
        <w:tc>
          <w:tcPr>
            <w:tcW w:w="5524"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rPr>
                <w:rFonts w:ascii="Times New Roman" w:eastAsia="Calibri" w:hAnsi="Times New Roman" w:cs="Times New Roman"/>
                <w:sz w:val="28"/>
                <w:szCs w:val="28"/>
              </w:rPr>
            </w:pPr>
            <w:r w:rsidRPr="004A06AA">
              <w:rPr>
                <w:rFonts w:ascii="Times New Roman" w:eastAsia="Calibri" w:hAnsi="Times New Roman" w:cs="Times New Roman"/>
                <w:sz w:val="28"/>
                <w:szCs w:val="28"/>
              </w:rPr>
              <w:t>Доля протяженности дорог общего пользования местного значения, не отвечающих нормативным требованиям, %</w:t>
            </w:r>
          </w:p>
        </w:tc>
        <w:tc>
          <w:tcPr>
            <w:tcW w:w="850"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87,1</w:t>
            </w:r>
          </w:p>
        </w:tc>
        <w:tc>
          <w:tcPr>
            <w:tcW w:w="99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87,0</w:t>
            </w:r>
          </w:p>
        </w:tc>
        <w:tc>
          <w:tcPr>
            <w:tcW w:w="993"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85,3</w:t>
            </w:r>
          </w:p>
        </w:tc>
        <w:tc>
          <w:tcPr>
            <w:tcW w:w="992" w:type="dxa"/>
            <w:tcBorders>
              <w:top w:val="single" w:sz="4" w:space="0" w:color="auto"/>
              <w:left w:val="single" w:sz="4" w:space="0" w:color="auto"/>
              <w:bottom w:val="single" w:sz="4" w:space="0" w:color="auto"/>
              <w:right w:val="single" w:sz="4" w:space="0" w:color="auto"/>
            </w:tcBorders>
            <w:vAlign w:val="center"/>
            <w:hideMark/>
          </w:tcPr>
          <w:p w:rsidR="004A06AA" w:rsidRPr="004A06AA" w:rsidRDefault="004A06AA" w:rsidP="004A06AA">
            <w:pPr>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84,3</w:t>
            </w:r>
          </w:p>
        </w:tc>
        <w:tc>
          <w:tcPr>
            <w:tcW w:w="826" w:type="dxa"/>
            <w:tcBorders>
              <w:top w:val="single" w:sz="4" w:space="0" w:color="auto"/>
              <w:left w:val="single" w:sz="4" w:space="0" w:color="auto"/>
              <w:bottom w:val="single" w:sz="4" w:space="0" w:color="auto"/>
              <w:right w:val="single" w:sz="4" w:space="0" w:color="auto"/>
            </w:tcBorders>
            <w:vAlign w:val="center"/>
          </w:tcPr>
          <w:p w:rsidR="004A06AA" w:rsidRPr="004A06AA" w:rsidRDefault="004A06AA" w:rsidP="004A06AA">
            <w:pPr>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84,2</w:t>
            </w:r>
          </w:p>
        </w:tc>
      </w:tr>
    </w:tbl>
    <w:p w:rsidR="004A06AA" w:rsidRDefault="004A06AA" w:rsidP="004A06AA">
      <w:pPr>
        <w:spacing w:after="0" w:line="240" w:lineRule="auto"/>
        <w:ind w:firstLine="709"/>
        <w:jc w:val="both"/>
        <w:rPr>
          <w:rFonts w:ascii="Times New Roman" w:eastAsia="Calibri" w:hAnsi="Times New Roman" w:cs="Times New Roman"/>
          <w:sz w:val="28"/>
          <w:szCs w:val="28"/>
        </w:rPr>
      </w:pPr>
    </w:p>
    <w:p w:rsidR="00C0644D" w:rsidRDefault="00C0644D" w:rsidP="004A06AA">
      <w:pPr>
        <w:spacing w:after="0" w:line="240" w:lineRule="auto"/>
        <w:ind w:firstLine="709"/>
        <w:jc w:val="both"/>
        <w:rPr>
          <w:rFonts w:ascii="Times New Roman" w:eastAsia="Calibri" w:hAnsi="Times New Roman" w:cs="Times New Roman"/>
          <w:sz w:val="28"/>
          <w:szCs w:val="28"/>
        </w:rPr>
      </w:pPr>
    </w:p>
    <w:p w:rsidR="00C0644D" w:rsidRDefault="00C0644D" w:rsidP="004A06AA">
      <w:pPr>
        <w:spacing w:after="0" w:line="240" w:lineRule="auto"/>
        <w:ind w:firstLine="709"/>
        <w:jc w:val="both"/>
        <w:rPr>
          <w:rFonts w:ascii="Times New Roman" w:eastAsia="Calibri" w:hAnsi="Times New Roman" w:cs="Times New Roman"/>
          <w:sz w:val="28"/>
          <w:szCs w:val="28"/>
        </w:rPr>
      </w:pPr>
    </w:p>
    <w:p w:rsidR="00C0644D" w:rsidRDefault="00C0644D" w:rsidP="004A06AA">
      <w:pPr>
        <w:spacing w:after="0" w:line="240" w:lineRule="auto"/>
        <w:ind w:firstLine="709"/>
        <w:jc w:val="both"/>
        <w:rPr>
          <w:rFonts w:ascii="Times New Roman" w:eastAsia="Calibri" w:hAnsi="Times New Roman" w:cs="Times New Roman"/>
          <w:sz w:val="28"/>
          <w:szCs w:val="28"/>
        </w:rPr>
      </w:pPr>
    </w:p>
    <w:p w:rsidR="00C0644D" w:rsidRPr="004A06AA" w:rsidRDefault="00C0644D" w:rsidP="004A06AA">
      <w:pPr>
        <w:spacing w:after="0" w:line="240" w:lineRule="auto"/>
        <w:ind w:firstLine="709"/>
        <w:jc w:val="both"/>
        <w:rPr>
          <w:rFonts w:ascii="Times New Roman" w:eastAsia="Calibri" w:hAnsi="Times New Roman" w:cs="Times New Roman"/>
          <w:sz w:val="28"/>
          <w:szCs w:val="28"/>
        </w:rPr>
      </w:pPr>
    </w:p>
    <w:p w:rsidR="004A06AA" w:rsidRDefault="004A06AA" w:rsidP="004A06AA">
      <w:pPr>
        <w:spacing w:after="0" w:line="240" w:lineRule="auto"/>
        <w:contextualSpacing/>
        <w:jc w:val="both"/>
        <w:rPr>
          <w:rFonts w:ascii="Times New Roman" w:eastAsia="Times New Roman" w:hAnsi="Times New Roman" w:cs="Times New Roman"/>
          <w:b/>
          <w:i/>
          <w:color w:val="000000"/>
          <w:sz w:val="28"/>
          <w:szCs w:val="28"/>
          <w:lang w:eastAsia="ru-RU"/>
        </w:rPr>
      </w:pPr>
      <w:r w:rsidRPr="004A06AA">
        <w:rPr>
          <w:rFonts w:ascii="Times New Roman" w:eastAsia="Times New Roman" w:hAnsi="Times New Roman" w:cs="Times New Roman"/>
          <w:b/>
          <w:i/>
          <w:color w:val="000000"/>
          <w:sz w:val="28"/>
          <w:szCs w:val="28"/>
          <w:lang w:eastAsia="ru-RU"/>
        </w:rPr>
        <w:lastRenderedPageBreak/>
        <w:t>Градостроительная политика</w:t>
      </w:r>
    </w:p>
    <w:p w:rsidR="00EF190F" w:rsidRPr="004A06AA" w:rsidRDefault="00EF190F" w:rsidP="004A06AA">
      <w:pPr>
        <w:spacing w:after="0" w:line="240" w:lineRule="auto"/>
        <w:contextualSpacing/>
        <w:jc w:val="both"/>
        <w:rPr>
          <w:rFonts w:ascii="Times New Roman" w:eastAsia="Times New Roman" w:hAnsi="Times New Roman" w:cs="Times New Roman"/>
          <w:b/>
          <w:i/>
          <w:color w:val="000000"/>
          <w:sz w:val="28"/>
          <w:szCs w:val="28"/>
          <w:lang w:eastAsia="ru-RU"/>
        </w:rPr>
      </w:pPr>
    </w:p>
    <w:p w:rsidR="004A06AA" w:rsidRPr="004A06AA" w:rsidRDefault="004A06AA" w:rsidP="004A06AA">
      <w:pPr>
        <w:spacing w:after="0" w:line="240" w:lineRule="auto"/>
        <w:ind w:firstLine="709"/>
        <w:jc w:val="both"/>
        <w:rPr>
          <w:rFonts w:ascii="Times New Roman" w:eastAsia="Calibri" w:hAnsi="Times New Roman" w:cs="Times New Roman"/>
          <w:color w:val="FF0000"/>
          <w:sz w:val="28"/>
          <w:szCs w:val="28"/>
        </w:rPr>
      </w:pPr>
      <w:r w:rsidRPr="004A06AA">
        <w:rPr>
          <w:rFonts w:ascii="Times New Roman" w:eastAsia="Calibri" w:hAnsi="Times New Roman" w:cs="Times New Roman"/>
          <w:sz w:val="28"/>
          <w:szCs w:val="28"/>
        </w:rPr>
        <w:t>В настоящее время все муниципальные образования района имеют утвержденные генеральные планы. В</w:t>
      </w:r>
      <w:r w:rsidRPr="004A06AA">
        <w:rPr>
          <w:rFonts w:ascii="Times New Roman" w:eastAsia="Calibri" w:hAnsi="Times New Roman" w:cs="Times New Roman"/>
          <w:color w:val="FF0000"/>
          <w:sz w:val="28"/>
          <w:szCs w:val="28"/>
        </w:rPr>
        <w:t xml:space="preserve"> </w:t>
      </w:r>
      <w:r w:rsidRPr="004A06AA">
        <w:rPr>
          <w:rFonts w:ascii="Times New Roman" w:eastAsia="Calibri" w:hAnsi="Times New Roman" w:cs="Times New Roman"/>
          <w:sz w:val="28"/>
          <w:szCs w:val="28"/>
        </w:rPr>
        <w:t xml:space="preserve">2024 году внесены изменения в генеральный план </w:t>
      </w:r>
      <w:proofErr w:type="spellStart"/>
      <w:r w:rsidRPr="004A06AA">
        <w:rPr>
          <w:rFonts w:ascii="Times New Roman" w:eastAsia="Calibri" w:hAnsi="Times New Roman" w:cs="Times New Roman"/>
          <w:sz w:val="28"/>
          <w:szCs w:val="28"/>
        </w:rPr>
        <w:t>Мяксинского</w:t>
      </w:r>
      <w:proofErr w:type="spell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сп</w:t>
      </w:r>
      <w:proofErr w:type="spell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Нелазского</w:t>
      </w:r>
      <w:proofErr w:type="spell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сп</w:t>
      </w:r>
      <w:proofErr w:type="spell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Тоншаловского</w:t>
      </w:r>
      <w:proofErr w:type="spell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сп</w:t>
      </w:r>
      <w:proofErr w:type="spellEnd"/>
      <w:r w:rsidRPr="004A06AA">
        <w:rPr>
          <w:rFonts w:ascii="Times New Roman" w:eastAsia="Calibri" w:hAnsi="Times New Roman" w:cs="Times New Roman"/>
          <w:sz w:val="28"/>
          <w:szCs w:val="28"/>
        </w:rPr>
        <w:t>.</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При актуализации генерального плана уточнялись границы населенных пунктов и функциональных зон, что позволило урегулировать проблемы физических лиц и предприятий, связанные с пересечением земельных участков с границами населенных пунктов, а также с установлением несоответствующих фактической деятельности зон, что являлось препятствием для развития нового строительства.</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По существующим инвестиционным площадкам уточнена сфера возможной деятельности (производство, сельское хозяйство, обслуживание автотранспорта и т.д.), определены новые инвестиционные площадки, в т.ч. для фермерских хозяйств. Определен перечень территорий, развитие которых будет осуществляться с использованием механизма комплексного развития территории.</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В 2024 году разработан</w:t>
      </w:r>
      <w:r w:rsidR="00C42C92">
        <w:rPr>
          <w:rFonts w:ascii="Times New Roman" w:eastAsia="Calibri" w:hAnsi="Times New Roman" w:cs="Times New Roman"/>
          <w:sz w:val="28"/>
          <w:szCs w:val="28"/>
        </w:rPr>
        <w:t>а</w:t>
      </w:r>
      <w:r w:rsidRPr="004A06AA">
        <w:rPr>
          <w:rFonts w:ascii="Times New Roman" w:eastAsia="Calibri" w:hAnsi="Times New Roman" w:cs="Times New Roman"/>
          <w:sz w:val="28"/>
          <w:szCs w:val="28"/>
        </w:rPr>
        <w:t xml:space="preserve"> программ</w:t>
      </w:r>
      <w:r w:rsidR="00C42C92">
        <w:rPr>
          <w:rFonts w:ascii="Times New Roman" w:eastAsia="Calibri" w:hAnsi="Times New Roman" w:cs="Times New Roman"/>
          <w:sz w:val="28"/>
          <w:szCs w:val="28"/>
        </w:rPr>
        <w:t>а</w:t>
      </w:r>
      <w:r w:rsidRPr="004A06AA">
        <w:rPr>
          <w:rFonts w:ascii="Times New Roman" w:eastAsia="Calibri" w:hAnsi="Times New Roman" w:cs="Times New Roman"/>
          <w:sz w:val="28"/>
          <w:szCs w:val="28"/>
        </w:rPr>
        <w:t xml:space="preserve"> по благоустройству с. </w:t>
      </w:r>
      <w:proofErr w:type="spellStart"/>
      <w:r w:rsidRPr="004A06AA">
        <w:rPr>
          <w:rFonts w:ascii="Times New Roman" w:eastAsia="Calibri" w:hAnsi="Times New Roman" w:cs="Times New Roman"/>
          <w:sz w:val="28"/>
          <w:szCs w:val="28"/>
        </w:rPr>
        <w:t>Шухободь</w:t>
      </w:r>
      <w:proofErr w:type="spellEnd"/>
      <w:r w:rsidRPr="004A06AA">
        <w:rPr>
          <w:rFonts w:ascii="Times New Roman" w:eastAsia="Calibri" w:hAnsi="Times New Roman" w:cs="Times New Roman"/>
          <w:sz w:val="28"/>
          <w:szCs w:val="28"/>
        </w:rPr>
        <w:t xml:space="preserve">. </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Реализованы программы благоустройства: д. </w:t>
      </w:r>
      <w:proofErr w:type="spellStart"/>
      <w:r w:rsidRPr="004A06AA">
        <w:rPr>
          <w:rFonts w:ascii="Times New Roman" w:eastAsia="Calibri" w:hAnsi="Times New Roman" w:cs="Times New Roman"/>
          <w:sz w:val="28"/>
          <w:szCs w:val="28"/>
        </w:rPr>
        <w:t>Ирдоматка</w:t>
      </w:r>
      <w:proofErr w:type="spellEnd"/>
      <w:r w:rsidRPr="004A06AA">
        <w:rPr>
          <w:rFonts w:ascii="Times New Roman" w:eastAsia="Calibri" w:hAnsi="Times New Roman" w:cs="Times New Roman"/>
          <w:sz w:val="28"/>
          <w:szCs w:val="28"/>
        </w:rPr>
        <w:t xml:space="preserve"> «Семейный парк», д. </w:t>
      </w:r>
      <w:proofErr w:type="spellStart"/>
      <w:r w:rsidRPr="004A06AA">
        <w:rPr>
          <w:rFonts w:ascii="Times New Roman" w:eastAsia="Calibri" w:hAnsi="Times New Roman" w:cs="Times New Roman"/>
          <w:sz w:val="28"/>
          <w:szCs w:val="28"/>
        </w:rPr>
        <w:t>Климовское</w:t>
      </w:r>
      <w:proofErr w:type="spellEnd"/>
      <w:r w:rsidRPr="004A06AA">
        <w:rPr>
          <w:rFonts w:ascii="Times New Roman" w:eastAsia="Calibri" w:hAnsi="Times New Roman" w:cs="Times New Roman"/>
          <w:sz w:val="28"/>
          <w:szCs w:val="28"/>
        </w:rPr>
        <w:t xml:space="preserve"> «Благоустройство центральной площади».</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2024 г. разработан дизайн-код для молодежного центра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 xml:space="preserve">в п. </w:t>
      </w:r>
      <w:proofErr w:type="spellStart"/>
      <w:r w:rsidRPr="004A06AA">
        <w:rPr>
          <w:rFonts w:ascii="Times New Roman" w:eastAsia="Calibri" w:hAnsi="Times New Roman" w:cs="Times New Roman"/>
          <w:sz w:val="28"/>
          <w:szCs w:val="28"/>
        </w:rPr>
        <w:t>Тоншалово</w:t>
      </w:r>
      <w:proofErr w:type="spellEnd"/>
      <w:r w:rsidRPr="004A06AA">
        <w:rPr>
          <w:rFonts w:ascii="Times New Roman" w:eastAsia="Calibri" w:hAnsi="Times New Roman" w:cs="Times New Roman"/>
          <w:sz w:val="28"/>
          <w:szCs w:val="28"/>
        </w:rPr>
        <w:t>.</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Также </w:t>
      </w:r>
      <w:proofErr w:type="gramStart"/>
      <w:r w:rsidRPr="004A06AA">
        <w:rPr>
          <w:rFonts w:ascii="Times New Roman" w:eastAsia="Calibri" w:hAnsi="Times New Roman" w:cs="Times New Roman"/>
          <w:sz w:val="28"/>
          <w:szCs w:val="28"/>
        </w:rPr>
        <w:t>разработан и реализован</w:t>
      </w:r>
      <w:proofErr w:type="gramEnd"/>
      <w:r w:rsidR="00C42C92">
        <w:rPr>
          <w:rFonts w:ascii="Times New Roman" w:eastAsia="Calibri" w:hAnsi="Times New Roman" w:cs="Times New Roman"/>
          <w:sz w:val="28"/>
          <w:szCs w:val="28"/>
        </w:rPr>
        <w:t xml:space="preserve"> проект</w:t>
      </w:r>
      <w:r w:rsidRPr="004A06AA">
        <w:rPr>
          <w:rFonts w:ascii="Times New Roman" w:eastAsia="Calibri" w:hAnsi="Times New Roman" w:cs="Times New Roman"/>
          <w:sz w:val="28"/>
          <w:szCs w:val="28"/>
        </w:rPr>
        <w:t xml:space="preserve"> «Парки в лесу в д. Новое </w:t>
      </w:r>
      <w:proofErr w:type="spellStart"/>
      <w:r w:rsidRPr="004A06AA">
        <w:rPr>
          <w:rFonts w:ascii="Times New Roman" w:eastAsia="Calibri" w:hAnsi="Times New Roman" w:cs="Times New Roman"/>
          <w:sz w:val="28"/>
          <w:szCs w:val="28"/>
        </w:rPr>
        <w:t>Домозерово</w:t>
      </w:r>
      <w:proofErr w:type="spellEnd"/>
      <w:r w:rsidRPr="004A06AA">
        <w:rPr>
          <w:rFonts w:ascii="Times New Roman" w:eastAsia="Calibri" w:hAnsi="Times New Roman" w:cs="Times New Roman"/>
          <w:sz w:val="28"/>
          <w:szCs w:val="28"/>
        </w:rPr>
        <w:t>».</w:t>
      </w: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p>
    <w:p w:rsidR="004A06AA" w:rsidRDefault="004A06AA" w:rsidP="004A06AA">
      <w:pPr>
        <w:spacing w:after="0" w:line="240" w:lineRule="auto"/>
        <w:contextualSpacing/>
        <w:jc w:val="both"/>
        <w:rPr>
          <w:rFonts w:ascii="Times New Roman" w:eastAsia="Times New Roman" w:hAnsi="Times New Roman" w:cs="Times New Roman"/>
          <w:b/>
          <w:i/>
          <w:sz w:val="28"/>
          <w:szCs w:val="28"/>
          <w:lang w:eastAsia="ru-RU"/>
        </w:rPr>
      </w:pPr>
      <w:r w:rsidRPr="004A06AA">
        <w:rPr>
          <w:rFonts w:ascii="Times New Roman" w:eastAsia="Times New Roman" w:hAnsi="Times New Roman" w:cs="Times New Roman"/>
          <w:b/>
          <w:i/>
          <w:sz w:val="28"/>
          <w:szCs w:val="28"/>
          <w:lang w:eastAsia="ru-RU"/>
        </w:rPr>
        <w:t>Жилищное строительство</w:t>
      </w:r>
    </w:p>
    <w:p w:rsidR="00EF190F" w:rsidRPr="004A06AA" w:rsidRDefault="00EF190F" w:rsidP="004A06AA">
      <w:pPr>
        <w:spacing w:after="0" w:line="240" w:lineRule="auto"/>
        <w:contextualSpacing/>
        <w:jc w:val="both"/>
        <w:rPr>
          <w:rFonts w:ascii="Times New Roman" w:eastAsia="Times New Roman" w:hAnsi="Times New Roman" w:cs="Times New Roman"/>
          <w:b/>
          <w:i/>
          <w:sz w:val="28"/>
          <w:szCs w:val="28"/>
          <w:lang w:eastAsia="ru-RU"/>
        </w:rPr>
      </w:pPr>
    </w:p>
    <w:p w:rsid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За 2024 год под жилищное строительство в собственность и аренду предоставлено 234 земельных участка, общей площадью 33,96 га. </w:t>
      </w:r>
    </w:p>
    <w:p w:rsidR="00EF190F" w:rsidRPr="004A06AA" w:rsidRDefault="00EF190F" w:rsidP="004A06AA">
      <w:pPr>
        <w:spacing w:after="0" w:line="240" w:lineRule="auto"/>
        <w:ind w:firstLine="709"/>
        <w:jc w:val="both"/>
        <w:rPr>
          <w:rFonts w:ascii="Times New Roman" w:eastAsia="Calibri" w:hAnsi="Times New Roman" w:cs="Times New Roman"/>
          <w:sz w:val="24"/>
          <w:szCs w:val="24"/>
        </w:rPr>
      </w:pPr>
    </w:p>
    <w:tbl>
      <w:tblPr>
        <w:tblW w:w="946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5"/>
        <w:gridCol w:w="956"/>
        <w:gridCol w:w="851"/>
        <w:gridCol w:w="850"/>
        <w:gridCol w:w="851"/>
        <w:gridCol w:w="851"/>
      </w:tblGrid>
      <w:tr w:rsidR="004A06AA" w:rsidRPr="004A06AA" w:rsidTr="004A06AA">
        <w:trPr>
          <w:jc w:val="right"/>
        </w:trPr>
        <w:tc>
          <w:tcPr>
            <w:tcW w:w="5105" w:type="dxa"/>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Выделение земельных участков под жилищное строительство</w:t>
            </w:r>
          </w:p>
        </w:tc>
        <w:tc>
          <w:tcPr>
            <w:tcW w:w="956"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850"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4A06AA">
        <w:trPr>
          <w:jc w:val="right"/>
        </w:trPr>
        <w:tc>
          <w:tcPr>
            <w:tcW w:w="5105" w:type="dxa"/>
          </w:tcPr>
          <w:p w:rsidR="004A06AA" w:rsidRPr="004A06AA" w:rsidRDefault="004A06AA" w:rsidP="004A06AA">
            <w:pPr>
              <w:spacing w:after="0" w:line="240" w:lineRule="auto"/>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Площадь, </w:t>
            </w:r>
            <w:proofErr w:type="gramStart"/>
            <w:r w:rsidRPr="004A06AA">
              <w:rPr>
                <w:rFonts w:ascii="Times New Roman" w:eastAsia="Calibri" w:hAnsi="Times New Roman" w:cs="Times New Roman"/>
                <w:sz w:val="28"/>
                <w:szCs w:val="28"/>
              </w:rPr>
              <w:t>га</w:t>
            </w:r>
            <w:proofErr w:type="gramEnd"/>
          </w:p>
        </w:tc>
        <w:tc>
          <w:tcPr>
            <w:tcW w:w="956"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25,59</w:t>
            </w:r>
          </w:p>
        </w:tc>
        <w:tc>
          <w:tcPr>
            <w:tcW w:w="851"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31,28</w:t>
            </w:r>
          </w:p>
        </w:tc>
        <w:tc>
          <w:tcPr>
            <w:tcW w:w="850"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34,32</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51,21</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33,96</w:t>
            </w:r>
          </w:p>
        </w:tc>
      </w:tr>
      <w:tr w:rsidR="004A06AA" w:rsidRPr="004A06AA" w:rsidTr="004A06AA">
        <w:trPr>
          <w:jc w:val="right"/>
        </w:trPr>
        <w:tc>
          <w:tcPr>
            <w:tcW w:w="5105" w:type="dxa"/>
          </w:tcPr>
          <w:p w:rsidR="004A06AA" w:rsidRPr="004A06AA" w:rsidRDefault="004A06AA" w:rsidP="004A06AA">
            <w:pPr>
              <w:spacing w:after="0" w:line="240" w:lineRule="auto"/>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Количество, шт.</w:t>
            </w:r>
          </w:p>
        </w:tc>
        <w:tc>
          <w:tcPr>
            <w:tcW w:w="956"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175</w:t>
            </w:r>
          </w:p>
        </w:tc>
        <w:tc>
          <w:tcPr>
            <w:tcW w:w="851"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229</w:t>
            </w:r>
          </w:p>
        </w:tc>
        <w:tc>
          <w:tcPr>
            <w:tcW w:w="850"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223</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364</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234</w:t>
            </w:r>
          </w:p>
        </w:tc>
      </w:tr>
    </w:tbl>
    <w:p w:rsidR="004A06AA" w:rsidRPr="004A06AA" w:rsidRDefault="004A06AA" w:rsidP="004A06A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A06AA" w:rsidRDefault="004A06AA" w:rsidP="004A06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Под иное строительство за 2024 год в собственность и аренду предоставлено 55 земельных участков, общей площадью 32,02 га.</w:t>
      </w:r>
    </w:p>
    <w:p w:rsidR="00607B81" w:rsidRPr="004A06AA" w:rsidRDefault="00607B81" w:rsidP="004A06AA">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4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993"/>
        <w:gridCol w:w="992"/>
        <w:gridCol w:w="992"/>
        <w:gridCol w:w="992"/>
        <w:gridCol w:w="957"/>
      </w:tblGrid>
      <w:tr w:rsidR="004A06AA" w:rsidRPr="004A06AA" w:rsidTr="004A06AA">
        <w:trPr>
          <w:jc w:val="right"/>
        </w:trPr>
        <w:tc>
          <w:tcPr>
            <w:tcW w:w="4536" w:type="dxa"/>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Выделение земельных участков под иное строительство</w:t>
            </w:r>
          </w:p>
        </w:tc>
        <w:tc>
          <w:tcPr>
            <w:tcW w:w="993"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992"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992"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992"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957"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4A06AA">
        <w:trPr>
          <w:jc w:val="right"/>
        </w:trPr>
        <w:tc>
          <w:tcPr>
            <w:tcW w:w="4536" w:type="dxa"/>
          </w:tcPr>
          <w:p w:rsidR="004A06AA" w:rsidRPr="004A06AA" w:rsidRDefault="004A06AA" w:rsidP="004A06AA">
            <w:pPr>
              <w:spacing w:after="0" w:line="240" w:lineRule="auto"/>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Площадь, </w:t>
            </w:r>
            <w:proofErr w:type="gramStart"/>
            <w:r w:rsidRPr="004A06AA">
              <w:rPr>
                <w:rFonts w:ascii="Times New Roman" w:eastAsia="Calibri" w:hAnsi="Times New Roman" w:cs="Times New Roman"/>
                <w:sz w:val="28"/>
                <w:szCs w:val="28"/>
              </w:rPr>
              <w:t>га</w:t>
            </w:r>
            <w:proofErr w:type="gramEnd"/>
          </w:p>
        </w:tc>
        <w:tc>
          <w:tcPr>
            <w:tcW w:w="993"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79,89</w:t>
            </w:r>
          </w:p>
        </w:tc>
        <w:tc>
          <w:tcPr>
            <w:tcW w:w="992"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14,67</w:t>
            </w:r>
          </w:p>
        </w:tc>
        <w:tc>
          <w:tcPr>
            <w:tcW w:w="992"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110,29</w:t>
            </w:r>
          </w:p>
        </w:tc>
        <w:tc>
          <w:tcPr>
            <w:tcW w:w="992"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62,66</w:t>
            </w:r>
          </w:p>
        </w:tc>
        <w:tc>
          <w:tcPr>
            <w:tcW w:w="957"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32,02</w:t>
            </w:r>
          </w:p>
        </w:tc>
      </w:tr>
      <w:tr w:rsidR="004A06AA" w:rsidRPr="004A06AA" w:rsidTr="004A06AA">
        <w:trPr>
          <w:jc w:val="right"/>
        </w:trPr>
        <w:tc>
          <w:tcPr>
            <w:tcW w:w="4536" w:type="dxa"/>
          </w:tcPr>
          <w:p w:rsidR="004A06AA" w:rsidRPr="004A06AA" w:rsidRDefault="004A06AA" w:rsidP="004A06AA">
            <w:pPr>
              <w:spacing w:after="0" w:line="240" w:lineRule="auto"/>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Количество, шт.</w:t>
            </w:r>
          </w:p>
        </w:tc>
        <w:tc>
          <w:tcPr>
            <w:tcW w:w="993"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34</w:t>
            </w:r>
          </w:p>
        </w:tc>
        <w:tc>
          <w:tcPr>
            <w:tcW w:w="992"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33</w:t>
            </w:r>
          </w:p>
        </w:tc>
        <w:tc>
          <w:tcPr>
            <w:tcW w:w="992" w:type="dxa"/>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418</w:t>
            </w:r>
          </w:p>
        </w:tc>
        <w:tc>
          <w:tcPr>
            <w:tcW w:w="992"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45</w:t>
            </w:r>
          </w:p>
        </w:tc>
        <w:tc>
          <w:tcPr>
            <w:tcW w:w="957"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55</w:t>
            </w:r>
          </w:p>
        </w:tc>
      </w:tr>
    </w:tbl>
    <w:p w:rsidR="00607B81" w:rsidRDefault="00607B81" w:rsidP="004A06AA">
      <w:pPr>
        <w:spacing w:after="0" w:line="240" w:lineRule="auto"/>
        <w:ind w:firstLine="708"/>
        <w:jc w:val="both"/>
        <w:rPr>
          <w:rFonts w:ascii="Times New Roman" w:eastAsia="Calibri" w:hAnsi="Times New Roman" w:cs="Times New Roman"/>
          <w:sz w:val="28"/>
          <w:szCs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proofErr w:type="gramStart"/>
      <w:r w:rsidRPr="004A06AA">
        <w:rPr>
          <w:rFonts w:ascii="Times New Roman" w:eastAsia="Calibri" w:hAnsi="Times New Roman" w:cs="Times New Roman"/>
          <w:sz w:val="28"/>
          <w:szCs w:val="28"/>
        </w:rPr>
        <w:t xml:space="preserve">В соответствии с законом области «О бесплатном предоставлении в собственность отдельным категориям граждан земельных участков, </w:t>
      </w:r>
      <w:r w:rsidRPr="004A06AA">
        <w:rPr>
          <w:rFonts w:ascii="Times New Roman" w:eastAsia="Calibri" w:hAnsi="Times New Roman" w:cs="Times New Roman"/>
          <w:sz w:val="28"/>
          <w:szCs w:val="28"/>
        </w:rPr>
        <w:lastRenderedPageBreak/>
        <w:t>находящихся в государственной или муниципальной собственности, на территории Вологодской области» в 2024 году принято 621 заявлени</w:t>
      </w:r>
      <w:r w:rsidR="00C42C92">
        <w:rPr>
          <w:rFonts w:ascii="Times New Roman" w:eastAsia="Calibri" w:hAnsi="Times New Roman" w:cs="Times New Roman"/>
          <w:sz w:val="28"/>
          <w:szCs w:val="28"/>
        </w:rPr>
        <w:t>е</w:t>
      </w:r>
      <w:r w:rsidRPr="004A06AA">
        <w:rPr>
          <w:rFonts w:ascii="Times New Roman" w:eastAsia="Calibri" w:hAnsi="Times New Roman" w:cs="Times New Roman"/>
          <w:sz w:val="28"/>
          <w:szCs w:val="28"/>
        </w:rPr>
        <w:t>, предоставлено 125 участков.</w:t>
      </w:r>
      <w:proofErr w:type="gramEnd"/>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w:t>
      </w:r>
      <w:proofErr w:type="gramStart"/>
      <w:r w:rsidRPr="004A06AA">
        <w:rPr>
          <w:rFonts w:ascii="Times New Roman" w:eastAsia="Calibri" w:hAnsi="Times New Roman" w:cs="Times New Roman"/>
          <w:sz w:val="28"/>
          <w:szCs w:val="28"/>
        </w:rPr>
        <w:t>рамках</w:t>
      </w:r>
      <w:proofErr w:type="gramEnd"/>
      <w:r w:rsidRPr="004A06AA">
        <w:rPr>
          <w:rFonts w:ascii="Times New Roman" w:eastAsia="Calibri" w:hAnsi="Times New Roman" w:cs="Times New Roman"/>
          <w:sz w:val="28"/>
          <w:szCs w:val="28"/>
        </w:rPr>
        <w:t xml:space="preserve"> реализации программы Губернатора Вологодской области «Жилищный сертификат» предоставлено единовременных денежных выплат на сумму 9,5 млн. рублей.</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За 2024 год проведено аукционов по продаже земельных участков и по продаже прав на заключение договоров аренды на 54 земельных участка на общую сумму 72,4 млн. рублей. </w:t>
      </w:r>
    </w:p>
    <w:p w:rsid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По данным 1-го полугодия 2024 года введено в эксплуатацию </w:t>
      </w:r>
      <w:r w:rsidR="00C0644D">
        <w:rPr>
          <w:rFonts w:ascii="Times New Roman" w:eastAsia="Calibri" w:hAnsi="Times New Roman" w:cs="Times New Roman"/>
          <w:sz w:val="28"/>
          <w:szCs w:val="28"/>
        </w:rPr>
        <w:br/>
      </w:r>
      <w:r w:rsidRPr="004A06AA">
        <w:rPr>
          <w:rFonts w:ascii="Times New Roman" w:eastAsia="Calibri" w:hAnsi="Times New Roman" w:cs="Times New Roman"/>
          <w:sz w:val="28"/>
          <w:szCs w:val="28"/>
        </w:rPr>
        <w:t>59,8 тыс. кв</w:t>
      </w:r>
      <w:proofErr w:type="gramStart"/>
      <w:r w:rsidRPr="004A06AA">
        <w:rPr>
          <w:rFonts w:ascii="Times New Roman" w:eastAsia="Calibri" w:hAnsi="Times New Roman" w:cs="Times New Roman"/>
          <w:sz w:val="28"/>
          <w:szCs w:val="28"/>
        </w:rPr>
        <w:t>.м</w:t>
      </w:r>
      <w:proofErr w:type="gramEnd"/>
      <w:r w:rsidRPr="004A06AA">
        <w:rPr>
          <w:rFonts w:ascii="Times New Roman" w:eastAsia="Calibri" w:hAnsi="Times New Roman" w:cs="Times New Roman"/>
          <w:sz w:val="28"/>
          <w:szCs w:val="28"/>
        </w:rPr>
        <w:t xml:space="preserve"> жилья, 98,5% введенного жилья - это индивидуальное жилищное строительство. </w:t>
      </w:r>
    </w:p>
    <w:p w:rsidR="00ED591B" w:rsidRPr="004A06AA" w:rsidRDefault="00ED591B" w:rsidP="004A06AA">
      <w:pPr>
        <w:spacing w:after="0" w:line="240" w:lineRule="auto"/>
        <w:ind w:firstLine="709"/>
        <w:jc w:val="both"/>
        <w:rPr>
          <w:rFonts w:ascii="Times New Roman" w:eastAsia="Calibri" w:hAnsi="Times New Roman" w:cs="Times New Roman"/>
          <w:sz w:val="28"/>
          <w:szCs w:val="28"/>
        </w:rPr>
      </w:pPr>
    </w:p>
    <w:tbl>
      <w:tblPr>
        <w:tblW w:w="956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0"/>
        <w:gridCol w:w="916"/>
        <w:gridCol w:w="916"/>
        <w:gridCol w:w="916"/>
        <w:gridCol w:w="946"/>
        <w:gridCol w:w="935"/>
      </w:tblGrid>
      <w:tr w:rsidR="004A06AA" w:rsidRPr="004A06AA" w:rsidTr="004A06AA">
        <w:trPr>
          <w:trHeight w:val="262"/>
          <w:jc w:val="right"/>
        </w:trPr>
        <w:tc>
          <w:tcPr>
            <w:tcW w:w="4940"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Показатели</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2020</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2021</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2022</w:t>
            </w:r>
          </w:p>
        </w:tc>
        <w:tc>
          <w:tcPr>
            <w:tcW w:w="946" w:type="dxa"/>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2023</w:t>
            </w:r>
          </w:p>
        </w:tc>
        <w:tc>
          <w:tcPr>
            <w:tcW w:w="935" w:type="dxa"/>
          </w:tcPr>
          <w:p w:rsidR="004A06AA" w:rsidRPr="004A06AA" w:rsidRDefault="004A06AA" w:rsidP="004A06AA">
            <w:pPr>
              <w:spacing w:after="0" w:line="240" w:lineRule="auto"/>
              <w:contextualSpacing/>
              <w:jc w:val="center"/>
              <w:rPr>
                <w:rFonts w:ascii="Times New Roman" w:eastAsia="Times New Roman" w:hAnsi="Times New Roman" w:cs="Times New Roman"/>
                <w:b/>
                <w:color w:val="000000"/>
                <w:sz w:val="28"/>
                <w:szCs w:val="28"/>
                <w:lang w:eastAsia="ru-RU"/>
              </w:rPr>
            </w:pPr>
            <w:r w:rsidRPr="004A06AA">
              <w:rPr>
                <w:rFonts w:ascii="Times New Roman" w:eastAsia="Times New Roman" w:hAnsi="Times New Roman" w:cs="Times New Roman"/>
                <w:b/>
                <w:color w:val="000000"/>
                <w:sz w:val="28"/>
                <w:szCs w:val="28"/>
                <w:lang w:eastAsia="ru-RU"/>
              </w:rPr>
              <w:t>2024</w:t>
            </w:r>
          </w:p>
        </w:tc>
      </w:tr>
      <w:tr w:rsidR="004A06AA" w:rsidRPr="004A06AA" w:rsidTr="004A06AA">
        <w:trPr>
          <w:trHeight w:val="125"/>
          <w:jc w:val="right"/>
        </w:trPr>
        <w:tc>
          <w:tcPr>
            <w:tcW w:w="4940" w:type="dxa"/>
            <w:vAlign w:val="center"/>
          </w:tcPr>
          <w:p w:rsidR="004A06AA" w:rsidRPr="004A06AA" w:rsidRDefault="004A06AA" w:rsidP="004A06AA">
            <w:pPr>
              <w:spacing w:after="0" w:line="240" w:lineRule="auto"/>
              <w:contextualSpacing/>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Ввод жилья, кв</w:t>
            </w:r>
            <w:proofErr w:type="gramStart"/>
            <w:r w:rsidRPr="004A06AA">
              <w:rPr>
                <w:rFonts w:ascii="Times New Roman" w:eastAsia="Times New Roman" w:hAnsi="Times New Roman" w:cs="Times New Roman"/>
                <w:color w:val="000000"/>
                <w:sz w:val="28"/>
                <w:szCs w:val="28"/>
                <w:lang w:eastAsia="ru-RU"/>
              </w:rPr>
              <w:t>.м</w:t>
            </w:r>
            <w:proofErr w:type="gramEnd"/>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42426</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64776</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75100</w:t>
            </w:r>
          </w:p>
        </w:tc>
        <w:tc>
          <w:tcPr>
            <w:tcW w:w="946" w:type="dxa"/>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60768</w:t>
            </w:r>
          </w:p>
        </w:tc>
        <w:tc>
          <w:tcPr>
            <w:tcW w:w="935" w:type="dxa"/>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59829</w:t>
            </w:r>
          </w:p>
        </w:tc>
      </w:tr>
      <w:tr w:rsidR="004A06AA" w:rsidRPr="004A06AA" w:rsidTr="004A06AA">
        <w:trPr>
          <w:trHeight w:val="87"/>
          <w:jc w:val="right"/>
        </w:trPr>
        <w:tc>
          <w:tcPr>
            <w:tcW w:w="4940" w:type="dxa"/>
            <w:vAlign w:val="center"/>
          </w:tcPr>
          <w:p w:rsidR="004A06AA" w:rsidRPr="004A06AA" w:rsidRDefault="004A06AA" w:rsidP="004A06AA">
            <w:pPr>
              <w:spacing w:after="0" w:line="240" w:lineRule="auto"/>
              <w:contextualSpacing/>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в т.ч. ИЖС, кв</w:t>
            </w:r>
            <w:proofErr w:type="gramStart"/>
            <w:r w:rsidRPr="004A06AA">
              <w:rPr>
                <w:rFonts w:ascii="Times New Roman" w:eastAsia="Times New Roman" w:hAnsi="Times New Roman" w:cs="Times New Roman"/>
                <w:color w:val="000000"/>
                <w:sz w:val="28"/>
                <w:szCs w:val="28"/>
                <w:lang w:eastAsia="ru-RU"/>
              </w:rPr>
              <w:t>.м</w:t>
            </w:r>
            <w:proofErr w:type="gramEnd"/>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42219</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64282</w:t>
            </w:r>
          </w:p>
        </w:tc>
        <w:tc>
          <w:tcPr>
            <w:tcW w:w="916" w:type="dxa"/>
            <w:vAlign w:val="center"/>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74410</w:t>
            </w:r>
          </w:p>
        </w:tc>
        <w:tc>
          <w:tcPr>
            <w:tcW w:w="946" w:type="dxa"/>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60304</w:t>
            </w:r>
          </w:p>
        </w:tc>
        <w:tc>
          <w:tcPr>
            <w:tcW w:w="935" w:type="dxa"/>
          </w:tcPr>
          <w:p w:rsidR="004A06AA" w:rsidRPr="004A06AA" w:rsidRDefault="004A06AA" w:rsidP="004A06AA">
            <w:pPr>
              <w:spacing w:after="0" w:line="240" w:lineRule="auto"/>
              <w:contextualSpacing/>
              <w:jc w:val="center"/>
              <w:rPr>
                <w:rFonts w:ascii="Times New Roman" w:eastAsia="Times New Roman" w:hAnsi="Times New Roman" w:cs="Times New Roman"/>
                <w:color w:val="000000"/>
                <w:sz w:val="28"/>
                <w:szCs w:val="28"/>
                <w:lang w:eastAsia="ru-RU"/>
              </w:rPr>
            </w:pPr>
            <w:r w:rsidRPr="004A06AA">
              <w:rPr>
                <w:rFonts w:ascii="Times New Roman" w:eastAsia="Times New Roman" w:hAnsi="Times New Roman" w:cs="Times New Roman"/>
                <w:color w:val="000000"/>
                <w:sz w:val="28"/>
                <w:szCs w:val="28"/>
                <w:lang w:eastAsia="ru-RU"/>
              </w:rPr>
              <w:t>58945</w:t>
            </w:r>
          </w:p>
        </w:tc>
      </w:tr>
    </w:tbl>
    <w:p w:rsidR="004A06AA" w:rsidRPr="004A06AA" w:rsidRDefault="004A06AA" w:rsidP="004A06AA">
      <w:pPr>
        <w:spacing w:after="0" w:line="240" w:lineRule="auto"/>
        <w:ind w:firstLine="709"/>
        <w:jc w:val="both"/>
        <w:rPr>
          <w:rFonts w:ascii="Times New Roman" w:eastAsia="Calibri" w:hAnsi="Times New Roman" w:cs="Times New Roman"/>
          <w:color w:val="000000"/>
          <w:sz w:val="28"/>
          <w:szCs w:val="28"/>
          <w:highlight w:val="yellow"/>
        </w:rPr>
      </w:pPr>
    </w:p>
    <w:p w:rsidR="004A06AA" w:rsidRPr="004A06AA" w:rsidRDefault="004A06AA" w:rsidP="004A06AA">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Ключевые проблемы социально-экономического развития Череповецкого муниципального района можно условно разбить на 3 блока.</w:t>
      </w:r>
    </w:p>
    <w:p w:rsidR="00C42C92" w:rsidRDefault="00C42C92" w:rsidP="004A06AA">
      <w:pPr>
        <w:spacing w:after="0" w:line="240" w:lineRule="auto"/>
        <w:jc w:val="both"/>
        <w:rPr>
          <w:rFonts w:ascii="Times New Roman" w:eastAsia="+mn-ea" w:hAnsi="Times New Roman" w:cs="Times New Roman"/>
          <w:b/>
          <w:bCs/>
          <w:i/>
          <w:sz w:val="28"/>
          <w:szCs w:val="28"/>
        </w:rPr>
      </w:pPr>
    </w:p>
    <w:p w:rsidR="004A06AA" w:rsidRDefault="004A06AA" w:rsidP="004A06AA">
      <w:pPr>
        <w:spacing w:after="0" w:line="240" w:lineRule="auto"/>
        <w:jc w:val="both"/>
        <w:rPr>
          <w:rFonts w:ascii="Times New Roman" w:eastAsia="+mn-ea" w:hAnsi="Times New Roman" w:cs="Times New Roman"/>
          <w:b/>
          <w:bCs/>
          <w:i/>
          <w:sz w:val="28"/>
          <w:szCs w:val="28"/>
        </w:rPr>
      </w:pPr>
      <w:r w:rsidRPr="004A06AA">
        <w:rPr>
          <w:rFonts w:ascii="Times New Roman" w:eastAsia="+mn-ea" w:hAnsi="Times New Roman" w:cs="Times New Roman"/>
          <w:b/>
          <w:bCs/>
          <w:i/>
          <w:sz w:val="28"/>
          <w:szCs w:val="28"/>
        </w:rPr>
        <w:t>Экономические проблемы</w:t>
      </w:r>
      <w:r w:rsidRPr="004A06AA">
        <w:rPr>
          <w:rFonts w:ascii="Times New Roman" w:eastAsia="+mn-ea" w:hAnsi="Times New Roman" w:cs="Times New Roman"/>
          <w:b/>
          <w:bCs/>
          <w:i/>
          <w:sz w:val="28"/>
          <w:szCs w:val="28"/>
          <w:lang w:val="en-US"/>
        </w:rPr>
        <w:t>:</w:t>
      </w:r>
      <w:r w:rsidRPr="004A06AA">
        <w:rPr>
          <w:rFonts w:ascii="Times New Roman" w:eastAsia="+mn-ea" w:hAnsi="Times New Roman" w:cs="Times New Roman"/>
          <w:b/>
          <w:bCs/>
          <w:i/>
          <w:sz w:val="28"/>
          <w:szCs w:val="28"/>
        </w:rPr>
        <w:t xml:space="preserve"> </w:t>
      </w:r>
    </w:p>
    <w:p w:rsidR="00EF190F" w:rsidRPr="004A06AA" w:rsidRDefault="00EF190F" w:rsidP="004A06AA">
      <w:pPr>
        <w:spacing w:after="0" w:line="240" w:lineRule="auto"/>
        <w:jc w:val="both"/>
        <w:rPr>
          <w:rFonts w:ascii="Times New Roman" w:eastAsia="+mn-ea" w:hAnsi="Times New Roman" w:cs="Times New Roman"/>
          <w:b/>
          <w:bCs/>
          <w:i/>
          <w:sz w:val="28"/>
          <w:szCs w:val="28"/>
        </w:rPr>
      </w:pP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низкий уровень диверсификации экономики района;</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высокий уровень издержек в сельскохозяйственном производстве;</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отсутствие на территории района особых экономических зон, промышленных парков с налоговыми преференциями.</w:t>
      </w:r>
    </w:p>
    <w:p w:rsidR="004A06AA" w:rsidRPr="004A06AA" w:rsidRDefault="004A06AA" w:rsidP="004A06AA">
      <w:pPr>
        <w:spacing w:after="0" w:line="240" w:lineRule="auto"/>
        <w:jc w:val="both"/>
        <w:rPr>
          <w:rFonts w:ascii="Times New Roman" w:eastAsia="+mn-ea" w:hAnsi="Times New Roman" w:cs="Times New Roman"/>
          <w:b/>
          <w:bCs/>
          <w:i/>
          <w:sz w:val="28"/>
          <w:szCs w:val="28"/>
        </w:rPr>
      </w:pPr>
    </w:p>
    <w:p w:rsidR="004A06AA" w:rsidRDefault="004A06AA" w:rsidP="004A06AA">
      <w:pPr>
        <w:spacing w:after="0" w:line="240" w:lineRule="auto"/>
        <w:jc w:val="both"/>
        <w:rPr>
          <w:rFonts w:ascii="Times New Roman" w:eastAsia="+mn-ea" w:hAnsi="Times New Roman" w:cs="Times New Roman"/>
          <w:b/>
          <w:bCs/>
          <w:i/>
          <w:sz w:val="28"/>
          <w:szCs w:val="28"/>
        </w:rPr>
      </w:pPr>
      <w:r w:rsidRPr="004A06AA">
        <w:rPr>
          <w:rFonts w:ascii="Times New Roman" w:eastAsia="+mn-ea" w:hAnsi="Times New Roman" w:cs="Times New Roman"/>
          <w:b/>
          <w:bCs/>
          <w:i/>
          <w:sz w:val="28"/>
          <w:szCs w:val="28"/>
        </w:rPr>
        <w:t>Социальные проблемы</w:t>
      </w:r>
      <w:r w:rsidRPr="004A06AA">
        <w:rPr>
          <w:rFonts w:ascii="Times New Roman" w:eastAsia="+mn-ea" w:hAnsi="Times New Roman" w:cs="Times New Roman"/>
          <w:b/>
          <w:bCs/>
          <w:i/>
          <w:sz w:val="28"/>
          <w:szCs w:val="28"/>
          <w:lang w:val="en-US"/>
        </w:rPr>
        <w:t>:</w:t>
      </w:r>
      <w:r w:rsidRPr="004A06AA">
        <w:rPr>
          <w:rFonts w:ascii="Times New Roman" w:eastAsia="+mn-ea" w:hAnsi="Times New Roman" w:cs="Times New Roman"/>
          <w:b/>
          <w:bCs/>
          <w:i/>
          <w:sz w:val="28"/>
          <w:szCs w:val="28"/>
        </w:rPr>
        <w:t xml:space="preserve"> </w:t>
      </w:r>
    </w:p>
    <w:p w:rsidR="00EF190F" w:rsidRPr="004A06AA" w:rsidRDefault="00EF190F" w:rsidP="004A06AA">
      <w:pPr>
        <w:spacing w:after="0" w:line="240" w:lineRule="auto"/>
        <w:jc w:val="both"/>
        <w:rPr>
          <w:rFonts w:ascii="Times New Roman" w:eastAsia="+mn-ea" w:hAnsi="Times New Roman" w:cs="Times New Roman"/>
          <w:b/>
          <w:bCs/>
          <w:i/>
          <w:sz w:val="28"/>
          <w:szCs w:val="28"/>
        </w:rPr>
      </w:pP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отсутствие трудового потенциала для размещения на территориях района крупного производства;</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неудовлетворительное состояние зданий и помещений учреждений социальной сферы;</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миграция молодежи и жителей трудоспособного возраста в города.</w:t>
      </w:r>
    </w:p>
    <w:p w:rsidR="00EF190F" w:rsidRDefault="00EF190F" w:rsidP="004A06AA">
      <w:pPr>
        <w:spacing w:after="0" w:line="240" w:lineRule="auto"/>
        <w:jc w:val="both"/>
        <w:rPr>
          <w:rFonts w:ascii="Times New Roman" w:eastAsia="+mn-ea" w:hAnsi="Times New Roman" w:cs="Times New Roman"/>
          <w:b/>
          <w:bCs/>
          <w:i/>
          <w:sz w:val="28"/>
          <w:szCs w:val="28"/>
        </w:rPr>
      </w:pPr>
    </w:p>
    <w:p w:rsidR="004A06AA" w:rsidRDefault="004A06AA" w:rsidP="004A06AA">
      <w:pPr>
        <w:spacing w:after="0" w:line="240" w:lineRule="auto"/>
        <w:jc w:val="both"/>
        <w:rPr>
          <w:rFonts w:ascii="Times New Roman" w:eastAsia="+mn-ea" w:hAnsi="Times New Roman" w:cs="Times New Roman"/>
          <w:b/>
          <w:bCs/>
          <w:i/>
          <w:sz w:val="28"/>
          <w:szCs w:val="28"/>
        </w:rPr>
      </w:pPr>
      <w:r w:rsidRPr="004A06AA">
        <w:rPr>
          <w:rFonts w:ascii="Times New Roman" w:eastAsia="+mn-ea" w:hAnsi="Times New Roman" w:cs="Times New Roman"/>
          <w:b/>
          <w:bCs/>
          <w:i/>
          <w:sz w:val="28"/>
          <w:szCs w:val="28"/>
        </w:rPr>
        <w:t>Инфраструктурные проблемы</w:t>
      </w:r>
      <w:r w:rsidRPr="004A06AA">
        <w:rPr>
          <w:rFonts w:ascii="Times New Roman" w:eastAsia="+mn-ea" w:hAnsi="Times New Roman" w:cs="Times New Roman"/>
          <w:b/>
          <w:bCs/>
          <w:i/>
          <w:sz w:val="28"/>
          <w:szCs w:val="28"/>
          <w:lang w:val="en-US"/>
        </w:rPr>
        <w:t>:</w:t>
      </w:r>
      <w:r w:rsidRPr="004A06AA">
        <w:rPr>
          <w:rFonts w:ascii="Times New Roman" w:eastAsia="+mn-ea" w:hAnsi="Times New Roman" w:cs="Times New Roman"/>
          <w:b/>
          <w:bCs/>
          <w:i/>
          <w:sz w:val="28"/>
          <w:szCs w:val="28"/>
        </w:rPr>
        <w:t xml:space="preserve"> </w:t>
      </w:r>
    </w:p>
    <w:p w:rsidR="00EF190F" w:rsidRPr="004A06AA" w:rsidRDefault="00EF190F" w:rsidP="004A06AA">
      <w:pPr>
        <w:spacing w:after="0" w:line="240" w:lineRule="auto"/>
        <w:jc w:val="both"/>
        <w:rPr>
          <w:rFonts w:ascii="Times New Roman" w:eastAsia="+mn-ea" w:hAnsi="Times New Roman" w:cs="Times New Roman"/>
          <w:b/>
          <w:bCs/>
          <w:i/>
          <w:sz w:val="28"/>
          <w:szCs w:val="28"/>
        </w:rPr>
      </w:pP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 xml:space="preserve">неразвитость инженерной инфраструктуры; </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износ сетей и ряда инженерных объектов;</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ненадлежащее состояние дорожного кластера</w:t>
      </w:r>
      <w:r w:rsidRPr="004A06AA">
        <w:rPr>
          <w:rFonts w:ascii="Times New Roman" w:eastAsia="+mn-ea" w:hAnsi="Times New Roman" w:cs="Times New Roman"/>
          <w:bCs/>
          <w:sz w:val="28"/>
          <w:szCs w:val="28"/>
          <w:lang w:val="en-US"/>
        </w:rPr>
        <w:t>;</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отсутствие газификаци</w:t>
      </w:r>
      <w:r w:rsidR="00C42C92">
        <w:rPr>
          <w:rFonts w:ascii="Times New Roman" w:eastAsia="+mn-ea" w:hAnsi="Times New Roman" w:cs="Times New Roman"/>
          <w:bCs/>
          <w:sz w:val="28"/>
          <w:szCs w:val="28"/>
        </w:rPr>
        <w:t>и</w:t>
      </w:r>
      <w:r w:rsidRPr="004A06AA">
        <w:rPr>
          <w:rFonts w:ascii="Times New Roman" w:eastAsia="+mn-ea" w:hAnsi="Times New Roman" w:cs="Times New Roman"/>
          <w:bCs/>
          <w:sz w:val="28"/>
          <w:szCs w:val="28"/>
        </w:rPr>
        <w:t xml:space="preserve"> большинства территорий</w:t>
      </w:r>
      <w:r w:rsidRPr="004A06AA">
        <w:rPr>
          <w:rFonts w:ascii="Times New Roman" w:eastAsia="+mn-ea" w:hAnsi="Times New Roman" w:cs="Times New Roman"/>
          <w:bCs/>
          <w:sz w:val="28"/>
          <w:szCs w:val="28"/>
          <w:lang w:val="en-US"/>
        </w:rPr>
        <w:t>;</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изношенность линейных объектов электроснабжения.</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Задачи социально-экономического развития района на среднесрочную перспективу включают в себя:</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lastRenderedPageBreak/>
        <w:t xml:space="preserve">поддержание и развитие инженерной инфраструктуры, в том числе инфраструктуры </w:t>
      </w:r>
      <w:proofErr w:type="gramStart"/>
      <w:r w:rsidRPr="004A06AA">
        <w:rPr>
          <w:rFonts w:ascii="Times New Roman" w:eastAsia="+mn-ea" w:hAnsi="Times New Roman" w:cs="Times New Roman"/>
          <w:bCs/>
          <w:sz w:val="28"/>
          <w:szCs w:val="28"/>
        </w:rPr>
        <w:t>жилищно-коммунального</w:t>
      </w:r>
      <w:proofErr w:type="gramEnd"/>
      <w:r w:rsidRPr="004A06AA">
        <w:rPr>
          <w:rFonts w:ascii="Times New Roman" w:eastAsia="+mn-ea" w:hAnsi="Times New Roman" w:cs="Times New Roman"/>
          <w:bCs/>
          <w:sz w:val="28"/>
          <w:szCs w:val="28"/>
        </w:rPr>
        <w:t xml:space="preserve"> хозяйства и дорожной сети;</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совершенствование социальной инфраструктуры: ремонты, в том числе капитальные, зданий и сооружений, а также улучшение материально-технической базы учреждений образования, культуры, физкультуры и спорта;</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содействие сохранению и развитию сельскохозяйственного производства;</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развитие жилищного строительства на территории района, в том числе содействие реализации проектов комплексной застройки;</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поддержка и содействие развитию малого и среднего предпринимательства, обеспечение доступа к мерам поддержки всех уровней;</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повышение инвестиционной привлекательности района, продолжение деятельности по привлечению инвестиций и поддержке реализации отдельных инвестиционных проектов в приоритетных отраслях;</w:t>
      </w:r>
    </w:p>
    <w:p w:rsidR="004A06AA" w:rsidRPr="004A06AA" w:rsidRDefault="004A06AA" w:rsidP="00C0644D">
      <w:pPr>
        <w:numPr>
          <w:ilvl w:val="0"/>
          <w:numId w:val="6"/>
        </w:numPr>
        <w:spacing w:after="0" w:line="240" w:lineRule="auto"/>
        <w:ind w:left="0" w:firstLine="709"/>
        <w:contextualSpacing/>
        <w:jc w:val="both"/>
        <w:rPr>
          <w:rFonts w:ascii="Times New Roman" w:eastAsia="+mn-ea" w:hAnsi="Times New Roman" w:cs="Times New Roman"/>
          <w:bCs/>
          <w:sz w:val="28"/>
          <w:szCs w:val="28"/>
        </w:rPr>
      </w:pPr>
      <w:r w:rsidRPr="004A06AA">
        <w:rPr>
          <w:rFonts w:ascii="Times New Roman" w:eastAsia="+mn-ea" w:hAnsi="Times New Roman" w:cs="Times New Roman"/>
          <w:bCs/>
          <w:sz w:val="28"/>
          <w:szCs w:val="28"/>
        </w:rPr>
        <w:t>участие в Национальных проектах, а также участие в инфраструктурных проектах, стимулирующих социально-экономическое развитие района, таких как разработка программ комплексного развития территорий  и  Индустриальный парк.</w:t>
      </w:r>
    </w:p>
    <w:p w:rsidR="00ED591B" w:rsidRDefault="00ED591B" w:rsidP="00C0644D">
      <w:pPr>
        <w:spacing w:after="0" w:line="240" w:lineRule="auto"/>
        <w:ind w:firstLine="709"/>
        <w:jc w:val="both"/>
        <w:rPr>
          <w:rFonts w:ascii="Times New Roman" w:eastAsia="+mn-ea" w:hAnsi="Times New Roman" w:cs="Times New Roman"/>
          <w:bCs/>
          <w:sz w:val="28"/>
          <w:szCs w:val="28"/>
        </w:rPr>
      </w:pPr>
    </w:p>
    <w:p w:rsidR="004A06AA" w:rsidRPr="004A06AA" w:rsidRDefault="004A06AA" w:rsidP="00C0644D">
      <w:pPr>
        <w:spacing w:after="0" w:line="240" w:lineRule="auto"/>
        <w:ind w:firstLine="709"/>
        <w:jc w:val="both"/>
        <w:rPr>
          <w:rFonts w:ascii="Times New Roman" w:eastAsia="Calibri" w:hAnsi="Times New Roman" w:cs="Times New Roman"/>
          <w:bCs/>
          <w:sz w:val="28"/>
          <w:szCs w:val="28"/>
        </w:rPr>
      </w:pPr>
      <w:r w:rsidRPr="004A06AA">
        <w:rPr>
          <w:rFonts w:ascii="Times New Roman" w:eastAsia="+mn-ea" w:hAnsi="Times New Roman" w:cs="Times New Roman"/>
          <w:bCs/>
          <w:sz w:val="28"/>
          <w:szCs w:val="28"/>
        </w:rPr>
        <w:t>Так, в целях решения ключевых проблем в районе разработаны мероприятия молодежной политики. Численность населения района в возрасте от 14 до 35 лет в 2024 году составила 8175 человек. Молодежная политика Череповецкого муниципального района</w:t>
      </w:r>
      <w:r w:rsidRPr="004A06AA">
        <w:rPr>
          <w:rFonts w:ascii="Times New Roman" w:eastAsia="Calibri" w:hAnsi="Times New Roman" w:cs="Times New Roman"/>
          <w:sz w:val="28"/>
          <w:szCs w:val="28"/>
        </w:rPr>
        <w:t xml:space="preserve"> направлена на </w:t>
      </w:r>
      <w:r w:rsidRPr="004A06AA">
        <w:rPr>
          <w:rFonts w:ascii="Times New Roman" w:eastAsia="Calibri" w:hAnsi="Times New Roman" w:cs="Times New Roman"/>
          <w:bCs/>
          <w:sz w:val="28"/>
          <w:szCs w:val="28"/>
        </w:rPr>
        <w:t>создание благоприятных условий для успешной социализации и эффективной самореализации молодежи.</w:t>
      </w:r>
    </w:p>
    <w:p w:rsidR="004A06AA" w:rsidRPr="004A06AA" w:rsidRDefault="004A06AA" w:rsidP="00C0644D">
      <w:pPr>
        <w:spacing w:after="0" w:line="240" w:lineRule="auto"/>
        <w:ind w:firstLine="709"/>
        <w:jc w:val="both"/>
        <w:rPr>
          <w:rFonts w:ascii="Times New Roman" w:eastAsia="Calibri" w:hAnsi="Times New Roman" w:cs="Times New Roman"/>
          <w:bCs/>
          <w:sz w:val="28"/>
          <w:szCs w:val="28"/>
        </w:rPr>
      </w:pPr>
      <w:r w:rsidRPr="004A06AA">
        <w:rPr>
          <w:rFonts w:ascii="Times New Roman" w:eastAsia="Calibri" w:hAnsi="Times New Roman" w:cs="Times New Roman"/>
          <w:sz w:val="28"/>
          <w:szCs w:val="28"/>
        </w:rPr>
        <w:t>Приоритетными направлениями молодежной политики являются:</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самореализация молодежи в общественной жизни;</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содействие развитию детских и молодежных объединений;</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патриотическое воспитание молодежи;</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пропаганда здорового образа жизни;</w:t>
      </w:r>
    </w:p>
    <w:p w:rsidR="004A06AA" w:rsidRPr="004A06AA" w:rsidRDefault="004A06AA" w:rsidP="00C0644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поддержка молодой семьи.</w:t>
      </w:r>
    </w:p>
    <w:p w:rsidR="004A06AA" w:rsidRDefault="004A06AA" w:rsidP="00C0644D">
      <w:pPr>
        <w:spacing w:after="0" w:line="240" w:lineRule="auto"/>
        <w:ind w:firstLine="709"/>
        <w:jc w:val="both"/>
        <w:rPr>
          <w:rFonts w:ascii="Times New Roman" w:eastAsia="Times New Roman" w:hAnsi="Times New Roman" w:cs="Times New Roman"/>
          <w:sz w:val="28"/>
          <w:szCs w:val="28"/>
          <w:lang w:eastAsia="ru-RU"/>
        </w:rPr>
      </w:pPr>
      <w:proofErr w:type="gramStart"/>
      <w:r w:rsidRPr="004A06AA">
        <w:rPr>
          <w:rFonts w:ascii="Times New Roman" w:eastAsia="Times New Roman" w:hAnsi="Times New Roman" w:cs="Times New Roman"/>
          <w:sz w:val="28"/>
          <w:szCs w:val="28"/>
          <w:lang w:eastAsia="ru-RU"/>
        </w:rPr>
        <w:t xml:space="preserve">В рамках реализации мероприятий молодежной политики при взаимодействии с муниципальными учреждениями культуры, образования, спорта, а также с молодежными общественными организациями ежегодно реализуется множество мероприятий в очной и заочной форме, среди которых проекты, посвященные Великой Победе, например, торжественное шествие </w:t>
      </w:r>
      <w:r w:rsidRPr="004A06AA">
        <w:rPr>
          <w:rFonts w:ascii="Times New Roman" w:eastAsia="Times New Roman" w:hAnsi="Times New Roman" w:cs="Times New Roman"/>
          <w:sz w:val="28"/>
          <w:szCs w:val="28"/>
          <w:lang w:val="en-US" w:eastAsia="ru-RU"/>
        </w:rPr>
        <w:t>c</w:t>
      </w:r>
      <w:r w:rsidRPr="004A06AA">
        <w:rPr>
          <w:rFonts w:ascii="Times New Roman" w:eastAsia="Times New Roman" w:hAnsi="Times New Roman" w:cs="Times New Roman"/>
          <w:sz w:val="28"/>
          <w:szCs w:val="28"/>
          <w:lang w:eastAsia="ru-RU"/>
        </w:rPr>
        <w:t xml:space="preserve"> Георгиевской лентой длиной 80 м. и общим количеством участников более 100 человек в п. Суда и д. </w:t>
      </w:r>
      <w:proofErr w:type="spellStart"/>
      <w:r w:rsidRPr="004A06AA">
        <w:rPr>
          <w:rFonts w:ascii="Times New Roman" w:eastAsia="Times New Roman" w:hAnsi="Times New Roman" w:cs="Times New Roman"/>
          <w:sz w:val="28"/>
          <w:szCs w:val="28"/>
          <w:lang w:eastAsia="ru-RU"/>
        </w:rPr>
        <w:t>Климовское</w:t>
      </w:r>
      <w:proofErr w:type="spellEnd"/>
      <w:r w:rsidRPr="004A06AA">
        <w:rPr>
          <w:rFonts w:ascii="Times New Roman" w:eastAsia="Times New Roman" w:hAnsi="Times New Roman" w:cs="Times New Roman"/>
          <w:sz w:val="28"/>
          <w:szCs w:val="28"/>
          <w:lang w:eastAsia="ru-RU"/>
        </w:rPr>
        <w:t>, открытие вечного огня</w:t>
      </w:r>
      <w:proofErr w:type="gramEnd"/>
      <w:r w:rsidRPr="004A06AA">
        <w:rPr>
          <w:rFonts w:ascii="Times New Roman" w:eastAsia="Times New Roman" w:hAnsi="Times New Roman" w:cs="Times New Roman"/>
          <w:sz w:val="28"/>
          <w:szCs w:val="28"/>
          <w:lang w:eastAsia="ru-RU"/>
        </w:rPr>
        <w:t xml:space="preserve"> </w:t>
      </w:r>
      <w:proofErr w:type="gramStart"/>
      <w:r w:rsidRPr="004A06AA">
        <w:rPr>
          <w:rFonts w:ascii="Times New Roman" w:eastAsia="Times New Roman" w:hAnsi="Times New Roman" w:cs="Times New Roman"/>
          <w:sz w:val="28"/>
          <w:szCs w:val="28"/>
          <w:lang w:eastAsia="ru-RU"/>
        </w:rPr>
        <w:t xml:space="preserve">с участием Юнармейских отрядов, ветеранов и участников СВО,  молодежные конкурсы и праздники: проект «Сохраняя память», </w:t>
      </w:r>
      <w:proofErr w:type="spellStart"/>
      <w:r w:rsidRPr="004A06AA">
        <w:rPr>
          <w:rFonts w:ascii="Times New Roman" w:eastAsia="Times New Roman" w:hAnsi="Times New Roman" w:cs="Times New Roman"/>
          <w:sz w:val="28"/>
          <w:szCs w:val="28"/>
          <w:lang w:eastAsia="ru-RU"/>
        </w:rPr>
        <w:t>грантовый</w:t>
      </w:r>
      <w:proofErr w:type="spellEnd"/>
      <w:r w:rsidRPr="004A06AA">
        <w:rPr>
          <w:rFonts w:ascii="Times New Roman" w:eastAsia="Times New Roman" w:hAnsi="Times New Roman" w:cs="Times New Roman"/>
          <w:sz w:val="28"/>
          <w:szCs w:val="28"/>
          <w:lang w:eastAsia="ru-RU"/>
        </w:rPr>
        <w:t xml:space="preserve"> патриотический проект «Чтобы помнили», муниципальные этапы областных акций, школьные экологические театры, акция «Молодые таланты за </w:t>
      </w:r>
      <w:r w:rsidRPr="004A06AA">
        <w:rPr>
          <w:rFonts w:ascii="Times New Roman" w:eastAsia="Times New Roman" w:hAnsi="Times New Roman" w:cs="Times New Roman"/>
          <w:sz w:val="28"/>
          <w:szCs w:val="28"/>
          <w:lang w:eastAsia="ru-RU"/>
        </w:rPr>
        <w:lastRenderedPageBreak/>
        <w:t>здоровый образ жизни», районный творческий конкурс «</w:t>
      </w:r>
      <w:proofErr w:type="spellStart"/>
      <w:r w:rsidRPr="004A06AA">
        <w:rPr>
          <w:rFonts w:ascii="Times New Roman" w:eastAsia="Times New Roman" w:hAnsi="Times New Roman" w:cs="Times New Roman"/>
          <w:sz w:val="28"/>
          <w:szCs w:val="28"/>
          <w:lang w:eastAsia="ru-RU"/>
        </w:rPr>
        <w:t>Танцплантация</w:t>
      </w:r>
      <w:proofErr w:type="spellEnd"/>
      <w:r w:rsidRPr="004A06AA">
        <w:rPr>
          <w:rFonts w:ascii="Times New Roman" w:eastAsia="Times New Roman" w:hAnsi="Times New Roman" w:cs="Times New Roman"/>
          <w:sz w:val="28"/>
          <w:szCs w:val="28"/>
          <w:lang w:eastAsia="ru-RU"/>
        </w:rPr>
        <w:t xml:space="preserve">», «Лидер </w:t>
      </w:r>
      <w:r w:rsidRPr="004A06AA">
        <w:rPr>
          <w:rFonts w:ascii="Times New Roman" w:eastAsia="Times New Roman" w:hAnsi="Times New Roman" w:cs="Times New Roman"/>
          <w:sz w:val="28"/>
          <w:szCs w:val="28"/>
          <w:lang w:val="en-US" w:eastAsia="ru-RU"/>
        </w:rPr>
        <w:t>XXI</w:t>
      </w:r>
      <w:r w:rsidRPr="004A06AA">
        <w:rPr>
          <w:rFonts w:ascii="Times New Roman" w:eastAsia="Times New Roman" w:hAnsi="Times New Roman" w:cs="Times New Roman"/>
          <w:sz w:val="28"/>
          <w:szCs w:val="28"/>
          <w:lang w:eastAsia="ru-RU"/>
        </w:rPr>
        <w:t xml:space="preserve"> века», фестиваль «Молодежное лето», фестиваль «Точка роста», фестиваль «Зелень», </w:t>
      </w:r>
      <w:r w:rsidRPr="004A06AA">
        <w:rPr>
          <w:rFonts w:ascii="Times New Roman" w:eastAsia="Times New Roman" w:hAnsi="Times New Roman" w:cs="Times New Roman"/>
          <w:sz w:val="28"/>
          <w:szCs w:val="28"/>
          <w:lang w:val="en-US" w:eastAsia="ru-RU"/>
        </w:rPr>
        <w:t>SUP</w:t>
      </w:r>
      <w:r w:rsidRPr="004A06AA">
        <w:rPr>
          <w:rFonts w:ascii="Times New Roman" w:eastAsia="Times New Roman" w:hAnsi="Times New Roman" w:cs="Times New Roman"/>
          <w:sz w:val="28"/>
          <w:szCs w:val="28"/>
          <w:lang w:eastAsia="ru-RU"/>
        </w:rPr>
        <w:t>-фестиваль «</w:t>
      </w:r>
      <w:proofErr w:type="spellStart"/>
      <w:r w:rsidRPr="004A06AA">
        <w:rPr>
          <w:rFonts w:ascii="Times New Roman" w:eastAsia="Times New Roman" w:hAnsi="Times New Roman" w:cs="Times New Roman"/>
          <w:sz w:val="28"/>
          <w:szCs w:val="28"/>
          <w:lang w:eastAsia="ru-RU"/>
        </w:rPr>
        <w:t>Яганово</w:t>
      </w:r>
      <w:proofErr w:type="spellEnd"/>
      <w:r w:rsidRPr="004A06AA">
        <w:rPr>
          <w:rFonts w:ascii="Times New Roman" w:eastAsia="Times New Roman" w:hAnsi="Times New Roman" w:cs="Times New Roman"/>
          <w:sz w:val="28"/>
          <w:szCs w:val="28"/>
          <w:lang w:eastAsia="ru-RU"/>
        </w:rPr>
        <w:t xml:space="preserve">», фотоконкурсы, </w:t>
      </w:r>
      <w:proofErr w:type="spellStart"/>
      <w:r w:rsidRPr="004A06AA">
        <w:rPr>
          <w:rFonts w:ascii="Times New Roman" w:eastAsia="Times New Roman" w:hAnsi="Times New Roman" w:cs="Times New Roman"/>
          <w:sz w:val="28"/>
          <w:szCs w:val="28"/>
          <w:lang w:eastAsia="ru-RU"/>
        </w:rPr>
        <w:t>онлайн</w:t>
      </w:r>
      <w:proofErr w:type="spellEnd"/>
      <w:r w:rsidRPr="004A06AA">
        <w:rPr>
          <w:rFonts w:ascii="Times New Roman" w:eastAsia="Times New Roman" w:hAnsi="Times New Roman" w:cs="Times New Roman"/>
          <w:sz w:val="28"/>
          <w:szCs w:val="28"/>
          <w:lang w:eastAsia="ru-RU"/>
        </w:rPr>
        <w:t xml:space="preserve"> семинары и форумы.</w:t>
      </w:r>
      <w:proofErr w:type="gramEnd"/>
    </w:p>
    <w:p w:rsidR="00EF190F" w:rsidRDefault="00EF190F" w:rsidP="004A06AA">
      <w:pPr>
        <w:spacing w:after="0" w:line="240" w:lineRule="auto"/>
        <w:ind w:firstLine="708"/>
        <w:jc w:val="both"/>
        <w:rPr>
          <w:rFonts w:ascii="Times New Roman" w:eastAsia="Times New Roman" w:hAnsi="Times New Roman" w:cs="Times New Roman"/>
          <w:sz w:val="28"/>
          <w:szCs w:val="28"/>
          <w:lang w:eastAsia="ru-RU"/>
        </w:rPr>
      </w:pPr>
    </w:p>
    <w:p w:rsidR="00ED7AC8" w:rsidRPr="004A06AA" w:rsidRDefault="00ED7AC8" w:rsidP="004A06AA">
      <w:pPr>
        <w:spacing w:after="0" w:line="240" w:lineRule="auto"/>
        <w:ind w:firstLine="708"/>
        <w:jc w:val="both"/>
        <w:rPr>
          <w:rFonts w:ascii="Times New Roman" w:eastAsia="Times New Roman" w:hAnsi="Times New Roman" w:cs="Times New Roman"/>
          <w:sz w:val="28"/>
          <w:szCs w:val="28"/>
          <w:lang w:eastAsia="ru-RU"/>
        </w:rPr>
      </w:pPr>
    </w:p>
    <w:tbl>
      <w:tblPr>
        <w:tblW w:w="1013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81"/>
        <w:gridCol w:w="851"/>
        <w:gridCol w:w="851"/>
        <w:gridCol w:w="851"/>
        <w:gridCol w:w="851"/>
        <w:gridCol w:w="851"/>
      </w:tblGrid>
      <w:tr w:rsidR="004A06AA" w:rsidRPr="004A06AA" w:rsidTr="008941D0">
        <w:trPr>
          <w:trHeight w:val="303"/>
          <w:jc w:val="right"/>
        </w:trPr>
        <w:tc>
          <w:tcPr>
            <w:tcW w:w="5881" w:type="dxa"/>
            <w:tcBorders>
              <w:top w:val="single" w:sz="4" w:space="0" w:color="auto"/>
            </w:tcBorders>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Показатели</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2020</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2021</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2022</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2023</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b/>
                <w:sz w:val="28"/>
                <w:szCs w:val="28"/>
              </w:rPr>
            </w:pPr>
            <w:r w:rsidRPr="004A06AA">
              <w:rPr>
                <w:rFonts w:ascii="Times New Roman" w:eastAsia="Calibri" w:hAnsi="Times New Roman" w:cs="Times New Roman"/>
                <w:b/>
                <w:sz w:val="28"/>
                <w:szCs w:val="28"/>
              </w:rPr>
              <w:t>2024</w:t>
            </w:r>
          </w:p>
        </w:tc>
      </w:tr>
      <w:tr w:rsidR="004A06AA" w:rsidRPr="004A06AA" w:rsidTr="008941D0">
        <w:trPr>
          <w:trHeight w:val="285"/>
          <w:jc w:val="right"/>
        </w:trPr>
        <w:tc>
          <w:tcPr>
            <w:tcW w:w="5881" w:type="dxa"/>
          </w:tcPr>
          <w:p w:rsidR="004A06AA" w:rsidRPr="004A06AA" w:rsidRDefault="004A06AA" w:rsidP="004A06AA">
            <w:pPr>
              <w:spacing w:after="0" w:line="240" w:lineRule="auto"/>
              <w:rPr>
                <w:rFonts w:ascii="Times New Roman" w:eastAsia="Calibri" w:hAnsi="Times New Roman" w:cs="Times New Roman"/>
                <w:sz w:val="28"/>
                <w:szCs w:val="28"/>
              </w:rPr>
            </w:pPr>
            <w:r w:rsidRPr="004A06AA">
              <w:rPr>
                <w:rFonts w:ascii="Times New Roman" w:eastAsia="Calibri" w:hAnsi="Times New Roman" w:cs="Times New Roman"/>
                <w:sz w:val="28"/>
                <w:szCs w:val="28"/>
              </w:rPr>
              <w:t>Доля молодежи, участвующей в мероприятиях, %</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53</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53,5</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53,8</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54</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54,3</w:t>
            </w:r>
          </w:p>
        </w:tc>
      </w:tr>
      <w:tr w:rsidR="004A06AA" w:rsidRPr="004A06AA" w:rsidTr="008941D0">
        <w:trPr>
          <w:trHeight w:val="285"/>
          <w:jc w:val="right"/>
        </w:trPr>
        <w:tc>
          <w:tcPr>
            <w:tcW w:w="5881" w:type="dxa"/>
          </w:tcPr>
          <w:p w:rsidR="004A06AA" w:rsidRPr="004A06AA" w:rsidRDefault="004A06AA" w:rsidP="004A06AA">
            <w:pPr>
              <w:spacing w:after="0" w:line="240" w:lineRule="auto"/>
              <w:rPr>
                <w:rFonts w:ascii="Times New Roman" w:eastAsia="Calibri" w:hAnsi="Times New Roman" w:cs="Times New Roman"/>
                <w:sz w:val="28"/>
                <w:szCs w:val="28"/>
              </w:rPr>
            </w:pPr>
            <w:r w:rsidRPr="004A06AA">
              <w:rPr>
                <w:rFonts w:ascii="Times New Roman" w:eastAsia="Calibri" w:hAnsi="Times New Roman" w:cs="Times New Roman"/>
                <w:sz w:val="28"/>
                <w:szCs w:val="28"/>
              </w:rPr>
              <w:t>Доля молодежи, участвующей в деятельности молодежных общественных организаций, %</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16,4</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16,5</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16,6</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16,7</w:t>
            </w:r>
          </w:p>
        </w:tc>
        <w:tc>
          <w:tcPr>
            <w:tcW w:w="851" w:type="dxa"/>
            <w:vAlign w:val="center"/>
          </w:tcPr>
          <w:p w:rsidR="004A06AA" w:rsidRPr="004A06AA" w:rsidRDefault="004A06AA" w:rsidP="004A06AA">
            <w:pPr>
              <w:spacing w:after="0" w:line="240" w:lineRule="auto"/>
              <w:jc w:val="center"/>
              <w:rPr>
                <w:rFonts w:ascii="Times New Roman" w:eastAsia="Calibri" w:hAnsi="Times New Roman" w:cs="Times New Roman"/>
                <w:sz w:val="28"/>
                <w:szCs w:val="28"/>
              </w:rPr>
            </w:pPr>
            <w:r w:rsidRPr="004A06AA">
              <w:rPr>
                <w:rFonts w:ascii="Times New Roman" w:eastAsia="Calibri" w:hAnsi="Times New Roman" w:cs="Times New Roman"/>
                <w:sz w:val="28"/>
                <w:szCs w:val="28"/>
              </w:rPr>
              <w:t>16,9</w:t>
            </w:r>
          </w:p>
        </w:tc>
      </w:tr>
    </w:tbl>
    <w:p w:rsidR="00ED7AC8" w:rsidRDefault="00ED7AC8" w:rsidP="004A06AA">
      <w:pPr>
        <w:spacing w:after="0" w:line="240" w:lineRule="auto"/>
        <w:ind w:firstLine="709"/>
        <w:jc w:val="both"/>
        <w:rPr>
          <w:rFonts w:ascii="Times New Roman" w:eastAsia="Calibri" w:hAnsi="Times New Roman" w:cs="Times New Roman"/>
          <w:sz w:val="28"/>
          <w:szCs w:val="28"/>
        </w:rPr>
      </w:pP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w:t>
      </w:r>
      <w:proofErr w:type="gramStart"/>
      <w:r w:rsidRPr="004A06AA">
        <w:rPr>
          <w:rFonts w:ascii="Times New Roman" w:eastAsia="Calibri" w:hAnsi="Times New Roman" w:cs="Times New Roman"/>
          <w:sz w:val="28"/>
          <w:szCs w:val="28"/>
        </w:rPr>
        <w:t>районе</w:t>
      </w:r>
      <w:proofErr w:type="gramEnd"/>
      <w:r w:rsidRPr="004A06AA">
        <w:rPr>
          <w:rFonts w:ascii="Times New Roman" w:eastAsia="Calibri" w:hAnsi="Times New Roman" w:cs="Times New Roman"/>
          <w:sz w:val="28"/>
          <w:szCs w:val="28"/>
        </w:rPr>
        <w:t xml:space="preserve"> действует более 25 детских объединений общей численностью более 1200 человек</w:t>
      </w:r>
      <w:r w:rsidRPr="004A06AA">
        <w:rPr>
          <w:rFonts w:ascii="Times New Roman" w:eastAsia="Calibri" w:hAnsi="Times New Roman" w:cs="Times New Roman"/>
          <w:bCs/>
          <w:iCs/>
          <w:sz w:val="28"/>
          <w:szCs w:val="28"/>
        </w:rPr>
        <w:t>, молодежные организации</w:t>
      </w:r>
      <w:r w:rsidRPr="004A06AA">
        <w:rPr>
          <w:rFonts w:ascii="Times New Roman" w:eastAsia="Calibri" w:hAnsi="Times New Roman" w:cs="Times New Roman"/>
          <w:sz w:val="28"/>
          <w:szCs w:val="28"/>
        </w:rPr>
        <w:t>, военное патриотическое общественное движение «</w:t>
      </w:r>
      <w:proofErr w:type="spellStart"/>
      <w:r w:rsidRPr="004A06AA">
        <w:rPr>
          <w:rFonts w:ascii="Times New Roman" w:eastAsia="Calibri" w:hAnsi="Times New Roman" w:cs="Times New Roman"/>
          <w:sz w:val="28"/>
          <w:szCs w:val="28"/>
        </w:rPr>
        <w:t>Юнармия</w:t>
      </w:r>
      <w:proofErr w:type="spellEnd"/>
      <w:r w:rsidRPr="004A06AA">
        <w:rPr>
          <w:rFonts w:ascii="Times New Roman" w:eastAsia="Calibri" w:hAnsi="Times New Roman" w:cs="Times New Roman"/>
          <w:sz w:val="28"/>
          <w:szCs w:val="28"/>
        </w:rPr>
        <w:t>», Движение первых, добровольческие общественные организации. Создан муниципальный штаб Волонтеров Победы. Обновлен состав Молодежного Парламента Череповецкого района, председатель которого стала победителем во Всероссийском конкурсе «Лидеры села».</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2024 году сотрудниками отдела по работе с общественностью и молодежью направлена заявка в Федеральное агентство по делам молодёжи по программе «Регион для молодых». Череповецкий район вошел в 6-ку победителей в конкурсе на получение Федеральной субсидии. Выделенные средства в сумме 27,6 млн. руб. будут направлены на создание Молодежного Центра на базе Дома пионеров и школьников в п. </w:t>
      </w:r>
      <w:proofErr w:type="spellStart"/>
      <w:r w:rsidRPr="004A06AA">
        <w:rPr>
          <w:rFonts w:ascii="Times New Roman" w:eastAsia="Calibri" w:hAnsi="Times New Roman" w:cs="Times New Roman"/>
          <w:sz w:val="28"/>
          <w:szCs w:val="28"/>
        </w:rPr>
        <w:t>Тоншалово</w:t>
      </w:r>
      <w:proofErr w:type="spellEnd"/>
      <w:r w:rsidRPr="004A06AA">
        <w:rPr>
          <w:rFonts w:ascii="Times New Roman" w:eastAsia="Calibri" w:hAnsi="Times New Roman" w:cs="Times New Roman"/>
          <w:sz w:val="28"/>
          <w:szCs w:val="28"/>
        </w:rPr>
        <w:t>, ремонт помещений, его оснащение и на реализацию деятельности.</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сфере добровольчества работа Волонтерского штаба района оценена на высоком уровне, </w:t>
      </w:r>
      <w:proofErr w:type="spellStart"/>
      <w:r w:rsidRPr="004A06AA">
        <w:rPr>
          <w:rFonts w:ascii="Times New Roman" w:eastAsia="Calibri" w:hAnsi="Times New Roman" w:cs="Times New Roman"/>
          <w:sz w:val="28"/>
          <w:szCs w:val="28"/>
        </w:rPr>
        <w:t>Добро</w:t>
      </w:r>
      <w:proofErr w:type="gramStart"/>
      <w:r w:rsidRPr="004A06AA">
        <w:rPr>
          <w:rFonts w:ascii="Times New Roman" w:eastAsia="Calibri" w:hAnsi="Times New Roman" w:cs="Times New Roman"/>
          <w:sz w:val="28"/>
          <w:szCs w:val="28"/>
        </w:rPr>
        <w:t>.Ц</w:t>
      </w:r>
      <w:proofErr w:type="gramEnd"/>
      <w:r w:rsidRPr="004A06AA">
        <w:rPr>
          <w:rFonts w:ascii="Times New Roman" w:eastAsia="Calibri" w:hAnsi="Times New Roman" w:cs="Times New Roman"/>
          <w:sz w:val="28"/>
          <w:szCs w:val="28"/>
        </w:rPr>
        <w:t>ентр</w:t>
      </w:r>
      <w:proofErr w:type="spellEnd"/>
      <w:r w:rsidRPr="004A06AA">
        <w:rPr>
          <w:rFonts w:ascii="Times New Roman" w:eastAsia="Calibri" w:hAnsi="Times New Roman" w:cs="Times New Roman"/>
          <w:sz w:val="28"/>
          <w:szCs w:val="28"/>
        </w:rPr>
        <w:t xml:space="preserve"> Череповецкого района стал лидером рейтинга по развитию добровольчества на территории Вологодской области, также вошел в список ТОП-150 лидеров по стране по итогам годового мониторинга и получил </w:t>
      </w:r>
      <w:proofErr w:type="spellStart"/>
      <w:r w:rsidRPr="004A06AA">
        <w:rPr>
          <w:rFonts w:ascii="Times New Roman" w:eastAsia="Calibri" w:hAnsi="Times New Roman" w:cs="Times New Roman"/>
          <w:sz w:val="28"/>
          <w:szCs w:val="28"/>
        </w:rPr>
        <w:t>грантовую</w:t>
      </w:r>
      <w:proofErr w:type="spellEnd"/>
      <w:r w:rsidRPr="004A06AA">
        <w:rPr>
          <w:rFonts w:ascii="Times New Roman" w:eastAsia="Calibri" w:hAnsi="Times New Roman" w:cs="Times New Roman"/>
          <w:sz w:val="28"/>
          <w:szCs w:val="28"/>
        </w:rPr>
        <w:t xml:space="preserve"> поддержку на развитие инфраструктуры и проведение образовательных программ в сумме 600 тыс. рублей. </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В </w:t>
      </w:r>
      <w:proofErr w:type="gramStart"/>
      <w:r w:rsidRPr="004A06AA">
        <w:rPr>
          <w:rFonts w:ascii="Times New Roman" w:eastAsia="Calibri" w:hAnsi="Times New Roman" w:cs="Times New Roman"/>
          <w:sz w:val="28"/>
          <w:szCs w:val="28"/>
        </w:rPr>
        <w:t>рамках</w:t>
      </w:r>
      <w:proofErr w:type="gramEnd"/>
      <w:r w:rsidRPr="004A06AA">
        <w:rPr>
          <w:rFonts w:ascii="Times New Roman" w:eastAsia="Calibri" w:hAnsi="Times New Roman" w:cs="Times New Roman"/>
          <w:sz w:val="28"/>
          <w:szCs w:val="28"/>
        </w:rPr>
        <w:t xml:space="preserve"> работы по привлечению молодых семей на сельскую местность разработана политика развития комплексной застройки территорий.</w:t>
      </w:r>
      <w:r w:rsidRPr="004A06AA">
        <w:rPr>
          <w:rFonts w:ascii="Times New Roman" w:eastAsia="+mn-ea" w:hAnsi="Times New Roman" w:cs="Times New Roman"/>
          <w:b/>
          <w:bCs/>
          <w:color w:val="EF5343"/>
          <w:kern w:val="24"/>
        </w:rPr>
        <w:t xml:space="preserve"> </w:t>
      </w:r>
      <w:r w:rsidRPr="004A06AA">
        <w:rPr>
          <w:rFonts w:ascii="Times New Roman" w:eastAsia="Calibri" w:hAnsi="Times New Roman" w:cs="Times New Roman"/>
          <w:bCs/>
          <w:sz w:val="28"/>
          <w:szCs w:val="28"/>
        </w:rPr>
        <w:t>Комплексное развитие территорий (КРТ)</w:t>
      </w:r>
      <w:r w:rsidRPr="004A06AA">
        <w:rPr>
          <w:rFonts w:ascii="Times New Roman" w:eastAsia="Calibri" w:hAnsi="Times New Roman" w:cs="Times New Roman"/>
          <w:b/>
          <w:bCs/>
          <w:sz w:val="28"/>
          <w:szCs w:val="28"/>
        </w:rPr>
        <w:t xml:space="preserve"> </w:t>
      </w:r>
      <w:r w:rsidRPr="004A06AA">
        <w:rPr>
          <w:rFonts w:ascii="Times New Roman" w:eastAsia="Calibri" w:hAnsi="Times New Roman" w:cs="Times New Roman"/>
          <w:sz w:val="28"/>
          <w:szCs w:val="28"/>
        </w:rPr>
        <w:t>- совокупность мероприятий, выполняемых в соответствии с утвержденной документацией по планировке территории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r w:rsidRPr="004A06AA">
        <w:rPr>
          <w:rFonts w:ascii="Times New Roman" w:eastAsia="+mn-ea" w:hAnsi="Times New Roman" w:cs="Times New Roman"/>
          <w:color w:val="000000"/>
          <w:kern w:val="24"/>
          <w:sz w:val="20"/>
          <w:szCs w:val="20"/>
          <w:lang w:eastAsia="ru-RU"/>
        </w:rPr>
        <w:t xml:space="preserve"> </w:t>
      </w:r>
      <w:r w:rsidRPr="004A06AA">
        <w:rPr>
          <w:rFonts w:ascii="Times New Roman" w:eastAsia="Calibri" w:hAnsi="Times New Roman" w:cs="Times New Roman"/>
          <w:sz w:val="28"/>
          <w:szCs w:val="28"/>
        </w:rPr>
        <w:t>Повышение качества городской среды Целью договора о КРТ является:</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улучшение внешнего облика, архитектурно-стилистических характеристик объектов капитального строительства,</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достижение показателей в сфере жилищных условий граждан,</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lastRenderedPageBreak/>
        <w:t xml:space="preserve">- создание условий для развития транспортной, социальной, инженерной инфраструктур, благоустройства территорий поселений и городских округов, повышения территориальной доступности. </w:t>
      </w:r>
    </w:p>
    <w:p w:rsidR="004A06AA" w:rsidRPr="004A06AA" w:rsidRDefault="004A06AA" w:rsidP="00C0644D">
      <w:pPr>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Для развития территории также приоритетным направлением обозначено развитие туризма. Привлечение туристического потока на территорию позволит развивать малый бизнес, что также поспособствует развитию потенциала территорий. </w:t>
      </w:r>
    </w:p>
    <w:p w:rsidR="004A06AA" w:rsidRPr="004A06AA" w:rsidRDefault="004A06AA" w:rsidP="00C0644D">
      <w:pPr>
        <w:tabs>
          <w:tab w:val="num" w:pos="0"/>
        </w:tabs>
        <w:spacing w:after="0" w:line="240" w:lineRule="auto"/>
        <w:ind w:firstLine="709"/>
        <w:jc w:val="both"/>
        <w:rPr>
          <w:rFonts w:ascii="Times New Roman" w:eastAsia="Calibri" w:hAnsi="Times New Roman" w:cs="Times New Roman"/>
          <w:sz w:val="28"/>
          <w:szCs w:val="28"/>
        </w:rPr>
      </w:pPr>
      <w:r w:rsidRPr="004A06AA">
        <w:rPr>
          <w:rFonts w:ascii="Times New Roman" w:eastAsia="Calibri" w:hAnsi="Times New Roman" w:cs="Times New Roman"/>
          <w:sz w:val="28"/>
          <w:szCs w:val="28"/>
        </w:rPr>
        <w:t xml:space="preserve">Информация доводится через социальные сети, доступным языком, видео и </w:t>
      </w:r>
      <w:proofErr w:type="gramStart"/>
      <w:r w:rsidRPr="004A06AA">
        <w:rPr>
          <w:rFonts w:ascii="Times New Roman" w:eastAsia="Calibri" w:hAnsi="Times New Roman" w:cs="Times New Roman"/>
          <w:sz w:val="28"/>
          <w:szCs w:val="28"/>
        </w:rPr>
        <w:t>фото материалами</w:t>
      </w:r>
      <w:proofErr w:type="gramEnd"/>
      <w:r w:rsidRPr="004A06AA">
        <w:rPr>
          <w:rFonts w:ascii="Times New Roman" w:eastAsia="Calibri" w:hAnsi="Times New Roman" w:cs="Times New Roman"/>
          <w:sz w:val="28"/>
          <w:szCs w:val="28"/>
        </w:rPr>
        <w:t xml:space="preserve">, </w:t>
      </w:r>
      <w:proofErr w:type="spellStart"/>
      <w:r w:rsidRPr="004A06AA">
        <w:rPr>
          <w:rFonts w:ascii="Times New Roman" w:eastAsia="Calibri" w:hAnsi="Times New Roman" w:cs="Times New Roman"/>
          <w:sz w:val="28"/>
          <w:szCs w:val="28"/>
        </w:rPr>
        <w:t>инфокарточками</w:t>
      </w:r>
      <w:proofErr w:type="spellEnd"/>
      <w:r w:rsidRPr="004A06AA">
        <w:rPr>
          <w:rFonts w:ascii="Times New Roman" w:eastAsia="Calibri" w:hAnsi="Times New Roman" w:cs="Times New Roman"/>
          <w:sz w:val="28"/>
          <w:szCs w:val="28"/>
        </w:rPr>
        <w:t>, прямыми эфирами.</w:t>
      </w:r>
    </w:p>
    <w:p w:rsidR="001E58A2" w:rsidRDefault="001E58A2" w:rsidP="00F66A7A">
      <w:pPr>
        <w:pStyle w:val="a9"/>
        <w:jc w:val="center"/>
        <w:rPr>
          <w:iCs/>
          <w:sz w:val="28"/>
          <w:szCs w:val="28"/>
          <w:lang w:eastAsia="en-US"/>
        </w:rPr>
      </w:pPr>
      <w:bookmarkStart w:id="1" w:name="RANGE!A1:E172"/>
      <w:bookmarkEnd w:id="1"/>
    </w:p>
    <w:p w:rsidR="00EF190F" w:rsidRDefault="00EF190F" w:rsidP="00F66A7A">
      <w:pPr>
        <w:pStyle w:val="a9"/>
        <w:jc w:val="center"/>
        <w:rPr>
          <w:iCs/>
          <w:sz w:val="28"/>
          <w:szCs w:val="28"/>
          <w:lang w:eastAsia="en-US"/>
        </w:rPr>
      </w:pPr>
    </w:p>
    <w:p w:rsidR="00EF190F" w:rsidRDefault="00EF190F" w:rsidP="00F66A7A">
      <w:pPr>
        <w:pStyle w:val="a9"/>
        <w:jc w:val="center"/>
        <w:rPr>
          <w:iCs/>
          <w:sz w:val="28"/>
          <w:szCs w:val="28"/>
          <w:lang w:eastAsia="en-US"/>
        </w:rPr>
      </w:pPr>
    </w:p>
    <w:p w:rsidR="00636686" w:rsidRPr="0003267C" w:rsidRDefault="00636686" w:rsidP="00636686">
      <w:pPr>
        <w:spacing w:line="276" w:lineRule="auto"/>
        <w:contextualSpacing/>
        <w:mirrorIndents/>
        <w:rPr>
          <w:sz w:val="2"/>
          <w:szCs w:val="2"/>
        </w:rPr>
      </w:pPr>
    </w:p>
    <w:p w:rsidR="004C1C8D" w:rsidRDefault="00B1253C" w:rsidP="00C0644D">
      <w:pPr>
        <w:tabs>
          <w:tab w:val="left" w:pos="142"/>
        </w:tabs>
        <w:spacing w:after="0" w:line="240" w:lineRule="auto"/>
        <w:jc w:val="center"/>
        <w:rPr>
          <w:rFonts w:ascii="Times New Roman" w:eastAsia="Times New Roman" w:hAnsi="Times New Roman" w:cs="Times New Roman"/>
          <w:b/>
          <w:sz w:val="28"/>
          <w:szCs w:val="20"/>
          <w:lang w:eastAsia="ar-SA"/>
        </w:rPr>
      </w:pPr>
      <w:r>
        <w:rPr>
          <w:rFonts w:ascii="Times New Roman" w:eastAsia="Times New Roman" w:hAnsi="Times New Roman" w:cs="Times New Roman"/>
          <w:b/>
          <w:sz w:val="28"/>
          <w:szCs w:val="20"/>
          <w:lang w:eastAsia="ar-SA"/>
        </w:rPr>
        <w:t>2.</w:t>
      </w:r>
      <w:r w:rsidR="00ED7AC8">
        <w:rPr>
          <w:rFonts w:ascii="Times New Roman" w:eastAsia="Times New Roman" w:hAnsi="Times New Roman" w:cs="Times New Roman"/>
          <w:b/>
          <w:sz w:val="28"/>
          <w:szCs w:val="20"/>
          <w:lang w:eastAsia="ar-SA"/>
        </w:rPr>
        <w:t>3</w:t>
      </w:r>
      <w:r>
        <w:rPr>
          <w:rFonts w:ascii="Times New Roman" w:eastAsia="Times New Roman" w:hAnsi="Times New Roman" w:cs="Times New Roman"/>
          <w:b/>
          <w:sz w:val="28"/>
          <w:szCs w:val="20"/>
          <w:lang w:eastAsia="ar-SA"/>
        </w:rPr>
        <w:t xml:space="preserve"> </w:t>
      </w:r>
      <w:r w:rsidR="004C1C8D" w:rsidRPr="004C1C8D">
        <w:rPr>
          <w:rFonts w:ascii="Times New Roman" w:eastAsia="Times New Roman" w:hAnsi="Times New Roman" w:cs="Times New Roman"/>
          <w:b/>
          <w:sz w:val="28"/>
          <w:szCs w:val="20"/>
          <w:lang w:eastAsia="ar-SA"/>
        </w:rPr>
        <w:t>Правовое обоснование Программы</w:t>
      </w:r>
    </w:p>
    <w:p w:rsidR="004C1C8D" w:rsidRPr="004C1C8D" w:rsidRDefault="004C1C8D" w:rsidP="004C1C8D">
      <w:pPr>
        <w:tabs>
          <w:tab w:val="left" w:pos="142"/>
        </w:tabs>
        <w:spacing w:after="0" w:line="240" w:lineRule="auto"/>
        <w:ind w:firstLine="567"/>
        <w:jc w:val="center"/>
        <w:rPr>
          <w:rFonts w:ascii="Times New Roman" w:eastAsia="Times New Roman" w:hAnsi="Times New Roman" w:cs="Times New Roman"/>
          <w:b/>
          <w:sz w:val="28"/>
          <w:szCs w:val="20"/>
          <w:lang w:eastAsia="ar-SA"/>
        </w:rPr>
      </w:pPr>
    </w:p>
    <w:p w:rsidR="005E48F4" w:rsidRDefault="005E48F4" w:rsidP="00C0644D">
      <w:pPr>
        <w:tabs>
          <w:tab w:val="left" w:pos="142"/>
        </w:tabs>
        <w:spacing w:after="0" w:line="240" w:lineRule="auto"/>
        <w:ind w:firstLine="709"/>
        <w:jc w:val="both"/>
        <w:rPr>
          <w:rFonts w:ascii="Times New Roman" w:eastAsia="Times New Roman" w:hAnsi="Times New Roman" w:cs="Times New Roman"/>
          <w:sz w:val="28"/>
          <w:szCs w:val="20"/>
          <w:lang w:eastAsia="ar-SA"/>
        </w:rPr>
      </w:pPr>
      <w:r w:rsidRPr="005E48F4">
        <w:rPr>
          <w:rFonts w:ascii="Times New Roman" w:eastAsia="Times New Roman" w:hAnsi="Times New Roman" w:cs="Times New Roman"/>
          <w:sz w:val="28"/>
          <w:szCs w:val="20"/>
          <w:lang w:eastAsia="ar-SA"/>
        </w:rPr>
        <w:t>Программа разработана сроком с 202</w:t>
      </w:r>
      <w:r>
        <w:rPr>
          <w:rFonts w:ascii="Times New Roman" w:eastAsia="Times New Roman" w:hAnsi="Times New Roman" w:cs="Times New Roman"/>
          <w:sz w:val="28"/>
          <w:szCs w:val="20"/>
          <w:lang w:eastAsia="ar-SA"/>
        </w:rPr>
        <w:t>5 п</w:t>
      </w:r>
      <w:r w:rsidRPr="005E48F4">
        <w:rPr>
          <w:rFonts w:ascii="Times New Roman" w:eastAsia="Times New Roman" w:hAnsi="Times New Roman" w:cs="Times New Roman"/>
          <w:sz w:val="28"/>
          <w:szCs w:val="20"/>
          <w:lang w:eastAsia="ar-SA"/>
        </w:rPr>
        <w:t>о 20</w:t>
      </w:r>
      <w:r>
        <w:rPr>
          <w:rFonts w:ascii="Times New Roman" w:eastAsia="Times New Roman" w:hAnsi="Times New Roman" w:cs="Times New Roman"/>
          <w:sz w:val="28"/>
          <w:szCs w:val="20"/>
          <w:lang w:eastAsia="ar-SA"/>
        </w:rPr>
        <w:t>30</w:t>
      </w:r>
      <w:r w:rsidRPr="005E48F4">
        <w:rPr>
          <w:rFonts w:ascii="Times New Roman" w:eastAsia="Times New Roman" w:hAnsi="Times New Roman" w:cs="Times New Roman"/>
          <w:sz w:val="28"/>
          <w:szCs w:val="20"/>
          <w:lang w:eastAsia="ar-SA"/>
        </w:rPr>
        <w:t xml:space="preserve"> годы в соответствии со следующими нормативными правовыми актами:</w:t>
      </w:r>
    </w:p>
    <w:p w:rsidR="00506DA4" w:rsidRPr="00506DA4" w:rsidRDefault="00506DA4" w:rsidP="00C0644D">
      <w:pPr>
        <w:autoSpaceDE w:val="0"/>
        <w:autoSpaceDN w:val="0"/>
        <w:adjustRightInd w:val="0"/>
        <w:spacing w:after="0" w:line="240" w:lineRule="auto"/>
        <w:ind w:firstLine="709"/>
        <w:contextualSpacing/>
        <w:mirrorIndents/>
        <w:jc w:val="both"/>
        <w:rPr>
          <w:rFonts w:ascii="Times New Roman" w:eastAsia="Calibri" w:hAnsi="Times New Roman" w:cs="Times New Roman"/>
          <w:color w:val="000000"/>
          <w:sz w:val="28"/>
          <w:szCs w:val="28"/>
        </w:rPr>
      </w:pPr>
      <w:r w:rsidRPr="00506DA4">
        <w:rPr>
          <w:rFonts w:ascii="Times New Roman" w:eastAsia="Calibri" w:hAnsi="Times New Roman" w:cs="Times New Roman"/>
          <w:color w:val="000000"/>
          <w:sz w:val="28"/>
          <w:szCs w:val="28"/>
        </w:rPr>
        <w:t>Федеральный закон от 21 ноября 2011 года</w:t>
      </w:r>
      <w:r>
        <w:rPr>
          <w:rFonts w:ascii="Times New Roman" w:eastAsia="Calibri" w:hAnsi="Times New Roman" w:cs="Times New Roman"/>
          <w:color w:val="000000"/>
          <w:sz w:val="28"/>
          <w:szCs w:val="28"/>
        </w:rPr>
        <w:t xml:space="preserve"> </w:t>
      </w:r>
      <w:r w:rsidRPr="00506DA4">
        <w:rPr>
          <w:rFonts w:ascii="Times New Roman" w:eastAsia="Calibri" w:hAnsi="Times New Roman" w:cs="Times New Roman"/>
          <w:color w:val="000000"/>
          <w:sz w:val="28"/>
          <w:szCs w:val="28"/>
        </w:rPr>
        <w:t>№ 323-ФЗ «Об основах охраны здоровья граждан</w:t>
      </w:r>
      <w:r>
        <w:rPr>
          <w:rFonts w:ascii="Times New Roman" w:eastAsia="Calibri" w:hAnsi="Times New Roman" w:cs="Times New Roman"/>
          <w:color w:val="000000"/>
          <w:sz w:val="28"/>
          <w:szCs w:val="28"/>
        </w:rPr>
        <w:t xml:space="preserve"> в Российской Федерации»</w:t>
      </w:r>
      <w:r w:rsidRPr="00506DA4">
        <w:rPr>
          <w:rFonts w:ascii="Times New Roman" w:eastAsia="Calibri" w:hAnsi="Times New Roman" w:cs="Times New Roman"/>
          <w:color w:val="000000"/>
          <w:sz w:val="28"/>
          <w:szCs w:val="28"/>
        </w:rPr>
        <w:t xml:space="preserve">; </w:t>
      </w:r>
    </w:p>
    <w:p w:rsidR="00506DA4" w:rsidRPr="00506DA4" w:rsidRDefault="00506DA4" w:rsidP="00C0644D">
      <w:pPr>
        <w:autoSpaceDE w:val="0"/>
        <w:autoSpaceDN w:val="0"/>
        <w:adjustRightInd w:val="0"/>
        <w:spacing w:after="0" w:line="240" w:lineRule="auto"/>
        <w:ind w:firstLine="709"/>
        <w:contextualSpacing/>
        <w:mirrorIndents/>
        <w:jc w:val="both"/>
        <w:rPr>
          <w:rFonts w:ascii="Times New Roman" w:eastAsia="Calibri" w:hAnsi="Times New Roman" w:cs="Times New Roman"/>
          <w:color w:val="000000"/>
          <w:sz w:val="28"/>
          <w:szCs w:val="28"/>
        </w:rPr>
      </w:pPr>
      <w:r w:rsidRPr="00506DA4">
        <w:rPr>
          <w:rFonts w:ascii="Times New Roman" w:eastAsia="Calibri" w:hAnsi="Times New Roman" w:cs="Times New Roman"/>
          <w:color w:val="000000"/>
          <w:sz w:val="28"/>
          <w:szCs w:val="28"/>
        </w:rPr>
        <w:t>Государственная программа</w:t>
      </w:r>
      <w:r>
        <w:rPr>
          <w:rFonts w:ascii="Times New Roman" w:eastAsia="Calibri" w:hAnsi="Times New Roman" w:cs="Times New Roman"/>
          <w:color w:val="000000"/>
          <w:sz w:val="28"/>
          <w:szCs w:val="28"/>
        </w:rPr>
        <w:t xml:space="preserve"> </w:t>
      </w:r>
      <w:r w:rsidRPr="00506DA4">
        <w:rPr>
          <w:rFonts w:ascii="Times New Roman" w:eastAsia="Calibri" w:hAnsi="Times New Roman" w:cs="Times New Roman"/>
          <w:color w:val="000000"/>
          <w:sz w:val="28"/>
          <w:szCs w:val="28"/>
        </w:rPr>
        <w:t xml:space="preserve">Российской Федерации «Развитие </w:t>
      </w:r>
      <w:r>
        <w:rPr>
          <w:rFonts w:ascii="Times New Roman" w:eastAsia="Calibri" w:hAnsi="Times New Roman" w:cs="Times New Roman"/>
          <w:color w:val="000000"/>
          <w:sz w:val="28"/>
          <w:szCs w:val="28"/>
        </w:rPr>
        <w:t xml:space="preserve"> </w:t>
      </w:r>
      <w:r w:rsidRPr="00506DA4">
        <w:rPr>
          <w:rFonts w:ascii="Times New Roman" w:eastAsia="Calibri" w:hAnsi="Times New Roman" w:cs="Times New Roman"/>
          <w:color w:val="000000"/>
          <w:sz w:val="28"/>
          <w:szCs w:val="28"/>
        </w:rPr>
        <w:t xml:space="preserve">здравоохранения», утвержденная </w:t>
      </w:r>
      <w:r>
        <w:rPr>
          <w:rFonts w:ascii="Times New Roman" w:eastAsia="Calibri" w:hAnsi="Times New Roman" w:cs="Times New Roman"/>
          <w:color w:val="000000"/>
          <w:sz w:val="28"/>
          <w:szCs w:val="28"/>
        </w:rPr>
        <w:t>Пос</w:t>
      </w:r>
      <w:r w:rsidRPr="00506DA4">
        <w:rPr>
          <w:rFonts w:ascii="Times New Roman" w:eastAsia="Calibri" w:hAnsi="Times New Roman" w:cs="Times New Roman"/>
          <w:color w:val="000000"/>
          <w:sz w:val="28"/>
          <w:szCs w:val="28"/>
        </w:rPr>
        <w:t>тановлением Правительства Российской Федерации</w:t>
      </w:r>
      <w:r>
        <w:rPr>
          <w:rFonts w:ascii="Times New Roman" w:eastAsia="Calibri" w:hAnsi="Times New Roman" w:cs="Times New Roman"/>
          <w:color w:val="000000"/>
          <w:sz w:val="28"/>
          <w:szCs w:val="28"/>
        </w:rPr>
        <w:t xml:space="preserve"> от 26 декабря 2017 года № 1640</w:t>
      </w:r>
      <w:r w:rsidRPr="00506DA4">
        <w:rPr>
          <w:rFonts w:ascii="Times New Roman" w:eastAsia="Calibri" w:hAnsi="Times New Roman" w:cs="Times New Roman"/>
          <w:color w:val="000000"/>
          <w:sz w:val="28"/>
          <w:szCs w:val="28"/>
        </w:rPr>
        <w:t>;</w:t>
      </w:r>
    </w:p>
    <w:p w:rsidR="00506DA4" w:rsidRPr="00506DA4" w:rsidRDefault="00506DA4" w:rsidP="00C0644D">
      <w:pPr>
        <w:autoSpaceDE w:val="0"/>
        <w:autoSpaceDN w:val="0"/>
        <w:adjustRightInd w:val="0"/>
        <w:spacing w:after="0" w:line="240" w:lineRule="auto"/>
        <w:ind w:firstLine="709"/>
        <w:contextualSpacing/>
        <w:mirrorIndents/>
        <w:jc w:val="both"/>
        <w:rPr>
          <w:rFonts w:ascii="Times New Roman" w:eastAsia="Calibri" w:hAnsi="Times New Roman" w:cs="Times New Roman"/>
          <w:color w:val="000000"/>
          <w:sz w:val="28"/>
          <w:szCs w:val="28"/>
        </w:rPr>
      </w:pPr>
      <w:r w:rsidRPr="00506DA4">
        <w:rPr>
          <w:rFonts w:ascii="Times New Roman" w:eastAsia="Calibri" w:hAnsi="Times New Roman" w:cs="Times New Roman"/>
          <w:color w:val="000000"/>
          <w:sz w:val="28"/>
          <w:szCs w:val="28"/>
        </w:rPr>
        <w:t xml:space="preserve">Концепция демографической политики Российской Федерации на период до 2025 года, утвержденная Указом Президента РФ </w:t>
      </w:r>
      <w:r>
        <w:rPr>
          <w:rFonts w:ascii="Times New Roman" w:eastAsia="Calibri" w:hAnsi="Times New Roman" w:cs="Times New Roman"/>
          <w:color w:val="000000"/>
          <w:sz w:val="28"/>
          <w:szCs w:val="28"/>
        </w:rPr>
        <w:t>от 09 октября 2007 года № 1351</w:t>
      </w:r>
      <w:r w:rsidRPr="00506DA4">
        <w:rPr>
          <w:rFonts w:ascii="Times New Roman" w:eastAsia="Calibri" w:hAnsi="Times New Roman" w:cs="Times New Roman"/>
          <w:color w:val="000000"/>
          <w:sz w:val="28"/>
          <w:szCs w:val="28"/>
        </w:rPr>
        <w:t>;</w:t>
      </w:r>
    </w:p>
    <w:p w:rsidR="00506DA4" w:rsidRPr="00506DA4" w:rsidRDefault="00506DA4" w:rsidP="00C0644D">
      <w:pPr>
        <w:autoSpaceDE w:val="0"/>
        <w:autoSpaceDN w:val="0"/>
        <w:adjustRightInd w:val="0"/>
        <w:spacing w:after="0" w:line="240" w:lineRule="auto"/>
        <w:ind w:firstLine="709"/>
        <w:contextualSpacing/>
        <w:mirrorIndents/>
        <w:jc w:val="both"/>
        <w:rPr>
          <w:rFonts w:ascii="Times New Roman" w:eastAsia="Calibri" w:hAnsi="Times New Roman" w:cs="Times New Roman"/>
          <w:color w:val="000000"/>
          <w:sz w:val="28"/>
          <w:szCs w:val="28"/>
        </w:rPr>
      </w:pPr>
      <w:r w:rsidRPr="00506DA4">
        <w:rPr>
          <w:rFonts w:ascii="Times New Roman" w:eastAsia="Calibri" w:hAnsi="Times New Roman" w:cs="Times New Roman"/>
          <w:color w:val="000000"/>
          <w:sz w:val="28"/>
          <w:szCs w:val="28"/>
        </w:rPr>
        <w:t>Федеральный проект «Формирование системы мотивации граждан к здоровому образу жизни, включая здоровое питание и отказ от вредных привычек», утвержден протоколом заседания проектного комитета по национальному проект</w:t>
      </w:r>
      <w:r>
        <w:rPr>
          <w:rFonts w:ascii="Times New Roman" w:eastAsia="Calibri" w:hAnsi="Times New Roman" w:cs="Times New Roman"/>
          <w:color w:val="000000"/>
          <w:sz w:val="28"/>
          <w:szCs w:val="28"/>
        </w:rPr>
        <w:t>у «Демография» от 14.12.2018 №</w:t>
      </w:r>
      <w:r w:rsidR="0056133E">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3</w:t>
      </w:r>
      <w:r w:rsidR="0056133E">
        <w:rPr>
          <w:rFonts w:ascii="Times New Roman" w:eastAsia="Calibri" w:hAnsi="Times New Roman" w:cs="Times New Roman"/>
          <w:color w:val="000000"/>
          <w:sz w:val="28"/>
          <w:szCs w:val="28"/>
        </w:rPr>
        <w:t>.</w:t>
      </w:r>
      <w:r w:rsidRPr="00506DA4">
        <w:rPr>
          <w:rFonts w:ascii="Times New Roman" w:eastAsia="Calibri" w:hAnsi="Times New Roman" w:cs="Times New Roman"/>
          <w:color w:val="000000"/>
          <w:sz w:val="28"/>
          <w:szCs w:val="28"/>
        </w:rPr>
        <w:t xml:space="preserve"> </w:t>
      </w:r>
    </w:p>
    <w:p w:rsidR="00636686" w:rsidRDefault="00636686" w:rsidP="002E7F31">
      <w:pPr>
        <w:pStyle w:val="affa"/>
        <w:shd w:val="clear" w:color="auto" w:fill="auto"/>
        <w:spacing w:line="276" w:lineRule="auto"/>
        <w:contextualSpacing/>
        <w:mirrorIndents/>
        <w:rPr>
          <w:color w:val="000000"/>
          <w:lang w:eastAsia="ru-RU" w:bidi="ru-RU"/>
        </w:rPr>
      </w:pPr>
    </w:p>
    <w:p w:rsidR="00BA45E7" w:rsidRDefault="008F44B2" w:rsidP="00B948CD">
      <w:pPr>
        <w:pStyle w:val="a4"/>
        <w:spacing w:after="0" w:line="240" w:lineRule="auto"/>
        <w:ind w:left="0"/>
        <w:mirrorIndents/>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Раздел 3. </w:t>
      </w:r>
      <w:r w:rsidR="004064E6" w:rsidRPr="004064E6">
        <w:rPr>
          <w:rFonts w:ascii="Times New Roman" w:eastAsia="Times New Roman" w:hAnsi="Times New Roman" w:cs="Times New Roman"/>
          <w:b/>
          <w:color w:val="000000"/>
          <w:sz w:val="28"/>
          <w:szCs w:val="28"/>
          <w:lang w:eastAsia="ru-RU"/>
        </w:rPr>
        <w:t>Характеристика сферы действия Программы</w:t>
      </w:r>
    </w:p>
    <w:p w:rsidR="002D204D" w:rsidRPr="004C1C8D" w:rsidRDefault="002D204D" w:rsidP="008F44B2">
      <w:pPr>
        <w:pStyle w:val="a4"/>
        <w:spacing w:after="0" w:line="276" w:lineRule="auto"/>
        <w:ind w:left="851"/>
        <w:mirrorIndents/>
        <w:jc w:val="center"/>
        <w:rPr>
          <w:rFonts w:ascii="Times New Roman" w:hAnsi="Times New Roman" w:cs="Times New Roman"/>
          <w:b/>
          <w:sz w:val="28"/>
          <w:szCs w:val="28"/>
        </w:rPr>
      </w:pPr>
    </w:p>
    <w:p w:rsidR="004064E6" w:rsidRPr="0032551C" w:rsidRDefault="004064E6"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gramStart"/>
      <w:r w:rsidRPr="0032551C">
        <w:rPr>
          <w:rFonts w:ascii="Times New Roman" w:hAnsi="Times New Roman" w:cs="Times New Roman"/>
          <w:color w:val="000000"/>
          <w:sz w:val="28"/>
          <w:szCs w:val="28"/>
        </w:rPr>
        <w:t xml:space="preserve">В </w:t>
      </w:r>
      <w:r w:rsidR="0056133E">
        <w:rPr>
          <w:rFonts w:ascii="Times New Roman" w:hAnsi="Times New Roman" w:cs="Times New Roman"/>
          <w:color w:val="000000"/>
          <w:sz w:val="28"/>
          <w:szCs w:val="28"/>
        </w:rPr>
        <w:t>районе</w:t>
      </w:r>
      <w:r w:rsidRPr="0032551C">
        <w:rPr>
          <w:rFonts w:ascii="Times New Roman" w:hAnsi="Times New Roman" w:cs="Times New Roman"/>
          <w:color w:val="000000"/>
          <w:sz w:val="28"/>
          <w:szCs w:val="28"/>
        </w:rPr>
        <w:t xml:space="preserve"> различными структурами </w:t>
      </w:r>
      <w:r w:rsidR="004C1C8D">
        <w:rPr>
          <w:rFonts w:ascii="Times New Roman" w:hAnsi="Times New Roman" w:cs="Times New Roman"/>
          <w:color w:val="000000"/>
          <w:sz w:val="28"/>
          <w:szCs w:val="28"/>
        </w:rPr>
        <w:t>–</w:t>
      </w:r>
      <w:r w:rsidRPr="0032551C">
        <w:rPr>
          <w:rFonts w:ascii="Times New Roman" w:hAnsi="Times New Roman" w:cs="Times New Roman"/>
          <w:color w:val="000000"/>
          <w:sz w:val="28"/>
          <w:szCs w:val="28"/>
        </w:rPr>
        <w:t xml:space="preserve"> образовательными</w:t>
      </w:r>
      <w:r w:rsidR="004C1C8D">
        <w:rPr>
          <w:rFonts w:ascii="Times New Roman" w:hAnsi="Times New Roman" w:cs="Times New Roman"/>
          <w:color w:val="000000"/>
          <w:sz w:val="28"/>
          <w:szCs w:val="28"/>
        </w:rPr>
        <w:t>, социальными</w:t>
      </w:r>
      <w:r w:rsidRPr="0032551C">
        <w:rPr>
          <w:rFonts w:ascii="Times New Roman" w:hAnsi="Times New Roman" w:cs="Times New Roman"/>
          <w:color w:val="000000"/>
          <w:sz w:val="28"/>
          <w:szCs w:val="28"/>
        </w:rPr>
        <w:t xml:space="preserve"> и физкультурно-оздоровительными организациями, учреждениями здравоохранения, общественными организациями реализуется комплекс мероприятий, направленных на формирование</w:t>
      </w:r>
      <w:r w:rsidR="0032551C">
        <w:rPr>
          <w:rFonts w:ascii="Times New Roman" w:hAnsi="Times New Roman" w:cs="Times New Roman"/>
          <w:color w:val="000000"/>
          <w:sz w:val="28"/>
          <w:szCs w:val="28"/>
        </w:rPr>
        <w:t xml:space="preserve"> здорового образа жизни, </w:t>
      </w:r>
      <w:r w:rsidRPr="0032551C">
        <w:rPr>
          <w:rFonts w:ascii="Times New Roman" w:hAnsi="Times New Roman" w:cs="Times New Roman"/>
          <w:color w:val="000000"/>
          <w:sz w:val="28"/>
          <w:szCs w:val="28"/>
        </w:rPr>
        <w:t>борьбу с неинфекционными заболеваниями и факторами риска их развития.</w:t>
      </w:r>
      <w:proofErr w:type="gramEnd"/>
      <w:r w:rsidRPr="0032551C">
        <w:rPr>
          <w:rFonts w:ascii="Times New Roman" w:hAnsi="Times New Roman" w:cs="Times New Roman"/>
          <w:color w:val="000000"/>
          <w:sz w:val="28"/>
          <w:szCs w:val="28"/>
        </w:rPr>
        <w:t xml:space="preserve"> Ежегодно в </w:t>
      </w:r>
      <w:r w:rsidR="00EA28B6">
        <w:rPr>
          <w:rFonts w:ascii="Times New Roman" w:hAnsi="Times New Roman" w:cs="Times New Roman"/>
          <w:color w:val="000000"/>
          <w:sz w:val="28"/>
          <w:szCs w:val="28"/>
        </w:rPr>
        <w:t>районе</w:t>
      </w:r>
      <w:r w:rsidRPr="0032551C">
        <w:rPr>
          <w:rFonts w:ascii="Times New Roman" w:hAnsi="Times New Roman" w:cs="Times New Roman"/>
          <w:color w:val="000000"/>
          <w:sz w:val="28"/>
          <w:szCs w:val="28"/>
        </w:rPr>
        <w:t xml:space="preserve"> проводятся пропагандистски</w:t>
      </w:r>
      <w:r w:rsidR="00A9430E">
        <w:rPr>
          <w:rFonts w:ascii="Times New Roman" w:hAnsi="Times New Roman" w:cs="Times New Roman"/>
          <w:color w:val="000000"/>
          <w:sz w:val="28"/>
          <w:szCs w:val="28"/>
        </w:rPr>
        <w:t>е</w:t>
      </w:r>
      <w:r w:rsidRPr="0032551C">
        <w:rPr>
          <w:rFonts w:ascii="Times New Roman" w:hAnsi="Times New Roman" w:cs="Times New Roman"/>
          <w:color w:val="000000"/>
          <w:sz w:val="28"/>
          <w:szCs w:val="28"/>
        </w:rPr>
        <w:t xml:space="preserve"> мероприяти</w:t>
      </w:r>
      <w:r w:rsidR="00A9430E">
        <w:rPr>
          <w:rFonts w:ascii="Times New Roman" w:hAnsi="Times New Roman" w:cs="Times New Roman"/>
          <w:color w:val="000000"/>
          <w:sz w:val="28"/>
          <w:szCs w:val="28"/>
        </w:rPr>
        <w:t>я</w:t>
      </w:r>
      <w:r w:rsidRPr="0032551C">
        <w:rPr>
          <w:rFonts w:ascii="Times New Roman" w:hAnsi="Times New Roman" w:cs="Times New Roman"/>
          <w:color w:val="000000"/>
          <w:sz w:val="28"/>
          <w:szCs w:val="28"/>
        </w:rPr>
        <w:t xml:space="preserve"> (акции, круглые столы, тематические мероприятия, открытые уроки и т.д.) с участием различных социальных и возрастных групп. Ведется активная информационная кампания в сотрудничестве со средствами массовой информации </w:t>
      </w:r>
      <w:proofErr w:type="gramStart"/>
      <w:r w:rsidRPr="0032551C">
        <w:rPr>
          <w:rFonts w:ascii="Times New Roman" w:hAnsi="Times New Roman" w:cs="Times New Roman"/>
          <w:color w:val="000000"/>
          <w:sz w:val="28"/>
          <w:szCs w:val="28"/>
        </w:rPr>
        <w:t>и</w:t>
      </w:r>
      <w:proofErr w:type="gramEnd"/>
      <w:r w:rsidRPr="0032551C">
        <w:rPr>
          <w:rFonts w:ascii="Times New Roman" w:hAnsi="Times New Roman" w:cs="Times New Roman"/>
          <w:color w:val="000000"/>
          <w:sz w:val="28"/>
          <w:szCs w:val="28"/>
        </w:rPr>
        <w:t xml:space="preserve"> в том числе с использованием </w:t>
      </w:r>
      <w:proofErr w:type="spellStart"/>
      <w:r w:rsidRPr="0032551C">
        <w:rPr>
          <w:rFonts w:ascii="Times New Roman" w:hAnsi="Times New Roman" w:cs="Times New Roman"/>
          <w:color w:val="000000"/>
          <w:sz w:val="28"/>
          <w:szCs w:val="28"/>
        </w:rPr>
        <w:t>интернет-технологий</w:t>
      </w:r>
      <w:proofErr w:type="spellEnd"/>
      <w:r w:rsidRPr="0032551C">
        <w:rPr>
          <w:rFonts w:ascii="Times New Roman" w:hAnsi="Times New Roman" w:cs="Times New Roman"/>
          <w:color w:val="000000"/>
          <w:sz w:val="28"/>
          <w:szCs w:val="28"/>
        </w:rPr>
        <w:t>.</w:t>
      </w:r>
    </w:p>
    <w:p w:rsidR="004064E6" w:rsidRPr="0032551C" w:rsidRDefault="004064E6"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2551C">
        <w:rPr>
          <w:rFonts w:ascii="Times New Roman" w:hAnsi="Times New Roman" w:cs="Times New Roman"/>
          <w:color w:val="000000"/>
          <w:sz w:val="28"/>
          <w:szCs w:val="28"/>
        </w:rPr>
        <w:t>Ежегодно проводятся диспансеризация и медицинские осмотры населения в порядке, установленном Министерством здравоохранения Российской Федерации.</w:t>
      </w:r>
    </w:p>
    <w:p w:rsidR="004064E6" w:rsidRPr="0032551C" w:rsidRDefault="0032551C"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Формирование здорового образа жизни</w:t>
      </w:r>
      <w:r w:rsidR="004064E6" w:rsidRPr="0032551C">
        <w:rPr>
          <w:rFonts w:ascii="Times New Roman" w:hAnsi="Times New Roman" w:cs="Times New Roman"/>
          <w:color w:val="000000"/>
          <w:sz w:val="28"/>
          <w:szCs w:val="28"/>
        </w:rPr>
        <w:t xml:space="preserve"> у граждан, в том числе у детей и подростков, сущест</w:t>
      </w:r>
      <w:r w:rsidR="00942AD3">
        <w:rPr>
          <w:rFonts w:ascii="Times New Roman" w:hAnsi="Times New Roman" w:cs="Times New Roman"/>
          <w:color w:val="000000"/>
          <w:sz w:val="28"/>
          <w:szCs w:val="28"/>
        </w:rPr>
        <w:t xml:space="preserve">венным образом </w:t>
      </w:r>
      <w:r w:rsidR="004064E6" w:rsidRPr="0032551C">
        <w:rPr>
          <w:rFonts w:ascii="Times New Roman" w:hAnsi="Times New Roman" w:cs="Times New Roman"/>
          <w:color w:val="000000"/>
          <w:sz w:val="28"/>
          <w:szCs w:val="28"/>
        </w:rPr>
        <w:t>поддерж</w:t>
      </w:r>
      <w:r w:rsidR="00942AD3">
        <w:rPr>
          <w:rFonts w:ascii="Times New Roman" w:hAnsi="Times New Roman" w:cs="Times New Roman"/>
          <w:color w:val="000000"/>
          <w:sz w:val="28"/>
          <w:szCs w:val="28"/>
        </w:rPr>
        <w:t>ивается</w:t>
      </w:r>
      <w:r w:rsidR="004064E6" w:rsidRPr="0032551C">
        <w:rPr>
          <w:rFonts w:ascii="Times New Roman" w:hAnsi="Times New Roman" w:cs="Times New Roman"/>
          <w:color w:val="000000"/>
          <w:sz w:val="28"/>
          <w:szCs w:val="28"/>
        </w:rPr>
        <w:t xml:space="preserve"> мероприятиями, направленными на повышение информированности граждан о факторах риска для их здоровья, формирование мотивации к ведению</w:t>
      </w:r>
      <w:r>
        <w:rPr>
          <w:rFonts w:ascii="Times New Roman" w:hAnsi="Times New Roman" w:cs="Times New Roman"/>
          <w:color w:val="000000"/>
          <w:sz w:val="28"/>
          <w:szCs w:val="28"/>
        </w:rPr>
        <w:t xml:space="preserve"> здорового образа жизни</w:t>
      </w:r>
      <w:r w:rsidR="004064E6" w:rsidRPr="0032551C">
        <w:rPr>
          <w:rFonts w:ascii="Times New Roman" w:hAnsi="Times New Roman" w:cs="Times New Roman"/>
          <w:color w:val="000000"/>
          <w:sz w:val="28"/>
          <w:szCs w:val="28"/>
        </w:rPr>
        <w:t>. ЗОЖ предполагает отказ от потребления табака и наркотиков, злоупотребления алкоголем, а также рациональное питание и наличие достаточного уровня физической активности</w:t>
      </w:r>
      <w:r w:rsidR="00942AD3">
        <w:rPr>
          <w:rFonts w:ascii="Times New Roman" w:hAnsi="Times New Roman" w:cs="Times New Roman"/>
          <w:color w:val="000000"/>
          <w:sz w:val="28"/>
          <w:szCs w:val="28"/>
        </w:rPr>
        <w:t xml:space="preserve">. </w:t>
      </w:r>
      <w:r w:rsidR="004064E6" w:rsidRPr="0032551C">
        <w:rPr>
          <w:rFonts w:ascii="Times New Roman" w:hAnsi="Times New Roman" w:cs="Times New Roman"/>
          <w:color w:val="000000"/>
          <w:sz w:val="28"/>
          <w:szCs w:val="28"/>
        </w:rPr>
        <w:t xml:space="preserve">Активное информирование населения о факторах риска для здоровья и формирование мотивации к ведению </w:t>
      </w:r>
      <w:r>
        <w:rPr>
          <w:rFonts w:ascii="Times New Roman" w:hAnsi="Times New Roman" w:cs="Times New Roman"/>
          <w:color w:val="000000"/>
          <w:sz w:val="28"/>
          <w:szCs w:val="28"/>
        </w:rPr>
        <w:t xml:space="preserve">здорового образа жизни </w:t>
      </w:r>
      <w:r w:rsidR="00942AD3">
        <w:rPr>
          <w:rFonts w:ascii="Times New Roman" w:hAnsi="Times New Roman" w:cs="Times New Roman"/>
          <w:color w:val="000000"/>
          <w:sz w:val="28"/>
          <w:szCs w:val="28"/>
        </w:rPr>
        <w:t>осуществляются</w:t>
      </w:r>
      <w:r w:rsidR="004064E6" w:rsidRPr="0032551C">
        <w:rPr>
          <w:rFonts w:ascii="Times New Roman" w:hAnsi="Times New Roman" w:cs="Times New Roman"/>
          <w:color w:val="000000"/>
          <w:sz w:val="28"/>
          <w:szCs w:val="28"/>
        </w:rPr>
        <w:t xml:space="preserve"> через все средства массовой информации</w:t>
      </w:r>
      <w:r w:rsidR="00942AD3">
        <w:rPr>
          <w:rFonts w:ascii="Times New Roman" w:hAnsi="Times New Roman" w:cs="Times New Roman"/>
          <w:color w:val="000000"/>
          <w:sz w:val="28"/>
          <w:szCs w:val="28"/>
        </w:rPr>
        <w:t>.</w:t>
      </w:r>
      <w:r w:rsidR="004064E6" w:rsidRPr="0032551C">
        <w:rPr>
          <w:rFonts w:ascii="Times New Roman" w:hAnsi="Times New Roman" w:cs="Times New Roman"/>
          <w:color w:val="000000"/>
          <w:sz w:val="28"/>
          <w:szCs w:val="28"/>
        </w:rPr>
        <w:t xml:space="preserve"> Существует необходимость формирования системы непрерывного образования граждан и медицинских специалистов по проблемам ЗОЖ, в том числе здорового питания.</w:t>
      </w:r>
    </w:p>
    <w:p w:rsidR="004064E6" w:rsidRPr="0032551C" w:rsidRDefault="004064E6"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2551C">
        <w:rPr>
          <w:rFonts w:ascii="Times New Roman" w:hAnsi="Times New Roman" w:cs="Times New Roman"/>
          <w:color w:val="000000"/>
          <w:sz w:val="28"/>
          <w:szCs w:val="28"/>
        </w:rPr>
        <w:t>Особое значение в настоящее время имеет формирование ЗОЖ у детей, подростков, молодежи и студентов, что обусловлено большой распространенностью среди них курения, а также высокой частотой выявления нерационального питания, низкой физической активност</w:t>
      </w:r>
      <w:r w:rsidR="00942AD3">
        <w:rPr>
          <w:rFonts w:ascii="Times New Roman" w:hAnsi="Times New Roman" w:cs="Times New Roman"/>
          <w:color w:val="000000"/>
          <w:sz w:val="28"/>
          <w:szCs w:val="28"/>
        </w:rPr>
        <w:t>ью</w:t>
      </w:r>
      <w:r w:rsidRPr="0032551C">
        <w:rPr>
          <w:rFonts w:ascii="Times New Roman" w:hAnsi="Times New Roman" w:cs="Times New Roman"/>
          <w:color w:val="000000"/>
          <w:sz w:val="28"/>
          <w:szCs w:val="28"/>
        </w:rPr>
        <w:t>.</w:t>
      </w:r>
    </w:p>
    <w:p w:rsidR="004064E6" w:rsidRPr="0032551C" w:rsidRDefault="0032551C"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4064E6" w:rsidRPr="0032551C">
        <w:rPr>
          <w:rFonts w:ascii="Times New Roman" w:hAnsi="Times New Roman" w:cs="Times New Roman"/>
          <w:color w:val="000000"/>
          <w:sz w:val="28"/>
          <w:szCs w:val="28"/>
        </w:rPr>
        <w:t>нимани</w:t>
      </w:r>
      <w:r w:rsidR="00B9090B">
        <w:rPr>
          <w:rFonts w:ascii="Times New Roman" w:hAnsi="Times New Roman" w:cs="Times New Roman"/>
          <w:color w:val="000000"/>
          <w:sz w:val="28"/>
          <w:szCs w:val="28"/>
        </w:rPr>
        <w:t>е</w:t>
      </w:r>
      <w:r w:rsidR="004064E6" w:rsidRPr="0032551C">
        <w:rPr>
          <w:rFonts w:ascii="Times New Roman" w:hAnsi="Times New Roman" w:cs="Times New Roman"/>
          <w:color w:val="000000"/>
          <w:sz w:val="28"/>
          <w:szCs w:val="28"/>
        </w:rPr>
        <w:t xml:space="preserve"> заслуживают проблемы наркомании и алкоголизма. </w:t>
      </w:r>
      <w:proofErr w:type="gramStart"/>
      <w:r w:rsidR="004064E6" w:rsidRPr="0032551C">
        <w:rPr>
          <w:rFonts w:ascii="Times New Roman" w:hAnsi="Times New Roman" w:cs="Times New Roman"/>
          <w:color w:val="000000"/>
          <w:sz w:val="28"/>
          <w:szCs w:val="28"/>
        </w:rPr>
        <w:t>Процесс повышения мотивации населения, в том числе детей и подростков, к ведению ЗОЖ предполагает межведомственное многоуровневое взаимодействие с привлечением к реализации программы медицинских учреждений, общественных организаций, участвующих в информировании населения о факторах риска неинфекционных заболеваний и зависимостей, создании системы мотивации к ведению ЗОЖ и обеспечении для этого соответствующих условий, а также осуществлении контроля за всеми этими процессами</w:t>
      </w:r>
      <w:r>
        <w:rPr>
          <w:rFonts w:ascii="Times New Roman" w:hAnsi="Times New Roman" w:cs="Times New Roman"/>
          <w:color w:val="000000"/>
          <w:sz w:val="28"/>
          <w:szCs w:val="28"/>
        </w:rPr>
        <w:t>.</w:t>
      </w:r>
      <w:proofErr w:type="gramEnd"/>
    </w:p>
    <w:p w:rsidR="004064E6" w:rsidRDefault="004064E6" w:rsidP="00B948C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2551C">
        <w:rPr>
          <w:rFonts w:ascii="Times New Roman" w:hAnsi="Times New Roman" w:cs="Times New Roman"/>
          <w:color w:val="000000"/>
          <w:sz w:val="28"/>
          <w:szCs w:val="28"/>
        </w:rPr>
        <w:t xml:space="preserve">Профилактические мероприятия должны стать ключевыми в борьбе с </w:t>
      </w:r>
      <w:proofErr w:type="spellStart"/>
      <w:proofErr w:type="gramStart"/>
      <w:r w:rsidRPr="0032551C">
        <w:rPr>
          <w:rFonts w:ascii="Times New Roman" w:hAnsi="Times New Roman" w:cs="Times New Roman"/>
          <w:color w:val="000000"/>
          <w:sz w:val="28"/>
          <w:szCs w:val="28"/>
        </w:rPr>
        <w:t>сердечно-сосудистыми</w:t>
      </w:r>
      <w:proofErr w:type="spellEnd"/>
      <w:proofErr w:type="gramEnd"/>
      <w:r w:rsidRPr="0032551C">
        <w:rPr>
          <w:rFonts w:ascii="Times New Roman" w:hAnsi="Times New Roman" w:cs="Times New Roman"/>
          <w:color w:val="000000"/>
          <w:sz w:val="28"/>
          <w:szCs w:val="28"/>
        </w:rPr>
        <w:t xml:space="preserve"> и онкологическими заболеваниями, прежде всего среди граждан трудоспособного возраста. Один из важнейших ресурсов - проведение информационных кампаний.</w:t>
      </w:r>
    </w:p>
    <w:p w:rsidR="00B9090B" w:rsidRPr="0032551C" w:rsidRDefault="00B9090B" w:rsidP="0032551C">
      <w:pPr>
        <w:autoSpaceDE w:val="0"/>
        <w:autoSpaceDN w:val="0"/>
        <w:adjustRightInd w:val="0"/>
        <w:spacing w:before="4" w:after="0" w:line="240" w:lineRule="auto"/>
        <w:ind w:firstLine="567"/>
        <w:jc w:val="both"/>
        <w:rPr>
          <w:rFonts w:ascii="Times New Roman" w:hAnsi="Times New Roman" w:cs="Times New Roman"/>
          <w:color w:val="000000"/>
          <w:sz w:val="28"/>
          <w:szCs w:val="28"/>
        </w:rPr>
      </w:pPr>
    </w:p>
    <w:p w:rsidR="00832338" w:rsidRDefault="00B1253C" w:rsidP="00B948CD">
      <w:pPr>
        <w:pStyle w:val="a9"/>
        <w:ind w:firstLine="0"/>
        <w:jc w:val="center"/>
        <w:rPr>
          <w:b/>
          <w:bCs/>
          <w:color w:val="000000"/>
          <w:sz w:val="28"/>
          <w:szCs w:val="28"/>
        </w:rPr>
      </w:pPr>
      <w:r>
        <w:rPr>
          <w:b/>
          <w:bCs/>
          <w:color w:val="000000"/>
          <w:sz w:val="28"/>
          <w:szCs w:val="28"/>
        </w:rPr>
        <w:t xml:space="preserve">Раздел </w:t>
      </w:r>
      <w:r w:rsidR="00ED7AC8">
        <w:rPr>
          <w:b/>
          <w:bCs/>
          <w:color w:val="000000"/>
          <w:sz w:val="28"/>
          <w:szCs w:val="28"/>
        </w:rPr>
        <w:t>4</w:t>
      </w:r>
      <w:r w:rsidR="00832338">
        <w:rPr>
          <w:b/>
          <w:bCs/>
          <w:color w:val="000000"/>
          <w:sz w:val="28"/>
          <w:szCs w:val="28"/>
        </w:rPr>
        <w:t>.</w:t>
      </w:r>
      <w:r>
        <w:rPr>
          <w:b/>
          <w:bCs/>
          <w:color w:val="000000"/>
          <w:sz w:val="28"/>
          <w:szCs w:val="28"/>
        </w:rPr>
        <w:t xml:space="preserve"> </w:t>
      </w:r>
      <w:r w:rsidR="00832338" w:rsidRPr="00832338">
        <w:rPr>
          <w:b/>
          <w:bCs/>
          <w:color w:val="000000"/>
          <w:sz w:val="28"/>
          <w:szCs w:val="28"/>
        </w:rPr>
        <w:t>Механизм реализации Программы</w:t>
      </w:r>
    </w:p>
    <w:p w:rsidR="00B1253C" w:rsidRDefault="00B1253C" w:rsidP="00B1253C">
      <w:pPr>
        <w:pStyle w:val="a9"/>
        <w:jc w:val="center"/>
        <w:rPr>
          <w:sz w:val="28"/>
          <w:szCs w:val="28"/>
        </w:rPr>
      </w:pPr>
    </w:p>
    <w:p w:rsidR="002E7F31" w:rsidRPr="006808F5" w:rsidRDefault="002E7F31" w:rsidP="00B948CD">
      <w:pPr>
        <w:pStyle w:val="a9"/>
        <w:rPr>
          <w:sz w:val="28"/>
          <w:szCs w:val="28"/>
        </w:rPr>
      </w:pPr>
      <w:r w:rsidRPr="006808F5">
        <w:rPr>
          <w:sz w:val="28"/>
          <w:szCs w:val="28"/>
        </w:rPr>
        <w:t xml:space="preserve">Реализация Программы осуществляется структурными подразделениями администрации </w:t>
      </w:r>
      <w:r w:rsidR="0056133E">
        <w:rPr>
          <w:sz w:val="28"/>
          <w:szCs w:val="28"/>
        </w:rPr>
        <w:t>района</w:t>
      </w:r>
      <w:r w:rsidRPr="006808F5">
        <w:rPr>
          <w:sz w:val="28"/>
          <w:szCs w:val="28"/>
        </w:rPr>
        <w:t>, муниципальными учреждениями во взаимодействии с предприятиями, организациями</w:t>
      </w:r>
      <w:r w:rsidR="00B9090B">
        <w:rPr>
          <w:sz w:val="28"/>
          <w:szCs w:val="28"/>
        </w:rPr>
        <w:t xml:space="preserve"> </w:t>
      </w:r>
      <w:r w:rsidR="0056133E">
        <w:rPr>
          <w:sz w:val="28"/>
          <w:szCs w:val="28"/>
        </w:rPr>
        <w:t>района</w:t>
      </w:r>
      <w:r w:rsidRPr="006808F5">
        <w:rPr>
          <w:sz w:val="28"/>
          <w:szCs w:val="28"/>
        </w:rPr>
        <w:t xml:space="preserve">. </w:t>
      </w:r>
    </w:p>
    <w:p w:rsidR="002E7F31" w:rsidRPr="006808F5" w:rsidRDefault="002E7F31" w:rsidP="00B948CD">
      <w:pPr>
        <w:pStyle w:val="a9"/>
        <w:rPr>
          <w:sz w:val="28"/>
          <w:szCs w:val="28"/>
        </w:rPr>
      </w:pPr>
      <w:r w:rsidRPr="006808F5">
        <w:rPr>
          <w:sz w:val="28"/>
          <w:szCs w:val="28"/>
        </w:rPr>
        <w:t xml:space="preserve">Исполнители Программы: </w:t>
      </w:r>
    </w:p>
    <w:p w:rsidR="002E7F31" w:rsidRPr="006808F5" w:rsidRDefault="006031E8" w:rsidP="00B948CD">
      <w:pPr>
        <w:pStyle w:val="a9"/>
        <w:rPr>
          <w:sz w:val="28"/>
          <w:szCs w:val="28"/>
        </w:rPr>
      </w:pPr>
      <w:r>
        <w:rPr>
          <w:sz w:val="28"/>
          <w:szCs w:val="28"/>
        </w:rPr>
        <w:t xml:space="preserve">- </w:t>
      </w:r>
      <w:r w:rsidR="002E7F31" w:rsidRPr="006808F5">
        <w:rPr>
          <w:sz w:val="28"/>
          <w:szCs w:val="28"/>
        </w:rPr>
        <w:t xml:space="preserve"> планируют работу по Программе; </w:t>
      </w:r>
    </w:p>
    <w:p w:rsidR="002E7F31" w:rsidRPr="006808F5" w:rsidRDefault="006031E8" w:rsidP="00B948CD">
      <w:pPr>
        <w:pStyle w:val="a9"/>
        <w:rPr>
          <w:sz w:val="28"/>
          <w:szCs w:val="28"/>
        </w:rPr>
      </w:pPr>
      <w:r>
        <w:rPr>
          <w:sz w:val="28"/>
          <w:szCs w:val="28"/>
        </w:rPr>
        <w:t xml:space="preserve">- </w:t>
      </w:r>
      <w:r w:rsidR="002E7F31" w:rsidRPr="006808F5">
        <w:rPr>
          <w:sz w:val="28"/>
          <w:szCs w:val="28"/>
        </w:rPr>
        <w:t xml:space="preserve">проводят мероприятия в рамках Программы; </w:t>
      </w:r>
    </w:p>
    <w:p w:rsidR="002E7F31" w:rsidRPr="006808F5" w:rsidRDefault="006031E8" w:rsidP="00B948CD">
      <w:pPr>
        <w:pStyle w:val="a9"/>
        <w:rPr>
          <w:sz w:val="28"/>
          <w:szCs w:val="28"/>
        </w:rPr>
      </w:pPr>
      <w:r>
        <w:rPr>
          <w:sz w:val="28"/>
          <w:szCs w:val="28"/>
        </w:rPr>
        <w:t xml:space="preserve">- </w:t>
      </w:r>
      <w:r w:rsidR="002E7F31" w:rsidRPr="006808F5">
        <w:rPr>
          <w:sz w:val="28"/>
          <w:szCs w:val="28"/>
        </w:rPr>
        <w:t xml:space="preserve"> привлекают ресурсы (финансовые, материально-технические и т. д.) для реализации мероприятий Программы</w:t>
      </w:r>
      <w:r w:rsidR="009B6066">
        <w:rPr>
          <w:sz w:val="28"/>
          <w:szCs w:val="28"/>
        </w:rPr>
        <w:t>.</w:t>
      </w:r>
      <w:r w:rsidR="002E7F31" w:rsidRPr="006808F5">
        <w:rPr>
          <w:sz w:val="28"/>
          <w:szCs w:val="28"/>
        </w:rPr>
        <w:t xml:space="preserve"> </w:t>
      </w:r>
    </w:p>
    <w:p w:rsidR="00171330" w:rsidRPr="00917A94" w:rsidRDefault="00171330" w:rsidP="00B948CD">
      <w:pPr>
        <w:pStyle w:val="a9"/>
        <w:rPr>
          <w:sz w:val="28"/>
          <w:szCs w:val="28"/>
        </w:rPr>
      </w:pPr>
      <w:r w:rsidRPr="00917A94">
        <w:rPr>
          <w:sz w:val="28"/>
          <w:szCs w:val="28"/>
        </w:rPr>
        <w:t xml:space="preserve">Реализация </w:t>
      </w:r>
      <w:r w:rsidR="00F46479" w:rsidRPr="00917A94">
        <w:rPr>
          <w:rStyle w:val="normaltextrun"/>
          <w:sz w:val="28"/>
          <w:szCs w:val="28"/>
        </w:rPr>
        <w:t xml:space="preserve">Программы </w:t>
      </w:r>
      <w:r w:rsidRPr="00917A94">
        <w:rPr>
          <w:sz w:val="28"/>
          <w:szCs w:val="28"/>
        </w:rPr>
        <w:t xml:space="preserve">осуществляется в соответствии с планом </w:t>
      </w:r>
      <w:r w:rsidR="002A58DF">
        <w:rPr>
          <w:sz w:val="28"/>
          <w:szCs w:val="28"/>
        </w:rPr>
        <w:t>мероприятий Программы (далее - план мероприятий</w:t>
      </w:r>
      <w:r w:rsidRPr="00917A94">
        <w:rPr>
          <w:sz w:val="28"/>
          <w:szCs w:val="28"/>
        </w:rPr>
        <w:t xml:space="preserve">), содержащим перечень наиболее важных, социально значимых </w:t>
      </w:r>
      <w:r w:rsidR="002A58DF">
        <w:rPr>
          <w:sz w:val="28"/>
          <w:szCs w:val="28"/>
        </w:rPr>
        <w:t>задач</w:t>
      </w:r>
      <w:r w:rsidRPr="00917A94">
        <w:rPr>
          <w:sz w:val="28"/>
          <w:szCs w:val="28"/>
        </w:rPr>
        <w:t xml:space="preserve"> </w:t>
      </w:r>
      <w:r w:rsidR="00F87D19" w:rsidRPr="00917A94">
        <w:rPr>
          <w:rStyle w:val="normaltextrun"/>
          <w:sz w:val="28"/>
          <w:szCs w:val="28"/>
        </w:rPr>
        <w:t xml:space="preserve">Программы </w:t>
      </w:r>
      <w:r w:rsidRPr="00917A94">
        <w:rPr>
          <w:sz w:val="28"/>
          <w:szCs w:val="28"/>
        </w:rPr>
        <w:t>с указанием сроков их выполнения.</w:t>
      </w:r>
    </w:p>
    <w:p w:rsidR="00171330" w:rsidRPr="00917A94" w:rsidRDefault="0056133E" w:rsidP="00B948CD">
      <w:pPr>
        <w:pStyle w:val="a9"/>
        <w:rPr>
          <w:sz w:val="28"/>
          <w:szCs w:val="28"/>
        </w:rPr>
      </w:pPr>
      <w:r>
        <w:rPr>
          <w:sz w:val="28"/>
          <w:szCs w:val="28"/>
        </w:rPr>
        <w:lastRenderedPageBreak/>
        <w:t>П</w:t>
      </w:r>
      <w:r w:rsidR="00171330" w:rsidRPr="00917A94">
        <w:rPr>
          <w:sz w:val="28"/>
          <w:szCs w:val="28"/>
        </w:rPr>
        <w:t>ри реа</w:t>
      </w:r>
      <w:r w:rsidR="009B6066" w:rsidRPr="00917A94">
        <w:rPr>
          <w:sz w:val="28"/>
          <w:szCs w:val="28"/>
        </w:rPr>
        <w:t xml:space="preserve">лизации </w:t>
      </w:r>
      <w:r w:rsidR="00F87D19" w:rsidRPr="00917A94">
        <w:rPr>
          <w:rStyle w:val="normaltextrun"/>
          <w:sz w:val="28"/>
          <w:szCs w:val="28"/>
        </w:rPr>
        <w:t xml:space="preserve">Программы </w:t>
      </w:r>
      <w:r>
        <w:rPr>
          <w:rStyle w:val="normaltextrun"/>
          <w:sz w:val="28"/>
          <w:szCs w:val="28"/>
        </w:rPr>
        <w:t xml:space="preserve">администрация </w:t>
      </w:r>
      <w:r w:rsidR="009B6066" w:rsidRPr="00917A94">
        <w:rPr>
          <w:sz w:val="28"/>
          <w:szCs w:val="28"/>
        </w:rPr>
        <w:t>о</w:t>
      </w:r>
      <w:r w:rsidR="00171330" w:rsidRPr="00917A94">
        <w:rPr>
          <w:sz w:val="28"/>
          <w:szCs w:val="28"/>
        </w:rPr>
        <w:t xml:space="preserve">существляет </w:t>
      </w:r>
      <w:proofErr w:type="gramStart"/>
      <w:r w:rsidR="00171330" w:rsidRPr="00917A94">
        <w:rPr>
          <w:sz w:val="28"/>
          <w:szCs w:val="28"/>
        </w:rPr>
        <w:t>контроль за</w:t>
      </w:r>
      <w:proofErr w:type="gramEnd"/>
      <w:r w:rsidR="00171330" w:rsidRPr="00917A94">
        <w:rPr>
          <w:sz w:val="28"/>
          <w:szCs w:val="28"/>
        </w:rPr>
        <w:t xml:space="preserve"> реализацией </w:t>
      </w:r>
      <w:r w:rsidR="00F87D19" w:rsidRPr="00917A94">
        <w:rPr>
          <w:rStyle w:val="normaltextrun"/>
          <w:sz w:val="28"/>
          <w:szCs w:val="28"/>
        </w:rPr>
        <w:t xml:space="preserve">Программы </w:t>
      </w:r>
      <w:r w:rsidR="00171330" w:rsidRPr="00917A94">
        <w:rPr>
          <w:sz w:val="28"/>
          <w:szCs w:val="28"/>
        </w:rPr>
        <w:t xml:space="preserve">и координацию действий участников </w:t>
      </w:r>
      <w:r w:rsidR="00F87D19" w:rsidRPr="00917A94">
        <w:rPr>
          <w:rStyle w:val="normaltextrun"/>
          <w:sz w:val="28"/>
          <w:szCs w:val="28"/>
        </w:rPr>
        <w:t xml:space="preserve">Программы </w:t>
      </w:r>
      <w:r w:rsidR="00171330" w:rsidRPr="00917A94">
        <w:rPr>
          <w:sz w:val="28"/>
          <w:szCs w:val="28"/>
        </w:rPr>
        <w:t>в пределах своей компетенции.</w:t>
      </w:r>
    </w:p>
    <w:p w:rsidR="00BE2175" w:rsidRPr="00BE2175" w:rsidRDefault="00BE2175" w:rsidP="00B948CD">
      <w:pPr>
        <w:spacing w:after="0" w:line="240" w:lineRule="auto"/>
        <w:ind w:firstLine="709"/>
        <w:jc w:val="both"/>
        <w:rPr>
          <w:rFonts w:ascii="Times New Roman" w:hAnsi="Times New Roman" w:cs="Times New Roman"/>
          <w:color w:val="000000"/>
          <w:sz w:val="28"/>
          <w:szCs w:val="28"/>
        </w:rPr>
      </w:pPr>
      <w:bookmarkStart w:id="2" w:name="sub_36"/>
      <w:r w:rsidRPr="00BE2175">
        <w:rPr>
          <w:rFonts w:ascii="Times New Roman" w:hAnsi="Times New Roman" w:cs="Times New Roman"/>
          <w:color w:val="000000"/>
          <w:sz w:val="28"/>
          <w:szCs w:val="28"/>
        </w:rPr>
        <w:t xml:space="preserve">В срок до 10 января года, следующего за </w:t>
      </w:r>
      <w:proofErr w:type="gramStart"/>
      <w:r w:rsidRPr="00BE2175">
        <w:rPr>
          <w:rFonts w:ascii="Times New Roman" w:hAnsi="Times New Roman" w:cs="Times New Roman"/>
          <w:color w:val="000000"/>
          <w:sz w:val="28"/>
          <w:szCs w:val="28"/>
        </w:rPr>
        <w:t>отчетным</w:t>
      </w:r>
      <w:proofErr w:type="gramEnd"/>
      <w:r w:rsidRPr="00BE2175">
        <w:rPr>
          <w:rFonts w:ascii="Times New Roman" w:hAnsi="Times New Roman" w:cs="Times New Roman"/>
          <w:color w:val="000000"/>
          <w:sz w:val="28"/>
          <w:szCs w:val="28"/>
        </w:rPr>
        <w:t>, к</w:t>
      </w:r>
      <w:r w:rsidR="00EA28B6" w:rsidRPr="00BE2175">
        <w:rPr>
          <w:rFonts w:ascii="Times New Roman" w:hAnsi="Times New Roman" w:cs="Times New Roman"/>
          <w:color w:val="000000"/>
          <w:sz w:val="28"/>
          <w:szCs w:val="28"/>
        </w:rPr>
        <w:t xml:space="preserve">оординатор программы запрашивает у исполнителей </w:t>
      </w:r>
      <w:r w:rsidRPr="00BE2175">
        <w:rPr>
          <w:rFonts w:ascii="Times New Roman" w:hAnsi="Times New Roman" w:cs="Times New Roman"/>
          <w:color w:val="000000"/>
          <w:sz w:val="28"/>
          <w:szCs w:val="28"/>
        </w:rPr>
        <w:t>информацию об исполнении мероприятий, запланированных к проведению на территории Череповецкого района.</w:t>
      </w:r>
    </w:p>
    <w:p w:rsidR="008A533D" w:rsidRPr="008A533D" w:rsidRDefault="008A533D" w:rsidP="00B948CD">
      <w:pPr>
        <w:spacing w:after="0" w:line="240" w:lineRule="auto"/>
        <w:ind w:firstLine="709"/>
        <w:jc w:val="both"/>
        <w:rPr>
          <w:rFonts w:ascii="Times New Roman" w:hAnsi="Times New Roman" w:cs="Times New Roman"/>
          <w:color w:val="000000"/>
          <w:sz w:val="28"/>
          <w:szCs w:val="28"/>
        </w:rPr>
      </w:pPr>
      <w:bookmarkStart w:id="3" w:name="sub_38"/>
      <w:bookmarkEnd w:id="2"/>
      <w:r w:rsidRPr="00BE2175">
        <w:rPr>
          <w:rFonts w:ascii="Times New Roman" w:hAnsi="Times New Roman" w:cs="Times New Roman"/>
          <w:color w:val="000000"/>
          <w:sz w:val="28"/>
          <w:szCs w:val="28"/>
        </w:rPr>
        <w:t xml:space="preserve">По итогам прошедшего отчетного года </w:t>
      </w:r>
      <w:r w:rsidR="00BE2175" w:rsidRPr="00BE2175">
        <w:rPr>
          <w:rFonts w:ascii="Times New Roman" w:hAnsi="Times New Roman" w:cs="Times New Roman"/>
          <w:color w:val="000000"/>
          <w:sz w:val="28"/>
          <w:szCs w:val="28"/>
        </w:rPr>
        <w:t xml:space="preserve">координатор программы </w:t>
      </w:r>
      <w:proofErr w:type="gramStart"/>
      <w:r w:rsidRPr="00BE2175">
        <w:rPr>
          <w:rFonts w:ascii="Times New Roman" w:hAnsi="Times New Roman" w:cs="Times New Roman"/>
          <w:color w:val="000000"/>
          <w:sz w:val="28"/>
          <w:szCs w:val="28"/>
        </w:rPr>
        <w:t xml:space="preserve">проводит оценку эффективности реализации </w:t>
      </w:r>
      <w:r w:rsidR="00F87D19" w:rsidRPr="00BE2175">
        <w:rPr>
          <w:rFonts w:ascii="Times New Roman" w:hAnsi="Times New Roman" w:cs="Times New Roman"/>
          <w:sz w:val="28"/>
          <w:szCs w:val="28"/>
        </w:rPr>
        <w:t>П</w:t>
      </w:r>
      <w:r w:rsidRPr="00BE2175">
        <w:rPr>
          <w:rFonts w:ascii="Times New Roman" w:hAnsi="Times New Roman" w:cs="Times New Roman"/>
          <w:sz w:val="28"/>
          <w:szCs w:val="28"/>
        </w:rPr>
        <w:t xml:space="preserve">рограммы и </w:t>
      </w:r>
      <w:r w:rsidR="00BE2175" w:rsidRPr="00BE2175">
        <w:rPr>
          <w:rFonts w:ascii="Times New Roman" w:hAnsi="Times New Roman" w:cs="Times New Roman"/>
          <w:sz w:val="28"/>
          <w:szCs w:val="28"/>
        </w:rPr>
        <w:t>рассматривает</w:t>
      </w:r>
      <w:proofErr w:type="gramEnd"/>
      <w:r w:rsidR="00BE2175" w:rsidRPr="00BE2175">
        <w:rPr>
          <w:rFonts w:ascii="Times New Roman" w:hAnsi="Times New Roman" w:cs="Times New Roman"/>
          <w:sz w:val="28"/>
          <w:szCs w:val="28"/>
        </w:rPr>
        <w:t xml:space="preserve"> предложения участников программы </w:t>
      </w:r>
      <w:r w:rsidR="00FC55E8">
        <w:rPr>
          <w:rFonts w:ascii="Times New Roman" w:hAnsi="Times New Roman" w:cs="Times New Roman"/>
          <w:sz w:val="28"/>
          <w:szCs w:val="28"/>
        </w:rPr>
        <w:t xml:space="preserve">о мероприятиях </w:t>
      </w:r>
      <w:r w:rsidR="00BE2175" w:rsidRPr="00BE2175">
        <w:rPr>
          <w:rFonts w:ascii="Times New Roman" w:hAnsi="Times New Roman" w:cs="Times New Roman"/>
          <w:sz w:val="28"/>
          <w:szCs w:val="28"/>
        </w:rPr>
        <w:t>на следующий год.</w:t>
      </w:r>
    </w:p>
    <w:bookmarkEnd w:id="3"/>
    <w:p w:rsidR="00AA03EB" w:rsidRPr="00B1253C" w:rsidRDefault="00AA03EB" w:rsidP="00B1253C">
      <w:pPr>
        <w:spacing w:line="276" w:lineRule="auto"/>
        <w:ind w:left="568"/>
        <w:mirrorIndents/>
        <w:jc w:val="center"/>
        <w:rPr>
          <w:rFonts w:ascii="Times New Roman" w:hAnsi="Times New Roman" w:cs="Times New Roman"/>
          <w:b/>
          <w:sz w:val="28"/>
          <w:szCs w:val="28"/>
        </w:rPr>
      </w:pPr>
    </w:p>
    <w:p w:rsidR="00171330" w:rsidRDefault="00B1253C" w:rsidP="00B948CD">
      <w:pPr>
        <w:pStyle w:val="a4"/>
        <w:spacing w:after="0" w:line="240" w:lineRule="auto"/>
        <w:ind w:left="0"/>
        <w:mirrorIndents/>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C42C92">
        <w:rPr>
          <w:rFonts w:ascii="Times New Roman" w:hAnsi="Times New Roman" w:cs="Times New Roman"/>
          <w:b/>
          <w:sz w:val="28"/>
          <w:szCs w:val="28"/>
        </w:rPr>
        <w:t>5</w:t>
      </w:r>
      <w:r>
        <w:rPr>
          <w:rFonts w:ascii="Times New Roman" w:hAnsi="Times New Roman" w:cs="Times New Roman"/>
          <w:b/>
          <w:sz w:val="28"/>
          <w:szCs w:val="28"/>
        </w:rPr>
        <w:t xml:space="preserve">. </w:t>
      </w:r>
      <w:r w:rsidR="00171330" w:rsidRPr="00FC7EF3">
        <w:rPr>
          <w:rFonts w:ascii="Times New Roman" w:hAnsi="Times New Roman" w:cs="Times New Roman"/>
          <w:b/>
          <w:sz w:val="28"/>
          <w:szCs w:val="28"/>
        </w:rPr>
        <w:t xml:space="preserve">Ожидаемые результаты реализации </w:t>
      </w:r>
      <w:r w:rsidR="00EF190F">
        <w:rPr>
          <w:rFonts w:ascii="Times New Roman" w:hAnsi="Times New Roman" w:cs="Times New Roman"/>
          <w:b/>
          <w:sz w:val="28"/>
          <w:szCs w:val="28"/>
        </w:rPr>
        <w:t>комплексной</w:t>
      </w:r>
      <w:r w:rsidR="00171330" w:rsidRPr="00FC7EF3">
        <w:rPr>
          <w:rFonts w:ascii="Times New Roman" w:hAnsi="Times New Roman" w:cs="Times New Roman"/>
          <w:b/>
          <w:sz w:val="28"/>
          <w:szCs w:val="28"/>
        </w:rPr>
        <w:t xml:space="preserve"> программы</w:t>
      </w:r>
    </w:p>
    <w:p w:rsidR="00B948CD" w:rsidRPr="00FC7EF3" w:rsidRDefault="00B948CD" w:rsidP="00B948CD">
      <w:pPr>
        <w:pStyle w:val="a4"/>
        <w:spacing w:after="0" w:line="240" w:lineRule="auto"/>
        <w:ind w:left="0"/>
        <w:mirrorIndents/>
        <w:jc w:val="center"/>
        <w:rPr>
          <w:rFonts w:ascii="Times New Roman" w:hAnsi="Times New Roman" w:cs="Times New Roman"/>
          <w:b/>
          <w:sz w:val="28"/>
          <w:szCs w:val="28"/>
        </w:rPr>
      </w:pPr>
    </w:p>
    <w:p w:rsidR="00171330" w:rsidRPr="006808F5" w:rsidRDefault="00171330" w:rsidP="00B948CD">
      <w:pPr>
        <w:pStyle w:val="a9"/>
        <w:rPr>
          <w:sz w:val="28"/>
          <w:szCs w:val="28"/>
        </w:rPr>
      </w:pPr>
      <w:r w:rsidRPr="006808F5">
        <w:rPr>
          <w:sz w:val="28"/>
          <w:szCs w:val="28"/>
        </w:rPr>
        <w:t>Программа носит социально значимый, межведомственный характер. Указанные основные результаты планируется достичь за счет решения задач, предусмотренных Программой</w:t>
      </w:r>
      <w:r w:rsidR="00170F75" w:rsidRPr="006808F5">
        <w:rPr>
          <w:sz w:val="28"/>
          <w:szCs w:val="28"/>
        </w:rPr>
        <w:t>.</w:t>
      </w:r>
    </w:p>
    <w:p w:rsidR="00AE6DAA" w:rsidRPr="006808F5" w:rsidRDefault="00AE6DAA" w:rsidP="00B948CD">
      <w:pPr>
        <w:pStyle w:val="a9"/>
        <w:rPr>
          <w:sz w:val="28"/>
          <w:szCs w:val="28"/>
        </w:rPr>
      </w:pPr>
      <w:bookmarkStart w:id="4" w:name="sub_404"/>
      <w:proofErr w:type="gramStart"/>
      <w:r w:rsidRPr="006808F5">
        <w:rPr>
          <w:sz w:val="28"/>
          <w:szCs w:val="28"/>
        </w:rPr>
        <w:t>В рамках решения задачи по в</w:t>
      </w:r>
      <w:r w:rsidRPr="006808F5">
        <w:rPr>
          <w:sz w:val="28"/>
          <w:szCs w:val="28"/>
          <w:lang w:eastAsia="en-US"/>
        </w:rPr>
        <w:t>едению населением</w:t>
      </w:r>
      <w:r w:rsidRPr="006808F5">
        <w:rPr>
          <w:spacing w:val="-1"/>
          <w:sz w:val="28"/>
          <w:szCs w:val="28"/>
        </w:rPr>
        <w:t xml:space="preserve"> активного и здорового образа жизни п</w:t>
      </w:r>
      <w:r w:rsidR="000226AA" w:rsidRPr="006808F5">
        <w:rPr>
          <w:spacing w:val="-1"/>
          <w:sz w:val="28"/>
          <w:szCs w:val="28"/>
        </w:rPr>
        <w:t>о</w:t>
      </w:r>
      <w:r w:rsidRPr="006808F5">
        <w:rPr>
          <w:spacing w:val="-1"/>
          <w:sz w:val="28"/>
          <w:szCs w:val="28"/>
        </w:rPr>
        <w:t>средств</w:t>
      </w:r>
      <w:r w:rsidR="000226AA" w:rsidRPr="006808F5">
        <w:rPr>
          <w:spacing w:val="-1"/>
          <w:sz w:val="28"/>
          <w:szCs w:val="28"/>
        </w:rPr>
        <w:t>о</w:t>
      </w:r>
      <w:r w:rsidRPr="006808F5">
        <w:rPr>
          <w:spacing w:val="-1"/>
          <w:sz w:val="28"/>
          <w:szCs w:val="28"/>
        </w:rPr>
        <w:t>м проведения</w:t>
      </w:r>
      <w:r w:rsidRPr="006808F5">
        <w:rPr>
          <w:sz w:val="28"/>
          <w:szCs w:val="28"/>
        </w:rPr>
        <w:t xml:space="preserve">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мотивации к ведению здорового образа жизни</w:t>
      </w:r>
      <w:r w:rsidR="000226AA" w:rsidRPr="006808F5">
        <w:rPr>
          <w:sz w:val="28"/>
          <w:szCs w:val="28"/>
        </w:rPr>
        <w:t>,</w:t>
      </w:r>
      <w:r w:rsidRPr="006808F5">
        <w:rPr>
          <w:sz w:val="28"/>
          <w:szCs w:val="28"/>
        </w:rPr>
        <w:t xml:space="preserve"> необходимо проведение профилактических мероприятий для различных групп населения с привлечением волонтерских и социально ориентированных некоммерческих организаций</w:t>
      </w:r>
      <w:r w:rsidR="000226AA" w:rsidRPr="006808F5">
        <w:rPr>
          <w:sz w:val="28"/>
          <w:szCs w:val="28"/>
        </w:rPr>
        <w:t>.</w:t>
      </w:r>
      <w:proofErr w:type="gramEnd"/>
    </w:p>
    <w:p w:rsidR="00171330" w:rsidRDefault="00171330" w:rsidP="00B948CD">
      <w:pPr>
        <w:pStyle w:val="a9"/>
        <w:rPr>
          <w:sz w:val="28"/>
          <w:szCs w:val="28"/>
        </w:rPr>
      </w:pPr>
      <w:r w:rsidRPr="006808F5">
        <w:rPr>
          <w:sz w:val="28"/>
          <w:szCs w:val="28"/>
        </w:rPr>
        <w:t xml:space="preserve">Исполнение мероприятий </w:t>
      </w:r>
      <w:r w:rsidR="00F87D19" w:rsidRPr="00917A94">
        <w:rPr>
          <w:sz w:val="28"/>
          <w:szCs w:val="28"/>
        </w:rPr>
        <w:t xml:space="preserve">Программы </w:t>
      </w:r>
      <w:r w:rsidR="000A3F91" w:rsidRPr="006808F5">
        <w:rPr>
          <w:sz w:val="28"/>
          <w:szCs w:val="28"/>
        </w:rPr>
        <w:t xml:space="preserve">предполагает </w:t>
      </w:r>
      <w:r w:rsidR="001A735C">
        <w:rPr>
          <w:sz w:val="28"/>
          <w:szCs w:val="28"/>
        </w:rPr>
        <w:t xml:space="preserve">достичь </w:t>
      </w:r>
      <w:r w:rsidR="00B948CD">
        <w:rPr>
          <w:sz w:val="28"/>
          <w:szCs w:val="28"/>
        </w:rPr>
        <w:br/>
      </w:r>
      <w:r w:rsidR="001A735C">
        <w:rPr>
          <w:sz w:val="28"/>
          <w:szCs w:val="28"/>
        </w:rPr>
        <w:t>к 2030 году</w:t>
      </w:r>
      <w:r w:rsidRPr="006808F5">
        <w:rPr>
          <w:sz w:val="28"/>
          <w:szCs w:val="28"/>
        </w:rPr>
        <w:t xml:space="preserve"> следующих результатов:</w:t>
      </w:r>
    </w:p>
    <w:p w:rsidR="00FC55E8" w:rsidRDefault="00FC55E8" w:rsidP="00B948CD">
      <w:pPr>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в</w:t>
      </w:r>
      <w:r w:rsidRPr="006E0DF3">
        <w:rPr>
          <w:rFonts w:ascii="Times New Roman" w:hAnsi="Times New Roman" w:cs="Times New Roman"/>
          <w:sz w:val="28"/>
          <w:szCs w:val="28"/>
        </w:rPr>
        <w:t xml:space="preserve"> результате реализации профилактических мероприятий по формированию здоровых привычек </w:t>
      </w:r>
      <w:r w:rsidRPr="00455F72">
        <w:rPr>
          <w:rFonts w:ascii="Times New Roman" w:hAnsi="Times New Roman" w:cs="Times New Roman"/>
          <w:sz w:val="28"/>
          <w:szCs w:val="28"/>
        </w:rPr>
        <w:t>увеличение доли граждан, охваченных информационно-коммуникационной кампанией, до 90%;</w:t>
      </w:r>
    </w:p>
    <w:p w:rsidR="00FC55E8" w:rsidRPr="00F16E07" w:rsidRDefault="00FC55E8" w:rsidP="00B948CD">
      <w:pPr>
        <w:pStyle w:val="a9"/>
        <w:rPr>
          <w:sz w:val="28"/>
          <w:szCs w:val="28"/>
          <w:shd w:val="clear" w:color="auto" w:fill="FFFFFF"/>
        </w:rPr>
      </w:pPr>
      <w:r>
        <w:rPr>
          <w:sz w:val="28"/>
          <w:szCs w:val="28"/>
        </w:rPr>
        <w:t>-</w:t>
      </w:r>
      <w:r>
        <w:rPr>
          <w:sz w:val="28"/>
          <w:szCs w:val="28"/>
          <w:shd w:val="clear" w:color="auto" w:fill="FFFFFF"/>
        </w:rPr>
        <w:t xml:space="preserve"> </w:t>
      </w:r>
      <w:proofErr w:type="gramStart"/>
      <w:r w:rsidRPr="00F16E07">
        <w:rPr>
          <w:sz w:val="28"/>
          <w:szCs w:val="28"/>
          <w:shd w:val="clear" w:color="auto" w:fill="FFFFFF"/>
        </w:rPr>
        <w:t>занимающихся</w:t>
      </w:r>
      <w:proofErr w:type="gramEnd"/>
      <w:r w:rsidRPr="00F16E07">
        <w:rPr>
          <w:sz w:val="28"/>
          <w:szCs w:val="28"/>
          <w:shd w:val="clear" w:color="auto" w:fill="FFFFFF"/>
        </w:rPr>
        <w:t xml:space="preserve"> физической культурой и спортом, до </w:t>
      </w:r>
      <w:r>
        <w:rPr>
          <w:sz w:val="28"/>
          <w:szCs w:val="28"/>
          <w:shd w:val="clear" w:color="auto" w:fill="FFFFFF"/>
        </w:rPr>
        <w:t>6</w:t>
      </w:r>
      <w:r w:rsidRPr="00F16E07">
        <w:rPr>
          <w:sz w:val="28"/>
          <w:szCs w:val="28"/>
          <w:shd w:val="clear" w:color="auto" w:fill="FFFFFF"/>
        </w:rPr>
        <w:t>0%</w:t>
      </w:r>
      <w:r>
        <w:rPr>
          <w:sz w:val="28"/>
          <w:szCs w:val="28"/>
          <w:shd w:val="clear" w:color="auto" w:fill="FFFFFF"/>
        </w:rPr>
        <w:t>;</w:t>
      </w:r>
    </w:p>
    <w:p w:rsidR="00FC55E8" w:rsidRDefault="00FC55E8" w:rsidP="00B948CD">
      <w:pPr>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E0DF3">
        <w:rPr>
          <w:rFonts w:ascii="Times New Roman" w:hAnsi="Times New Roman" w:cs="Times New Roman"/>
          <w:sz w:val="28"/>
          <w:szCs w:val="28"/>
        </w:rPr>
        <w:t xml:space="preserve">реализация популяционных мероприятий по выявлению и коррекции факторов риска развития основных неинфекционных заболеваний (охват граждан старше 18 лет диспансеризацией и профилактическими медицинскими осмотрами </w:t>
      </w:r>
      <w:r w:rsidR="00EF190F">
        <w:rPr>
          <w:rFonts w:ascii="Times New Roman" w:hAnsi="Times New Roman" w:cs="Times New Roman"/>
          <w:sz w:val="28"/>
          <w:szCs w:val="28"/>
        </w:rPr>
        <w:t>90</w:t>
      </w:r>
      <w:r w:rsidRPr="006E0DF3">
        <w:rPr>
          <w:rFonts w:ascii="Times New Roman" w:hAnsi="Times New Roman" w:cs="Times New Roman"/>
          <w:sz w:val="28"/>
          <w:szCs w:val="28"/>
        </w:rPr>
        <w:t xml:space="preserve">% к 2030 году от числа запланированных); </w:t>
      </w:r>
    </w:p>
    <w:p w:rsidR="00FC55E8" w:rsidRDefault="00FC55E8" w:rsidP="00B948CD">
      <w:pPr>
        <w:pStyle w:val="a9"/>
        <w:rPr>
          <w:sz w:val="28"/>
          <w:szCs w:val="28"/>
        </w:rPr>
      </w:pPr>
      <w:r>
        <w:rPr>
          <w:sz w:val="28"/>
          <w:szCs w:val="28"/>
        </w:rPr>
        <w:t xml:space="preserve">- </w:t>
      </w:r>
      <w:r w:rsidRPr="006E0DF3">
        <w:rPr>
          <w:sz w:val="28"/>
          <w:szCs w:val="28"/>
        </w:rPr>
        <w:t>создание условий для формирования у детей и их родителей мотивации для регулярной двигательной активности, занятий физической культурой и спортом</w:t>
      </w:r>
      <w:r>
        <w:rPr>
          <w:sz w:val="28"/>
          <w:szCs w:val="28"/>
        </w:rPr>
        <w:t>.</w:t>
      </w:r>
    </w:p>
    <w:p w:rsidR="00FC55E8" w:rsidRPr="006808F5" w:rsidRDefault="00FC55E8" w:rsidP="006808F5">
      <w:pPr>
        <w:pStyle w:val="a9"/>
        <w:rPr>
          <w:sz w:val="28"/>
          <w:szCs w:val="28"/>
        </w:rPr>
      </w:pPr>
    </w:p>
    <w:bookmarkEnd w:id="4"/>
    <w:p w:rsidR="001E58A2" w:rsidRDefault="001E58A2" w:rsidP="008A71EA">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617F2C" w:rsidRPr="006808F5" w:rsidRDefault="00617F2C" w:rsidP="00917A94">
      <w:pPr>
        <w:pStyle w:val="a9"/>
        <w:jc w:val="center"/>
        <w:rPr>
          <w:sz w:val="28"/>
          <w:szCs w:val="28"/>
        </w:rPr>
      </w:pPr>
      <w:r w:rsidRPr="006808F5">
        <w:rPr>
          <w:sz w:val="28"/>
          <w:szCs w:val="28"/>
        </w:rPr>
        <w:t xml:space="preserve"> </w:t>
      </w:r>
    </w:p>
    <w:p w:rsidR="00617F2C" w:rsidRPr="006808F5" w:rsidRDefault="00617F2C" w:rsidP="006808F5">
      <w:pPr>
        <w:pStyle w:val="a9"/>
        <w:rPr>
          <w:rStyle w:val="211pt"/>
          <w:rFonts w:eastAsia="Arial"/>
          <w:sz w:val="28"/>
          <w:szCs w:val="28"/>
        </w:rPr>
        <w:sectPr w:rsidR="00617F2C" w:rsidRPr="006808F5" w:rsidSect="0032296D">
          <w:headerReference w:type="default" r:id="rId8"/>
          <w:headerReference w:type="first" r:id="rId9"/>
          <w:pgSz w:w="11906" w:h="16838"/>
          <w:pgMar w:top="1134" w:right="851" w:bottom="1134" w:left="1701" w:header="709" w:footer="709" w:gutter="0"/>
          <w:pgNumType w:start="2"/>
          <w:cols w:space="708"/>
          <w:docGrid w:linePitch="360"/>
        </w:sectPr>
      </w:pPr>
    </w:p>
    <w:p w:rsidR="00FF2D74" w:rsidRDefault="00FF2D74" w:rsidP="002E7F31">
      <w:pPr>
        <w:tabs>
          <w:tab w:val="left" w:pos="3771"/>
        </w:tabs>
        <w:spacing w:line="276" w:lineRule="auto"/>
        <w:contextualSpacing/>
        <w:mirrorIndents/>
        <w:jc w:val="center"/>
        <w:rPr>
          <w:rFonts w:ascii="Times New Roman" w:hAnsi="Times New Roman" w:cs="Times New Roman"/>
          <w:sz w:val="28"/>
          <w:szCs w:val="28"/>
        </w:rPr>
      </w:pPr>
    </w:p>
    <w:p w:rsidR="00E73327" w:rsidRPr="00B948CD" w:rsidRDefault="00CF7DCF" w:rsidP="00B948CD">
      <w:pPr>
        <w:spacing w:after="0" w:line="240" w:lineRule="auto"/>
        <w:ind w:left="9639"/>
        <w:rPr>
          <w:rFonts w:ascii="Times New Roman" w:hAnsi="Times New Roman" w:cs="Times New Roman"/>
          <w:sz w:val="28"/>
          <w:szCs w:val="28"/>
        </w:rPr>
      </w:pPr>
      <w:r w:rsidRPr="00B948CD">
        <w:rPr>
          <w:rFonts w:ascii="Times New Roman" w:hAnsi="Times New Roman" w:cs="Times New Roman"/>
          <w:sz w:val="28"/>
          <w:szCs w:val="28"/>
        </w:rPr>
        <w:t xml:space="preserve">Приложение 1 </w:t>
      </w:r>
    </w:p>
    <w:p w:rsidR="00FF2D74" w:rsidRPr="00B948CD" w:rsidRDefault="00CF7DCF" w:rsidP="00B948CD">
      <w:pPr>
        <w:spacing w:after="0" w:line="240" w:lineRule="auto"/>
        <w:ind w:left="9639"/>
        <w:rPr>
          <w:rFonts w:ascii="Times New Roman" w:eastAsia="Times New Roman" w:hAnsi="Times New Roman" w:cs="Times New Roman"/>
          <w:sz w:val="28"/>
          <w:szCs w:val="28"/>
          <w:lang w:eastAsia="ru-RU"/>
        </w:rPr>
      </w:pPr>
      <w:r w:rsidRPr="00B948CD">
        <w:rPr>
          <w:rFonts w:ascii="Times New Roman" w:hAnsi="Times New Roman" w:cs="Times New Roman"/>
          <w:sz w:val="28"/>
          <w:szCs w:val="28"/>
        </w:rPr>
        <w:t xml:space="preserve">к </w:t>
      </w:r>
      <w:r w:rsidR="00E73327" w:rsidRPr="00B948CD">
        <w:rPr>
          <w:rFonts w:ascii="Times New Roman" w:hAnsi="Times New Roman" w:cs="Times New Roman"/>
          <w:sz w:val="28"/>
          <w:szCs w:val="28"/>
        </w:rPr>
        <w:t>комплексной</w:t>
      </w:r>
      <w:r w:rsidRPr="00B948CD">
        <w:rPr>
          <w:rFonts w:ascii="Times New Roman" w:hAnsi="Times New Roman" w:cs="Times New Roman"/>
          <w:sz w:val="28"/>
          <w:szCs w:val="28"/>
        </w:rPr>
        <w:t xml:space="preserve"> программе «Укрепление общественного здоровья в Череповецком муниципальном районе</w:t>
      </w:r>
      <w:r w:rsidR="00E73327" w:rsidRPr="00B948CD">
        <w:rPr>
          <w:rFonts w:ascii="Times New Roman" w:hAnsi="Times New Roman" w:cs="Times New Roman"/>
          <w:sz w:val="28"/>
          <w:szCs w:val="28"/>
        </w:rPr>
        <w:t>»</w:t>
      </w:r>
    </w:p>
    <w:p w:rsidR="00FF2D74" w:rsidRPr="00FF2D74" w:rsidRDefault="00FF2D74" w:rsidP="00FF2D74">
      <w:pPr>
        <w:spacing w:after="0" w:line="240" w:lineRule="auto"/>
        <w:ind w:left="9072"/>
        <w:jc w:val="center"/>
        <w:rPr>
          <w:rFonts w:ascii="Times New Roman" w:eastAsia="Times New Roman" w:hAnsi="Times New Roman" w:cs="Times New Roman"/>
          <w:sz w:val="28"/>
          <w:szCs w:val="28"/>
          <w:lang w:eastAsia="ru-RU"/>
        </w:rPr>
      </w:pPr>
    </w:p>
    <w:p w:rsidR="00FF2D74" w:rsidRPr="00FF2D74" w:rsidRDefault="00FF2D74" w:rsidP="0047503E">
      <w:pPr>
        <w:spacing w:after="0" w:line="240" w:lineRule="auto"/>
        <w:ind w:left="9072"/>
        <w:rPr>
          <w:rFonts w:ascii="Times New Roman" w:eastAsia="Times New Roman" w:hAnsi="Times New Roman" w:cs="Times New Roman"/>
          <w:bCs/>
          <w:sz w:val="28"/>
          <w:szCs w:val="28"/>
          <w:lang w:eastAsia="ru-RU"/>
        </w:rPr>
      </w:pPr>
      <w:r w:rsidRPr="00FF2D74">
        <w:rPr>
          <w:rFonts w:ascii="Times New Roman" w:eastAsia="Times New Roman" w:hAnsi="Times New Roman" w:cs="Times New Roman"/>
          <w:sz w:val="28"/>
          <w:szCs w:val="28"/>
          <w:lang w:eastAsia="ru-RU"/>
        </w:rPr>
        <w:t xml:space="preserve">      </w:t>
      </w:r>
      <w:r w:rsidRPr="00FF2D74">
        <w:rPr>
          <w:rFonts w:ascii="Times New Roman" w:eastAsia="Times New Roman" w:hAnsi="Times New Roman" w:cs="Times New Roman"/>
          <w:bCs/>
          <w:sz w:val="28"/>
          <w:szCs w:val="28"/>
          <w:lang w:eastAsia="ru-RU"/>
        </w:rPr>
        <w:t xml:space="preserve"> </w:t>
      </w:r>
    </w:p>
    <w:tbl>
      <w:tblPr>
        <w:tblStyle w:val="a8"/>
        <w:tblW w:w="15417" w:type="dxa"/>
        <w:tblLook w:val="04A0"/>
      </w:tblPr>
      <w:tblGrid>
        <w:gridCol w:w="677"/>
        <w:gridCol w:w="6068"/>
        <w:gridCol w:w="1525"/>
        <w:gridCol w:w="1336"/>
        <w:gridCol w:w="1134"/>
        <w:gridCol w:w="1134"/>
        <w:gridCol w:w="1134"/>
        <w:gridCol w:w="1275"/>
        <w:gridCol w:w="1134"/>
      </w:tblGrid>
      <w:tr w:rsidR="00AE4229" w:rsidTr="00B948CD">
        <w:tc>
          <w:tcPr>
            <w:tcW w:w="677" w:type="dxa"/>
            <w:vMerge w:val="restart"/>
          </w:tcPr>
          <w:p w:rsidR="00AE4229" w:rsidRPr="0047503E" w:rsidRDefault="00AE4229" w:rsidP="00FF2D74">
            <w:pPr>
              <w:jc w:val="center"/>
              <w:rPr>
                <w:b/>
                <w:bCs/>
                <w:sz w:val="24"/>
                <w:szCs w:val="24"/>
              </w:rPr>
            </w:pPr>
            <w:r w:rsidRPr="0047503E">
              <w:rPr>
                <w:b/>
                <w:bCs/>
                <w:sz w:val="24"/>
                <w:szCs w:val="24"/>
              </w:rPr>
              <w:t xml:space="preserve">№ </w:t>
            </w:r>
            <w:proofErr w:type="spellStart"/>
            <w:proofErr w:type="gramStart"/>
            <w:r w:rsidRPr="0047503E">
              <w:rPr>
                <w:b/>
                <w:bCs/>
                <w:sz w:val="24"/>
                <w:szCs w:val="24"/>
              </w:rPr>
              <w:t>п</w:t>
            </w:r>
            <w:proofErr w:type="spellEnd"/>
            <w:proofErr w:type="gramEnd"/>
            <w:r w:rsidRPr="0047503E">
              <w:rPr>
                <w:b/>
                <w:bCs/>
                <w:sz w:val="24"/>
                <w:szCs w:val="24"/>
              </w:rPr>
              <w:t>/</w:t>
            </w:r>
            <w:proofErr w:type="spellStart"/>
            <w:r w:rsidRPr="0047503E">
              <w:rPr>
                <w:b/>
                <w:bCs/>
                <w:sz w:val="24"/>
                <w:szCs w:val="24"/>
              </w:rPr>
              <w:t>п</w:t>
            </w:r>
            <w:proofErr w:type="spellEnd"/>
          </w:p>
        </w:tc>
        <w:tc>
          <w:tcPr>
            <w:tcW w:w="6068" w:type="dxa"/>
            <w:vMerge w:val="restart"/>
          </w:tcPr>
          <w:p w:rsidR="00AE4229" w:rsidRDefault="00AE4229" w:rsidP="0047503E">
            <w:pPr>
              <w:jc w:val="center"/>
              <w:rPr>
                <w:b/>
                <w:sz w:val="24"/>
                <w:szCs w:val="24"/>
              </w:rPr>
            </w:pPr>
            <w:r w:rsidRPr="0047503E">
              <w:rPr>
                <w:b/>
                <w:sz w:val="24"/>
                <w:szCs w:val="24"/>
              </w:rPr>
              <w:t xml:space="preserve">Показатель (индикатор) </w:t>
            </w:r>
          </w:p>
          <w:p w:rsidR="00AE4229" w:rsidRPr="0047503E" w:rsidRDefault="00AE4229" w:rsidP="0047503E">
            <w:pPr>
              <w:jc w:val="center"/>
              <w:rPr>
                <w:b/>
                <w:bCs/>
                <w:sz w:val="24"/>
                <w:szCs w:val="24"/>
              </w:rPr>
            </w:pPr>
            <w:r w:rsidRPr="0047503E">
              <w:rPr>
                <w:b/>
                <w:sz w:val="24"/>
                <w:szCs w:val="24"/>
              </w:rPr>
              <w:t xml:space="preserve">(наименование) </w:t>
            </w:r>
          </w:p>
        </w:tc>
        <w:tc>
          <w:tcPr>
            <w:tcW w:w="1525" w:type="dxa"/>
            <w:vMerge w:val="restart"/>
          </w:tcPr>
          <w:p w:rsidR="00AE4229" w:rsidRPr="0047503E" w:rsidRDefault="00AE4229" w:rsidP="00FF2D74">
            <w:pPr>
              <w:jc w:val="center"/>
              <w:rPr>
                <w:b/>
                <w:bCs/>
                <w:sz w:val="24"/>
                <w:szCs w:val="24"/>
              </w:rPr>
            </w:pPr>
            <w:r w:rsidRPr="0047503E">
              <w:rPr>
                <w:b/>
                <w:sz w:val="24"/>
                <w:szCs w:val="24"/>
              </w:rPr>
              <w:t>Единица измерения</w:t>
            </w:r>
          </w:p>
        </w:tc>
        <w:tc>
          <w:tcPr>
            <w:tcW w:w="7147" w:type="dxa"/>
            <w:gridSpan w:val="6"/>
          </w:tcPr>
          <w:p w:rsidR="00AE4229" w:rsidRPr="0047503E" w:rsidRDefault="00AE4229" w:rsidP="00FF2D74">
            <w:pPr>
              <w:jc w:val="center"/>
              <w:rPr>
                <w:b/>
                <w:bCs/>
                <w:sz w:val="24"/>
                <w:szCs w:val="24"/>
              </w:rPr>
            </w:pPr>
            <w:r w:rsidRPr="0047503E">
              <w:rPr>
                <w:b/>
                <w:bCs/>
                <w:sz w:val="24"/>
                <w:szCs w:val="24"/>
              </w:rPr>
              <w:t>Значение показателей</w:t>
            </w:r>
          </w:p>
        </w:tc>
      </w:tr>
      <w:tr w:rsidR="00AE4229" w:rsidTr="00B948CD">
        <w:tc>
          <w:tcPr>
            <w:tcW w:w="677" w:type="dxa"/>
            <w:vMerge/>
          </w:tcPr>
          <w:p w:rsidR="00AE4229" w:rsidRPr="0047503E" w:rsidRDefault="00AE4229" w:rsidP="00FF2D74">
            <w:pPr>
              <w:jc w:val="center"/>
              <w:rPr>
                <w:b/>
                <w:bCs/>
                <w:sz w:val="24"/>
                <w:szCs w:val="24"/>
              </w:rPr>
            </w:pPr>
          </w:p>
        </w:tc>
        <w:tc>
          <w:tcPr>
            <w:tcW w:w="6068" w:type="dxa"/>
            <w:vMerge/>
          </w:tcPr>
          <w:p w:rsidR="00AE4229" w:rsidRPr="0047503E" w:rsidRDefault="00AE4229" w:rsidP="00FF2D74">
            <w:pPr>
              <w:jc w:val="center"/>
              <w:rPr>
                <w:b/>
                <w:bCs/>
                <w:sz w:val="24"/>
                <w:szCs w:val="24"/>
              </w:rPr>
            </w:pPr>
          </w:p>
        </w:tc>
        <w:tc>
          <w:tcPr>
            <w:tcW w:w="1525" w:type="dxa"/>
            <w:vMerge/>
          </w:tcPr>
          <w:p w:rsidR="00AE4229" w:rsidRPr="0047503E" w:rsidRDefault="00AE4229" w:rsidP="00FF2D74">
            <w:pPr>
              <w:jc w:val="center"/>
              <w:rPr>
                <w:b/>
                <w:bCs/>
                <w:sz w:val="24"/>
                <w:szCs w:val="24"/>
              </w:rPr>
            </w:pPr>
          </w:p>
        </w:tc>
        <w:tc>
          <w:tcPr>
            <w:tcW w:w="1336" w:type="dxa"/>
          </w:tcPr>
          <w:p w:rsidR="00AE4229" w:rsidRPr="0047503E" w:rsidRDefault="00AE4229" w:rsidP="00FF2D74">
            <w:pPr>
              <w:jc w:val="center"/>
              <w:rPr>
                <w:b/>
                <w:bCs/>
                <w:sz w:val="24"/>
                <w:szCs w:val="24"/>
              </w:rPr>
            </w:pPr>
            <w:r>
              <w:rPr>
                <w:b/>
                <w:bCs/>
                <w:sz w:val="24"/>
                <w:szCs w:val="24"/>
              </w:rPr>
              <w:t>2025 год</w:t>
            </w:r>
          </w:p>
        </w:tc>
        <w:tc>
          <w:tcPr>
            <w:tcW w:w="1134" w:type="dxa"/>
          </w:tcPr>
          <w:p w:rsidR="00AE4229" w:rsidRPr="0047503E" w:rsidRDefault="00AE4229" w:rsidP="00FF2D74">
            <w:pPr>
              <w:jc w:val="center"/>
              <w:rPr>
                <w:b/>
                <w:bCs/>
                <w:sz w:val="24"/>
                <w:szCs w:val="24"/>
              </w:rPr>
            </w:pPr>
            <w:r w:rsidRPr="0047503E">
              <w:rPr>
                <w:b/>
                <w:bCs/>
                <w:sz w:val="24"/>
                <w:szCs w:val="24"/>
              </w:rPr>
              <w:t>2026 год</w:t>
            </w:r>
          </w:p>
        </w:tc>
        <w:tc>
          <w:tcPr>
            <w:tcW w:w="1134" w:type="dxa"/>
          </w:tcPr>
          <w:p w:rsidR="00AE4229" w:rsidRPr="0047503E" w:rsidRDefault="00AE4229" w:rsidP="00FF2D74">
            <w:pPr>
              <w:jc w:val="center"/>
              <w:rPr>
                <w:b/>
                <w:bCs/>
                <w:sz w:val="24"/>
                <w:szCs w:val="24"/>
              </w:rPr>
            </w:pPr>
            <w:r w:rsidRPr="0047503E">
              <w:rPr>
                <w:b/>
                <w:bCs/>
                <w:sz w:val="24"/>
                <w:szCs w:val="24"/>
              </w:rPr>
              <w:t>2027 год</w:t>
            </w:r>
          </w:p>
        </w:tc>
        <w:tc>
          <w:tcPr>
            <w:tcW w:w="1134" w:type="dxa"/>
          </w:tcPr>
          <w:p w:rsidR="00AE4229" w:rsidRPr="0047503E" w:rsidRDefault="00AE4229" w:rsidP="00FF2D74">
            <w:pPr>
              <w:jc w:val="center"/>
              <w:rPr>
                <w:b/>
                <w:bCs/>
                <w:sz w:val="24"/>
                <w:szCs w:val="24"/>
              </w:rPr>
            </w:pPr>
            <w:r w:rsidRPr="0047503E">
              <w:rPr>
                <w:b/>
                <w:bCs/>
                <w:sz w:val="24"/>
                <w:szCs w:val="24"/>
              </w:rPr>
              <w:t>2028 год</w:t>
            </w:r>
          </w:p>
        </w:tc>
        <w:tc>
          <w:tcPr>
            <w:tcW w:w="1275" w:type="dxa"/>
          </w:tcPr>
          <w:p w:rsidR="00AE4229" w:rsidRPr="0047503E" w:rsidRDefault="00AE4229" w:rsidP="00FF2D74">
            <w:pPr>
              <w:jc w:val="center"/>
              <w:rPr>
                <w:b/>
                <w:bCs/>
                <w:sz w:val="24"/>
                <w:szCs w:val="24"/>
              </w:rPr>
            </w:pPr>
            <w:r w:rsidRPr="0047503E">
              <w:rPr>
                <w:b/>
                <w:bCs/>
                <w:sz w:val="24"/>
                <w:szCs w:val="24"/>
              </w:rPr>
              <w:t>2029 год</w:t>
            </w:r>
          </w:p>
        </w:tc>
        <w:tc>
          <w:tcPr>
            <w:tcW w:w="1134" w:type="dxa"/>
          </w:tcPr>
          <w:p w:rsidR="00AE4229" w:rsidRPr="0047503E" w:rsidRDefault="00AE4229" w:rsidP="00FF2D74">
            <w:pPr>
              <w:jc w:val="center"/>
              <w:rPr>
                <w:b/>
                <w:bCs/>
                <w:sz w:val="24"/>
                <w:szCs w:val="24"/>
              </w:rPr>
            </w:pPr>
            <w:r w:rsidRPr="0047503E">
              <w:rPr>
                <w:b/>
                <w:bCs/>
                <w:sz w:val="24"/>
                <w:szCs w:val="24"/>
              </w:rPr>
              <w:t>2030 год</w:t>
            </w:r>
          </w:p>
        </w:tc>
      </w:tr>
      <w:tr w:rsidR="00AE4229" w:rsidTr="00B948CD">
        <w:tc>
          <w:tcPr>
            <w:tcW w:w="677" w:type="dxa"/>
          </w:tcPr>
          <w:p w:rsidR="00AE4229" w:rsidRPr="0047503E" w:rsidRDefault="00AE4229" w:rsidP="00FF2D74">
            <w:pPr>
              <w:jc w:val="center"/>
              <w:rPr>
                <w:b/>
                <w:bCs/>
                <w:sz w:val="24"/>
                <w:szCs w:val="24"/>
              </w:rPr>
            </w:pPr>
            <w:r w:rsidRPr="0047503E">
              <w:rPr>
                <w:b/>
                <w:bCs/>
                <w:sz w:val="24"/>
                <w:szCs w:val="24"/>
              </w:rPr>
              <w:t>1</w:t>
            </w:r>
          </w:p>
        </w:tc>
        <w:tc>
          <w:tcPr>
            <w:tcW w:w="14740" w:type="dxa"/>
            <w:gridSpan w:val="8"/>
          </w:tcPr>
          <w:p w:rsidR="00AE4229" w:rsidRDefault="00AE4229" w:rsidP="0047503E">
            <w:pPr>
              <w:jc w:val="center"/>
              <w:rPr>
                <w:b/>
                <w:sz w:val="24"/>
                <w:szCs w:val="24"/>
              </w:rPr>
            </w:pPr>
            <w:r w:rsidRPr="0047503E">
              <w:rPr>
                <w:b/>
                <w:sz w:val="24"/>
                <w:szCs w:val="24"/>
              </w:rPr>
              <w:t>Задача 1. Внедрение направлений муниципальной программы по вопросам ведения гражданами здорового образа жизни</w:t>
            </w:r>
          </w:p>
          <w:p w:rsidR="00AE4229" w:rsidRPr="0047503E" w:rsidRDefault="00AE4229" w:rsidP="0047503E">
            <w:pPr>
              <w:jc w:val="center"/>
              <w:rPr>
                <w:b/>
                <w:bCs/>
                <w:sz w:val="24"/>
                <w:szCs w:val="24"/>
              </w:rPr>
            </w:pPr>
          </w:p>
        </w:tc>
      </w:tr>
      <w:tr w:rsidR="00AE4229" w:rsidTr="00B948CD">
        <w:tc>
          <w:tcPr>
            <w:tcW w:w="677" w:type="dxa"/>
          </w:tcPr>
          <w:p w:rsidR="00AE4229" w:rsidRPr="0047503E" w:rsidRDefault="00AE4229" w:rsidP="00FF2D74">
            <w:pPr>
              <w:jc w:val="center"/>
              <w:rPr>
                <w:b/>
                <w:bCs/>
                <w:sz w:val="24"/>
                <w:szCs w:val="24"/>
              </w:rPr>
            </w:pPr>
            <w:r w:rsidRPr="0047503E">
              <w:rPr>
                <w:b/>
                <w:bCs/>
                <w:sz w:val="24"/>
                <w:szCs w:val="24"/>
              </w:rPr>
              <w:t>1.1</w:t>
            </w:r>
          </w:p>
        </w:tc>
        <w:tc>
          <w:tcPr>
            <w:tcW w:w="6068" w:type="dxa"/>
          </w:tcPr>
          <w:p w:rsidR="00AE4229" w:rsidRPr="0047503E" w:rsidRDefault="00AE4229" w:rsidP="0047503E">
            <w:pPr>
              <w:rPr>
                <w:b/>
                <w:bCs/>
                <w:sz w:val="24"/>
                <w:szCs w:val="24"/>
              </w:rPr>
            </w:pPr>
            <w:r w:rsidRPr="0047503E">
              <w:rPr>
                <w:sz w:val="24"/>
                <w:szCs w:val="24"/>
              </w:rPr>
              <w:t xml:space="preserve">Количество внедренных нормативных правовых актов и методических документов по вопросам ведения гражданами здорового образа жизни </w:t>
            </w:r>
          </w:p>
        </w:tc>
        <w:tc>
          <w:tcPr>
            <w:tcW w:w="1525" w:type="dxa"/>
          </w:tcPr>
          <w:p w:rsidR="00AE4229" w:rsidRPr="00E73327" w:rsidRDefault="00AE4229" w:rsidP="00FF2D74">
            <w:pPr>
              <w:jc w:val="center"/>
              <w:rPr>
                <w:bCs/>
                <w:sz w:val="24"/>
                <w:szCs w:val="24"/>
              </w:rPr>
            </w:pPr>
            <w:r w:rsidRPr="00E73327">
              <w:rPr>
                <w:bCs/>
                <w:sz w:val="24"/>
                <w:szCs w:val="24"/>
              </w:rPr>
              <w:t>единица</w:t>
            </w:r>
          </w:p>
        </w:tc>
        <w:tc>
          <w:tcPr>
            <w:tcW w:w="1336" w:type="dxa"/>
          </w:tcPr>
          <w:p w:rsidR="00AE4229" w:rsidRPr="00E73327" w:rsidRDefault="00AE4229" w:rsidP="00FF2D74">
            <w:pPr>
              <w:jc w:val="center"/>
              <w:rPr>
                <w:bCs/>
                <w:sz w:val="24"/>
                <w:szCs w:val="24"/>
              </w:rPr>
            </w:pPr>
            <w:r>
              <w:rPr>
                <w:bCs/>
                <w:sz w:val="24"/>
                <w:szCs w:val="24"/>
              </w:rPr>
              <w:t>1</w:t>
            </w:r>
          </w:p>
        </w:tc>
        <w:tc>
          <w:tcPr>
            <w:tcW w:w="1134" w:type="dxa"/>
          </w:tcPr>
          <w:p w:rsidR="00AE4229" w:rsidRPr="00E73327" w:rsidRDefault="00AE4229" w:rsidP="00FF2D74">
            <w:pPr>
              <w:jc w:val="center"/>
              <w:rPr>
                <w:bCs/>
                <w:sz w:val="24"/>
                <w:szCs w:val="24"/>
              </w:rPr>
            </w:pPr>
            <w:r w:rsidRPr="00E73327">
              <w:rPr>
                <w:bCs/>
                <w:sz w:val="24"/>
                <w:szCs w:val="24"/>
              </w:rPr>
              <w:t>1</w:t>
            </w:r>
          </w:p>
        </w:tc>
        <w:tc>
          <w:tcPr>
            <w:tcW w:w="1134" w:type="dxa"/>
          </w:tcPr>
          <w:p w:rsidR="00AE4229" w:rsidRPr="00E73327" w:rsidRDefault="00AE4229" w:rsidP="00FF2D74">
            <w:pPr>
              <w:jc w:val="center"/>
              <w:rPr>
                <w:bCs/>
                <w:sz w:val="24"/>
                <w:szCs w:val="24"/>
              </w:rPr>
            </w:pPr>
            <w:r w:rsidRPr="00E73327">
              <w:rPr>
                <w:bCs/>
                <w:sz w:val="24"/>
                <w:szCs w:val="24"/>
              </w:rPr>
              <w:t>1</w:t>
            </w:r>
          </w:p>
        </w:tc>
        <w:tc>
          <w:tcPr>
            <w:tcW w:w="1134" w:type="dxa"/>
          </w:tcPr>
          <w:p w:rsidR="00AE4229" w:rsidRPr="00E73327" w:rsidRDefault="00AE4229" w:rsidP="00FF2D74">
            <w:pPr>
              <w:jc w:val="center"/>
              <w:rPr>
                <w:bCs/>
                <w:sz w:val="24"/>
                <w:szCs w:val="24"/>
              </w:rPr>
            </w:pPr>
            <w:r w:rsidRPr="00E73327">
              <w:rPr>
                <w:bCs/>
                <w:sz w:val="24"/>
                <w:szCs w:val="24"/>
              </w:rPr>
              <w:t>1</w:t>
            </w:r>
          </w:p>
        </w:tc>
        <w:tc>
          <w:tcPr>
            <w:tcW w:w="1275" w:type="dxa"/>
          </w:tcPr>
          <w:p w:rsidR="00AE4229" w:rsidRPr="00E73327" w:rsidRDefault="00AE4229" w:rsidP="00FF2D74">
            <w:pPr>
              <w:jc w:val="center"/>
              <w:rPr>
                <w:bCs/>
                <w:sz w:val="24"/>
                <w:szCs w:val="24"/>
              </w:rPr>
            </w:pPr>
            <w:r w:rsidRPr="00E73327">
              <w:rPr>
                <w:bCs/>
                <w:sz w:val="24"/>
                <w:szCs w:val="24"/>
              </w:rPr>
              <w:t>1</w:t>
            </w:r>
          </w:p>
        </w:tc>
        <w:tc>
          <w:tcPr>
            <w:tcW w:w="1134" w:type="dxa"/>
          </w:tcPr>
          <w:p w:rsidR="00AE4229" w:rsidRPr="00E73327" w:rsidRDefault="00AE4229" w:rsidP="00FF2D74">
            <w:pPr>
              <w:jc w:val="center"/>
              <w:rPr>
                <w:bCs/>
                <w:sz w:val="24"/>
                <w:szCs w:val="24"/>
              </w:rPr>
            </w:pPr>
            <w:r w:rsidRPr="00E73327">
              <w:rPr>
                <w:bCs/>
                <w:sz w:val="24"/>
                <w:szCs w:val="24"/>
              </w:rPr>
              <w:t>1</w:t>
            </w:r>
          </w:p>
        </w:tc>
      </w:tr>
      <w:tr w:rsidR="00AE4229" w:rsidTr="00B948CD">
        <w:tc>
          <w:tcPr>
            <w:tcW w:w="677" w:type="dxa"/>
          </w:tcPr>
          <w:p w:rsidR="00AE4229" w:rsidRPr="0047503E" w:rsidRDefault="00AE4229" w:rsidP="00FF2D74">
            <w:pPr>
              <w:jc w:val="center"/>
              <w:rPr>
                <w:b/>
                <w:bCs/>
                <w:sz w:val="24"/>
                <w:szCs w:val="24"/>
              </w:rPr>
            </w:pPr>
            <w:r w:rsidRPr="0047503E">
              <w:rPr>
                <w:b/>
                <w:bCs/>
                <w:sz w:val="24"/>
                <w:szCs w:val="24"/>
              </w:rPr>
              <w:t>1.2.</w:t>
            </w:r>
          </w:p>
        </w:tc>
        <w:tc>
          <w:tcPr>
            <w:tcW w:w="6068" w:type="dxa"/>
          </w:tcPr>
          <w:p w:rsidR="00AE4229" w:rsidRPr="0047503E" w:rsidRDefault="00AE4229" w:rsidP="0047503E">
            <w:pPr>
              <w:rPr>
                <w:b/>
                <w:bCs/>
                <w:sz w:val="24"/>
                <w:szCs w:val="24"/>
              </w:rPr>
            </w:pPr>
            <w:r w:rsidRPr="0047503E">
              <w:rPr>
                <w:sz w:val="24"/>
                <w:szCs w:val="24"/>
              </w:rPr>
              <w:t>Количество вновь разработанных и внедренных корпоративных программ укрепления здоровья на предприятиях и учреждениях, расположенных на территории Череповецкого района</w:t>
            </w:r>
          </w:p>
        </w:tc>
        <w:tc>
          <w:tcPr>
            <w:tcW w:w="1525" w:type="dxa"/>
          </w:tcPr>
          <w:p w:rsidR="00AE4229" w:rsidRPr="00E73327" w:rsidRDefault="00AE4229" w:rsidP="00FF2D74">
            <w:pPr>
              <w:jc w:val="center"/>
              <w:rPr>
                <w:bCs/>
                <w:sz w:val="24"/>
                <w:szCs w:val="24"/>
              </w:rPr>
            </w:pPr>
            <w:r w:rsidRPr="00E73327">
              <w:rPr>
                <w:bCs/>
                <w:sz w:val="24"/>
                <w:szCs w:val="24"/>
              </w:rPr>
              <w:t>единица</w:t>
            </w:r>
          </w:p>
        </w:tc>
        <w:tc>
          <w:tcPr>
            <w:tcW w:w="1336" w:type="dxa"/>
          </w:tcPr>
          <w:p w:rsidR="00AE4229" w:rsidRPr="00E73327" w:rsidRDefault="00AE4229" w:rsidP="00FF2D74">
            <w:pPr>
              <w:jc w:val="center"/>
              <w:rPr>
                <w:bCs/>
                <w:sz w:val="24"/>
                <w:szCs w:val="24"/>
              </w:rPr>
            </w:pPr>
            <w:r>
              <w:rPr>
                <w:bCs/>
                <w:sz w:val="24"/>
                <w:szCs w:val="24"/>
              </w:rPr>
              <w:t>3</w:t>
            </w:r>
          </w:p>
        </w:tc>
        <w:tc>
          <w:tcPr>
            <w:tcW w:w="1134" w:type="dxa"/>
          </w:tcPr>
          <w:p w:rsidR="00AE4229" w:rsidRPr="00E73327" w:rsidRDefault="00AE4229" w:rsidP="00FF2D74">
            <w:pPr>
              <w:jc w:val="center"/>
              <w:rPr>
                <w:bCs/>
                <w:sz w:val="24"/>
                <w:szCs w:val="24"/>
              </w:rPr>
            </w:pPr>
            <w:r w:rsidRPr="00E73327">
              <w:rPr>
                <w:bCs/>
                <w:sz w:val="24"/>
                <w:szCs w:val="24"/>
              </w:rPr>
              <w:t>3</w:t>
            </w:r>
          </w:p>
        </w:tc>
        <w:tc>
          <w:tcPr>
            <w:tcW w:w="1134" w:type="dxa"/>
          </w:tcPr>
          <w:p w:rsidR="00AE4229" w:rsidRPr="00E73327" w:rsidRDefault="00AE4229" w:rsidP="00FF2D74">
            <w:pPr>
              <w:jc w:val="center"/>
              <w:rPr>
                <w:bCs/>
                <w:sz w:val="24"/>
                <w:szCs w:val="24"/>
              </w:rPr>
            </w:pPr>
            <w:r w:rsidRPr="00E73327">
              <w:rPr>
                <w:bCs/>
                <w:sz w:val="24"/>
                <w:szCs w:val="24"/>
              </w:rPr>
              <w:t>4</w:t>
            </w:r>
          </w:p>
        </w:tc>
        <w:tc>
          <w:tcPr>
            <w:tcW w:w="1134" w:type="dxa"/>
          </w:tcPr>
          <w:p w:rsidR="00AE4229" w:rsidRPr="00E73327" w:rsidRDefault="00AE4229" w:rsidP="00FF2D74">
            <w:pPr>
              <w:jc w:val="center"/>
              <w:rPr>
                <w:bCs/>
                <w:sz w:val="24"/>
                <w:szCs w:val="24"/>
              </w:rPr>
            </w:pPr>
            <w:r w:rsidRPr="00E73327">
              <w:rPr>
                <w:bCs/>
                <w:sz w:val="24"/>
                <w:szCs w:val="24"/>
              </w:rPr>
              <w:t>4</w:t>
            </w:r>
          </w:p>
        </w:tc>
        <w:tc>
          <w:tcPr>
            <w:tcW w:w="1275" w:type="dxa"/>
          </w:tcPr>
          <w:p w:rsidR="00AE4229" w:rsidRPr="00E73327" w:rsidRDefault="00AE4229" w:rsidP="00FF2D74">
            <w:pPr>
              <w:jc w:val="center"/>
              <w:rPr>
                <w:bCs/>
                <w:sz w:val="24"/>
                <w:szCs w:val="24"/>
              </w:rPr>
            </w:pPr>
            <w:r w:rsidRPr="00E73327">
              <w:rPr>
                <w:bCs/>
                <w:sz w:val="24"/>
                <w:szCs w:val="24"/>
              </w:rPr>
              <w:t>5</w:t>
            </w:r>
          </w:p>
        </w:tc>
        <w:tc>
          <w:tcPr>
            <w:tcW w:w="1134" w:type="dxa"/>
          </w:tcPr>
          <w:p w:rsidR="00AE4229" w:rsidRPr="00E73327" w:rsidRDefault="00AE4229" w:rsidP="003D3FF4">
            <w:pPr>
              <w:jc w:val="center"/>
              <w:rPr>
                <w:bCs/>
                <w:sz w:val="24"/>
                <w:szCs w:val="24"/>
              </w:rPr>
            </w:pPr>
            <w:r w:rsidRPr="00E73327">
              <w:rPr>
                <w:bCs/>
                <w:sz w:val="24"/>
                <w:szCs w:val="24"/>
              </w:rPr>
              <w:t>5</w:t>
            </w:r>
          </w:p>
        </w:tc>
      </w:tr>
      <w:tr w:rsidR="00AE4229" w:rsidTr="00B948CD">
        <w:tc>
          <w:tcPr>
            <w:tcW w:w="15417" w:type="dxa"/>
            <w:gridSpan w:val="9"/>
          </w:tcPr>
          <w:p w:rsidR="00AE4229" w:rsidRPr="00BB0B3C" w:rsidRDefault="00AE4229" w:rsidP="00FF2D74">
            <w:pPr>
              <w:jc w:val="center"/>
              <w:rPr>
                <w:b/>
                <w:bCs/>
                <w:sz w:val="24"/>
                <w:szCs w:val="24"/>
              </w:rPr>
            </w:pPr>
            <w:r w:rsidRPr="00BB0B3C">
              <w:rPr>
                <w:b/>
                <w:sz w:val="24"/>
                <w:szCs w:val="24"/>
              </w:rPr>
              <w:t>Задача 2. Проведение мероприятий по ограничению потребления табака, немедицинского потребления наркотических средств и психотропных веществ и алкоголя</w:t>
            </w:r>
          </w:p>
        </w:tc>
      </w:tr>
      <w:tr w:rsidR="00AE4229" w:rsidTr="00B948CD">
        <w:tc>
          <w:tcPr>
            <w:tcW w:w="677" w:type="dxa"/>
          </w:tcPr>
          <w:p w:rsidR="00AE4229" w:rsidRPr="0047503E" w:rsidRDefault="00AE4229" w:rsidP="003D3FF4">
            <w:pPr>
              <w:jc w:val="center"/>
              <w:rPr>
                <w:b/>
                <w:bCs/>
                <w:sz w:val="24"/>
                <w:szCs w:val="24"/>
              </w:rPr>
            </w:pPr>
            <w:r>
              <w:rPr>
                <w:b/>
                <w:bCs/>
                <w:sz w:val="24"/>
                <w:szCs w:val="24"/>
              </w:rPr>
              <w:t>2.1</w:t>
            </w:r>
          </w:p>
        </w:tc>
        <w:tc>
          <w:tcPr>
            <w:tcW w:w="6068" w:type="dxa"/>
          </w:tcPr>
          <w:p w:rsidR="00AE4229" w:rsidRPr="00E73327" w:rsidRDefault="00AE4229" w:rsidP="00E73327">
            <w:pPr>
              <w:rPr>
                <w:b/>
                <w:bCs/>
                <w:sz w:val="24"/>
                <w:szCs w:val="24"/>
              </w:rPr>
            </w:pPr>
            <w:r w:rsidRPr="00E73327">
              <w:rPr>
                <w:sz w:val="24"/>
                <w:szCs w:val="24"/>
              </w:rPr>
              <w:t xml:space="preserve">Количество организованных и проведенных лекций и бесед медицинскими работниками по ограничению потребления табака, немедицинского потребления наркотических средств и психотропных веществ и алкоголя </w:t>
            </w:r>
          </w:p>
        </w:tc>
        <w:tc>
          <w:tcPr>
            <w:tcW w:w="1525" w:type="dxa"/>
          </w:tcPr>
          <w:p w:rsidR="00AE4229" w:rsidRPr="00E73327" w:rsidRDefault="00AE4229" w:rsidP="003D3FF4">
            <w:pPr>
              <w:jc w:val="center"/>
              <w:rPr>
                <w:bCs/>
                <w:sz w:val="24"/>
                <w:szCs w:val="24"/>
              </w:rPr>
            </w:pPr>
            <w:r w:rsidRPr="00E73327">
              <w:rPr>
                <w:bCs/>
                <w:sz w:val="24"/>
                <w:szCs w:val="24"/>
              </w:rPr>
              <w:t>единица</w:t>
            </w:r>
          </w:p>
        </w:tc>
        <w:tc>
          <w:tcPr>
            <w:tcW w:w="1336" w:type="dxa"/>
          </w:tcPr>
          <w:p w:rsidR="00AE4229" w:rsidRPr="00E73327" w:rsidRDefault="00AE4229" w:rsidP="003D3FF4">
            <w:pPr>
              <w:jc w:val="center"/>
              <w:rPr>
                <w:bCs/>
                <w:sz w:val="24"/>
                <w:szCs w:val="24"/>
              </w:rPr>
            </w:pPr>
            <w:r>
              <w:rPr>
                <w:bCs/>
                <w:sz w:val="24"/>
                <w:szCs w:val="24"/>
              </w:rPr>
              <w:t>10</w:t>
            </w:r>
          </w:p>
        </w:tc>
        <w:tc>
          <w:tcPr>
            <w:tcW w:w="1134" w:type="dxa"/>
          </w:tcPr>
          <w:p w:rsidR="00AE4229" w:rsidRPr="00E73327" w:rsidRDefault="00AE4229" w:rsidP="003D3FF4">
            <w:pPr>
              <w:jc w:val="center"/>
              <w:rPr>
                <w:bCs/>
                <w:sz w:val="24"/>
                <w:szCs w:val="24"/>
              </w:rPr>
            </w:pPr>
            <w:r w:rsidRPr="00E73327">
              <w:rPr>
                <w:bCs/>
                <w:sz w:val="24"/>
                <w:szCs w:val="24"/>
              </w:rPr>
              <w:t>10</w:t>
            </w:r>
          </w:p>
        </w:tc>
        <w:tc>
          <w:tcPr>
            <w:tcW w:w="1134" w:type="dxa"/>
          </w:tcPr>
          <w:p w:rsidR="00AE4229" w:rsidRPr="00E73327" w:rsidRDefault="00AE4229" w:rsidP="003D3FF4">
            <w:pPr>
              <w:jc w:val="center"/>
              <w:rPr>
                <w:bCs/>
                <w:sz w:val="24"/>
                <w:szCs w:val="24"/>
              </w:rPr>
            </w:pPr>
            <w:r w:rsidRPr="00E73327">
              <w:rPr>
                <w:bCs/>
                <w:sz w:val="24"/>
                <w:szCs w:val="24"/>
              </w:rPr>
              <w:t>10</w:t>
            </w:r>
          </w:p>
        </w:tc>
        <w:tc>
          <w:tcPr>
            <w:tcW w:w="1134" w:type="dxa"/>
          </w:tcPr>
          <w:p w:rsidR="00AE4229" w:rsidRPr="00E73327" w:rsidRDefault="00AE4229" w:rsidP="003D3FF4">
            <w:pPr>
              <w:jc w:val="center"/>
              <w:rPr>
                <w:bCs/>
                <w:sz w:val="24"/>
                <w:szCs w:val="24"/>
              </w:rPr>
            </w:pPr>
            <w:r w:rsidRPr="00E73327">
              <w:rPr>
                <w:bCs/>
                <w:sz w:val="24"/>
                <w:szCs w:val="24"/>
              </w:rPr>
              <w:t>12</w:t>
            </w:r>
          </w:p>
        </w:tc>
        <w:tc>
          <w:tcPr>
            <w:tcW w:w="1275" w:type="dxa"/>
          </w:tcPr>
          <w:p w:rsidR="00AE4229" w:rsidRPr="00E73327" w:rsidRDefault="00AE4229" w:rsidP="003D3FF4">
            <w:pPr>
              <w:jc w:val="center"/>
              <w:rPr>
                <w:bCs/>
                <w:sz w:val="24"/>
                <w:szCs w:val="24"/>
              </w:rPr>
            </w:pPr>
            <w:r w:rsidRPr="00E73327">
              <w:rPr>
                <w:bCs/>
                <w:sz w:val="24"/>
                <w:szCs w:val="24"/>
              </w:rPr>
              <w:t>12</w:t>
            </w:r>
          </w:p>
        </w:tc>
        <w:tc>
          <w:tcPr>
            <w:tcW w:w="1134" w:type="dxa"/>
          </w:tcPr>
          <w:p w:rsidR="00AE4229" w:rsidRPr="00E73327" w:rsidRDefault="00AE4229" w:rsidP="003D3FF4">
            <w:pPr>
              <w:jc w:val="center"/>
              <w:rPr>
                <w:bCs/>
                <w:sz w:val="24"/>
                <w:szCs w:val="24"/>
              </w:rPr>
            </w:pPr>
            <w:r w:rsidRPr="00E73327">
              <w:rPr>
                <w:bCs/>
                <w:sz w:val="24"/>
                <w:szCs w:val="24"/>
              </w:rPr>
              <w:t>12</w:t>
            </w:r>
          </w:p>
        </w:tc>
      </w:tr>
      <w:tr w:rsidR="00AE4229" w:rsidTr="00B948CD">
        <w:tc>
          <w:tcPr>
            <w:tcW w:w="677" w:type="dxa"/>
          </w:tcPr>
          <w:p w:rsidR="00AE4229" w:rsidRPr="0047503E" w:rsidRDefault="00AE4229" w:rsidP="003D3FF4">
            <w:pPr>
              <w:jc w:val="center"/>
              <w:rPr>
                <w:b/>
                <w:bCs/>
                <w:sz w:val="24"/>
                <w:szCs w:val="24"/>
              </w:rPr>
            </w:pPr>
            <w:r>
              <w:rPr>
                <w:b/>
                <w:bCs/>
                <w:sz w:val="24"/>
                <w:szCs w:val="24"/>
              </w:rPr>
              <w:t>2.2</w:t>
            </w:r>
          </w:p>
        </w:tc>
        <w:tc>
          <w:tcPr>
            <w:tcW w:w="6068" w:type="dxa"/>
          </w:tcPr>
          <w:p w:rsidR="00AE4229" w:rsidRPr="00E73327" w:rsidRDefault="00AE4229" w:rsidP="00E73327">
            <w:pPr>
              <w:rPr>
                <w:b/>
                <w:bCs/>
                <w:sz w:val="24"/>
                <w:szCs w:val="24"/>
              </w:rPr>
            </w:pPr>
            <w:r w:rsidRPr="00E73327">
              <w:rPr>
                <w:sz w:val="24"/>
                <w:szCs w:val="24"/>
              </w:rPr>
              <w:t xml:space="preserve">Количество организованных и проведенных мероприятий (акций, </w:t>
            </w:r>
            <w:proofErr w:type="spellStart"/>
            <w:r w:rsidRPr="00E73327">
              <w:rPr>
                <w:sz w:val="24"/>
                <w:szCs w:val="24"/>
              </w:rPr>
              <w:t>флешмобов</w:t>
            </w:r>
            <w:proofErr w:type="spellEnd"/>
            <w:r w:rsidRPr="00E73327">
              <w:rPr>
                <w:sz w:val="24"/>
                <w:szCs w:val="24"/>
              </w:rPr>
              <w:t xml:space="preserve"> и пр.) по ограничению потребления табака, немедицинского потребления наркотических средств и психотропных веществ и алкоголя</w:t>
            </w:r>
          </w:p>
        </w:tc>
        <w:tc>
          <w:tcPr>
            <w:tcW w:w="1525" w:type="dxa"/>
          </w:tcPr>
          <w:p w:rsidR="00AE4229" w:rsidRPr="00E73327" w:rsidRDefault="00AE4229" w:rsidP="003D3FF4">
            <w:pPr>
              <w:jc w:val="center"/>
              <w:rPr>
                <w:bCs/>
                <w:sz w:val="24"/>
                <w:szCs w:val="24"/>
              </w:rPr>
            </w:pPr>
            <w:r w:rsidRPr="00E73327">
              <w:rPr>
                <w:bCs/>
                <w:sz w:val="24"/>
                <w:szCs w:val="24"/>
              </w:rPr>
              <w:t>единица</w:t>
            </w:r>
          </w:p>
        </w:tc>
        <w:tc>
          <w:tcPr>
            <w:tcW w:w="1336" w:type="dxa"/>
          </w:tcPr>
          <w:p w:rsidR="00AE4229" w:rsidRPr="00E73327" w:rsidRDefault="00AE4229" w:rsidP="003D3FF4">
            <w:pPr>
              <w:jc w:val="center"/>
              <w:rPr>
                <w:bCs/>
                <w:sz w:val="24"/>
                <w:szCs w:val="24"/>
              </w:rPr>
            </w:pPr>
            <w:r>
              <w:rPr>
                <w:bCs/>
                <w:sz w:val="24"/>
                <w:szCs w:val="24"/>
              </w:rPr>
              <w:t>4</w:t>
            </w:r>
          </w:p>
        </w:tc>
        <w:tc>
          <w:tcPr>
            <w:tcW w:w="1134" w:type="dxa"/>
          </w:tcPr>
          <w:p w:rsidR="00AE4229" w:rsidRPr="00E73327" w:rsidRDefault="00AE4229" w:rsidP="003D3FF4">
            <w:pPr>
              <w:jc w:val="center"/>
              <w:rPr>
                <w:bCs/>
                <w:sz w:val="24"/>
                <w:szCs w:val="24"/>
              </w:rPr>
            </w:pPr>
            <w:r w:rsidRPr="00E73327">
              <w:rPr>
                <w:bCs/>
                <w:sz w:val="24"/>
                <w:szCs w:val="24"/>
              </w:rPr>
              <w:t>4</w:t>
            </w:r>
          </w:p>
        </w:tc>
        <w:tc>
          <w:tcPr>
            <w:tcW w:w="1134" w:type="dxa"/>
          </w:tcPr>
          <w:p w:rsidR="00AE4229" w:rsidRPr="00E73327" w:rsidRDefault="00AE4229" w:rsidP="003D3FF4">
            <w:pPr>
              <w:jc w:val="center"/>
              <w:rPr>
                <w:bCs/>
                <w:sz w:val="24"/>
                <w:szCs w:val="24"/>
              </w:rPr>
            </w:pPr>
            <w:r w:rsidRPr="00E73327">
              <w:rPr>
                <w:bCs/>
                <w:sz w:val="24"/>
                <w:szCs w:val="24"/>
              </w:rPr>
              <w:t>4</w:t>
            </w:r>
          </w:p>
        </w:tc>
        <w:tc>
          <w:tcPr>
            <w:tcW w:w="1134" w:type="dxa"/>
          </w:tcPr>
          <w:p w:rsidR="00AE4229" w:rsidRPr="00E73327" w:rsidRDefault="00AE4229" w:rsidP="003D3FF4">
            <w:pPr>
              <w:jc w:val="center"/>
              <w:rPr>
                <w:bCs/>
                <w:sz w:val="24"/>
                <w:szCs w:val="24"/>
              </w:rPr>
            </w:pPr>
            <w:r w:rsidRPr="00E73327">
              <w:rPr>
                <w:bCs/>
                <w:sz w:val="24"/>
                <w:szCs w:val="24"/>
              </w:rPr>
              <w:t>5</w:t>
            </w:r>
          </w:p>
        </w:tc>
        <w:tc>
          <w:tcPr>
            <w:tcW w:w="1275" w:type="dxa"/>
          </w:tcPr>
          <w:p w:rsidR="00AE4229" w:rsidRPr="00E73327" w:rsidRDefault="00AE4229" w:rsidP="003D3FF4">
            <w:pPr>
              <w:jc w:val="center"/>
              <w:rPr>
                <w:bCs/>
                <w:sz w:val="24"/>
                <w:szCs w:val="24"/>
              </w:rPr>
            </w:pPr>
            <w:r w:rsidRPr="00E73327">
              <w:rPr>
                <w:bCs/>
                <w:sz w:val="24"/>
                <w:szCs w:val="24"/>
              </w:rPr>
              <w:t>5</w:t>
            </w:r>
          </w:p>
        </w:tc>
        <w:tc>
          <w:tcPr>
            <w:tcW w:w="1134" w:type="dxa"/>
          </w:tcPr>
          <w:p w:rsidR="00AE4229" w:rsidRPr="00E73327" w:rsidRDefault="00AE4229" w:rsidP="003D3FF4">
            <w:pPr>
              <w:jc w:val="center"/>
              <w:rPr>
                <w:bCs/>
                <w:sz w:val="24"/>
                <w:szCs w:val="24"/>
              </w:rPr>
            </w:pPr>
            <w:r w:rsidRPr="00E73327">
              <w:rPr>
                <w:bCs/>
                <w:sz w:val="24"/>
                <w:szCs w:val="24"/>
              </w:rPr>
              <w:t>5</w:t>
            </w:r>
          </w:p>
        </w:tc>
      </w:tr>
      <w:tr w:rsidR="00AE4229" w:rsidTr="00B948CD">
        <w:tc>
          <w:tcPr>
            <w:tcW w:w="677" w:type="dxa"/>
          </w:tcPr>
          <w:p w:rsidR="00AE4229" w:rsidRPr="0047503E" w:rsidRDefault="00AE4229" w:rsidP="003D3FF4">
            <w:pPr>
              <w:jc w:val="center"/>
              <w:rPr>
                <w:b/>
                <w:bCs/>
                <w:sz w:val="24"/>
                <w:szCs w:val="24"/>
              </w:rPr>
            </w:pPr>
            <w:r>
              <w:rPr>
                <w:b/>
                <w:bCs/>
                <w:sz w:val="24"/>
                <w:szCs w:val="24"/>
              </w:rPr>
              <w:t>2.3</w:t>
            </w:r>
          </w:p>
        </w:tc>
        <w:tc>
          <w:tcPr>
            <w:tcW w:w="6068" w:type="dxa"/>
          </w:tcPr>
          <w:p w:rsidR="00AE4229" w:rsidRPr="00E73327" w:rsidRDefault="00AE4229" w:rsidP="00E73327">
            <w:pPr>
              <w:rPr>
                <w:b/>
                <w:bCs/>
                <w:sz w:val="24"/>
                <w:szCs w:val="24"/>
              </w:rPr>
            </w:pPr>
            <w:r w:rsidRPr="00E73327">
              <w:rPr>
                <w:sz w:val="24"/>
                <w:szCs w:val="24"/>
              </w:rPr>
              <w:t xml:space="preserve">Количество распространённых печатных раздаточных материалов (буклеты, брошюры, памятки) для населения о вреде потребления табака, немедицинского </w:t>
            </w:r>
            <w:r w:rsidRPr="00E73327">
              <w:rPr>
                <w:sz w:val="24"/>
                <w:szCs w:val="24"/>
              </w:rPr>
              <w:lastRenderedPageBreak/>
              <w:t>потребления наркотических средств и психотропных веществ и алкоголя</w:t>
            </w:r>
          </w:p>
        </w:tc>
        <w:tc>
          <w:tcPr>
            <w:tcW w:w="1525" w:type="dxa"/>
          </w:tcPr>
          <w:p w:rsidR="00AE4229" w:rsidRPr="00E73327" w:rsidRDefault="00AE4229" w:rsidP="003D3FF4">
            <w:pPr>
              <w:jc w:val="center"/>
              <w:rPr>
                <w:bCs/>
                <w:sz w:val="24"/>
                <w:szCs w:val="24"/>
              </w:rPr>
            </w:pPr>
            <w:r w:rsidRPr="00E73327">
              <w:rPr>
                <w:bCs/>
                <w:sz w:val="24"/>
                <w:szCs w:val="24"/>
              </w:rPr>
              <w:lastRenderedPageBreak/>
              <w:t>единица</w:t>
            </w:r>
          </w:p>
        </w:tc>
        <w:tc>
          <w:tcPr>
            <w:tcW w:w="1336" w:type="dxa"/>
          </w:tcPr>
          <w:p w:rsidR="00AE4229" w:rsidRPr="00E73327" w:rsidRDefault="00AE4229" w:rsidP="003D3FF4">
            <w:pPr>
              <w:jc w:val="center"/>
              <w:rPr>
                <w:bCs/>
                <w:sz w:val="24"/>
                <w:szCs w:val="24"/>
              </w:rPr>
            </w:pPr>
            <w:r>
              <w:rPr>
                <w:bCs/>
                <w:sz w:val="24"/>
                <w:szCs w:val="24"/>
              </w:rPr>
              <w:t>500</w:t>
            </w:r>
          </w:p>
        </w:tc>
        <w:tc>
          <w:tcPr>
            <w:tcW w:w="1134" w:type="dxa"/>
          </w:tcPr>
          <w:p w:rsidR="00AE4229" w:rsidRPr="00E73327" w:rsidRDefault="00AE4229" w:rsidP="003D3FF4">
            <w:pPr>
              <w:jc w:val="center"/>
              <w:rPr>
                <w:bCs/>
                <w:sz w:val="24"/>
                <w:szCs w:val="24"/>
              </w:rPr>
            </w:pPr>
            <w:r w:rsidRPr="00E73327">
              <w:rPr>
                <w:bCs/>
                <w:sz w:val="24"/>
                <w:szCs w:val="24"/>
              </w:rPr>
              <w:t>500</w:t>
            </w:r>
          </w:p>
        </w:tc>
        <w:tc>
          <w:tcPr>
            <w:tcW w:w="1134" w:type="dxa"/>
          </w:tcPr>
          <w:p w:rsidR="00AE4229" w:rsidRPr="00E73327" w:rsidRDefault="00AE4229" w:rsidP="003D3FF4">
            <w:pPr>
              <w:jc w:val="center"/>
              <w:rPr>
                <w:bCs/>
                <w:sz w:val="24"/>
                <w:szCs w:val="24"/>
              </w:rPr>
            </w:pPr>
            <w:r w:rsidRPr="00E73327">
              <w:rPr>
                <w:bCs/>
                <w:sz w:val="24"/>
                <w:szCs w:val="24"/>
              </w:rPr>
              <w:t>500</w:t>
            </w:r>
          </w:p>
        </w:tc>
        <w:tc>
          <w:tcPr>
            <w:tcW w:w="1134" w:type="dxa"/>
          </w:tcPr>
          <w:p w:rsidR="00AE4229" w:rsidRPr="00E73327" w:rsidRDefault="00AE4229" w:rsidP="003D3FF4">
            <w:pPr>
              <w:jc w:val="center"/>
              <w:rPr>
                <w:bCs/>
                <w:sz w:val="24"/>
                <w:szCs w:val="24"/>
              </w:rPr>
            </w:pPr>
            <w:r w:rsidRPr="00E73327">
              <w:rPr>
                <w:bCs/>
                <w:sz w:val="24"/>
                <w:szCs w:val="24"/>
              </w:rPr>
              <w:t>500</w:t>
            </w:r>
          </w:p>
        </w:tc>
        <w:tc>
          <w:tcPr>
            <w:tcW w:w="1275" w:type="dxa"/>
          </w:tcPr>
          <w:p w:rsidR="00AE4229" w:rsidRPr="00E73327" w:rsidRDefault="00AE4229" w:rsidP="003D3FF4">
            <w:pPr>
              <w:jc w:val="center"/>
              <w:rPr>
                <w:bCs/>
                <w:sz w:val="24"/>
                <w:szCs w:val="24"/>
              </w:rPr>
            </w:pPr>
            <w:r w:rsidRPr="00E73327">
              <w:rPr>
                <w:bCs/>
                <w:sz w:val="24"/>
                <w:szCs w:val="24"/>
              </w:rPr>
              <w:t>500</w:t>
            </w:r>
          </w:p>
        </w:tc>
        <w:tc>
          <w:tcPr>
            <w:tcW w:w="1134" w:type="dxa"/>
          </w:tcPr>
          <w:p w:rsidR="00AE4229" w:rsidRPr="00E73327" w:rsidRDefault="00AE4229" w:rsidP="003D3FF4">
            <w:pPr>
              <w:jc w:val="center"/>
              <w:rPr>
                <w:bCs/>
                <w:sz w:val="24"/>
                <w:szCs w:val="24"/>
              </w:rPr>
            </w:pPr>
            <w:r w:rsidRPr="00E73327">
              <w:rPr>
                <w:bCs/>
                <w:sz w:val="24"/>
                <w:szCs w:val="24"/>
              </w:rPr>
              <w:t>500</w:t>
            </w:r>
          </w:p>
        </w:tc>
      </w:tr>
      <w:tr w:rsidR="00AE4229" w:rsidTr="00B948CD">
        <w:tc>
          <w:tcPr>
            <w:tcW w:w="677" w:type="dxa"/>
          </w:tcPr>
          <w:p w:rsidR="00AE4229" w:rsidRPr="0047503E" w:rsidRDefault="00AE4229" w:rsidP="003D3FF4">
            <w:pPr>
              <w:jc w:val="center"/>
              <w:rPr>
                <w:b/>
                <w:bCs/>
                <w:sz w:val="24"/>
                <w:szCs w:val="24"/>
              </w:rPr>
            </w:pPr>
            <w:r>
              <w:rPr>
                <w:b/>
                <w:bCs/>
                <w:sz w:val="24"/>
                <w:szCs w:val="24"/>
              </w:rPr>
              <w:lastRenderedPageBreak/>
              <w:t>2.4</w:t>
            </w:r>
          </w:p>
        </w:tc>
        <w:tc>
          <w:tcPr>
            <w:tcW w:w="6068" w:type="dxa"/>
          </w:tcPr>
          <w:p w:rsidR="00AE4229" w:rsidRDefault="00AE4229" w:rsidP="00E73327">
            <w:pPr>
              <w:rPr>
                <w:sz w:val="24"/>
                <w:szCs w:val="24"/>
              </w:rPr>
            </w:pPr>
            <w:r w:rsidRPr="00E73327">
              <w:rPr>
                <w:sz w:val="24"/>
                <w:szCs w:val="24"/>
              </w:rPr>
              <w:t xml:space="preserve">Количество участников акций антиалкогольной, </w:t>
            </w:r>
            <w:proofErr w:type="spellStart"/>
            <w:r w:rsidRPr="00E73327">
              <w:rPr>
                <w:sz w:val="24"/>
                <w:szCs w:val="24"/>
              </w:rPr>
              <w:t>антинаркотической</w:t>
            </w:r>
            <w:proofErr w:type="spellEnd"/>
            <w:r w:rsidRPr="00E73327">
              <w:rPr>
                <w:sz w:val="24"/>
                <w:szCs w:val="24"/>
              </w:rPr>
              <w:t xml:space="preserve"> и антитабачной направленности</w:t>
            </w:r>
          </w:p>
          <w:p w:rsidR="00AE4229" w:rsidRPr="00E73327" w:rsidRDefault="00AE4229" w:rsidP="00E73327">
            <w:pPr>
              <w:rPr>
                <w:b/>
                <w:bCs/>
                <w:sz w:val="24"/>
                <w:szCs w:val="24"/>
              </w:rPr>
            </w:pPr>
          </w:p>
        </w:tc>
        <w:tc>
          <w:tcPr>
            <w:tcW w:w="1525" w:type="dxa"/>
          </w:tcPr>
          <w:p w:rsidR="00AE4229" w:rsidRPr="00E73327" w:rsidRDefault="00AE4229" w:rsidP="003D3FF4">
            <w:pPr>
              <w:jc w:val="center"/>
              <w:rPr>
                <w:bCs/>
                <w:sz w:val="24"/>
                <w:szCs w:val="24"/>
              </w:rPr>
            </w:pPr>
            <w:r w:rsidRPr="00E73327">
              <w:rPr>
                <w:bCs/>
                <w:sz w:val="24"/>
                <w:szCs w:val="24"/>
              </w:rPr>
              <w:t>единица</w:t>
            </w:r>
          </w:p>
        </w:tc>
        <w:tc>
          <w:tcPr>
            <w:tcW w:w="1336" w:type="dxa"/>
          </w:tcPr>
          <w:p w:rsidR="00AE4229" w:rsidRPr="00E73327" w:rsidRDefault="00AE4229" w:rsidP="003D3FF4">
            <w:pPr>
              <w:jc w:val="center"/>
              <w:rPr>
                <w:bCs/>
                <w:sz w:val="24"/>
                <w:szCs w:val="24"/>
              </w:rPr>
            </w:pPr>
            <w:r>
              <w:rPr>
                <w:bCs/>
                <w:sz w:val="24"/>
                <w:szCs w:val="24"/>
              </w:rPr>
              <w:t>1200</w:t>
            </w:r>
          </w:p>
        </w:tc>
        <w:tc>
          <w:tcPr>
            <w:tcW w:w="1134" w:type="dxa"/>
          </w:tcPr>
          <w:p w:rsidR="00AE4229" w:rsidRPr="00E73327" w:rsidRDefault="00AE4229" w:rsidP="003D3FF4">
            <w:pPr>
              <w:jc w:val="center"/>
              <w:rPr>
                <w:bCs/>
                <w:sz w:val="24"/>
                <w:szCs w:val="24"/>
              </w:rPr>
            </w:pPr>
            <w:r w:rsidRPr="00E73327">
              <w:rPr>
                <w:bCs/>
                <w:sz w:val="24"/>
                <w:szCs w:val="24"/>
              </w:rPr>
              <w:t>1200</w:t>
            </w:r>
          </w:p>
        </w:tc>
        <w:tc>
          <w:tcPr>
            <w:tcW w:w="1134" w:type="dxa"/>
          </w:tcPr>
          <w:p w:rsidR="00AE4229" w:rsidRPr="00E73327" w:rsidRDefault="00AE4229" w:rsidP="003D3FF4">
            <w:pPr>
              <w:jc w:val="center"/>
              <w:rPr>
                <w:bCs/>
                <w:sz w:val="24"/>
                <w:szCs w:val="24"/>
              </w:rPr>
            </w:pPr>
            <w:r w:rsidRPr="00E73327">
              <w:rPr>
                <w:bCs/>
                <w:sz w:val="24"/>
                <w:szCs w:val="24"/>
              </w:rPr>
              <w:t>1200</w:t>
            </w:r>
          </w:p>
        </w:tc>
        <w:tc>
          <w:tcPr>
            <w:tcW w:w="1134" w:type="dxa"/>
          </w:tcPr>
          <w:p w:rsidR="00AE4229" w:rsidRPr="00E73327" w:rsidRDefault="00AE4229" w:rsidP="003D3FF4">
            <w:pPr>
              <w:jc w:val="center"/>
              <w:rPr>
                <w:bCs/>
                <w:sz w:val="24"/>
                <w:szCs w:val="24"/>
              </w:rPr>
            </w:pPr>
            <w:r w:rsidRPr="00E73327">
              <w:rPr>
                <w:bCs/>
                <w:sz w:val="24"/>
                <w:szCs w:val="24"/>
              </w:rPr>
              <w:t>1200</w:t>
            </w:r>
          </w:p>
        </w:tc>
        <w:tc>
          <w:tcPr>
            <w:tcW w:w="1275" w:type="dxa"/>
          </w:tcPr>
          <w:p w:rsidR="00AE4229" w:rsidRPr="00E73327" w:rsidRDefault="00AE4229" w:rsidP="003D3FF4">
            <w:pPr>
              <w:jc w:val="center"/>
              <w:rPr>
                <w:bCs/>
                <w:sz w:val="24"/>
                <w:szCs w:val="24"/>
              </w:rPr>
            </w:pPr>
            <w:r w:rsidRPr="00E73327">
              <w:rPr>
                <w:bCs/>
                <w:sz w:val="24"/>
                <w:szCs w:val="24"/>
              </w:rPr>
              <w:t>1500</w:t>
            </w:r>
          </w:p>
        </w:tc>
        <w:tc>
          <w:tcPr>
            <w:tcW w:w="1134" w:type="dxa"/>
          </w:tcPr>
          <w:p w:rsidR="00AE4229" w:rsidRPr="00E73327" w:rsidRDefault="00AE4229" w:rsidP="003D3FF4">
            <w:pPr>
              <w:jc w:val="center"/>
              <w:rPr>
                <w:bCs/>
                <w:sz w:val="24"/>
                <w:szCs w:val="24"/>
              </w:rPr>
            </w:pPr>
            <w:r w:rsidRPr="00E73327">
              <w:rPr>
                <w:bCs/>
                <w:sz w:val="24"/>
                <w:szCs w:val="24"/>
              </w:rPr>
              <w:t>1500</w:t>
            </w:r>
          </w:p>
        </w:tc>
      </w:tr>
      <w:tr w:rsidR="00AE4229" w:rsidTr="00B948CD">
        <w:tc>
          <w:tcPr>
            <w:tcW w:w="15417" w:type="dxa"/>
            <w:gridSpan w:val="9"/>
          </w:tcPr>
          <w:p w:rsidR="00AE4229" w:rsidRPr="00BB0B3C" w:rsidRDefault="00AE4229" w:rsidP="003D3FF4">
            <w:pPr>
              <w:jc w:val="center"/>
              <w:rPr>
                <w:b/>
                <w:bCs/>
                <w:sz w:val="24"/>
                <w:szCs w:val="24"/>
              </w:rPr>
            </w:pPr>
            <w:r w:rsidRPr="00BB0B3C">
              <w:rPr>
                <w:b/>
                <w:sz w:val="24"/>
                <w:szCs w:val="24"/>
              </w:rPr>
              <w:t xml:space="preserve">Задача </w:t>
            </w:r>
            <w:r>
              <w:rPr>
                <w:b/>
                <w:sz w:val="24"/>
                <w:szCs w:val="24"/>
              </w:rPr>
              <w:t>3.</w:t>
            </w:r>
            <w:r w:rsidRPr="003D3FF4">
              <w:rPr>
                <w:b/>
                <w:bCs/>
                <w:sz w:val="24"/>
                <w:szCs w:val="24"/>
              </w:rPr>
              <w:t xml:space="preserve"> Формирование культуры здорового питания</w:t>
            </w:r>
          </w:p>
        </w:tc>
      </w:tr>
      <w:tr w:rsidR="00AE4229" w:rsidTr="00B948CD">
        <w:tc>
          <w:tcPr>
            <w:tcW w:w="677" w:type="dxa"/>
          </w:tcPr>
          <w:p w:rsidR="00AE4229" w:rsidRPr="0047503E" w:rsidRDefault="00AE4229" w:rsidP="003D3FF4">
            <w:pPr>
              <w:jc w:val="center"/>
              <w:rPr>
                <w:b/>
                <w:bCs/>
                <w:sz w:val="24"/>
                <w:szCs w:val="24"/>
              </w:rPr>
            </w:pPr>
            <w:r>
              <w:rPr>
                <w:b/>
                <w:bCs/>
                <w:sz w:val="24"/>
                <w:szCs w:val="24"/>
              </w:rPr>
              <w:t>3.1</w:t>
            </w:r>
          </w:p>
        </w:tc>
        <w:tc>
          <w:tcPr>
            <w:tcW w:w="6068" w:type="dxa"/>
          </w:tcPr>
          <w:p w:rsidR="00AE4229" w:rsidRPr="00E73327" w:rsidRDefault="00AE4229" w:rsidP="00C42C92">
            <w:pPr>
              <w:rPr>
                <w:b/>
                <w:bCs/>
                <w:sz w:val="24"/>
                <w:szCs w:val="24"/>
              </w:rPr>
            </w:pPr>
            <w:r w:rsidRPr="00E73327">
              <w:rPr>
                <w:sz w:val="24"/>
                <w:szCs w:val="24"/>
              </w:rPr>
              <w:t xml:space="preserve">Охват качественным горячим питанием дошкольников в дошкольных образовательных организациях и дошкольных </w:t>
            </w:r>
            <w:r w:rsidR="00C42C92">
              <w:rPr>
                <w:sz w:val="24"/>
                <w:szCs w:val="24"/>
              </w:rPr>
              <w:t>группах</w:t>
            </w:r>
            <w:r w:rsidRPr="00E73327">
              <w:rPr>
                <w:sz w:val="24"/>
                <w:szCs w:val="24"/>
              </w:rPr>
              <w:t xml:space="preserve"> общеобразовательных организаций</w:t>
            </w:r>
          </w:p>
        </w:tc>
        <w:tc>
          <w:tcPr>
            <w:tcW w:w="1525" w:type="dxa"/>
          </w:tcPr>
          <w:p w:rsidR="00AE4229" w:rsidRPr="00E73327" w:rsidRDefault="00AE4229" w:rsidP="003D3FF4">
            <w:pPr>
              <w:jc w:val="center"/>
              <w:rPr>
                <w:bCs/>
                <w:sz w:val="24"/>
                <w:szCs w:val="24"/>
              </w:rPr>
            </w:pPr>
            <w:r w:rsidRPr="00E73327">
              <w:rPr>
                <w:bCs/>
                <w:sz w:val="24"/>
                <w:szCs w:val="24"/>
              </w:rPr>
              <w:t>процент</w:t>
            </w:r>
          </w:p>
        </w:tc>
        <w:tc>
          <w:tcPr>
            <w:tcW w:w="1336" w:type="dxa"/>
          </w:tcPr>
          <w:p w:rsidR="00AE4229" w:rsidRPr="00E73327" w:rsidRDefault="00AE4229" w:rsidP="003D3FF4">
            <w:pPr>
              <w:jc w:val="center"/>
              <w:rPr>
                <w:bCs/>
                <w:sz w:val="24"/>
                <w:szCs w:val="24"/>
              </w:rPr>
            </w:pPr>
            <w:r>
              <w:rPr>
                <w:bCs/>
                <w:sz w:val="24"/>
                <w:szCs w:val="24"/>
              </w:rPr>
              <w:t>100</w:t>
            </w:r>
          </w:p>
        </w:tc>
        <w:tc>
          <w:tcPr>
            <w:tcW w:w="1134" w:type="dxa"/>
          </w:tcPr>
          <w:p w:rsidR="00AE4229" w:rsidRPr="00E73327" w:rsidRDefault="00AE4229" w:rsidP="003D3FF4">
            <w:pPr>
              <w:jc w:val="center"/>
              <w:rPr>
                <w:bCs/>
                <w:sz w:val="24"/>
                <w:szCs w:val="24"/>
              </w:rPr>
            </w:pPr>
            <w:r w:rsidRPr="00E73327">
              <w:rPr>
                <w:bCs/>
                <w:sz w:val="24"/>
                <w:szCs w:val="24"/>
              </w:rPr>
              <w:t>100</w:t>
            </w:r>
          </w:p>
        </w:tc>
        <w:tc>
          <w:tcPr>
            <w:tcW w:w="1134" w:type="dxa"/>
          </w:tcPr>
          <w:p w:rsidR="00AE4229" w:rsidRPr="00E73327" w:rsidRDefault="00AE4229" w:rsidP="003D3FF4">
            <w:pPr>
              <w:jc w:val="center"/>
              <w:rPr>
                <w:bCs/>
                <w:sz w:val="24"/>
                <w:szCs w:val="24"/>
              </w:rPr>
            </w:pPr>
            <w:r w:rsidRPr="00E73327">
              <w:rPr>
                <w:bCs/>
                <w:sz w:val="24"/>
                <w:szCs w:val="24"/>
              </w:rPr>
              <w:t>100</w:t>
            </w:r>
          </w:p>
        </w:tc>
        <w:tc>
          <w:tcPr>
            <w:tcW w:w="1134" w:type="dxa"/>
          </w:tcPr>
          <w:p w:rsidR="00AE4229" w:rsidRPr="00E73327" w:rsidRDefault="00AE4229" w:rsidP="003D3FF4">
            <w:pPr>
              <w:jc w:val="center"/>
              <w:rPr>
                <w:bCs/>
                <w:sz w:val="24"/>
                <w:szCs w:val="24"/>
              </w:rPr>
            </w:pPr>
            <w:r w:rsidRPr="00E73327">
              <w:rPr>
                <w:bCs/>
                <w:sz w:val="24"/>
                <w:szCs w:val="24"/>
              </w:rPr>
              <w:t>100</w:t>
            </w:r>
          </w:p>
        </w:tc>
        <w:tc>
          <w:tcPr>
            <w:tcW w:w="1275" w:type="dxa"/>
          </w:tcPr>
          <w:p w:rsidR="00AE4229" w:rsidRPr="00E73327" w:rsidRDefault="00AE4229" w:rsidP="003D3FF4">
            <w:pPr>
              <w:jc w:val="center"/>
              <w:rPr>
                <w:bCs/>
                <w:sz w:val="24"/>
                <w:szCs w:val="24"/>
              </w:rPr>
            </w:pPr>
            <w:r w:rsidRPr="00E73327">
              <w:rPr>
                <w:bCs/>
                <w:sz w:val="24"/>
                <w:szCs w:val="24"/>
              </w:rPr>
              <w:t>100</w:t>
            </w:r>
          </w:p>
        </w:tc>
        <w:tc>
          <w:tcPr>
            <w:tcW w:w="1134" w:type="dxa"/>
          </w:tcPr>
          <w:p w:rsidR="00AE4229" w:rsidRPr="00E73327" w:rsidRDefault="00AE4229" w:rsidP="003D3FF4">
            <w:pPr>
              <w:jc w:val="center"/>
              <w:rPr>
                <w:bCs/>
                <w:sz w:val="24"/>
                <w:szCs w:val="24"/>
              </w:rPr>
            </w:pPr>
            <w:r w:rsidRPr="00E73327">
              <w:rPr>
                <w:bCs/>
                <w:sz w:val="24"/>
                <w:szCs w:val="24"/>
              </w:rPr>
              <w:t>100</w:t>
            </w:r>
          </w:p>
        </w:tc>
      </w:tr>
      <w:tr w:rsidR="00AE4229" w:rsidTr="00B948CD">
        <w:tc>
          <w:tcPr>
            <w:tcW w:w="677" w:type="dxa"/>
          </w:tcPr>
          <w:p w:rsidR="00AE4229" w:rsidRPr="0047503E" w:rsidRDefault="00AE4229" w:rsidP="00A21E47">
            <w:pPr>
              <w:jc w:val="center"/>
              <w:rPr>
                <w:b/>
                <w:bCs/>
                <w:sz w:val="24"/>
                <w:szCs w:val="24"/>
              </w:rPr>
            </w:pPr>
            <w:r>
              <w:rPr>
                <w:b/>
                <w:bCs/>
                <w:sz w:val="24"/>
                <w:szCs w:val="24"/>
              </w:rPr>
              <w:t>3.2</w:t>
            </w:r>
          </w:p>
        </w:tc>
        <w:tc>
          <w:tcPr>
            <w:tcW w:w="6068" w:type="dxa"/>
          </w:tcPr>
          <w:p w:rsidR="00AE4229" w:rsidRPr="00E73327" w:rsidRDefault="00AE4229" w:rsidP="00E73327">
            <w:pPr>
              <w:rPr>
                <w:b/>
                <w:bCs/>
                <w:sz w:val="24"/>
                <w:szCs w:val="24"/>
              </w:rPr>
            </w:pPr>
            <w:r w:rsidRPr="00E73327">
              <w:rPr>
                <w:sz w:val="24"/>
                <w:szCs w:val="24"/>
              </w:rPr>
              <w:t>Охват качественным горячим питанием обучающихся начальных классов (1 - 4 классы)</w:t>
            </w:r>
          </w:p>
        </w:tc>
        <w:tc>
          <w:tcPr>
            <w:tcW w:w="1525" w:type="dxa"/>
          </w:tcPr>
          <w:p w:rsidR="00AE4229" w:rsidRPr="00E73327" w:rsidRDefault="00AE4229" w:rsidP="00A21E47">
            <w:pPr>
              <w:jc w:val="center"/>
              <w:rPr>
                <w:bCs/>
                <w:sz w:val="24"/>
                <w:szCs w:val="24"/>
              </w:rPr>
            </w:pPr>
            <w:r w:rsidRPr="00E73327">
              <w:rPr>
                <w:bCs/>
                <w:sz w:val="24"/>
                <w:szCs w:val="24"/>
              </w:rPr>
              <w:t>процент</w:t>
            </w:r>
          </w:p>
        </w:tc>
        <w:tc>
          <w:tcPr>
            <w:tcW w:w="1336" w:type="dxa"/>
          </w:tcPr>
          <w:p w:rsidR="00AE4229" w:rsidRPr="00E73327" w:rsidRDefault="00AE4229" w:rsidP="00A21E47">
            <w:pPr>
              <w:jc w:val="center"/>
              <w:rPr>
                <w:bCs/>
                <w:sz w:val="24"/>
                <w:szCs w:val="24"/>
              </w:rPr>
            </w:pPr>
            <w:r>
              <w:rPr>
                <w:bCs/>
                <w:sz w:val="24"/>
                <w:szCs w:val="24"/>
              </w:rPr>
              <w:t>100</w:t>
            </w:r>
          </w:p>
        </w:tc>
        <w:tc>
          <w:tcPr>
            <w:tcW w:w="1134" w:type="dxa"/>
          </w:tcPr>
          <w:p w:rsidR="00AE4229" w:rsidRPr="00E73327" w:rsidRDefault="00AE4229" w:rsidP="00A21E47">
            <w:pPr>
              <w:jc w:val="center"/>
              <w:rPr>
                <w:bCs/>
                <w:sz w:val="24"/>
                <w:szCs w:val="24"/>
              </w:rPr>
            </w:pPr>
            <w:r w:rsidRPr="00E73327">
              <w:rPr>
                <w:bCs/>
                <w:sz w:val="24"/>
                <w:szCs w:val="24"/>
              </w:rPr>
              <w:t>100</w:t>
            </w:r>
          </w:p>
        </w:tc>
        <w:tc>
          <w:tcPr>
            <w:tcW w:w="1134" w:type="dxa"/>
          </w:tcPr>
          <w:p w:rsidR="00AE4229" w:rsidRPr="00E73327" w:rsidRDefault="00AE4229" w:rsidP="00A21E47">
            <w:pPr>
              <w:jc w:val="center"/>
              <w:rPr>
                <w:bCs/>
                <w:sz w:val="24"/>
                <w:szCs w:val="24"/>
              </w:rPr>
            </w:pPr>
            <w:r w:rsidRPr="00E73327">
              <w:rPr>
                <w:bCs/>
                <w:sz w:val="24"/>
                <w:szCs w:val="24"/>
              </w:rPr>
              <w:t>100</w:t>
            </w:r>
          </w:p>
        </w:tc>
        <w:tc>
          <w:tcPr>
            <w:tcW w:w="1134" w:type="dxa"/>
          </w:tcPr>
          <w:p w:rsidR="00AE4229" w:rsidRPr="00E73327" w:rsidRDefault="00AE4229" w:rsidP="00A21E47">
            <w:pPr>
              <w:jc w:val="center"/>
              <w:rPr>
                <w:bCs/>
                <w:sz w:val="24"/>
                <w:szCs w:val="24"/>
              </w:rPr>
            </w:pPr>
            <w:r w:rsidRPr="00E73327">
              <w:rPr>
                <w:bCs/>
                <w:sz w:val="24"/>
                <w:szCs w:val="24"/>
              </w:rPr>
              <w:t>100</w:t>
            </w:r>
          </w:p>
        </w:tc>
        <w:tc>
          <w:tcPr>
            <w:tcW w:w="1275" w:type="dxa"/>
          </w:tcPr>
          <w:p w:rsidR="00AE4229" w:rsidRPr="00E73327" w:rsidRDefault="00AE4229" w:rsidP="00A21E47">
            <w:pPr>
              <w:jc w:val="center"/>
              <w:rPr>
                <w:bCs/>
                <w:sz w:val="24"/>
                <w:szCs w:val="24"/>
              </w:rPr>
            </w:pPr>
            <w:r w:rsidRPr="00E73327">
              <w:rPr>
                <w:bCs/>
                <w:sz w:val="24"/>
                <w:szCs w:val="24"/>
              </w:rPr>
              <w:t>100</w:t>
            </w:r>
          </w:p>
        </w:tc>
        <w:tc>
          <w:tcPr>
            <w:tcW w:w="1134" w:type="dxa"/>
          </w:tcPr>
          <w:p w:rsidR="00AE4229" w:rsidRPr="00E73327" w:rsidRDefault="00AE4229" w:rsidP="00A21E47">
            <w:pPr>
              <w:jc w:val="center"/>
              <w:rPr>
                <w:bCs/>
                <w:sz w:val="24"/>
                <w:szCs w:val="24"/>
              </w:rPr>
            </w:pPr>
            <w:r w:rsidRPr="00E73327">
              <w:rPr>
                <w:bCs/>
                <w:sz w:val="24"/>
                <w:szCs w:val="24"/>
              </w:rPr>
              <w:t>100</w:t>
            </w:r>
          </w:p>
        </w:tc>
      </w:tr>
      <w:tr w:rsidR="00AE4229" w:rsidTr="00B948CD">
        <w:tc>
          <w:tcPr>
            <w:tcW w:w="677" w:type="dxa"/>
          </w:tcPr>
          <w:p w:rsidR="00AE4229" w:rsidRPr="0047503E" w:rsidRDefault="00AE4229" w:rsidP="00A21E47">
            <w:pPr>
              <w:jc w:val="center"/>
              <w:rPr>
                <w:b/>
                <w:bCs/>
                <w:sz w:val="24"/>
                <w:szCs w:val="24"/>
              </w:rPr>
            </w:pPr>
            <w:r>
              <w:rPr>
                <w:b/>
                <w:bCs/>
                <w:sz w:val="24"/>
                <w:szCs w:val="24"/>
              </w:rPr>
              <w:t>3.3</w:t>
            </w:r>
          </w:p>
        </w:tc>
        <w:tc>
          <w:tcPr>
            <w:tcW w:w="6068" w:type="dxa"/>
          </w:tcPr>
          <w:p w:rsidR="00AE4229" w:rsidRPr="00E73327" w:rsidRDefault="00AE4229" w:rsidP="00E73327">
            <w:pPr>
              <w:rPr>
                <w:b/>
                <w:bCs/>
                <w:sz w:val="24"/>
                <w:szCs w:val="24"/>
              </w:rPr>
            </w:pPr>
            <w:r w:rsidRPr="00E73327">
              <w:rPr>
                <w:sz w:val="24"/>
                <w:szCs w:val="24"/>
              </w:rPr>
              <w:t>Количество организованных и проведенных лекций и бесед медицинскими работниками по различным аспектам диетологической коррекции нездорового питания, профилактике сахарного диабета, заболеваний ЖКТ</w:t>
            </w:r>
          </w:p>
        </w:tc>
        <w:tc>
          <w:tcPr>
            <w:tcW w:w="1525" w:type="dxa"/>
          </w:tcPr>
          <w:p w:rsidR="00AE4229" w:rsidRPr="00E73327" w:rsidRDefault="00AE4229" w:rsidP="00A21E47">
            <w:pPr>
              <w:jc w:val="center"/>
              <w:rPr>
                <w:bCs/>
                <w:sz w:val="24"/>
                <w:szCs w:val="24"/>
              </w:rPr>
            </w:pPr>
            <w:r w:rsidRPr="00E73327">
              <w:rPr>
                <w:bCs/>
                <w:sz w:val="24"/>
                <w:szCs w:val="24"/>
              </w:rPr>
              <w:t>единица</w:t>
            </w:r>
          </w:p>
        </w:tc>
        <w:tc>
          <w:tcPr>
            <w:tcW w:w="1336" w:type="dxa"/>
          </w:tcPr>
          <w:p w:rsidR="00AE4229" w:rsidRPr="00E73327" w:rsidRDefault="00AE4229" w:rsidP="00A21E47">
            <w:pPr>
              <w:jc w:val="center"/>
              <w:rPr>
                <w:bCs/>
                <w:sz w:val="24"/>
                <w:szCs w:val="24"/>
              </w:rPr>
            </w:pPr>
            <w:r>
              <w:rPr>
                <w:bCs/>
                <w:sz w:val="24"/>
                <w:szCs w:val="24"/>
              </w:rPr>
              <w:t>10</w:t>
            </w:r>
          </w:p>
        </w:tc>
        <w:tc>
          <w:tcPr>
            <w:tcW w:w="1134" w:type="dxa"/>
          </w:tcPr>
          <w:p w:rsidR="00AE4229" w:rsidRPr="00E73327" w:rsidRDefault="00AE4229" w:rsidP="00A21E47">
            <w:pPr>
              <w:jc w:val="center"/>
              <w:rPr>
                <w:bCs/>
                <w:sz w:val="24"/>
                <w:szCs w:val="24"/>
              </w:rPr>
            </w:pPr>
            <w:r w:rsidRPr="00E73327">
              <w:rPr>
                <w:bCs/>
                <w:sz w:val="24"/>
                <w:szCs w:val="24"/>
              </w:rPr>
              <w:t>10</w:t>
            </w:r>
          </w:p>
        </w:tc>
        <w:tc>
          <w:tcPr>
            <w:tcW w:w="1134" w:type="dxa"/>
          </w:tcPr>
          <w:p w:rsidR="00AE4229" w:rsidRPr="00E73327" w:rsidRDefault="00AE4229" w:rsidP="00A21E47">
            <w:pPr>
              <w:jc w:val="center"/>
              <w:rPr>
                <w:bCs/>
                <w:sz w:val="24"/>
                <w:szCs w:val="24"/>
              </w:rPr>
            </w:pPr>
            <w:r w:rsidRPr="00E73327">
              <w:rPr>
                <w:bCs/>
                <w:sz w:val="24"/>
                <w:szCs w:val="24"/>
              </w:rPr>
              <w:t>10</w:t>
            </w:r>
          </w:p>
        </w:tc>
        <w:tc>
          <w:tcPr>
            <w:tcW w:w="1134" w:type="dxa"/>
          </w:tcPr>
          <w:p w:rsidR="00AE4229" w:rsidRPr="00E73327" w:rsidRDefault="00AE4229" w:rsidP="00A21E47">
            <w:pPr>
              <w:jc w:val="center"/>
              <w:rPr>
                <w:bCs/>
                <w:sz w:val="24"/>
                <w:szCs w:val="24"/>
              </w:rPr>
            </w:pPr>
            <w:r w:rsidRPr="00E73327">
              <w:rPr>
                <w:bCs/>
                <w:sz w:val="24"/>
                <w:szCs w:val="24"/>
              </w:rPr>
              <w:t>12</w:t>
            </w:r>
          </w:p>
        </w:tc>
        <w:tc>
          <w:tcPr>
            <w:tcW w:w="1275" w:type="dxa"/>
          </w:tcPr>
          <w:p w:rsidR="00AE4229" w:rsidRPr="00E73327" w:rsidRDefault="00AE4229" w:rsidP="00A21E47">
            <w:pPr>
              <w:jc w:val="center"/>
              <w:rPr>
                <w:bCs/>
                <w:sz w:val="24"/>
                <w:szCs w:val="24"/>
              </w:rPr>
            </w:pPr>
            <w:r w:rsidRPr="00E73327">
              <w:rPr>
                <w:bCs/>
                <w:sz w:val="24"/>
                <w:szCs w:val="24"/>
              </w:rPr>
              <w:t>12</w:t>
            </w:r>
          </w:p>
        </w:tc>
        <w:tc>
          <w:tcPr>
            <w:tcW w:w="1134" w:type="dxa"/>
          </w:tcPr>
          <w:p w:rsidR="00AE4229" w:rsidRPr="00E73327" w:rsidRDefault="00AE4229" w:rsidP="00A21E47">
            <w:pPr>
              <w:jc w:val="center"/>
              <w:rPr>
                <w:bCs/>
                <w:sz w:val="24"/>
                <w:szCs w:val="24"/>
              </w:rPr>
            </w:pPr>
            <w:r w:rsidRPr="00E73327">
              <w:rPr>
                <w:bCs/>
                <w:sz w:val="24"/>
                <w:szCs w:val="24"/>
              </w:rPr>
              <w:t>12</w:t>
            </w:r>
          </w:p>
        </w:tc>
      </w:tr>
      <w:tr w:rsidR="00AE4229" w:rsidTr="00B948CD">
        <w:tc>
          <w:tcPr>
            <w:tcW w:w="677" w:type="dxa"/>
          </w:tcPr>
          <w:p w:rsidR="00AE4229" w:rsidRDefault="00AE4229" w:rsidP="00A21E47">
            <w:pPr>
              <w:jc w:val="center"/>
              <w:rPr>
                <w:b/>
                <w:bCs/>
                <w:sz w:val="24"/>
                <w:szCs w:val="24"/>
              </w:rPr>
            </w:pPr>
            <w:r>
              <w:rPr>
                <w:b/>
                <w:bCs/>
                <w:sz w:val="24"/>
                <w:szCs w:val="24"/>
              </w:rPr>
              <w:t>3.4</w:t>
            </w:r>
          </w:p>
        </w:tc>
        <w:tc>
          <w:tcPr>
            <w:tcW w:w="6068" w:type="dxa"/>
          </w:tcPr>
          <w:p w:rsidR="00AE4229" w:rsidRPr="00E73327" w:rsidRDefault="00AE4229" w:rsidP="00E73327">
            <w:pPr>
              <w:rPr>
                <w:sz w:val="24"/>
                <w:szCs w:val="24"/>
              </w:rPr>
            </w:pPr>
            <w:r w:rsidRPr="00E73327">
              <w:rPr>
                <w:sz w:val="24"/>
                <w:szCs w:val="24"/>
              </w:rPr>
              <w:t>Количество распространенных печатных материалов для населения (буклеты, брошюры, памятки) по различным аспектам диетологической коррекции нездорового питания</w:t>
            </w:r>
          </w:p>
        </w:tc>
        <w:tc>
          <w:tcPr>
            <w:tcW w:w="1525" w:type="dxa"/>
          </w:tcPr>
          <w:p w:rsidR="00AE4229" w:rsidRPr="00E73327" w:rsidRDefault="00AE4229" w:rsidP="00A21E47">
            <w:pPr>
              <w:jc w:val="center"/>
              <w:rPr>
                <w:bCs/>
                <w:sz w:val="24"/>
                <w:szCs w:val="24"/>
              </w:rPr>
            </w:pPr>
            <w:r w:rsidRPr="00E73327">
              <w:rPr>
                <w:bCs/>
                <w:sz w:val="24"/>
                <w:szCs w:val="24"/>
              </w:rPr>
              <w:t>штука</w:t>
            </w:r>
          </w:p>
        </w:tc>
        <w:tc>
          <w:tcPr>
            <w:tcW w:w="1336" w:type="dxa"/>
          </w:tcPr>
          <w:p w:rsidR="00AE4229" w:rsidRPr="00E73327" w:rsidRDefault="00AE4229" w:rsidP="00A21E47">
            <w:pPr>
              <w:jc w:val="center"/>
              <w:rPr>
                <w:bCs/>
                <w:sz w:val="24"/>
                <w:szCs w:val="24"/>
              </w:rPr>
            </w:pPr>
            <w:r>
              <w:rPr>
                <w:bCs/>
                <w:sz w:val="24"/>
                <w:szCs w:val="24"/>
              </w:rPr>
              <w:t>200</w:t>
            </w:r>
          </w:p>
        </w:tc>
        <w:tc>
          <w:tcPr>
            <w:tcW w:w="1134" w:type="dxa"/>
          </w:tcPr>
          <w:p w:rsidR="00AE4229" w:rsidRPr="00E73327" w:rsidRDefault="00AE4229" w:rsidP="00A21E47">
            <w:pPr>
              <w:jc w:val="center"/>
              <w:rPr>
                <w:bCs/>
                <w:sz w:val="24"/>
                <w:szCs w:val="24"/>
              </w:rPr>
            </w:pPr>
            <w:r w:rsidRPr="00E73327">
              <w:rPr>
                <w:bCs/>
                <w:sz w:val="24"/>
                <w:szCs w:val="24"/>
              </w:rPr>
              <w:t>200</w:t>
            </w:r>
          </w:p>
        </w:tc>
        <w:tc>
          <w:tcPr>
            <w:tcW w:w="1134" w:type="dxa"/>
          </w:tcPr>
          <w:p w:rsidR="00AE4229" w:rsidRPr="00E73327" w:rsidRDefault="00AE4229" w:rsidP="00A21E47">
            <w:pPr>
              <w:jc w:val="center"/>
              <w:rPr>
                <w:bCs/>
                <w:sz w:val="24"/>
                <w:szCs w:val="24"/>
              </w:rPr>
            </w:pPr>
            <w:r w:rsidRPr="00E73327">
              <w:rPr>
                <w:bCs/>
                <w:sz w:val="24"/>
                <w:szCs w:val="24"/>
              </w:rPr>
              <w:t>200</w:t>
            </w:r>
          </w:p>
        </w:tc>
        <w:tc>
          <w:tcPr>
            <w:tcW w:w="1134" w:type="dxa"/>
          </w:tcPr>
          <w:p w:rsidR="00AE4229" w:rsidRPr="00E73327" w:rsidRDefault="00AE4229" w:rsidP="00A21E47">
            <w:pPr>
              <w:jc w:val="center"/>
              <w:rPr>
                <w:bCs/>
                <w:sz w:val="24"/>
                <w:szCs w:val="24"/>
              </w:rPr>
            </w:pPr>
            <w:r w:rsidRPr="00E73327">
              <w:rPr>
                <w:bCs/>
                <w:sz w:val="24"/>
                <w:szCs w:val="24"/>
              </w:rPr>
              <w:t>200</w:t>
            </w:r>
          </w:p>
        </w:tc>
        <w:tc>
          <w:tcPr>
            <w:tcW w:w="1275" w:type="dxa"/>
          </w:tcPr>
          <w:p w:rsidR="00AE4229" w:rsidRPr="00E73327" w:rsidRDefault="00AE4229" w:rsidP="00A21E47">
            <w:pPr>
              <w:jc w:val="center"/>
              <w:rPr>
                <w:bCs/>
                <w:sz w:val="24"/>
                <w:szCs w:val="24"/>
              </w:rPr>
            </w:pPr>
            <w:r w:rsidRPr="00E73327">
              <w:rPr>
                <w:bCs/>
                <w:sz w:val="24"/>
                <w:szCs w:val="24"/>
              </w:rPr>
              <w:t>250</w:t>
            </w:r>
          </w:p>
        </w:tc>
        <w:tc>
          <w:tcPr>
            <w:tcW w:w="1134" w:type="dxa"/>
          </w:tcPr>
          <w:p w:rsidR="00AE4229" w:rsidRPr="00E73327" w:rsidRDefault="00AE4229" w:rsidP="00A21E47">
            <w:pPr>
              <w:jc w:val="center"/>
              <w:rPr>
                <w:bCs/>
                <w:sz w:val="24"/>
                <w:szCs w:val="24"/>
              </w:rPr>
            </w:pPr>
            <w:r w:rsidRPr="00E73327">
              <w:rPr>
                <w:bCs/>
                <w:sz w:val="24"/>
                <w:szCs w:val="24"/>
              </w:rPr>
              <w:t>250</w:t>
            </w:r>
          </w:p>
        </w:tc>
      </w:tr>
      <w:tr w:rsidR="00AE4229" w:rsidTr="00B948CD">
        <w:tc>
          <w:tcPr>
            <w:tcW w:w="15417" w:type="dxa"/>
            <w:gridSpan w:val="9"/>
          </w:tcPr>
          <w:p w:rsidR="00AE4229" w:rsidRPr="003D3FF4" w:rsidRDefault="00AE4229" w:rsidP="00A21E47">
            <w:pPr>
              <w:jc w:val="center"/>
              <w:rPr>
                <w:b/>
                <w:bCs/>
                <w:sz w:val="24"/>
                <w:szCs w:val="24"/>
              </w:rPr>
            </w:pPr>
            <w:r>
              <w:rPr>
                <w:b/>
                <w:bCs/>
                <w:sz w:val="24"/>
                <w:szCs w:val="24"/>
              </w:rPr>
              <w:t xml:space="preserve">Задача </w:t>
            </w:r>
            <w:r w:rsidRPr="003D3FF4">
              <w:rPr>
                <w:b/>
                <w:bCs/>
                <w:sz w:val="24"/>
                <w:szCs w:val="24"/>
              </w:rPr>
              <w:t>4.</w:t>
            </w:r>
            <w:r w:rsidRPr="003D3FF4">
              <w:rPr>
                <w:b/>
                <w:bCs/>
                <w:sz w:val="24"/>
                <w:szCs w:val="24"/>
              </w:rPr>
              <w:tab/>
              <w:t>Повышение уровня физической активности у населения.</w:t>
            </w:r>
          </w:p>
          <w:p w:rsidR="00AE4229" w:rsidRPr="0047503E" w:rsidRDefault="00AE4229" w:rsidP="00A21E47">
            <w:pPr>
              <w:jc w:val="center"/>
              <w:rPr>
                <w:b/>
                <w:bCs/>
                <w:sz w:val="24"/>
                <w:szCs w:val="24"/>
              </w:rPr>
            </w:pPr>
          </w:p>
        </w:tc>
      </w:tr>
      <w:tr w:rsidR="00AE4229" w:rsidTr="00B948CD">
        <w:tc>
          <w:tcPr>
            <w:tcW w:w="677" w:type="dxa"/>
          </w:tcPr>
          <w:p w:rsidR="00AE4229" w:rsidRPr="0047503E" w:rsidRDefault="00AE4229" w:rsidP="00A21E47">
            <w:pPr>
              <w:jc w:val="center"/>
              <w:rPr>
                <w:b/>
                <w:bCs/>
                <w:sz w:val="24"/>
                <w:szCs w:val="24"/>
              </w:rPr>
            </w:pPr>
            <w:r>
              <w:rPr>
                <w:b/>
                <w:bCs/>
                <w:sz w:val="24"/>
                <w:szCs w:val="24"/>
              </w:rPr>
              <w:t>4.1</w:t>
            </w:r>
          </w:p>
        </w:tc>
        <w:tc>
          <w:tcPr>
            <w:tcW w:w="6068" w:type="dxa"/>
          </w:tcPr>
          <w:p w:rsidR="00AE4229" w:rsidRPr="00E73327" w:rsidRDefault="00AE4229" w:rsidP="00E73327">
            <w:pPr>
              <w:rPr>
                <w:b/>
                <w:bCs/>
                <w:sz w:val="24"/>
                <w:szCs w:val="24"/>
              </w:rPr>
            </w:pPr>
            <w:r w:rsidRPr="00E73327">
              <w:rPr>
                <w:sz w:val="24"/>
                <w:szCs w:val="24"/>
              </w:rPr>
              <w:t>Количество массовых акций и кампаний для мотивации населения к увеличению физической активности</w:t>
            </w:r>
          </w:p>
        </w:tc>
        <w:tc>
          <w:tcPr>
            <w:tcW w:w="1525" w:type="dxa"/>
          </w:tcPr>
          <w:p w:rsidR="00AE4229" w:rsidRPr="0047503E" w:rsidRDefault="00AE4229" w:rsidP="00A21E47">
            <w:pPr>
              <w:jc w:val="center"/>
              <w:rPr>
                <w:b/>
                <w:bCs/>
                <w:sz w:val="24"/>
                <w:szCs w:val="24"/>
              </w:rPr>
            </w:pPr>
            <w:r>
              <w:rPr>
                <w:b/>
                <w:bCs/>
                <w:sz w:val="24"/>
                <w:szCs w:val="24"/>
              </w:rPr>
              <w:t>единица</w:t>
            </w:r>
          </w:p>
        </w:tc>
        <w:tc>
          <w:tcPr>
            <w:tcW w:w="1336" w:type="dxa"/>
          </w:tcPr>
          <w:p w:rsidR="00AE4229" w:rsidRPr="00E73327" w:rsidRDefault="00AE4229" w:rsidP="00A21E47">
            <w:pPr>
              <w:jc w:val="center"/>
              <w:rPr>
                <w:bCs/>
                <w:sz w:val="24"/>
                <w:szCs w:val="24"/>
              </w:rPr>
            </w:pPr>
            <w:r>
              <w:rPr>
                <w:bCs/>
                <w:sz w:val="24"/>
                <w:szCs w:val="24"/>
              </w:rPr>
              <w:t>2</w:t>
            </w:r>
          </w:p>
        </w:tc>
        <w:tc>
          <w:tcPr>
            <w:tcW w:w="1134" w:type="dxa"/>
          </w:tcPr>
          <w:p w:rsidR="00AE4229" w:rsidRPr="00E73327" w:rsidRDefault="00AE4229" w:rsidP="00A21E47">
            <w:pPr>
              <w:jc w:val="center"/>
              <w:rPr>
                <w:bCs/>
                <w:sz w:val="24"/>
                <w:szCs w:val="24"/>
              </w:rPr>
            </w:pPr>
            <w:r w:rsidRPr="00E73327">
              <w:rPr>
                <w:bCs/>
                <w:sz w:val="24"/>
                <w:szCs w:val="24"/>
              </w:rPr>
              <w:t>2</w:t>
            </w:r>
          </w:p>
        </w:tc>
        <w:tc>
          <w:tcPr>
            <w:tcW w:w="1134" w:type="dxa"/>
          </w:tcPr>
          <w:p w:rsidR="00AE4229" w:rsidRPr="00E73327" w:rsidRDefault="00AE4229" w:rsidP="00A21E47">
            <w:pPr>
              <w:jc w:val="center"/>
              <w:rPr>
                <w:bCs/>
                <w:sz w:val="24"/>
                <w:szCs w:val="24"/>
              </w:rPr>
            </w:pPr>
            <w:r w:rsidRPr="00E73327">
              <w:rPr>
                <w:bCs/>
                <w:sz w:val="24"/>
                <w:szCs w:val="24"/>
              </w:rPr>
              <w:t>3</w:t>
            </w:r>
          </w:p>
        </w:tc>
        <w:tc>
          <w:tcPr>
            <w:tcW w:w="1134" w:type="dxa"/>
          </w:tcPr>
          <w:p w:rsidR="00AE4229" w:rsidRPr="00E73327" w:rsidRDefault="00AE4229" w:rsidP="00A21E47">
            <w:pPr>
              <w:jc w:val="center"/>
              <w:rPr>
                <w:bCs/>
                <w:sz w:val="24"/>
                <w:szCs w:val="24"/>
              </w:rPr>
            </w:pPr>
            <w:r w:rsidRPr="00E73327">
              <w:rPr>
                <w:bCs/>
                <w:sz w:val="24"/>
                <w:szCs w:val="24"/>
              </w:rPr>
              <w:t>4</w:t>
            </w:r>
          </w:p>
        </w:tc>
        <w:tc>
          <w:tcPr>
            <w:tcW w:w="1275" w:type="dxa"/>
          </w:tcPr>
          <w:p w:rsidR="00AE4229" w:rsidRPr="00E73327" w:rsidRDefault="00AE4229" w:rsidP="00A21E47">
            <w:pPr>
              <w:jc w:val="center"/>
              <w:rPr>
                <w:bCs/>
                <w:sz w:val="24"/>
                <w:szCs w:val="24"/>
              </w:rPr>
            </w:pPr>
            <w:r w:rsidRPr="00E73327">
              <w:rPr>
                <w:bCs/>
                <w:sz w:val="24"/>
                <w:szCs w:val="24"/>
              </w:rPr>
              <w:t>5</w:t>
            </w:r>
          </w:p>
        </w:tc>
        <w:tc>
          <w:tcPr>
            <w:tcW w:w="1134" w:type="dxa"/>
          </w:tcPr>
          <w:p w:rsidR="00AE4229" w:rsidRPr="00E73327" w:rsidRDefault="00AE4229" w:rsidP="00A21E47">
            <w:pPr>
              <w:jc w:val="center"/>
              <w:rPr>
                <w:bCs/>
                <w:sz w:val="24"/>
                <w:szCs w:val="24"/>
              </w:rPr>
            </w:pPr>
            <w:r w:rsidRPr="00E73327">
              <w:rPr>
                <w:bCs/>
                <w:sz w:val="24"/>
                <w:szCs w:val="24"/>
              </w:rPr>
              <w:t>6</w:t>
            </w:r>
          </w:p>
        </w:tc>
      </w:tr>
      <w:tr w:rsidR="00AE4229" w:rsidTr="00B948CD">
        <w:tc>
          <w:tcPr>
            <w:tcW w:w="677" w:type="dxa"/>
          </w:tcPr>
          <w:p w:rsidR="00AE4229" w:rsidRPr="0047503E" w:rsidRDefault="00AE4229" w:rsidP="00781ED8">
            <w:pPr>
              <w:jc w:val="center"/>
              <w:rPr>
                <w:b/>
                <w:bCs/>
                <w:sz w:val="24"/>
                <w:szCs w:val="24"/>
              </w:rPr>
            </w:pPr>
            <w:r>
              <w:rPr>
                <w:b/>
                <w:bCs/>
                <w:sz w:val="24"/>
                <w:szCs w:val="24"/>
              </w:rPr>
              <w:t>4.2</w:t>
            </w:r>
          </w:p>
        </w:tc>
        <w:tc>
          <w:tcPr>
            <w:tcW w:w="6068" w:type="dxa"/>
          </w:tcPr>
          <w:p w:rsidR="00AE4229" w:rsidRPr="00E73327" w:rsidRDefault="00AE4229" w:rsidP="00E73327">
            <w:pPr>
              <w:rPr>
                <w:b/>
                <w:bCs/>
                <w:sz w:val="24"/>
                <w:szCs w:val="24"/>
              </w:rPr>
            </w:pPr>
            <w:r w:rsidRPr="00E73327">
              <w:rPr>
                <w:sz w:val="24"/>
                <w:szCs w:val="24"/>
              </w:rPr>
              <w:t>Количество распространенных печатных материалов для населения (буклеты, брошюры, памятки) о пользе физической активности</w:t>
            </w:r>
          </w:p>
        </w:tc>
        <w:tc>
          <w:tcPr>
            <w:tcW w:w="1525" w:type="dxa"/>
          </w:tcPr>
          <w:p w:rsidR="00AE4229" w:rsidRPr="0047503E" w:rsidRDefault="00AE4229" w:rsidP="00781ED8">
            <w:pPr>
              <w:jc w:val="center"/>
              <w:rPr>
                <w:b/>
                <w:bCs/>
                <w:sz w:val="24"/>
                <w:szCs w:val="24"/>
              </w:rPr>
            </w:pPr>
            <w:r>
              <w:rPr>
                <w:b/>
                <w:bCs/>
                <w:sz w:val="24"/>
                <w:szCs w:val="24"/>
              </w:rPr>
              <w:t>штука</w:t>
            </w:r>
          </w:p>
        </w:tc>
        <w:tc>
          <w:tcPr>
            <w:tcW w:w="1336" w:type="dxa"/>
          </w:tcPr>
          <w:p w:rsidR="00AE4229" w:rsidRPr="00E73327" w:rsidRDefault="00AE4229" w:rsidP="00781ED8">
            <w:pPr>
              <w:jc w:val="center"/>
              <w:rPr>
                <w:bCs/>
                <w:sz w:val="24"/>
                <w:szCs w:val="24"/>
              </w:rPr>
            </w:pPr>
            <w:r>
              <w:rPr>
                <w:bCs/>
                <w:sz w:val="24"/>
                <w:szCs w:val="24"/>
              </w:rPr>
              <w:t>200</w:t>
            </w:r>
          </w:p>
        </w:tc>
        <w:tc>
          <w:tcPr>
            <w:tcW w:w="1134" w:type="dxa"/>
          </w:tcPr>
          <w:p w:rsidR="00AE4229" w:rsidRPr="00E73327" w:rsidRDefault="00AE4229" w:rsidP="00781ED8">
            <w:pPr>
              <w:jc w:val="center"/>
              <w:rPr>
                <w:bCs/>
                <w:sz w:val="24"/>
                <w:szCs w:val="24"/>
              </w:rPr>
            </w:pPr>
            <w:r w:rsidRPr="00E73327">
              <w:rPr>
                <w:bCs/>
                <w:sz w:val="24"/>
                <w:szCs w:val="24"/>
              </w:rPr>
              <w:t>200</w:t>
            </w:r>
          </w:p>
        </w:tc>
        <w:tc>
          <w:tcPr>
            <w:tcW w:w="1134" w:type="dxa"/>
          </w:tcPr>
          <w:p w:rsidR="00AE4229" w:rsidRPr="00E73327" w:rsidRDefault="00AE4229" w:rsidP="00781ED8">
            <w:pPr>
              <w:jc w:val="center"/>
              <w:rPr>
                <w:bCs/>
                <w:sz w:val="24"/>
                <w:szCs w:val="24"/>
              </w:rPr>
            </w:pPr>
            <w:r w:rsidRPr="00E73327">
              <w:rPr>
                <w:bCs/>
                <w:sz w:val="24"/>
                <w:szCs w:val="24"/>
              </w:rPr>
              <w:t>200</w:t>
            </w:r>
          </w:p>
        </w:tc>
        <w:tc>
          <w:tcPr>
            <w:tcW w:w="1134" w:type="dxa"/>
          </w:tcPr>
          <w:p w:rsidR="00AE4229" w:rsidRPr="00E73327" w:rsidRDefault="00AE4229" w:rsidP="00781ED8">
            <w:pPr>
              <w:jc w:val="center"/>
              <w:rPr>
                <w:bCs/>
                <w:sz w:val="24"/>
                <w:szCs w:val="24"/>
              </w:rPr>
            </w:pPr>
            <w:r w:rsidRPr="00E73327">
              <w:rPr>
                <w:bCs/>
                <w:sz w:val="24"/>
                <w:szCs w:val="24"/>
              </w:rPr>
              <w:t>200</w:t>
            </w:r>
          </w:p>
        </w:tc>
        <w:tc>
          <w:tcPr>
            <w:tcW w:w="1275" w:type="dxa"/>
          </w:tcPr>
          <w:p w:rsidR="00AE4229" w:rsidRPr="00E73327" w:rsidRDefault="00AE4229" w:rsidP="00781ED8">
            <w:pPr>
              <w:jc w:val="center"/>
              <w:rPr>
                <w:bCs/>
                <w:sz w:val="24"/>
                <w:szCs w:val="24"/>
              </w:rPr>
            </w:pPr>
            <w:r w:rsidRPr="00E73327">
              <w:rPr>
                <w:bCs/>
                <w:sz w:val="24"/>
                <w:szCs w:val="24"/>
              </w:rPr>
              <w:t>250</w:t>
            </w:r>
          </w:p>
        </w:tc>
        <w:tc>
          <w:tcPr>
            <w:tcW w:w="1134" w:type="dxa"/>
          </w:tcPr>
          <w:p w:rsidR="00AE4229" w:rsidRPr="00E73327" w:rsidRDefault="00AE4229" w:rsidP="00781ED8">
            <w:pPr>
              <w:jc w:val="center"/>
              <w:rPr>
                <w:bCs/>
                <w:sz w:val="24"/>
                <w:szCs w:val="24"/>
              </w:rPr>
            </w:pPr>
            <w:r w:rsidRPr="00E73327">
              <w:rPr>
                <w:bCs/>
                <w:sz w:val="24"/>
                <w:szCs w:val="24"/>
              </w:rPr>
              <w:t>250</w:t>
            </w:r>
          </w:p>
        </w:tc>
      </w:tr>
      <w:tr w:rsidR="00AE4229" w:rsidTr="00B948CD">
        <w:tc>
          <w:tcPr>
            <w:tcW w:w="677" w:type="dxa"/>
          </w:tcPr>
          <w:p w:rsidR="00AE4229" w:rsidRPr="0047503E" w:rsidRDefault="00AE4229" w:rsidP="00781ED8">
            <w:pPr>
              <w:jc w:val="center"/>
              <w:rPr>
                <w:b/>
                <w:bCs/>
                <w:sz w:val="24"/>
                <w:szCs w:val="24"/>
              </w:rPr>
            </w:pPr>
            <w:r>
              <w:rPr>
                <w:b/>
                <w:bCs/>
                <w:sz w:val="24"/>
                <w:szCs w:val="24"/>
              </w:rPr>
              <w:t>4.3</w:t>
            </w:r>
          </w:p>
        </w:tc>
        <w:tc>
          <w:tcPr>
            <w:tcW w:w="6068" w:type="dxa"/>
          </w:tcPr>
          <w:p w:rsidR="00AE4229" w:rsidRPr="00E73327" w:rsidRDefault="00AE4229" w:rsidP="00E73327">
            <w:pPr>
              <w:rPr>
                <w:b/>
                <w:bCs/>
                <w:sz w:val="24"/>
                <w:szCs w:val="24"/>
              </w:rPr>
            </w:pPr>
            <w:r w:rsidRPr="00E73327">
              <w:rPr>
                <w:sz w:val="24"/>
                <w:szCs w:val="24"/>
              </w:rPr>
              <w:t>Количество сдач норм Всероссийского физкультурно-спортивного комплекса «Готов к труду и обороне» на различных этапах</w:t>
            </w:r>
          </w:p>
        </w:tc>
        <w:tc>
          <w:tcPr>
            <w:tcW w:w="1525" w:type="dxa"/>
          </w:tcPr>
          <w:p w:rsidR="00AE4229" w:rsidRPr="0047503E" w:rsidRDefault="00AE4229" w:rsidP="00781ED8">
            <w:pPr>
              <w:jc w:val="center"/>
              <w:rPr>
                <w:b/>
                <w:bCs/>
                <w:sz w:val="24"/>
                <w:szCs w:val="24"/>
              </w:rPr>
            </w:pPr>
            <w:r w:rsidRPr="0047503E">
              <w:rPr>
                <w:b/>
                <w:bCs/>
                <w:sz w:val="24"/>
                <w:szCs w:val="24"/>
              </w:rPr>
              <w:t>единица</w:t>
            </w:r>
          </w:p>
        </w:tc>
        <w:tc>
          <w:tcPr>
            <w:tcW w:w="1336" w:type="dxa"/>
          </w:tcPr>
          <w:p w:rsidR="00AE4229" w:rsidRPr="00E73327" w:rsidRDefault="00AE4229" w:rsidP="00781ED8">
            <w:pPr>
              <w:jc w:val="center"/>
              <w:rPr>
                <w:bCs/>
                <w:sz w:val="24"/>
                <w:szCs w:val="24"/>
              </w:rPr>
            </w:pPr>
            <w:r>
              <w:rPr>
                <w:bCs/>
                <w:sz w:val="24"/>
                <w:szCs w:val="24"/>
              </w:rPr>
              <w:t>200</w:t>
            </w:r>
          </w:p>
        </w:tc>
        <w:tc>
          <w:tcPr>
            <w:tcW w:w="1134" w:type="dxa"/>
          </w:tcPr>
          <w:p w:rsidR="00AE4229" w:rsidRPr="00E73327" w:rsidRDefault="00AE4229" w:rsidP="00781ED8">
            <w:pPr>
              <w:jc w:val="center"/>
              <w:rPr>
                <w:bCs/>
                <w:sz w:val="24"/>
                <w:szCs w:val="24"/>
              </w:rPr>
            </w:pPr>
            <w:r>
              <w:rPr>
                <w:bCs/>
                <w:sz w:val="24"/>
                <w:szCs w:val="24"/>
              </w:rPr>
              <w:t>200</w:t>
            </w:r>
          </w:p>
        </w:tc>
        <w:tc>
          <w:tcPr>
            <w:tcW w:w="1134" w:type="dxa"/>
          </w:tcPr>
          <w:p w:rsidR="00AE4229" w:rsidRPr="00E73327" w:rsidRDefault="00AE4229" w:rsidP="00781ED8">
            <w:pPr>
              <w:jc w:val="center"/>
              <w:rPr>
                <w:bCs/>
                <w:sz w:val="24"/>
                <w:szCs w:val="24"/>
              </w:rPr>
            </w:pPr>
            <w:r>
              <w:rPr>
                <w:bCs/>
                <w:sz w:val="24"/>
                <w:szCs w:val="24"/>
              </w:rPr>
              <w:t>200</w:t>
            </w:r>
          </w:p>
        </w:tc>
        <w:tc>
          <w:tcPr>
            <w:tcW w:w="1134" w:type="dxa"/>
          </w:tcPr>
          <w:p w:rsidR="00AE4229" w:rsidRPr="00E73327" w:rsidRDefault="00AE4229" w:rsidP="00781ED8">
            <w:pPr>
              <w:jc w:val="center"/>
              <w:rPr>
                <w:bCs/>
                <w:sz w:val="24"/>
                <w:szCs w:val="24"/>
              </w:rPr>
            </w:pPr>
            <w:r>
              <w:rPr>
                <w:bCs/>
                <w:sz w:val="24"/>
                <w:szCs w:val="24"/>
              </w:rPr>
              <w:t>250</w:t>
            </w:r>
          </w:p>
        </w:tc>
        <w:tc>
          <w:tcPr>
            <w:tcW w:w="1275" w:type="dxa"/>
          </w:tcPr>
          <w:p w:rsidR="00AE4229" w:rsidRPr="00E73327" w:rsidRDefault="00AE4229" w:rsidP="00781ED8">
            <w:pPr>
              <w:jc w:val="center"/>
              <w:rPr>
                <w:bCs/>
                <w:sz w:val="24"/>
                <w:szCs w:val="24"/>
              </w:rPr>
            </w:pPr>
            <w:r>
              <w:rPr>
                <w:bCs/>
                <w:sz w:val="24"/>
                <w:szCs w:val="24"/>
              </w:rPr>
              <w:t>250</w:t>
            </w:r>
          </w:p>
        </w:tc>
        <w:tc>
          <w:tcPr>
            <w:tcW w:w="1134" w:type="dxa"/>
          </w:tcPr>
          <w:p w:rsidR="00AE4229" w:rsidRPr="00E73327" w:rsidRDefault="00AE4229" w:rsidP="00781ED8">
            <w:pPr>
              <w:jc w:val="center"/>
              <w:rPr>
                <w:bCs/>
                <w:sz w:val="24"/>
                <w:szCs w:val="24"/>
              </w:rPr>
            </w:pPr>
            <w:r>
              <w:rPr>
                <w:bCs/>
                <w:sz w:val="24"/>
                <w:szCs w:val="24"/>
              </w:rPr>
              <w:t>250</w:t>
            </w:r>
          </w:p>
        </w:tc>
      </w:tr>
      <w:tr w:rsidR="00AE4229" w:rsidTr="00B948CD">
        <w:tc>
          <w:tcPr>
            <w:tcW w:w="677" w:type="dxa"/>
          </w:tcPr>
          <w:p w:rsidR="00AE4229" w:rsidRPr="0047503E" w:rsidRDefault="00AE4229" w:rsidP="00781ED8">
            <w:pPr>
              <w:jc w:val="center"/>
              <w:rPr>
                <w:b/>
                <w:bCs/>
                <w:sz w:val="24"/>
                <w:szCs w:val="24"/>
              </w:rPr>
            </w:pPr>
            <w:r>
              <w:rPr>
                <w:b/>
                <w:bCs/>
                <w:sz w:val="24"/>
                <w:szCs w:val="24"/>
              </w:rPr>
              <w:t>4.4</w:t>
            </w:r>
          </w:p>
        </w:tc>
        <w:tc>
          <w:tcPr>
            <w:tcW w:w="6068" w:type="dxa"/>
          </w:tcPr>
          <w:p w:rsidR="00AE4229" w:rsidRPr="00E73327" w:rsidRDefault="00AE4229" w:rsidP="00C42C92">
            <w:pPr>
              <w:rPr>
                <w:b/>
                <w:bCs/>
                <w:sz w:val="24"/>
                <w:szCs w:val="24"/>
              </w:rPr>
            </w:pPr>
            <w:r w:rsidRPr="00E73327">
              <w:rPr>
                <w:sz w:val="24"/>
                <w:szCs w:val="24"/>
              </w:rPr>
              <w:t>Количество возведенных объектов спортивной направленности для занятия физической культурой и спортом</w:t>
            </w:r>
          </w:p>
        </w:tc>
        <w:tc>
          <w:tcPr>
            <w:tcW w:w="1525" w:type="dxa"/>
          </w:tcPr>
          <w:p w:rsidR="00AE4229" w:rsidRPr="0047503E" w:rsidRDefault="00AE4229" w:rsidP="00781ED8">
            <w:pPr>
              <w:jc w:val="center"/>
              <w:rPr>
                <w:b/>
                <w:bCs/>
                <w:sz w:val="24"/>
                <w:szCs w:val="24"/>
              </w:rPr>
            </w:pPr>
            <w:r>
              <w:rPr>
                <w:b/>
                <w:bCs/>
                <w:sz w:val="24"/>
                <w:szCs w:val="24"/>
              </w:rPr>
              <w:t>единица</w:t>
            </w:r>
          </w:p>
        </w:tc>
        <w:tc>
          <w:tcPr>
            <w:tcW w:w="1336" w:type="dxa"/>
          </w:tcPr>
          <w:p w:rsidR="00AE4229" w:rsidRPr="00E73327" w:rsidRDefault="00AE4229" w:rsidP="00781ED8">
            <w:pPr>
              <w:jc w:val="center"/>
              <w:rPr>
                <w:bCs/>
                <w:sz w:val="24"/>
                <w:szCs w:val="24"/>
              </w:rPr>
            </w:pPr>
            <w:r>
              <w:rPr>
                <w:bCs/>
                <w:sz w:val="24"/>
                <w:szCs w:val="24"/>
              </w:rPr>
              <w:t>1</w:t>
            </w:r>
          </w:p>
        </w:tc>
        <w:tc>
          <w:tcPr>
            <w:tcW w:w="1134" w:type="dxa"/>
          </w:tcPr>
          <w:p w:rsidR="00AE4229" w:rsidRPr="00E73327" w:rsidRDefault="00AE4229" w:rsidP="00781ED8">
            <w:pPr>
              <w:jc w:val="center"/>
              <w:rPr>
                <w:bCs/>
                <w:sz w:val="24"/>
                <w:szCs w:val="24"/>
              </w:rPr>
            </w:pPr>
            <w:r>
              <w:rPr>
                <w:bCs/>
                <w:sz w:val="24"/>
                <w:szCs w:val="24"/>
              </w:rPr>
              <w:t>0</w:t>
            </w:r>
          </w:p>
        </w:tc>
        <w:tc>
          <w:tcPr>
            <w:tcW w:w="1134" w:type="dxa"/>
          </w:tcPr>
          <w:p w:rsidR="00AE4229" w:rsidRPr="00E73327" w:rsidRDefault="00AE4229" w:rsidP="00781ED8">
            <w:pPr>
              <w:jc w:val="center"/>
              <w:rPr>
                <w:bCs/>
                <w:sz w:val="24"/>
                <w:szCs w:val="24"/>
              </w:rPr>
            </w:pPr>
            <w:r>
              <w:rPr>
                <w:bCs/>
                <w:sz w:val="24"/>
                <w:szCs w:val="24"/>
              </w:rPr>
              <w:t>0</w:t>
            </w:r>
          </w:p>
        </w:tc>
        <w:tc>
          <w:tcPr>
            <w:tcW w:w="1134" w:type="dxa"/>
          </w:tcPr>
          <w:p w:rsidR="00AE4229" w:rsidRPr="00E73327" w:rsidRDefault="00AE4229" w:rsidP="00781ED8">
            <w:pPr>
              <w:jc w:val="center"/>
              <w:rPr>
                <w:bCs/>
                <w:sz w:val="24"/>
                <w:szCs w:val="24"/>
              </w:rPr>
            </w:pPr>
            <w:r>
              <w:rPr>
                <w:bCs/>
                <w:sz w:val="24"/>
                <w:szCs w:val="24"/>
              </w:rPr>
              <w:t>0</w:t>
            </w:r>
          </w:p>
        </w:tc>
        <w:tc>
          <w:tcPr>
            <w:tcW w:w="1275" w:type="dxa"/>
          </w:tcPr>
          <w:p w:rsidR="00AE4229" w:rsidRPr="00E73327" w:rsidRDefault="00AE4229" w:rsidP="00781ED8">
            <w:pPr>
              <w:jc w:val="center"/>
              <w:rPr>
                <w:bCs/>
                <w:sz w:val="24"/>
                <w:szCs w:val="24"/>
              </w:rPr>
            </w:pPr>
            <w:r>
              <w:rPr>
                <w:bCs/>
                <w:sz w:val="24"/>
                <w:szCs w:val="24"/>
              </w:rPr>
              <w:t>1</w:t>
            </w:r>
          </w:p>
        </w:tc>
        <w:tc>
          <w:tcPr>
            <w:tcW w:w="1134" w:type="dxa"/>
          </w:tcPr>
          <w:p w:rsidR="00AE4229" w:rsidRPr="00E73327" w:rsidRDefault="00AE4229" w:rsidP="00781ED8">
            <w:pPr>
              <w:jc w:val="center"/>
              <w:rPr>
                <w:bCs/>
                <w:sz w:val="24"/>
                <w:szCs w:val="24"/>
              </w:rPr>
            </w:pPr>
            <w:r>
              <w:rPr>
                <w:bCs/>
                <w:sz w:val="24"/>
                <w:szCs w:val="24"/>
              </w:rPr>
              <w:t>1</w:t>
            </w:r>
          </w:p>
        </w:tc>
      </w:tr>
      <w:tr w:rsidR="005220EF" w:rsidTr="00B948CD">
        <w:tc>
          <w:tcPr>
            <w:tcW w:w="15417" w:type="dxa"/>
            <w:gridSpan w:val="9"/>
          </w:tcPr>
          <w:p w:rsidR="005220EF" w:rsidRPr="003D3FF4" w:rsidRDefault="005220EF" w:rsidP="00781ED8">
            <w:pPr>
              <w:jc w:val="center"/>
              <w:rPr>
                <w:b/>
                <w:bCs/>
                <w:sz w:val="24"/>
                <w:szCs w:val="24"/>
              </w:rPr>
            </w:pPr>
            <w:r>
              <w:rPr>
                <w:b/>
                <w:bCs/>
                <w:sz w:val="24"/>
                <w:szCs w:val="24"/>
              </w:rPr>
              <w:lastRenderedPageBreak/>
              <w:t>Задача 5</w:t>
            </w:r>
            <w:r w:rsidRPr="003D3FF4">
              <w:rPr>
                <w:b/>
                <w:bCs/>
                <w:sz w:val="24"/>
                <w:szCs w:val="24"/>
              </w:rPr>
              <w:t>.</w:t>
            </w:r>
            <w:r w:rsidRPr="003D3FF4">
              <w:rPr>
                <w:b/>
                <w:bCs/>
                <w:sz w:val="24"/>
                <w:szCs w:val="24"/>
              </w:rPr>
              <w:tab/>
              <w:t>Выявление и коррекция факторов риска основных хронических неинфекционных заболеваний у населения</w:t>
            </w:r>
          </w:p>
          <w:p w:rsidR="005220EF" w:rsidRPr="0047503E" w:rsidRDefault="005220EF" w:rsidP="00781ED8">
            <w:pPr>
              <w:jc w:val="center"/>
              <w:rPr>
                <w:b/>
                <w:bCs/>
                <w:sz w:val="24"/>
                <w:szCs w:val="24"/>
              </w:rPr>
            </w:pPr>
          </w:p>
        </w:tc>
      </w:tr>
      <w:tr w:rsidR="00AE4229" w:rsidTr="00B948CD">
        <w:tc>
          <w:tcPr>
            <w:tcW w:w="677" w:type="dxa"/>
          </w:tcPr>
          <w:p w:rsidR="00AE4229" w:rsidRPr="0047503E" w:rsidRDefault="00AE4229" w:rsidP="00793EA6">
            <w:pPr>
              <w:jc w:val="center"/>
              <w:rPr>
                <w:b/>
                <w:bCs/>
                <w:sz w:val="24"/>
                <w:szCs w:val="24"/>
              </w:rPr>
            </w:pPr>
            <w:r>
              <w:rPr>
                <w:b/>
                <w:bCs/>
                <w:sz w:val="24"/>
                <w:szCs w:val="24"/>
              </w:rPr>
              <w:t>5.1</w:t>
            </w:r>
          </w:p>
        </w:tc>
        <w:tc>
          <w:tcPr>
            <w:tcW w:w="6068" w:type="dxa"/>
          </w:tcPr>
          <w:p w:rsidR="00AE4229" w:rsidRPr="00E73327" w:rsidRDefault="00AE4229" w:rsidP="005220EF">
            <w:pPr>
              <w:rPr>
                <w:b/>
                <w:bCs/>
                <w:sz w:val="24"/>
                <w:szCs w:val="24"/>
              </w:rPr>
            </w:pPr>
            <w:r w:rsidRPr="00E73327">
              <w:rPr>
                <w:sz w:val="24"/>
                <w:szCs w:val="24"/>
              </w:rPr>
              <w:t xml:space="preserve">Количество пациентов, проконсультированных в кабинете </w:t>
            </w:r>
            <w:r w:rsidR="005220EF">
              <w:rPr>
                <w:sz w:val="24"/>
                <w:szCs w:val="24"/>
              </w:rPr>
              <w:t xml:space="preserve">медицинской </w:t>
            </w:r>
            <w:r w:rsidRPr="00E73327">
              <w:rPr>
                <w:sz w:val="24"/>
                <w:szCs w:val="24"/>
              </w:rPr>
              <w:t xml:space="preserve">профилактики БУЗ ВО «Череповецкая городская больница» </w:t>
            </w:r>
            <w:r w:rsidR="005220EF">
              <w:rPr>
                <w:sz w:val="24"/>
                <w:szCs w:val="24"/>
              </w:rPr>
              <w:t>по устранению факторов риска развития хронических неинфекционных заболеваний</w:t>
            </w:r>
          </w:p>
        </w:tc>
        <w:tc>
          <w:tcPr>
            <w:tcW w:w="1525" w:type="dxa"/>
          </w:tcPr>
          <w:p w:rsidR="00AE4229" w:rsidRPr="00E73327" w:rsidRDefault="00AE4229" w:rsidP="00793EA6">
            <w:pPr>
              <w:jc w:val="center"/>
              <w:rPr>
                <w:bCs/>
                <w:sz w:val="24"/>
                <w:szCs w:val="24"/>
              </w:rPr>
            </w:pPr>
            <w:r w:rsidRPr="00E73327">
              <w:rPr>
                <w:bCs/>
                <w:sz w:val="24"/>
                <w:szCs w:val="24"/>
              </w:rPr>
              <w:t>человек</w:t>
            </w:r>
          </w:p>
        </w:tc>
        <w:tc>
          <w:tcPr>
            <w:tcW w:w="1336" w:type="dxa"/>
          </w:tcPr>
          <w:p w:rsidR="00AE4229" w:rsidRPr="00E73327" w:rsidRDefault="00AE4229" w:rsidP="00793EA6">
            <w:pPr>
              <w:jc w:val="center"/>
              <w:rPr>
                <w:bCs/>
                <w:sz w:val="24"/>
                <w:szCs w:val="24"/>
              </w:rPr>
            </w:pPr>
            <w:r>
              <w:rPr>
                <w:bCs/>
                <w:sz w:val="24"/>
                <w:szCs w:val="24"/>
              </w:rPr>
              <w:t>3000</w:t>
            </w:r>
          </w:p>
        </w:tc>
        <w:tc>
          <w:tcPr>
            <w:tcW w:w="1134" w:type="dxa"/>
          </w:tcPr>
          <w:p w:rsidR="00AE4229" w:rsidRPr="00E73327" w:rsidRDefault="00AE4229" w:rsidP="00793EA6">
            <w:pPr>
              <w:jc w:val="center"/>
              <w:rPr>
                <w:bCs/>
                <w:sz w:val="24"/>
                <w:szCs w:val="24"/>
              </w:rPr>
            </w:pPr>
            <w:r>
              <w:rPr>
                <w:bCs/>
                <w:sz w:val="24"/>
                <w:szCs w:val="24"/>
              </w:rPr>
              <w:t>3000</w:t>
            </w:r>
          </w:p>
        </w:tc>
        <w:tc>
          <w:tcPr>
            <w:tcW w:w="1134" w:type="dxa"/>
          </w:tcPr>
          <w:p w:rsidR="00AE4229" w:rsidRPr="00E73327" w:rsidRDefault="00AE4229" w:rsidP="00793EA6">
            <w:pPr>
              <w:jc w:val="center"/>
              <w:rPr>
                <w:bCs/>
                <w:sz w:val="24"/>
                <w:szCs w:val="24"/>
              </w:rPr>
            </w:pPr>
            <w:r>
              <w:rPr>
                <w:bCs/>
                <w:sz w:val="24"/>
                <w:szCs w:val="24"/>
              </w:rPr>
              <w:t>3000</w:t>
            </w:r>
          </w:p>
        </w:tc>
        <w:tc>
          <w:tcPr>
            <w:tcW w:w="1134" w:type="dxa"/>
          </w:tcPr>
          <w:p w:rsidR="00AE4229" w:rsidRPr="00E73327" w:rsidRDefault="00427C22" w:rsidP="00793EA6">
            <w:pPr>
              <w:jc w:val="center"/>
              <w:rPr>
                <w:bCs/>
                <w:sz w:val="24"/>
                <w:szCs w:val="24"/>
              </w:rPr>
            </w:pPr>
            <w:r>
              <w:rPr>
                <w:bCs/>
                <w:sz w:val="24"/>
                <w:szCs w:val="24"/>
              </w:rPr>
              <w:t>3000</w:t>
            </w:r>
          </w:p>
        </w:tc>
        <w:tc>
          <w:tcPr>
            <w:tcW w:w="1275" w:type="dxa"/>
          </w:tcPr>
          <w:p w:rsidR="00AE4229" w:rsidRPr="00E73327" w:rsidRDefault="00427C22" w:rsidP="00793EA6">
            <w:pPr>
              <w:jc w:val="center"/>
              <w:rPr>
                <w:bCs/>
                <w:sz w:val="24"/>
                <w:szCs w:val="24"/>
              </w:rPr>
            </w:pPr>
            <w:r>
              <w:rPr>
                <w:bCs/>
                <w:sz w:val="24"/>
                <w:szCs w:val="24"/>
              </w:rPr>
              <w:t>3200</w:t>
            </w:r>
          </w:p>
        </w:tc>
        <w:tc>
          <w:tcPr>
            <w:tcW w:w="1134" w:type="dxa"/>
          </w:tcPr>
          <w:p w:rsidR="00AE4229" w:rsidRPr="00E73327" w:rsidRDefault="00427C22" w:rsidP="00793EA6">
            <w:pPr>
              <w:jc w:val="center"/>
              <w:rPr>
                <w:bCs/>
                <w:sz w:val="24"/>
                <w:szCs w:val="24"/>
              </w:rPr>
            </w:pPr>
            <w:r>
              <w:rPr>
                <w:bCs/>
                <w:sz w:val="24"/>
                <w:szCs w:val="24"/>
              </w:rPr>
              <w:t>3200</w:t>
            </w:r>
          </w:p>
        </w:tc>
      </w:tr>
      <w:tr w:rsidR="00AE4229" w:rsidTr="00B948CD">
        <w:tc>
          <w:tcPr>
            <w:tcW w:w="677" w:type="dxa"/>
          </w:tcPr>
          <w:p w:rsidR="00AE4229" w:rsidRPr="0047503E" w:rsidRDefault="00AE4229" w:rsidP="00793EA6">
            <w:pPr>
              <w:jc w:val="center"/>
              <w:rPr>
                <w:b/>
                <w:bCs/>
                <w:sz w:val="24"/>
                <w:szCs w:val="24"/>
              </w:rPr>
            </w:pPr>
            <w:r>
              <w:rPr>
                <w:b/>
                <w:bCs/>
                <w:sz w:val="24"/>
                <w:szCs w:val="24"/>
              </w:rPr>
              <w:t>5.2</w:t>
            </w:r>
          </w:p>
        </w:tc>
        <w:tc>
          <w:tcPr>
            <w:tcW w:w="6068" w:type="dxa"/>
          </w:tcPr>
          <w:p w:rsidR="00AE4229" w:rsidRPr="00E73327" w:rsidRDefault="00AE4229" w:rsidP="00E73327">
            <w:pPr>
              <w:rPr>
                <w:b/>
                <w:bCs/>
                <w:sz w:val="24"/>
                <w:szCs w:val="24"/>
              </w:rPr>
            </w:pPr>
            <w:r w:rsidRPr="00E73327">
              <w:rPr>
                <w:sz w:val="24"/>
                <w:szCs w:val="24"/>
              </w:rPr>
              <w:t>Количество проведенных лекций и бесед медицинскими работниками по вопросам охраны здоровья женщин (профилактика абортов, рака молочной железы и шейки матки)</w:t>
            </w:r>
          </w:p>
        </w:tc>
        <w:tc>
          <w:tcPr>
            <w:tcW w:w="1525" w:type="dxa"/>
          </w:tcPr>
          <w:p w:rsidR="00AE4229" w:rsidRPr="00E73327" w:rsidRDefault="00AE4229" w:rsidP="00793EA6">
            <w:pPr>
              <w:jc w:val="center"/>
              <w:rPr>
                <w:bCs/>
                <w:sz w:val="24"/>
                <w:szCs w:val="24"/>
              </w:rPr>
            </w:pPr>
            <w:r w:rsidRPr="00E73327">
              <w:rPr>
                <w:bCs/>
                <w:sz w:val="24"/>
                <w:szCs w:val="24"/>
              </w:rPr>
              <w:t>единица</w:t>
            </w:r>
          </w:p>
        </w:tc>
        <w:tc>
          <w:tcPr>
            <w:tcW w:w="1336" w:type="dxa"/>
          </w:tcPr>
          <w:p w:rsidR="00AE4229" w:rsidRPr="00E73327" w:rsidRDefault="005220EF" w:rsidP="00793EA6">
            <w:pPr>
              <w:jc w:val="center"/>
              <w:rPr>
                <w:bCs/>
                <w:sz w:val="24"/>
                <w:szCs w:val="24"/>
              </w:rPr>
            </w:pPr>
            <w:r>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275"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r>
      <w:tr w:rsidR="00AE4229" w:rsidTr="00B948CD">
        <w:tc>
          <w:tcPr>
            <w:tcW w:w="677" w:type="dxa"/>
          </w:tcPr>
          <w:p w:rsidR="00AE4229" w:rsidRPr="0047503E" w:rsidRDefault="00AE4229" w:rsidP="00793EA6">
            <w:pPr>
              <w:jc w:val="center"/>
              <w:rPr>
                <w:b/>
                <w:bCs/>
                <w:sz w:val="24"/>
                <w:szCs w:val="24"/>
              </w:rPr>
            </w:pPr>
            <w:r>
              <w:rPr>
                <w:b/>
                <w:bCs/>
                <w:sz w:val="24"/>
                <w:szCs w:val="24"/>
              </w:rPr>
              <w:t>5.3</w:t>
            </w:r>
          </w:p>
        </w:tc>
        <w:tc>
          <w:tcPr>
            <w:tcW w:w="6068" w:type="dxa"/>
          </w:tcPr>
          <w:p w:rsidR="00AE4229" w:rsidRPr="00E73327" w:rsidRDefault="00AE4229" w:rsidP="00E73327">
            <w:pPr>
              <w:rPr>
                <w:b/>
                <w:bCs/>
                <w:sz w:val="24"/>
                <w:szCs w:val="24"/>
              </w:rPr>
            </w:pPr>
            <w:r w:rsidRPr="00E73327">
              <w:rPr>
                <w:sz w:val="24"/>
                <w:szCs w:val="24"/>
              </w:rPr>
              <w:t xml:space="preserve">Количество проведенных мероприятий, лекций и бесед по профилактике неинфекционных заболеваний, в том </w:t>
            </w:r>
            <w:proofErr w:type="gramStart"/>
            <w:r w:rsidRPr="00E73327">
              <w:rPr>
                <w:sz w:val="24"/>
                <w:szCs w:val="24"/>
              </w:rPr>
              <w:t>числе</w:t>
            </w:r>
            <w:proofErr w:type="gramEnd"/>
            <w:r w:rsidRPr="00E73327">
              <w:rPr>
                <w:sz w:val="24"/>
                <w:szCs w:val="24"/>
              </w:rPr>
              <w:t xml:space="preserve"> в том числе проводимых медицинскими работниками</w:t>
            </w:r>
          </w:p>
        </w:tc>
        <w:tc>
          <w:tcPr>
            <w:tcW w:w="1525" w:type="dxa"/>
          </w:tcPr>
          <w:p w:rsidR="00AE4229" w:rsidRPr="00E73327" w:rsidRDefault="00AE4229" w:rsidP="00793EA6">
            <w:pPr>
              <w:jc w:val="center"/>
              <w:rPr>
                <w:bCs/>
                <w:sz w:val="24"/>
                <w:szCs w:val="24"/>
              </w:rPr>
            </w:pPr>
            <w:r w:rsidRPr="00E73327">
              <w:rPr>
                <w:bCs/>
                <w:sz w:val="24"/>
                <w:szCs w:val="24"/>
              </w:rPr>
              <w:t>единица</w:t>
            </w:r>
          </w:p>
        </w:tc>
        <w:tc>
          <w:tcPr>
            <w:tcW w:w="1336" w:type="dxa"/>
          </w:tcPr>
          <w:p w:rsidR="00AE4229" w:rsidRPr="00E73327" w:rsidRDefault="005220EF" w:rsidP="00793EA6">
            <w:pPr>
              <w:jc w:val="center"/>
              <w:rPr>
                <w:bCs/>
                <w:sz w:val="24"/>
                <w:szCs w:val="24"/>
              </w:rPr>
            </w:pPr>
            <w:r>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275" w:type="dxa"/>
          </w:tcPr>
          <w:p w:rsidR="00AE4229" w:rsidRPr="00E73327" w:rsidRDefault="00AE4229" w:rsidP="00793EA6">
            <w:pPr>
              <w:jc w:val="center"/>
              <w:rPr>
                <w:bCs/>
                <w:sz w:val="24"/>
                <w:szCs w:val="24"/>
              </w:rPr>
            </w:pPr>
            <w:r w:rsidRPr="00E73327">
              <w:rPr>
                <w:bCs/>
                <w:sz w:val="24"/>
                <w:szCs w:val="24"/>
              </w:rPr>
              <w:t>13</w:t>
            </w:r>
          </w:p>
        </w:tc>
        <w:tc>
          <w:tcPr>
            <w:tcW w:w="1134" w:type="dxa"/>
          </w:tcPr>
          <w:p w:rsidR="00AE4229" w:rsidRPr="00E73327" w:rsidRDefault="00AE4229" w:rsidP="00793EA6">
            <w:pPr>
              <w:jc w:val="center"/>
              <w:rPr>
                <w:bCs/>
                <w:sz w:val="24"/>
                <w:szCs w:val="24"/>
              </w:rPr>
            </w:pPr>
            <w:r w:rsidRPr="00E73327">
              <w:rPr>
                <w:bCs/>
                <w:sz w:val="24"/>
                <w:szCs w:val="24"/>
              </w:rPr>
              <w:t>14</w:t>
            </w:r>
          </w:p>
        </w:tc>
      </w:tr>
      <w:tr w:rsidR="00AE4229" w:rsidTr="00B948CD">
        <w:tc>
          <w:tcPr>
            <w:tcW w:w="677" w:type="dxa"/>
          </w:tcPr>
          <w:p w:rsidR="00AE4229" w:rsidRPr="0047503E" w:rsidRDefault="00AE4229" w:rsidP="00793EA6">
            <w:pPr>
              <w:jc w:val="center"/>
              <w:rPr>
                <w:b/>
                <w:bCs/>
                <w:sz w:val="24"/>
                <w:szCs w:val="24"/>
              </w:rPr>
            </w:pPr>
            <w:r>
              <w:rPr>
                <w:b/>
                <w:bCs/>
                <w:sz w:val="24"/>
                <w:szCs w:val="24"/>
              </w:rPr>
              <w:t>5.4</w:t>
            </w:r>
          </w:p>
        </w:tc>
        <w:tc>
          <w:tcPr>
            <w:tcW w:w="6068" w:type="dxa"/>
          </w:tcPr>
          <w:p w:rsidR="00AE4229" w:rsidRPr="00E73327" w:rsidRDefault="00AE4229" w:rsidP="00E73327">
            <w:pPr>
              <w:rPr>
                <w:b/>
                <w:bCs/>
                <w:sz w:val="24"/>
                <w:szCs w:val="24"/>
              </w:rPr>
            </w:pPr>
            <w:r w:rsidRPr="00E73327">
              <w:rPr>
                <w:sz w:val="24"/>
                <w:szCs w:val="24"/>
              </w:rPr>
              <w:t>Процент выполнения планов диспансеризации и профилактических медицинских осмотров определенных гру</w:t>
            </w:r>
            <w:proofErr w:type="gramStart"/>
            <w:r w:rsidRPr="00E73327">
              <w:rPr>
                <w:sz w:val="24"/>
                <w:szCs w:val="24"/>
              </w:rPr>
              <w:t>пп взр</w:t>
            </w:r>
            <w:proofErr w:type="gramEnd"/>
            <w:r w:rsidRPr="00E73327">
              <w:rPr>
                <w:sz w:val="24"/>
                <w:szCs w:val="24"/>
              </w:rPr>
              <w:t>ослого населения</w:t>
            </w:r>
          </w:p>
        </w:tc>
        <w:tc>
          <w:tcPr>
            <w:tcW w:w="1525" w:type="dxa"/>
          </w:tcPr>
          <w:p w:rsidR="00AE4229" w:rsidRPr="00E73327" w:rsidRDefault="00AE4229" w:rsidP="00793EA6">
            <w:pPr>
              <w:jc w:val="center"/>
              <w:rPr>
                <w:bCs/>
                <w:sz w:val="24"/>
                <w:szCs w:val="24"/>
              </w:rPr>
            </w:pPr>
            <w:r w:rsidRPr="00E73327">
              <w:rPr>
                <w:bCs/>
                <w:sz w:val="24"/>
                <w:szCs w:val="24"/>
              </w:rPr>
              <w:t>процент</w:t>
            </w:r>
          </w:p>
        </w:tc>
        <w:tc>
          <w:tcPr>
            <w:tcW w:w="1336" w:type="dxa"/>
          </w:tcPr>
          <w:p w:rsidR="00AE4229" w:rsidRPr="00E73327" w:rsidRDefault="005220EF" w:rsidP="00793EA6">
            <w:pPr>
              <w:jc w:val="center"/>
              <w:rPr>
                <w:bCs/>
                <w:sz w:val="24"/>
                <w:szCs w:val="24"/>
              </w:rPr>
            </w:pPr>
            <w:r>
              <w:rPr>
                <w:bCs/>
                <w:sz w:val="24"/>
                <w:szCs w:val="24"/>
              </w:rPr>
              <w:t>85</w:t>
            </w:r>
          </w:p>
        </w:tc>
        <w:tc>
          <w:tcPr>
            <w:tcW w:w="1134" w:type="dxa"/>
          </w:tcPr>
          <w:p w:rsidR="00AE4229" w:rsidRPr="00E73327" w:rsidRDefault="005220EF" w:rsidP="005220EF">
            <w:pPr>
              <w:jc w:val="center"/>
              <w:rPr>
                <w:bCs/>
                <w:sz w:val="24"/>
                <w:szCs w:val="24"/>
              </w:rPr>
            </w:pPr>
            <w:r>
              <w:rPr>
                <w:bCs/>
                <w:sz w:val="24"/>
                <w:szCs w:val="24"/>
              </w:rPr>
              <w:t>86</w:t>
            </w:r>
          </w:p>
        </w:tc>
        <w:tc>
          <w:tcPr>
            <w:tcW w:w="1134" w:type="dxa"/>
          </w:tcPr>
          <w:p w:rsidR="00AE4229" w:rsidRPr="00E73327" w:rsidRDefault="005220EF" w:rsidP="005220EF">
            <w:pPr>
              <w:jc w:val="center"/>
              <w:rPr>
                <w:bCs/>
                <w:sz w:val="24"/>
                <w:szCs w:val="24"/>
              </w:rPr>
            </w:pPr>
            <w:r>
              <w:rPr>
                <w:bCs/>
                <w:sz w:val="24"/>
                <w:szCs w:val="24"/>
              </w:rPr>
              <w:t>86</w:t>
            </w:r>
          </w:p>
        </w:tc>
        <w:tc>
          <w:tcPr>
            <w:tcW w:w="1134" w:type="dxa"/>
          </w:tcPr>
          <w:p w:rsidR="00AE4229" w:rsidRPr="00E73327" w:rsidRDefault="005220EF" w:rsidP="005220EF">
            <w:pPr>
              <w:jc w:val="center"/>
              <w:rPr>
                <w:bCs/>
                <w:sz w:val="24"/>
                <w:szCs w:val="24"/>
              </w:rPr>
            </w:pPr>
            <w:r>
              <w:rPr>
                <w:bCs/>
                <w:sz w:val="24"/>
                <w:szCs w:val="24"/>
              </w:rPr>
              <w:t>87</w:t>
            </w:r>
          </w:p>
        </w:tc>
        <w:tc>
          <w:tcPr>
            <w:tcW w:w="1275" w:type="dxa"/>
          </w:tcPr>
          <w:p w:rsidR="00AE4229" w:rsidRPr="00E73327" w:rsidRDefault="005220EF" w:rsidP="005220EF">
            <w:pPr>
              <w:jc w:val="center"/>
              <w:rPr>
                <w:bCs/>
                <w:sz w:val="24"/>
                <w:szCs w:val="24"/>
              </w:rPr>
            </w:pPr>
            <w:r>
              <w:rPr>
                <w:bCs/>
                <w:sz w:val="24"/>
                <w:szCs w:val="24"/>
              </w:rPr>
              <w:t>88</w:t>
            </w:r>
          </w:p>
        </w:tc>
        <w:tc>
          <w:tcPr>
            <w:tcW w:w="1134" w:type="dxa"/>
          </w:tcPr>
          <w:p w:rsidR="00AE4229" w:rsidRPr="00E73327" w:rsidRDefault="005220EF" w:rsidP="005220EF">
            <w:pPr>
              <w:jc w:val="center"/>
              <w:rPr>
                <w:bCs/>
                <w:sz w:val="24"/>
                <w:szCs w:val="24"/>
              </w:rPr>
            </w:pPr>
            <w:r>
              <w:rPr>
                <w:bCs/>
                <w:sz w:val="24"/>
                <w:szCs w:val="24"/>
              </w:rPr>
              <w:t>90</w:t>
            </w:r>
          </w:p>
        </w:tc>
      </w:tr>
      <w:tr w:rsidR="00AE4229" w:rsidTr="00B948CD">
        <w:tc>
          <w:tcPr>
            <w:tcW w:w="677" w:type="dxa"/>
          </w:tcPr>
          <w:p w:rsidR="00AE4229" w:rsidRDefault="00AE4229" w:rsidP="00793EA6">
            <w:pPr>
              <w:jc w:val="center"/>
              <w:rPr>
                <w:b/>
                <w:bCs/>
                <w:sz w:val="24"/>
                <w:szCs w:val="24"/>
              </w:rPr>
            </w:pPr>
            <w:r>
              <w:rPr>
                <w:b/>
                <w:bCs/>
                <w:sz w:val="24"/>
                <w:szCs w:val="24"/>
              </w:rPr>
              <w:t>5.5</w:t>
            </w:r>
          </w:p>
        </w:tc>
        <w:tc>
          <w:tcPr>
            <w:tcW w:w="6068" w:type="dxa"/>
          </w:tcPr>
          <w:p w:rsidR="00AE4229" w:rsidRPr="00E73327" w:rsidRDefault="00AE4229" w:rsidP="00E73327">
            <w:pPr>
              <w:rPr>
                <w:sz w:val="24"/>
                <w:szCs w:val="24"/>
              </w:rPr>
            </w:pPr>
            <w:r w:rsidRPr="00E73327">
              <w:rPr>
                <w:sz w:val="24"/>
                <w:szCs w:val="24"/>
              </w:rPr>
              <w:t xml:space="preserve">Развитие оказания услуг службами ранней помощи детям на базе </w:t>
            </w:r>
            <w:r w:rsidRPr="00E73327">
              <w:rPr>
                <w:rFonts w:eastAsia="Calibri"/>
                <w:sz w:val="24"/>
                <w:szCs w:val="24"/>
              </w:rPr>
              <w:t xml:space="preserve">БУ СО ВО «КЦСОН «Забота» по  городу Череповцу </w:t>
            </w:r>
            <w:r w:rsidRPr="00E73327">
              <w:rPr>
                <w:rFonts w:eastAsia="Calibri"/>
                <w:sz w:val="24"/>
                <w:szCs w:val="24"/>
                <w:lang w:eastAsia="en-US"/>
              </w:rPr>
              <w:t>и Череповецкому району</w:t>
            </w:r>
            <w:r w:rsidRPr="00E73327">
              <w:rPr>
                <w:sz w:val="24"/>
                <w:szCs w:val="24"/>
              </w:rPr>
              <w:t xml:space="preserve"> </w:t>
            </w:r>
          </w:p>
        </w:tc>
        <w:tc>
          <w:tcPr>
            <w:tcW w:w="1525" w:type="dxa"/>
          </w:tcPr>
          <w:p w:rsidR="00AE4229" w:rsidRPr="00E73327" w:rsidRDefault="00AE4229" w:rsidP="00793EA6">
            <w:pPr>
              <w:jc w:val="center"/>
              <w:rPr>
                <w:bCs/>
                <w:sz w:val="24"/>
                <w:szCs w:val="24"/>
              </w:rPr>
            </w:pPr>
            <w:r w:rsidRPr="00E73327">
              <w:rPr>
                <w:bCs/>
                <w:sz w:val="24"/>
                <w:szCs w:val="24"/>
              </w:rPr>
              <w:t>человек</w:t>
            </w:r>
          </w:p>
        </w:tc>
        <w:tc>
          <w:tcPr>
            <w:tcW w:w="1336" w:type="dxa"/>
          </w:tcPr>
          <w:p w:rsidR="00AE4229" w:rsidRPr="00E73327" w:rsidRDefault="005220EF" w:rsidP="00793EA6">
            <w:pPr>
              <w:jc w:val="center"/>
              <w:rPr>
                <w:bCs/>
                <w:sz w:val="24"/>
                <w:szCs w:val="24"/>
              </w:rPr>
            </w:pPr>
            <w:r>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12</w:t>
            </w:r>
          </w:p>
        </w:tc>
        <w:tc>
          <w:tcPr>
            <w:tcW w:w="1134" w:type="dxa"/>
          </w:tcPr>
          <w:p w:rsidR="00AE4229" w:rsidRPr="00E73327" w:rsidRDefault="00AE4229" w:rsidP="00793EA6">
            <w:pPr>
              <w:jc w:val="center"/>
              <w:rPr>
                <w:bCs/>
                <w:sz w:val="24"/>
                <w:szCs w:val="24"/>
              </w:rPr>
            </w:pPr>
            <w:r w:rsidRPr="00E73327">
              <w:rPr>
                <w:bCs/>
                <w:sz w:val="24"/>
                <w:szCs w:val="24"/>
              </w:rPr>
              <w:t>13</w:t>
            </w:r>
          </w:p>
        </w:tc>
        <w:tc>
          <w:tcPr>
            <w:tcW w:w="1134" w:type="dxa"/>
          </w:tcPr>
          <w:p w:rsidR="00AE4229" w:rsidRPr="00E73327" w:rsidRDefault="00AE4229" w:rsidP="00793EA6">
            <w:pPr>
              <w:jc w:val="center"/>
              <w:rPr>
                <w:bCs/>
                <w:sz w:val="24"/>
                <w:szCs w:val="24"/>
              </w:rPr>
            </w:pPr>
            <w:r w:rsidRPr="00E73327">
              <w:rPr>
                <w:bCs/>
                <w:sz w:val="24"/>
                <w:szCs w:val="24"/>
              </w:rPr>
              <w:t>14</w:t>
            </w:r>
          </w:p>
        </w:tc>
        <w:tc>
          <w:tcPr>
            <w:tcW w:w="1275" w:type="dxa"/>
          </w:tcPr>
          <w:p w:rsidR="00AE4229" w:rsidRPr="00E73327" w:rsidRDefault="00AE4229" w:rsidP="00793EA6">
            <w:pPr>
              <w:jc w:val="center"/>
              <w:rPr>
                <w:bCs/>
                <w:sz w:val="24"/>
                <w:szCs w:val="24"/>
              </w:rPr>
            </w:pPr>
            <w:r w:rsidRPr="00E73327">
              <w:rPr>
                <w:bCs/>
                <w:sz w:val="24"/>
                <w:szCs w:val="24"/>
              </w:rPr>
              <w:t>15</w:t>
            </w:r>
          </w:p>
        </w:tc>
        <w:tc>
          <w:tcPr>
            <w:tcW w:w="1134" w:type="dxa"/>
          </w:tcPr>
          <w:p w:rsidR="00AE4229" w:rsidRPr="00E73327" w:rsidRDefault="00AE4229" w:rsidP="00793EA6">
            <w:pPr>
              <w:jc w:val="center"/>
              <w:rPr>
                <w:bCs/>
                <w:sz w:val="24"/>
                <w:szCs w:val="24"/>
              </w:rPr>
            </w:pPr>
            <w:r w:rsidRPr="00E73327">
              <w:rPr>
                <w:bCs/>
                <w:sz w:val="24"/>
                <w:szCs w:val="24"/>
              </w:rPr>
              <w:t>16</w:t>
            </w:r>
          </w:p>
        </w:tc>
      </w:tr>
      <w:tr w:rsidR="005220EF" w:rsidTr="00B948CD">
        <w:tc>
          <w:tcPr>
            <w:tcW w:w="15417" w:type="dxa"/>
            <w:gridSpan w:val="9"/>
          </w:tcPr>
          <w:p w:rsidR="005220EF" w:rsidRPr="0047503E" w:rsidRDefault="005220EF" w:rsidP="00793EA6">
            <w:pPr>
              <w:jc w:val="center"/>
              <w:rPr>
                <w:b/>
                <w:bCs/>
                <w:sz w:val="24"/>
                <w:szCs w:val="24"/>
              </w:rPr>
            </w:pPr>
            <w:r>
              <w:rPr>
                <w:b/>
                <w:bCs/>
                <w:sz w:val="24"/>
                <w:szCs w:val="24"/>
              </w:rPr>
              <w:t>Задача 6</w:t>
            </w:r>
            <w:r w:rsidRPr="003D3FF4">
              <w:rPr>
                <w:b/>
                <w:bCs/>
                <w:sz w:val="24"/>
                <w:szCs w:val="24"/>
              </w:rPr>
              <w:t>.</w:t>
            </w:r>
            <w:r>
              <w:rPr>
                <w:b/>
                <w:bCs/>
                <w:sz w:val="24"/>
                <w:szCs w:val="24"/>
              </w:rPr>
              <w:t xml:space="preserve"> </w:t>
            </w:r>
            <w:r w:rsidRPr="003D3FF4">
              <w:rPr>
                <w:b/>
                <w:bCs/>
                <w:sz w:val="24"/>
                <w:szCs w:val="24"/>
              </w:rPr>
              <w:t>Формирование основ здорового образа жизни</w:t>
            </w:r>
            <w:r w:rsidRPr="003D3FF4">
              <w:rPr>
                <w:b/>
                <w:bCs/>
                <w:sz w:val="24"/>
                <w:szCs w:val="24"/>
              </w:rPr>
              <w:tab/>
            </w:r>
          </w:p>
        </w:tc>
      </w:tr>
      <w:tr w:rsidR="00AE4229" w:rsidTr="00B948CD">
        <w:tc>
          <w:tcPr>
            <w:tcW w:w="677" w:type="dxa"/>
          </w:tcPr>
          <w:p w:rsidR="00AE4229" w:rsidRPr="0047503E" w:rsidRDefault="00AE4229" w:rsidP="00EE4374">
            <w:pPr>
              <w:jc w:val="center"/>
              <w:rPr>
                <w:b/>
                <w:bCs/>
                <w:sz w:val="24"/>
                <w:szCs w:val="24"/>
              </w:rPr>
            </w:pPr>
            <w:r>
              <w:rPr>
                <w:b/>
                <w:bCs/>
                <w:sz w:val="24"/>
                <w:szCs w:val="24"/>
              </w:rPr>
              <w:t>6.1</w:t>
            </w:r>
          </w:p>
        </w:tc>
        <w:tc>
          <w:tcPr>
            <w:tcW w:w="6068" w:type="dxa"/>
          </w:tcPr>
          <w:p w:rsidR="00AE4229" w:rsidRPr="00E73327" w:rsidRDefault="00AE4229" w:rsidP="00E73327">
            <w:pPr>
              <w:rPr>
                <w:b/>
                <w:bCs/>
                <w:sz w:val="24"/>
                <w:szCs w:val="24"/>
              </w:rPr>
            </w:pPr>
            <w:r w:rsidRPr="00E73327">
              <w:rPr>
                <w:sz w:val="24"/>
                <w:szCs w:val="24"/>
              </w:rPr>
              <w:t>Количество проведенных мероприятий, лекций и бесед по профилактике ВИЧ-инфекции, в том числе, в том числе проводимых медицинскими работниками</w:t>
            </w:r>
          </w:p>
        </w:tc>
        <w:tc>
          <w:tcPr>
            <w:tcW w:w="1525" w:type="dxa"/>
          </w:tcPr>
          <w:p w:rsidR="00AE4229" w:rsidRPr="00E73327" w:rsidRDefault="00AE4229" w:rsidP="00EE4374">
            <w:pPr>
              <w:jc w:val="center"/>
              <w:rPr>
                <w:bCs/>
                <w:sz w:val="24"/>
                <w:szCs w:val="24"/>
              </w:rPr>
            </w:pPr>
            <w:r w:rsidRPr="00E73327">
              <w:rPr>
                <w:bCs/>
                <w:sz w:val="24"/>
                <w:szCs w:val="24"/>
              </w:rPr>
              <w:t>единица</w:t>
            </w:r>
          </w:p>
        </w:tc>
        <w:tc>
          <w:tcPr>
            <w:tcW w:w="1336" w:type="dxa"/>
          </w:tcPr>
          <w:p w:rsidR="00AE4229" w:rsidRPr="00E73327" w:rsidRDefault="005220EF" w:rsidP="00EE4374">
            <w:pPr>
              <w:jc w:val="center"/>
              <w:rPr>
                <w:bCs/>
                <w:sz w:val="24"/>
                <w:szCs w:val="24"/>
              </w:rPr>
            </w:pPr>
            <w:r>
              <w:rPr>
                <w:bCs/>
                <w:sz w:val="24"/>
                <w:szCs w:val="24"/>
              </w:rPr>
              <w:t>4</w:t>
            </w:r>
          </w:p>
        </w:tc>
        <w:tc>
          <w:tcPr>
            <w:tcW w:w="1134" w:type="dxa"/>
          </w:tcPr>
          <w:p w:rsidR="00AE4229" w:rsidRPr="00E73327" w:rsidRDefault="00AE4229" w:rsidP="00EE4374">
            <w:pPr>
              <w:jc w:val="center"/>
              <w:rPr>
                <w:bCs/>
                <w:sz w:val="24"/>
                <w:szCs w:val="24"/>
              </w:rPr>
            </w:pPr>
            <w:r w:rsidRPr="00E73327">
              <w:rPr>
                <w:bCs/>
                <w:sz w:val="24"/>
                <w:szCs w:val="24"/>
              </w:rPr>
              <w:t>4</w:t>
            </w:r>
          </w:p>
        </w:tc>
        <w:tc>
          <w:tcPr>
            <w:tcW w:w="1134" w:type="dxa"/>
          </w:tcPr>
          <w:p w:rsidR="00AE4229" w:rsidRPr="00E73327" w:rsidRDefault="00AE4229" w:rsidP="00EE4374">
            <w:pPr>
              <w:jc w:val="center"/>
              <w:rPr>
                <w:bCs/>
                <w:sz w:val="24"/>
                <w:szCs w:val="24"/>
              </w:rPr>
            </w:pPr>
            <w:r w:rsidRPr="00E73327">
              <w:rPr>
                <w:bCs/>
                <w:sz w:val="24"/>
                <w:szCs w:val="24"/>
              </w:rPr>
              <w:t>4</w:t>
            </w:r>
          </w:p>
        </w:tc>
        <w:tc>
          <w:tcPr>
            <w:tcW w:w="1134" w:type="dxa"/>
          </w:tcPr>
          <w:p w:rsidR="00AE4229" w:rsidRPr="00E73327" w:rsidRDefault="00AE4229" w:rsidP="00EE4374">
            <w:pPr>
              <w:jc w:val="center"/>
              <w:rPr>
                <w:bCs/>
                <w:sz w:val="24"/>
                <w:szCs w:val="24"/>
              </w:rPr>
            </w:pPr>
            <w:r w:rsidRPr="00E73327">
              <w:rPr>
                <w:bCs/>
                <w:sz w:val="24"/>
                <w:szCs w:val="24"/>
              </w:rPr>
              <w:t>4</w:t>
            </w:r>
          </w:p>
        </w:tc>
        <w:tc>
          <w:tcPr>
            <w:tcW w:w="1275" w:type="dxa"/>
          </w:tcPr>
          <w:p w:rsidR="00AE4229" w:rsidRPr="00E73327" w:rsidRDefault="00AE4229" w:rsidP="00EE4374">
            <w:pPr>
              <w:jc w:val="center"/>
              <w:rPr>
                <w:bCs/>
                <w:sz w:val="24"/>
                <w:szCs w:val="24"/>
              </w:rPr>
            </w:pPr>
            <w:r w:rsidRPr="00E73327">
              <w:rPr>
                <w:bCs/>
                <w:sz w:val="24"/>
                <w:szCs w:val="24"/>
              </w:rPr>
              <w:t>5</w:t>
            </w:r>
          </w:p>
        </w:tc>
        <w:tc>
          <w:tcPr>
            <w:tcW w:w="1134" w:type="dxa"/>
          </w:tcPr>
          <w:p w:rsidR="00AE4229" w:rsidRPr="00E73327" w:rsidRDefault="00AE4229" w:rsidP="00EE4374">
            <w:pPr>
              <w:jc w:val="center"/>
              <w:rPr>
                <w:bCs/>
                <w:sz w:val="24"/>
                <w:szCs w:val="24"/>
              </w:rPr>
            </w:pPr>
            <w:r w:rsidRPr="00E73327">
              <w:rPr>
                <w:bCs/>
                <w:sz w:val="24"/>
                <w:szCs w:val="24"/>
              </w:rPr>
              <w:t>5</w:t>
            </w:r>
          </w:p>
        </w:tc>
      </w:tr>
      <w:tr w:rsidR="00AE4229" w:rsidTr="00B948CD">
        <w:tc>
          <w:tcPr>
            <w:tcW w:w="677" w:type="dxa"/>
          </w:tcPr>
          <w:p w:rsidR="00AE4229" w:rsidRPr="0047503E" w:rsidRDefault="00AE4229" w:rsidP="00EE4374">
            <w:pPr>
              <w:jc w:val="center"/>
              <w:rPr>
                <w:b/>
                <w:bCs/>
                <w:sz w:val="24"/>
                <w:szCs w:val="24"/>
              </w:rPr>
            </w:pPr>
            <w:r>
              <w:rPr>
                <w:b/>
                <w:bCs/>
                <w:sz w:val="24"/>
                <w:szCs w:val="24"/>
              </w:rPr>
              <w:t>6.2</w:t>
            </w:r>
          </w:p>
        </w:tc>
        <w:tc>
          <w:tcPr>
            <w:tcW w:w="6068" w:type="dxa"/>
          </w:tcPr>
          <w:p w:rsidR="00AE4229" w:rsidRPr="00E73327" w:rsidRDefault="00AE4229" w:rsidP="00E73327">
            <w:pPr>
              <w:rPr>
                <w:b/>
                <w:bCs/>
                <w:sz w:val="24"/>
                <w:szCs w:val="24"/>
              </w:rPr>
            </w:pPr>
            <w:r w:rsidRPr="00E73327">
              <w:rPr>
                <w:sz w:val="24"/>
                <w:szCs w:val="24"/>
              </w:rPr>
              <w:t>Количество публикаций, размещенных в средствах массовой информации, информирующих о способах сохранения и укрепления здоровья, профилактике заболеваний</w:t>
            </w:r>
          </w:p>
        </w:tc>
        <w:tc>
          <w:tcPr>
            <w:tcW w:w="1525" w:type="dxa"/>
          </w:tcPr>
          <w:p w:rsidR="00AE4229" w:rsidRPr="00E73327" w:rsidRDefault="00AE4229" w:rsidP="00EE4374">
            <w:pPr>
              <w:jc w:val="center"/>
              <w:rPr>
                <w:bCs/>
                <w:sz w:val="24"/>
                <w:szCs w:val="24"/>
              </w:rPr>
            </w:pPr>
            <w:r w:rsidRPr="00E73327">
              <w:rPr>
                <w:bCs/>
                <w:sz w:val="24"/>
                <w:szCs w:val="24"/>
              </w:rPr>
              <w:t>единица</w:t>
            </w:r>
          </w:p>
        </w:tc>
        <w:tc>
          <w:tcPr>
            <w:tcW w:w="1336" w:type="dxa"/>
          </w:tcPr>
          <w:p w:rsidR="00AE4229" w:rsidRPr="00E73327" w:rsidRDefault="005220EF" w:rsidP="00EE4374">
            <w:pPr>
              <w:jc w:val="center"/>
              <w:rPr>
                <w:bCs/>
                <w:sz w:val="24"/>
                <w:szCs w:val="24"/>
              </w:rPr>
            </w:pPr>
            <w:r>
              <w:rPr>
                <w:bCs/>
                <w:sz w:val="24"/>
                <w:szCs w:val="24"/>
              </w:rPr>
              <w:t>20</w:t>
            </w:r>
          </w:p>
        </w:tc>
        <w:tc>
          <w:tcPr>
            <w:tcW w:w="1134" w:type="dxa"/>
          </w:tcPr>
          <w:p w:rsidR="00AE4229" w:rsidRPr="00E73327" w:rsidRDefault="00AE4229" w:rsidP="00EE4374">
            <w:pPr>
              <w:jc w:val="center"/>
              <w:rPr>
                <w:bCs/>
                <w:sz w:val="24"/>
                <w:szCs w:val="24"/>
              </w:rPr>
            </w:pPr>
            <w:r w:rsidRPr="00E73327">
              <w:rPr>
                <w:bCs/>
                <w:sz w:val="24"/>
                <w:szCs w:val="24"/>
              </w:rPr>
              <w:t>20</w:t>
            </w:r>
          </w:p>
        </w:tc>
        <w:tc>
          <w:tcPr>
            <w:tcW w:w="1134" w:type="dxa"/>
          </w:tcPr>
          <w:p w:rsidR="00AE4229" w:rsidRPr="00E73327" w:rsidRDefault="00AE4229" w:rsidP="00EE4374">
            <w:pPr>
              <w:jc w:val="center"/>
              <w:rPr>
                <w:bCs/>
                <w:sz w:val="24"/>
                <w:szCs w:val="24"/>
              </w:rPr>
            </w:pPr>
            <w:r w:rsidRPr="00E73327">
              <w:rPr>
                <w:bCs/>
                <w:sz w:val="24"/>
                <w:szCs w:val="24"/>
              </w:rPr>
              <w:t>20</w:t>
            </w:r>
          </w:p>
        </w:tc>
        <w:tc>
          <w:tcPr>
            <w:tcW w:w="1134" w:type="dxa"/>
          </w:tcPr>
          <w:p w:rsidR="00AE4229" w:rsidRPr="00E73327" w:rsidRDefault="00AE4229" w:rsidP="00EE4374">
            <w:pPr>
              <w:jc w:val="center"/>
              <w:rPr>
                <w:bCs/>
                <w:sz w:val="24"/>
                <w:szCs w:val="24"/>
              </w:rPr>
            </w:pPr>
            <w:r w:rsidRPr="00E73327">
              <w:rPr>
                <w:bCs/>
                <w:sz w:val="24"/>
                <w:szCs w:val="24"/>
              </w:rPr>
              <w:t>20</w:t>
            </w:r>
          </w:p>
        </w:tc>
        <w:tc>
          <w:tcPr>
            <w:tcW w:w="1275" w:type="dxa"/>
          </w:tcPr>
          <w:p w:rsidR="00AE4229" w:rsidRPr="00E73327" w:rsidRDefault="00AE4229" w:rsidP="00EE4374">
            <w:pPr>
              <w:jc w:val="center"/>
              <w:rPr>
                <w:bCs/>
                <w:sz w:val="24"/>
                <w:szCs w:val="24"/>
              </w:rPr>
            </w:pPr>
            <w:r w:rsidRPr="00E73327">
              <w:rPr>
                <w:bCs/>
                <w:sz w:val="24"/>
                <w:szCs w:val="24"/>
              </w:rPr>
              <w:t>22</w:t>
            </w:r>
          </w:p>
        </w:tc>
        <w:tc>
          <w:tcPr>
            <w:tcW w:w="1134" w:type="dxa"/>
          </w:tcPr>
          <w:p w:rsidR="00AE4229" w:rsidRPr="00E73327" w:rsidRDefault="00AE4229" w:rsidP="00EE4374">
            <w:pPr>
              <w:jc w:val="center"/>
              <w:rPr>
                <w:bCs/>
                <w:sz w:val="24"/>
                <w:szCs w:val="24"/>
              </w:rPr>
            </w:pPr>
            <w:r w:rsidRPr="00E73327">
              <w:rPr>
                <w:bCs/>
                <w:sz w:val="24"/>
                <w:szCs w:val="24"/>
              </w:rPr>
              <w:t>22</w:t>
            </w:r>
          </w:p>
        </w:tc>
      </w:tr>
      <w:tr w:rsidR="00AE4229" w:rsidTr="00B948CD">
        <w:tc>
          <w:tcPr>
            <w:tcW w:w="677" w:type="dxa"/>
          </w:tcPr>
          <w:p w:rsidR="00AE4229" w:rsidRPr="0047503E" w:rsidRDefault="00AE4229" w:rsidP="00EE4374">
            <w:pPr>
              <w:jc w:val="center"/>
              <w:rPr>
                <w:b/>
                <w:bCs/>
                <w:sz w:val="24"/>
                <w:szCs w:val="24"/>
              </w:rPr>
            </w:pPr>
            <w:r>
              <w:rPr>
                <w:b/>
                <w:bCs/>
                <w:sz w:val="24"/>
                <w:szCs w:val="24"/>
              </w:rPr>
              <w:t>6.3</w:t>
            </w:r>
          </w:p>
        </w:tc>
        <w:tc>
          <w:tcPr>
            <w:tcW w:w="6068" w:type="dxa"/>
          </w:tcPr>
          <w:p w:rsidR="00AE4229" w:rsidRPr="00E73327" w:rsidRDefault="00AE4229" w:rsidP="00E73327">
            <w:pPr>
              <w:rPr>
                <w:b/>
                <w:bCs/>
                <w:sz w:val="24"/>
                <w:szCs w:val="24"/>
              </w:rPr>
            </w:pPr>
            <w:r w:rsidRPr="00E73327">
              <w:rPr>
                <w:sz w:val="24"/>
                <w:szCs w:val="24"/>
              </w:rPr>
              <w:t>Количество проведенных мероприятий, лекций и бесед по пропаганде иммунопрофилактики, в том числе проводимых медицинскими работник</w:t>
            </w:r>
            <w:r>
              <w:rPr>
                <w:sz w:val="24"/>
                <w:szCs w:val="24"/>
              </w:rPr>
              <w:t>ами</w:t>
            </w:r>
          </w:p>
        </w:tc>
        <w:tc>
          <w:tcPr>
            <w:tcW w:w="1525" w:type="dxa"/>
          </w:tcPr>
          <w:p w:rsidR="00AE4229" w:rsidRPr="00E73327" w:rsidRDefault="00AE4229" w:rsidP="00EE4374">
            <w:pPr>
              <w:jc w:val="center"/>
              <w:rPr>
                <w:bCs/>
                <w:sz w:val="24"/>
                <w:szCs w:val="24"/>
              </w:rPr>
            </w:pPr>
            <w:r w:rsidRPr="00E73327">
              <w:rPr>
                <w:bCs/>
                <w:sz w:val="24"/>
                <w:szCs w:val="24"/>
              </w:rPr>
              <w:t>единица</w:t>
            </w:r>
          </w:p>
        </w:tc>
        <w:tc>
          <w:tcPr>
            <w:tcW w:w="1336" w:type="dxa"/>
          </w:tcPr>
          <w:p w:rsidR="00AE4229" w:rsidRPr="00E73327" w:rsidRDefault="005220EF" w:rsidP="00EE4374">
            <w:pPr>
              <w:jc w:val="center"/>
              <w:rPr>
                <w:bCs/>
                <w:sz w:val="24"/>
                <w:szCs w:val="24"/>
              </w:rPr>
            </w:pPr>
            <w:r>
              <w:rPr>
                <w:bCs/>
                <w:sz w:val="24"/>
                <w:szCs w:val="24"/>
              </w:rPr>
              <w:t>12</w:t>
            </w:r>
          </w:p>
        </w:tc>
        <w:tc>
          <w:tcPr>
            <w:tcW w:w="1134" w:type="dxa"/>
          </w:tcPr>
          <w:p w:rsidR="00AE4229" w:rsidRPr="00E73327" w:rsidRDefault="00AE4229" w:rsidP="00EE4374">
            <w:pPr>
              <w:jc w:val="center"/>
              <w:rPr>
                <w:bCs/>
                <w:sz w:val="24"/>
                <w:szCs w:val="24"/>
              </w:rPr>
            </w:pPr>
            <w:r w:rsidRPr="00E73327">
              <w:rPr>
                <w:bCs/>
                <w:sz w:val="24"/>
                <w:szCs w:val="24"/>
              </w:rPr>
              <w:t>12</w:t>
            </w:r>
          </w:p>
        </w:tc>
        <w:tc>
          <w:tcPr>
            <w:tcW w:w="1134" w:type="dxa"/>
          </w:tcPr>
          <w:p w:rsidR="00AE4229" w:rsidRPr="00E73327" w:rsidRDefault="00AE4229" w:rsidP="00EE4374">
            <w:pPr>
              <w:jc w:val="center"/>
              <w:rPr>
                <w:bCs/>
                <w:sz w:val="24"/>
                <w:szCs w:val="24"/>
              </w:rPr>
            </w:pPr>
            <w:r w:rsidRPr="00E73327">
              <w:rPr>
                <w:bCs/>
                <w:sz w:val="24"/>
                <w:szCs w:val="24"/>
              </w:rPr>
              <w:t>12</w:t>
            </w:r>
          </w:p>
        </w:tc>
        <w:tc>
          <w:tcPr>
            <w:tcW w:w="1134" w:type="dxa"/>
          </w:tcPr>
          <w:p w:rsidR="00AE4229" w:rsidRPr="00E73327" w:rsidRDefault="00AE4229" w:rsidP="00EE4374">
            <w:pPr>
              <w:jc w:val="center"/>
              <w:rPr>
                <w:bCs/>
                <w:sz w:val="24"/>
                <w:szCs w:val="24"/>
              </w:rPr>
            </w:pPr>
            <w:r w:rsidRPr="00E73327">
              <w:rPr>
                <w:bCs/>
                <w:sz w:val="24"/>
                <w:szCs w:val="24"/>
              </w:rPr>
              <w:t>12</w:t>
            </w:r>
          </w:p>
        </w:tc>
        <w:tc>
          <w:tcPr>
            <w:tcW w:w="1275" w:type="dxa"/>
          </w:tcPr>
          <w:p w:rsidR="00AE4229" w:rsidRPr="00E73327" w:rsidRDefault="00AE4229" w:rsidP="00EE4374">
            <w:pPr>
              <w:jc w:val="center"/>
              <w:rPr>
                <w:bCs/>
                <w:sz w:val="24"/>
                <w:szCs w:val="24"/>
              </w:rPr>
            </w:pPr>
            <w:r w:rsidRPr="00E73327">
              <w:rPr>
                <w:bCs/>
                <w:sz w:val="24"/>
                <w:szCs w:val="24"/>
              </w:rPr>
              <w:t>13</w:t>
            </w:r>
          </w:p>
        </w:tc>
        <w:tc>
          <w:tcPr>
            <w:tcW w:w="1134" w:type="dxa"/>
          </w:tcPr>
          <w:p w:rsidR="00AE4229" w:rsidRPr="00E73327" w:rsidRDefault="00AE4229" w:rsidP="00EE4374">
            <w:pPr>
              <w:jc w:val="center"/>
              <w:rPr>
                <w:bCs/>
                <w:sz w:val="24"/>
                <w:szCs w:val="24"/>
              </w:rPr>
            </w:pPr>
            <w:r w:rsidRPr="00E73327">
              <w:rPr>
                <w:bCs/>
                <w:sz w:val="24"/>
                <w:szCs w:val="24"/>
              </w:rPr>
              <w:t>14</w:t>
            </w:r>
          </w:p>
        </w:tc>
      </w:tr>
      <w:tr w:rsidR="00AE4229" w:rsidTr="00B948CD">
        <w:tc>
          <w:tcPr>
            <w:tcW w:w="677" w:type="dxa"/>
          </w:tcPr>
          <w:p w:rsidR="00AE4229" w:rsidRDefault="00AE4229" w:rsidP="00D06D6C">
            <w:pPr>
              <w:jc w:val="center"/>
              <w:rPr>
                <w:b/>
                <w:bCs/>
                <w:sz w:val="24"/>
                <w:szCs w:val="24"/>
              </w:rPr>
            </w:pPr>
            <w:r>
              <w:rPr>
                <w:b/>
                <w:bCs/>
                <w:sz w:val="24"/>
                <w:szCs w:val="24"/>
              </w:rPr>
              <w:t>6.4</w:t>
            </w:r>
          </w:p>
        </w:tc>
        <w:tc>
          <w:tcPr>
            <w:tcW w:w="6068" w:type="dxa"/>
          </w:tcPr>
          <w:p w:rsidR="00AE4229" w:rsidRPr="00E73327" w:rsidRDefault="00AE4229" w:rsidP="005220EF">
            <w:pPr>
              <w:suppressAutoHyphens/>
              <w:rPr>
                <w:bCs/>
                <w:sz w:val="24"/>
                <w:szCs w:val="24"/>
              </w:rPr>
            </w:pPr>
            <w:r w:rsidRPr="00E73327">
              <w:rPr>
                <w:sz w:val="24"/>
                <w:szCs w:val="24"/>
              </w:rPr>
              <w:t xml:space="preserve">Обучение граждан в Школах здоровья </w:t>
            </w:r>
            <w:r>
              <w:rPr>
                <w:sz w:val="24"/>
                <w:szCs w:val="24"/>
              </w:rPr>
              <w:t xml:space="preserve">на базе </w:t>
            </w:r>
            <w:r w:rsidRPr="00DE1D94">
              <w:rPr>
                <w:sz w:val="24"/>
                <w:szCs w:val="24"/>
              </w:rPr>
              <w:t xml:space="preserve">БУЗ ВО «Череповецкая городская больница» </w:t>
            </w:r>
          </w:p>
        </w:tc>
        <w:tc>
          <w:tcPr>
            <w:tcW w:w="1525" w:type="dxa"/>
          </w:tcPr>
          <w:p w:rsidR="00AE4229" w:rsidRPr="00E73327" w:rsidRDefault="00AE4229" w:rsidP="00F452B0">
            <w:pPr>
              <w:jc w:val="center"/>
              <w:rPr>
                <w:bCs/>
                <w:sz w:val="24"/>
                <w:szCs w:val="24"/>
              </w:rPr>
            </w:pPr>
            <w:r w:rsidRPr="00E73327">
              <w:rPr>
                <w:bCs/>
                <w:sz w:val="24"/>
                <w:szCs w:val="24"/>
              </w:rPr>
              <w:t>человек</w:t>
            </w:r>
          </w:p>
        </w:tc>
        <w:tc>
          <w:tcPr>
            <w:tcW w:w="1336" w:type="dxa"/>
          </w:tcPr>
          <w:p w:rsidR="00AE4229" w:rsidRPr="00E73327" w:rsidRDefault="005220EF" w:rsidP="00F452B0">
            <w:pPr>
              <w:jc w:val="center"/>
              <w:rPr>
                <w:bCs/>
                <w:sz w:val="24"/>
                <w:szCs w:val="24"/>
              </w:rPr>
            </w:pPr>
            <w:r>
              <w:rPr>
                <w:bCs/>
                <w:sz w:val="24"/>
                <w:szCs w:val="24"/>
              </w:rPr>
              <w:t>900</w:t>
            </w:r>
          </w:p>
        </w:tc>
        <w:tc>
          <w:tcPr>
            <w:tcW w:w="1134" w:type="dxa"/>
          </w:tcPr>
          <w:p w:rsidR="00AE4229" w:rsidRPr="00E73327" w:rsidRDefault="00AE4229" w:rsidP="00F452B0">
            <w:pPr>
              <w:jc w:val="center"/>
              <w:rPr>
                <w:bCs/>
                <w:sz w:val="24"/>
                <w:szCs w:val="24"/>
              </w:rPr>
            </w:pPr>
            <w:r w:rsidRPr="00E73327">
              <w:rPr>
                <w:bCs/>
                <w:sz w:val="24"/>
                <w:szCs w:val="24"/>
              </w:rPr>
              <w:t>900</w:t>
            </w:r>
          </w:p>
        </w:tc>
        <w:tc>
          <w:tcPr>
            <w:tcW w:w="1134" w:type="dxa"/>
          </w:tcPr>
          <w:p w:rsidR="00AE4229" w:rsidRPr="00E73327" w:rsidRDefault="00AE4229" w:rsidP="00F452B0">
            <w:pPr>
              <w:jc w:val="center"/>
              <w:rPr>
                <w:bCs/>
                <w:sz w:val="24"/>
                <w:szCs w:val="24"/>
              </w:rPr>
            </w:pPr>
            <w:r w:rsidRPr="00E73327">
              <w:rPr>
                <w:bCs/>
                <w:sz w:val="24"/>
                <w:szCs w:val="24"/>
              </w:rPr>
              <w:t>900</w:t>
            </w:r>
          </w:p>
        </w:tc>
        <w:tc>
          <w:tcPr>
            <w:tcW w:w="1134" w:type="dxa"/>
          </w:tcPr>
          <w:p w:rsidR="00AE4229" w:rsidRPr="00E73327" w:rsidRDefault="00AE4229" w:rsidP="00F452B0">
            <w:pPr>
              <w:jc w:val="center"/>
              <w:rPr>
                <w:bCs/>
                <w:sz w:val="24"/>
                <w:szCs w:val="24"/>
              </w:rPr>
            </w:pPr>
            <w:r w:rsidRPr="00E73327">
              <w:rPr>
                <w:bCs/>
                <w:sz w:val="24"/>
                <w:szCs w:val="24"/>
              </w:rPr>
              <w:t>900</w:t>
            </w:r>
          </w:p>
        </w:tc>
        <w:tc>
          <w:tcPr>
            <w:tcW w:w="1275" w:type="dxa"/>
          </w:tcPr>
          <w:p w:rsidR="00AE4229" w:rsidRPr="00E73327" w:rsidRDefault="00AE4229" w:rsidP="00F452B0">
            <w:pPr>
              <w:jc w:val="center"/>
              <w:rPr>
                <w:bCs/>
                <w:sz w:val="24"/>
                <w:szCs w:val="24"/>
              </w:rPr>
            </w:pPr>
            <w:r w:rsidRPr="00E73327">
              <w:rPr>
                <w:bCs/>
                <w:sz w:val="24"/>
                <w:szCs w:val="24"/>
              </w:rPr>
              <w:t>1000</w:t>
            </w:r>
          </w:p>
        </w:tc>
        <w:tc>
          <w:tcPr>
            <w:tcW w:w="1134" w:type="dxa"/>
          </w:tcPr>
          <w:p w:rsidR="00AE4229" w:rsidRPr="00E73327" w:rsidRDefault="00AE4229" w:rsidP="00F452B0">
            <w:pPr>
              <w:jc w:val="center"/>
              <w:rPr>
                <w:bCs/>
                <w:sz w:val="24"/>
                <w:szCs w:val="24"/>
              </w:rPr>
            </w:pPr>
            <w:r w:rsidRPr="00E73327">
              <w:rPr>
                <w:bCs/>
                <w:sz w:val="24"/>
                <w:szCs w:val="24"/>
              </w:rPr>
              <w:t>1000</w:t>
            </w:r>
          </w:p>
        </w:tc>
      </w:tr>
      <w:tr w:rsidR="00AE4229" w:rsidTr="00B948CD">
        <w:tc>
          <w:tcPr>
            <w:tcW w:w="677" w:type="dxa"/>
          </w:tcPr>
          <w:p w:rsidR="00AE4229" w:rsidRDefault="00AE4229" w:rsidP="00D06D6C">
            <w:pPr>
              <w:jc w:val="center"/>
              <w:rPr>
                <w:b/>
                <w:bCs/>
                <w:sz w:val="24"/>
                <w:szCs w:val="24"/>
              </w:rPr>
            </w:pPr>
            <w:r>
              <w:rPr>
                <w:b/>
                <w:bCs/>
                <w:sz w:val="24"/>
                <w:szCs w:val="24"/>
              </w:rPr>
              <w:lastRenderedPageBreak/>
              <w:t>6.5</w:t>
            </w:r>
          </w:p>
        </w:tc>
        <w:tc>
          <w:tcPr>
            <w:tcW w:w="6068" w:type="dxa"/>
          </w:tcPr>
          <w:p w:rsidR="00AE4229" w:rsidRPr="00E73327" w:rsidRDefault="00AE4229" w:rsidP="00E73327">
            <w:pPr>
              <w:suppressAutoHyphens/>
              <w:rPr>
                <w:sz w:val="24"/>
                <w:szCs w:val="24"/>
              </w:rPr>
            </w:pPr>
            <w:r w:rsidRPr="00E73327">
              <w:rPr>
                <w:sz w:val="24"/>
                <w:szCs w:val="24"/>
                <w:shd w:val="clear" w:color="auto" w:fill="FFFFFF"/>
              </w:rPr>
              <w:t xml:space="preserve">Реализация мероприятий, направленных на формирование здорового образа жизни </w:t>
            </w:r>
            <w:r w:rsidRPr="00E73327">
              <w:rPr>
                <w:sz w:val="24"/>
                <w:szCs w:val="24"/>
              </w:rPr>
              <w:t>на базе БУ СО ВО «КЦСОН «Забота» по  городу Череповцу и Череповецкому району</w:t>
            </w:r>
            <w:r w:rsidRPr="00E73327">
              <w:rPr>
                <w:sz w:val="24"/>
                <w:szCs w:val="24"/>
                <w:shd w:val="clear" w:color="auto" w:fill="FFFFFF"/>
              </w:rPr>
              <w:t xml:space="preserve"> </w:t>
            </w:r>
          </w:p>
        </w:tc>
        <w:tc>
          <w:tcPr>
            <w:tcW w:w="1525" w:type="dxa"/>
          </w:tcPr>
          <w:p w:rsidR="00AE4229" w:rsidRPr="00E73327" w:rsidRDefault="00AE4229" w:rsidP="00F452B0">
            <w:pPr>
              <w:jc w:val="center"/>
              <w:rPr>
                <w:bCs/>
                <w:sz w:val="24"/>
                <w:szCs w:val="24"/>
              </w:rPr>
            </w:pPr>
            <w:r w:rsidRPr="00E73327">
              <w:rPr>
                <w:bCs/>
                <w:sz w:val="24"/>
                <w:szCs w:val="24"/>
              </w:rPr>
              <w:t>единица</w:t>
            </w:r>
          </w:p>
        </w:tc>
        <w:tc>
          <w:tcPr>
            <w:tcW w:w="1336" w:type="dxa"/>
          </w:tcPr>
          <w:p w:rsidR="00AE4229" w:rsidRPr="00E73327" w:rsidRDefault="005220EF" w:rsidP="00F452B0">
            <w:pPr>
              <w:jc w:val="center"/>
              <w:rPr>
                <w:bCs/>
                <w:sz w:val="24"/>
                <w:szCs w:val="24"/>
              </w:rPr>
            </w:pPr>
            <w:r>
              <w:rPr>
                <w:bCs/>
                <w:sz w:val="24"/>
                <w:szCs w:val="24"/>
              </w:rPr>
              <w:t>3</w:t>
            </w:r>
          </w:p>
        </w:tc>
        <w:tc>
          <w:tcPr>
            <w:tcW w:w="1134" w:type="dxa"/>
          </w:tcPr>
          <w:p w:rsidR="00AE4229" w:rsidRPr="00E73327" w:rsidRDefault="00AE4229" w:rsidP="00F452B0">
            <w:pPr>
              <w:jc w:val="center"/>
              <w:rPr>
                <w:bCs/>
                <w:sz w:val="24"/>
                <w:szCs w:val="24"/>
              </w:rPr>
            </w:pPr>
            <w:r w:rsidRPr="00E73327">
              <w:rPr>
                <w:bCs/>
                <w:sz w:val="24"/>
                <w:szCs w:val="24"/>
              </w:rPr>
              <w:t>3</w:t>
            </w:r>
          </w:p>
        </w:tc>
        <w:tc>
          <w:tcPr>
            <w:tcW w:w="1134" w:type="dxa"/>
          </w:tcPr>
          <w:p w:rsidR="00AE4229" w:rsidRPr="00E73327" w:rsidRDefault="00AE4229" w:rsidP="00F452B0">
            <w:pPr>
              <w:jc w:val="center"/>
              <w:rPr>
                <w:bCs/>
                <w:sz w:val="24"/>
                <w:szCs w:val="24"/>
              </w:rPr>
            </w:pPr>
            <w:r w:rsidRPr="00E73327">
              <w:rPr>
                <w:bCs/>
                <w:sz w:val="24"/>
                <w:szCs w:val="24"/>
              </w:rPr>
              <w:t>4</w:t>
            </w:r>
          </w:p>
        </w:tc>
        <w:tc>
          <w:tcPr>
            <w:tcW w:w="1134" w:type="dxa"/>
          </w:tcPr>
          <w:p w:rsidR="00AE4229" w:rsidRPr="00E73327" w:rsidRDefault="00AE4229" w:rsidP="00F452B0">
            <w:pPr>
              <w:jc w:val="center"/>
              <w:rPr>
                <w:bCs/>
                <w:sz w:val="24"/>
                <w:szCs w:val="24"/>
              </w:rPr>
            </w:pPr>
            <w:r w:rsidRPr="00E73327">
              <w:rPr>
                <w:bCs/>
                <w:sz w:val="24"/>
                <w:szCs w:val="24"/>
              </w:rPr>
              <w:t>5</w:t>
            </w:r>
          </w:p>
        </w:tc>
        <w:tc>
          <w:tcPr>
            <w:tcW w:w="1275" w:type="dxa"/>
          </w:tcPr>
          <w:p w:rsidR="00AE4229" w:rsidRPr="00E73327" w:rsidRDefault="00AE4229" w:rsidP="00F452B0">
            <w:pPr>
              <w:jc w:val="center"/>
              <w:rPr>
                <w:bCs/>
                <w:sz w:val="24"/>
                <w:szCs w:val="24"/>
              </w:rPr>
            </w:pPr>
            <w:r w:rsidRPr="00E73327">
              <w:rPr>
                <w:bCs/>
                <w:sz w:val="24"/>
                <w:szCs w:val="24"/>
              </w:rPr>
              <w:t>6</w:t>
            </w:r>
          </w:p>
        </w:tc>
        <w:tc>
          <w:tcPr>
            <w:tcW w:w="1134" w:type="dxa"/>
          </w:tcPr>
          <w:p w:rsidR="00AE4229" w:rsidRPr="00E73327" w:rsidRDefault="00AE4229" w:rsidP="00F452B0">
            <w:pPr>
              <w:jc w:val="center"/>
              <w:rPr>
                <w:bCs/>
                <w:sz w:val="24"/>
                <w:szCs w:val="24"/>
              </w:rPr>
            </w:pPr>
            <w:r w:rsidRPr="00E73327">
              <w:rPr>
                <w:bCs/>
                <w:sz w:val="24"/>
                <w:szCs w:val="24"/>
              </w:rPr>
              <w:t>6</w:t>
            </w:r>
          </w:p>
        </w:tc>
      </w:tr>
      <w:tr w:rsidR="00AE4229" w:rsidTr="00B948CD">
        <w:tc>
          <w:tcPr>
            <w:tcW w:w="677" w:type="dxa"/>
          </w:tcPr>
          <w:p w:rsidR="00AE4229" w:rsidRDefault="00AE4229" w:rsidP="00D06D6C">
            <w:pPr>
              <w:jc w:val="center"/>
              <w:rPr>
                <w:b/>
                <w:bCs/>
                <w:sz w:val="24"/>
                <w:szCs w:val="24"/>
              </w:rPr>
            </w:pPr>
            <w:r>
              <w:rPr>
                <w:b/>
                <w:bCs/>
                <w:sz w:val="24"/>
                <w:szCs w:val="24"/>
              </w:rPr>
              <w:t>6.6</w:t>
            </w:r>
          </w:p>
        </w:tc>
        <w:tc>
          <w:tcPr>
            <w:tcW w:w="6068" w:type="dxa"/>
          </w:tcPr>
          <w:p w:rsidR="00AE4229" w:rsidRPr="0098689A" w:rsidRDefault="00AE4229" w:rsidP="0098689A">
            <w:pPr>
              <w:suppressAutoHyphens/>
              <w:rPr>
                <w:sz w:val="24"/>
                <w:szCs w:val="24"/>
                <w:shd w:val="clear" w:color="auto" w:fill="FFFFFF"/>
              </w:rPr>
            </w:pPr>
            <w:r w:rsidRPr="0098689A">
              <w:rPr>
                <w:sz w:val="24"/>
                <w:szCs w:val="24"/>
              </w:rPr>
              <w:t>Вовлечение социально ориентированных некоммерческих организаций (СО НКО) и волонтеров в реализацию общественно полезных проектов по направлению охраны здоровья населения и пропаганды здорового образа жизни</w:t>
            </w:r>
          </w:p>
        </w:tc>
        <w:tc>
          <w:tcPr>
            <w:tcW w:w="1525" w:type="dxa"/>
          </w:tcPr>
          <w:p w:rsidR="00AE4229" w:rsidRPr="00E73327" w:rsidRDefault="00AE4229" w:rsidP="00F452B0">
            <w:pPr>
              <w:jc w:val="center"/>
              <w:rPr>
                <w:bCs/>
                <w:sz w:val="24"/>
                <w:szCs w:val="24"/>
              </w:rPr>
            </w:pPr>
            <w:r w:rsidRPr="00E73327">
              <w:rPr>
                <w:bCs/>
                <w:sz w:val="24"/>
                <w:szCs w:val="24"/>
              </w:rPr>
              <w:t>единица</w:t>
            </w:r>
          </w:p>
        </w:tc>
        <w:tc>
          <w:tcPr>
            <w:tcW w:w="1336" w:type="dxa"/>
          </w:tcPr>
          <w:p w:rsidR="00AE4229" w:rsidRDefault="005220EF" w:rsidP="00F452B0">
            <w:pPr>
              <w:jc w:val="center"/>
              <w:rPr>
                <w:bCs/>
                <w:sz w:val="24"/>
                <w:szCs w:val="24"/>
              </w:rPr>
            </w:pPr>
            <w:r>
              <w:rPr>
                <w:bCs/>
                <w:sz w:val="24"/>
                <w:szCs w:val="24"/>
              </w:rPr>
              <w:t>2</w:t>
            </w:r>
          </w:p>
        </w:tc>
        <w:tc>
          <w:tcPr>
            <w:tcW w:w="1134" w:type="dxa"/>
          </w:tcPr>
          <w:p w:rsidR="00AE4229" w:rsidRPr="00E73327" w:rsidRDefault="00AE4229" w:rsidP="00F452B0">
            <w:pPr>
              <w:jc w:val="center"/>
              <w:rPr>
                <w:bCs/>
                <w:sz w:val="24"/>
                <w:szCs w:val="24"/>
              </w:rPr>
            </w:pPr>
            <w:r>
              <w:rPr>
                <w:bCs/>
                <w:sz w:val="24"/>
                <w:szCs w:val="24"/>
              </w:rPr>
              <w:t>2</w:t>
            </w:r>
          </w:p>
        </w:tc>
        <w:tc>
          <w:tcPr>
            <w:tcW w:w="1134" w:type="dxa"/>
          </w:tcPr>
          <w:p w:rsidR="00AE4229" w:rsidRPr="00E73327" w:rsidRDefault="00AE4229" w:rsidP="00F452B0">
            <w:pPr>
              <w:jc w:val="center"/>
              <w:rPr>
                <w:bCs/>
                <w:sz w:val="24"/>
                <w:szCs w:val="24"/>
              </w:rPr>
            </w:pPr>
            <w:r>
              <w:rPr>
                <w:bCs/>
                <w:sz w:val="24"/>
                <w:szCs w:val="24"/>
              </w:rPr>
              <w:t>2</w:t>
            </w:r>
          </w:p>
        </w:tc>
        <w:tc>
          <w:tcPr>
            <w:tcW w:w="1134" w:type="dxa"/>
          </w:tcPr>
          <w:p w:rsidR="00AE4229" w:rsidRPr="00E73327" w:rsidRDefault="00AE4229" w:rsidP="00F452B0">
            <w:pPr>
              <w:jc w:val="center"/>
              <w:rPr>
                <w:bCs/>
                <w:sz w:val="24"/>
                <w:szCs w:val="24"/>
              </w:rPr>
            </w:pPr>
            <w:r>
              <w:rPr>
                <w:bCs/>
                <w:sz w:val="24"/>
                <w:szCs w:val="24"/>
              </w:rPr>
              <w:t>2</w:t>
            </w:r>
          </w:p>
        </w:tc>
        <w:tc>
          <w:tcPr>
            <w:tcW w:w="1275" w:type="dxa"/>
          </w:tcPr>
          <w:p w:rsidR="00AE4229" w:rsidRPr="00E73327" w:rsidRDefault="00AE4229" w:rsidP="00F452B0">
            <w:pPr>
              <w:jc w:val="center"/>
              <w:rPr>
                <w:bCs/>
                <w:sz w:val="24"/>
                <w:szCs w:val="24"/>
              </w:rPr>
            </w:pPr>
            <w:r>
              <w:rPr>
                <w:bCs/>
                <w:sz w:val="24"/>
                <w:szCs w:val="24"/>
              </w:rPr>
              <w:t>3</w:t>
            </w:r>
          </w:p>
        </w:tc>
        <w:tc>
          <w:tcPr>
            <w:tcW w:w="1134" w:type="dxa"/>
          </w:tcPr>
          <w:p w:rsidR="00AE4229" w:rsidRPr="00E73327" w:rsidRDefault="00AE4229" w:rsidP="00F452B0">
            <w:pPr>
              <w:jc w:val="center"/>
              <w:rPr>
                <w:bCs/>
                <w:sz w:val="24"/>
                <w:szCs w:val="24"/>
              </w:rPr>
            </w:pPr>
            <w:r>
              <w:rPr>
                <w:bCs/>
                <w:sz w:val="24"/>
                <w:szCs w:val="24"/>
              </w:rPr>
              <w:t>3</w:t>
            </w:r>
          </w:p>
        </w:tc>
      </w:tr>
      <w:tr w:rsidR="00AE4229" w:rsidTr="00B948CD">
        <w:tc>
          <w:tcPr>
            <w:tcW w:w="677" w:type="dxa"/>
          </w:tcPr>
          <w:p w:rsidR="00AE4229" w:rsidRDefault="00AE4229" w:rsidP="0098689A">
            <w:pPr>
              <w:jc w:val="center"/>
              <w:rPr>
                <w:b/>
                <w:bCs/>
                <w:sz w:val="24"/>
                <w:szCs w:val="24"/>
              </w:rPr>
            </w:pPr>
            <w:r>
              <w:rPr>
                <w:b/>
                <w:bCs/>
                <w:sz w:val="24"/>
                <w:szCs w:val="24"/>
              </w:rPr>
              <w:t>6.7</w:t>
            </w:r>
          </w:p>
        </w:tc>
        <w:tc>
          <w:tcPr>
            <w:tcW w:w="6068" w:type="dxa"/>
          </w:tcPr>
          <w:p w:rsidR="00AE4229" w:rsidRPr="00E73327" w:rsidRDefault="00AE4229" w:rsidP="00E73327">
            <w:pPr>
              <w:suppressAutoHyphens/>
              <w:rPr>
                <w:sz w:val="24"/>
                <w:szCs w:val="24"/>
                <w:shd w:val="clear" w:color="auto" w:fill="FFFFFF"/>
              </w:rPr>
            </w:pPr>
            <w:r w:rsidRPr="00E73327">
              <w:rPr>
                <w:sz w:val="24"/>
                <w:szCs w:val="24"/>
                <w:shd w:val="clear" w:color="auto" w:fill="FFFFFF"/>
              </w:rPr>
              <w:t xml:space="preserve">Организация </w:t>
            </w:r>
            <w:proofErr w:type="spellStart"/>
            <w:r w:rsidRPr="00E73327">
              <w:rPr>
                <w:sz w:val="24"/>
                <w:szCs w:val="24"/>
                <w:shd w:val="clear" w:color="auto" w:fill="FFFFFF"/>
              </w:rPr>
              <w:t>информационно-популяризационного</w:t>
            </w:r>
            <w:proofErr w:type="spellEnd"/>
            <w:r w:rsidRPr="00E73327">
              <w:rPr>
                <w:sz w:val="24"/>
                <w:szCs w:val="24"/>
                <w:shd w:val="clear" w:color="auto" w:fill="FFFFFF"/>
              </w:rPr>
              <w:t xml:space="preserve"> освещения мероприятий и вопросов ЗОЖ, профилактики НИЗ в муниципальных средствах массовой информации и сети Интернет</w:t>
            </w:r>
          </w:p>
        </w:tc>
        <w:tc>
          <w:tcPr>
            <w:tcW w:w="1525" w:type="dxa"/>
          </w:tcPr>
          <w:p w:rsidR="00AE4229" w:rsidRPr="00E73327" w:rsidRDefault="00AE4229" w:rsidP="00F452B0">
            <w:pPr>
              <w:jc w:val="center"/>
              <w:rPr>
                <w:bCs/>
                <w:sz w:val="24"/>
                <w:szCs w:val="24"/>
              </w:rPr>
            </w:pPr>
            <w:r w:rsidRPr="00E73327">
              <w:rPr>
                <w:bCs/>
                <w:sz w:val="24"/>
                <w:szCs w:val="24"/>
              </w:rPr>
              <w:t>публикации</w:t>
            </w:r>
          </w:p>
        </w:tc>
        <w:tc>
          <w:tcPr>
            <w:tcW w:w="1336" w:type="dxa"/>
          </w:tcPr>
          <w:p w:rsidR="00AE4229" w:rsidRPr="00E73327" w:rsidRDefault="005220EF" w:rsidP="00E73327">
            <w:pPr>
              <w:jc w:val="center"/>
              <w:rPr>
                <w:bCs/>
                <w:sz w:val="24"/>
                <w:szCs w:val="24"/>
              </w:rPr>
            </w:pPr>
            <w:r>
              <w:rPr>
                <w:bCs/>
                <w:sz w:val="24"/>
                <w:szCs w:val="24"/>
              </w:rPr>
              <w:t>18</w:t>
            </w:r>
          </w:p>
        </w:tc>
        <w:tc>
          <w:tcPr>
            <w:tcW w:w="1134" w:type="dxa"/>
          </w:tcPr>
          <w:p w:rsidR="00AE4229" w:rsidRPr="00E73327" w:rsidRDefault="00AE4229" w:rsidP="00E73327">
            <w:pPr>
              <w:jc w:val="center"/>
              <w:rPr>
                <w:bCs/>
                <w:sz w:val="24"/>
                <w:szCs w:val="24"/>
              </w:rPr>
            </w:pPr>
            <w:r w:rsidRPr="00E73327">
              <w:rPr>
                <w:bCs/>
                <w:sz w:val="24"/>
                <w:szCs w:val="24"/>
              </w:rPr>
              <w:t>18</w:t>
            </w:r>
          </w:p>
        </w:tc>
        <w:tc>
          <w:tcPr>
            <w:tcW w:w="1134" w:type="dxa"/>
          </w:tcPr>
          <w:p w:rsidR="00AE4229" w:rsidRPr="00E73327" w:rsidRDefault="00AE4229" w:rsidP="00E73327">
            <w:pPr>
              <w:jc w:val="center"/>
              <w:rPr>
                <w:bCs/>
                <w:sz w:val="24"/>
                <w:szCs w:val="24"/>
              </w:rPr>
            </w:pPr>
            <w:r w:rsidRPr="00E73327">
              <w:rPr>
                <w:bCs/>
                <w:sz w:val="24"/>
                <w:szCs w:val="24"/>
              </w:rPr>
              <w:t>20</w:t>
            </w:r>
          </w:p>
        </w:tc>
        <w:tc>
          <w:tcPr>
            <w:tcW w:w="1134" w:type="dxa"/>
          </w:tcPr>
          <w:p w:rsidR="00AE4229" w:rsidRPr="00E73327" w:rsidRDefault="00AE4229" w:rsidP="00E73327">
            <w:pPr>
              <w:jc w:val="center"/>
              <w:rPr>
                <w:bCs/>
                <w:sz w:val="24"/>
                <w:szCs w:val="24"/>
              </w:rPr>
            </w:pPr>
            <w:r w:rsidRPr="00E73327">
              <w:rPr>
                <w:bCs/>
                <w:sz w:val="24"/>
                <w:szCs w:val="24"/>
              </w:rPr>
              <w:t>22</w:t>
            </w:r>
          </w:p>
        </w:tc>
        <w:tc>
          <w:tcPr>
            <w:tcW w:w="1275" w:type="dxa"/>
          </w:tcPr>
          <w:p w:rsidR="00AE4229" w:rsidRPr="00E73327" w:rsidRDefault="00AE4229" w:rsidP="00E73327">
            <w:pPr>
              <w:jc w:val="center"/>
              <w:rPr>
                <w:bCs/>
                <w:sz w:val="24"/>
                <w:szCs w:val="24"/>
              </w:rPr>
            </w:pPr>
            <w:r w:rsidRPr="00E73327">
              <w:rPr>
                <w:bCs/>
                <w:sz w:val="24"/>
                <w:szCs w:val="24"/>
              </w:rPr>
              <w:t>24</w:t>
            </w:r>
          </w:p>
        </w:tc>
        <w:tc>
          <w:tcPr>
            <w:tcW w:w="1134" w:type="dxa"/>
          </w:tcPr>
          <w:p w:rsidR="00AE4229" w:rsidRPr="00E73327" w:rsidRDefault="00AE4229" w:rsidP="00E73327">
            <w:pPr>
              <w:jc w:val="center"/>
              <w:rPr>
                <w:bCs/>
                <w:sz w:val="24"/>
                <w:szCs w:val="24"/>
              </w:rPr>
            </w:pPr>
            <w:r w:rsidRPr="00E73327">
              <w:rPr>
                <w:bCs/>
                <w:sz w:val="24"/>
                <w:szCs w:val="24"/>
              </w:rPr>
              <w:t>26</w:t>
            </w:r>
          </w:p>
        </w:tc>
      </w:tr>
      <w:tr w:rsidR="005220EF" w:rsidTr="00B948CD">
        <w:tc>
          <w:tcPr>
            <w:tcW w:w="15417" w:type="dxa"/>
            <w:gridSpan w:val="9"/>
          </w:tcPr>
          <w:p w:rsidR="005220EF" w:rsidRPr="0047503E" w:rsidRDefault="005220EF" w:rsidP="00F452B0">
            <w:pPr>
              <w:jc w:val="center"/>
              <w:rPr>
                <w:b/>
                <w:bCs/>
                <w:sz w:val="24"/>
                <w:szCs w:val="24"/>
              </w:rPr>
            </w:pPr>
            <w:r>
              <w:rPr>
                <w:b/>
                <w:bCs/>
                <w:sz w:val="24"/>
                <w:szCs w:val="24"/>
              </w:rPr>
              <w:t xml:space="preserve">Задача 7. </w:t>
            </w:r>
            <w:r w:rsidRPr="003D3FF4">
              <w:rPr>
                <w:b/>
                <w:bCs/>
                <w:sz w:val="24"/>
                <w:szCs w:val="24"/>
              </w:rPr>
              <w:t xml:space="preserve">Повышение комфортности проживания граждан и улучшение экологической ситуации в районе с целью мотивации граждан к ведению здорового образа жизни </w:t>
            </w:r>
          </w:p>
        </w:tc>
      </w:tr>
      <w:tr w:rsidR="00AE4229" w:rsidTr="00B948CD">
        <w:tc>
          <w:tcPr>
            <w:tcW w:w="677" w:type="dxa"/>
          </w:tcPr>
          <w:p w:rsidR="00AE4229" w:rsidRPr="0047503E" w:rsidRDefault="00AE4229" w:rsidP="00F452B0">
            <w:pPr>
              <w:jc w:val="center"/>
              <w:rPr>
                <w:b/>
                <w:bCs/>
                <w:sz w:val="24"/>
                <w:szCs w:val="24"/>
              </w:rPr>
            </w:pPr>
            <w:r>
              <w:rPr>
                <w:b/>
                <w:bCs/>
                <w:sz w:val="24"/>
                <w:szCs w:val="24"/>
              </w:rPr>
              <w:t>7.1</w:t>
            </w:r>
          </w:p>
        </w:tc>
        <w:tc>
          <w:tcPr>
            <w:tcW w:w="6068" w:type="dxa"/>
          </w:tcPr>
          <w:p w:rsidR="00AE4229" w:rsidRPr="00E73327" w:rsidRDefault="00AE4229" w:rsidP="00E73327">
            <w:pPr>
              <w:rPr>
                <w:b/>
                <w:bCs/>
                <w:sz w:val="24"/>
                <w:szCs w:val="24"/>
              </w:rPr>
            </w:pPr>
            <w:r w:rsidRPr="00E73327">
              <w:rPr>
                <w:sz w:val="24"/>
                <w:szCs w:val="24"/>
              </w:rPr>
              <w:t>Количество мероприятий по озеленению территории Череповецкого муниципального района</w:t>
            </w:r>
          </w:p>
        </w:tc>
        <w:tc>
          <w:tcPr>
            <w:tcW w:w="1525" w:type="dxa"/>
          </w:tcPr>
          <w:p w:rsidR="00AE4229" w:rsidRPr="00E73327" w:rsidRDefault="00AE4229" w:rsidP="00F452B0">
            <w:pPr>
              <w:jc w:val="center"/>
              <w:rPr>
                <w:bCs/>
                <w:sz w:val="24"/>
                <w:szCs w:val="24"/>
              </w:rPr>
            </w:pPr>
            <w:r w:rsidRPr="00E73327">
              <w:rPr>
                <w:bCs/>
                <w:sz w:val="24"/>
                <w:szCs w:val="24"/>
              </w:rPr>
              <w:t>единица</w:t>
            </w:r>
          </w:p>
        </w:tc>
        <w:tc>
          <w:tcPr>
            <w:tcW w:w="1336" w:type="dxa"/>
          </w:tcPr>
          <w:p w:rsidR="00AE4229" w:rsidRPr="00E73327" w:rsidRDefault="005220EF" w:rsidP="00F452B0">
            <w:pPr>
              <w:jc w:val="center"/>
              <w:rPr>
                <w:bCs/>
                <w:sz w:val="24"/>
                <w:szCs w:val="24"/>
              </w:rPr>
            </w:pPr>
            <w:r>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275"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r>
      <w:tr w:rsidR="00AE4229" w:rsidTr="00B948CD">
        <w:tc>
          <w:tcPr>
            <w:tcW w:w="677" w:type="dxa"/>
          </w:tcPr>
          <w:p w:rsidR="00AE4229" w:rsidRPr="0047503E" w:rsidRDefault="00AE4229" w:rsidP="00F452B0">
            <w:pPr>
              <w:jc w:val="center"/>
              <w:rPr>
                <w:b/>
                <w:bCs/>
                <w:sz w:val="24"/>
                <w:szCs w:val="24"/>
              </w:rPr>
            </w:pPr>
            <w:r>
              <w:rPr>
                <w:b/>
                <w:bCs/>
                <w:sz w:val="24"/>
                <w:szCs w:val="24"/>
              </w:rPr>
              <w:t>7.2</w:t>
            </w:r>
          </w:p>
        </w:tc>
        <w:tc>
          <w:tcPr>
            <w:tcW w:w="6068" w:type="dxa"/>
          </w:tcPr>
          <w:p w:rsidR="00AE4229" w:rsidRPr="00E73327" w:rsidRDefault="00984F7D" w:rsidP="00E73327">
            <w:pPr>
              <w:rPr>
                <w:bCs/>
                <w:sz w:val="24"/>
                <w:szCs w:val="24"/>
              </w:rPr>
            </w:pPr>
            <w:r>
              <w:rPr>
                <w:bCs/>
                <w:sz w:val="24"/>
                <w:szCs w:val="24"/>
              </w:rPr>
              <w:t>Благоустройство общественных и дворовых территорий</w:t>
            </w:r>
          </w:p>
          <w:p w:rsidR="00AE4229" w:rsidRPr="00E73327" w:rsidRDefault="00AE4229" w:rsidP="00E73327">
            <w:pPr>
              <w:rPr>
                <w:b/>
                <w:bCs/>
                <w:sz w:val="24"/>
                <w:szCs w:val="24"/>
              </w:rPr>
            </w:pPr>
          </w:p>
        </w:tc>
        <w:tc>
          <w:tcPr>
            <w:tcW w:w="1525" w:type="dxa"/>
          </w:tcPr>
          <w:p w:rsidR="00AE4229" w:rsidRPr="00E73327" w:rsidRDefault="00AE4229" w:rsidP="00F452B0">
            <w:pPr>
              <w:jc w:val="center"/>
              <w:rPr>
                <w:bCs/>
                <w:sz w:val="24"/>
                <w:szCs w:val="24"/>
              </w:rPr>
            </w:pPr>
            <w:r w:rsidRPr="00E73327">
              <w:rPr>
                <w:bCs/>
                <w:sz w:val="24"/>
                <w:szCs w:val="24"/>
              </w:rPr>
              <w:t>единица</w:t>
            </w:r>
          </w:p>
        </w:tc>
        <w:tc>
          <w:tcPr>
            <w:tcW w:w="1336" w:type="dxa"/>
          </w:tcPr>
          <w:p w:rsidR="00AE4229" w:rsidRPr="00E73327" w:rsidRDefault="005220EF" w:rsidP="00F452B0">
            <w:pPr>
              <w:jc w:val="center"/>
              <w:rPr>
                <w:bCs/>
                <w:sz w:val="24"/>
                <w:szCs w:val="24"/>
              </w:rPr>
            </w:pPr>
            <w:r>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c>
          <w:tcPr>
            <w:tcW w:w="1275" w:type="dxa"/>
          </w:tcPr>
          <w:p w:rsidR="00AE4229" w:rsidRPr="00E73327" w:rsidRDefault="00AE4229" w:rsidP="00F452B0">
            <w:pPr>
              <w:jc w:val="center"/>
              <w:rPr>
                <w:bCs/>
                <w:sz w:val="24"/>
                <w:szCs w:val="24"/>
              </w:rPr>
            </w:pPr>
            <w:r w:rsidRPr="00E73327">
              <w:rPr>
                <w:bCs/>
                <w:sz w:val="24"/>
                <w:szCs w:val="24"/>
              </w:rPr>
              <w:t>2</w:t>
            </w:r>
          </w:p>
        </w:tc>
        <w:tc>
          <w:tcPr>
            <w:tcW w:w="1134" w:type="dxa"/>
          </w:tcPr>
          <w:p w:rsidR="00AE4229" w:rsidRPr="00E73327" w:rsidRDefault="00AE4229" w:rsidP="00F452B0">
            <w:pPr>
              <w:jc w:val="center"/>
              <w:rPr>
                <w:bCs/>
                <w:sz w:val="24"/>
                <w:szCs w:val="24"/>
              </w:rPr>
            </w:pPr>
            <w:r w:rsidRPr="00E73327">
              <w:rPr>
                <w:bCs/>
                <w:sz w:val="24"/>
                <w:szCs w:val="24"/>
              </w:rPr>
              <w:t>2</w:t>
            </w:r>
          </w:p>
        </w:tc>
      </w:tr>
    </w:tbl>
    <w:p w:rsidR="00D06D6C" w:rsidRDefault="00FF2D74" w:rsidP="00C35343">
      <w:pPr>
        <w:spacing w:after="0" w:line="240" w:lineRule="auto"/>
        <w:jc w:val="center"/>
        <w:rPr>
          <w:rFonts w:ascii="Times New Roman" w:eastAsia="Times New Roman" w:hAnsi="Times New Roman" w:cs="Times New Roman"/>
          <w:sz w:val="26"/>
          <w:szCs w:val="26"/>
          <w:lang w:eastAsia="ru-RU"/>
        </w:rPr>
      </w:pPr>
      <w:r w:rsidRPr="00FF2D74">
        <w:rPr>
          <w:rFonts w:ascii="Times New Roman" w:eastAsia="Times New Roman" w:hAnsi="Times New Roman" w:cs="Times New Roman"/>
          <w:b/>
          <w:bCs/>
          <w:sz w:val="28"/>
          <w:szCs w:val="28"/>
          <w:lang w:eastAsia="ru-RU"/>
        </w:rPr>
        <w:t xml:space="preserve">                            </w:t>
      </w:r>
      <w:r w:rsidRPr="00FF2D74">
        <w:rPr>
          <w:rFonts w:ascii="Times New Roman" w:eastAsia="Times New Roman" w:hAnsi="Times New Roman" w:cs="Times New Roman"/>
          <w:sz w:val="26"/>
          <w:szCs w:val="26"/>
          <w:lang w:eastAsia="ru-RU"/>
        </w:rPr>
        <w:t xml:space="preserve">                                                                                                                                                          </w:t>
      </w: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5220EF" w:rsidRDefault="005220EF" w:rsidP="00E73327">
      <w:pPr>
        <w:spacing w:after="0" w:line="240" w:lineRule="auto"/>
        <w:ind w:left="9072"/>
        <w:jc w:val="right"/>
        <w:rPr>
          <w:rFonts w:ascii="Times New Roman" w:hAnsi="Times New Roman" w:cs="Times New Roman"/>
          <w:sz w:val="24"/>
          <w:szCs w:val="24"/>
        </w:rPr>
      </w:pPr>
    </w:p>
    <w:p w:rsidR="00E73327" w:rsidRPr="00B948CD" w:rsidRDefault="00E73327" w:rsidP="00B948CD">
      <w:pPr>
        <w:spacing w:after="0" w:line="240" w:lineRule="auto"/>
        <w:ind w:left="9781"/>
        <w:rPr>
          <w:rFonts w:ascii="Times New Roman" w:hAnsi="Times New Roman" w:cs="Times New Roman"/>
          <w:sz w:val="28"/>
          <w:szCs w:val="28"/>
        </w:rPr>
      </w:pPr>
      <w:r w:rsidRPr="00B948CD">
        <w:rPr>
          <w:rFonts w:ascii="Times New Roman" w:hAnsi="Times New Roman" w:cs="Times New Roman"/>
          <w:sz w:val="28"/>
          <w:szCs w:val="28"/>
        </w:rPr>
        <w:lastRenderedPageBreak/>
        <w:t xml:space="preserve">Приложение 2 </w:t>
      </w:r>
    </w:p>
    <w:p w:rsidR="00E73327" w:rsidRPr="00B948CD" w:rsidRDefault="00E73327" w:rsidP="00B948CD">
      <w:pPr>
        <w:spacing w:after="0" w:line="240" w:lineRule="auto"/>
        <w:ind w:left="9781"/>
        <w:rPr>
          <w:rFonts w:ascii="Times New Roman" w:eastAsia="Times New Roman" w:hAnsi="Times New Roman" w:cs="Times New Roman"/>
          <w:sz w:val="28"/>
          <w:szCs w:val="28"/>
          <w:lang w:eastAsia="ru-RU"/>
        </w:rPr>
      </w:pPr>
      <w:r w:rsidRPr="00B948CD">
        <w:rPr>
          <w:rFonts w:ascii="Times New Roman" w:hAnsi="Times New Roman" w:cs="Times New Roman"/>
          <w:sz w:val="28"/>
          <w:szCs w:val="28"/>
        </w:rPr>
        <w:t>к комплексной программе «Укрепление общественного здоровья в Череповецком муниципальном районе»</w:t>
      </w:r>
    </w:p>
    <w:p w:rsidR="001611A5" w:rsidRPr="00B948CD" w:rsidRDefault="001611A5" w:rsidP="00B948CD">
      <w:pPr>
        <w:spacing w:after="0" w:line="240" w:lineRule="auto"/>
        <w:ind w:left="9781"/>
        <w:rPr>
          <w:rFonts w:ascii="Times New Roman" w:eastAsia="Times New Roman" w:hAnsi="Times New Roman" w:cs="Times New Roman"/>
          <w:sz w:val="28"/>
          <w:szCs w:val="28"/>
          <w:lang w:eastAsia="ru-RU"/>
        </w:rPr>
      </w:pPr>
    </w:p>
    <w:p w:rsidR="00D06D6C" w:rsidRDefault="00E73327" w:rsidP="00D06D6C">
      <w:pPr>
        <w:spacing w:after="0" w:line="240" w:lineRule="auto"/>
        <w:jc w:val="center"/>
        <w:rPr>
          <w:rFonts w:ascii="Times New Roman" w:hAnsi="Times New Roman" w:cs="Times New Roman"/>
          <w:b/>
          <w:sz w:val="26"/>
          <w:szCs w:val="26"/>
        </w:rPr>
      </w:pPr>
      <w:r w:rsidRPr="00D06D6C">
        <w:rPr>
          <w:rFonts w:ascii="Times New Roman" w:hAnsi="Times New Roman" w:cs="Times New Roman"/>
          <w:b/>
          <w:sz w:val="26"/>
          <w:szCs w:val="26"/>
        </w:rPr>
        <w:t xml:space="preserve">Перечень основных мероприятий комплексной программы </w:t>
      </w:r>
    </w:p>
    <w:p w:rsidR="0018222A" w:rsidRPr="00D06D6C" w:rsidRDefault="00E73327" w:rsidP="00D06D6C">
      <w:pPr>
        <w:spacing w:after="0" w:line="240" w:lineRule="auto"/>
        <w:jc w:val="center"/>
        <w:rPr>
          <w:rFonts w:ascii="Times New Roman" w:eastAsia="Times New Roman" w:hAnsi="Times New Roman" w:cs="Times New Roman"/>
          <w:b/>
          <w:sz w:val="26"/>
          <w:szCs w:val="26"/>
          <w:lang w:eastAsia="ru-RU"/>
        </w:rPr>
      </w:pPr>
      <w:r w:rsidRPr="00D06D6C">
        <w:rPr>
          <w:rFonts w:ascii="Times New Roman" w:hAnsi="Times New Roman" w:cs="Times New Roman"/>
          <w:b/>
          <w:sz w:val="26"/>
          <w:szCs w:val="26"/>
        </w:rPr>
        <w:t>«Укрепление общественного здоровья в Череповецком муниципальном районе»</w:t>
      </w:r>
    </w:p>
    <w:p w:rsidR="0018222A" w:rsidRDefault="0018222A" w:rsidP="00FF2D74">
      <w:pPr>
        <w:spacing w:after="0" w:line="240" w:lineRule="auto"/>
        <w:rPr>
          <w:rFonts w:ascii="Times New Roman" w:eastAsia="Times New Roman" w:hAnsi="Times New Roman" w:cs="Times New Roman"/>
          <w:sz w:val="26"/>
          <w:szCs w:val="26"/>
          <w:lang w:eastAsia="ru-RU"/>
        </w:rPr>
      </w:pPr>
    </w:p>
    <w:tbl>
      <w:tblPr>
        <w:tblStyle w:val="a8"/>
        <w:tblW w:w="19443" w:type="dxa"/>
        <w:tblInd w:w="-318" w:type="dxa"/>
        <w:tblLayout w:type="fixed"/>
        <w:tblLook w:val="04A0"/>
      </w:tblPr>
      <w:tblGrid>
        <w:gridCol w:w="710"/>
        <w:gridCol w:w="142"/>
        <w:gridCol w:w="28"/>
        <w:gridCol w:w="3941"/>
        <w:gridCol w:w="170"/>
        <w:gridCol w:w="5074"/>
        <w:gridCol w:w="29"/>
        <w:gridCol w:w="65"/>
        <w:gridCol w:w="29"/>
        <w:gridCol w:w="19"/>
        <w:gridCol w:w="1276"/>
        <w:gridCol w:w="94"/>
        <w:gridCol w:w="48"/>
        <w:gridCol w:w="1559"/>
        <w:gridCol w:w="94"/>
        <w:gridCol w:w="48"/>
        <w:gridCol w:w="2409"/>
        <w:gridCol w:w="874"/>
        <w:gridCol w:w="1417"/>
        <w:gridCol w:w="1417"/>
      </w:tblGrid>
      <w:tr w:rsidR="00A42580" w:rsidTr="004E235A">
        <w:trPr>
          <w:gridAfter w:val="3"/>
          <w:wAfter w:w="3708" w:type="dxa"/>
        </w:trPr>
        <w:tc>
          <w:tcPr>
            <w:tcW w:w="880" w:type="dxa"/>
            <w:gridSpan w:val="3"/>
            <w:vMerge w:val="restart"/>
          </w:tcPr>
          <w:p w:rsidR="00A42580" w:rsidRPr="00BC6433" w:rsidRDefault="00A42580" w:rsidP="00BC6433">
            <w:pPr>
              <w:jc w:val="center"/>
              <w:rPr>
                <w:b/>
                <w:sz w:val="24"/>
                <w:szCs w:val="24"/>
              </w:rPr>
            </w:pPr>
            <w:r w:rsidRPr="00BC6433">
              <w:rPr>
                <w:b/>
                <w:sz w:val="24"/>
                <w:szCs w:val="24"/>
              </w:rPr>
              <w:t xml:space="preserve">№ </w:t>
            </w:r>
            <w:proofErr w:type="spellStart"/>
            <w:proofErr w:type="gramStart"/>
            <w:r w:rsidRPr="00BC6433">
              <w:rPr>
                <w:b/>
                <w:sz w:val="24"/>
                <w:szCs w:val="24"/>
              </w:rPr>
              <w:t>п</w:t>
            </w:r>
            <w:proofErr w:type="spellEnd"/>
            <w:proofErr w:type="gramEnd"/>
            <w:r w:rsidRPr="00BC6433">
              <w:rPr>
                <w:b/>
                <w:sz w:val="24"/>
                <w:szCs w:val="24"/>
              </w:rPr>
              <w:t>/</w:t>
            </w:r>
            <w:proofErr w:type="spellStart"/>
            <w:r w:rsidRPr="00BC6433">
              <w:rPr>
                <w:b/>
                <w:sz w:val="24"/>
                <w:szCs w:val="24"/>
              </w:rPr>
              <w:t>п</w:t>
            </w:r>
            <w:proofErr w:type="spellEnd"/>
          </w:p>
        </w:tc>
        <w:tc>
          <w:tcPr>
            <w:tcW w:w="3941" w:type="dxa"/>
            <w:vMerge w:val="restart"/>
          </w:tcPr>
          <w:p w:rsidR="00A42580" w:rsidRDefault="00A42580" w:rsidP="00BC6433">
            <w:pPr>
              <w:jc w:val="center"/>
              <w:rPr>
                <w:b/>
                <w:sz w:val="24"/>
                <w:szCs w:val="24"/>
              </w:rPr>
            </w:pPr>
            <w:r w:rsidRPr="00BC6433">
              <w:rPr>
                <w:b/>
                <w:sz w:val="24"/>
                <w:szCs w:val="24"/>
              </w:rPr>
              <w:t xml:space="preserve">Наименование основного </w:t>
            </w:r>
          </w:p>
          <w:p w:rsidR="00A42580" w:rsidRPr="00BC6433" w:rsidRDefault="00A42580" w:rsidP="00BC6433">
            <w:pPr>
              <w:jc w:val="center"/>
              <w:rPr>
                <w:b/>
                <w:sz w:val="24"/>
                <w:szCs w:val="24"/>
              </w:rPr>
            </w:pPr>
            <w:r w:rsidRPr="00BC6433">
              <w:rPr>
                <w:b/>
                <w:sz w:val="24"/>
                <w:szCs w:val="24"/>
              </w:rPr>
              <w:t>мероприятия</w:t>
            </w:r>
          </w:p>
        </w:tc>
        <w:tc>
          <w:tcPr>
            <w:tcW w:w="5273" w:type="dxa"/>
            <w:gridSpan w:val="3"/>
            <w:vMerge w:val="restart"/>
          </w:tcPr>
          <w:p w:rsidR="00A42580" w:rsidRPr="00BC6433" w:rsidRDefault="00A42580" w:rsidP="00BC6433">
            <w:pPr>
              <w:jc w:val="center"/>
              <w:rPr>
                <w:b/>
                <w:sz w:val="24"/>
                <w:szCs w:val="24"/>
              </w:rPr>
            </w:pPr>
            <w:r w:rsidRPr="00BC6433">
              <w:rPr>
                <w:b/>
                <w:sz w:val="24"/>
                <w:szCs w:val="24"/>
              </w:rPr>
              <w:t>Ответственный исполнитель</w:t>
            </w:r>
          </w:p>
        </w:tc>
        <w:tc>
          <w:tcPr>
            <w:tcW w:w="3090" w:type="dxa"/>
            <w:gridSpan w:val="7"/>
          </w:tcPr>
          <w:p w:rsidR="00A42580" w:rsidRPr="00BC6433" w:rsidRDefault="00A42580" w:rsidP="00BC6433">
            <w:pPr>
              <w:jc w:val="center"/>
              <w:rPr>
                <w:b/>
                <w:sz w:val="24"/>
                <w:szCs w:val="24"/>
              </w:rPr>
            </w:pPr>
            <w:r w:rsidRPr="00BC6433">
              <w:rPr>
                <w:b/>
                <w:sz w:val="24"/>
                <w:szCs w:val="24"/>
              </w:rPr>
              <w:t>Срок реализации</w:t>
            </w:r>
          </w:p>
        </w:tc>
        <w:tc>
          <w:tcPr>
            <w:tcW w:w="2551" w:type="dxa"/>
            <w:gridSpan w:val="3"/>
            <w:vMerge w:val="restart"/>
          </w:tcPr>
          <w:p w:rsidR="00A42580" w:rsidRDefault="00A42580" w:rsidP="00BC6433">
            <w:pPr>
              <w:jc w:val="center"/>
              <w:rPr>
                <w:b/>
                <w:sz w:val="24"/>
                <w:szCs w:val="24"/>
              </w:rPr>
            </w:pPr>
            <w:r>
              <w:rPr>
                <w:b/>
                <w:sz w:val="24"/>
                <w:szCs w:val="24"/>
              </w:rPr>
              <w:t>Ожидаемый результат</w:t>
            </w:r>
          </w:p>
          <w:p w:rsidR="00A42580" w:rsidRPr="00BC6433" w:rsidRDefault="00A42580" w:rsidP="00BC6433">
            <w:pPr>
              <w:jc w:val="center"/>
              <w:rPr>
                <w:b/>
                <w:sz w:val="24"/>
                <w:szCs w:val="24"/>
              </w:rPr>
            </w:pPr>
            <w:r w:rsidRPr="00BC6433">
              <w:rPr>
                <w:b/>
                <w:sz w:val="24"/>
                <w:szCs w:val="24"/>
              </w:rPr>
              <w:t>(краткое описание)</w:t>
            </w:r>
          </w:p>
        </w:tc>
      </w:tr>
      <w:tr w:rsidR="00A42580" w:rsidTr="004E235A">
        <w:trPr>
          <w:gridAfter w:val="3"/>
          <w:wAfter w:w="3708" w:type="dxa"/>
        </w:trPr>
        <w:tc>
          <w:tcPr>
            <w:tcW w:w="880" w:type="dxa"/>
            <w:gridSpan w:val="3"/>
            <w:vMerge/>
          </w:tcPr>
          <w:p w:rsidR="00A42580" w:rsidRDefault="00A42580" w:rsidP="00FF2D74">
            <w:pPr>
              <w:rPr>
                <w:sz w:val="26"/>
                <w:szCs w:val="26"/>
              </w:rPr>
            </w:pPr>
          </w:p>
        </w:tc>
        <w:tc>
          <w:tcPr>
            <w:tcW w:w="3941" w:type="dxa"/>
            <w:vMerge/>
          </w:tcPr>
          <w:p w:rsidR="00A42580" w:rsidRDefault="00A42580" w:rsidP="00FF2D74">
            <w:pPr>
              <w:rPr>
                <w:sz w:val="26"/>
                <w:szCs w:val="26"/>
              </w:rPr>
            </w:pPr>
          </w:p>
        </w:tc>
        <w:tc>
          <w:tcPr>
            <w:tcW w:w="5273" w:type="dxa"/>
            <w:gridSpan w:val="3"/>
            <w:vMerge/>
          </w:tcPr>
          <w:p w:rsidR="00A42580" w:rsidRDefault="00A42580" w:rsidP="00FF2D74">
            <w:pPr>
              <w:rPr>
                <w:sz w:val="26"/>
                <w:szCs w:val="26"/>
              </w:rPr>
            </w:pPr>
          </w:p>
        </w:tc>
        <w:tc>
          <w:tcPr>
            <w:tcW w:w="1389" w:type="dxa"/>
            <w:gridSpan w:val="4"/>
          </w:tcPr>
          <w:p w:rsidR="00A42580" w:rsidRPr="00BC6433" w:rsidRDefault="00A42580" w:rsidP="00BC6433">
            <w:pPr>
              <w:jc w:val="center"/>
              <w:rPr>
                <w:b/>
                <w:sz w:val="24"/>
                <w:szCs w:val="24"/>
              </w:rPr>
            </w:pPr>
            <w:r w:rsidRPr="00BC6433">
              <w:rPr>
                <w:b/>
                <w:sz w:val="24"/>
                <w:szCs w:val="24"/>
              </w:rPr>
              <w:t>начало</w:t>
            </w:r>
          </w:p>
        </w:tc>
        <w:tc>
          <w:tcPr>
            <w:tcW w:w="1701" w:type="dxa"/>
            <w:gridSpan w:val="3"/>
          </w:tcPr>
          <w:p w:rsidR="00A42580" w:rsidRPr="00BC6433" w:rsidRDefault="00A42580" w:rsidP="00BC6433">
            <w:pPr>
              <w:jc w:val="center"/>
              <w:rPr>
                <w:b/>
                <w:sz w:val="24"/>
                <w:szCs w:val="24"/>
              </w:rPr>
            </w:pPr>
            <w:r w:rsidRPr="00BC6433">
              <w:rPr>
                <w:b/>
                <w:sz w:val="24"/>
                <w:szCs w:val="24"/>
              </w:rPr>
              <w:t>окончание</w:t>
            </w:r>
          </w:p>
        </w:tc>
        <w:tc>
          <w:tcPr>
            <w:tcW w:w="2551" w:type="dxa"/>
            <w:gridSpan w:val="3"/>
            <w:vMerge/>
          </w:tcPr>
          <w:p w:rsidR="00A42580" w:rsidRDefault="00A42580" w:rsidP="00FF2D74">
            <w:pPr>
              <w:rPr>
                <w:sz w:val="26"/>
                <w:szCs w:val="26"/>
              </w:rPr>
            </w:pPr>
          </w:p>
        </w:tc>
      </w:tr>
      <w:tr w:rsidR="00A42580" w:rsidTr="004E235A">
        <w:trPr>
          <w:gridAfter w:val="3"/>
          <w:wAfter w:w="3708" w:type="dxa"/>
        </w:trPr>
        <w:tc>
          <w:tcPr>
            <w:tcW w:w="15735" w:type="dxa"/>
            <w:gridSpan w:val="17"/>
          </w:tcPr>
          <w:p w:rsidR="00A42580" w:rsidRDefault="00A42580" w:rsidP="005C5ED0">
            <w:pPr>
              <w:jc w:val="center"/>
              <w:rPr>
                <w:b/>
                <w:sz w:val="24"/>
                <w:szCs w:val="24"/>
              </w:rPr>
            </w:pPr>
            <w:r w:rsidRPr="0047503E">
              <w:rPr>
                <w:b/>
                <w:sz w:val="24"/>
                <w:szCs w:val="24"/>
              </w:rPr>
              <w:t>Задача 1. Внедрение направлений муниципальной программы по вопросам ведения гражданами</w:t>
            </w:r>
          </w:p>
          <w:p w:rsidR="00A42580" w:rsidRDefault="00A42580" w:rsidP="00763C2A">
            <w:pPr>
              <w:jc w:val="center"/>
              <w:rPr>
                <w:sz w:val="26"/>
                <w:szCs w:val="26"/>
              </w:rPr>
            </w:pPr>
            <w:r w:rsidRPr="0047503E">
              <w:rPr>
                <w:b/>
                <w:sz w:val="24"/>
                <w:szCs w:val="24"/>
              </w:rPr>
              <w:t xml:space="preserve"> здорового образа жизни</w:t>
            </w:r>
          </w:p>
        </w:tc>
      </w:tr>
      <w:tr w:rsidR="00A42580" w:rsidTr="004E235A">
        <w:trPr>
          <w:gridAfter w:val="3"/>
          <w:wAfter w:w="3708" w:type="dxa"/>
        </w:trPr>
        <w:tc>
          <w:tcPr>
            <w:tcW w:w="852" w:type="dxa"/>
            <w:gridSpan w:val="2"/>
          </w:tcPr>
          <w:p w:rsidR="00A42580" w:rsidRPr="00DE1D94" w:rsidRDefault="00A42580" w:rsidP="00DE1D94">
            <w:pPr>
              <w:rPr>
                <w:sz w:val="24"/>
                <w:szCs w:val="24"/>
              </w:rPr>
            </w:pPr>
            <w:r w:rsidRPr="00DE1D94">
              <w:rPr>
                <w:sz w:val="24"/>
                <w:szCs w:val="24"/>
              </w:rPr>
              <w:t>1.1</w:t>
            </w:r>
          </w:p>
        </w:tc>
        <w:tc>
          <w:tcPr>
            <w:tcW w:w="3969" w:type="dxa"/>
            <w:gridSpan w:val="2"/>
          </w:tcPr>
          <w:p w:rsidR="00A42580" w:rsidRPr="00DE1D94" w:rsidRDefault="00A42580" w:rsidP="00DE1D94">
            <w:pPr>
              <w:rPr>
                <w:sz w:val="24"/>
                <w:szCs w:val="24"/>
              </w:rPr>
            </w:pPr>
            <w:r w:rsidRPr="00DE1D94">
              <w:rPr>
                <w:sz w:val="24"/>
                <w:szCs w:val="24"/>
              </w:rPr>
              <w:t>Проведение информационно-разъяснительной работы с работодателями в целях внедрения корпоративных программ по укреплению здоровья работников</w:t>
            </w:r>
          </w:p>
        </w:tc>
        <w:tc>
          <w:tcPr>
            <w:tcW w:w="5244" w:type="dxa"/>
            <w:gridSpan w:val="2"/>
          </w:tcPr>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Управление образования администрации района;</w:t>
            </w:r>
          </w:p>
          <w:p w:rsidR="00A42580" w:rsidRPr="00DE1D94" w:rsidRDefault="00A42580" w:rsidP="00DE1D94">
            <w:pPr>
              <w:widowControl w:val="0"/>
              <w:tabs>
                <w:tab w:val="left" w:pos="317"/>
              </w:tabs>
              <w:autoSpaceDE w:val="0"/>
              <w:autoSpaceDN w:val="0"/>
              <w:adjustRightInd w:val="0"/>
              <w:ind w:left="34"/>
              <w:rPr>
                <w:sz w:val="24"/>
                <w:szCs w:val="24"/>
              </w:rPr>
            </w:pPr>
            <w:r w:rsidRPr="00DE1D94">
              <w:rPr>
                <w:sz w:val="24"/>
                <w:szCs w:val="24"/>
              </w:rPr>
              <w:t>Отдел культуры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Управление экономики и сельского хозяйства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 xml:space="preserve">Комитет по физической культуре и спорту администрации района; </w:t>
            </w:r>
            <w:r w:rsidRPr="00DE1D94">
              <w:rPr>
                <w:sz w:val="24"/>
                <w:szCs w:val="24"/>
              </w:rPr>
              <w:br/>
              <w:t>МУ «Информцентр Череповецкого района»;</w:t>
            </w:r>
          </w:p>
          <w:p w:rsidR="00A42580" w:rsidRPr="00DE1D94" w:rsidRDefault="00A42580" w:rsidP="00DE1D94">
            <w:pPr>
              <w:rPr>
                <w:sz w:val="24"/>
                <w:szCs w:val="24"/>
              </w:rPr>
            </w:pPr>
            <w:r w:rsidRPr="00DE1D94">
              <w:rPr>
                <w:sz w:val="24"/>
                <w:szCs w:val="24"/>
              </w:rPr>
              <w:t xml:space="preserve">БУ СО </w:t>
            </w:r>
            <w:proofErr w:type="gramStart"/>
            <w:r w:rsidRPr="00DE1D94">
              <w:rPr>
                <w:sz w:val="24"/>
                <w:szCs w:val="24"/>
              </w:rPr>
              <w:t>ВО</w:t>
            </w:r>
            <w:proofErr w:type="gramEnd"/>
            <w:r w:rsidRPr="00DE1D94">
              <w:rPr>
                <w:sz w:val="24"/>
                <w:szCs w:val="24"/>
              </w:rPr>
              <w:t xml:space="preserve"> «Комплексный центр социального обслуживания населения «Забота»*</w:t>
            </w:r>
          </w:p>
        </w:tc>
        <w:tc>
          <w:tcPr>
            <w:tcW w:w="1512" w:type="dxa"/>
            <w:gridSpan w:val="6"/>
          </w:tcPr>
          <w:p w:rsidR="00A42580" w:rsidRPr="00DE1D94" w:rsidRDefault="00A42580" w:rsidP="00DE1D94">
            <w:pPr>
              <w:rPr>
                <w:sz w:val="24"/>
                <w:szCs w:val="24"/>
              </w:rPr>
            </w:pPr>
            <w:r w:rsidRPr="00DE1D94">
              <w:rPr>
                <w:sz w:val="24"/>
                <w:szCs w:val="24"/>
              </w:rPr>
              <w:t>Май 2025</w:t>
            </w:r>
          </w:p>
        </w:tc>
        <w:tc>
          <w:tcPr>
            <w:tcW w:w="1701" w:type="dxa"/>
            <w:gridSpan w:val="3"/>
          </w:tcPr>
          <w:p w:rsidR="00A42580" w:rsidRPr="00DE1D94" w:rsidRDefault="00A42580" w:rsidP="00DE1D94">
            <w:pPr>
              <w:rPr>
                <w:sz w:val="24"/>
                <w:szCs w:val="24"/>
              </w:rPr>
            </w:pPr>
            <w:r w:rsidRPr="00DE1D94">
              <w:rPr>
                <w:sz w:val="24"/>
                <w:szCs w:val="24"/>
              </w:rPr>
              <w:t>Декабрь 2030</w:t>
            </w:r>
          </w:p>
        </w:tc>
        <w:tc>
          <w:tcPr>
            <w:tcW w:w="2457" w:type="dxa"/>
            <w:gridSpan w:val="2"/>
          </w:tcPr>
          <w:p w:rsidR="00A42580" w:rsidRPr="00DE1D94" w:rsidRDefault="00A42580" w:rsidP="00DE1D94">
            <w:pPr>
              <w:rPr>
                <w:sz w:val="24"/>
                <w:szCs w:val="24"/>
              </w:rPr>
            </w:pPr>
            <w:r w:rsidRPr="00DE1D94">
              <w:rPr>
                <w:sz w:val="24"/>
                <w:szCs w:val="24"/>
              </w:rPr>
              <w:t>Формирование мотивации работников учреждений и предприятий к ведению здорового образа жизни</w:t>
            </w:r>
          </w:p>
        </w:tc>
      </w:tr>
      <w:tr w:rsidR="00A42580" w:rsidTr="004E235A">
        <w:trPr>
          <w:gridAfter w:val="3"/>
          <w:wAfter w:w="3708" w:type="dxa"/>
        </w:trPr>
        <w:tc>
          <w:tcPr>
            <w:tcW w:w="852" w:type="dxa"/>
            <w:gridSpan w:val="2"/>
          </w:tcPr>
          <w:p w:rsidR="00A42580" w:rsidRPr="00DE1D94" w:rsidRDefault="00A42580" w:rsidP="00DE1D94">
            <w:pPr>
              <w:rPr>
                <w:sz w:val="24"/>
                <w:szCs w:val="24"/>
              </w:rPr>
            </w:pPr>
            <w:r w:rsidRPr="00DE1D94">
              <w:rPr>
                <w:sz w:val="24"/>
                <w:szCs w:val="24"/>
              </w:rPr>
              <w:t>1.2</w:t>
            </w:r>
          </w:p>
        </w:tc>
        <w:tc>
          <w:tcPr>
            <w:tcW w:w="3969" w:type="dxa"/>
            <w:gridSpan w:val="2"/>
          </w:tcPr>
          <w:p w:rsidR="00A42580" w:rsidRPr="00DE1D94" w:rsidRDefault="00A42580" w:rsidP="00DE1D94">
            <w:pPr>
              <w:rPr>
                <w:sz w:val="24"/>
                <w:szCs w:val="24"/>
              </w:rPr>
            </w:pPr>
            <w:r w:rsidRPr="00DE1D94">
              <w:rPr>
                <w:sz w:val="24"/>
                <w:szCs w:val="24"/>
              </w:rPr>
              <w:t>Разработка и внедрение корпоративных программ укрепления здоровья на предприятиях и учреждениях, расположенных на территории Череповецкого района</w:t>
            </w:r>
          </w:p>
        </w:tc>
        <w:tc>
          <w:tcPr>
            <w:tcW w:w="5244" w:type="dxa"/>
            <w:gridSpan w:val="2"/>
          </w:tcPr>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Управление образования администрации района;</w:t>
            </w:r>
          </w:p>
          <w:p w:rsidR="00A42580" w:rsidRPr="00DE1D94" w:rsidRDefault="00A42580" w:rsidP="00DE1D94">
            <w:pPr>
              <w:widowControl w:val="0"/>
              <w:tabs>
                <w:tab w:val="left" w:pos="317"/>
              </w:tabs>
              <w:autoSpaceDE w:val="0"/>
              <w:autoSpaceDN w:val="0"/>
              <w:adjustRightInd w:val="0"/>
              <w:ind w:left="34"/>
              <w:rPr>
                <w:sz w:val="24"/>
                <w:szCs w:val="24"/>
              </w:rPr>
            </w:pPr>
            <w:r w:rsidRPr="00DE1D94">
              <w:rPr>
                <w:sz w:val="24"/>
                <w:szCs w:val="24"/>
              </w:rPr>
              <w:t>Отдел культуры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Управление экономики и сельского хозяйства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 xml:space="preserve">Комитет по физической культуре и спорту администрации района; </w:t>
            </w:r>
            <w:r w:rsidRPr="00DE1D94">
              <w:rPr>
                <w:sz w:val="24"/>
                <w:szCs w:val="24"/>
              </w:rPr>
              <w:br/>
              <w:t>Отдел по работе с общественностью и молодежью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 xml:space="preserve">МУ </w:t>
            </w:r>
            <w:r w:rsidR="00B01DFA">
              <w:rPr>
                <w:sz w:val="24"/>
                <w:szCs w:val="24"/>
              </w:rPr>
              <w:t>«</w:t>
            </w:r>
            <w:r w:rsidRPr="00DE1D94">
              <w:rPr>
                <w:sz w:val="24"/>
                <w:szCs w:val="24"/>
              </w:rPr>
              <w:t>Информцентр Череповецкого района</w:t>
            </w:r>
            <w:r w:rsidR="00B01DFA">
              <w:rPr>
                <w:sz w:val="24"/>
                <w:szCs w:val="24"/>
              </w:rPr>
              <w:t>»</w:t>
            </w:r>
            <w:r w:rsidRPr="00DE1D94">
              <w:rPr>
                <w:sz w:val="24"/>
                <w:szCs w:val="24"/>
              </w:rPr>
              <w:t>;</w:t>
            </w:r>
          </w:p>
          <w:p w:rsidR="00A42580" w:rsidRDefault="00A42580" w:rsidP="00DE1D94">
            <w:pPr>
              <w:rPr>
                <w:sz w:val="24"/>
                <w:szCs w:val="24"/>
              </w:rPr>
            </w:pPr>
            <w:r w:rsidRPr="00DE1D94">
              <w:rPr>
                <w:sz w:val="24"/>
                <w:szCs w:val="24"/>
              </w:rPr>
              <w:lastRenderedPageBreak/>
              <w:t xml:space="preserve">БУ СО </w:t>
            </w:r>
            <w:proofErr w:type="gramStart"/>
            <w:r w:rsidRPr="00DE1D94">
              <w:rPr>
                <w:sz w:val="24"/>
                <w:szCs w:val="24"/>
              </w:rPr>
              <w:t>ВО</w:t>
            </w:r>
            <w:proofErr w:type="gramEnd"/>
            <w:r w:rsidRPr="00DE1D94">
              <w:rPr>
                <w:sz w:val="24"/>
                <w:szCs w:val="24"/>
              </w:rPr>
              <w:t xml:space="preserve"> «Комплексный центр социального обслуживания населения «Забота»*</w:t>
            </w:r>
          </w:p>
          <w:p w:rsidR="00B948CD" w:rsidRPr="00DE1D94" w:rsidRDefault="00B948CD" w:rsidP="00DE1D94">
            <w:pPr>
              <w:rPr>
                <w:sz w:val="24"/>
                <w:szCs w:val="24"/>
              </w:rPr>
            </w:pPr>
          </w:p>
        </w:tc>
        <w:tc>
          <w:tcPr>
            <w:tcW w:w="1512" w:type="dxa"/>
            <w:gridSpan w:val="6"/>
          </w:tcPr>
          <w:p w:rsidR="00A42580" w:rsidRPr="00DE1D94" w:rsidRDefault="00A42580" w:rsidP="00DE1D94">
            <w:pPr>
              <w:rPr>
                <w:sz w:val="24"/>
                <w:szCs w:val="24"/>
              </w:rPr>
            </w:pPr>
            <w:r w:rsidRPr="00DE1D94">
              <w:rPr>
                <w:sz w:val="24"/>
                <w:szCs w:val="24"/>
              </w:rPr>
              <w:lastRenderedPageBreak/>
              <w:t>Май 2025</w:t>
            </w:r>
          </w:p>
        </w:tc>
        <w:tc>
          <w:tcPr>
            <w:tcW w:w="1701" w:type="dxa"/>
            <w:gridSpan w:val="3"/>
          </w:tcPr>
          <w:p w:rsidR="00A42580" w:rsidRPr="00DE1D94" w:rsidRDefault="00A42580" w:rsidP="00DE1D94">
            <w:pPr>
              <w:rPr>
                <w:sz w:val="24"/>
                <w:szCs w:val="24"/>
              </w:rPr>
            </w:pPr>
            <w:r w:rsidRPr="00DE1D94">
              <w:rPr>
                <w:sz w:val="24"/>
                <w:szCs w:val="24"/>
              </w:rPr>
              <w:t>Декабрь 2030</w:t>
            </w:r>
          </w:p>
        </w:tc>
        <w:tc>
          <w:tcPr>
            <w:tcW w:w="2457" w:type="dxa"/>
            <w:gridSpan w:val="2"/>
          </w:tcPr>
          <w:p w:rsidR="00A42580" w:rsidRPr="00DE1D94" w:rsidRDefault="00A42580" w:rsidP="00DE1D94">
            <w:pPr>
              <w:rPr>
                <w:sz w:val="24"/>
                <w:szCs w:val="24"/>
              </w:rPr>
            </w:pPr>
            <w:r w:rsidRPr="00DE1D94">
              <w:rPr>
                <w:sz w:val="24"/>
                <w:szCs w:val="24"/>
              </w:rPr>
              <w:t>Формирование мотивации работников предприятий к ведению здорового образа жизни. Увеличение числа лиц, ведущих здоровый образ жизни</w:t>
            </w:r>
          </w:p>
          <w:p w:rsidR="00A42580" w:rsidRPr="00DE1D94" w:rsidRDefault="00A42580" w:rsidP="00DE1D94">
            <w:pPr>
              <w:rPr>
                <w:sz w:val="24"/>
                <w:szCs w:val="24"/>
              </w:rPr>
            </w:pPr>
          </w:p>
        </w:tc>
      </w:tr>
      <w:tr w:rsidR="00A42580" w:rsidTr="004E235A">
        <w:trPr>
          <w:gridAfter w:val="3"/>
          <w:wAfter w:w="3708" w:type="dxa"/>
        </w:trPr>
        <w:tc>
          <w:tcPr>
            <w:tcW w:w="852" w:type="dxa"/>
            <w:gridSpan w:val="2"/>
          </w:tcPr>
          <w:p w:rsidR="00A42580" w:rsidRPr="00DE1D94" w:rsidRDefault="00A42580" w:rsidP="00DE1D94">
            <w:pPr>
              <w:rPr>
                <w:sz w:val="24"/>
                <w:szCs w:val="24"/>
              </w:rPr>
            </w:pPr>
            <w:r w:rsidRPr="00DE1D94">
              <w:rPr>
                <w:sz w:val="24"/>
                <w:szCs w:val="24"/>
              </w:rPr>
              <w:lastRenderedPageBreak/>
              <w:t>1.3</w:t>
            </w:r>
          </w:p>
        </w:tc>
        <w:tc>
          <w:tcPr>
            <w:tcW w:w="3969" w:type="dxa"/>
            <w:gridSpan w:val="2"/>
          </w:tcPr>
          <w:p w:rsidR="00A42580" w:rsidRPr="00DE1D94" w:rsidRDefault="00A42580" w:rsidP="00DE1D94">
            <w:pPr>
              <w:rPr>
                <w:sz w:val="24"/>
                <w:szCs w:val="24"/>
              </w:rPr>
            </w:pPr>
            <w:r w:rsidRPr="00DE1D94">
              <w:rPr>
                <w:sz w:val="24"/>
                <w:szCs w:val="24"/>
              </w:rPr>
              <w:t>Реализация мероприятий комплексной программы по формированию приверженности к здоровому образу жизни с привлечением социально ориентированных некоммерческих организаций (далее - СОНКО) и волонтерских движений</w:t>
            </w:r>
          </w:p>
        </w:tc>
        <w:tc>
          <w:tcPr>
            <w:tcW w:w="5244" w:type="dxa"/>
            <w:gridSpan w:val="2"/>
          </w:tcPr>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Отдел по работе с общественностью и молодежью администрации района;</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 xml:space="preserve">СОНКО (с согласия); </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волонтерские объединения (с согласия)</w:t>
            </w:r>
          </w:p>
        </w:tc>
        <w:tc>
          <w:tcPr>
            <w:tcW w:w="1512" w:type="dxa"/>
            <w:gridSpan w:val="6"/>
          </w:tcPr>
          <w:p w:rsidR="00A42580" w:rsidRPr="00DE1D94" w:rsidRDefault="00A42580" w:rsidP="00DE1D94">
            <w:pPr>
              <w:rPr>
                <w:sz w:val="24"/>
                <w:szCs w:val="24"/>
              </w:rPr>
            </w:pPr>
            <w:r w:rsidRPr="00DE1D94">
              <w:rPr>
                <w:sz w:val="24"/>
                <w:szCs w:val="24"/>
              </w:rPr>
              <w:t>Май 2025</w:t>
            </w:r>
          </w:p>
        </w:tc>
        <w:tc>
          <w:tcPr>
            <w:tcW w:w="1701" w:type="dxa"/>
            <w:gridSpan w:val="3"/>
          </w:tcPr>
          <w:p w:rsidR="00A42580" w:rsidRPr="00DE1D94" w:rsidRDefault="00A42580" w:rsidP="00DE1D94">
            <w:pPr>
              <w:rPr>
                <w:sz w:val="24"/>
                <w:szCs w:val="24"/>
              </w:rPr>
            </w:pPr>
            <w:r w:rsidRPr="00DE1D94">
              <w:rPr>
                <w:sz w:val="24"/>
                <w:szCs w:val="24"/>
              </w:rPr>
              <w:t>Декабрь 2030</w:t>
            </w:r>
          </w:p>
        </w:tc>
        <w:tc>
          <w:tcPr>
            <w:tcW w:w="2457" w:type="dxa"/>
            <w:gridSpan w:val="2"/>
          </w:tcPr>
          <w:p w:rsidR="00A42580" w:rsidRPr="00DE1D94" w:rsidRDefault="00A42580" w:rsidP="00DE1D94">
            <w:pPr>
              <w:rPr>
                <w:sz w:val="24"/>
                <w:szCs w:val="24"/>
              </w:rPr>
            </w:pPr>
            <w:r w:rsidRPr="00DE1D94">
              <w:rPr>
                <w:sz w:val="24"/>
                <w:szCs w:val="24"/>
              </w:rPr>
              <w:t>Увеличение продолжительности жизни населения района за счет снижения преждевременной смертности от неинфекционных заболеваний, формирование ЗОЖ у населения</w:t>
            </w:r>
          </w:p>
        </w:tc>
      </w:tr>
      <w:tr w:rsidR="00A42580" w:rsidTr="004E235A">
        <w:trPr>
          <w:gridAfter w:val="3"/>
          <w:wAfter w:w="3708" w:type="dxa"/>
        </w:trPr>
        <w:tc>
          <w:tcPr>
            <w:tcW w:w="852" w:type="dxa"/>
            <w:gridSpan w:val="2"/>
          </w:tcPr>
          <w:p w:rsidR="00A42580" w:rsidRPr="00DE1D94" w:rsidRDefault="00A42580" w:rsidP="00DE1D94">
            <w:pPr>
              <w:rPr>
                <w:sz w:val="24"/>
                <w:szCs w:val="24"/>
              </w:rPr>
            </w:pPr>
            <w:r w:rsidRPr="00DE1D94">
              <w:rPr>
                <w:sz w:val="24"/>
                <w:szCs w:val="24"/>
              </w:rPr>
              <w:t>1.4</w:t>
            </w:r>
          </w:p>
        </w:tc>
        <w:tc>
          <w:tcPr>
            <w:tcW w:w="3969" w:type="dxa"/>
            <w:gridSpan w:val="2"/>
          </w:tcPr>
          <w:p w:rsidR="00A42580" w:rsidRPr="00DE1D94" w:rsidRDefault="00A42580" w:rsidP="00DE1D94">
            <w:pPr>
              <w:rPr>
                <w:sz w:val="24"/>
                <w:szCs w:val="24"/>
              </w:rPr>
            </w:pPr>
            <w:r w:rsidRPr="00DE1D94">
              <w:rPr>
                <w:sz w:val="24"/>
                <w:szCs w:val="24"/>
              </w:rPr>
              <w:t>Организация проведения заседаний санитарно-противоэпидемической комиссии при администрации Череповецкого района по вопросам профилактики инфекционных заболеваний</w:t>
            </w:r>
          </w:p>
        </w:tc>
        <w:tc>
          <w:tcPr>
            <w:tcW w:w="5244" w:type="dxa"/>
            <w:gridSpan w:val="2"/>
          </w:tcPr>
          <w:p w:rsidR="00A42580" w:rsidRPr="00DE1D94" w:rsidRDefault="00A42580" w:rsidP="00DE1D94">
            <w:pPr>
              <w:tabs>
                <w:tab w:val="left" w:pos="7020"/>
              </w:tabs>
              <w:rPr>
                <w:sz w:val="24"/>
                <w:szCs w:val="24"/>
              </w:rPr>
            </w:pPr>
            <w:r>
              <w:rPr>
                <w:sz w:val="24"/>
                <w:szCs w:val="24"/>
              </w:rPr>
              <w:t>М</w:t>
            </w:r>
            <w:r w:rsidRPr="00DE1D94">
              <w:rPr>
                <w:sz w:val="24"/>
                <w:szCs w:val="24"/>
              </w:rPr>
              <w:t>ежведомственная санитарно-противоэпидемиологическ</w:t>
            </w:r>
            <w:r>
              <w:rPr>
                <w:sz w:val="24"/>
                <w:szCs w:val="24"/>
              </w:rPr>
              <w:t>ая</w:t>
            </w:r>
            <w:r w:rsidRPr="00DE1D94">
              <w:rPr>
                <w:sz w:val="24"/>
                <w:szCs w:val="24"/>
              </w:rPr>
              <w:t xml:space="preserve"> </w:t>
            </w:r>
          </w:p>
          <w:p w:rsidR="00A42580" w:rsidRPr="00DE1D94" w:rsidRDefault="00A42580" w:rsidP="00DE1D94">
            <w:pPr>
              <w:widowControl w:val="0"/>
              <w:tabs>
                <w:tab w:val="left" w:pos="317"/>
              </w:tabs>
              <w:autoSpaceDE w:val="0"/>
              <w:autoSpaceDN w:val="0"/>
              <w:adjustRightInd w:val="0"/>
              <w:rPr>
                <w:sz w:val="24"/>
                <w:szCs w:val="24"/>
              </w:rPr>
            </w:pPr>
            <w:r w:rsidRPr="00DE1D94">
              <w:rPr>
                <w:sz w:val="24"/>
                <w:szCs w:val="24"/>
              </w:rPr>
              <w:t>комиссия Череповецкого муниципального района</w:t>
            </w:r>
          </w:p>
        </w:tc>
        <w:tc>
          <w:tcPr>
            <w:tcW w:w="1512" w:type="dxa"/>
            <w:gridSpan w:val="6"/>
          </w:tcPr>
          <w:p w:rsidR="00A42580" w:rsidRPr="00DE1D94" w:rsidRDefault="00A42580" w:rsidP="00DE1D94">
            <w:pPr>
              <w:rPr>
                <w:sz w:val="24"/>
                <w:szCs w:val="24"/>
              </w:rPr>
            </w:pPr>
            <w:r w:rsidRPr="00DE1D94">
              <w:rPr>
                <w:sz w:val="24"/>
                <w:szCs w:val="24"/>
              </w:rPr>
              <w:t>Май 2025</w:t>
            </w:r>
          </w:p>
        </w:tc>
        <w:tc>
          <w:tcPr>
            <w:tcW w:w="1701" w:type="dxa"/>
            <w:gridSpan w:val="3"/>
          </w:tcPr>
          <w:p w:rsidR="00A42580" w:rsidRPr="00DE1D94" w:rsidRDefault="00A42580" w:rsidP="00DE1D94">
            <w:pPr>
              <w:rPr>
                <w:sz w:val="24"/>
                <w:szCs w:val="24"/>
              </w:rPr>
            </w:pPr>
            <w:r w:rsidRPr="00DE1D94">
              <w:rPr>
                <w:sz w:val="24"/>
                <w:szCs w:val="24"/>
              </w:rPr>
              <w:t>Декабрь 2030</w:t>
            </w:r>
          </w:p>
        </w:tc>
        <w:tc>
          <w:tcPr>
            <w:tcW w:w="2457" w:type="dxa"/>
            <w:gridSpan w:val="2"/>
          </w:tcPr>
          <w:p w:rsidR="00A42580" w:rsidRPr="00DE1D94" w:rsidRDefault="00A42580" w:rsidP="00DE1D94">
            <w:pPr>
              <w:rPr>
                <w:sz w:val="24"/>
                <w:szCs w:val="24"/>
              </w:rPr>
            </w:pPr>
            <w:r w:rsidRPr="00DE1D94">
              <w:rPr>
                <w:sz w:val="24"/>
                <w:szCs w:val="24"/>
              </w:rPr>
              <w:t>Предупреждение распространения инфекционных заболеваний на территории Череповецкого муниципального района</w:t>
            </w:r>
          </w:p>
        </w:tc>
      </w:tr>
      <w:tr w:rsidR="00A42580" w:rsidTr="004E235A">
        <w:trPr>
          <w:gridAfter w:val="3"/>
          <w:wAfter w:w="3708" w:type="dxa"/>
        </w:trPr>
        <w:tc>
          <w:tcPr>
            <w:tcW w:w="15735" w:type="dxa"/>
            <w:gridSpan w:val="17"/>
          </w:tcPr>
          <w:p w:rsidR="00A42580" w:rsidRDefault="00A42580" w:rsidP="00DE1D94">
            <w:pPr>
              <w:jc w:val="center"/>
              <w:rPr>
                <w:sz w:val="26"/>
                <w:szCs w:val="26"/>
              </w:rPr>
            </w:pPr>
            <w:r w:rsidRPr="00BB0B3C">
              <w:rPr>
                <w:b/>
                <w:sz w:val="24"/>
                <w:szCs w:val="24"/>
              </w:rPr>
              <w:t>Задача 2. Проведение мероприятий по ограничению потребления табака, немедицинского потребления наркотических средств и психотропных веществ и алкоголя</w:t>
            </w:r>
          </w:p>
        </w:tc>
      </w:tr>
      <w:tr w:rsidR="00A42580" w:rsidTr="004E235A">
        <w:trPr>
          <w:gridAfter w:val="3"/>
          <w:wAfter w:w="3708" w:type="dxa"/>
        </w:trPr>
        <w:tc>
          <w:tcPr>
            <w:tcW w:w="710" w:type="dxa"/>
          </w:tcPr>
          <w:p w:rsidR="00A42580" w:rsidRPr="001A0A92" w:rsidRDefault="00A42580" w:rsidP="001A0A92">
            <w:pPr>
              <w:rPr>
                <w:sz w:val="24"/>
                <w:szCs w:val="24"/>
              </w:rPr>
            </w:pPr>
            <w:r w:rsidRPr="001A0A92">
              <w:rPr>
                <w:sz w:val="24"/>
                <w:szCs w:val="24"/>
              </w:rPr>
              <w:t>2.1</w:t>
            </w:r>
          </w:p>
        </w:tc>
        <w:tc>
          <w:tcPr>
            <w:tcW w:w="4111" w:type="dxa"/>
            <w:gridSpan w:val="3"/>
          </w:tcPr>
          <w:p w:rsidR="00A42580" w:rsidRPr="001A0A92" w:rsidRDefault="00A42580" w:rsidP="001A0A92">
            <w:pPr>
              <w:rPr>
                <w:sz w:val="24"/>
                <w:szCs w:val="24"/>
              </w:rPr>
            </w:pPr>
            <w:r w:rsidRPr="001A0A92">
              <w:rPr>
                <w:sz w:val="24"/>
                <w:szCs w:val="24"/>
              </w:rPr>
              <w:t xml:space="preserve">Повышение информированности населения о вреде активного и пассивного потребления табака, немедицинского потребления наркотических средств и психотропных веществ, о злоупотреблении алкоголем </w:t>
            </w:r>
            <w:proofErr w:type="gramStart"/>
            <w:r w:rsidRPr="001A0A92">
              <w:rPr>
                <w:sz w:val="24"/>
                <w:szCs w:val="24"/>
              </w:rPr>
              <w:t>и</w:t>
            </w:r>
            <w:proofErr w:type="gramEnd"/>
            <w:r w:rsidRPr="001A0A92">
              <w:rPr>
                <w:sz w:val="24"/>
                <w:szCs w:val="24"/>
              </w:rPr>
              <w:t xml:space="preserve"> о способах их преодоления</w:t>
            </w:r>
          </w:p>
        </w:tc>
        <w:tc>
          <w:tcPr>
            <w:tcW w:w="5338" w:type="dxa"/>
            <w:gridSpan w:val="4"/>
          </w:tcPr>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Управление образования администрации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Отдел культуры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Управление экономики и сельского хозяйства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 xml:space="preserve">Комитет по физической культуре и спорту администрации района; </w:t>
            </w:r>
            <w:r w:rsidRPr="001A0A92">
              <w:rPr>
                <w:sz w:val="24"/>
                <w:szCs w:val="24"/>
              </w:rPr>
              <w:br/>
              <w:t>МУ «Информцентр Череповецкого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БУЗ ВО «Череповецкая городская больница»*;</w:t>
            </w:r>
          </w:p>
          <w:p w:rsidR="00A42580" w:rsidRPr="001A0A92" w:rsidRDefault="00A42580" w:rsidP="001A0A92">
            <w:pPr>
              <w:rPr>
                <w:sz w:val="24"/>
                <w:szCs w:val="24"/>
              </w:rPr>
            </w:pPr>
            <w:r w:rsidRPr="001A0A92">
              <w:rPr>
                <w:sz w:val="24"/>
                <w:szCs w:val="24"/>
              </w:rPr>
              <w:t xml:space="preserve">БУ СО </w:t>
            </w:r>
            <w:proofErr w:type="gramStart"/>
            <w:r w:rsidRPr="001A0A92">
              <w:rPr>
                <w:sz w:val="24"/>
                <w:szCs w:val="24"/>
              </w:rPr>
              <w:t>ВО</w:t>
            </w:r>
            <w:proofErr w:type="gramEnd"/>
            <w:r w:rsidRPr="001A0A92">
              <w:rPr>
                <w:sz w:val="24"/>
                <w:szCs w:val="24"/>
              </w:rPr>
              <w:t xml:space="preserve"> «Комплексный центр социального обслуживания населения «Забота»*</w:t>
            </w:r>
          </w:p>
        </w:tc>
        <w:tc>
          <w:tcPr>
            <w:tcW w:w="1418" w:type="dxa"/>
            <w:gridSpan w:val="4"/>
          </w:tcPr>
          <w:p w:rsidR="00A42580" w:rsidRPr="001A0A92" w:rsidRDefault="00A42580" w:rsidP="001A0A92">
            <w:pPr>
              <w:rPr>
                <w:sz w:val="24"/>
                <w:szCs w:val="24"/>
              </w:rPr>
            </w:pPr>
            <w:r w:rsidRPr="001A0A92">
              <w:rPr>
                <w:sz w:val="24"/>
                <w:szCs w:val="24"/>
              </w:rPr>
              <w:t>Май 2025</w:t>
            </w:r>
          </w:p>
        </w:tc>
        <w:tc>
          <w:tcPr>
            <w:tcW w:w="1701" w:type="dxa"/>
            <w:gridSpan w:val="3"/>
          </w:tcPr>
          <w:p w:rsidR="00A42580" w:rsidRPr="001A0A92" w:rsidRDefault="00A42580" w:rsidP="001A0A92">
            <w:pPr>
              <w:rPr>
                <w:sz w:val="24"/>
                <w:szCs w:val="24"/>
              </w:rPr>
            </w:pPr>
            <w:r w:rsidRPr="001A0A92">
              <w:rPr>
                <w:sz w:val="24"/>
                <w:szCs w:val="24"/>
              </w:rPr>
              <w:t>Декабрь 2030</w:t>
            </w:r>
          </w:p>
        </w:tc>
        <w:tc>
          <w:tcPr>
            <w:tcW w:w="2457" w:type="dxa"/>
            <w:gridSpan w:val="2"/>
          </w:tcPr>
          <w:p w:rsidR="00A42580" w:rsidRPr="001A0A92" w:rsidRDefault="00A42580" w:rsidP="001A0A92">
            <w:pPr>
              <w:rPr>
                <w:sz w:val="24"/>
                <w:szCs w:val="24"/>
              </w:rPr>
            </w:pPr>
            <w:r w:rsidRPr="001A0A92">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1A0A92" w:rsidRDefault="00A42580" w:rsidP="001A0A92">
            <w:pPr>
              <w:rPr>
                <w:sz w:val="22"/>
                <w:szCs w:val="22"/>
              </w:rPr>
            </w:pPr>
            <w:r w:rsidRPr="001A0A92">
              <w:rPr>
                <w:sz w:val="22"/>
                <w:szCs w:val="22"/>
              </w:rPr>
              <w:lastRenderedPageBreak/>
              <w:t>2.1.1</w:t>
            </w:r>
          </w:p>
        </w:tc>
        <w:tc>
          <w:tcPr>
            <w:tcW w:w="4111" w:type="dxa"/>
            <w:gridSpan w:val="3"/>
          </w:tcPr>
          <w:p w:rsidR="00A42580" w:rsidRPr="001A0A92" w:rsidRDefault="00A42580" w:rsidP="001A0A92">
            <w:pPr>
              <w:rPr>
                <w:sz w:val="24"/>
                <w:szCs w:val="24"/>
              </w:rPr>
            </w:pPr>
            <w:r w:rsidRPr="001A0A92">
              <w:rPr>
                <w:sz w:val="24"/>
                <w:szCs w:val="24"/>
              </w:rPr>
              <w:t>Размещение в средствах массовой информации (СМИ) информационных материалов, социальной рекламы о вреде потребления табака, немедицинского потребления наркотических средств и психотропных веществ и алкоголя</w:t>
            </w:r>
          </w:p>
        </w:tc>
        <w:tc>
          <w:tcPr>
            <w:tcW w:w="5338" w:type="dxa"/>
            <w:gridSpan w:val="4"/>
          </w:tcPr>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Управление образования администрации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Отдел культуры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 xml:space="preserve">Комитет по физической культуре и спорту администрации района; </w:t>
            </w:r>
            <w:r w:rsidRPr="001A0A92">
              <w:rPr>
                <w:sz w:val="24"/>
                <w:szCs w:val="24"/>
              </w:rPr>
              <w:br/>
              <w:t>Отдел по работе с общественностью и молодежью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МУ «Информцентр Череповецкого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БУЗ ВО «Череповецкая городская больница»*</w:t>
            </w:r>
            <w:r w:rsidR="00984F7D">
              <w:rPr>
                <w:sz w:val="24"/>
                <w:szCs w:val="24"/>
              </w:rPr>
              <w:t>;</w:t>
            </w:r>
            <w:r w:rsidRPr="001A0A92">
              <w:rPr>
                <w:sz w:val="24"/>
                <w:szCs w:val="24"/>
              </w:rPr>
              <w:t xml:space="preserve"> </w:t>
            </w:r>
          </w:p>
          <w:p w:rsidR="00A42580" w:rsidRPr="001A0A92" w:rsidRDefault="00A42580" w:rsidP="001A0A92">
            <w:pPr>
              <w:rPr>
                <w:sz w:val="24"/>
                <w:szCs w:val="24"/>
              </w:rPr>
            </w:pPr>
            <w:r w:rsidRPr="001A0A92">
              <w:rPr>
                <w:sz w:val="24"/>
                <w:szCs w:val="24"/>
              </w:rPr>
              <w:t xml:space="preserve">БУ СО </w:t>
            </w:r>
            <w:proofErr w:type="gramStart"/>
            <w:r w:rsidRPr="001A0A92">
              <w:rPr>
                <w:sz w:val="24"/>
                <w:szCs w:val="24"/>
              </w:rPr>
              <w:t>ВО</w:t>
            </w:r>
            <w:proofErr w:type="gramEnd"/>
            <w:r w:rsidRPr="001A0A92">
              <w:rPr>
                <w:sz w:val="24"/>
                <w:szCs w:val="24"/>
              </w:rPr>
              <w:t xml:space="preserve"> «Комплексный центр социального обслуживания населения «Забота»*</w:t>
            </w:r>
          </w:p>
        </w:tc>
        <w:tc>
          <w:tcPr>
            <w:tcW w:w="1418" w:type="dxa"/>
            <w:gridSpan w:val="4"/>
          </w:tcPr>
          <w:p w:rsidR="00A42580" w:rsidRPr="001A0A92" w:rsidRDefault="00A42580" w:rsidP="001A0A92">
            <w:pPr>
              <w:rPr>
                <w:sz w:val="24"/>
                <w:szCs w:val="24"/>
              </w:rPr>
            </w:pPr>
            <w:r w:rsidRPr="001A0A92">
              <w:rPr>
                <w:sz w:val="24"/>
                <w:szCs w:val="24"/>
              </w:rPr>
              <w:t>Май 2025</w:t>
            </w:r>
          </w:p>
        </w:tc>
        <w:tc>
          <w:tcPr>
            <w:tcW w:w="1701" w:type="dxa"/>
            <w:gridSpan w:val="3"/>
          </w:tcPr>
          <w:p w:rsidR="00A42580" w:rsidRPr="001A0A92" w:rsidRDefault="00A42580" w:rsidP="001A0A92">
            <w:pPr>
              <w:rPr>
                <w:sz w:val="24"/>
                <w:szCs w:val="24"/>
              </w:rPr>
            </w:pPr>
            <w:r w:rsidRPr="001A0A92">
              <w:rPr>
                <w:sz w:val="24"/>
                <w:szCs w:val="24"/>
              </w:rPr>
              <w:t>Декабрь 2030</w:t>
            </w:r>
          </w:p>
        </w:tc>
        <w:tc>
          <w:tcPr>
            <w:tcW w:w="2457" w:type="dxa"/>
            <w:gridSpan w:val="2"/>
          </w:tcPr>
          <w:p w:rsidR="00A42580" w:rsidRPr="001A0A92" w:rsidRDefault="00A42580" w:rsidP="001A0A92">
            <w:pPr>
              <w:rPr>
                <w:sz w:val="24"/>
                <w:szCs w:val="24"/>
              </w:rPr>
            </w:pPr>
            <w:r w:rsidRPr="001A0A92">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1A0A92" w:rsidRDefault="00A42580" w:rsidP="001A0A92">
            <w:pPr>
              <w:rPr>
                <w:sz w:val="24"/>
                <w:szCs w:val="24"/>
              </w:rPr>
            </w:pPr>
            <w:r w:rsidRPr="001A0A92">
              <w:rPr>
                <w:sz w:val="24"/>
                <w:szCs w:val="24"/>
              </w:rPr>
              <w:t>2.2</w:t>
            </w:r>
          </w:p>
        </w:tc>
        <w:tc>
          <w:tcPr>
            <w:tcW w:w="4111" w:type="dxa"/>
            <w:gridSpan w:val="3"/>
          </w:tcPr>
          <w:p w:rsidR="00A42580" w:rsidRPr="001A0A92" w:rsidRDefault="00A42580" w:rsidP="001A0A92">
            <w:pPr>
              <w:rPr>
                <w:sz w:val="24"/>
                <w:szCs w:val="24"/>
              </w:rPr>
            </w:pPr>
            <w:r w:rsidRPr="001A0A92">
              <w:rPr>
                <w:sz w:val="24"/>
                <w:szCs w:val="24"/>
              </w:rPr>
              <w:t>Проведение информационных кампаний, направленных на формирование здорового образа жизни, на профилактику и прекращение потребления табака, немедицинского потребления наркотических средств и психотропных веществ и алкоголя</w:t>
            </w:r>
          </w:p>
        </w:tc>
        <w:tc>
          <w:tcPr>
            <w:tcW w:w="5338" w:type="dxa"/>
            <w:gridSpan w:val="4"/>
          </w:tcPr>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Управление образования администрации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Отдел культуры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 xml:space="preserve">Комитет по физической культуре и спорту администрации района; </w:t>
            </w:r>
            <w:r w:rsidRPr="001A0A92">
              <w:rPr>
                <w:sz w:val="24"/>
                <w:szCs w:val="24"/>
              </w:rPr>
              <w:br/>
              <w:t>МУ «Информцентр Череповецкого района»;</w:t>
            </w:r>
          </w:p>
          <w:p w:rsidR="00A42580" w:rsidRPr="001A0A92" w:rsidRDefault="00A42580" w:rsidP="001A0A92">
            <w:pPr>
              <w:widowControl w:val="0"/>
              <w:tabs>
                <w:tab w:val="left" w:pos="317"/>
              </w:tabs>
              <w:autoSpaceDE w:val="0"/>
              <w:autoSpaceDN w:val="0"/>
              <w:adjustRightInd w:val="0"/>
              <w:ind w:left="34"/>
              <w:rPr>
                <w:sz w:val="24"/>
                <w:szCs w:val="24"/>
              </w:rPr>
            </w:pPr>
            <w:r w:rsidRPr="001A0A92">
              <w:rPr>
                <w:sz w:val="24"/>
                <w:szCs w:val="24"/>
              </w:rPr>
              <w:t>БУЗ ВО «Череповецкая городская больница»*;</w:t>
            </w:r>
          </w:p>
          <w:p w:rsidR="00A42580" w:rsidRPr="001A0A92" w:rsidRDefault="00A42580" w:rsidP="001A0A92">
            <w:pPr>
              <w:rPr>
                <w:sz w:val="24"/>
                <w:szCs w:val="24"/>
              </w:rPr>
            </w:pPr>
            <w:r w:rsidRPr="001A0A92">
              <w:rPr>
                <w:sz w:val="24"/>
                <w:szCs w:val="24"/>
              </w:rPr>
              <w:t xml:space="preserve">БУ СО </w:t>
            </w:r>
            <w:proofErr w:type="gramStart"/>
            <w:r w:rsidRPr="001A0A92">
              <w:rPr>
                <w:sz w:val="24"/>
                <w:szCs w:val="24"/>
              </w:rPr>
              <w:t>ВО</w:t>
            </w:r>
            <w:proofErr w:type="gramEnd"/>
            <w:r w:rsidRPr="001A0A92">
              <w:rPr>
                <w:sz w:val="24"/>
                <w:szCs w:val="24"/>
              </w:rPr>
              <w:t xml:space="preserve"> «Комплексный центр социального обслуживания населения «Забота»*</w:t>
            </w:r>
          </w:p>
        </w:tc>
        <w:tc>
          <w:tcPr>
            <w:tcW w:w="1418" w:type="dxa"/>
            <w:gridSpan w:val="4"/>
          </w:tcPr>
          <w:p w:rsidR="00A42580" w:rsidRPr="001A0A92" w:rsidRDefault="00A42580" w:rsidP="001A0A92">
            <w:pPr>
              <w:rPr>
                <w:sz w:val="24"/>
                <w:szCs w:val="24"/>
              </w:rPr>
            </w:pPr>
            <w:r w:rsidRPr="001A0A92">
              <w:rPr>
                <w:sz w:val="24"/>
                <w:szCs w:val="24"/>
              </w:rPr>
              <w:t>Май 2025</w:t>
            </w:r>
          </w:p>
        </w:tc>
        <w:tc>
          <w:tcPr>
            <w:tcW w:w="1701" w:type="dxa"/>
            <w:gridSpan w:val="3"/>
          </w:tcPr>
          <w:p w:rsidR="00A42580" w:rsidRPr="001A0A92" w:rsidRDefault="00A42580" w:rsidP="001A0A92">
            <w:pPr>
              <w:rPr>
                <w:sz w:val="24"/>
                <w:szCs w:val="24"/>
              </w:rPr>
            </w:pPr>
            <w:r w:rsidRPr="001A0A92">
              <w:rPr>
                <w:sz w:val="24"/>
                <w:szCs w:val="24"/>
              </w:rPr>
              <w:t>Декабрь 2030</w:t>
            </w:r>
          </w:p>
        </w:tc>
        <w:tc>
          <w:tcPr>
            <w:tcW w:w="2457" w:type="dxa"/>
            <w:gridSpan w:val="2"/>
          </w:tcPr>
          <w:p w:rsidR="00A42580" w:rsidRPr="001A0A92" w:rsidRDefault="00A42580" w:rsidP="001A0A92">
            <w:pPr>
              <w:rPr>
                <w:sz w:val="24"/>
                <w:szCs w:val="24"/>
              </w:rPr>
            </w:pPr>
            <w:r w:rsidRPr="001A0A92">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1A0A92" w:rsidRDefault="00A42580" w:rsidP="001A0A92">
            <w:pPr>
              <w:rPr>
                <w:sz w:val="24"/>
                <w:szCs w:val="24"/>
              </w:rPr>
            </w:pPr>
            <w:r w:rsidRPr="001A0A92">
              <w:rPr>
                <w:sz w:val="24"/>
                <w:szCs w:val="24"/>
              </w:rPr>
              <w:t>2.3</w:t>
            </w:r>
          </w:p>
        </w:tc>
        <w:tc>
          <w:tcPr>
            <w:tcW w:w="4111" w:type="dxa"/>
            <w:gridSpan w:val="3"/>
          </w:tcPr>
          <w:p w:rsidR="00A42580" w:rsidRPr="001A0A92" w:rsidRDefault="00A42580" w:rsidP="001A0A92">
            <w:pPr>
              <w:rPr>
                <w:sz w:val="24"/>
                <w:szCs w:val="24"/>
              </w:rPr>
            </w:pPr>
            <w:r w:rsidRPr="001A0A92">
              <w:rPr>
                <w:sz w:val="24"/>
                <w:szCs w:val="24"/>
              </w:rPr>
              <w:t>Разработка и тиражирование печатных раздаточных материалов (буклеты, брошюры, памятки) для населения о вреде потребления табака, немедицинского потребления наркотических средств и психотропных веществ и алкоголя</w:t>
            </w:r>
          </w:p>
        </w:tc>
        <w:tc>
          <w:tcPr>
            <w:tcW w:w="5338" w:type="dxa"/>
            <w:gridSpan w:val="4"/>
          </w:tcPr>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Управление образования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t>МУ «Информцентр Череповецкого района»;</w:t>
            </w:r>
          </w:p>
          <w:p w:rsidR="00A42580" w:rsidRPr="001A0A92" w:rsidRDefault="00A42580" w:rsidP="005220EF">
            <w:pPr>
              <w:widowControl w:val="0"/>
              <w:tabs>
                <w:tab w:val="left" w:pos="317"/>
              </w:tabs>
              <w:autoSpaceDE w:val="0"/>
              <w:autoSpaceDN w:val="0"/>
              <w:adjustRightInd w:val="0"/>
              <w:ind w:left="34"/>
              <w:rPr>
                <w:sz w:val="24"/>
                <w:szCs w:val="24"/>
              </w:rPr>
            </w:pPr>
            <w:r w:rsidRPr="001A0A92">
              <w:rPr>
                <w:sz w:val="24"/>
                <w:szCs w:val="24"/>
              </w:rPr>
              <w:t xml:space="preserve">БУЗ ВО «Череповецкая городская больница»* </w:t>
            </w:r>
          </w:p>
        </w:tc>
        <w:tc>
          <w:tcPr>
            <w:tcW w:w="1418" w:type="dxa"/>
            <w:gridSpan w:val="4"/>
          </w:tcPr>
          <w:p w:rsidR="00A42580" w:rsidRPr="001A0A92" w:rsidRDefault="00A42580" w:rsidP="001A0A92">
            <w:pPr>
              <w:rPr>
                <w:sz w:val="24"/>
                <w:szCs w:val="24"/>
              </w:rPr>
            </w:pPr>
            <w:r w:rsidRPr="001A0A92">
              <w:rPr>
                <w:sz w:val="24"/>
                <w:szCs w:val="24"/>
              </w:rPr>
              <w:t>Май 2025</w:t>
            </w:r>
          </w:p>
        </w:tc>
        <w:tc>
          <w:tcPr>
            <w:tcW w:w="1701" w:type="dxa"/>
            <w:gridSpan w:val="3"/>
          </w:tcPr>
          <w:p w:rsidR="00A42580" w:rsidRPr="001A0A92" w:rsidRDefault="00A42580" w:rsidP="001A0A92">
            <w:pPr>
              <w:rPr>
                <w:sz w:val="24"/>
                <w:szCs w:val="24"/>
              </w:rPr>
            </w:pPr>
            <w:r w:rsidRPr="001A0A92">
              <w:rPr>
                <w:sz w:val="24"/>
                <w:szCs w:val="24"/>
              </w:rPr>
              <w:t>Декабрь 2030</w:t>
            </w:r>
          </w:p>
        </w:tc>
        <w:tc>
          <w:tcPr>
            <w:tcW w:w="2457" w:type="dxa"/>
            <w:gridSpan w:val="2"/>
          </w:tcPr>
          <w:p w:rsidR="00A42580" w:rsidRPr="001A0A92" w:rsidRDefault="00A42580" w:rsidP="001A0A92">
            <w:pPr>
              <w:rPr>
                <w:sz w:val="24"/>
                <w:szCs w:val="24"/>
              </w:rPr>
            </w:pPr>
            <w:r w:rsidRPr="001A0A92">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1A0A92" w:rsidRDefault="00A42580" w:rsidP="001A0A92">
            <w:pPr>
              <w:rPr>
                <w:sz w:val="24"/>
                <w:szCs w:val="24"/>
              </w:rPr>
            </w:pPr>
            <w:r w:rsidRPr="001A0A92">
              <w:rPr>
                <w:sz w:val="24"/>
                <w:szCs w:val="24"/>
              </w:rPr>
              <w:t>2.4</w:t>
            </w:r>
          </w:p>
        </w:tc>
        <w:tc>
          <w:tcPr>
            <w:tcW w:w="4111" w:type="dxa"/>
            <w:gridSpan w:val="3"/>
          </w:tcPr>
          <w:p w:rsidR="00A42580" w:rsidRPr="001A0A92" w:rsidRDefault="00A42580" w:rsidP="00C42C92">
            <w:pPr>
              <w:rPr>
                <w:sz w:val="24"/>
                <w:szCs w:val="24"/>
              </w:rPr>
            </w:pPr>
            <w:proofErr w:type="gramStart"/>
            <w:r w:rsidRPr="001A0A92">
              <w:rPr>
                <w:sz w:val="24"/>
                <w:szCs w:val="24"/>
              </w:rPr>
              <w:t xml:space="preserve">Контроль по определению минимальных расстояний от организаций и объектов, на территории которых не допускается розничная продажа алкогольной продукции, до торговых объектов, </w:t>
            </w:r>
            <w:r w:rsidRPr="001A0A92">
              <w:rPr>
                <w:sz w:val="24"/>
                <w:szCs w:val="24"/>
              </w:rPr>
              <w:lastRenderedPageBreak/>
              <w:t xml:space="preserve">осуществляющих розничную продажу алкогольной продукции на территории района, контроль соблюдения ограничений по розничной продаже алкогольной продукции в будние дни только с 12 до 14 часов (Закон Вологодской области № 5766-ОЗ от 29.11.2024 «О внесении изменений в закон области </w:t>
            </w:r>
            <w:r w:rsidR="004E235A">
              <w:rPr>
                <w:sz w:val="24"/>
                <w:szCs w:val="24"/>
              </w:rPr>
              <w:br/>
            </w:r>
            <w:r w:rsidRPr="001A0A92">
              <w:rPr>
                <w:sz w:val="24"/>
                <w:szCs w:val="24"/>
              </w:rPr>
              <w:t>«Об установлении</w:t>
            </w:r>
            <w:proofErr w:type="gramEnd"/>
            <w:r w:rsidRPr="001A0A92">
              <w:rPr>
                <w:sz w:val="24"/>
                <w:szCs w:val="24"/>
              </w:rPr>
              <w:t xml:space="preserve"> ограничений в сфере розничной продажи алкогольной продукции и безалкогольных тонизирующих напитков</w:t>
            </w:r>
            <w:r w:rsidR="005220EF">
              <w:rPr>
                <w:sz w:val="24"/>
                <w:szCs w:val="24"/>
              </w:rPr>
              <w:t>»</w:t>
            </w:r>
            <w:r w:rsidRPr="001A0A92">
              <w:rPr>
                <w:sz w:val="24"/>
                <w:szCs w:val="24"/>
              </w:rPr>
              <w:t>)</w:t>
            </w:r>
          </w:p>
        </w:tc>
        <w:tc>
          <w:tcPr>
            <w:tcW w:w="5338" w:type="dxa"/>
            <w:gridSpan w:val="4"/>
          </w:tcPr>
          <w:p w:rsidR="00A42580" w:rsidRPr="001A0A92" w:rsidRDefault="00A42580" w:rsidP="001A0A92">
            <w:pPr>
              <w:widowControl w:val="0"/>
              <w:tabs>
                <w:tab w:val="left" w:pos="317"/>
              </w:tabs>
              <w:autoSpaceDE w:val="0"/>
              <w:autoSpaceDN w:val="0"/>
              <w:adjustRightInd w:val="0"/>
              <w:rPr>
                <w:sz w:val="24"/>
                <w:szCs w:val="24"/>
              </w:rPr>
            </w:pPr>
            <w:r w:rsidRPr="001A0A92">
              <w:rPr>
                <w:sz w:val="24"/>
                <w:szCs w:val="24"/>
              </w:rPr>
              <w:lastRenderedPageBreak/>
              <w:t>Управление экономики и сельского хозяйства администрации района</w:t>
            </w:r>
          </w:p>
          <w:p w:rsidR="00A42580" w:rsidRPr="001A0A92" w:rsidRDefault="00A42580" w:rsidP="001A0A92">
            <w:pPr>
              <w:widowControl w:val="0"/>
              <w:tabs>
                <w:tab w:val="left" w:pos="317"/>
              </w:tabs>
              <w:autoSpaceDE w:val="0"/>
              <w:autoSpaceDN w:val="0"/>
              <w:adjustRightInd w:val="0"/>
              <w:rPr>
                <w:sz w:val="24"/>
                <w:szCs w:val="24"/>
              </w:rPr>
            </w:pPr>
          </w:p>
        </w:tc>
        <w:tc>
          <w:tcPr>
            <w:tcW w:w="1418" w:type="dxa"/>
            <w:gridSpan w:val="4"/>
          </w:tcPr>
          <w:p w:rsidR="00A42580" w:rsidRPr="001A0A92" w:rsidRDefault="00A42580" w:rsidP="001A0A92">
            <w:pPr>
              <w:rPr>
                <w:sz w:val="24"/>
                <w:szCs w:val="24"/>
              </w:rPr>
            </w:pPr>
            <w:r w:rsidRPr="001A0A92">
              <w:rPr>
                <w:sz w:val="24"/>
                <w:szCs w:val="24"/>
              </w:rPr>
              <w:t>Май 2025</w:t>
            </w:r>
          </w:p>
        </w:tc>
        <w:tc>
          <w:tcPr>
            <w:tcW w:w="1701" w:type="dxa"/>
            <w:gridSpan w:val="3"/>
          </w:tcPr>
          <w:p w:rsidR="00A42580" w:rsidRPr="001A0A92" w:rsidRDefault="00A42580" w:rsidP="001A0A92">
            <w:pPr>
              <w:rPr>
                <w:sz w:val="24"/>
                <w:szCs w:val="24"/>
              </w:rPr>
            </w:pPr>
            <w:r w:rsidRPr="001A0A92">
              <w:rPr>
                <w:sz w:val="24"/>
                <w:szCs w:val="24"/>
              </w:rPr>
              <w:t>Декабрь 2030</w:t>
            </w:r>
          </w:p>
        </w:tc>
        <w:tc>
          <w:tcPr>
            <w:tcW w:w="2457" w:type="dxa"/>
            <w:gridSpan w:val="2"/>
          </w:tcPr>
          <w:p w:rsidR="00A42580" w:rsidRDefault="00A42580" w:rsidP="001A0A92">
            <w:pPr>
              <w:rPr>
                <w:sz w:val="24"/>
                <w:szCs w:val="24"/>
              </w:rPr>
            </w:pPr>
            <w:r w:rsidRPr="001A0A92">
              <w:rPr>
                <w:sz w:val="24"/>
                <w:szCs w:val="24"/>
              </w:rPr>
              <w:t xml:space="preserve">Количество межведомственных рейдовых мероприятий на объектах торговли. </w:t>
            </w:r>
          </w:p>
          <w:p w:rsidR="00A42580" w:rsidRPr="001A0A92" w:rsidRDefault="00A42580" w:rsidP="001A0A92">
            <w:pPr>
              <w:rPr>
                <w:sz w:val="24"/>
                <w:szCs w:val="24"/>
              </w:rPr>
            </w:pPr>
            <w:r w:rsidRPr="001A0A92">
              <w:rPr>
                <w:sz w:val="24"/>
                <w:szCs w:val="24"/>
              </w:rPr>
              <w:t xml:space="preserve">Снижение </w:t>
            </w:r>
            <w:r w:rsidRPr="001A0A92">
              <w:rPr>
                <w:sz w:val="24"/>
                <w:szCs w:val="24"/>
              </w:rPr>
              <w:lastRenderedPageBreak/>
              <w:t>потребления алкогольной продукции</w:t>
            </w:r>
          </w:p>
        </w:tc>
      </w:tr>
      <w:tr w:rsidR="00A42580" w:rsidTr="004E235A">
        <w:trPr>
          <w:gridAfter w:val="3"/>
          <w:wAfter w:w="3708" w:type="dxa"/>
        </w:trPr>
        <w:tc>
          <w:tcPr>
            <w:tcW w:w="15735" w:type="dxa"/>
            <w:gridSpan w:val="17"/>
          </w:tcPr>
          <w:p w:rsidR="00A42580" w:rsidRDefault="00A42580" w:rsidP="001A0A92">
            <w:pPr>
              <w:jc w:val="center"/>
              <w:rPr>
                <w:b/>
                <w:sz w:val="24"/>
                <w:szCs w:val="24"/>
              </w:rPr>
            </w:pPr>
            <w:r w:rsidRPr="001A0A92">
              <w:rPr>
                <w:b/>
                <w:sz w:val="24"/>
                <w:szCs w:val="24"/>
              </w:rPr>
              <w:lastRenderedPageBreak/>
              <w:t>Задача 3. Формирование культуры здорового питания</w:t>
            </w:r>
          </w:p>
          <w:p w:rsidR="00A42580" w:rsidRPr="001A0A92" w:rsidRDefault="00A42580" w:rsidP="001A0A92">
            <w:pPr>
              <w:jc w:val="center"/>
              <w:rPr>
                <w:b/>
                <w:sz w:val="24"/>
                <w:szCs w:val="24"/>
              </w:rPr>
            </w:pPr>
          </w:p>
        </w:tc>
      </w:tr>
      <w:tr w:rsidR="00A42580" w:rsidTr="004E235A">
        <w:trPr>
          <w:gridAfter w:val="3"/>
          <w:wAfter w:w="3708" w:type="dxa"/>
        </w:trPr>
        <w:tc>
          <w:tcPr>
            <w:tcW w:w="710" w:type="dxa"/>
          </w:tcPr>
          <w:p w:rsidR="00A42580" w:rsidRPr="00B1147C" w:rsidRDefault="00A42580" w:rsidP="00B1147C">
            <w:pPr>
              <w:jc w:val="both"/>
              <w:rPr>
                <w:sz w:val="24"/>
                <w:szCs w:val="24"/>
              </w:rPr>
            </w:pPr>
            <w:r w:rsidRPr="00B1147C">
              <w:rPr>
                <w:sz w:val="24"/>
                <w:szCs w:val="24"/>
              </w:rPr>
              <w:t>3.1</w:t>
            </w:r>
          </w:p>
        </w:tc>
        <w:tc>
          <w:tcPr>
            <w:tcW w:w="4111" w:type="dxa"/>
            <w:gridSpan w:val="3"/>
          </w:tcPr>
          <w:p w:rsidR="00A42580" w:rsidRPr="00B1147C" w:rsidRDefault="00A42580" w:rsidP="00153675">
            <w:pPr>
              <w:rPr>
                <w:sz w:val="24"/>
                <w:szCs w:val="24"/>
              </w:rPr>
            </w:pPr>
            <w:r w:rsidRPr="00B1147C">
              <w:rPr>
                <w:sz w:val="24"/>
                <w:szCs w:val="24"/>
              </w:rPr>
              <w:t>Организация качественного горячего питания в дошкольных образовательных организациях района</w:t>
            </w:r>
          </w:p>
        </w:tc>
        <w:tc>
          <w:tcPr>
            <w:tcW w:w="5338" w:type="dxa"/>
            <w:gridSpan w:val="4"/>
          </w:tcPr>
          <w:p w:rsidR="00A42580" w:rsidRPr="00B1147C" w:rsidRDefault="00A42580" w:rsidP="00B1147C">
            <w:pPr>
              <w:widowControl w:val="0"/>
              <w:tabs>
                <w:tab w:val="left" w:pos="317"/>
              </w:tabs>
              <w:autoSpaceDE w:val="0"/>
              <w:autoSpaceDN w:val="0"/>
              <w:adjustRightInd w:val="0"/>
              <w:jc w:val="both"/>
              <w:rPr>
                <w:sz w:val="24"/>
                <w:szCs w:val="24"/>
              </w:rPr>
            </w:pPr>
            <w:r w:rsidRPr="00B1147C">
              <w:rPr>
                <w:sz w:val="24"/>
                <w:szCs w:val="24"/>
              </w:rPr>
              <w:t>Управление образования администрации района</w:t>
            </w:r>
          </w:p>
        </w:tc>
        <w:tc>
          <w:tcPr>
            <w:tcW w:w="1418" w:type="dxa"/>
            <w:gridSpan w:val="4"/>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Укрепление здоровья детского населения</w:t>
            </w:r>
          </w:p>
        </w:tc>
      </w:tr>
      <w:tr w:rsidR="00A42580" w:rsidTr="004E235A">
        <w:trPr>
          <w:gridAfter w:val="3"/>
          <w:wAfter w:w="3708" w:type="dxa"/>
        </w:trPr>
        <w:tc>
          <w:tcPr>
            <w:tcW w:w="710" w:type="dxa"/>
          </w:tcPr>
          <w:p w:rsidR="00A42580" w:rsidRPr="00B1147C" w:rsidRDefault="00A42580" w:rsidP="00B1147C">
            <w:pPr>
              <w:jc w:val="both"/>
              <w:rPr>
                <w:sz w:val="24"/>
                <w:szCs w:val="24"/>
              </w:rPr>
            </w:pPr>
            <w:r w:rsidRPr="00B1147C">
              <w:rPr>
                <w:sz w:val="24"/>
                <w:szCs w:val="24"/>
              </w:rPr>
              <w:t>3.2</w:t>
            </w:r>
          </w:p>
        </w:tc>
        <w:tc>
          <w:tcPr>
            <w:tcW w:w="4111" w:type="dxa"/>
            <w:gridSpan w:val="3"/>
          </w:tcPr>
          <w:p w:rsidR="00A42580" w:rsidRPr="00B1147C" w:rsidRDefault="00A42580" w:rsidP="00153675">
            <w:pPr>
              <w:rPr>
                <w:sz w:val="24"/>
                <w:szCs w:val="24"/>
              </w:rPr>
            </w:pPr>
            <w:r w:rsidRPr="00B1147C">
              <w:rPr>
                <w:sz w:val="24"/>
                <w:szCs w:val="24"/>
              </w:rPr>
              <w:t>Организация качественного горячего питания учащихся начальных классов (1-4 классы)</w:t>
            </w:r>
          </w:p>
        </w:tc>
        <w:tc>
          <w:tcPr>
            <w:tcW w:w="5338" w:type="dxa"/>
            <w:gridSpan w:val="4"/>
          </w:tcPr>
          <w:p w:rsidR="00A42580" w:rsidRPr="00B1147C" w:rsidRDefault="00A42580" w:rsidP="00B1147C">
            <w:pPr>
              <w:widowControl w:val="0"/>
              <w:tabs>
                <w:tab w:val="left" w:pos="317"/>
              </w:tabs>
              <w:autoSpaceDE w:val="0"/>
              <w:autoSpaceDN w:val="0"/>
              <w:adjustRightInd w:val="0"/>
              <w:jc w:val="both"/>
              <w:rPr>
                <w:sz w:val="24"/>
                <w:szCs w:val="24"/>
              </w:rPr>
            </w:pPr>
            <w:r w:rsidRPr="00B1147C">
              <w:rPr>
                <w:sz w:val="24"/>
                <w:szCs w:val="24"/>
              </w:rPr>
              <w:t>Управление образования администрации района</w:t>
            </w:r>
          </w:p>
        </w:tc>
        <w:tc>
          <w:tcPr>
            <w:tcW w:w="1418" w:type="dxa"/>
            <w:gridSpan w:val="4"/>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Укрепление здоровья детского населения</w:t>
            </w:r>
          </w:p>
        </w:tc>
      </w:tr>
      <w:tr w:rsidR="00A42580" w:rsidTr="004E235A">
        <w:trPr>
          <w:gridAfter w:val="3"/>
          <w:wAfter w:w="3708" w:type="dxa"/>
        </w:trPr>
        <w:tc>
          <w:tcPr>
            <w:tcW w:w="710" w:type="dxa"/>
          </w:tcPr>
          <w:p w:rsidR="00A42580" w:rsidRPr="00B1147C" w:rsidRDefault="00A42580" w:rsidP="00B1147C">
            <w:pPr>
              <w:jc w:val="both"/>
              <w:rPr>
                <w:sz w:val="24"/>
                <w:szCs w:val="24"/>
              </w:rPr>
            </w:pPr>
            <w:r w:rsidRPr="00B1147C">
              <w:rPr>
                <w:sz w:val="24"/>
                <w:szCs w:val="24"/>
              </w:rPr>
              <w:t>3.3</w:t>
            </w:r>
          </w:p>
        </w:tc>
        <w:tc>
          <w:tcPr>
            <w:tcW w:w="4111" w:type="dxa"/>
            <w:gridSpan w:val="3"/>
          </w:tcPr>
          <w:p w:rsidR="00A42580" w:rsidRPr="00B1147C" w:rsidRDefault="00A42580" w:rsidP="00153675">
            <w:pPr>
              <w:rPr>
                <w:sz w:val="24"/>
                <w:szCs w:val="24"/>
              </w:rPr>
            </w:pPr>
            <w:r w:rsidRPr="00B1147C">
              <w:rPr>
                <w:sz w:val="24"/>
                <w:szCs w:val="24"/>
              </w:rPr>
              <w:t xml:space="preserve">Повышение информированности населения о доступности продуктов здорового и диетического питания </w:t>
            </w:r>
          </w:p>
        </w:tc>
        <w:tc>
          <w:tcPr>
            <w:tcW w:w="5338" w:type="dxa"/>
            <w:gridSpan w:val="4"/>
          </w:tcPr>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Управление образования администрации района;</w:t>
            </w:r>
          </w:p>
          <w:p w:rsidR="00A42580" w:rsidRPr="00B1147C" w:rsidRDefault="00A42580" w:rsidP="00153675">
            <w:pPr>
              <w:widowControl w:val="0"/>
              <w:tabs>
                <w:tab w:val="left" w:pos="317"/>
              </w:tabs>
              <w:autoSpaceDE w:val="0"/>
              <w:autoSpaceDN w:val="0"/>
              <w:adjustRightInd w:val="0"/>
              <w:ind w:left="34"/>
              <w:rPr>
                <w:sz w:val="24"/>
                <w:szCs w:val="24"/>
              </w:rPr>
            </w:pPr>
            <w:r w:rsidRPr="00B1147C">
              <w:rPr>
                <w:sz w:val="24"/>
                <w:szCs w:val="24"/>
              </w:rPr>
              <w:t>Отдел культуры администрации района;</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Управление экономики и сельского хозяйства администрации района;</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 xml:space="preserve">Комитет по физической культуре и спорту администрации района; </w:t>
            </w:r>
            <w:r w:rsidRPr="00B1147C">
              <w:rPr>
                <w:sz w:val="24"/>
                <w:szCs w:val="24"/>
              </w:rPr>
              <w:br/>
              <w:t>МУ «Информцентр Череповецкого района»;</w:t>
            </w:r>
          </w:p>
          <w:p w:rsidR="00A42580" w:rsidRPr="00B1147C" w:rsidRDefault="00A42580" w:rsidP="00153675">
            <w:pPr>
              <w:widowControl w:val="0"/>
              <w:tabs>
                <w:tab w:val="left" w:pos="317"/>
              </w:tabs>
              <w:autoSpaceDE w:val="0"/>
              <w:autoSpaceDN w:val="0"/>
              <w:adjustRightInd w:val="0"/>
              <w:ind w:left="34"/>
              <w:rPr>
                <w:sz w:val="24"/>
                <w:szCs w:val="24"/>
              </w:rPr>
            </w:pPr>
            <w:r w:rsidRPr="00B1147C">
              <w:rPr>
                <w:sz w:val="24"/>
                <w:szCs w:val="24"/>
              </w:rPr>
              <w:t>БУЗ ВО «Череповецкая городская больница»*</w:t>
            </w:r>
            <w:r w:rsidR="005220EF">
              <w:rPr>
                <w:sz w:val="24"/>
                <w:szCs w:val="24"/>
              </w:rPr>
              <w:t>;</w:t>
            </w:r>
            <w:r w:rsidRPr="00B1147C">
              <w:rPr>
                <w:sz w:val="24"/>
                <w:szCs w:val="24"/>
              </w:rPr>
              <w:t xml:space="preserve"> </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 xml:space="preserve">БУ СО </w:t>
            </w:r>
            <w:proofErr w:type="gramStart"/>
            <w:r w:rsidRPr="00B1147C">
              <w:rPr>
                <w:sz w:val="24"/>
                <w:szCs w:val="24"/>
              </w:rPr>
              <w:t>ВО</w:t>
            </w:r>
            <w:proofErr w:type="gramEnd"/>
            <w:r w:rsidRPr="00B1147C">
              <w:rPr>
                <w:sz w:val="24"/>
                <w:szCs w:val="24"/>
              </w:rPr>
              <w:t xml:space="preserve"> «Комплексный центр социального обслуживания населения «Забота»*</w:t>
            </w:r>
          </w:p>
        </w:tc>
        <w:tc>
          <w:tcPr>
            <w:tcW w:w="1418" w:type="dxa"/>
            <w:gridSpan w:val="4"/>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 xml:space="preserve">Увеличение количества граждан, информированных о необходимости правильного питания, своевременной профилактике заболеваний пищеварительного тракта </w:t>
            </w:r>
          </w:p>
        </w:tc>
      </w:tr>
      <w:tr w:rsidR="00A42580" w:rsidTr="004E235A">
        <w:trPr>
          <w:gridAfter w:val="3"/>
          <w:wAfter w:w="3708" w:type="dxa"/>
        </w:trPr>
        <w:tc>
          <w:tcPr>
            <w:tcW w:w="710" w:type="dxa"/>
          </w:tcPr>
          <w:p w:rsidR="00A42580" w:rsidRPr="00B1147C" w:rsidRDefault="00A42580" w:rsidP="00B1147C">
            <w:pPr>
              <w:jc w:val="both"/>
              <w:rPr>
                <w:sz w:val="24"/>
                <w:szCs w:val="24"/>
              </w:rPr>
            </w:pPr>
            <w:r w:rsidRPr="00B1147C">
              <w:rPr>
                <w:sz w:val="24"/>
                <w:szCs w:val="24"/>
              </w:rPr>
              <w:lastRenderedPageBreak/>
              <w:t>3.4</w:t>
            </w:r>
          </w:p>
        </w:tc>
        <w:tc>
          <w:tcPr>
            <w:tcW w:w="4111" w:type="dxa"/>
            <w:gridSpan w:val="3"/>
          </w:tcPr>
          <w:p w:rsidR="00A42580" w:rsidRPr="00B1147C" w:rsidRDefault="00A42580" w:rsidP="00153675">
            <w:pPr>
              <w:rPr>
                <w:sz w:val="24"/>
                <w:szCs w:val="24"/>
              </w:rPr>
            </w:pPr>
            <w:r w:rsidRPr="00B1147C">
              <w:rPr>
                <w:sz w:val="24"/>
                <w:szCs w:val="24"/>
              </w:rPr>
              <w:t>Размещение в средствах массовой информации (СМИ), сайте администрации, в медицинских и образовательных организациях социальной рекламы по вопросам здорового питания.</w:t>
            </w:r>
          </w:p>
          <w:p w:rsidR="00A42580" w:rsidRPr="00B1147C" w:rsidRDefault="00A42580" w:rsidP="00153675">
            <w:pPr>
              <w:rPr>
                <w:sz w:val="24"/>
                <w:szCs w:val="24"/>
              </w:rPr>
            </w:pPr>
            <w:r w:rsidRPr="00B1147C">
              <w:rPr>
                <w:sz w:val="24"/>
                <w:szCs w:val="24"/>
              </w:rPr>
              <w:t>Разработка и тиражирование печатных раздаточных материалов (буклеты, брошюры, памятки) для населения</w:t>
            </w:r>
          </w:p>
          <w:p w:rsidR="00A42580" w:rsidRPr="00B1147C" w:rsidRDefault="00A42580" w:rsidP="00153675">
            <w:pPr>
              <w:rPr>
                <w:sz w:val="24"/>
                <w:szCs w:val="24"/>
              </w:rPr>
            </w:pPr>
          </w:p>
        </w:tc>
        <w:tc>
          <w:tcPr>
            <w:tcW w:w="5338" w:type="dxa"/>
            <w:gridSpan w:val="4"/>
          </w:tcPr>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Управление образования администрации района;</w:t>
            </w:r>
          </w:p>
          <w:p w:rsidR="00A42580" w:rsidRPr="00B1147C" w:rsidRDefault="00A42580" w:rsidP="00153675">
            <w:pPr>
              <w:widowControl w:val="0"/>
              <w:tabs>
                <w:tab w:val="left" w:pos="317"/>
              </w:tabs>
              <w:autoSpaceDE w:val="0"/>
              <w:autoSpaceDN w:val="0"/>
              <w:adjustRightInd w:val="0"/>
              <w:ind w:left="34"/>
              <w:rPr>
                <w:sz w:val="24"/>
                <w:szCs w:val="24"/>
              </w:rPr>
            </w:pPr>
            <w:r w:rsidRPr="00B1147C">
              <w:rPr>
                <w:sz w:val="24"/>
                <w:szCs w:val="24"/>
              </w:rPr>
              <w:t>Отдел культуры администрации района;</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Управление экономики и сельского хозяйства администрации района;</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 xml:space="preserve">Комитет по физической культуре и спорту администрации района; </w:t>
            </w:r>
            <w:r w:rsidRPr="00B1147C">
              <w:rPr>
                <w:sz w:val="24"/>
                <w:szCs w:val="24"/>
              </w:rPr>
              <w:br/>
              <w:t>МУ «Информцентр Череповецкого района»;</w:t>
            </w:r>
          </w:p>
          <w:p w:rsidR="00A42580" w:rsidRPr="00B1147C" w:rsidRDefault="00A42580" w:rsidP="00153675">
            <w:pPr>
              <w:widowControl w:val="0"/>
              <w:tabs>
                <w:tab w:val="left" w:pos="317"/>
              </w:tabs>
              <w:autoSpaceDE w:val="0"/>
              <w:autoSpaceDN w:val="0"/>
              <w:adjustRightInd w:val="0"/>
              <w:ind w:left="34"/>
              <w:rPr>
                <w:sz w:val="24"/>
                <w:szCs w:val="24"/>
              </w:rPr>
            </w:pPr>
            <w:r w:rsidRPr="00B1147C">
              <w:rPr>
                <w:sz w:val="24"/>
                <w:szCs w:val="24"/>
              </w:rPr>
              <w:t>БУЗ ВО «Череповецкая городская больница»*</w:t>
            </w:r>
            <w:r w:rsidR="005220EF">
              <w:rPr>
                <w:sz w:val="24"/>
                <w:szCs w:val="24"/>
              </w:rPr>
              <w:t>;</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 xml:space="preserve">БУ СО </w:t>
            </w:r>
            <w:proofErr w:type="gramStart"/>
            <w:r w:rsidRPr="00B1147C">
              <w:rPr>
                <w:sz w:val="24"/>
                <w:szCs w:val="24"/>
              </w:rPr>
              <w:t>ВО</w:t>
            </w:r>
            <w:proofErr w:type="gramEnd"/>
            <w:r w:rsidRPr="00B1147C">
              <w:rPr>
                <w:sz w:val="24"/>
                <w:szCs w:val="24"/>
              </w:rPr>
              <w:t xml:space="preserve"> «Комплексный центр социального обслуживания населения «Забота»*</w:t>
            </w:r>
          </w:p>
        </w:tc>
        <w:tc>
          <w:tcPr>
            <w:tcW w:w="1418" w:type="dxa"/>
            <w:gridSpan w:val="4"/>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15735" w:type="dxa"/>
            <w:gridSpan w:val="17"/>
          </w:tcPr>
          <w:p w:rsidR="00A42580" w:rsidRDefault="00A42580" w:rsidP="00763C2A">
            <w:pPr>
              <w:ind w:left="360"/>
              <w:jc w:val="center"/>
              <w:rPr>
                <w:b/>
                <w:sz w:val="24"/>
                <w:szCs w:val="24"/>
              </w:rPr>
            </w:pPr>
            <w:r w:rsidRPr="00763C2A">
              <w:rPr>
                <w:b/>
                <w:sz w:val="24"/>
                <w:szCs w:val="24"/>
              </w:rPr>
              <w:t>Задача 4. Повышение физической активности у населения</w:t>
            </w:r>
          </w:p>
          <w:p w:rsidR="00A42580" w:rsidRPr="00763C2A" w:rsidRDefault="00A42580" w:rsidP="00763C2A">
            <w:pPr>
              <w:ind w:left="360"/>
              <w:jc w:val="center"/>
              <w:rPr>
                <w:b/>
                <w:sz w:val="24"/>
                <w:szCs w:val="24"/>
              </w:rPr>
            </w:pPr>
          </w:p>
        </w:tc>
      </w:tr>
      <w:tr w:rsidR="00A42580" w:rsidTr="004E235A">
        <w:trPr>
          <w:gridAfter w:val="3"/>
          <w:wAfter w:w="3708" w:type="dxa"/>
        </w:trPr>
        <w:tc>
          <w:tcPr>
            <w:tcW w:w="710" w:type="dxa"/>
          </w:tcPr>
          <w:p w:rsidR="00A42580" w:rsidRPr="001E2B3E" w:rsidRDefault="00A42580" w:rsidP="00B1147C">
            <w:pPr>
              <w:jc w:val="both"/>
              <w:rPr>
                <w:sz w:val="24"/>
                <w:szCs w:val="24"/>
              </w:rPr>
            </w:pPr>
            <w:r w:rsidRPr="001E2B3E">
              <w:rPr>
                <w:sz w:val="24"/>
                <w:szCs w:val="24"/>
              </w:rPr>
              <w:t>4.1</w:t>
            </w:r>
          </w:p>
        </w:tc>
        <w:tc>
          <w:tcPr>
            <w:tcW w:w="4111" w:type="dxa"/>
            <w:gridSpan w:val="3"/>
          </w:tcPr>
          <w:p w:rsidR="00A42580" w:rsidRPr="001E2B3E" w:rsidRDefault="00A42580" w:rsidP="00153675">
            <w:pPr>
              <w:rPr>
                <w:sz w:val="24"/>
                <w:szCs w:val="24"/>
              </w:rPr>
            </w:pPr>
            <w:r w:rsidRPr="001E2B3E">
              <w:rPr>
                <w:sz w:val="24"/>
                <w:szCs w:val="24"/>
              </w:rPr>
              <w:t>Проведение массовых акций и кампаний для мотивации населения к увеличению физической активности.</w:t>
            </w:r>
          </w:p>
          <w:p w:rsidR="00A42580" w:rsidRPr="001E2B3E" w:rsidRDefault="00A42580" w:rsidP="00153675">
            <w:pPr>
              <w:rPr>
                <w:sz w:val="24"/>
                <w:szCs w:val="24"/>
              </w:rPr>
            </w:pPr>
            <w:r w:rsidRPr="001E2B3E">
              <w:rPr>
                <w:sz w:val="24"/>
                <w:szCs w:val="24"/>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w:t>
            </w:r>
          </w:p>
        </w:tc>
        <w:tc>
          <w:tcPr>
            <w:tcW w:w="5367" w:type="dxa"/>
            <w:gridSpan w:val="5"/>
          </w:tcPr>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Комитет по физической культуре и спорту администрации района;</w:t>
            </w:r>
          </w:p>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Администрации сельских поселений</w:t>
            </w:r>
          </w:p>
        </w:tc>
        <w:tc>
          <w:tcPr>
            <w:tcW w:w="1389" w:type="dxa"/>
            <w:gridSpan w:val="3"/>
          </w:tcPr>
          <w:p w:rsidR="00A42580" w:rsidRPr="001E2B3E" w:rsidRDefault="00A42580" w:rsidP="00B1147C">
            <w:pPr>
              <w:jc w:val="both"/>
              <w:rPr>
                <w:sz w:val="24"/>
                <w:szCs w:val="24"/>
              </w:rPr>
            </w:pPr>
            <w:r w:rsidRPr="001E2B3E">
              <w:rPr>
                <w:sz w:val="24"/>
                <w:szCs w:val="24"/>
              </w:rPr>
              <w:t>Май 2025</w:t>
            </w:r>
          </w:p>
        </w:tc>
        <w:tc>
          <w:tcPr>
            <w:tcW w:w="1701" w:type="dxa"/>
            <w:gridSpan w:val="3"/>
          </w:tcPr>
          <w:p w:rsidR="00A42580" w:rsidRPr="001E2B3E" w:rsidRDefault="00A42580" w:rsidP="00B1147C">
            <w:pPr>
              <w:jc w:val="both"/>
              <w:rPr>
                <w:sz w:val="24"/>
                <w:szCs w:val="24"/>
              </w:rPr>
            </w:pPr>
            <w:r w:rsidRPr="001E2B3E">
              <w:rPr>
                <w:sz w:val="24"/>
                <w:szCs w:val="24"/>
              </w:rPr>
              <w:t>Декабрь 2030</w:t>
            </w:r>
          </w:p>
        </w:tc>
        <w:tc>
          <w:tcPr>
            <w:tcW w:w="2457" w:type="dxa"/>
            <w:gridSpan w:val="2"/>
          </w:tcPr>
          <w:p w:rsidR="00A42580" w:rsidRPr="001E2B3E" w:rsidRDefault="00A42580" w:rsidP="00153675">
            <w:pPr>
              <w:rPr>
                <w:sz w:val="24"/>
                <w:szCs w:val="24"/>
              </w:rPr>
            </w:pPr>
            <w:r w:rsidRPr="001E2B3E">
              <w:rPr>
                <w:sz w:val="24"/>
                <w:szCs w:val="24"/>
              </w:rPr>
              <w:t>Формирование ценностных ориентаций на ЗОЖ среди населения. Увеличение доли граждан, систематически занимающихся физкультурой и спортом</w:t>
            </w:r>
          </w:p>
        </w:tc>
      </w:tr>
      <w:tr w:rsidR="00A42580" w:rsidTr="004E235A">
        <w:trPr>
          <w:gridAfter w:val="3"/>
          <w:wAfter w:w="3708" w:type="dxa"/>
        </w:trPr>
        <w:tc>
          <w:tcPr>
            <w:tcW w:w="710" w:type="dxa"/>
          </w:tcPr>
          <w:p w:rsidR="00A42580" w:rsidRPr="001E2B3E" w:rsidRDefault="00A42580" w:rsidP="00B1147C">
            <w:pPr>
              <w:jc w:val="both"/>
              <w:rPr>
                <w:sz w:val="24"/>
                <w:szCs w:val="24"/>
              </w:rPr>
            </w:pPr>
            <w:r w:rsidRPr="001E2B3E">
              <w:rPr>
                <w:sz w:val="24"/>
                <w:szCs w:val="24"/>
              </w:rPr>
              <w:t>4.2</w:t>
            </w:r>
          </w:p>
        </w:tc>
        <w:tc>
          <w:tcPr>
            <w:tcW w:w="4111" w:type="dxa"/>
            <w:gridSpan w:val="3"/>
          </w:tcPr>
          <w:p w:rsidR="00A42580" w:rsidRPr="001E2B3E" w:rsidRDefault="00A42580" w:rsidP="00153675">
            <w:pPr>
              <w:rPr>
                <w:sz w:val="24"/>
                <w:szCs w:val="24"/>
              </w:rPr>
            </w:pPr>
            <w:r w:rsidRPr="001E2B3E">
              <w:rPr>
                <w:sz w:val="24"/>
                <w:szCs w:val="24"/>
              </w:rPr>
              <w:t>Разработка и тиражирование печатных раздаточных материалов (буклеты, брошюры, памятки) для населения о пользе физической активности</w:t>
            </w:r>
          </w:p>
          <w:p w:rsidR="00A42580" w:rsidRPr="001E2B3E" w:rsidRDefault="00A42580" w:rsidP="00153675">
            <w:pPr>
              <w:rPr>
                <w:sz w:val="24"/>
                <w:szCs w:val="24"/>
              </w:rPr>
            </w:pPr>
          </w:p>
        </w:tc>
        <w:tc>
          <w:tcPr>
            <w:tcW w:w="5367" w:type="dxa"/>
            <w:gridSpan w:val="5"/>
          </w:tcPr>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Управление образования администрации района;</w:t>
            </w:r>
          </w:p>
          <w:p w:rsidR="00A42580" w:rsidRPr="001E2B3E" w:rsidRDefault="00A42580" w:rsidP="00153675">
            <w:pPr>
              <w:widowControl w:val="0"/>
              <w:tabs>
                <w:tab w:val="left" w:pos="317"/>
              </w:tabs>
              <w:autoSpaceDE w:val="0"/>
              <w:autoSpaceDN w:val="0"/>
              <w:adjustRightInd w:val="0"/>
              <w:ind w:left="34"/>
              <w:rPr>
                <w:sz w:val="24"/>
                <w:szCs w:val="24"/>
              </w:rPr>
            </w:pPr>
            <w:r w:rsidRPr="001E2B3E">
              <w:rPr>
                <w:sz w:val="24"/>
                <w:szCs w:val="24"/>
              </w:rPr>
              <w:t>Отдел культуры администрации района;</w:t>
            </w:r>
          </w:p>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Управление экономики и сельского хозяйства администрации района;</w:t>
            </w:r>
          </w:p>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 xml:space="preserve">Комитет по физической культуре и спорту администрации района; </w:t>
            </w:r>
            <w:r w:rsidRPr="001E2B3E">
              <w:rPr>
                <w:sz w:val="24"/>
                <w:szCs w:val="24"/>
              </w:rPr>
              <w:br/>
              <w:t>МУ «Информцентр Череповецкого района»;</w:t>
            </w:r>
          </w:p>
          <w:p w:rsidR="00A42580" w:rsidRPr="001E2B3E" w:rsidRDefault="00A42580" w:rsidP="00153675">
            <w:pPr>
              <w:widowControl w:val="0"/>
              <w:tabs>
                <w:tab w:val="left" w:pos="317"/>
              </w:tabs>
              <w:autoSpaceDE w:val="0"/>
              <w:autoSpaceDN w:val="0"/>
              <w:adjustRightInd w:val="0"/>
              <w:ind w:left="34"/>
              <w:rPr>
                <w:sz w:val="24"/>
                <w:szCs w:val="24"/>
              </w:rPr>
            </w:pPr>
            <w:r w:rsidRPr="001E2B3E">
              <w:rPr>
                <w:sz w:val="24"/>
                <w:szCs w:val="24"/>
              </w:rPr>
              <w:t>БУЗ ВО «Череповецкая городская больница»*;</w:t>
            </w:r>
          </w:p>
          <w:p w:rsidR="00A42580" w:rsidRDefault="00A42580" w:rsidP="00153675">
            <w:pPr>
              <w:widowControl w:val="0"/>
              <w:tabs>
                <w:tab w:val="left" w:pos="317"/>
              </w:tabs>
              <w:autoSpaceDE w:val="0"/>
              <w:autoSpaceDN w:val="0"/>
              <w:adjustRightInd w:val="0"/>
              <w:rPr>
                <w:sz w:val="24"/>
                <w:szCs w:val="24"/>
              </w:rPr>
            </w:pPr>
            <w:r w:rsidRPr="001E2B3E">
              <w:rPr>
                <w:sz w:val="24"/>
                <w:szCs w:val="24"/>
              </w:rPr>
              <w:t xml:space="preserve">БУ СО </w:t>
            </w:r>
            <w:proofErr w:type="gramStart"/>
            <w:r w:rsidRPr="001E2B3E">
              <w:rPr>
                <w:sz w:val="24"/>
                <w:szCs w:val="24"/>
              </w:rPr>
              <w:t>ВО</w:t>
            </w:r>
            <w:proofErr w:type="gramEnd"/>
            <w:r w:rsidRPr="001E2B3E">
              <w:rPr>
                <w:sz w:val="24"/>
                <w:szCs w:val="24"/>
              </w:rPr>
              <w:t xml:space="preserve"> «Комплексный центр социального обслуживания населения «Забота»*</w:t>
            </w:r>
          </w:p>
          <w:p w:rsidR="004E235A" w:rsidRPr="001E2B3E" w:rsidRDefault="004E235A" w:rsidP="00153675">
            <w:pPr>
              <w:widowControl w:val="0"/>
              <w:tabs>
                <w:tab w:val="left" w:pos="317"/>
              </w:tabs>
              <w:autoSpaceDE w:val="0"/>
              <w:autoSpaceDN w:val="0"/>
              <w:adjustRightInd w:val="0"/>
              <w:rPr>
                <w:sz w:val="24"/>
                <w:szCs w:val="24"/>
              </w:rPr>
            </w:pPr>
          </w:p>
        </w:tc>
        <w:tc>
          <w:tcPr>
            <w:tcW w:w="1389" w:type="dxa"/>
            <w:gridSpan w:val="3"/>
          </w:tcPr>
          <w:p w:rsidR="00A42580" w:rsidRPr="001E2B3E" w:rsidRDefault="00A42580" w:rsidP="00B1147C">
            <w:pPr>
              <w:jc w:val="both"/>
              <w:rPr>
                <w:sz w:val="24"/>
                <w:szCs w:val="24"/>
              </w:rPr>
            </w:pPr>
            <w:r w:rsidRPr="001E2B3E">
              <w:rPr>
                <w:sz w:val="24"/>
                <w:szCs w:val="24"/>
              </w:rPr>
              <w:t>Май 2025</w:t>
            </w:r>
          </w:p>
        </w:tc>
        <w:tc>
          <w:tcPr>
            <w:tcW w:w="1701" w:type="dxa"/>
            <w:gridSpan w:val="3"/>
          </w:tcPr>
          <w:p w:rsidR="00A42580" w:rsidRPr="001E2B3E" w:rsidRDefault="00A42580" w:rsidP="00B1147C">
            <w:pPr>
              <w:jc w:val="both"/>
              <w:rPr>
                <w:sz w:val="24"/>
                <w:szCs w:val="24"/>
              </w:rPr>
            </w:pPr>
            <w:r w:rsidRPr="001E2B3E">
              <w:rPr>
                <w:sz w:val="24"/>
                <w:szCs w:val="24"/>
              </w:rPr>
              <w:t>Декабрь 2030</w:t>
            </w:r>
          </w:p>
        </w:tc>
        <w:tc>
          <w:tcPr>
            <w:tcW w:w="2457" w:type="dxa"/>
            <w:gridSpan w:val="2"/>
          </w:tcPr>
          <w:p w:rsidR="00A42580" w:rsidRPr="001E2B3E" w:rsidRDefault="00A42580" w:rsidP="00153675">
            <w:pPr>
              <w:rPr>
                <w:sz w:val="24"/>
                <w:szCs w:val="24"/>
              </w:rPr>
            </w:pPr>
            <w:r w:rsidRPr="001E2B3E">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1E2B3E" w:rsidRDefault="00A42580" w:rsidP="00B1147C">
            <w:pPr>
              <w:jc w:val="both"/>
              <w:rPr>
                <w:sz w:val="24"/>
                <w:szCs w:val="24"/>
              </w:rPr>
            </w:pPr>
            <w:r w:rsidRPr="001E2B3E">
              <w:rPr>
                <w:sz w:val="24"/>
                <w:szCs w:val="24"/>
              </w:rPr>
              <w:lastRenderedPageBreak/>
              <w:t>4.3</w:t>
            </w:r>
          </w:p>
        </w:tc>
        <w:tc>
          <w:tcPr>
            <w:tcW w:w="4111" w:type="dxa"/>
            <w:gridSpan w:val="3"/>
          </w:tcPr>
          <w:p w:rsidR="00153675" w:rsidRPr="001E2B3E" w:rsidRDefault="00A42580" w:rsidP="004E235A">
            <w:pPr>
              <w:rPr>
                <w:sz w:val="24"/>
                <w:szCs w:val="24"/>
              </w:rPr>
            </w:pPr>
            <w:r w:rsidRPr="001E2B3E">
              <w:rPr>
                <w:sz w:val="24"/>
                <w:szCs w:val="24"/>
              </w:rPr>
              <w:t>Развитие массового спорта и общественного физкультурно-оздоровительного движения, привлечение населения к систематическим занятиям физической культурой и спортом:</w:t>
            </w:r>
            <w:r w:rsidR="004E235A" w:rsidRPr="001E2B3E">
              <w:rPr>
                <w:sz w:val="24"/>
                <w:szCs w:val="24"/>
              </w:rPr>
              <w:t xml:space="preserve"> </w:t>
            </w:r>
          </w:p>
        </w:tc>
        <w:tc>
          <w:tcPr>
            <w:tcW w:w="5367" w:type="dxa"/>
            <w:gridSpan w:val="5"/>
          </w:tcPr>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Комитет по физической культуре и спорту администрации района</w:t>
            </w:r>
          </w:p>
        </w:tc>
        <w:tc>
          <w:tcPr>
            <w:tcW w:w="1389" w:type="dxa"/>
            <w:gridSpan w:val="3"/>
          </w:tcPr>
          <w:p w:rsidR="00A42580" w:rsidRPr="001E2B3E" w:rsidRDefault="00A42580" w:rsidP="00B1147C">
            <w:pPr>
              <w:jc w:val="both"/>
              <w:rPr>
                <w:sz w:val="24"/>
                <w:szCs w:val="24"/>
              </w:rPr>
            </w:pPr>
            <w:r w:rsidRPr="001E2B3E">
              <w:rPr>
                <w:sz w:val="24"/>
                <w:szCs w:val="24"/>
              </w:rPr>
              <w:t>Май 2025</w:t>
            </w:r>
          </w:p>
        </w:tc>
        <w:tc>
          <w:tcPr>
            <w:tcW w:w="1701" w:type="dxa"/>
            <w:gridSpan w:val="3"/>
          </w:tcPr>
          <w:p w:rsidR="00A42580" w:rsidRPr="001E2B3E" w:rsidRDefault="00A42580" w:rsidP="00B1147C">
            <w:pPr>
              <w:jc w:val="both"/>
              <w:rPr>
                <w:sz w:val="24"/>
                <w:szCs w:val="24"/>
              </w:rPr>
            </w:pPr>
            <w:r w:rsidRPr="001E2B3E">
              <w:rPr>
                <w:sz w:val="24"/>
                <w:szCs w:val="24"/>
              </w:rPr>
              <w:t>Декабрь 2030</w:t>
            </w:r>
          </w:p>
        </w:tc>
        <w:tc>
          <w:tcPr>
            <w:tcW w:w="2457" w:type="dxa"/>
            <w:gridSpan w:val="2"/>
          </w:tcPr>
          <w:p w:rsidR="00A42580" w:rsidRPr="001E2B3E" w:rsidRDefault="00A42580" w:rsidP="00153675">
            <w:pPr>
              <w:rPr>
                <w:sz w:val="24"/>
                <w:szCs w:val="24"/>
              </w:rPr>
            </w:pPr>
            <w:r w:rsidRPr="001E2B3E">
              <w:rPr>
                <w:sz w:val="24"/>
                <w:szCs w:val="24"/>
              </w:rPr>
              <w:t>Увеличение доли граждан, занимающихся физической активностью до 60%</w:t>
            </w:r>
          </w:p>
        </w:tc>
      </w:tr>
      <w:tr w:rsidR="00A42580" w:rsidTr="004E235A">
        <w:trPr>
          <w:gridAfter w:val="3"/>
          <w:wAfter w:w="3708" w:type="dxa"/>
        </w:trPr>
        <w:tc>
          <w:tcPr>
            <w:tcW w:w="710" w:type="dxa"/>
          </w:tcPr>
          <w:p w:rsidR="00A42580" w:rsidRPr="00B1147C" w:rsidRDefault="00A42580" w:rsidP="00B1147C">
            <w:pPr>
              <w:jc w:val="both"/>
              <w:rPr>
                <w:sz w:val="22"/>
                <w:szCs w:val="22"/>
              </w:rPr>
            </w:pPr>
            <w:r w:rsidRPr="00B1147C">
              <w:rPr>
                <w:sz w:val="22"/>
                <w:szCs w:val="22"/>
              </w:rPr>
              <w:t>4.3.1</w:t>
            </w:r>
          </w:p>
        </w:tc>
        <w:tc>
          <w:tcPr>
            <w:tcW w:w="4111" w:type="dxa"/>
            <w:gridSpan w:val="3"/>
          </w:tcPr>
          <w:p w:rsidR="00A42580" w:rsidRPr="001E2B3E" w:rsidRDefault="00A42580" w:rsidP="00153675">
            <w:pPr>
              <w:rPr>
                <w:sz w:val="24"/>
                <w:szCs w:val="24"/>
              </w:rPr>
            </w:pPr>
            <w:r w:rsidRPr="001E2B3E">
              <w:rPr>
                <w:sz w:val="24"/>
                <w:szCs w:val="24"/>
              </w:rPr>
              <w:t>школьников, путем проведения школьных, муниципальных соревнований, участия в межмуниципальных и финальных соревнованиях республиканской спартакиады школьников, включающих в себя следующие дисциплины: волейбол, легкая атлетика, настольный теннис и др.</w:t>
            </w:r>
          </w:p>
        </w:tc>
        <w:tc>
          <w:tcPr>
            <w:tcW w:w="5367" w:type="dxa"/>
            <w:gridSpan w:val="5"/>
          </w:tcPr>
          <w:p w:rsidR="00A42580" w:rsidRPr="001E2B3E" w:rsidRDefault="00A42580" w:rsidP="00153675">
            <w:pPr>
              <w:widowControl w:val="0"/>
              <w:tabs>
                <w:tab w:val="left" w:pos="317"/>
              </w:tabs>
              <w:autoSpaceDE w:val="0"/>
              <w:autoSpaceDN w:val="0"/>
              <w:adjustRightInd w:val="0"/>
              <w:rPr>
                <w:sz w:val="24"/>
                <w:szCs w:val="24"/>
              </w:rPr>
            </w:pPr>
            <w:r w:rsidRPr="001E2B3E">
              <w:rPr>
                <w:sz w:val="24"/>
                <w:szCs w:val="24"/>
              </w:rPr>
              <w:t>Комитет по физической культуре и спорту администрации района</w:t>
            </w:r>
          </w:p>
        </w:tc>
        <w:tc>
          <w:tcPr>
            <w:tcW w:w="1389" w:type="dxa"/>
            <w:gridSpan w:val="3"/>
          </w:tcPr>
          <w:p w:rsidR="00A42580" w:rsidRPr="001E2B3E" w:rsidRDefault="00A42580" w:rsidP="00B1147C">
            <w:pPr>
              <w:jc w:val="both"/>
              <w:rPr>
                <w:sz w:val="24"/>
                <w:szCs w:val="24"/>
              </w:rPr>
            </w:pPr>
            <w:r w:rsidRPr="001E2B3E">
              <w:rPr>
                <w:sz w:val="24"/>
                <w:szCs w:val="24"/>
              </w:rPr>
              <w:t>Май 2025</w:t>
            </w:r>
          </w:p>
        </w:tc>
        <w:tc>
          <w:tcPr>
            <w:tcW w:w="1701" w:type="dxa"/>
            <w:gridSpan w:val="3"/>
          </w:tcPr>
          <w:p w:rsidR="00A42580" w:rsidRPr="001E2B3E" w:rsidRDefault="00A42580" w:rsidP="00B1147C">
            <w:pPr>
              <w:jc w:val="both"/>
              <w:rPr>
                <w:sz w:val="24"/>
                <w:szCs w:val="24"/>
              </w:rPr>
            </w:pPr>
            <w:r w:rsidRPr="001E2B3E">
              <w:rPr>
                <w:sz w:val="24"/>
                <w:szCs w:val="24"/>
              </w:rPr>
              <w:t>Декабрь 2030</w:t>
            </w:r>
          </w:p>
        </w:tc>
        <w:tc>
          <w:tcPr>
            <w:tcW w:w="2457" w:type="dxa"/>
            <w:gridSpan w:val="2"/>
          </w:tcPr>
          <w:p w:rsidR="00A42580" w:rsidRPr="001E2B3E" w:rsidRDefault="00A42580" w:rsidP="00153675">
            <w:pPr>
              <w:rPr>
                <w:sz w:val="24"/>
                <w:szCs w:val="24"/>
              </w:rPr>
            </w:pPr>
            <w:r w:rsidRPr="001E2B3E">
              <w:rPr>
                <w:sz w:val="24"/>
                <w:szCs w:val="24"/>
              </w:rPr>
              <w:t>Увеличение доли детей и подростков, занимающихся физической активностью</w:t>
            </w:r>
          </w:p>
        </w:tc>
      </w:tr>
      <w:tr w:rsidR="00A42580" w:rsidTr="004E235A">
        <w:trPr>
          <w:gridAfter w:val="3"/>
          <w:wAfter w:w="3708" w:type="dxa"/>
        </w:trPr>
        <w:tc>
          <w:tcPr>
            <w:tcW w:w="710" w:type="dxa"/>
          </w:tcPr>
          <w:p w:rsidR="00A42580" w:rsidRPr="00B1147C" w:rsidRDefault="00A42580" w:rsidP="00B1147C">
            <w:pPr>
              <w:jc w:val="both"/>
              <w:rPr>
                <w:sz w:val="22"/>
                <w:szCs w:val="22"/>
              </w:rPr>
            </w:pPr>
            <w:r w:rsidRPr="00B1147C">
              <w:rPr>
                <w:sz w:val="22"/>
                <w:szCs w:val="22"/>
              </w:rPr>
              <w:t>4.3.2</w:t>
            </w:r>
          </w:p>
        </w:tc>
        <w:tc>
          <w:tcPr>
            <w:tcW w:w="4111" w:type="dxa"/>
            <w:gridSpan w:val="3"/>
          </w:tcPr>
          <w:p w:rsidR="00A42580" w:rsidRPr="00B1147C" w:rsidRDefault="00A42580" w:rsidP="00153675">
            <w:pPr>
              <w:rPr>
                <w:sz w:val="24"/>
                <w:szCs w:val="24"/>
              </w:rPr>
            </w:pPr>
            <w:r w:rsidRPr="00B1147C">
              <w:rPr>
                <w:sz w:val="24"/>
                <w:szCs w:val="24"/>
              </w:rPr>
              <w:t>школьников и взрослого населения старше 18 лет, путем подготовки к сдаче норм Всероссийского физкультурно-спортивного комплекса «Готов к труду и обороне»</w:t>
            </w:r>
          </w:p>
        </w:tc>
        <w:tc>
          <w:tcPr>
            <w:tcW w:w="5367" w:type="dxa"/>
            <w:gridSpan w:val="5"/>
          </w:tcPr>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Комитет по физической культуре и спорту администрации района</w:t>
            </w:r>
          </w:p>
        </w:tc>
        <w:tc>
          <w:tcPr>
            <w:tcW w:w="1389" w:type="dxa"/>
            <w:gridSpan w:val="3"/>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Увеличение доли детей и подростков и граждан трудоспособного возраста, занимающихся физической активностью</w:t>
            </w:r>
          </w:p>
        </w:tc>
      </w:tr>
      <w:tr w:rsidR="00A42580" w:rsidTr="004E235A">
        <w:trPr>
          <w:gridAfter w:val="3"/>
          <w:wAfter w:w="3708" w:type="dxa"/>
        </w:trPr>
        <w:tc>
          <w:tcPr>
            <w:tcW w:w="710" w:type="dxa"/>
          </w:tcPr>
          <w:p w:rsidR="00A42580" w:rsidRPr="00B1147C" w:rsidRDefault="00A42580" w:rsidP="00B1147C">
            <w:pPr>
              <w:jc w:val="both"/>
              <w:rPr>
                <w:sz w:val="22"/>
                <w:szCs w:val="22"/>
              </w:rPr>
            </w:pPr>
            <w:r w:rsidRPr="00B1147C">
              <w:rPr>
                <w:sz w:val="22"/>
                <w:szCs w:val="22"/>
              </w:rPr>
              <w:t>4.3.3</w:t>
            </w:r>
          </w:p>
        </w:tc>
        <w:tc>
          <w:tcPr>
            <w:tcW w:w="4111" w:type="dxa"/>
            <w:gridSpan w:val="3"/>
          </w:tcPr>
          <w:p w:rsidR="00A42580" w:rsidRPr="00B1147C" w:rsidRDefault="00A42580" w:rsidP="00153675">
            <w:pPr>
              <w:rPr>
                <w:sz w:val="24"/>
                <w:szCs w:val="24"/>
              </w:rPr>
            </w:pPr>
            <w:r w:rsidRPr="00B1147C">
              <w:rPr>
                <w:sz w:val="24"/>
                <w:szCs w:val="24"/>
              </w:rPr>
              <w:t>среди людей старшего поколения, путем участия в различных этапах спартакиады ветеранов</w:t>
            </w:r>
          </w:p>
        </w:tc>
        <w:tc>
          <w:tcPr>
            <w:tcW w:w="5367" w:type="dxa"/>
            <w:gridSpan w:val="5"/>
          </w:tcPr>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Комитет по физической культуре и спорту администрации района</w:t>
            </w:r>
          </w:p>
        </w:tc>
        <w:tc>
          <w:tcPr>
            <w:tcW w:w="1389" w:type="dxa"/>
            <w:gridSpan w:val="3"/>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 xml:space="preserve">Увеличение доли старшего поколения, </w:t>
            </w:r>
            <w:proofErr w:type="gramStart"/>
            <w:r w:rsidRPr="00B1147C">
              <w:rPr>
                <w:sz w:val="24"/>
                <w:szCs w:val="24"/>
              </w:rPr>
              <w:t>занимающихся</w:t>
            </w:r>
            <w:proofErr w:type="gramEnd"/>
            <w:r w:rsidRPr="00B1147C">
              <w:rPr>
                <w:sz w:val="24"/>
                <w:szCs w:val="24"/>
              </w:rPr>
              <w:t xml:space="preserve"> физической активностью</w:t>
            </w:r>
          </w:p>
        </w:tc>
      </w:tr>
      <w:tr w:rsidR="00A42580" w:rsidTr="004E235A">
        <w:trPr>
          <w:gridAfter w:val="3"/>
          <w:wAfter w:w="3708" w:type="dxa"/>
        </w:trPr>
        <w:tc>
          <w:tcPr>
            <w:tcW w:w="710" w:type="dxa"/>
          </w:tcPr>
          <w:p w:rsidR="00A42580" w:rsidRPr="00B1147C" w:rsidRDefault="00A42580" w:rsidP="00B1147C">
            <w:pPr>
              <w:jc w:val="both"/>
              <w:rPr>
                <w:sz w:val="24"/>
                <w:szCs w:val="24"/>
              </w:rPr>
            </w:pPr>
            <w:r w:rsidRPr="00B1147C">
              <w:rPr>
                <w:sz w:val="24"/>
                <w:szCs w:val="24"/>
              </w:rPr>
              <w:t>4.4</w:t>
            </w:r>
          </w:p>
        </w:tc>
        <w:tc>
          <w:tcPr>
            <w:tcW w:w="4111" w:type="dxa"/>
            <w:gridSpan w:val="3"/>
          </w:tcPr>
          <w:p w:rsidR="00A42580" w:rsidRPr="00B1147C" w:rsidRDefault="00A42580" w:rsidP="00153675">
            <w:pPr>
              <w:rPr>
                <w:sz w:val="24"/>
                <w:szCs w:val="24"/>
              </w:rPr>
            </w:pPr>
            <w:r w:rsidRPr="00B1147C">
              <w:rPr>
                <w:sz w:val="24"/>
                <w:szCs w:val="24"/>
              </w:rPr>
              <w:t>Развитие спортивной инфраструктуры для занятия физической культурой и спортом</w:t>
            </w:r>
          </w:p>
        </w:tc>
        <w:tc>
          <w:tcPr>
            <w:tcW w:w="5367" w:type="dxa"/>
            <w:gridSpan w:val="5"/>
          </w:tcPr>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Комитет по физической культуре и спорту администрации района,</w:t>
            </w:r>
          </w:p>
          <w:p w:rsidR="00A42580" w:rsidRPr="00B1147C" w:rsidRDefault="00A42580" w:rsidP="00153675">
            <w:pPr>
              <w:widowControl w:val="0"/>
              <w:tabs>
                <w:tab w:val="left" w:pos="317"/>
              </w:tabs>
              <w:autoSpaceDE w:val="0"/>
              <w:autoSpaceDN w:val="0"/>
              <w:adjustRightInd w:val="0"/>
              <w:rPr>
                <w:sz w:val="24"/>
                <w:szCs w:val="24"/>
              </w:rPr>
            </w:pPr>
            <w:r w:rsidRPr="00B1147C">
              <w:rPr>
                <w:sz w:val="24"/>
                <w:szCs w:val="24"/>
              </w:rPr>
              <w:t>Администрации сельских поселений</w:t>
            </w:r>
          </w:p>
        </w:tc>
        <w:tc>
          <w:tcPr>
            <w:tcW w:w="1389" w:type="dxa"/>
            <w:gridSpan w:val="3"/>
          </w:tcPr>
          <w:p w:rsidR="00A42580" w:rsidRPr="00B1147C" w:rsidRDefault="00A42580" w:rsidP="00B1147C">
            <w:pPr>
              <w:jc w:val="both"/>
              <w:rPr>
                <w:sz w:val="24"/>
                <w:szCs w:val="24"/>
              </w:rPr>
            </w:pPr>
            <w:r w:rsidRPr="00B1147C">
              <w:rPr>
                <w:sz w:val="24"/>
                <w:szCs w:val="24"/>
              </w:rPr>
              <w:t>Май 2025</w:t>
            </w:r>
          </w:p>
        </w:tc>
        <w:tc>
          <w:tcPr>
            <w:tcW w:w="1701" w:type="dxa"/>
            <w:gridSpan w:val="3"/>
          </w:tcPr>
          <w:p w:rsidR="00A42580" w:rsidRPr="00B1147C" w:rsidRDefault="00A42580" w:rsidP="00B1147C">
            <w:pPr>
              <w:jc w:val="both"/>
              <w:rPr>
                <w:sz w:val="24"/>
                <w:szCs w:val="24"/>
              </w:rPr>
            </w:pPr>
            <w:r w:rsidRPr="00B1147C">
              <w:rPr>
                <w:sz w:val="24"/>
                <w:szCs w:val="24"/>
              </w:rPr>
              <w:t>Декабрь 2030</w:t>
            </w:r>
          </w:p>
        </w:tc>
        <w:tc>
          <w:tcPr>
            <w:tcW w:w="2457" w:type="dxa"/>
            <w:gridSpan w:val="2"/>
          </w:tcPr>
          <w:p w:rsidR="00A42580" w:rsidRPr="00B1147C" w:rsidRDefault="00A42580" w:rsidP="00153675">
            <w:pPr>
              <w:rPr>
                <w:sz w:val="24"/>
                <w:szCs w:val="24"/>
              </w:rPr>
            </w:pPr>
            <w:r w:rsidRPr="00B1147C">
              <w:rPr>
                <w:sz w:val="24"/>
                <w:szCs w:val="24"/>
              </w:rPr>
              <w:t>Строительство объектов спортивной направленности для занятия физической культурой и спортом</w:t>
            </w:r>
          </w:p>
        </w:tc>
      </w:tr>
      <w:tr w:rsidR="00A42580" w:rsidTr="004E235A">
        <w:trPr>
          <w:gridAfter w:val="3"/>
          <w:wAfter w:w="3708" w:type="dxa"/>
        </w:trPr>
        <w:tc>
          <w:tcPr>
            <w:tcW w:w="15735" w:type="dxa"/>
            <w:gridSpan w:val="17"/>
          </w:tcPr>
          <w:p w:rsidR="00153675" w:rsidRDefault="00153675" w:rsidP="001E2B3E">
            <w:pPr>
              <w:jc w:val="center"/>
              <w:rPr>
                <w:b/>
                <w:sz w:val="24"/>
                <w:szCs w:val="24"/>
              </w:rPr>
            </w:pPr>
          </w:p>
          <w:p w:rsidR="00A42580" w:rsidRDefault="00A42580" w:rsidP="001E2B3E">
            <w:pPr>
              <w:jc w:val="center"/>
              <w:rPr>
                <w:b/>
                <w:bCs/>
                <w:sz w:val="24"/>
                <w:szCs w:val="24"/>
              </w:rPr>
            </w:pPr>
            <w:r w:rsidRPr="001E2B3E">
              <w:rPr>
                <w:b/>
                <w:sz w:val="24"/>
                <w:szCs w:val="24"/>
              </w:rPr>
              <w:lastRenderedPageBreak/>
              <w:t xml:space="preserve">Задача 5. </w:t>
            </w:r>
            <w:r w:rsidRPr="001E2B3E">
              <w:rPr>
                <w:b/>
                <w:bCs/>
                <w:sz w:val="24"/>
                <w:szCs w:val="24"/>
              </w:rPr>
              <w:t xml:space="preserve">Выявление и коррекция факторов риска основных хронических неинфекционных </w:t>
            </w:r>
          </w:p>
          <w:p w:rsidR="00A42580" w:rsidRDefault="00A42580" w:rsidP="00763C2A">
            <w:pPr>
              <w:jc w:val="center"/>
              <w:rPr>
                <w:b/>
                <w:bCs/>
                <w:sz w:val="24"/>
                <w:szCs w:val="24"/>
              </w:rPr>
            </w:pPr>
            <w:r w:rsidRPr="001E2B3E">
              <w:rPr>
                <w:b/>
                <w:bCs/>
                <w:sz w:val="24"/>
                <w:szCs w:val="24"/>
              </w:rPr>
              <w:t>заболеваний у населения</w:t>
            </w:r>
          </w:p>
          <w:p w:rsidR="00153675" w:rsidRPr="001E2B3E" w:rsidRDefault="00153675" w:rsidP="00763C2A">
            <w:pPr>
              <w:jc w:val="center"/>
              <w:rPr>
                <w:b/>
                <w:sz w:val="24"/>
                <w:szCs w:val="24"/>
              </w:rPr>
            </w:pPr>
          </w:p>
        </w:tc>
      </w:tr>
      <w:tr w:rsidR="00A42580" w:rsidTr="004E235A">
        <w:trPr>
          <w:gridAfter w:val="3"/>
          <w:wAfter w:w="3708" w:type="dxa"/>
        </w:trPr>
        <w:tc>
          <w:tcPr>
            <w:tcW w:w="710" w:type="dxa"/>
          </w:tcPr>
          <w:p w:rsidR="00A42580" w:rsidRPr="00200A65" w:rsidRDefault="00A42580" w:rsidP="00200A65">
            <w:pPr>
              <w:rPr>
                <w:sz w:val="24"/>
                <w:szCs w:val="24"/>
              </w:rPr>
            </w:pPr>
            <w:r w:rsidRPr="00200A65">
              <w:rPr>
                <w:sz w:val="24"/>
                <w:szCs w:val="24"/>
              </w:rPr>
              <w:lastRenderedPageBreak/>
              <w:t>5.1</w:t>
            </w:r>
          </w:p>
        </w:tc>
        <w:tc>
          <w:tcPr>
            <w:tcW w:w="4111" w:type="dxa"/>
            <w:gridSpan w:val="3"/>
          </w:tcPr>
          <w:p w:rsidR="00A42580" w:rsidRPr="00200A65" w:rsidRDefault="00A42580" w:rsidP="005220EF">
            <w:pPr>
              <w:rPr>
                <w:sz w:val="24"/>
                <w:szCs w:val="24"/>
              </w:rPr>
            </w:pPr>
            <w:r w:rsidRPr="00200A65">
              <w:rPr>
                <w:sz w:val="24"/>
                <w:szCs w:val="24"/>
              </w:rPr>
              <w:t xml:space="preserve">Организация работы отделений/кабинетов медицинской профилактики для приемов пациентов </w:t>
            </w:r>
          </w:p>
        </w:tc>
        <w:tc>
          <w:tcPr>
            <w:tcW w:w="5367" w:type="dxa"/>
            <w:gridSpan w:val="5"/>
          </w:tcPr>
          <w:p w:rsidR="00A42580" w:rsidRPr="00200A65" w:rsidRDefault="00A42580" w:rsidP="005220EF">
            <w:pPr>
              <w:widowControl w:val="0"/>
              <w:tabs>
                <w:tab w:val="left" w:pos="317"/>
              </w:tabs>
              <w:autoSpaceDE w:val="0"/>
              <w:autoSpaceDN w:val="0"/>
              <w:adjustRightInd w:val="0"/>
              <w:rPr>
                <w:sz w:val="24"/>
                <w:szCs w:val="24"/>
              </w:rPr>
            </w:pPr>
            <w:r w:rsidRPr="00200A65">
              <w:rPr>
                <w:sz w:val="24"/>
                <w:szCs w:val="24"/>
              </w:rPr>
              <w:t xml:space="preserve">БУЗ ВО «Череповецкая городская больница»* </w:t>
            </w:r>
          </w:p>
        </w:tc>
        <w:tc>
          <w:tcPr>
            <w:tcW w:w="1389" w:type="dxa"/>
            <w:gridSpan w:val="3"/>
          </w:tcPr>
          <w:p w:rsidR="00A42580" w:rsidRPr="00200A65" w:rsidRDefault="00A42580" w:rsidP="00200A65">
            <w:pPr>
              <w:rPr>
                <w:sz w:val="24"/>
                <w:szCs w:val="24"/>
              </w:rPr>
            </w:pPr>
            <w:r w:rsidRPr="00200A65">
              <w:rPr>
                <w:sz w:val="24"/>
                <w:szCs w:val="24"/>
              </w:rPr>
              <w:t>Май 2025</w:t>
            </w:r>
          </w:p>
        </w:tc>
        <w:tc>
          <w:tcPr>
            <w:tcW w:w="1701" w:type="dxa"/>
            <w:gridSpan w:val="3"/>
          </w:tcPr>
          <w:p w:rsidR="00A42580" w:rsidRPr="00200A65" w:rsidRDefault="00A42580" w:rsidP="00200A65">
            <w:pPr>
              <w:rPr>
                <w:sz w:val="24"/>
                <w:szCs w:val="24"/>
              </w:rPr>
            </w:pPr>
            <w:r w:rsidRPr="00200A65">
              <w:rPr>
                <w:sz w:val="24"/>
                <w:szCs w:val="24"/>
              </w:rPr>
              <w:t>Декабрь 2030</w:t>
            </w:r>
          </w:p>
        </w:tc>
        <w:tc>
          <w:tcPr>
            <w:tcW w:w="2457" w:type="dxa"/>
            <w:gridSpan w:val="2"/>
          </w:tcPr>
          <w:p w:rsidR="00A42580" w:rsidRPr="00200A65" w:rsidRDefault="00A42580" w:rsidP="00200A65">
            <w:pPr>
              <w:rPr>
                <w:b/>
                <w:sz w:val="24"/>
                <w:szCs w:val="24"/>
              </w:rPr>
            </w:pPr>
            <w:r w:rsidRPr="00200A65">
              <w:rPr>
                <w:sz w:val="24"/>
                <w:szCs w:val="24"/>
              </w:rPr>
              <w:t>Снижение уровня заболеваемости и смертности населения от ХНИЗ и увеличение продолжительности жизни жителей района</w:t>
            </w:r>
          </w:p>
        </w:tc>
      </w:tr>
      <w:tr w:rsidR="00A42580" w:rsidTr="004E235A">
        <w:trPr>
          <w:gridAfter w:val="3"/>
          <w:wAfter w:w="3708" w:type="dxa"/>
        </w:trPr>
        <w:tc>
          <w:tcPr>
            <w:tcW w:w="710" w:type="dxa"/>
          </w:tcPr>
          <w:p w:rsidR="00A42580" w:rsidRPr="00200A65" w:rsidRDefault="00A42580" w:rsidP="00200A65">
            <w:pPr>
              <w:rPr>
                <w:sz w:val="24"/>
                <w:szCs w:val="24"/>
              </w:rPr>
            </w:pPr>
            <w:r w:rsidRPr="00200A65">
              <w:rPr>
                <w:sz w:val="24"/>
                <w:szCs w:val="24"/>
              </w:rPr>
              <w:t>5.2</w:t>
            </w:r>
          </w:p>
        </w:tc>
        <w:tc>
          <w:tcPr>
            <w:tcW w:w="4111" w:type="dxa"/>
            <w:gridSpan w:val="3"/>
          </w:tcPr>
          <w:p w:rsidR="00A42580" w:rsidRPr="00200A65" w:rsidRDefault="00A42580" w:rsidP="00200A65">
            <w:pPr>
              <w:rPr>
                <w:sz w:val="24"/>
                <w:szCs w:val="24"/>
              </w:rPr>
            </w:pPr>
            <w:r w:rsidRPr="00200A65">
              <w:rPr>
                <w:sz w:val="24"/>
                <w:szCs w:val="24"/>
              </w:rPr>
              <w:t>Повышение информированности по вопросам охраны здоровья женщин (профилактика абортов, рака молочной железы и шейки матки)</w:t>
            </w:r>
          </w:p>
        </w:tc>
        <w:tc>
          <w:tcPr>
            <w:tcW w:w="5367" w:type="dxa"/>
            <w:gridSpan w:val="5"/>
          </w:tcPr>
          <w:p w:rsidR="00A42580" w:rsidRPr="00200A65" w:rsidRDefault="00A42580" w:rsidP="005220EF">
            <w:pPr>
              <w:widowControl w:val="0"/>
              <w:tabs>
                <w:tab w:val="left" w:pos="317"/>
              </w:tabs>
              <w:autoSpaceDE w:val="0"/>
              <w:autoSpaceDN w:val="0"/>
              <w:adjustRightInd w:val="0"/>
              <w:rPr>
                <w:sz w:val="24"/>
                <w:szCs w:val="24"/>
              </w:rPr>
            </w:pPr>
            <w:r w:rsidRPr="00200A65">
              <w:rPr>
                <w:sz w:val="24"/>
                <w:szCs w:val="24"/>
              </w:rPr>
              <w:t xml:space="preserve">БУЗ ВО «Череповецкая городская больница»* </w:t>
            </w:r>
          </w:p>
        </w:tc>
        <w:tc>
          <w:tcPr>
            <w:tcW w:w="1389" w:type="dxa"/>
            <w:gridSpan w:val="3"/>
          </w:tcPr>
          <w:p w:rsidR="00A42580" w:rsidRPr="00200A65" w:rsidRDefault="00A42580" w:rsidP="00200A65">
            <w:pPr>
              <w:rPr>
                <w:sz w:val="24"/>
                <w:szCs w:val="24"/>
              </w:rPr>
            </w:pPr>
            <w:r w:rsidRPr="00200A65">
              <w:rPr>
                <w:sz w:val="24"/>
                <w:szCs w:val="24"/>
              </w:rPr>
              <w:t>Май 2025</w:t>
            </w:r>
          </w:p>
        </w:tc>
        <w:tc>
          <w:tcPr>
            <w:tcW w:w="1701" w:type="dxa"/>
            <w:gridSpan w:val="3"/>
          </w:tcPr>
          <w:p w:rsidR="00A42580" w:rsidRPr="00200A65" w:rsidRDefault="00A42580" w:rsidP="00200A65">
            <w:pPr>
              <w:rPr>
                <w:sz w:val="24"/>
                <w:szCs w:val="24"/>
              </w:rPr>
            </w:pPr>
            <w:r w:rsidRPr="00200A65">
              <w:rPr>
                <w:sz w:val="24"/>
                <w:szCs w:val="24"/>
              </w:rPr>
              <w:t>Декабрь 2030</w:t>
            </w:r>
          </w:p>
        </w:tc>
        <w:tc>
          <w:tcPr>
            <w:tcW w:w="2457" w:type="dxa"/>
            <w:gridSpan w:val="2"/>
          </w:tcPr>
          <w:p w:rsidR="00A42580" w:rsidRPr="00200A65" w:rsidRDefault="00A42580" w:rsidP="00200A65">
            <w:pPr>
              <w:rPr>
                <w:sz w:val="24"/>
                <w:szCs w:val="24"/>
              </w:rPr>
            </w:pPr>
            <w:r w:rsidRPr="00200A65">
              <w:rPr>
                <w:sz w:val="24"/>
                <w:szCs w:val="24"/>
              </w:rPr>
              <w:t>Снижение уровня заболеваемости и смертности населения и увеличение продолжительности жизни жителей района</w:t>
            </w:r>
          </w:p>
        </w:tc>
      </w:tr>
      <w:tr w:rsidR="00A42580" w:rsidTr="004E235A">
        <w:trPr>
          <w:gridAfter w:val="3"/>
          <w:wAfter w:w="3708" w:type="dxa"/>
        </w:trPr>
        <w:tc>
          <w:tcPr>
            <w:tcW w:w="710" w:type="dxa"/>
          </w:tcPr>
          <w:p w:rsidR="00A42580" w:rsidRPr="00200A65" w:rsidRDefault="00A42580" w:rsidP="00200A65">
            <w:pPr>
              <w:rPr>
                <w:sz w:val="24"/>
                <w:szCs w:val="24"/>
              </w:rPr>
            </w:pPr>
            <w:r w:rsidRPr="00200A65">
              <w:rPr>
                <w:sz w:val="24"/>
                <w:szCs w:val="24"/>
              </w:rPr>
              <w:t>5.3</w:t>
            </w:r>
          </w:p>
        </w:tc>
        <w:tc>
          <w:tcPr>
            <w:tcW w:w="4111" w:type="dxa"/>
            <w:gridSpan w:val="3"/>
          </w:tcPr>
          <w:p w:rsidR="00A42580" w:rsidRPr="00200A65" w:rsidRDefault="00A42580" w:rsidP="00200A65">
            <w:pPr>
              <w:rPr>
                <w:sz w:val="24"/>
                <w:szCs w:val="24"/>
              </w:rPr>
            </w:pPr>
            <w:r w:rsidRPr="00200A65">
              <w:rPr>
                <w:sz w:val="24"/>
                <w:szCs w:val="24"/>
              </w:rPr>
              <w:t>Проведение массовых профилактических мероприятий, приуроченных к Международным и Всемирным дням здоровья</w:t>
            </w:r>
          </w:p>
        </w:tc>
        <w:tc>
          <w:tcPr>
            <w:tcW w:w="5367" w:type="dxa"/>
            <w:gridSpan w:val="5"/>
          </w:tcPr>
          <w:p w:rsidR="00A42580" w:rsidRPr="00200A65" w:rsidRDefault="00A42580" w:rsidP="00200A65">
            <w:pPr>
              <w:widowControl w:val="0"/>
              <w:tabs>
                <w:tab w:val="left" w:pos="317"/>
              </w:tabs>
              <w:autoSpaceDE w:val="0"/>
              <w:autoSpaceDN w:val="0"/>
              <w:adjustRightInd w:val="0"/>
              <w:rPr>
                <w:sz w:val="24"/>
                <w:szCs w:val="24"/>
              </w:rPr>
            </w:pPr>
            <w:r w:rsidRPr="00200A65">
              <w:rPr>
                <w:sz w:val="24"/>
                <w:szCs w:val="24"/>
              </w:rPr>
              <w:t>Управление образования администрации района;</w:t>
            </w:r>
          </w:p>
          <w:p w:rsidR="00A42580" w:rsidRPr="00200A65" w:rsidRDefault="00A42580" w:rsidP="00200A65">
            <w:pPr>
              <w:widowControl w:val="0"/>
              <w:tabs>
                <w:tab w:val="left" w:pos="317"/>
              </w:tabs>
              <w:autoSpaceDE w:val="0"/>
              <w:autoSpaceDN w:val="0"/>
              <w:adjustRightInd w:val="0"/>
              <w:ind w:left="34"/>
              <w:rPr>
                <w:sz w:val="24"/>
                <w:szCs w:val="24"/>
              </w:rPr>
            </w:pPr>
            <w:r w:rsidRPr="00200A65">
              <w:rPr>
                <w:sz w:val="24"/>
                <w:szCs w:val="24"/>
              </w:rPr>
              <w:t>Отдел культуры администрации района;</w:t>
            </w:r>
          </w:p>
          <w:p w:rsidR="00A42580" w:rsidRPr="00200A65" w:rsidRDefault="00A42580" w:rsidP="00200A65">
            <w:pPr>
              <w:widowControl w:val="0"/>
              <w:tabs>
                <w:tab w:val="left" w:pos="317"/>
              </w:tabs>
              <w:autoSpaceDE w:val="0"/>
              <w:autoSpaceDN w:val="0"/>
              <w:adjustRightInd w:val="0"/>
              <w:rPr>
                <w:sz w:val="24"/>
                <w:szCs w:val="24"/>
              </w:rPr>
            </w:pPr>
            <w:r w:rsidRPr="00200A65">
              <w:rPr>
                <w:sz w:val="24"/>
                <w:szCs w:val="24"/>
              </w:rPr>
              <w:t>Управление экономики и сельского хозяйства администрации района;</w:t>
            </w:r>
          </w:p>
          <w:p w:rsidR="00A42580" w:rsidRPr="00200A65" w:rsidRDefault="00A42580" w:rsidP="00200A65">
            <w:pPr>
              <w:widowControl w:val="0"/>
              <w:tabs>
                <w:tab w:val="left" w:pos="317"/>
              </w:tabs>
              <w:autoSpaceDE w:val="0"/>
              <w:autoSpaceDN w:val="0"/>
              <w:adjustRightInd w:val="0"/>
              <w:rPr>
                <w:sz w:val="24"/>
                <w:szCs w:val="24"/>
              </w:rPr>
            </w:pPr>
            <w:r w:rsidRPr="00200A65">
              <w:rPr>
                <w:sz w:val="24"/>
                <w:szCs w:val="24"/>
              </w:rPr>
              <w:t>Комитет по физической культуре и спорту администрации района;</w:t>
            </w:r>
          </w:p>
          <w:p w:rsidR="00A42580" w:rsidRPr="00200A65" w:rsidRDefault="00A42580" w:rsidP="005220EF">
            <w:pPr>
              <w:widowControl w:val="0"/>
              <w:tabs>
                <w:tab w:val="left" w:pos="317"/>
              </w:tabs>
              <w:autoSpaceDE w:val="0"/>
              <w:autoSpaceDN w:val="0"/>
              <w:adjustRightInd w:val="0"/>
              <w:rPr>
                <w:sz w:val="24"/>
                <w:szCs w:val="24"/>
              </w:rPr>
            </w:pPr>
            <w:r w:rsidRPr="00200A65">
              <w:rPr>
                <w:sz w:val="24"/>
                <w:szCs w:val="24"/>
              </w:rPr>
              <w:t xml:space="preserve">БУЗ ВО «Череповецкая городская больница»* </w:t>
            </w:r>
          </w:p>
        </w:tc>
        <w:tc>
          <w:tcPr>
            <w:tcW w:w="1389" w:type="dxa"/>
            <w:gridSpan w:val="3"/>
          </w:tcPr>
          <w:p w:rsidR="00A42580" w:rsidRPr="00200A65" w:rsidRDefault="00A42580" w:rsidP="00200A65">
            <w:pPr>
              <w:rPr>
                <w:sz w:val="24"/>
                <w:szCs w:val="24"/>
              </w:rPr>
            </w:pPr>
            <w:r w:rsidRPr="00200A65">
              <w:rPr>
                <w:sz w:val="24"/>
                <w:szCs w:val="24"/>
              </w:rPr>
              <w:t>Май 2025</w:t>
            </w:r>
          </w:p>
        </w:tc>
        <w:tc>
          <w:tcPr>
            <w:tcW w:w="1701" w:type="dxa"/>
            <w:gridSpan w:val="3"/>
          </w:tcPr>
          <w:p w:rsidR="00A42580" w:rsidRPr="00200A65" w:rsidRDefault="00A42580" w:rsidP="00200A65">
            <w:pPr>
              <w:rPr>
                <w:sz w:val="24"/>
                <w:szCs w:val="24"/>
              </w:rPr>
            </w:pPr>
            <w:r w:rsidRPr="00200A65">
              <w:rPr>
                <w:sz w:val="24"/>
                <w:szCs w:val="24"/>
              </w:rPr>
              <w:t>Декабрь 2030</w:t>
            </w:r>
          </w:p>
        </w:tc>
        <w:tc>
          <w:tcPr>
            <w:tcW w:w="2457" w:type="dxa"/>
            <w:gridSpan w:val="2"/>
          </w:tcPr>
          <w:p w:rsidR="00A42580" w:rsidRPr="00200A65" w:rsidRDefault="00A42580" w:rsidP="00200A65">
            <w:pPr>
              <w:rPr>
                <w:sz w:val="24"/>
                <w:szCs w:val="24"/>
              </w:rPr>
            </w:pPr>
            <w:r w:rsidRPr="00200A65">
              <w:rPr>
                <w:sz w:val="24"/>
                <w:szCs w:val="24"/>
              </w:rPr>
              <w:t xml:space="preserve">Формирование ценностных ориентаций на ЗОЖ среди населения, </w:t>
            </w:r>
          </w:p>
          <w:p w:rsidR="00A42580" w:rsidRPr="00200A65" w:rsidRDefault="00A42580" w:rsidP="00200A65">
            <w:pPr>
              <w:rPr>
                <w:sz w:val="24"/>
                <w:szCs w:val="24"/>
              </w:rPr>
            </w:pPr>
            <w:r w:rsidRPr="00200A65">
              <w:rPr>
                <w:sz w:val="24"/>
                <w:szCs w:val="24"/>
              </w:rPr>
              <w:t>повышение информированности среди населения</w:t>
            </w:r>
          </w:p>
        </w:tc>
      </w:tr>
      <w:tr w:rsidR="00A42580" w:rsidTr="004E235A">
        <w:trPr>
          <w:gridAfter w:val="3"/>
          <w:wAfter w:w="3708" w:type="dxa"/>
        </w:trPr>
        <w:tc>
          <w:tcPr>
            <w:tcW w:w="710" w:type="dxa"/>
          </w:tcPr>
          <w:p w:rsidR="00A42580" w:rsidRPr="00200A65" w:rsidRDefault="00A42580" w:rsidP="00200A65">
            <w:pPr>
              <w:rPr>
                <w:sz w:val="24"/>
                <w:szCs w:val="24"/>
              </w:rPr>
            </w:pPr>
            <w:r w:rsidRPr="00200A65">
              <w:rPr>
                <w:sz w:val="24"/>
                <w:szCs w:val="24"/>
              </w:rPr>
              <w:t>5.4</w:t>
            </w:r>
          </w:p>
        </w:tc>
        <w:tc>
          <w:tcPr>
            <w:tcW w:w="4111" w:type="dxa"/>
            <w:gridSpan w:val="3"/>
          </w:tcPr>
          <w:p w:rsidR="00A42580" w:rsidRPr="00200A65" w:rsidRDefault="00A42580" w:rsidP="00200A65">
            <w:pPr>
              <w:rPr>
                <w:sz w:val="24"/>
                <w:szCs w:val="24"/>
              </w:rPr>
            </w:pPr>
            <w:r w:rsidRPr="00200A65">
              <w:rPr>
                <w:sz w:val="24"/>
                <w:szCs w:val="24"/>
              </w:rPr>
              <w:t>Выполнение планов диспансеризации и профилактических медицинских осмотров определенных гру</w:t>
            </w:r>
            <w:proofErr w:type="gramStart"/>
            <w:r w:rsidRPr="00200A65">
              <w:rPr>
                <w:sz w:val="24"/>
                <w:szCs w:val="24"/>
              </w:rPr>
              <w:t>пп взр</w:t>
            </w:r>
            <w:proofErr w:type="gramEnd"/>
            <w:r w:rsidRPr="00200A65">
              <w:rPr>
                <w:sz w:val="24"/>
                <w:szCs w:val="24"/>
              </w:rPr>
              <w:t>ослого населения</w:t>
            </w:r>
          </w:p>
        </w:tc>
        <w:tc>
          <w:tcPr>
            <w:tcW w:w="5367" w:type="dxa"/>
            <w:gridSpan w:val="5"/>
          </w:tcPr>
          <w:p w:rsidR="00A42580" w:rsidRPr="00200A65" w:rsidRDefault="00A42580" w:rsidP="005220EF">
            <w:pPr>
              <w:widowControl w:val="0"/>
              <w:tabs>
                <w:tab w:val="left" w:pos="317"/>
              </w:tabs>
              <w:autoSpaceDE w:val="0"/>
              <w:autoSpaceDN w:val="0"/>
              <w:adjustRightInd w:val="0"/>
              <w:rPr>
                <w:sz w:val="24"/>
                <w:szCs w:val="24"/>
              </w:rPr>
            </w:pPr>
            <w:r w:rsidRPr="00200A65">
              <w:rPr>
                <w:sz w:val="24"/>
                <w:szCs w:val="24"/>
              </w:rPr>
              <w:t xml:space="preserve">БУЗ ВО «Череповецкая городская больница»* </w:t>
            </w:r>
          </w:p>
        </w:tc>
        <w:tc>
          <w:tcPr>
            <w:tcW w:w="1389" w:type="dxa"/>
            <w:gridSpan w:val="3"/>
          </w:tcPr>
          <w:p w:rsidR="00A42580" w:rsidRPr="00200A65" w:rsidRDefault="00A42580" w:rsidP="00200A65">
            <w:pPr>
              <w:rPr>
                <w:sz w:val="24"/>
                <w:szCs w:val="24"/>
              </w:rPr>
            </w:pPr>
            <w:r w:rsidRPr="00200A65">
              <w:rPr>
                <w:sz w:val="24"/>
                <w:szCs w:val="24"/>
              </w:rPr>
              <w:t>Май 2025</w:t>
            </w:r>
          </w:p>
        </w:tc>
        <w:tc>
          <w:tcPr>
            <w:tcW w:w="1701" w:type="dxa"/>
            <w:gridSpan w:val="3"/>
          </w:tcPr>
          <w:p w:rsidR="00A42580" w:rsidRPr="00200A65" w:rsidRDefault="00A42580" w:rsidP="00200A65">
            <w:pPr>
              <w:rPr>
                <w:sz w:val="24"/>
                <w:szCs w:val="24"/>
              </w:rPr>
            </w:pPr>
            <w:r w:rsidRPr="00200A65">
              <w:rPr>
                <w:sz w:val="24"/>
                <w:szCs w:val="24"/>
              </w:rPr>
              <w:t>Декабрь 2030</w:t>
            </w:r>
          </w:p>
        </w:tc>
        <w:tc>
          <w:tcPr>
            <w:tcW w:w="2457" w:type="dxa"/>
            <w:gridSpan w:val="2"/>
          </w:tcPr>
          <w:p w:rsidR="00A42580" w:rsidRPr="00200A65" w:rsidRDefault="00A42580" w:rsidP="00200A65">
            <w:pPr>
              <w:rPr>
                <w:sz w:val="24"/>
                <w:szCs w:val="24"/>
              </w:rPr>
            </w:pPr>
            <w:r w:rsidRPr="00200A65">
              <w:rPr>
                <w:sz w:val="24"/>
                <w:szCs w:val="24"/>
              </w:rPr>
              <w:t>100 процентный охват профилактическими мероприятиями населения района</w:t>
            </w:r>
          </w:p>
        </w:tc>
      </w:tr>
      <w:tr w:rsidR="00A42580" w:rsidTr="004E235A">
        <w:trPr>
          <w:gridAfter w:val="3"/>
          <w:wAfter w:w="3708" w:type="dxa"/>
          <w:trHeight w:val="3101"/>
        </w:trPr>
        <w:tc>
          <w:tcPr>
            <w:tcW w:w="710" w:type="dxa"/>
          </w:tcPr>
          <w:p w:rsidR="00A42580" w:rsidRPr="00200A65" w:rsidRDefault="00A42580" w:rsidP="00200A65">
            <w:pPr>
              <w:rPr>
                <w:sz w:val="24"/>
                <w:szCs w:val="24"/>
              </w:rPr>
            </w:pPr>
            <w:r w:rsidRPr="00200A65">
              <w:rPr>
                <w:sz w:val="24"/>
                <w:szCs w:val="24"/>
              </w:rPr>
              <w:lastRenderedPageBreak/>
              <w:t>5.5</w:t>
            </w:r>
          </w:p>
        </w:tc>
        <w:tc>
          <w:tcPr>
            <w:tcW w:w="4111" w:type="dxa"/>
            <w:gridSpan w:val="3"/>
            <w:shd w:val="clear" w:color="auto" w:fill="auto"/>
          </w:tcPr>
          <w:p w:rsidR="00A42580" w:rsidRPr="00200A65" w:rsidRDefault="00A42580" w:rsidP="00200A65">
            <w:pPr>
              <w:rPr>
                <w:sz w:val="24"/>
                <w:szCs w:val="24"/>
                <w:shd w:val="clear" w:color="auto" w:fill="FFFFFF"/>
              </w:rPr>
            </w:pPr>
            <w:r w:rsidRPr="00200A65">
              <w:rPr>
                <w:sz w:val="24"/>
                <w:szCs w:val="24"/>
                <w:shd w:val="clear" w:color="auto" w:fill="FFFFFF"/>
              </w:rPr>
              <w:t xml:space="preserve">Проведение комплексного психолого-педагогического обследования детей раннего возраста по диагностикам </w:t>
            </w:r>
          </w:p>
          <w:p w:rsidR="00A42580" w:rsidRPr="00200A65" w:rsidRDefault="00A42580" w:rsidP="00200A65">
            <w:pPr>
              <w:rPr>
                <w:sz w:val="24"/>
                <w:szCs w:val="24"/>
              </w:rPr>
            </w:pPr>
            <w:r w:rsidRPr="00200A65">
              <w:rPr>
                <w:sz w:val="24"/>
                <w:szCs w:val="24"/>
                <w:shd w:val="clear" w:color="auto" w:fill="FFFFFF"/>
                <w:lang w:val="en-US"/>
              </w:rPr>
              <w:t>KID</w:t>
            </w:r>
            <w:r w:rsidRPr="00200A65">
              <w:rPr>
                <w:sz w:val="24"/>
                <w:szCs w:val="24"/>
                <w:shd w:val="clear" w:color="auto" w:fill="FFFFFF"/>
              </w:rPr>
              <w:t xml:space="preserve"> и </w:t>
            </w:r>
            <w:r w:rsidRPr="00200A65">
              <w:rPr>
                <w:sz w:val="24"/>
                <w:szCs w:val="24"/>
                <w:shd w:val="clear" w:color="auto" w:fill="FFFFFF"/>
                <w:lang w:val="en-US"/>
              </w:rPr>
              <w:t>RCDI</w:t>
            </w:r>
            <w:r w:rsidRPr="00200A65">
              <w:rPr>
                <w:sz w:val="24"/>
                <w:szCs w:val="24"/>
                <w:shd w:val="clear" w:color="auto" w:fill="FFFFFF"/>
              </w:rPr>
              <w:t>.</w:t>
            </w:r>
            <w:r w:rsidR="00C35343">
              <w:rPr>
                <w:sz w:val="24"/>
                <w:szCs w:val="24"/>
                <w:shd w:val="clear" w:color="auto" w:fill="FFFFFF"/>
              </w:rPr>
              <w:t xml:space="preserve"> </w:t>
            </w:r>
            <w:r w:rsidRPr="00200A65">
              <w:rPr>
                <w:sz w:val="24"/>
                <w:szCs w:val="24"/>
                <w:shd w:val="clear" w:color="auto" w:fill="FFFFFF"/>
              </w:rPr>
              <w:t>Проведение интенсивных курсов реабилитации детей раннего возраста.</w:t>
            </w:r>
          </w:p>
          <w:p w:rsidR="00A42580" w:rsidRPr="00200A65" w:rsidRDefault="00A42580" w:rsidP="00200A65">
            <w:pPr>
              <w:rPr>
                <w:sz w:val="24"/>
                <w:szCs w:val="24"/>
              </w:rPr>
            </w:pPr>
            <w:r w:rsidRPr="00200A65">
              <w:rPr>
                <w:sz w:val="24"/>
                <w:szCs w:val="24"/>
                <w:shd w:val="clear" w:color="auto" w:fill="FFFFFF"/>
              </w:rPr>
              <w:t>Консультирование родителей по вопросам развития и воспитания детей раннего возраста в домашних условиях</w:t>
            </w:r>
          </w:p>
        </w:tc>
        <w:tc>
          <w:tcPr>
            <w:tcW w:w="5367" w:type="dxa"/>
            <w:gridSpan w:val="5"/>
          </w:tcPr>
          <w:p w:rsidR="00A42580" w:rsidRPr="00200A65" w:rsidRDefault="00A42580" w:rsidP="00200A65">
            <w:pPr>
              <w:widowControl w:val="0"/>
              <w:tabs>
                <w:tab w:val="left" w:pos="317"/>
              </w:tabs>
              <w:autoSpaceDE w:val="0"/>
              <w:autoSpaceDN w:val="0"/>
              <w:adjustRightInd w:val="0"/>
              <w:rPr>
                <w:sz w:val="24"/>
                <w:szCs w:val="24"/>
              </w:rPr>
            </w:pPr>
            <w:r w:rsidRPr="00200A65">
              <w:rPr>
                <w:sz w:val="24"/>
                <w:szCs w:val="24"/>
              </w:rPr>
              <w:t xml:space="preserve">БУ СО </w:t>
            </w:r>
            <w:proofErr w:type="gramStart"/>
            <w:r w:rsidRPr="00200A65">
              <w:rPr>
                <w:sz w:val="24"/>
                <w:szCs w:val="24"/>
              </w:rPr>
              <w:t>ВО</w:t>
            </w:r>
            <w:proofErr w:type="gramEnd"/>
            <w:r w:rsidRPr="00200A65">
              <w:rPr>
                <w:sz w:val="24"/>
                <w:szCs w:val="24"/>
              </w:rPr>
              <w:t xml:space="preserve"> «Комплексный центр социального обслуживания населения «Забота»*</w:t>
            </w:r>
          </w:p>
        </w:tc>
        <w:tc>
          <w:tcPr>
            <w:tcW w:w="1389" w:type="dxa"/>
            <w:gridSpan w:val="3"/>
          </w:tcPr>
          <w:p w:rsidR="00A42580" w:rsidRPr="00200A65" w:rsidRDefault="00A42580" w:rsidP="00200A65">
            <w:pPr>
              <w:rPr>
                <w:sz w:val="24"/>
                <w:szCs w:val="24"/>
              </w:rPr>
            </w:pPr>
            <w:r w:rsidRPr="00200A65">
              <w:rPr>
                <w:sz w:val="24"/>
                <w:szCs w:val="24"/>
              </w:rPr>
              <w:t>Май 2025</w:t>
            </w:r>
          </w:p>
        </w:tc>
        <w:tc>
          <w:tcPr>
            <w:tcW w:w="1701" w:type="dxa"/>
            <w:gridSpan w:val="3"/>
          </w:tcPr>
          <w:p w:rsidR="00A42580" w:rsidRPr="00200A65" w:rsidRDefault="00A42580" w:rsidP="00200A65">
            <w:pPr>
              <w:rPr>
                <w:sz w:val="24"/>
                <w:szCs w:val="24"/>
              </w:rPr>
            </w:pPr>
            <w:r w:rsidRPr="00200A65">
              <w:rPr>
                <w:sz w:val="24"/>
                <w:szCs w:val="24"/>
              </w:rPr>
              <w:t>Декабрь 2030</w:t>
            </w:r>
          </w:p>
        </w:tc>
        <w:tc>
          <w:tcPr>
            <w:tcW w:w="2457" w:type="dxa"/>
            <w:gridSpan w:val="2"/>
          </w:tcPr>
          <w:p w:rsidR="00A42580" w:rsidRPr="00200A65" w:rsidRDefault="00A42580" w:rsidP="00200A65">
            <w:pPr>
              <w:rPr>
                <w:sz w:val="24"/>
                <w:szCs w:val="24"/>
              </w:rPr>
            </w:pPr>
            <w:r w:rsidRPr="00200A65">
              <w:rPr>
                <w:sz w:val="24"/>
                <w:szCs w:val="24"/>
              </w:rPr>
              <w:t>Снижение уровня детской заболеваемости.</w:t>
            </w:r>
          </w:p>
          <w:p w:rsidR="00A42580" w:rsidRPr="00200A65" w:rsidRDefault="00A42580" w:rsidP="00200A65">
            <w:pPr>
              <w:rPr>
                <w:sz w:val="24"/>
                <w:szCs w:val="24"/>
              </w:rPr>
            </w:pPr>
            <w:r w:rsidRPr="00200A65">
              <w:rPr>
                <w:sz w:val="24"/>
                <w:szCs w:val="24"/>
              </w:rPr>
              <w:t>Развитие оказания услуг службами ранней помощи детям на базе организаций социального обслуживания</w:t>
            </w:r>
          </w:p>
        </w:tc>
      </w:tr>
      <w:tr w:rsidR="00A42580" w:rsidTr="00153675">
        <w:trPr>
          <w:gridAfter w:val="3"/>
          <w:wAfter w:w="3708" w:type="dxa"/>
        </w:trPr>
        <w:tc>
          <w:tcPr>
            <w:tcW w:w="15735" w:type="dxa"/>
            <w:gridSpan w:val="17"/>
          </w:tcPr>
          <w:p w:rsidR="00153675" w:rsidRDefault="00A42580" w:rsidP="00200A65">
            <w:pPr>
              <w:pStyle w:val="a4"/>
              <w:jc w:val="center"/>
              <w:rPr>
                <w:b/>
                <w:sz w:val="24"/>
                <w:szCs w:val="24"/>
              </w:rPr>
            </w:pPr>
            <w:r>
              <w:rPr>
                <w:b/>
                <w:sz w:val="24"/>
                <w:szCs w:val="24"/>
              </w:rPr>
              <w:t xml:space="preserve"> </w:t>
            </w:r>
          </w:p>
          <w:p w:rsidR="00A42580" w:rsidRDefault="00A42580" w:rsidP="00200A65">
            <w:pPr>
              <w:pStyle w:val="a4"/>
              <w:jc w:val="center"/>
              <w:rPr>
                <w:b/>
                <w:sz w:val="24"/>
                <w:szCs w:val="24"/>
              </w:rPr>
            </w:pPr>
            <w:r w:rsidRPr="00200A65">
              <w:rPr>
                <w:b/>
                <w:sz w:val="24"/>
                <w:szCs w:val="24"/>
              </w:rPr>
              <w:t>Задача 6. Формирование основ здорового образа жизни</w:t>
            </w:r>
          </w:p>
          <w:p w:rsidR="00A42580" w:rsidRPr="00200A65" w:rsidRDefault="00A42580" w:rsidP="00200A65">
            <w:pPr>
              <w:pStyle w:val="a4"/>
              <w:jc w:val="center"/>
              <w:rPr>
                <w:b/>
                <w:sz w:val="24"/>
                <w:szCs w:val="24"/>
              </w:rPr>
            </w:pPr>
          </w:p>
        </w:tc>
      </w:tr>
      <w:tr w:rsidR="00A42580" w:rsidTr="004E235A">
        <w:trPr>
          <w:gridAfter w:val="3"/>
          <w:wAfter w:w="3708" w:type="dxa"/>
        </w:trPr>
        <w:tc>
          <w:tcPr>
            <w:tcW w:w="710" w:type="dxa"/>
          </w:tcPr>
          <w:p w:rsidR="00A42580" w:rsidRPr="001A0A92" w:rsidRDefault="00A42580" w:rsidP="00AF72D1">
            <w:pPr>
              <w:rPr>
                <w:sz w:val="24"/>
                <w:szCs w:val="24"/>
              </w:rPr>
            </w:pPr>
            <w:r>
              <w:rPr>
                <w:sz w:val="24"/>
                <w:szCs w:val="24"/>
              </w:rPr>
              <w:t>6.1</w:t>
            </w:r>
          </w:p>
        </w:tc>
        <w:tc>
          <w:tcPr>
            <w:tcW w:w="4111" w:type="dxa"/>
            <w:gridSpan w:val="3"/>
          </w:tcPr>
          <w:p w:rsidR="00A42580" w:rsidRPr="0098689A" w:rsidRDefault="00A42580" w:rsidP="00AF72D1">
            <w:pPr>
              <w:rPr>
                <w:sz w:val="24"/>
                <w:szCs w:val="24"/>
              </w:rPr>
            </w:pPr>
            <w:r w:rsidRPr="0098689A">
              <w:rPr>
                <w:sz w:val="24"/>
                <w:szCs w:val="24"/>
              </w:rPr>
              <w:t xml:space="preserve">Повышение уровня информированности детей и подростков о вреде </w:t>
            </w:r>
            <w:proofErr w:type="spellStart"/>
            <w:r w:rsidRPr="0098689A">
              <w:rPr>
                <w:sz w:val="24"/>
                <w:szCs w:val="24"/>
              </w:rPr>
              <w:t>табакокурения</w:t>
            </w:r>
            <w:proofErr w:type="spellEnd"/>
            <w:r w:rsidRPr="0098689A">
              <w:rPr>
                <w:sz w:val="24"/>
                <w:szCs w:val="24"/>
              </w:rPr>
              <w:t xml:space="preserve"> и употребления алкоголя, а также нерационального питания и низкой физической активности:</w:t>
            </w:r>
          </w:p>
        </w:tc>
        <w:tc>
          <w:tcPr>
            <w:tcW w:w="5386" w:type="dxa"/>
            <w:gridSpan w:val="6"/>
          </w:tcPr>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Управление образования администрации района;</w:t>
            </w:r>
          </w:p>
          <w:p w:rsidR="00A42580" w:rsidRPr="0098689A" w:rsidRDefault="00A42580" w:rsidP="00153675">
            <w:pPr>
              <w:widowControl w:val="0"/>
              <w:tabs>
                <w:tab w:val="left" w:pos="317"/>
              </w:tabs>
              <w:autoSpaceDE w:val="0"/>
              <w:autoSpaceDN w:val="0"/>
              <w:adjustRightInd w:val="0"/>
              <w:ind w:left="34"/>
              <w:rPr>
                <w:sz w:val="24"/>
                <w:szCs w:val="24"/>
              </w:rPr>
            </w:pPr>
            <w:r w:rsidRPr="0098689A">
              <w:rPr>
                <w:sz w:val="24"/>
                <w:szCs w:val="24"/>
              </w:rPr>
              <w:t>Отдел культуры администрации района;</w:t>
            </w:r>
          </w:p>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 xml:space="preserve">Комитет по физической культуре и спорту администрации района; </w:t>
            </w:r>
            <w:r w:rsidRPr="0098689A">
              <w:rPr>
                <w:sz w:val="24"/>
                <w:szCs w:val="24"/>
              </w:rPr>
              <w:br/>
              <w:t>МУ «Информцентр Череповецкого района»;</w:t>
            </w:r>
          </w:p>
          <w:p w:rsidR="00A42580" w:rsidRPr="0098689A" w:rsidRDefault="00A42580" w:rsidP="00153675">
            <w:pPr>
              <w:widowControl w:val="0"/>
              <w:tabs>
                <w:tab w:val="left" w:pos="317"/>
              </w:tabs>
              <w:autoSpaceDE w:val="0"/>
              <w:autoSpaceDN w:val="0"/>
              <w:adjustRightInd w:val="0"/>
              <w:ind w:left="34"/>
              <w:rPr>
                <w:sz w:val="24"/>
                <w:szCs w:val="24"/>
              </w:rPr>
            </w:pPr>
            <w:r w:rsidRPr="0098689A">
              <w:rPr>
                <w:sz w:val="24"/>
                <w:szCs w:val="24"/>
              </w:rPr>
              <w:t>БУЗ ВО «Череповецкая городская больница»*;</w:t>
            </w:r>
          </w:p>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 xml:space="preserve">БУ СО </w:t>
            </w:r>
            <w:proofErr w:type="gramStart"/>
            <w:r w:rsidRPr="0098689A">
              <w:rPr>
                <w:sz w:val="24"/>
                <w:szCs w:val="24"/>
              </w:rPr>
              <w:t>ВО</w:t>
            </w:r>
            <w:proofErr w:type="gramEnd"/>
            <w:r w:rsidRPr="0098689A">
              <w:rPr>
                <w:sz w:val="24"/>
                <w:szCs w:val="24"/>
              </w:rPr>
              <w:t xml:space="preserve"> «Комплексный центр социального обслуживания населения «Забота»*</w:t>
            </w:r>
          </w:p>
        </w:tc>
        <w:tc>
          <w:tcPr>
            <w:tcW w:w="1418" w:type="dxa"/>
            <w:gridSpan w:val="3"/>
          </w:tcPr>
          <w:p w:rsidR="00A42580" w:rsidRPr="0098689A" w:rsidRDefault="00A42580" w:rsidP="00AF72D1">
            <w:pPr>
              <w:rPr>
                <w:sz w:val="24"/>
                <w:szCs w:val="24"/>
              </w:rPr>
            </w:pPr>
            <w:r w:rsidRPr="0098689A">
              <w:rPr>
                <w:sz w:val="24"/>
                <w:szCs w:val="24"/>
              </w:rPr>
              <w:t>Май 2025</w:t>
            </w:r>
          </w:p>
        </w:tc>
        <w:tc>
          <w:tcPr>
            <w:tcW w:w="1701" w:type="dxa"/>
            <w:gridSpan w:val="3"/>
          </w:tcPr>
          <w:p w:rsidR="00A42580" w:rsidRPr="0098689A" w:rsidRDefault="00A42580" w:rsidP="00AF72D1">
            <w:pPr>
              <w:rPr>
                <w:sz w:val="24"/>
                <w:szCs w:val="24"/>
              </w:rPr>
            </w:pPr>
            <w:r w:rsidRPr="0098689A">
              <w:rPr>
                <w:sz w:val="24"/>
                <w:szCs w:val="24"/>
              </w:rPr>
              <w:t>Декабрь 2030</w:t>
            </w:r>
          </w:p>
        </w:tc>
        <w:tc>
          <w:tcPr>
            <w:tcW w:w="2409" w:type="dxa"/>
          </w:tcPr>
          <w:p w:rsidR="00A42580" w:rsidRPr="0098689A" w:rsidRDefault="00A42580" w:rsidP="00AF72D1">
            <w:pPr>
              <w:rPr>
                <w:sz w:val="24"/>
                <w:szCs w:val="24"/>
              </w:rPr>
            </w:pPr>
            <w:r w:rsidRPr="0098689A">
              <w:rPr>
                <w:sz w:val="24"/>
                <w:szCs w:val="24"/>
              </w:rPr>
              <w:t>Формирование ценностных ориентаций на ЗОЖ среди детей и подростков</w:t>
            </w:r>
          </w:p>
        </w:tc>
      </w:tr>
      <w:tr w:rsidR="00A42580" w:rsidTr="004E235A">
        <w:trPr>
          <w:gridAfter w:val="3"/>
          <w:wAfter w:w="3708" w:type="dxa"/>
        </w:trPr>
        <w:tc>
          <w:tcPr>
            <w:tcW w:w="710" w:type="dxa"/>
          </w:tcPr>
          <w:p w:rsidR="00A42580" w:rsidRPr="0098689A" w:rsidRDefault="00A42580" w:rsidP="00AF72D1">
            <w:pPr>
              <w:rPr>
                <w:sz w:val="22"/>
                <w:szCs w:val="22"/>
              </w:rPr>
            </w:pPr>
            <w:r w:rsidRPr="0098689A">
              <w:rPr>
                <w:sz w:val="22"/>
                <w:szCs w:val="22"/>
              </w:rPr>
              <w:t>6.1.1</w:t>
            </w:r>
          </w:p>
        </w:tc>
        <w:tc>
          <w:tcPr>
            <w:tcW w:w="4111" w:type="dxa"/>
            <w:gridSpan w:val="3"/>
          </w:tcPr>
          <w:p w:rsidR="00A42580" w:rsidRPr="0098689A" w:rsidRDefault="00A42580" w:rsidP="00AF72D1">
            <w:pPr>
              <w:rPr>
                <w:sz w:val="24"/>
                <w:szCs w:val="24"/>
              </w:rPr>
            </w:pPr>
            <w:r w:rsidRPr="0098689A">
              <w:rPr>
                <w:sz w:val="24"/>
                <w:szCs w:val="24"/>
              </w:rPr>
              <w:t>Ежегодное проведение информационной акции для детей и подростков в рамках летней оздоровительной кампании</w:t>
            </w:r>
          </w:p>
        </w:tc>
        <w:tc>
          <w:tcPr>
            <w:tcW w:w="5386" w:type="dxa"/>
            <w:gridSpan w:val="6"/>
          </w:tcPr>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Управление образования администрации района;</w:t>
            </w:r>
          </w:p>
          <w:p w:rsidR="00A42580" w:rsidRPr="0098689A" w:rsidRDefault="00A42580" w:rsidP="00153675">
            <w:pPr>
              <w:widowControl w:val="0"/>
              <w:tabs>
                <w:tab w:val="left" w:pos="317"/>
              </w:tabs>
              <w:autoSpaceDE w:val="0"/>
              <w:autoSpaceDN w:val="0"/>
              <w:adjustRightInd w:val="0"/>
              <w:ind w:left="34"/>
              <w:rPr>
                <w:sz w:val="24"/>
                <w:szCs w:val="24"/>
              </w:rPr>
            </w:pPr>
            <w:r w:rsidRPr="0098689A">
              <w:rPr>
                <w:sz w:val="24"/>
                <w:szCs w:val="24"/>
              </w:rPr>
              <w:t>Отдел культуры администрации района;</w:t>
            </w:r>
          </w:p>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 xml:space="preserve">Комитет по физической культуре и спорту администрации района; </w:t>
            </w:r>
            <w:r w:rsidRPr="0098689A">
              <w:rPr>
                <w:sz w:val="24"/>
                <w:szCs w:val="24"/>
              </w:rPr>
              <w:br/>
              <w:t>МУ «Информцентр Череповецкого района»;</w:t>
            </w:r>
          </w:p>
          <w:p w:rsidR="00A42580" w:rsidRPr="0098689A" w:rsidRDefault="00A42580" w:rsidP="00153675">
            <w:pPr>
              <w:widowControl w:val="0"/>
              <w:tabs>
                <w:tab w:val="left" w:pos="317"/>
              </w:tabs>
              <w:autoSpaceDE w:val="0"/>
              <w:autoSpaceDN w:val="0"/>
              <w:adjustRightInd w:val="0"/>
              <w:ind w:left="34"/>
              <w:rPr>
                <w:sz w:val="24"/>
                <w:szCs w:val="24"/>
              </w:rPr>
            </w:pPr>
            <w:r w:rsidRPr="0098689A">
              <w:rPr>
                <w:sz w:val="24"/>
                <w:szCs w:val="24"/>
              </w:rPr>
              <w:t>БУЗ ВО «Череповецкая городская больница»*;</w:t>
            </w:r>
          </w:p>
          <w:p w:rsidR="00A42580" w:rsidRPr="0098689A" w:rsidRDefault="00A42580" w:rsidP="00153675">
            <w:pPr>
              <w:widowControl w:val="0"/>
              <w:tabs>
                <w:tab w:val="left" w:pos="317"/>
              </w:tabs>
              <w:autoSpaceDE w:val="0"/>
              <w:autoSpaceDN w:val="0"/>
              <w:adjustRightInd w:val="0"/>
              <w:rPr>
                <w:sz w:val="24"/>
                <w:szCs w:val="24"/>
              </w:rPr>
            </w:pPr>
            <w:r w:rsidRPr="0098689A">
              <w:rPr>
                <w:sz w:val="24"/>
                <w:szCs w:val="24"/>
              </w:rPr>
              <w:t xml:space="preserve">БУ СО </w:t>
            </w:r>
            <w:proofErr w:type="gramStart"/>
            <w:r w:rsidRPr="0098689A">
              <w:rPr>
                <w:sz w:val="24"/>
                <w:szCs w:val="24"/>
              </w:rPr>
              <w:t>ВО</w:t>
            </w:r>
            <w:proofErr w:type="gramEnd"/>
            <w:r w:rsidRPr="0098689A">
              <w:rPr>
                <w:sz w:val="24"/>
                <w:szCs w:val="24"/>
              </w:rPr>
              <w:t xml:space="preserve"> «Комплексный центр социального обслуживания населения «Забота»*</w:t>
            </w:r>
          </w:p>
        </w:tc>
        <w:tc>
          <w:tcPr>
            <w:tcW w:w="1418" w:type="dxa"/>
            <w:gridSpan w:val="3"/>
          </w:tcPr>
          <w:p w:rsidR="00A42580" w:rsidRPr="0098689A" w:rsidRDefault="00A42580" w:rsidP="00AF72D1">
            <w:pPr>
              <w:rPr>
                <w:sz w:val="24"/>
                <w:szCs w:val="24"/>
              </w:rPr>
            </w:pPr>
            <w:r w:rsidRPr="0098689A">
              <w:rPr>
                <w:sz w:val="24"/>
                <w:szCs w:val="24"/>
              </w:rPr>
              <w:t>Май 2025</w:t>
            </w:r>
          </w:p>
        </w:tc>
        <w:tc>
          <w:tcPr>
            <w:tcW w:w="1701" w:type="dxa"/>
            <w:gridSpan w:val="3"/>
          </w:tcPr>
          <w:p w:rsidR="00A42580" w:rsidRPr="0098689A" w:rsidRDefault="00A42580" w:rsidP="00AF72D1">
            <w:pPr>
              <w:rPr>
                <w:sz w:val="24"/>
                <w:szCs w:val="24"/>
              </w:rPr>
            </w:pPr>
            <w:r w:rsidRPr="0098689A">
              <w:rPr>
                <w:sz w:val="24"/>
                <w:szCs w:val="24"/>
              </w:rPr>
              <w:t>Декабрь 2030</w:t>
            </w:r>
          </w:p>
        </w:tc>
        <w:tc>
          <w:tcPr>
            <w:tcW w:w="2409" w:type="dxa"/>
          </w:tcPr>
          <w:p w:rsidR="00A42580" w:rsidRPr="0098689A" w:rsidRDefault="00A42580" w:rsidP="00AF72D1">
            <w:pPr>
              <w:rPr>
                <w:sz w:val="24"/>
                <w:szCs w:val="24"/>
              </w:rPr>
            </w:pPr>
            <w:r w:rsidRPr="0098689A">
              <w:rPr>
                <w:sz w:val="24"/>
                <w:szCs w:val="24"/>
              </w:rPr>
              <w:t>Профилактика детского травматизма, укрепление здоровья детского населения</w:t>
            </w:r>
          </w:p>
        </w:tc>
      </w:tr>
      <w:tr w:rsidR="00A42580" w:rsidTr="004E235A">
        <w:trPr>
          <w:gridAfter w:val="3"/>
          <w:wAfter w:w="3708" w:type="dxa"/>
        </w:trPr>
        <w:tc>
          <w:tcPr>
            <w:tcW w:w="710" w:type="dxa"/>
          </w:tcPr>
          <w:p w:rsidR="00A42580" w:rsidRPr="0098689A" w:rsidRDefault="00A42580" w:rsidP="00AF72D1">
            <w:pPr>
              <w:rPr>
                <w:sz w:val="22"/>
                <w:szCs w:val="22"/>
              </w:rPr>
            </w:pPr>
            <w:r w:rsidRPr="0098689A">
              <w:rPr>
                <w:sz w:val="22"/>
                <w:szCs w:val="22"/>
              </w:rPr>
              <w:t>6.1.2</w:t>
            </w:r>
          </w:p>
        </w:tc>
        <w:tc>
          <w:tcPr>
            <w:tcW w:w="4111" w:type="dxa"/>
            <w:gridSpan w:val="3"/>
          </w:tcPr>
          <w:p w:rsidR="00A42580" w:rsidRPr="0098689A" w:rsidRDefault="00A42580" w:rsidP="00AF72D1">
            <w:pPr>
              <w:rPr>
                <w:sz w:val="24"/>
                <w:szCs w:val="24"/>
              </w:rPr>
            </w:pPr>
            <w:r w:rsidRPr="0098689A">
              <w:rPr>
                <w:sz w:val="24"/>
                <w:szCs w:val="24"/>
              </w:rPr>
              <w:t xml:space="preserve">Организация и проведение цикла тематических информационно-просветительских мероприятий для детей и подростков с целью </w:t>
            </w:r>
            <w:r w:rsidRPr="0098689A">
              <w:rPr>
                <w:sz w:val="24"/>
                <w:szCs w:val="24"/>
              </w:rPr>
              <w:lastRenderedPageBreak/>
              <w:t>повышения культуры  здорового образа жизни средствами библиотечной деятельности</w:t>
            </w:r>
          </w:p>
        </w:tc>
        <w:tc>
          <w:tcPr>
            <w:tcW w:w="5386" w:type="dxa"/>
            <w:gridSpan w:val="6"/>
          </w:tcPr>
          <w:p w:rsidR="00A42580" w:rsidRPr="0098689A" w:rsidRDefault="00A42580" w:rsidP="00AF72D1">
            <w:pPr>
              <w:widowControl w:val="0"/>
              <w:tabs>
                <w:tab w:val="left" w:pos="317"/>
              </w:tabs>
              <w:autoSpaceDE w:val="0"/>
              <w:autoSpaceDN w:val="0"/>
              <w:adjustRightInd w:val="0"/>
              <w:ind w:left="34"/>
              <w:jc w:val="both"/>
              <w:rPr>
                <w:sz w:val="24"/>
                <w:szCs w:val="24"/>
              </w:rPr>
            </w:pPr>
            <w:r w:rsidRPr="0098689A">
              <w:rPr>
                <w:sz w:val="24"/>
                <w:szCs w:val="24"/>
              </w:rPr>
              <w:lastRenderedPageBreak/>
              <w:t>Отдел культуры администрации района</w:t>
            </w:r>
          </w:p>
          <w:p w:rsidR="00A42580" w:rsidRPr="0098689A" w:rsidRDefault="00A42580" w:rsidP="00AF72D1">
            <w:pPr>
              <w:widowControl w:val="0"/>
              <w:tabs>
                <w:tab w:val="left" w:pos="317"/>
              </w:tabs>
              <w:autoSpaceDE w:val="0"/>
              <w:autoSpaceDN w:val="0"/>
              <w:adjustRightInd w:val="0"/>
              <w:rPr>
                <w:sz w:val="24"/>
                <w:szCs w:val="24"/>
              </w:rPr>
            </w:pPr>
          </w:p>
        </w:tc>
        <w:tc>
          <w:tcPr>
            <w:tcW w:w="1418" w:type="dxa"/>
            <w:gridSpan w:val="3"/>
          </w:tcPr>
          <w:p w:rsidR="00A42580" w:rsidRPr="0098689A" w:rsidRDefault="00A42580" w:rsidP="00AF72D1">
            <w:pPr>
              <w:rPr>
                <w:sz w:val="24"/>
                <w:szCs w:val="24"/>
              </w:rPr>
            </w:pPr>
            <w:r w:rsidRPr="0098689A">
              <w:rPr>
                <w:sz w:val="24"/>
                <w:szCs w:val="24"/>
              </w:rPr>
              <w:t>Май 2025</w:t>
            </w:r>
          </w:p>
        </w:tc>
        <w:tc>
          <w:tcPr>
            <w:tcW w:w="1701" w:type="dxa"/>
            <w:gridSpan w:val="3"/>
          </w:tcPr>
          <w:p w:rsidR="00A42580" w:rsidRPr="0098689A" w:rsidRDefault="00A42580" w:rsidP="00AF72D1">
            <w:pPr>
              <w:rPr>
                <w:sz w:val="24"/>
                <w:szCs w:val="24"/>
              </w:rPr>
            </w:pPr>
            <w:r w:rsidRPr="0098689A">
              <w:rPr>
                <w:sz w:val="24"/>
                <w:szCs w:val="24"/>
              </w:rPr>
              <w:t>Декабрь 2030</w:t>
            </w:r>
          </w:p>
        </w:tc>
        <w:tc>
          <w:tcPr>
            <w:tcW w:w="2409" w:type="dxa"/>
          </w:tcPr>
          <w:p w:rsidR="00A42580" w:rsidRPr="0098689A" w:rsidRDefault="00A42580" w:rsidP="00AF72D1">
            <w:pPr>
              <w:rPr>
                <w:sz w:val="24"/>
                <w:szCs w:val="24"/>
              </w:rPr>
            </w:pPr>
            <w:r w:rsidRPr="0098689A">
              <w:rPr>
                <w:sz w:val="24"/>
                <w:szCs w:val="24"/>
              </w:rPr>
              <w:t xml:space="preserve">Повышение престижа нравственных ценностей и </w:t>
            </w:r>
            <w:r w:rsidRPr="0098689A">
              <w:rPr>
                <w:sz w:val="24"/>
                <w:szCs w:val="24"/>
              </w:rPr>
              <w:lastRenderedPageBreak/>
              <w:t>здорового образа жизни в подростковой и молодежной среде</w:t>
            </w:r>
          </w:p>
        </w:tc>
      </w:tr>
      <w:tr w:rsidR="00A42580" w:rsidTr="004E235A">
        <w:trPr>
          <w:gridAfter w:val="3"/>
          <w:wAfter w:w="3708" w:type="dxa"/>
        </w:trPr>
        <w:tc>
          <w:tcPr>
            <w:tcW w:w="710" w:type="dxa"/>
          </w:tcPr>
          <w:p w:rsidR="00A42580" w:rsidRPr="001A0A92" w:rsidRDefault="00A42580" w:rsidP="00AF72D1">
            <w:pPr>
              <w:rPr>
                <w:sz w:val="24"/>
                <w:szCs w:val="24"/>
              </w:rPr>
            </w:pPr>
            <w:r>
              <w:rPr>
                <w:sz w:val="24"/>
                <w:szCs w:val="24"/>
              </w:rPr>
              <w:lastRenderedPageBreak/>
              <w:t>6.2</w:t>
            </w:r>
          </w:p>
        </w:tc>
        <w:tc>
          <w:tcPr>
            <w:tcW w:w="4111" w:type="dxa"/>
            <w:gridSpan w:val="3"/>
          </w:tcPr>
          <w:p w:rsidR="00A42580" w:rsidRPr="0098689A" w:rsidRDefault="00A42580" w:rsidP="00C2208B">
            <w:pPr>
              <w:rPr>
                <w:sz w:val="24"/>
                <w:szCs w:val="24"/>
              </w:rPr>
            </w:pPr>
            <w:r w:rsidRPr="0098689A">
              <w:rPr>
                <w:sz w:val="24"/>
                <w:szCs w:val="24"/>
              </w:rPr>
              <w:t xml:space="preserve">Размещение в средствах массовой информации публикаций о способах сохранения и укрепления здоровья, профилактике заболеваний </w:t>
            </w:r>
          </w:p>
        </w:tc>
        <w:tc>
          <w:tcPr>
            <w:tcW w:w="5386" w:type="dxa"/>
            <w:gridSpan w:val="6"/>
          </w:tcPr>
          <w:p w:rsidR="00A42580" w:rsidRPr="0098689A" w:rsidRDefault="00A42580" w:rsidP="00C2208B">
            <w:pPr>
              <w:widowControl w:val="0"/>
              <w:tabs>
                <w:tab w:val="left" w:pos="317"/>
              </w:tabs>
              <w:autoSpaceDE w:val="0"/>
              <w:autoSpaceDN w:val="0"/>
              <w:adjustRightInd w:val="0"/>
              <w:rPr>
                <w:sz w:val="24"/>
                <w:szCs w:val="24"/>
              </w:rPr>
            </w:pPr>
            <w:r w:rsidRPr="0098689A">
              <w:rPr>
                <w:sz w:val="24"/>
                <w:szCs w:val="24"/>
              </w:rPr>
              <w:t>МУ «Информцентр Череповецкого района»</w:t>
            </w:r>
          </w:p>
        </w:tc>
        <w:tc>
          <w:tcPr>
            <w:tcW w:w="1418" w:type="dxa"/>
            <w:gridSpan w:val="3"/>
          </w:tcPr>
          <w:p w:rsidR="00A42580" w:rsidRPr="0098689A" w:rsidRDefault="00A42580" w:rsidP="00AF72D1">
            <w:pPr>
              <w:rPr>
                <w:sz w:val="24"/>
                <w:szCs w:val="24"/>
              </w:rPr>
            </w:pPr>
            <w:r w:rsidRPr="0098689A">
              <w:rPr>
                <w:sz w:val="24"/>
                <w:szCs w:val="24"/>
              </w:rPr>
              <w:t>Май 2025</w:t>
            </w:r>
          </w:p>
        </w:tc>
        <w:tc>
          <w:tcPr>
            <w:tcW w:w="1701" w:type="dxa"/>
            <w:gridSpan w:val="3"/>
          </w:tcPr>
          <w:p w:rsidR="00A42580" w:rsidRPr="0098689A" w:rsidRDefault="00A42580" w:rsidP="00AF72D1">
            <w:pPr>
              <w:rPr>
                <w:sz w:val="24"/>
                <w:szCs w:val="24"/>
              </w:rPr>
            </w:pPr>
            <w:r w:rsidRPr="0098689A">
              <w:rPr>
                <w:sz w:val="24"/>
                <w:szCs w:val="24"/>
              </w:rPr>
              <w:t>Декабрь 2030</w:t>
            </w:r>
          </w:p>
        </w:tc>
        <w:tc>
          <w:tcPr>
            <w:tcW w:w="2409" w:type="dxa"/>
          </w:tcPr>
          <w:p w:rsidR="00A42580" w:rsidRDefault="00A42580" w:rsidP="00AF72D1">
            <w:pPr>
              <w:rPr>
                <w:sz w:val="24"/>
                <w:szCs w:val="24"/>
              </w:rPr>
            </w:pPr>
            <w:r w:rsidRPr="0098689A">
              <w:rPr>
                <w:sz w:val="24"/>
                <w:szCs w:val="24"/>
              </w:rPr>
              <w:t>Увеличение количества граждан, информированных о необходимости ведения здорового образа жизни, своевременной профилактике заболеваний</w:t>
            </w:r>
          </w:p>
          <w:p w:rsidR="00153675" w:rsidRPr="0098689A" w:rsidRDefault="00153675" w:rsidP="00AF72D1">
            <w:pPr>
              <w:rPr>
                <w:sz w:val="24"/>
                <w:szCs w:val="24"/>
              </w:rPr>
            </w:pPr>
          </w:p>
        </w:tc>
      </w:tr>
      <w:tr w:rsidR="00A42580" w:rsidTr="004E235A">
        <w:trPr>
          <w:gridAfter w:val="3"/>
          <w:wAfter w:w="3708" w:type="dxa"/>
        </w:trPr>
        <w:tc>
          <w:tcPr>
            <w:tcW w:w="710" w:type="dxa"/>
          </w:tcPr>
          <w:p w:rsidR="00A42580" w:rsidRPr="001A0A92" w:rsidRDefault="00A42580" w:rsidP="00C2208B">
            <w:pPr>
              <w:rPr>
                <w:sz w:val="24"/>
                <w:szCs w:val="24"/>
              </w:rPr>
            </w:pPr>
            <w:r>
              <w:rPr>
                <w:sz w:val="24"/>
                <w:szCs w:val="24"/>
              </w:rPr>
              <w:t>6.3</w:t>
            </w:r>
          </w:p>
        </w:tc>
        <w:tc>
          <w:tcPr>
            <w:tcW w:w="4111" w:type="dxa"/>
            <w:gridSpan w:val="3"/>
          </w:tcPr>
          <w:p w:rsidR="00A42580" w:rsidRDefault="00A42580" w:rsidP="00AF72D1">
            <w:pPr>
              <w:rPr>
                <w:sz w:val="24"/>
                <w:szCs w:val="24"/>
              </w:rPr>
            </w:pPr>
            <w:r w:rsidRPr="00DE1D94">
              <w:rPr>
                <w:sz w:val="24"/>
                <w:szCs w:val="24"/>
              </w:rPr>
              <w:t>Проведение информационно-разъяснительной работы</w:t>
            </w:r>
            <w:r>
              <w:rPr>
                <w:sz w:val="24"/>
                <w:szCs w:val="24"/>
              </w:rPr>
              <w:t xml:space="preserve"> по пропаганде иммунопрофилактики </w:t>
            </w:r>
          </w:p>
          <w:p w:rsidR="00A42580" w:rsidRPr="001A0A92" w:rsidRDefault="00A42580" w:rsidP="00C2208B">
            <w:pPr>
              <w:rPr>
                <w:sz w:val="24"/>
                <w:szCs w:val="24"/>
              </w:rPr>
            </w:pPr>
          </w:p>
        </w:tc>
        <w:tc>
          <w:tcPr>
            <w:tcW w:w="5386" w:type="dxa"/>
            <w:gridSpan w:val="6"/>
          </w:tcPr>
          <w:p w:rsidR="00A42580" w:rsidRPr="001A0A92" w:rsidRDefault="00A42580" w:rsidP="00AF72D1">
            <w:pPr>
              <w:widowControl w:val="0"/>
              <w:tabs>
                <w:tab w:val="left" w:pos="317"/>
              </w:tabs>
              <w:autoSpaceDE w:val="0"/>
              <w:autoSpaceDN w:val="0"/>
              <w:adjustRightInd w:val="0"/>
              <w:rPr>
                <w:sz w:val="24"/>
                <w:szCs w:val="24"/>
              </w:rPr>
            </w:pPr>
            <w:r w:rsidRPr="00B1147C">
              <w:rPr>
                <w:sz w:val="24"/>
                <w:szCs w:val="24"/>
              </w:rPr>
              <w:t>Управление образования администрации района</w:t>
            </w:r>
          </w:p>
        </w:tc>
        <w:tc>
          <w:tcPr>
            <w:tcW w:w="1418" w:type="dxa"/>
            <w:gridSpan w:val="3"/>
          </w:tcPr>
          <w:p w:rsidR="00A42580" w:rsidRPr="001A0A92" w:rsidRDefault="00A42580" w:rsidP="00AF72D1">
            <w:pPr>
              <w:rPr>
                <w:sz w:val="24"/>
                <w:szCs w:val="24"/>
              </w:rPr>
            </w:pPr>
            <w:r w:rsidRPr="00200A65">
              <w:rPr>
                <w:sz w:val="24"/>
                <w:szCs w:val="24"/>
              </w:rPr>
              <w:t>Май 2025</w:t>
            </w:r>
          </w:p>
        </w:tc>
        <w:tc>
          <w:tcPr>
            <w:tcW w:w="1701" w:type="dxa"/>
            <w:gridSpan w:val="3"/>
          </w:tcPr>
          <w:p w:rsidR="00A42580" w:rsidRPr="001A0A92" w:rsidRDefault="00A42580" w:rsidP="00AF72D1">
            <w:pPr>
              <w:rPr>
                <w:sz w:val="24"/>
                <w:szCs w:val="24"/>
              </w:rPr>
            </w:pPr>
            <w:r w:rsidRPr="00200A65">
              <w:rPr>
                <w:sz w:val="24"/>
                <w:szCs w:val="24"/>
              </w:rPr>
              <w:t>Декабрь 2030</w:t>
            </w:r>
          </w:p>
        </w:tc>
        <w:tc>
          <w:tcPr>
            <w:tcW w:w="2409" w:type="dxa"/>
          </w:tcPr>
          <w:p w:rsidR="00A42580" w:rsidRDefault="00A42580" w:rsidP="0098689A">
            <w:pPr>
              <w:rPr>
                <w:sz w:val="26"/>
                <w:szCs w:val="26"/>
              </w:rPr>
            </w:pPr>
            <w:r w:rsidRPr="0098689A">
              <w:rPr>
                <w:sz w:val="24"/>
                <w:szCs w:val="24"/>
              </w:rPr>
              <w:t xml:space="preserve">Увеличение количества </w:t>
            </w:r>
            <w:r>
              <w:rPr>
                <w:sz w:val="24"/>
                <w:szCs w:val="24"/>
              </w:rPr>
              <w:t>детей и подростков</w:t>
            </w:r>
            <w:r w:rsidRPr="0098689A">
              <w:rPr>
                <w:sz w:val="24"/>
                <w:szCs w:val="24"/>
              </w:rPr>
              <w:t>, информированных о необходимости ведения здорового образа жизни, своевременной профилактике заболеваний</w:t>
            </w:r>
          </w:p>
        </w:tc>
      </w:tr>
      <w:tr w:rsidR="00A42580" w:rsidTr="004E235A">
        <w:trPr>
          <w:gridAfter w:val="3"/>
          <w:wAfter w:w="3708" w:type="dxa"/>
        </w:trPr>
        <w:tc>
          <w:tcPr>
            <w:tcW w:w="710" w:type="dxa"/>
          </w:tcPr>
          <w:p w:rsidR="00A42580" w:rsidRPr="0098689A" w:rsidRDefault="00A42580" w:rsidP="00D45ED4">
            <w:pPr>
              <w:rPr>
                <w:sz w:val="22"/>
                <w:szCs w:val="22"/>
              </w:rPr>
            </w:pPr>
            <w:r w:rsidRPr="0098689A">
              <w:rPr>
                <w:sz w:val="22"/>
                <w:szCs w:val="22"/>
              </w:rPr>
              <w:t>6.3.1</w:t>
            </w:r>
          </w:p>
        </w:tc>
        <w:tc>
          <w:tcPr>
            <w:tcW w:w="4111" w:type="dxa"/>
            <w:gridSpan w:val="3"/>
          </w:tcPr>
          <w:p w:rsidR="00A42580" w:rsidRPr="0098689A" w:rsidRDefault="00A42580" w:rsidP="00D45ED4">
            <w:pPr>
              <w:rPr>
                <w:sz w:val="24"/>
                <w:szCs w:val="24"/>
              </w:rPr>
            </w:pPr>
            <w:r w:rsidRPr="0098689A">
              <w:rPr>
                <w:sz w:val="24"/>
                <w:szCs w:val="24"/>
              </w:rPr>
              <w:t>Проведение социально-психологического тестирования обучающихся общеобразовательных учреждений на предмет потребления наркотических средств, психотропных и других токсических веществ</w:t>
            </w:r>
          </w:p>
        </w:tc>
        <w:tc>
          <w:tcPr>
            <w:tcW w:w="5386" w:type="dxa"/>
            <w:gridSpan w:val="6"/>
          </w:tcPr>
          <w:p w:rsidR="00A42580" w:rsidRPr="0098689A" w:rsidRDefault="00A42580" w:rsidP="00D45ED4">
            <w:pPr>
              <w:widowControl w:val="0"/>
              <w:tabs>
                <w:tab w:val="left" w:pos="317"/>
              </w:tabs>
              <w:autoSpaceDE w:val="0"/>
              <w:autoSpaceDN w:val="0"/>
              <w:adjustRightInd w:val="0"/>
              <w:rPr>
                <w:sz w:val="24"/>
                <w:szCs w:val="24"/>
              </w:rPr>
            </w:pPr>
            <w:r w:rsidRPr="0098689A">
              <w:rPr>
                <w:sz w:val="24"/>
                <w:szCs w:val="24"/>
              </w:rPr>
              <w:t>Управление образования администрации района</w:t>
            </w:r>
          </w:p>
        </w:tc>
        <w:tc>
          <w:tcPr>
            <w:tcW w:w="1418" w:type="dxa"/>
            <w:gridSpan w:val="3"/>
          </w:tcPr>
          <w:p w:rsidR="00A42580" w:rsidRPr="0098689A" w:rsidRDefault="00A42580" w:rsidP="00D45ED4">
            <w:pPr>
              <w:rPr>
                <w:sz w:val="24"/>
                <w:szCs w:val="24"/>
              </w:rPr>
            </w:pPr>
            <w:r w:rsidRPr="0098689A">
              <w:rPr>
                <w:sz w:val="24"/>
                <w:szCs w:val="24"/>
              </w:rPr>
              <w:t>Май 2025</w:t>
            </w:r>
          </w:p>
        </w:tc>
        <w:tc>
          <w:tcPr>
            <w:tcW w:w="1701" w:type="dxa"/>
            <w:gridSpan w:val="3"/>
          </w:tcPr>
          <w:p w:rsidR="00A42580" w:rsidRPr="0098689A" w:rsidRDefault="00A42580" w:rsidP="00D45ED4">
            <w:pPr>
              <w:rPr>
                <w:sz w:val="24"/>
                <w:szCs w:val="24"/>
              </w:rPr>
            </w:pPr>
            <w:r w:rsidRPr="0098689A">
              <w:rPr>
                <w:sz w:val="24"/>
                <w:szCs w:val="24"/>
              </w:rPr>
              <w:t>Декабрь 2030</w:t>
            </w:r>
          </w:p>
        </w:tc>
        <w:tc>
          <w:tcPr>
            <w:tcW w:w="2409" w:type="dxa"/>
          </w:tcPr>
          <w:p w:rsidR="00A42580" w:rsidRPr="0098689A" w:rsidRDefault="00A42580" w:rsidP="00D45ED4">
            <w:pPr>
              <w:rPr>
                <w:sz w:val="24"/>
                <w:szCs w:val="24"/>
              </w:rPr>
            </w:pPr>
            <w:r w:rsidRPr="0098689A">
              <w:rPr>
                <w:sz w:val="24"/>
                <w:szCs w:val="24"/>
              </w:rPr>
              <w:t>Активное выявление детей, потребляющих наркотические средства, психотропные и другие токсические вещества</w:t>
            </w:r>
          </w:p>
        </w:tc>
      </w:tr>
      <w:tr w:rsidR="00A42580" w:rsidTr="004E235A">
        <w:trPr>
          <w:gridAfter w:val="3"/>
          <w:wAfter w:w="3708" w:type="dxa"/>
        </w:trPr>
        <w:tc>
          <w:tcPr>
            <w:tcW w:w="710" w:type="dxa"/>
          </w:tcPr>
          <w:p w:rsidR="00A42580" w:rsidRPr="0098689A" w:rsidRDefault="00A42580" w:rsidP="00D45ED4">
            <w:pPr>
              <w:rPr>
                <w:sz w:val="22"/>
                <w:szCs w:val="22"/>
              </w:rPr>
            </w:pPr>
            <w:r w:rsidRPr="0098689A">
              <w:rPr>
                <w:sz w:val="22"/>
                <w:szCs w:val="22"/>
              </w:rPr>
              <w:t>6.3.2</w:t>
            </w:r>
          </w:p>
        </w:tc>
        <w:tc>
          <w:tcPr>
            <w:tcW w:w="4111" w:type="dxa"/>
            <w:gridSpan w:val="3"/>
          </w:tcPr>
          <w:p w:rsidR="00A42580" w:rsidRPr="0098689A" w:rsidRDefault="00A42580" w:rsidP="00D45ED4">
            <w:pPr>
              <w:rPr>
                <w:sz w:val="24"/>
                <w:szCs w:val="24"/>
              </w:rPr>
            </w:pPr>
            <w:r w:rsidRPr="0098689A">
              <w:rPr>
                <w:sz w:val="24"/>
                <w:szCs w:val="24"/>
              </w:rPr>
              <w:t xml:space="preserve">Проведение родительских собраний по вопросам формирования ЗОЖ у </w:t>
            </w:r>
            <w:r w:rsidRPr="0098689A">
              <w:rPr>
                <w:sz w:val="24"/>
                <w:szCs w:val="24"/>
              </w:rPr>
              <w:lastRenderedPageBreak/>
              <w:t>детей, подростков, молодежи</w:t>
            </w:r>
          </w:p>
        </w:tc>
        <w:tc>
          <w:tcPr>
            <w:tcW w:w="5386" w:type="dxa"/>
            <w:gridSpan w:val="6"/>
          </w:tcPr>
          <w:p w:rsidR="00A42580" w:rsidRPr="0098689A" w:rsidRDefault="00A42580" w:rsidP="00D45ED4">
            <w:pPr>
              <w:widowControl w:val="0"/>
              <w:tabs>
                <w:tab w:val="left" w:pos="317"/>
              </w:tabs>
              <w:autoSpaceDE w:val="0"/>
              <w:autoSpaceDN w:val="0"/>
              <w:adjustRightInd w:val="0"/>
              <w:rPr>
                <w:sz w:val="24"/>
                <w:szCs w:val="24"/>
              </w:rPr>
            </w:pPr>
            <w:r w:rsidRPr="0098689A">
              <w:rPr>
                <w:sz w:val="24"/>
                <w:szCs w:val="24"/>
              </w:rPr>
              <w:lastRenderedPageBreak/>
              <w:t>Управление образования администрации района</w:t>
            </w:r>
          </w:p>
        </w:tc>
        <w:tc>
          <w:tcPr>
            <w:tcW w:w="1418" w:type="dxa"/>
            <w:gridSpan w:val="3"/>
          </w:tcPr>
          <w:p w:rsidR="00A42580" w:rsidRPr="0098689A" w:rsidRDefault="00A42580" w:rsidP="00D45ED4">
            <w:pPr>
              <w:rPr>
                <w:sz w:val="24"/>
                <w:szCs w:val="24"/>
              </w:rPr>
            </w:pPr>
            <w:r w:rsidRPr="0098689A">
              <w:rPr>
                <w:sz w:val="24"/>
                <w:szCs w:val="24"/>
              </w:rPr>
              <w:t>Май 2025</w:t>
            </w:r>
          </w:p>
        </w:tc>
        <w:tc>
          <w:tcPr>
            <w:tcW w:w="1701" w:type="dxa"/>
            <w:gridSpan w:val="3"/>
          </w:tcPr>
          <w:p w:rsidR="00A42580" w:rsidRPr="0098689A" w:rsidRDefault="00A42580" w:rsidP="00D45ED4">
            <w:pPr>
              <w:rPr>
                <w:sz w:val="24"/>
                <w:szCs w:val="24"/>
              </w:rPr>
            </w:pPr>
            <w:r w:rsidRPr="0098689A">
              <w:rPr>
                <w:sz w:val="24"/>
                <w:szCs w:val="24"/>
              </w:rPr>
              <w:t>Декабрь 2030</w:t>
            </w:r>
          </w:p>
        </w:tc>
        <w:tc>
          <w:tcPr>
            <w:tcW w:w="2409" w:type="dxa"/>
          </w:tcPr>
          <w:p w:rsidR="00A42580" w:rsidRPr="0098689A" w:rsidRDefault="00A42580" w:rsidP="00D45ED4">
            <w:pPr>
              <w:rPr>
                <w:sz w:val="24"/>
                <w:szCs w:val="24"/>
              </w:rPr>
            </w:pPr>
            <w:r w:rsidRPr="0098689A">
              <w:rPr>
                <w:sz w:val="24"/>
                <w:szCs w:val="24"/>
              </w:rPr>
              <w:t xml:space="preserve">Формирование </w:t>
            </w:r>
            <w:proofErr w:type="gramStart"/>
            <w:r w:rsidRPr="0098689A">
              <w:rPr>
                <w:sz w:val="24"/>
                <w:szCs w:val="24"/>
              </w:rPr>
              <w:t>ответственного</w:t>
            </w:r>
            <w:proofErr w:type="gramEnd"/>
            <w:r w:rsidRPr="0098689A">
              <w:rPr>
                <w:sz w:val="24"/>
                <w:szCs w:val="24"/>
              </w:rPr>
              <w:t xml:space="preserve"> </w:t>
            </w:r>
            <w:proofErr w:type="spellStart"/>
            <w:r w:rsidRPr="0098689A">
              <w:rPr>
                <w:sz w:val="24"/>
                <w:szCs w:val="24"/>
              </w:rPr>
              <w:lastRenderedPageBreak/>
              <w:t>родительства</w:t>
            </w:r>
            <w:proofErr w:type="spellEnd"/>
          </w:p>
        </w:tc>
      </w:tr>
      <w:tr w:rsidR="00A42580" w:rsidTr="004E235A">
        <w:trPr>
          <w:gridAfter w:val="3"/>
          <w:wAfter w:w="3708" w:type="dxa"/>
        </w:trPr>
        <w:tc>
          <w:tcPr>
            <w:tcW w:w="710" w:type="dxa"/>
          </w:tcPr>
          <w:p w:rsidR="00A42580" w:rsidRPr="0098689A" w:rsidRDefault="00A42580" w:rsidP="00D45ED4">
            <w:pPr>
              <w:rPr>
                <w:sz w:val="22"/>
                <w:szCs w:val="22"/>
              </w:rPr>
            </w:pPr>
            <w:r w:rsidRPr="0098689A">
              <w:rPr>
                <w:sz w:val="22"/>
                <w:szCs w:val="22"/>
              </w:rPr>
              <w:lastRenderedPageBreak/>
              <w:t>6.3.3</w:t>
            </w:r>
          </w:p>
        </w:tc>
        <w:tc>
          <w:tcPr>
            <w:tcW w:w="4111" w:type="dxa"/>
            <w:gridSpan w:val="3"/>
          </w:tcPr>
          <w:p w:rsidR="00A42580" w:rsidRPr="0098689A" w:rsidRDefault="00A42580" w:rsidP="00C42C92">
            <w:pPr>
              <w:rPr>
                <w:sz w:val="24"/>
                <w:szCs w:val="24"/>
              </w:rPr>
            </w:pPr>
            <w:r w:rsidRPr="0098689A">
              <w:rPr>
                <w:sz w:val="24"/>
                <w:szCs w:val="24"/>
              </w:rPr>
              <w:t xml:space="preserve">Проведение </w:t>
            </w:r>
            <w:proofErr w:type="spellStart"/>
            <w:r w:rsidRPr="0098689A">
              <w:rPr>
                <w:sz w:val="24"/>
                <w:szCs w:val="24"/>
              </w:rPr>
              <w:t>антинаркотических</w:t>
            </w:r>
            <w:proofErr w:type="spellEnd"/>
            <w:r w:rsidRPr="0098689A">
              <w:rPr>
                <w:sz w:val="24"/>
                <w:szCs w:val="24"/>
              </w:rPr>
              <w:t xml:space="preserve"> акций, приуроченных к 26 июня (</w:t>
            </w:r>
            <w:r w:rsidR="00C42C92">
              <w:rPr>
                <w:sz w:val="24"/>
                <w:szCs w:val="24"/>
              </w:rPr>
              <w:t>М</w:t>
            </w:r>
            <w:r w:rsidRPr="0098689A">
              <w:rPr>
                <w:sz w:val="24"/>
                <w:szCs w:val="24"/>
              </w:rPr>
              <w:t>еждународный день борьбы с наркоманией и незаконным оборотом наркотиков) и др.</w:t>
            </w:r>
          </w:p>
        </w:tc>
        <w:tc>
          <w:tcPr>
            <w:tcW w:w="5386" w:type="dxa"/>
            <w:gridSpan w:val="6"/>
          </w:tcPr>
          <w:p w:rsidR="00A42580" w:rsidRPr="0098689A" w:rsidRDefault="00A42580" w:rsidP="00D45ED4">
            <w:pPr>
              <w:widowControl w:val="0"/>
              <w:tabs>
                <w:tab w:val="left" w:pos="317"/>
              </w:tabs>
              <w:autoSpaceDE w:val="0"/>
              <w:autoSpaceDN w:val="0"/>
              <w:adjustRightInd w:val="0"/>
              <w:rPr>
                <w:sz w:val="24"/>
                <w:szCs w:val="24"/>
              </w:rPr>
            </w:pPr>
            <w:r w:rsidRPr="0098689A">
              <w:rPr>
                <w:sz w:val="24"/>
                <w:szCs w:val="24"/>
              </w:rPr>
              <w:t>Управление образования администрации района</w:t>
            </w:r>
          </w:p>
        </w:tc>
        <w:tc>
          <w:tcPr>
            <w:tcW w:w="1418" w:type="dxa"/>
            <w:gridSpan w:val="3"/>
          </w:tcPr>
          <w:p w:rsidR="00A42580" w:rsidRPr="0098689A" w:rsidRDefault="00A42580" w:rsidP="00D45ED4">
            <w:pPr>
              <w:rPr>
                <w:sz w:val="24"/>
                <w:szCs w:val="24"/>
              </w:rPr>
            </w:pPr>
            <w:r w:rsidRPr="0098689A">
              <w:rPr>
                <w:sz w:val="24"/>
                <w:szCs w:val="24"/>
              </w:rPr>
              <w:t>Май 2025</w:t>
            </w:r>
          </w:p>
        </w:tc>
        <w:tc>
          <w:tcPr>
            <w:tcW w:w="1701" w:type="dxa"/>
            <w:gridSpan w:val="3"/>
          </w:tcPr>
          <w:p w:rsidR="00A42580" w:rsidRPr="0098689A" w:rsidRDefault="00A42580" w:rsidP="00D45ED4">
            <w:pPr>
              <w:rPr>
                <w:sz w:val="24"/>
                <w:szCs w:val="24"/>
              </w:rPr>
            </w:pPr>
            <w:r w:rsidRPr="0098689A">
              <w:rPr>
                <w:sz w:val="24"/>
                <w:szCs w:val="24"/>
              </w:rPr>
              <w:t>Декабрь 2030</w:t>
            </w:r>
          </w:p>
        </w:tc>
        <w:tc>
          <w:tcPr>
            <w:tcW w:w="2409" w:type="dxa"/>
          </w:tcPr>
          <w:p w:rsidR="00A42580" w:rsidRPr="0098689A" w:rsidRDefault="00A42580" w:rsidP="00D45ED4">
            <w:pPr>
              <w:rPr>
                <w:sz w:val="24"/>
                <w:szCs w:val="24"/>
              </w:rPr>
            </w:pPr>
            <w:r w:rsidRPr="0098689A">
              <w:rPr>
                <w:sz w:val="24"/>
                <w:szCs w:val="24"/>
              </w:rPr>
              <w:t>Реализация различных подходов позитивной профилактики наркомании</w:t>
            </w:r>
          </w:p>
        </w:tc>
      </w:tr>
      <w:tr w:rsidR="00A42580" w:rsidTr="004E235A">
        <w:trPr>
          <w:gridAfter w:val="3"/>
          <w:wAfter w:w="3708" w:type="dxa"/>
        </w:trPr>
        <w:tc>
          <w:tcPr>
            <w:tcW w:w="710" w:type="dxa"/>
          </w:tcPr>
          <w:p w:rsidR="00A42580" w:rsidRPr="001A0A92" w:rsidRDefault="00A42580" w:rsidP="00D45ED4">
            <w:pPr>
              <w:rPr>
                <w:sz w:val="24"/>
                <w:szCs w:val="24"/>
              </w:rPr>
            </w:pPr>
            <w:r>
              <w:rPr>
                <w:sz w:val="24"/>
                <w:szCs w:val="24"/>
              </w:rPr>
              <w:t>6.4</w:t>
            </w:r>
          </w:p>
        </w:tc>
        <w:tc>
          <w:tcPr>
            <w:tcW w:w="4111" w:type="dxa"/>
            <w:gridSpan w:val="3"/>
          </w:tcPr>
          <w:p w:rsidR="00A42580" w:rsidRPr="001A0A92" w:rsidRDefault="00A42580" w:rsidP="005220EF">
            <w:pPr>
              <w:rPr>
                <w:sz w:val="24"/>
                <w:szCs w:val="24"/>
              </w:rPr>
            </w:pPr>
            <w:r>
              <w:rPr>
                <w:sz w:val="24"/>
                <w:szCs w:val="24"/>
              </w:rPr>
              <w:t xml:space="preserve">Организация и проведение занятий в школе для больных артериальной гипертонией, школе для больных сахарным диабетом, школе </w:t>
            </w:r>
            <w:r w:rsidR="005220EF">
              <w:rPr>
                <w:sz w:val="24"/>
                <w:szCs w:val="24"/>
              </w:rPr>
              <w:t>по отказу от курения</w:t>
            </w:r>
          </w:p>
        </w:tc>
        <w:tc>
          <w:tcPr>
            <w:tcW w:w="5386" w:type="dxa"/>
            <w:gridSpan w:val="6"/>
          </w:tcPr>
          <w:p w:rsidR="00A42580" w:rsidRPr="001A0A92" w:rsidRDefault="00A42580" w:rsidP="005220EF">
            <w:pPr>
              <w:widowControl w:val="0"/>
              <w:tabs>
                <w:tab w:val="left" w:pos="317"/>
              </w:tabs>
              <w:autoSpaceDE w:val="0"/>
              <w:autoSpaceDN w:val="0"/>
              <w:adjustRightInd w:val="0"/>
              <w:rPr>
                <w:sz w:val="24"/>
                <w:szCs w:val="24"/>
              </w:rPr>
            </w:pPr>
            <w:r w:rsidRPr="00B1147C">
              <w:rPr>
                <w:sz w:val="24"/>
                <w:szCs w:val="24"/>
              </w:rPr>
              <w:t xml:space="preserve">БУЗ ВО «Череповецкая городская больница»* </w:t>
            </w:r>
          </w:p>
        </w:tc>
        <w:tc>
          <w:tcPr>
            <w:tcW w:w="1418" w:type="dxa"/>
            <w:gridSpan w:val="3"/>
          </w:tcPr>
          <w:p w:rsidR="00A42580" w:rsidRPr="001A0A92" w:rsidRDefault="00A42580" w:rsidP="00D45ED4">
            <w:pPr>
              <w:rPr>
                <w:sz w:val="24"/>
                <w:szCs w:val="24"/>
              </w:rPr>
            </w:pPr>
            <w:r w:rsidRPr="00200A65">
              <w:rPr>
                <w:sz w:val="24"/>
                <w:szCs w:val="24"/>
              </w:rPr>
              <w:t>Май 2025</w:t>
            </w:r>
          </w:p>
        </w:tc>
        <w:tc>
          <w:tcPr>
            <w:tcW w:w="1701" w:type="dxa"/>
            <w:gridSpan w:val="3"/>
          </w:tcPr>
          <w:p w:rsidR="00A42580" w:rsidRPr="001A0A92" w:rsidRDefault="00A42580" w:rsidP="00D45ED4">
            <w:pPr>
              <w:rPr>
                <w:sz w:val="24"/>
                <w:szCs w:val="24"/>
              </w:rPr>
            </w:pPr>
            <w:r w:rsidRPr="00200A65">
              <w:rPr>
                <w:sz w:val="24"/>
                <w:szCs w:val="24"/>
              </w:rPr>
              <w:t>Декабрь 2030</w:t>
            </w:r>
          </w:p>
        </w:tc>
        <w:tc>
          <w:tcPr>
            <w:tcW w:w="2409" w:type="dxa"/>
          </w:tcPr>
          <w:p w:rsidR="00A42580" w:rsidRDefault="00A42580" w:rsidP="00D45ED4">
            <w:pPr>
              <w:rPr>
                <w:sz w:val="26"/>
                <w:szCs w:val="26"/>
              </w:rPr>
            </w:pPr>
            <w:r w:rsidRPr="00200A65">
              <w:rPr>
                <w:sz w:val="24"/>
                <w:szCs w:val="24"/>
              </w:rPr>
              <w:t xml:space="preserve">Снижение уровня заболеваемости и смертности населения и увеличение продолжительности жизни </w:t>
            </w:r>
          </w:p>
        </w:tc>
      </w:tr>
      <w:tr w:rsidR="00A42580" w:rsidTr="004E235A">
        <w:trPr>
          <w:gridAfter w:val="3"/>
          <w:wAfter w:w="3708" w:type="dxa"/>
        </w:trPr>
        <w:tc>
          <w:tcPr>
            <w:tcW w:w="710" w:type="dxa"/>
          </w:tcPr>
          <w:p w:rsidR="00A42580" w:rsidRPr="001A0A92" w:rsidRDefault="00A42580" w:rsidP="00D45ED4">
            <w:pPr>
              <w:rPr>
                <w:sz w:val="24"/>
                <w:szCs w:val="24"/>
              </w:rPr>
            </w:pPr>
            <w:r>
              <w:rPr>
                <w:sz w:val="24"/>
                <w:szCs w:val="24"/>
              </w:rPr>
              <w:t>6.5</w:t>
            </w:r>
          </w:p>
        </w:tc>
        <w:tc>
          <w:tcPr>
            <w:tcW w:w="4111" w:type="dxa"/>
            <w:gridSpan w:val="3"/>
          </w:tcPr>
          <w:p w:rsidR="00A42580" w:rsidRPr="001A0A92" w:rsidRDefault="00A42580" w:rsidP="00D45ED4">
            <w:pPr>
              <w:rPr>
                <w:sz w:val="24"/>
                <w:szCs w:val="24"/>
              </w:rPr>
            </w:pPr>
            <w:r w:rsidRPr="00D06D6C">
              <w:rPr>
                <w:sz w:val="24"/>
                <w:szCs w:val="24"/>
              </w:rPr>
              <w:t xml:space="preserve">Реализация </w:t>
            </w:r>
            <w:proofErr w:type="spellStart"/>
            <w:r w:rsidRPr="00D06D6C">
              <w:rPr>
                <w:sz w:val="24"/>
                <w:szCs w:val="24"/>
              </w:rPr>
              <w:t>стационарозамещающих</w:t>
            </w:r>
            <w:proofErr w:type="spellEnd"/>
            <w:r w:rsidRPr="00D06D6C">
              <w:rPr>
                <w:sz w:val="24"/>
                <w:szCs w:val="24"/>
              </w:rPr>
              <w:t xml:space="preserve"> технологий работы с пожилыми людьми (деятельность школ ухода за пожилыми людьми, школ безопасности, профилакторий на дому и др.)</w:t>
            </w:r>
          </w:p>
        </w:tc>
        <w:tc>
          <w:tcPr>
            <w:tcW w:w="5386" w:type="dxa"/>
            <w:gridSpan w:val="6"/>
          </w:tcPr>
          <w:p w:rsidR="00A42580" w:rsidRPr="001A0A92" w:rsidRDefault="00A42580" w:rsidP="00D45ED4">
            <w:pPr>
              <w:widowControl w:val="0"/>
              <w:tabs>
                <w:tab w:val="left" w:pos="317"/>
              </w:tabs>
              <w:autoSpaceDE w:val="0"/>
              <w:autoSpaceDN w:val="0"/>
              <w:adjustRightInd w:val="0"/>
              <w:rPr>
                <w:sz w:val="24"/>
                <w:szCs w:val="24"/>
              </w:rPr>
            </w:pPr>
            <w:r w:rsidRPr="00B1147C">
              <w:rPr>
                <w:sz w:val="24"/>
                <w:szCs w:val="24"/>
              </w:rPr>
              <w:t xml:space="preserve">БУ СО </w:t>
            </w:r>
            <w:proofErr w:type="gramStart"/>
            <w:r w:rsidRPr="00B1147C">
              <w:rPr>
                <w:sz w:val="24"/>
                <w:szCs w:val="24"/>
              </w:rPr>
              <w:t>ВО</w:t>
            </w:r>
            <w:proofErr w:type="gramEnd"/>
            <w:r w:rsidRPr="00B1147C">
              <w:rPr>
                <w:sz w:val="24"/>
                <w:szCs w:val="24"/>
              </w:rPr>
              <w:t xml:space="preserve"> «Комплексный центр социального обслуживания населения «Забота»*</w:t>
            </w:r>
          </w:p>
        </w:tc>
        <w:tc>
          <w:tcPr>
            <w:tcW w:w="1418" w:type="dxa"/>
            <w:gridSpan w:val="3"/>
          </w:tcPr>
          <w:p w:rsidR="00A42580" w:rsidRPr="001A0A92" w:rsidRDefault="00A42580" w:rsidP="00D45ED4">
            <w:pPr>
              <w:rPr>
                <w:sz w:val="24"/>
                <w:szCs w:val="24"/>
              </w:rPr>
            </w:pPr>
            <w:r w:rsidRPr="00200A65">
              <w:rPr>
                <w:sz w:val="24"/>
                <w:szCs w:val="24"/>
              </w:rPr>
              <w:t>Май 2025</w:t>
            </w:r>
          </w:p>
        </w:tc>
        <w:tc>
          <w:tcPr>
            <w:tcW w:w="1701" w:type="dxa"/>
            <w:gridSpan w:val="3"/>
          </w:tcPr>
          <w:p w:rsidR="00A42580" w:rsidRPr="001A0A92" w:rsidRDefault="00A42580" w:rsidP="00D45ED4">
            <w:pPr>
              <w:rPr>
                <w:sz w:val="24"/>
                <w:szCs w:val="24"/>
              </w:rPr>
            </w:pPr>
            <w:r w:rsidRPr="00200A65">
              <w:rPr>
                <w:sz w:val="24"/>
                <w:szCs w:val="24"/>
              </w:rPr>
              <w:t>Декабрь 2030</w:t>
            </w:r>
          </w:p>
        </w:tc>
        <w:tc>
          <w:tcPr>
            <w:tcW w:w="2409" w:type="dxa"/>
          </w:tcPr>
          <w:p w:rsidR="00A42580" w:rsidRDefault="00A42580" w:rsidP="00D45ED4">
            <w:pPr>
              <w:rPr>
                <w:sz w:val="26"/>
                <w:szCs w:val="26"/>
              </w:rPr>
            </w:pPr>
            <w:r w:rsidRPr="00200A65">
              <w:rPr>
                <w:sz w:val="24"/>
                <w:szCs w:val="24"/>
              </w:rPr>
              <w:t>Снижение уровня заболеваемости и смертности населения и увеличение продолжительности жизни</w:t>
            </w:r>
          </w:p>
        </w:tc>
      </w:tr>
      <w:tr w:rsidR="00A42580" w:rsidTr="004E235A">
        <w:trPr>
          <w:gridAfter w:val="3"/>
          <w:wAfter w:w="3708" w:type="dxa"/>
        </w:trPr>
        <w:tc>
          <w:tcPr>
            <w:tcW w:w="710" w:type="dxa"/>
          </w:tcPr>
          <w:p w:rsidR="00A42580" w:rsidRDefault="00A42580" w:rsidP="00D45ED4">
            <w:pPr>
              <w:rPr>
                <w:sz w:val="24"/>
                <w:szCs w:val="24"/>
              </w:rPr>
            </w:pPr>
            <w:r>
              <w:rPr>
                <w:sz w:val="24"/>
                <w:szCs w:val="24"/>
              </w:rPr>
              <w:t>6.6</w:t>
            </w:r>
          </w:p>
        </w:tc>
        <w:tc>
          <w:tcPr>
            <w:tcW w:w="4111" w:type="dxa"/>
            <w:gridSpan w:val="3"/>
          </w:tcPr>
          <w:p w:rsidR="00A42580" w:rsidRPr="0098689A" w:rsidRDefault="00A42580" w:rsidP="00D45ED4">
            <w:pPr>
              <w:rPr>
                <w:sz w:val="24"/>
                <w:szCs w:val="24"/>
              </w:rPr>
            </w:pPr>
            <w:r w:rsidRPr="0098689A">
              <w:rPr>
                <w:sz w:val="24"/>
                <w:szCs w:val="24"/>
              </w:rPr>
              <w:t>Подготовка волонтерских отрядов из числа старшеклассников, обучающихся образовательных организаций с целью формирования ЗОЖ</w:t>
            </w:r>
          </w:p>
        </w:tc>
        <w:tc>
          <w:tcPr>
            <w:tcW w:w="5386" w:type="dxa"/>
            <w:gridSpan w:val="6"/>
          </w:tcPr>
          <w:p w:rsidR="00A42580" w:rsidRPr="0098689A" w:rsidRDefault="00A42580" w:rsidP="00D45ED4">
            <w:pPr>
              <w:widowControl w:val="0"/>
              <w:tabs>
                <w:tab w:val="left" w:pos="317"/>
              </w:tabs>
              <w:autoSpaceDE w:val="0"/>
              <w:autoSpaceDN w:val="0"/>
              <w:adjustRightInd w:val="0"/>
              <w:rPr>
                <w:sz w:val="24"/>
                <w:szCs w:val="24"/>
              </w:rPr>
            </w:pPr>
            <w:r w:rsidRPr="0098689A">
              <w:rPr>
                <w:sz w:val="24"/>
                <w:szCs w:val="24"/>
              </w:rPr>
              <w:t>Управление образования администрации района;</w:t>
            </w:r>
          </w:p>
          <w:p w:rsidR="00A42580" w:rsidRPr="0098689A" w:rsidRDefault="00A42580" w:rsidP="00D45ED4">
            <w:pPr>
              <w:widowControl w:val="0"/>
              <w:tabs>
                <w:tab w:val="left" w:pos="317"/>
              </w:tabs>
              <w:autoSpaceDE w:val="0"/>
              <w:autoSpaceDN w:val="0"/>
              <w:adjustRightInd w:val="0"/>
              <w:rPr>
                <w:sz w:val="24"/>
                <w:szCs w:val="24"/>
              </w:rPr>
            </w:pPr>
            <w:r w:rsidRPr="0098689A">
              <w:rPr>
                <w:sz w:val="24"/>
                <w:szCs w:val="24"/>
              </w:rPr>
              <w:t>Отдел по работе с общественностью и молодежью администрации района</w:t>
            </w:r>
          </w:p>
        </w:tc>
        <w:tc>
          <w:tcPr>
            <w:tcW w:w="1418" w:type="dxa"/>
            <w:gridSpan w:val="3"/>
          </w:tcPr>
          <w:p w:rsidR="00A42580" w:rsidRPr="0098689A" w:rsidRDefault="00A42580" w:rsidP="00D45ED4">
            <w:pPr>
              <w:rPr>
                <w:sz w:val="24"/>
                <w:szCs w:val="24"/>
              </w:rPr>
            </w:pPr>
            <w:r w:rsidRPr="0098689A">
              <w:rPr>
                <w:sz w:val="24"/>
                <w:szCs w:val="24"/>
              </w:rPr>
              <w:t>Май 2025</w:t>
            </w:r>
          </w:p>
        </w:tc>
        <w:tc>
          <w:tcPr>
            <w:tcW w:w="1701" w:type="dxa"/>
            <w:gridSpan w:val="3"/>
          </w:tcPr>
          <w:p w:rsidR="00A42580" w:rsidRPr="0098689A" w:rsidRDefault="00A42580" w:rsidP="00D45ED4">
            <w:pPr>
              <w:rPr>
                <w:sz w:val="24"/>
                <w:szCs w:val="24"/>
              </w:rPr>
            </w:pPr>
            <w:r w:rsidRPr="0098689A">
              <w:rPr>
                <w:sz w:val="24"/>
                <w:szCs w:val="24"/>
              </w:rPr>
              <w:t>Декабрь 2030</w:t>
            </w:r>
          </w:p>
        </w:tc>
        <w:tc>
          <w:tcPr>
            <w:tcW w:w="2409" w:type="dxa"/>
          </w:tcPr>
          <w:p w:rsidR="00A42580" w:rsidRPr="0098689A" w:rsidRDefault="00A42580" w:rsidP="00C35343">
            <w:pPr>
              <w:rPr>
                <w:sz w:val="24"/>
                <w:szCs w:val="24"/>
              </w:rPr>
            </w:pPr>
            <w:r w:rsidRPr="0098689A">
              <w:rPr>
                <w:sz w:val="24"/>
                <w:szCs w:val="24"/>
              </w:rPr>
              <w:t>Повышение престижа нравственных ценностей и здорового образа жизни в подростковой и молодежной среде</w:t>
            </w:r>
          </w:p>
        </w:tc>
      </w:tr>
      <w:tr w:rsidR="00A42580" w:rsidTr="004E235A">
        <w:trPr>
          <w:gridAfter w:val="3"/>
          <w:wAfter w:w="3708" w:type="dxa"/>
        </w:trPr>
        <w:tc>
          <w:tcPr>
            <w:tcW w:w="710" w:type="dxa"/>
          </w:tcPr>
          <w:p w:rsidR="00A42580" w:rsidRDefault="00A42580" w:rsidP="00763C2A">
            <w:pPr>
              <w:rPr>
                <w:sz w:val="24"/>
                <w:szCs w:val="24"/>
              </w:rPr>
            </w:pPr>
            <w:r>
              <w:rPr>
                <w:sz w:val="24"/>
                <w:szCs w:val="24"/>
              </w:rPr>
              <w:t>6.7</w:t>
            </w:r>
          </w:p>
        </w:tc>
        <w:tc>
          <w:tcPr>
            <w:tcW w:w="4111" w:type="dxa"/>
            <w:gridSpan w:val="3"/>
          </w:tcPr>
          <w:p w:rsidR="00A42580" w:rsidRPr="0098689A" w:rsidRDefault="00A42580" w:rsidP="00763C2A">
            <w:pPr>
              <w:rPr>
                <w:sz w:val="24"/>
                <w:szCs w:val="24"/>
              </w:rPr>
            </w:pPr>
            <w:r w:rsidRPr="0098689A">
              <w:rPr>
                <w:sz w:val="24"/>
                <w:szCs w:val="24"/>
              </w:rPr>
              <w:t>Повышение уровня информированности в вопросах ЗОЖ, профилактики НИЗ</w:t>
            </w:r>
          </w:p>
        </w:tc>
        <w:tc>
          <w:tcPr>
            <w:tcW w:w="5386" w:type="dxa"/>
            <w:gridSpan w:val="6"/>
          </w:tcPr>
          <w:p w:rsidR="00A42580" w:rsidRPr="0098689A" w:rsidRDefault="00A42580" w:rsidP="00763C2A">
            <w:pPr>
              <w:widowControl w:val="0"/>
              <w:tabs>
                <w:tab w:val="left" w:pos="317"/>
              </w:tabs>
              <w:autoSpaceDE w:val="0"/>
              <w:autoSpaceDN w:val="0"/>
              <w:adjustRightInd w:val="0"/>
              <w:rPr>
                <w:sz w:val="24"/>
                <w:szCs w:val="24"/>
              </w:rPr>
            </w:pPr>
            <w:r w:rsidRPr="0098689A">
              <w:rPr>
                <w:sz w:val="24"/>
                <w:szCs w:val="24"/>
              </w:rPr>
              <w:t>МУ «Информцентр Череповецкого района»</w:t>
            </w:r>
          </w:p>
        </w:tc>
        <w:tc>
          <w:tcPr>
            <w:tcW w:w="1418" w:type="dxa"/>
            <w:gridSpan w:val="3"/>
          </w:tcPr>
          <w:p w:rsidR="00A42580" w:rsidRPr="0098689A" w:rsidRDefault="00A42580" w:rsidP="00763C2A">
            <w:pPr>
              <w:rPr>
                <w:sz w:val="24"/>
                <w:szCs w:val="24"/>
              </w:rPr>
            </w:pPr>
            <w:r w:rsidRPr="00200A65">
              <w:rPr>
                <w:sz w:val="24"/>
                <w:szCs w:val="24"/>
              </w:rPr>
              <w:t>Май 2025</w:t>
            </w:r>
          </w:p>
        </w:tc>
        <w:tc>
          <w:tcPr>
            <w:tcW w:w="1701" w:type="dxa"/>
            <w:gridSpan w:val="3"/>
          </w:tcPr>
          <w:p w:rsidR="00A42580" w:rsidRPr="0098689A" w:rsidRDefault="00A42580" w:rsidP="00763C2A">
            <w:pPr>
              <w:rPr>
                <w:sz w:val="24"/>
                <w:szCs w:val="24"/>
              </w:rPr>
            </w:pPr>
            <w:r w:rsidRPr="00200A65">
              <w:rPr>
                <w:sz w:val="24"/>
                <w:szCs w:val="24"/>
              </w:rPr>
              <w:t>Декабрь 2030</w:t>
            </w:r>
          </w:p>
        </w:tc>
        <w:tc>
          <w:tcPr>
            <w:tcW w:w="2409" w:type="dxa"/>
          </w:tcPr>
          <w:p w:rsidR="00A42580" w:rsidRPr="0098689A" w:rsidRDefault="00A42580" w:rsidP="00C35343">
            <w:pPr>
              <w:rPr>
                <w:sz w:val="24"/>
                <w:szCs w:val="24"/>
              </w:rPr>
            </w:pPr>
            <w:r w:rsidRPr="0098689A">
              <w:rPr>
                <w:sz w:val="24"/>
                <w:szCs w:val="24"/>
              </w:rPr>
              <w:t xml:space="preserve">Увеличение количества граждан, информированных о необходимости ведения здорового образа жизни, </w:t>
            </w:r>
            <w:r w:rsidRPr="0098689A">
              <w:rPr>
                <w:sz w:val="24"/>
                <w:szCs w:val="24"/>
              </w:rPr>
              <w:lastRenderedPageBreak/>
              <w:t>своевременной профилактике заболеваний</w:t>
            </w:r>
          </w:p>
        </w:tc>
      </w:tr>
      <w:tr w:rsidR="00A42580" w:rsidTr="00153675">
        <w:tc>
          <w:tcPr>
            <w:tcW w:w="15735" w:type="dxa"/>
            <w:gridSpan w:val="17"/>
          </w:tcPr>
          <w:p w:rsidR="004E235A" w:rsidRDefault="004E235A" w:rsidP="00763C2A">
            <w:pPr>
              <w:jc w:val="center"/>
              <w:rPr>
                <w:b/>
                <w:sz w:val="24"/>
                <w:szCs w:val="24"/>
              </w:rPr>
            </w:pPr>
          </w:p>
          <w:p w:rsidR="00A42580" w:rsidRDefault="00A42580" w:rsidP="00763C2A">
            <w:pPr>
              <w:jc w:val="center"/>
              <w:rPr>
                <w:b/>
                <w:bCs/>
                <w:sz w:val="24"/>
                <w:szCs w:val="24"/>
              </w:rPr>
            </w:pPr>
            <w:r w:rsidRPr="00763C2A">
              <w:rPr>
                <w:b/>
                <w:sz w:val="24"/>
                <w:szCs w:val="24"/>
              </w:rPr>
              <w:t xml:space="preserve">Задача 7. </w:t>
            </w:r>
            <w:r w:rsidRPr="00763C2A">
              <w:rPr>
                <w:b/>
                <w:bCs/>
                <w:sz w:val="24"/>
                <w:szCs w:val="24"/>
              </w:rPr>
              <w:t xml:space="preserve">Повышение комфортности проживания граждан и улучшение экологической ситуации в районе </w:t>
            </w:r>
          </w:p>
          <w:p w:rsidR="00A42580" w:rsidRDefault="00A42580" w:rsidP="00763C2A">
            <w:pPr>
              <w:jc w:val="center"/>
              <w:rPr>
                <w:b/>
                <w:bCs/>
                <w:sz w:val="24"/>
                <w:szCs w:val="24"/>
              </w:rPr>
            </w:pPr>
            <w:r w:rsidRPr="00763C2A">
              <w:rPr>
                <w:b/>
                <w:bCs/>
                <w:sz w:val="24"/>
                <w:szCs w:val="24"/>
              </w:rPr>
              <w:t>с целью мотивации граждан к ведению здорового образа жизни</w:t>
            </w:r>
          </w:p>
          <w:p w:rsidR="004E235A" w:rsidRPr="00763C2A" w:rsidRDefault="004E235A" w:rsidP="00763C2A">
            <w:pPr>
              <w:jc w:val="center"/>
              <w:rPr>
                <w:b/>
                <w:sz w:val="26"/>
                <w:szCs w:val="26"/>
              </w:rPr>
            </w:pPr>
          </w:p>
        </w:tc>
        <w:tc>
          <w:tcPr>
            <w:tcW w:w="874" w:type="dxa"/>
          </w:tcPr>
          <w:p w:rsidR="00A42580" w:rsidRDefault="00A42580" w:rsidP="00763C2A">
            <w:pPr>
              <w:rPr>
                <w:sz w:val="26"/>
                <w:szCs w:val="26"/>
              </w:rPr>
            </w:pPr>
          </w:p>
        </w:tc>
        <w:tc>
          <w:tcPr>
            <w:tcW w:w="1417" w:type="dxa"/>
          </w:tcPr>
          <w:p w:rsidR="00A42580" w:rsidRDefault="00A42580" w:rsidP="00763C2A">
            <w:pPr>
              <w:rPr>
                <w:sz w:val="26"/>
                <w:szCs w:val="26"/>
              </w:rPr>
            </w:pPr>
            <w:r w:rsidRPr="0098689A">
              <w:rPr>
                <w:sz w:val="24"/>
                <w:szCs w:val="24"/>
              </w:rPr>
              <w:t>Май 2025</w:t>
            </w:r>
          </w:p>
        </w:tc>
        <w:tc>
          <w:tcPr>
            <w:tcW w:w="1417" w:type="dxa"/>
          </w:tcPr>
          <w:p w:rsidR="00A42580" w:rsidRDefault="00A42580" w:rsidP="00763C2A">
            <w:pPr>
              <w:rPr>
                <w:sz w:val="26"/>
                <w:szCs w:val="26"/>
              </w:rPr>
            </w:pPr>
            <w:r w:rsidRPr="0098689A">
              <w:rPr>
                <w:sz w:val="24"/>
                <w:szCs w:val="24"/>
              </w:rPr>
              <w:t>Декабрь 2030</w:t>
            </w:r>
          </w:p>
        </w:tc>
      </w:tr>
      <w:tr w:rsidR="00A42580" w:rsidTr="004E235A">
        <w:trPr>
          <w:gridAfter w:val="3"/>
          <w:wAfter w:w="3708" w:type="dxa"/>
        </w:trPr>
        <w:tc>
          <w:tcPr>
            <w:tcW w:w="880" w:type="dxa"/>
            <w:gridSpan w:val="3"/>
          </w:tcPr>
          <w:p w:rsidR="00A42580" w:rsidRPr="00A42580" w:rsidRDefault="00A42580" w:rsidP="00972784">
            <w:pPr>
              <w:rPr>
                <w:sz w:val="24"/>
                <w:szCs w:val="24"/>
              </w:rPr>
            </w:pPr>
            <w:r w:rsidRPr="00A42580">
              <w:rPr>
                <w:sz w:val="24"/>
                <w:szCs w:val="24"/>
              </w:rPr>
              <w:t>7.1</w:t>
            </w:r>
          </w:p>
        </w:tc>
        <w:tc>
          <w:tcPr>
            <w:tcW w:w="4111" w:type="dxa"/>
            <w:gridSpan w:val="2"/>
          </w:tcPr>
          <w:p w:rsidR="00A42580" w:rsidRPr="00A42580" w:rsidRDefault="00A42580" w:rsidP="00A42580">
            <w:pPr>
              <w:rPr>
                <w:sz w:val="24"/>
                <w:szCs w:val="24"/>
              </w:rPr>
            </w:pPr>
            <w:r w:rsidRPr="00A42580">
              <w:rPr>
                <w:sz w:val="24"/>
                <w:szCs w:val="24"/>
              </w:rPr>
              <w:t xml:space="preserve">Проведение мероприятий по озеленению и благоустройству территорий сельских поселений </w:t>
            </w:r>
          </w:p>
        </w:tc>
        <w:tc>
          <w:tcPr>
            <w:tcW w:w="5216" w:type="dxa"/>
            <w:gridSpan w:val="5"/>
          </w:tcPr>
          <w:p w:rsidR="00A42580" w:rsidRPr="00A42580" w:rsidRDefault="00A42580" w:rsidP="00972784">
            <w:pPr>
              <w:widowControl w:val="0"/>
              <w:tabs>
                <w:tab w:val="left" w:pos="317"/>
              </w:tabs>
              <w:autoSpaceDE w:val="0"/>
              <w:autoSpaceDN w:val="0"/>
              <w:adjustRightInd w:val="0"/>
              <w:rPr>
                <w:sz w:val="24"/>
                <w:szCs w:val="24"/>
              </w:rPr>
            </w:pPr>
            <w:r w:rsidRPr="00A42580">
              <w:rPr>
                <w:sz w:val="24"/>
                <w:szCs w:val="24"/>
              </w:rPr>
              <w:t>Управление архитектуры и градостроительства администрации района;</w:t>
            </w:r>
          </w:p>
          <w:p w:rsidR="00A42580" w:rsidRPr="00A42580" w:rsidRDefault="00A42580" w:rsidP="00C35343">
            <w:pPr>
              <w:widowControl w:val="0"/>
              <w:tabs>
                <w:tab w:val="left" w:pos="317"/>
              </w:tabs>
              <w:autoSpaceDE w:val="0"/>
              <w:autoSpaceDN w:val="0"/>
              <w:adjustRightInd w:val="0"/>
              <w:rPr>
                <w:sz w:val="24"/>
                <w:szCs w:val="24"/>
              </w:rPr>
            </w:pPr>
            <w:r w:rsidRPr="00A42580">
              <w:rPr>
                <w:sz w:val="24"/>
                <w:szCs w:val="24"/>
              </w:rPr>
              <w:t>Отдел экологического контроля администрации района</w:t>
            </w:r>
          </w:p>
        </w:tc>
        <w:tc>
          <w:tcPr>
            <w:tcW w:w="1418" w:type="dxa"/>
            <w:gridSpan w:val="3"/>
          </w:tcPr>
          <w:p w:rsidR="00A42580" w:rsidRPr="00A42580" w:rsidRDefault="00A42580" w:rsidP="00972784">
            <w:pPr>
              <w:rPr>
                <w:sz w:val="24"/>
                <w:szCs w:val="24"/>
              </w:rPr>
            </w:pPr>
            <w:r w:rsidRPr="00A42580">
              <w:rPr>
                <w:sz w:val="24"/>
                <w:szCs w:val="24"/>
              </w:rPr>
              <w:t>Май 2025</w:t>
            </w:r>
          </w:p>
        </w:tc>
        <w:tc>
          <w:tcPr>
            <w:tcW w:w="1701" w:type="dxa"/>
            <w:gridSpan w:val="3"/>
          </w:tcPr>
          <w:p w:rsidR="00A42580" w:rsidRPr="00A42580" w:rsidRDefault="00A42580" w:rsidP="00972784">
            <w:pPr>
              <w:rPr>
                <w:sz w:val="24"/>
                <w:szCs w:val="24"/>
              </w:rPr>
            </w:pPr>
            <w:r w:rsidRPr="00A42580">
              <w:rPr>
                <w:sz w:val="24"/>
                <w:szCs w:val="24"/>
              </w:rPr>
              <w:t>Декабрь 2030</w:t>
            </w:r>
          </w:p>
        </w:tc>
        <w:tc>
          <w:tcPr>
            <w:tcW w:w="2409" w:type="dxa"/>
          </w:tcPr>
          <w:p w:rsidR="00A42580" w:rsidRPr="00A42580" w:rsidRDefault="00A42580" w:rsidP="00972784">
            <w:pPr>
              <w:rPr>
                <w:sz w:val="24"/>
                <w:szCs w:val="24"/>
              </w:rPr>
            </w:pPr>
            <w:r w:rsidRPr="00A42580">
              <w:rPr>
                <w:sz w:val="24"/>
                <w:szCs w:val="24"/>
              </w:rPr>
              <w:t>Формирование среды, способствующей мотивации граждан к здоровому образу жизни</w:t>
            </w:r>
          </w:p>
        </w:tc>
      </w:tr>
      <w:tr w:rsidR="00A42580" w:rsidTr="004E235A">
        <w:trPr>
          <w:gridAfter w:val="3"/>
          <w:wAfter w:w="3708" w:type="dxa"/>
        </w:trPr>
        <w:tc>
          <w:tcPr>
            <w:tcW w:w="880" w:type="dxa"/>
            <w:gridSpan w:val="3"/>
          </w:tcPr>
          <w:p w:rsidR="00A42580" w:rsidRPr="00A42580" w:rsidRDefault="00A42580" w:rsidP="00972784">
            <w:pPr>
              <w:rPr>
                <w:sz w:val="24"/>
                <w:szCs w:val="24"/>
              </w:rPr>
            </w:pPr>
            <w:r w:rsidRPr="00A42580">
              <w:rPr>
                <w:sz w:val="24"/>
                <w:szCs w:val="24"/>
              </w:rPr>
              <w:t>7.2</w:t>
            </w:r>
          </w:p>
        </w:tc>
        <w:tc>
          <w:tcPr>
            <w:tcW w:w="4111" w:type="dxa"/>
            <w:gridSpan w:val="2"/>
          </w:tcPr>
          <w:p w:rsidR="00A42580" w:rsidRPr="00A42580" w:rsidRDefault="00A42580" w:rsidP="00972784">
            <w:pPr>
              <w:rPr>
                <w:sz w:val="24"/>
                <w:szCs w:val="24"/>
              </w:rPr>
            </w:pPr>
            <w:r w:rsidRPr="00A42580">
              <w:rPr>
                <w:sz w:val="24"/>
                <w:szCs w:val="24"/>
              </w:rPr>
              <w:t>Создание новых, реконструкция и благоустройство существующих мест массового отдыха, культурного и спортивного досуга населения</w:t>
            </w:r>
          </w:p>
        </w:tc>
        <w:tc>
          <w:tcPr>
            <w:tcW w:w="5216" w:type="dxa"/>
            <w:gridSpan w:val="5"/>
          </w:tcPr>
          <w:p w:rsidR="00A42580" w:rsidRPr="00A42580" w:rsidRDefault="00A42580" w:rsidP="00972784">
            <w:pPr>
              <w:widowControl w:val="0"/>
              <w:tabs>
                <w:tab w:val="left" w:pos="317"/>
              </w:tabs>
              <w:autoSpaceDE w:val="0"/>
              <w:autoSpaceDN w:val="0"/>
              <w:adjustRightInd w:val="0"/>
              <w:rPr>
                <w:sz w:val="24"/>
                <w:szCs w:val="24"/>
              </w:rPr>
            </w:pPr>
            <w:r w:rsidRPr="00A42580">
              <w:rPr>
                <w:sz w:val="24"/>
                <w:szCs w:val="24"/>
              </w:rPr>
              <w:t>Управление архитектуры и градостроительства администрации района;</w:t>
            </w:r>
          </w:p>
          <w:p w:rsidR="00A42580" w:rsidRPr="00A42580" w:rsidRDefault="00A42580" w:rsidP="00972784">
            <w:pPr>
              <w:widowControl w:val="0"/>
              <w:tabs>
                <w:tab w:val="left" w:pos="317"/>
              </w:tabs>
              <w:autoSpaceDE w:val="0"/>
              <w:autoSpaceDN w:val="0"/>
              <w:adjustRightInd w:val="0"/>
              <w:rPr>
                <w:sz w:val="24"/>
                <w:szCs w:val="24"/>
              </w:rPr>
            </w:pPr>
            <w:r w:rsidRPr="00A42580">
              <w:rPr>
                <w:sz w:val="24"/>
                <w:szCs w:val="24"/>
              </w:rPr>
              <w:t>Управление строительства и жилищно-коммунального хозяйства администрации района</w:t>
            </w:r>
          </w:p>
        </w:tc>
        <w:tc>
          <w:tcPr>
            <w:tcW w:w="1418" w:type="dxa"/>
            <w:gridSpan w:val="3"/>
          </w:tcPr>
          <w:p w:rsidR="00A42580" w:rsidRPr="00A42580" w:rsidRDefault="00A42580" w:rsidP="00972784">
            <w:pPr>
              <w:rPr>
                <w:sz w:val="24"/>
                <w:szCs w:val="24"/>
              </w:rPr>
            </w:pPr>
            <w:r w:rsidRPr="00A42580">
              <w:rPr>
                <w:sz w:val="24"/>
                <w:szCs w:val="24"/>
              </w:rPr>
              <w:t>Май 2025</w:t>
            </w:r>
          </w:p>
        </w:tc>
        <w:tc>
          <w:tcPr>
            <w:tcW w:w="1701" w:type="dxa"/>
            <w:gridSpan w:val="3"/>
          </w:tcPr>
          <w:p w:rsidR="00A42580" w:rsidRPr="00A42580" w:rsidRDefault="00A42580" w:rsidP="00972784">
            <w:pPr>
              <w:rPr>
                <w:sz w:val="24"/>
                <w:szCs w:val="24"/>
              </w:rPr>
            </w:pPr>
            <w:r w:rsidRPr="00A42580">
              <w:rPr>
                <w:sz w:val="24"/>
                <w:szCs w:val="24"/>
              </w:rPr>
              <w:t>Декабрь 2030</w:t>
            </w:r>
          </w:p>
        </w:tc>
        <w:tc>
          <w:tcPr>
            <w:tcW w:w="2409" w:type="dxa"/>
          </w:tcPr>
          <w:p w:rsidR="00A42580" w:rsidRPr="00A42580" w:rsidRDefault="00A42580" w:rsidP="00972784">
            <w:pPr>
              <w:rPr>
                <w:sz w:val="24"/>
                <w:szCs w:val="24"/>
              </w:rPr>
            </w:pPr>
            <w:r w:rsidRPr="00A42580">
              <w:rPr>
                <w:sz w:val="24"/>
                <w:szCs w:val="24"/>
              </w:rPr>
              <w:t>Формирование среды, способствующей мотивации граждан к здоровому образу жизни</w:t>
            </w:r>
          </w:p>
        </w:tc>
      </w:tr>
    </w:tbl>
    <w:p w:rsidR="0018222A" w:rsidRDefault="0018222A" w:rsidP="00FF2D74">
      <w:pPr>
        <w:spacing w:after="0" w:line="240" w:lineRule="auto"/>
        <w:rPr>
          <w:rFonts w:ascii="Times New Roman" w:eastAsia="Times New Roman" w:hAnsi="Times New Roman" w:cs="Times New Roman"/>
          <w:sz w:val="26"/>
          <w:szCs w:val="26"/>
          <w:lang w:eastAsia="ru-RU"/>
        </w:rPr>
      </w:pPr>
    </w:p>
    <w:p w:rsidR="001E58A2" w:rsidRDefault="001E58A2" w:rsidP="00FF2D74">
      <w:pPr>
        <w:spacing w:after="0" w:line="240" w:lineRule="auto"/>
        <w:rPr>
          <w:rFonts w:ascii="Times New Roman" w:eastAsia="Times New Roman" w:hAnsi="Times New Roman" w:cs="Times New Roman"/>
          <w:sz w:val="26"/>
          <w:szCs w:val="26"/>
          <w:lang w:eastAsia="ru-RU"/>
        </w:rPr>
      </w:pPr>
    </w:p>
    <w:p w:rsidR="001E58A2" w:rsidRDefault="001E58A2" w:rsidP="00FF2D74">
      <w:pPr>
        <w:spacing w:after="0" w:line="240" w:lineRule="auto"/>
        <w:rPr>
          <w:rFonts w:ascii="Times New Roman" w:eastAsia="Times New Roman" w:hAnsi="Times New Roman" w:cs="Times New Roman"/>
          <w:sz w:val="26"/>
          <w:szCs w:val="26"/>
          <w:lang w:eastAsia="ru-RU"/>
        </w:rPr>
      </w:pPr>
    </w:p>
    <w:p w:rsidR="001E58A2" w:rsidRDefault="001E58A2" w:rsidP="006F7277">
      <w:pPr>
        <w:spacing w:after="0" w:line="240" w:lineRule="auto"/>
        <w:jc w:val="right"/>
        <w:rPr>
          <w:rFonts w:ascii="Times New Roman" w:eastAsia="Times New Roman" w:hAnsi="Times New Roman" w:cs="Times New Roman"/>
          <w:sz w:val="26"/>
          <w:szCs w:val="26"/>
          <w:lang w:eastAsia="ru-RU"/>
        </w:rPr>
      </w:pPr>
    </w:p>
    <w:p w:rsidR="001E58A2" w:rsidRDefault="001E58A2" w:rsidP="00FF2D74">
      <w:pPr>
        <w:spacing w:after="0" w:line="240" w:lineRule="auto"/>
        <w:rPr>
          <w:rFonts w:ascii="Times New Roman" w:eastAsia="Times New Roman" w:hAnsi="Times New Roman" w:cs="Times New Roman"/>
          <w:sz w:val="26"/>
          <w:szCs w:val="26"/>
          <w:lang w:eastAsia="ru-RU"/>
        </w:rPr>
      </w:pPr>
    </w:p>
    <w:sectPr w:rsidR="001E58A2" w:rsidSect="00B948CD">
      <w:pgSz w:w="16838" w:h="11905" w:orient="landscape"/>
      <w:pgMar w:top="1701" w:right="822" w:bottom="567" w:left="1134" w:header="709" w:footer="709" w:gutter="0"/>
      <w:pgNumType w:start="29"/>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794" w:rsidRDefault="004B6794">
      <w:pPr>
        <w:spacing w:after="0" w:line="240" w:lineRule="auto"/>
      </w:pPr>
      <w:r>
        <w:separator/>
      </w:r>
    </w:p>
  </w:endnote>
  <w:endnote w:type="continuationSeparator" w:id="0">
    <w:p w:rsidR="004B6794" w:rsidRDefault="004B67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rmesC">
    <w:altName w:val="HermesC"/>
    <w:panose1 w:val="00000000000000000000"/>
    <w:charset w:val="CC"/>
    <w:family w:val="swiss"/>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Liberation Mono">
    <w:altName w:val="Courier New"/>
    <w:charset w:val="CC"/>
    <w:family w:val="modern"/>
    <w:pitch w:val="fixed"/>
    <w:sig w:usb0="00000000" w:usb1="400078FF" w:usb2="00000001" w:usb3="00000000" w:csb0="000001BF" w:csb1="00000000"/>
  </w:font>
  <w:font w:name="PT Astra Serif">
    <w:altName w:val="Times New Roman"/>
    <w:charset w:val="CC"/>
    <w:family w:val="roman"/>
    <w:pitch w:val="variable"/>
    <w:sig w:usb0="00000001" w:usb1="5000204B" w:usb2="00000020" w:usb3="00000000" w:csb0="00000097" w:csb1="00000000"/>
  </w:font>
  <w:font w:name="Source Han Sans CN Regular">
    <w:altName w:val="Times New Roman"/>
    <w:charset w:val="00"/>
    <w:family w:val="auto"/>
    <w:pitch w:val="variable"/>
    <w:sig w:usb0="00000000" w:usb1="00000000" w:usb2="00000000" w:usb3="00000000" w:csb0="00000000" w:csb1="00000000"/>
  </w:font>
  <w:font w:name="Lohit Devanagari">
    <w:altName w:val="Times New Roman"/>
    <w:charset w:val="00"/>
    <w:family w:val="auto"/>
    <w:pitch w:val="variable"/>
    <w:sig w:usb0="00000000" w:usb1="00000000" w:usb2="00000000" w:usb3="00000000" w:csb0="00000000" w:csb1="00000000"/>
  </w:font>
  <w:font w:name="SimSun, 宋体">
    <w:altName w:val="Times New Roman"/>
    <w:charset w:val="00"/>
    <w:family w:val="auto"/>
    <w:pitch w:val="variable"/>
    <w:sig w:usb0="00000000" w:usb1="00000000" w:usb2="00000000" w:usb3="00000000" w:csb0="00000000" w:csb1="00000000"/>
  </w:font>
  <w:font w:name="Noto Serif">
    <w:altName w:val="Noto Serif"/>
    <w:panose1 w:val="00000000000000000000"/>
    <w:charset w:val="CC"/>
    <w:family w:val="roman"/>
    <w:notTrueType/>
    <w:pitch w:val="default"/>
    <w:sig w:usb0="00000201" w:usb1="00000000" w:usb2="00000000" w:usb3="00000000" w:csb0="00000004" w:csb1="00000000"/>
  </w:font>
  <w:font w:name="Times-Roman">
    <w:altName w:val="Arial Unicode MS"/>
    <w:panose1 w:val="00000000000000000000"/>
    <w:charset w:val="80"/>
    <w:family w:val="roman"/>
    <w:notTrueType/>
    <w:pitch w:val="default"/>
    <w:sig w:usb0="00000001" w:usb1="08070000" w:usb2="00000010" w:usb3="00000000" w:csb0="00020000" w:csb1="00000000"/>
  </w:font>
  <w:font w:name="Liberation Serif">
    <w:altName w:val="Times New Roman"/>
    <w:charset w:val="CC"/>
    <w:family w:val="roman"/>
    <w:pitch w:val="variable"/>
    <w:sig w:usb0="00000000" w:usb1="500078FF" w:usb2="00000021" w:usb3="00000000" w:csb0="000001BF" w:csb1="00000000"/>
  </w:font>
  <w:font w:name="Droid Sans Devanagari">
    <w:altName w:val="Microsoft YaHei"/>
    <w:charset w:val="CC"/>
    <w:family w:val="auto"/>
    <w:pitch w:val="default"/>
    <w:sig w:usb0="00000000" w:usb1="00000000" w:usb2="00000000" w:usb3="00000000" w:csb0="00040001"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794" w:rsidRDefault="004B6794">
      <w:pPr>
        <w:spacing w:after="0" w:line="240" w:lineRule="auto"/>
      </w:pPr>
      <w:r>
        <w:separator/>
      </w:r>
    </w:p>
  </w:footnote>
  <w:footnote w:type="continuationSeparator" w:id="0">
    <w:p w:rsidR="004B6794" w:rsidRDefault="004B67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611629"/>
      <w:docPartObj>
        <w:docPartGallery w:val="Page Numbers (Top of Page)"/>
        <w:docPartUnique/>
      </w:docPartObj>
    </w:sdtPr>
    <w:sdtContent>
      <w:p w:rsidR="0032296D" w:rsidRDefault="0032296D">
        <w:pPr>
          <w:pStyle w:val="afa"/>
          <w:jc w:val="center"/>
        </w:pPr>
        <w:fldSimple w:instr="PAGE   \* MERGEFORMAT">
          <w:r w:rsidR="004E235A">
            <w:rPr>
              <w:noProof/>
            </w:rPr>
            <w:t>43</w:t>
          </w:r>
        </w:fldSimple>
      </w:p>
    </w:sdtContent>
  </w:sdt>
  <w:p w:rsidR="0032296D" w:rsidRDefault="0032296D">
    <w:pPr>
      <w:pStyle w:val="a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0600"/>
      <w:docPartObj>
        <w:docPartGallery w:val="Page Numbers (Top of Page)"/>
        <w:docPartUnique/>
      </w:docPartObj>
    </w:sdtPr>
    <w:sdtContent>
      <w:p w:rsidR="00B948CD" w:rsidRDefault="00B948CD">
        <w:pPr>
          <w:pStyle w:val="afa"/>
          <w:jc w:val="center"/>
        </w:pPr>
        <w:fldSimple w:instr=" PAGE   \* MERGEFORMAT ">
          <w:r w:rsidR="004E235A">
            <w:rPr>
              <w:noProof/>
            </w:rPr>
            <w:t>29</w:t>
          </w:r>
        </w:fldSimple>
      </w:p>
    </w:sdtContent>
  </w:sdt>
  <w:p w:rsidR="00B948CD" w:rsidRDefault="00B948CD">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2AAD558"/>
    <w:lvl w:ilvl="0">
      <w:start w:val="1"/>
      <w:numFmt w:val="upperRoman"/>
      <w:pStyle w:val="a"/>
      <w:lvlText w:val="%1."/>
      <w:lvlJc w:val="right"/>
      <w:pPr>
        <w:tabs>
          <w:tab w:val="num" w:pos="954"/>
        </w:tabs>
        <w:ind w:left="954" w:hanging="180"/>
      </w:pPr>
      <w:rPr>
        <w:b/>
        <w:i w:val="0"/>
        <w:sz w:val="28"/>
      </w:rPr>
    </w:lvl>
  </w:abstractNum>
  <w:abstractNum w:abstractNumId="1">
    <w:nsid w:val="00000001"/>
    <w:multiLevelType w:val="multilevel"/>
    <w:tmpl w:val="00000001"/>
    <w:name w:val="WW8Num1"/>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2">
    <w:nsid w:val="05A2420A"/>
    <w:multiLevelType w:val="hybridMultilevel"/>
    <w:tmpl w:val="5E041236"/>
    <w:lvl w:ilvl="0" w:tplc="89145E9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E823B1"/>
    <w:multiLevelType w:val="hybridMultilevel"/>
    <w:tmpl w:val="9A60F8EE"/>
    <w:lvl w:ilvl="0" w:tplc="6F906C42">
      <w:start w:val="1"/>
      <w:numFmt w:val="decimal"/>
      <w:lvlText w:val="%1."/>
      <w:lvlJc w:val="left"/>
      <w:pPr>
        <w:ind w:left="720" w:hanging="360"/>
      </w:pPr>
      <w:rPr>
        <w:rFonts w:ascii="Times New Roman" w:eastAsiaTheme="minorHAnsi" w:hAnsi="Times New Roman" w:cs="Times New Roman"/>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653690"/>
    <w:multiLevelType w:val="hybridMultilevel"/>
    <w:tmpl w:val="B2FAAF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85037D"/>
    <w:multiLevelType w:val="multilevel"/>
    <w:tmpl w:val="8ACAE270"/>
    <w:lvl w:ilvl="0">
      <w:start w:val="1"/>
      <w:numFmt w:val="decimal"/>
      <w:pStyle w:val="2"/>
      <w:suff w:val="space"/>
      <w:lvlText w:val="%1."/>
      <w:lvlJc w:val="left"/>
      <w:pPr>
        <w:ind w:left="-500" w:firstLine="680"/>
      </w:pPr>
      <w:rPr>
        <w:rFonts w:ascii="Arial" w:hAnsi="Arial" w:cs="Arial" w:hint="default"/>
        <w:b/>
        <w:bCs/>
        <w:i w:val="0"/>
        <w:iCs w:val="0"/>
        <w:sz w:val="24"/>
        <w:szCs w:val="24"/>
      </w:rPr>
    </w:lvl>
    <w:lvl w:ilvl="1">
      <w:start w:val="1"/>
      <w:numFmt w:val="decimal"/>
      <w:pStyle w:val="Spisokromb"/>
      <w:isLgl/>
      <w:suff w:val="space"/>
      <w:lvlText w:val="%1.%2."/>
      <w:lvlJc w:val="left"/>
      <w:pPr>
        <w:ind w:left="-500" w:firstLine="680"/>
      </w:pPr>
      <w:rPr>
        <w:rFonts w:ascii="Arial" w:hAnsi="Arial" w:cs="Arial" w:hint="default"/>
        <w:b/>
        <w:bCs/>
        <w:i w:val="0"/>
        <w:iCs w:val="0"/>
        <w:sz w:val="24"/>
        <w:szCs w:val="24"/>
      </w:rPr>
    </w:lvl>
    <w:lvl w:ilvl="2">
      <w:start w:val="1"/>
      <w:numFmt w:val="decimal"/>
      <w:pStyle w:val="Header1"/>
      <w:suff w:val="space"/>
      <w:lvlText w:val="%1.%2.%3."/>
      <w:lvlJc w:val="left"/>
      <w:pPr>
        <w:ind w:left="-500" w:firstLine="680"/>
      </w:pPr>
      <w:rPr>
        <w:rFonts w:ascii="Times New Roman" w:hAnsi="Times New Roman" w:cs="Times New Roman" w:hint="default"/>
        <w:b/>
        <w:bCs/>
        <w:i w:val="0"/>
        <w:iCs w:val="0"/>
        <w:sz w:val="24"/>
        <w:szCs w:val="24"/>
      </w:rPr>
    </w:lvl>
    <w:lvl w:ilvl="3">
      <w:start w:val="1"/>
      <w:numFmt w:val="decimal"/>
      <w:pStyle w:val="BaseStyle"/>
      <w:isLgl/>
      <w:suff w:val="space"/>
      <w:lvlText w:val="%1.%2.%3.%4."/>
      <w:lvlJc w:val="left"/>
      <w:pPr>
        <w:ind w:left="-500" w:firstLine="680"/>
      </w:pPr>
      <w:rPr>
        <w:rFonts w:ascii="Times New Roman" w:hAnsi="Times New Roman" w:cs="Times New Roman" w:hint="default"/>
        <w:b/>
        <w:bCs/>
        <w:i w:val="0"/>
        <w:iCs w:val="0"/>
        <w:sz w:val="24"/>
        <w:szCs w:val="24"/>
      </w:rPr>
    </w:lvl>
    <w:lvl w:ilvl="4">
      <w:start w:val="1"/>
      <w:numFmt w:val="decimal"/>
      <w:isLgl/>
      <w:lvlText w:val="%1.%2.%3.%4.%5."/>
      <w:lvlJc w:val="left"/>
      <w:pPr>
        <w:tabs>
          <w:tab w:val="num" w:pos="1260"/>
        </w:tabs>
        <w:ind w:left="1260" w:hanging="1080"/>
      </w:pPr>
      <w:rPr>
        <w:rFonts w:cs="Times New Roman"/>
      </w:rPr>
    </w:lvl>
    <w:lvl w:ilvl="5">
      <w:start w:val="1"/>
      <w:numFmt w:val="decimal"/>
      <w:isLgl/>
      <w:lvlText w:val="%1.%2.%3.%4.%5.%6."/>
      <w:lvlJc w:val="left"/>
      <w:pPr>
        <w:tabs>
          <w:tab w:val="num" w:pos="1260"/>
        </w:tabs>
        <w:ind w:left="1260" w:hanging="1080"/>
      </w:pPr>
      <w:rPr>
        <w:rFonts w:cs="Times New Roman"/>
      </w:rPr>
    </w:lvl>
    <w:lvl w:ilvl="6">
      <w:start w:val="1"/>
      <w:numFmt w:val="decimal"/>
      <w:isLgl/>
      <w:lvlText w:val="%1.%2.%3.%4.%5.%6.%7."/>
      <w:lvlJc w:val="left"/>
      <w:pPr>
        <w:tabs>
          <w:tab w:val="num" w:pos="1260"/>
        </w:tabs>
        <w:ind w:left="1260" w:hanging="1080"/>
      </w:pPr>
      <w:rPr>
        <w:rFonts w:cs="Times New Roman"/>
      </w:rPr>
    </w:lvl>
    <w:lvl w:ilvl="7">
      <w:start w:val="1"/>
      <w:numFmt w:val="decimal"/>
      <w:isLgl/>
      <w:lvlText w:val="%1.%2.%3.%4.%5.%6.%7.%8."/>
      <w:lvlJc w:val="left"/>
      <w:pPr>
        <w:tabs>
          <w:tab w:val="num" w:pos="1620"/>
        </w:tabs>
        <w:ind w:left="1620" w:hanging="1440"/>
      </w:pPr>
      <w:rPr>
        <w:rFonts w:cs="Times New Roman"/>
      </w:rPr>
    </w:lvl>
    <w:lvl w:ilvl="8">
      <w:start w:val="1"/>
      <w:numFmt w:val="decimal"/>
      <w:isLgl/>
      <w:lvlText w:val="%1.%2.%3.%4.%5.%6.%7.%8.%9."/>
      <w:lvlJc w:val="left"/>
      <w:pPr>
        <w:tabs>
          <w:tab w:val="num" w:pos="1620"/>
        </w:tabs>
        <w:ind w:left="1620" w:hanging="1440"/>
      </w:pPr>
      <w:rPr>
        <w:rFonts w:cs="Times New Roman"/>
      </w:rPr>
    </w:lvl>
  </w:abstractNum>
  <w:abstractNum w:abstractNumId="6">
    <w:nsid w:val="266E7753"/>
    <w:multiLevelType w:val="hybridMultilevel"/>
    <w:tmpl w:val="2D4E7D56"/>
    <w:lvl w:ilvl="0" w:tplc="82EE4D34">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9CF16FA"/>
    <w:multiLevelType w:val="hybridMultilevel"/>
    <w:tmpl w:val="C74AF06E"/>
    <w:lvl w:ilvl="0" w:tplc="55E48FB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BAB44B0"/>
    <w:multiLevelType w:val="hybridMultilevel"/>
    <w:tmpl w:val="B3846F1A"/>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A8464FE"/>
    <w:multiLevelType w:val="hybridMultilevel"/>
    <w:tmpl w:val="5E2051EE"/>
    <w:lvl w:ilvl="0" w:tplc="9FE2134A">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3"/>
  </w:num>
  <w:num w:numId="4">
    <w:abstractNumId w:val="7"/>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567"/>
  <w:characterSpacingControl w:val="doNotCompress"/>
  <w:footnotePr>
    <w:footnote w:id="-1"/>
    <w:footnote w:id="0"/>
  </w:footnotePr>
  <w:endnotePr>
    <w:endnote w:id="-1"/>
    <w:endnote w:id="0"/>
  </w:endnotePr>
  <w:compat/>
  <w:rsids>
    <w:rsidRoot w:val="008A13A1"/>
    <w:rsid w:val="00002438"/>
    <w:rsid w:val="000024E8"/>
    <w:rsid w:val="000041FD"/>
    <w:rsid w:val="00004FB6"/>
    <w:rsid w:val="0001218A"/>
    <w:rsid w:val="0001707A"/>
    <w:rsid w:val="000178CA"/>
    <w:rsid w:val="00021465"/>
    <w:rsid w:val="00021E1F"/>
    <w:rsid w:val="000226AA"/>
    <w:rsid w:val="00025D89"/>
    <w:rsid w:val="00026455"/>
    <w:rsid w:val="000319CD"/>
    <w:rsid w:val="0003267C"/>
    <w:rsid w:val="00041240"/>
    <w:rsid w:val="00041813"/>
    <w:rsid w:val="00046B96"/>
    <w:rsid w:val="00050DD1"/>
    <w:rsid w:val="00054DF0"/>
    <w:rsid w:val="00063D8B"/>
    <w:rsid w:val="00064398"/>
    <w:rsid w:val="00065A61"/>
    <w:rsid w:val="000668D3"/>
    <w:rsid w:val="000668ED"/>
    <w:rsid w:val="0007286A"/>
    <w:rsid w:val="00075B2C"/>
    <w:rsid w:val="00083C83"/>
    <w:rsid w:val="00084BF1"/>
    <w:rsid w:val="00090797"/>
    <w:rsid w:val="0009085D"/>
    <w:rsid w:val="000920E6"/>
    <w:rsid w:val="00097873"/>
    <w:rsid w:val="000A0276"/>
    <w:rsid w:val="000A0324"/>
    <w:rsid w:val="000A0646"/>
    <w:rsid w:val="000A3F91"/>
    <w:rsid w:val="000B029C"/>
    <w:rsid w:val="000B2120"/>
    <w:rsid w:val="000B33FA"/>
    <w:rsid w:val="000B65CA"/>
    <w:rsid w:val="000C0FDA"/>
    <w:rsid w:val="000C1141"/>
    <w:rsid w:val="000C2EB2"/>
    <w:rsid w:val="000C4984"/>
    <w:rsid w:val="000D2817"/>
    <w:rsid w:val="000E106E"/>
    <w:rsid w:val="000E2C2C"/>
    <w:rsid w:val="000E3C7E"/>
    <w:rsid w:val="000E5BAA"/>
    <w:rsid w:val="000F6E5E"/>
    <w:rsid w:val="00101326"/>
    <w:rsid w:val="00103B7D"/>
    <w:rsid w:val="001064EE"/>
    <w:rsid w:val="001071FB"/>
    <w:rsid w:val="00113AF7"/>
    <w:rsid w:val="00114B46"/>
    <w:rsid w:val="0012191E"/>
    <w:rsid w:val="00123F1C"/>
    <w:rsid w:val="001347EF"/>
    <w:rsid w:val="00135B01"/>
    <w:rsid w:val="001365E0"/>
    <w:rsid w:val="001366B9"/>
    <w:rsid w:val="0013758F"/>
    <w:rsid w:val="001376A1"/>
    <w:rsid w:val="0013784E"/>
    <w:rsid w:val="0014221E"/>
    <w:rsid w:val="0014287D"/>
    <w:rsid w:val="00153675"/>
    <w:rsid w:val="00156EB1"/>
    <w:rsid w:val="001609F5"/>
    <w:rsid w:val="00160A68"/>
    <w:rsid w:val="001610C2"/>
    <w:rsid w:val="001611A5"/>
    <w:rsid w:val="00161E1C"/>
    <w:rsid w:val="001643C6"/>
    <w:rsid w:val="00164453"/>
    <w:rsid w:val="00166598"/>
    <w:rsid w:val="00170F75"/>
    <w:rsid w:val="00171330"/>
    <w:rsid w:val="00174986"/>
    <w:rsid w:val="00177A86"/>
    <w:rsid w:val="0018222A"/>
    <w:rsid w:val="00185DEA"/>
    <w:rsid w:val="0018678E"/>
    <w:rsid w:val="00186CC9"/>
    <w:rsid w:val="00186EAE"/>
    <w:rsid w:val="00187587"/>
    <w:rsid w:val="00187968"/>
    <w:rsid w:val="00193BD1"/>
    <w:rsid w:val="00194FF0"/>
    <w:rsid w:val="00196E4D"/>
    <w:rsid w:val="001A0A92"/>
    <w:rsid w:val="001A10DA"/>
    <w:rsid w:val="001A2475"/>
    <w:rsid w:val="001A2D31"/>
    <w:rsid w:val="001A2E92"/>
    <w:rsid w:val="001A2F6E"/>
    <w:rsid w:val="001A465E"/>
    <w:rsid w:val="001A735C"/>
    <w:rsid w:val="001B7538"/>
    <w:rsid w:val="001C1785"/>
    <w:rsid w:val="001C37AD"/>
    <w:rsid w:val="001C4B26"/>
    <w:rsid w:val="001C684E"/>
    <w:rsid w:val="001C6B11"/>
    <w:rsid w:val="001D0601"/>
    <w:rsid w:val="001D12FA"/>
    <w:rsid w:val="001D5D36"/>
    <w:rsid w:val="001D5E9F"/>
    <w:rsid w:val="001E1E84"/>
    <w:rsid w:val="001E1FFC"/>
    <w:rsid w:val="001E2B3E"/>
    <w:rsid w:val="001E4DCD"/>
    <w:rsid w:val="001E58A2"/>
    <w:rsid w:val="001E599D"/>
    <w:rsid w:val="001E66C3"/>
    <w:rsid w:val="001E6C7E"/>
    <w:rsid w:val="001E6E1E"/>
    <w:rsid w:val="001F10A7"/>
    <w:rsid w:val="00200607"/>
    <w:rsid w:val="00200A65"/>
    <w:rsid w:val="00203363"/>
    <w:rsid w:val="0020372D"/>
    <w:rsid w:val="00205284"/>
    <w:rsid w:val="00210777"/>
    <w:rsid w:val="00211A32"/>
    <w:rsid w:val="00212DCA"/>
    <w:rsid w:val="00224CE9"/>
    <w:rsid w:val="00226068"/>
    <w:rsid w:val="00226FB8"/>
    <w:rsid w:val="00231E84"/>
    <w:rsid w:val="00232956"/>
    <w:rsid w:val="0023299D"/>
    <w:rsid w:val="0023621A"/>
    <w:rsid w:val="00240C19"/>
    <w:rsid w:val="002421F7"/>
    <w:rsid w:val="0024245D"/>
    <w:rsid w:val="00243F36"/>
    <w:rsid w:val="002502D6"/>
    <w:rsid w:val="00253260"/>
    <w:rsid w:val="0025432C"/>
    <w:rsid w:val="00257CA9"/>
    <w:rsid w:val="00257FF6"/>
    <w:rsid w:val="0026101E"/>
    <w:rsid w:val="00272A85"/>
    <w:rsid w:val="002730DD"/>
    <w:rsid w:val="0027442D"/>
    <w:rsid w:val="00280225"/>
    <w:rsid w:val="0028580C"/>
    <w:rsid w:val="00287867"/>
    <w:rsid w:val="0029058D"/>
    <w:rsid w:val="00290A6F"/>
    <w:rsid w:val="00293CCA"/>
    <w:rsid w:val="00295F64"/>
    <w:rsid w:val="00295FE9"/>
    <w:rsid w:val="00296B4C"/>
    <w:rsid w:val="002A229E"/>
    <w:rsid w:val="002A58DF"/>
    <w:rsid w:val="002B0B06"/>
    <w:rsid w:val="002B7FB1"/>
    <w:rsid w:val="002C052C"/>
    <w:rsid w:val="002C42EC"/>
    <w:rsid w:val="002D01D9"/>
    <w:rsid w:val="002D09E1"/>
    <w:rsid w:val="002D204D"/>
    <w:rsid w:val="002D36A7"/>
    <w:rsid w:val="002D3F79"/>
    <w:rsid w:val="002D545F"/>
    <w:rsid w:val="002D7A9C"/>
    <w:rsid w:val="002E17A7"/>
    <w:rsid w:val="002E3FBE"/>
    <w:rsid w:val="002E4AE0"/>
    <w:rsid w:val="002E7F31"/>
    <w:rsid w:val="00300282"/>
    <w:rsid w:val="00301999"/>
    <w:rsid w:val="00306EF9"/>
    <w:rsid w:val="00307B4A"/>
    <w:rsid w:val="00314664"/>
    <w:rsid w:val="0031611B"/>
    <w:rsid w:val="00320A63"/>
    <w:rsid w:val="0032296D"/>
    <w:rsid w:val="00324D7C"/>
    <w:rsid w:val="00324E22"/>
    <w:rsid w:val="00324EB0"/>
    <w:rsid w:val="0032551C"/>
    <w:rsid w:val="00326D85"/>
    <w:rsid w:val="0033069E"/>
    <w:rsid w:val="00330B00"/>
    <w:rsid w:val="00333A83"/>
    <w:rsid w:val="00334492"/>
    <w:rsid w:val="00334AC0"/>
    <w:rsid w:val="00341344"/>
    <w:rsid w:val="00341865"/>
    <w:rsid w:val="00341B2F"/>
    <w:rsid w:val="00342856"/>
    <w:rsid w:val="003435EF"/>
    <w:rsid w:val="00346395"/>
    <w:rsid w:val="00351E37"/>
    <w:rsid w:val="0035219A"/>
    <w:rsid w:val="00352BDF"/>
    <w:rsid w:val="0035355F"/>
    <w:rsid w:val="00354C5A"/>
    <w:rsid w:val="00360335"/>
    <w:rsid w:val="0036280B"/>
    <w:rsid w:val="00363D0F"/>
    <w:rsid w:val="00364985"/>
    <w:rsid w:val="0037319E"/>
    <w:rsid w:val="00374B05"/>
    <w:rsid w:val="00377CB2"/>
    <w:rsid w:val="00387887"/>
    <w:rsid w:val="00390A7F"/>
    <w:rsid w:val="00394DD6"/>
    <w:rsid w:val="003954A8"/>
    <w:rsid w:val="003A03FF"/>
    <w:rsid w:val="003A463F"/>
    <w:rsid w:val="003A47A3"/>
    <w:rsid w:val="003A511F"/>
    <w:rsid w:val="003A5EB7"/>
    <w:rsid w:val="003B5A80"/>
    <w:rsid w:val="003B5E3D"/>
    <w:rsid w:val="003B7179"/>
    <w:rsid w:val="003C4536"/>
    <w:rsid w:val="003C56EC"/>
    <w:rsid w:val="003D3994"/>
    <w:rsid w:val="003D3FF4"/>
    <w:rsid w:val="003E5166"/>
    <w:rsid w:val="003E5898"/>
    <w:rsid w:val="003F557C"/>
    <w:rsid w:val="003F6995"/>
    <w:rsid w:val="003F6D72"/>
    <w:rsid w:val="003F6E48"/>
    <w:rsid w:val="004063EE"/>
    <w:rsid w:val="004064E6"/>
    <w:rsid w:val="00410897"/>
    <w:rsid w:val="0041610A"/>
    <w:rsid w:val="0042136C"/>
    <w:rsid w:val="004223B4"/>
    <w:rsid w:val="00427458"/>
    <w:rsid w:val="00427C22"/>
    <w:rsid w:val="00430EA3"/>
    <w:rsid w:val="004322A5"/>
    <w:rsid w:val="0043480D"/>
    <w:rsid w:val="00434BC0"/>
    <w:rsid w:val="00436E01"/>
    <w:rsid w:val="004376A3"/>
    <w:rsid w:val="004414DD"/>
    <w:rsid w:val="004461B3"/>
    <w:rsid w:val="00450775"/>
    <w:rsid w:val="004541FC"/>
    <w:rsid w:val="00454500"/>
    <w:rsid w:val="00455291"/>
    <w:rsid w:val="00455F72"/>
    <w:rsid w:val="004575BE"/>
    <w:rsid w:val="0046138A"/>
    <w:rsid w:val="00464604"/>
    <w:rsid w:val="00465123"/>
    <w:rsid w:val="0046632C"/>
    <w:rsid w:val="00467CB1"/>
    <w:rsid w:val="00470E03"/>
    <w:rsid w:val="00471B93"/>
    <w:rsid w:val="004740F2"/>
    <w:rsid w:val="0047503E"/>
    <w:rsid w:val="00475916"/>
    <w:rsid w:val="0047606D"/>
    <w:rsid w:val="00481AD1"/>
    <w:rsid w:val="00482BFC"/>
    <w:rsid w:val="0048459C"/>
    <w:rsid w:val="0048650B"/>
    <w:rsid w:val="00490799"/>
    <w:rsid w:val="0049386F"/>
    <w:rsid w:val="00496CBE"/>
    <w:rsid w:val="00497C77"/>
    <w:rsid w:val="004A06AA"/>
    <w:rsid w:val="004A17B2"/>
    <w:rsid w:val="004A6777"/>
    <w:rsid w:val="004A6FBB"/>
    <w:rsid w:val="004B6794"/>
    <w:rsid w:val="004C1C8D"/>
    <w:rsid w:val="004D26BC"/>
    <w:rsid w:val="004D3373"/>
    <w:rsid w:val="004E0007"/>
    <w:rsid w:val="004E0094"/>
    <w:rsid w:val="004E18B4"/>
    <w:rsid w:val="004E1CD8"/>
    <w:rsid w:val="004E235A"/>
    <w:rsid w:val="004E26A4"/>
    <w:rsid w:val="004E4F4D"/>
    <w:rsid w:val="004E516C"/>
    <w:rsid w:val="004E69FA"/>
    <w:rsid w:val="004F0364"/>
    <w:rsid w:val="004F2187"/>
    <w:rsid w:val="004F2270"/>
    <w:rsid w:val="004F53E2"/>
    <w:rsid w:val="0050615B"/>
    <w:rsid w:val="00506318"/>
    <w:rsid w:val="00506DA4"/>
    <w:rsid w:val="00510213"/>
    <w:rsid w:val="00513A61"/>
    <w:rsid w:val="005140F7"/>
    <w:rsid w:val="00517DBF"/>
    <w:rsid w:val="005220EF"/>
    <w:rsid w:val="00522D63"/>
    <w:rsid w:val="0052390F"/>
    <w:rsid w:val="00530B14"/>
    <w:rsid w:val="00531774"/>
    <w:rsid w:val="0053501E"/>
    <w:rsid w:val="00536E1E"/>
    <w:rsid w:val="005371F6"/>
    <w:rsid w:val="00537EED"/>
    <w:rsid w:val="00542A94"/>
    <w:rsid w:val="005472D6"/>
    <w:rsid w:val="005530DB"/>
    <w:rsid w:val="00553980"/>
    <w:rsid w:val="00557288"/>
    <w:rsid w:val="00560CD6"/>
    <w:rsid w:val="0056133E"/>
    <w:rsid w:val="00562E0E"/>
    <w:rsid w:val="00566AF1"/>
    <w:rsid w:val="005755CF"/>
    <w:rsid w:val="00575847"/>
    <w:rsid w:val="00575970"/>
    <w:rsid w:val="00583C81"/>
    <w:rsid w:val="00594BB2"/>
    <w:rsid w:val="005A2486"/>
    <w:rsid w:val="005A664C"/>
    <w:rsid w:val="005A7C15"/>
    <w:rsid w:val="005B0DF1"/>
    <w:rsid w:val="005B392E"/>
    <w:rsid w:val="005B7083"/>
    <w:rsid w:val="005C5ED0"/>
    <w:rsid w:val="005E28CC"/>
    <w:rsid w:val="005E48F4"/>
    <w:rsid w:val="005F0D81"/>
    <w:rsid w:val="005F35E3"/>
    <w:rsid w:val="005F3775"/>
    <w:rsid w:val="005F5940"/>
    <w:rsid w:val="005F61F3"/>
    <w:rsid w:val="006010FC"/>
    <w:rsid w:val="006031E8"/>
    <w:rsid w:val="00607B81"/>
    <w:rsid w:val="0061011E"/>
    <w:rsid w:val="00611201"/>
    <w:rsid w:val="006132DE"/>
    <w:rsid w:val="00617F2C"/>
    <w:rsid w:val="006210D6"/>
    <w:rsid w:val="00622ED7"/>
    <w:rsid w:val="00624985"/>
    <w:rsid w:val="00624A7C"/>
    <w:rsid w:val="00630A6C"/>
    <w:rsid w:val="006319AF"/>
    <w:rsid w:val="0063472A"/>
    <w:rsid w:val="00635B79"/>
    <w:rsid w:val="00636344"/>
    <w:rsid w:val="00636686"/>
    <w:rsid w:val="006366BC"/>
    <w:rsid w:val="00641C28"/>
    <w:rsid w:val="00644FFD"/>
    <w:rsid w:val="00650E66"/>
    <w:rsid w:val="006514A3"/>
    <w:rsid w:val="00652081"/>
    <w:rsid w:val="00652801"/>
    <w:rsid w:val="00652F09"/>
    <w:rsid w:val="00655114"/>
    <w:rsid w:val="006578E8"/>
    <w:rsid w:val="0066102B"/>
    <w:rsid w:val="00661A8A"/>
    <w:rsid w:val="00662A2F"/>
    <w:rsid w:val="006712CB"/>
    <w:rsid w:val="00675EC0"/>
    <w:rsid w:val="00677BB8"/>
    <w:rsid w:val="006808F5"/>
    <w:rsid w:val="00684C94"/>
    <w:rsid w:val="00686B5A"/>
    <w:rsid w:val="00687583"/>
    <w:rsid w:val="00687BF0"/>
    <w:rsid w:val="0069590C"/>
    <w:rsid w:val="00695F23"/>
    <w:rsid w:val="006974A2"/>
    <w:rsid w:val="00697824"/>
    <w:rsid w:val="006A1E5B"/>
    <w:rsid w:val="006A2E01"/>
    <w:rsid w:val="006A6B7F"/>
    <w:rsid w:val="006A6CF8"/>
    <w:rsid w:val="006A7243"/>
    <w:rsid w:val="006B229C"/>
    <w:rsid w:val="006B2315"/>
    <w:rsid w:val="006B33B1"/>
    <w:rsid w:val="006B439D"/>
    <w:rsid w:val="006B796F"/>
    <w:rsid w:val="006C296B"/>
    <w:rsid w:val="006C3B99"/>
    <w:rsid w:val="006C56D8"/>
    <w:rsid w:val="006C5AD0"/>
    <w:rsid w:val="006C6364"/>
    <w:rsid w:val="006C7A52"/>
    <w:rsid w:val="006D3A8C"/>
    <w:rsid w:val="006D6E00"/>
    <w:rsid w:val="006E066B"/>
    <w:rsid w:val="006E0DF3"/>
    <w:rsid w:val="006E45ED"/>
    <w:rsid w:val="006E4B46"/>
    <w:rsid w:val="006E72D8"/>
    <w:rsid w:val="006F422D"/>
    <w:rsid w:val="006F4CD8"/>
    <w:rsid w:val="006F56ED"/>
    <w:rsid w:val="006F717B"/>
    <w:rsid w:val="006F7277"/>
    <w:rsid w:val="0070193E"/>
    <w:rsid w:val="007061A7"/>
    <w:rsid w:val="0070790D"/>
    <w:rsid w:val="00707C7B"/>
    <w:rsid w:val="0071043A"/>
    <w:rsid w:val="00715993"/>
    <w:rsid w:val="00716B74"/>
    <w:rsid w:val="00716F1E"/>
    <w:rsid w:val="00724491"/>
    <w:rsid w:val="00746FC2"/>
    <w:rsid w:val="00750B5D"/>
    <w:rsid w:val="00753988"/>
    <w:rsid w:val="00754A48"/>
    <w:rsid w:val="00756025"/>
    <w:rsid w:val="007614DB"/>
    <w:rsid w:val="0076305C"/>
    <w:rsid w:val="007631A3"/>
    <w:rsid w:val="00763C2A"/>
    <w:rsid w:val="00771B0C"/>
    <w:rsid w:val="007720A4"/>
    <w:rsid w:val="007757CB"/>
    <w:rsid w:val="00781ED8"/>
    <w:rsid w:val="007823FC"/>
    <w:rsid w:val="00786BA4"/>
    <w:rsid w:val="00793EA6"/>
    <w:rsid w:val="007945CA"/>
    <w:rsid w:val="0079466D"/>
    <w:rsid w:val="00796D63"/>
    <w:rsid w:val="007A79BA"/>
    <w:rsid w:val="007B3399"/>
    <w:rsid w:val="007B775A"/>
    <w:rsid w:val="007C0698"/>
    <w:rsid w:val="007C4A20"/>
    <w:rsid w:val="007C5552"/>
    <w:rsid w:val="007D2423"/>
    <w:rsid w:val="007D323B"/>
    <w:rsid w:val="007E7C14"/>
    <w:rsid w:val="007F43BA"/>
    <w:rsid w:val="008012C9"/>
    <w:rsid w:val="0080146C"/>
    <w:rsid w:val="008027DF"/>
    <w:rsid w:val="00802BAA"/>
    <w:rsid w:val="008048A9"/>
    <w:rsid w:val="00804DD0"/>
    <w:rsid w:val="00805DA6"/>
    <w:rsid w:val="008101A5"/>
    <w:rsid w:val="00817093"/>
    <w:rsid w:val="008208FB"/>
    <w:rsid w:val="00821ABF"/>
    <w:rsid w:val="0082220D"/>
    <w:rsid w:val="00823E00"/>
    <w:rsid w:val="008242F3"/>
    <w:rsid w:val="0082630B"/>
    <w:rsid w:val="00826508"/>
    <w:rsid w:val="00832338"/>
    <w:rsid w:val="0083334D"/>
    <w:rsid w:val="00834378"/>
    <w:rsid w:val="008364FB"/>
    <w:rsid w:val="0083692E"/>
    <w:rsid w:val="00837ABC"/>
    <w:rsid w:val="00845BBF"/>
    <w:rsid w:val="00847660"/>
    <w:rsid w:val="00847DA5"/>
    <w:rsid w:val="00851840"/>
    <w:rsid w:val="00855C65"/>
    <w:rsid w:val="008607AF"/>
    <w:rsid w:val="00861B2E"/>
    <w:rsid w:val="0086238F"/>
    <w:rsid w:val="008706A0"/>
    <w:rsid w:val="00876FFA"/>
    <w:rsid w:val="00877A6D"/>
    <w:rsid w:val="008816CD"/>
    <w:rsid w:val="008842FC"/>
    <w:rsid w:val="008923B8"/>
    <w:rsid w:val="008941D0"/>
    <w:rsid w:val="00894E40"/>
    <w:rsid w:val="008A13A1"/>
    <w:rsid w:val="008A1574"/>
    <w:rsid w:val="008A296E"/>
    <w:rsid w:val="008A311A"/>
    <w:rsid w:val="008A3827"/>
    <w:rsid w:val="008A3872"/>
    <w:rsid w:val="008A3DC6"/>
    <w:rsid w:val="008A533D"/>
    <w:rsid w:val="008A5A35"/>
    <w:rsid w:val="008A71EA"/>
    <w:rsid w:val="008B2CD4"/>
    <w:rsid w:val="008B2E8A"/>
    <w:rsid w:val="008B6C88"/>
    <w:rsid w:val="008C12F3"/>
    <w:rsid w:val="008C18DF"/>
    <w:rsid w:val="008C1B44"/>
    <w:rsid w:val="008C321F"/>
    <w:rsid w:val="008C3F30"/>
    <w:rsid w:val="008C6EDF"/>
    <w:rsid w:val="008C777F"/>
    <w:rsid w:val="008D2CC6"/>
    <w:rsid w:val="008D4C1A"/>
    <w:rsid w:val="008E07E6"/>
    <w:rsid w:val="008E0E8F"/>
    <w:rsid w:val="008E3FAA"/>
    <w:rsid w:val="008E4FC5"/>
    <w:rsid w:val="008F29EE"/>
    <w:rsid w:val="008F3E65"/>
    <w:rsid w:val="008F44B2"/>
    <w:rsid w:val="008F466A"/>
    <w:rsid w:val="008F556E"/>
    <w:rsid w:val="008F565C"/>
    <w:rsid w:val="009046EF"/>
    <w:rsid w:val="009069EB"/>
    <w:rsid w:val="009079AF"/>
    <w:rsid w:val="00913438"/>
    <w:rsid w:val="009170F9"/>
    <w:rsid w:val="00917A38"/>
    <w:rsid w:val="00917A94"/>
    <w:rsid w:val="009209DD"/>
    <w:rsid w:val="00923040"/>
    <w:rsid w:val="0092436A"/>
    <w:rsid w:val="009252E9"/>
    <w:rsid w:val="009259E9"/>
    <w:rsid w:val="00925E98"/>
    <w:rsid w:val="00927460"/>
    <w:rsid w:val="00930ECA"/>
    <w:rsid w:val="00932CB5"/>
    <w:rsid w:val="00936ACD"/>
    <w:rsid w:val="00936BA1"/>
    <w:rsid w:val="009372AC"/>
    <w:rsid w:val="009410A7"/>
    <w:rsid w:val="00942AD3"/>
    <w:rsid w:val="00943CFA"/>
    <w:rsid w:val="00946F5A"/>
    <w:rsid w:val="00947C86"/>
    <w:rsid w:val="00953743"/>
    <w:rsid w:val="00954270"/>
    <w:rsid w:val="00960D7E"/>
    <w:rsid w:val="0096102D"/>
    <w:rsid w:val="00964067"/>
    <w:rsid w:val="0096522A"/>
    <w:rsid w:val="00972784"/>
    <w:rsid w:val="00972BA1"/>
    <w:rsid w:val="00973AF8"/>
    <w:rsid w:val="00977160"/>
    <w:rsid w:val="009813C7"/>
    <w:rsid w:val="00984F7D"/>
    <w:rsid w:val="0098689A"/>
    <w:rsid w:val="00990A0D"/>
    <w:rsid w:val="00993439"/>
    <w:rsid w:val="00993FBE"/>
    <w:rsid w:val="00996E87"/>
    <w:rsid w:val="009A27BA"/>
    <w:rsid w:val="009B3F4B"/>
    <w:rsid w:val="009B5A83"/>
    <w:rsid w:val="009B6066"/>
    <w:rsid w:val="009B62B1"/>
    <w:rsid w:val="009B6831"/>
    <w:rsid w:val="009B6EB0"/>
    <w:rsid w:val="009C073C"/>
    <w:rsid w:val="009C2334"/>
    <w:rsid w:val="009C4D10"/>
    <w:rsid w:val="009D01B4"/>
    <w:rsid w:val="009D0F78"/>
    <w:rsid w:val="009D7157"/>
    <w:rsid w:val="009D77A5"/>
    <w:rsid w:val="009E39FE"/>
    <w:rsid w:val="009E442C"/>
    <w:rsid w:val="009F2310"/>
    <w:rsid w:val="009F5A66"/>
    <w:rsid w:val="009F705B"/>
    <w:rsid w:val="00A00D5C"/>
    <w:rsid w:val="00A01F55"/>
    <w:rsid w:val="00A032F7"/>
    <w:rsid w:val="00A03E0C"/>
    <w:rsid w:val="00A07E1F"/>
    <w:rsid w:val="00A12A24"/>
    <w:rsid w:val="00A16D7E"/>
    <w:rsid w:val="00A21E47"/>
    <w:rsid w:val="00A22CFA"/>
    <w:rsid w:val="00A244EA"/>
    <w:rsid w:val="00A32139"/>
    <w:rsid w:val="00A32514"/>
    <w:rsid w:val="00A32834"/>
    <w:rsid w:val="00A336D8"/>
    <w:rsid w:val="00A360D3"/>
    <w:rsid w:val="00A42580"/>
    <w:rsid w:val="00A437C7"/>
    <w:rsid w:val="00A462DF"/>
    <w:rsid w:val="00A5409D"/>
    <w:rsid w:val="00A55BC3"/>
    <w:rsid w:val="00A56F32"/>
    <w:rsid w:val="00A62399"/>
    <w:rsid w:val="00A6455F"/>
    <w:rsid w:val="00A66509"/>
    <w:rsid w:val="00A75F89"/>
    <w:rsid w:val="00A7653D"/>
    <w:rsid w:val="00A829D4"/>
    <w:rsid w:val="00A858C3"/>
    <w:rsid w:val="00A9430E"/>
    <w:rsid w:val="00A94FDF"/>
    <w:rsid w:val="00AA03EB"/>
    <w:rsid w:val="00AA6531"/>
    <w:rsid w:val="00AB2DFF"/>
    <w:rsid w:val="00AB4085"/>
    <w:rsid w:val="00AB46A5"/>
    <w:rsid w:val="00AB4D29"/>
    <w:rsid w:val="00AB4EC6"/>
    <w:rsid w:val="00AB570C"/>
    <w:rsid w:val="00AB5B91"/>
    <w:rsid w:val="00AC0F08"/>
    <w:rsid w:val="00AC58F0"/>
    <w:rsid w:val="00AC632B"/>
    <w:rsid w:val="00AD04DA"/>
    <w:rsid w:val="00AD2709"/>
    <w:rsid w:val="00AD48DB"/>
    <w:rsid w:val="00AD4BDE"/>
    <w:rsid w:val="00AD7A7E"/>
    <w:rsid w:val="00AE0DEE"/>
    <w:rsid w:val="00AE4229"/>
    <w:rsid w:val="00AE65BA"/>
    <w:rsid w:val="00AE6DAA"/>
    <w:rsid w:val="00AE7341"/>
    <w:rsid w:val="00AF0FD8"/>
    <w:rsid w:val="00AF1DC1"/>
    <w:rsid w:val="00AF72D1"/>
    <w:rsid w:val="00AF7C5E"/>
    <w:rsid w:val="00B01DFA"/>
    <w:rsid w:val="00B033C6"/>
    <w:rsid w:val="00B0518E"/>
    <w:rsid w:val="00B05587"/>
    <w:rsid w:val="00B055BB"/>
    <w:rsid w:val="00B11476"/>
    <w:rsid w:val="00B1147C"/>
    <w:rsid w:val="00B114F5"/>
    <w:rsid w:val="00B1253C"/>
    <w:rsid w:val="00B138E0"/>
    <w:rsid w:val="00B14EB1"/>
    <w:rsid w:val="00B22354"/>
    <w:rsid w:val="00B24396"/>
    <w:rsid w:val="00B24609"/>
    <w:rsid w:val="00B249BD"/>
    <w:rsid w:val="00B25C08"/>
    <w:rsid w:val="00B3013B"/>
    <w:rsid w:val="00B318C1"/>
    <w:rsid w:val="00B363D8"/>
    <w:rsid w:val="00B44E6C"/>
    <w:rsid w:val="00B463D7"/>
    <w:rsid w:val="00B500B5"/>
    <w:rsid w:val="00B54161"/>
    <w:rsid w:val="00B54801"/>
    <w:rsid w:val="00B57BF0"/>
    <w:rsid w:val="00B6552F"/>
    <w:rsid w:val="00B66B67"/>
    <w:rsid w:val="00B7001B"/>
    <w:rsid w:val="00B70CEC"/>
    <w:rsid w:val="00B71C72"/>
    <w:rsid w:val="00B7330F"/>
    <w:rsid w:val="00B75CA7"/>
    <w:rsid w:val="00B761BD"/>
    <w:rsid w:val="00B80036"/>
    <w:rsid w:val="00B82390"/>
    <w:rsid w:val="00B8649B"/>
    <w:rsid w:val="00B867D4"/>
    <w:rsid w:val="00B8701C"/>
    <w:rsid w:val="00B9090B"/>
    <w:rsid w:val="00B9232C"/>
    <w:rsid w:val="00B948CD"/>
    <w:rsid w:val="00B957BB"/>
    <w:rsid w:val="00BA1B5B"/>
    <w:rsid w:val="00BA22D0"/>
    <w:rsid w:val="00BA447E"/>
    <w:rsid w:val="00BA45E7"/>
    <w:rsid w:val="00BB0B3C"/>
    <w:rsid w:val="00BC203B"/>
    <w:rsid w:val="00BC4D31"/>
    <w:rsid w:val="00BC548C"/>
    <w:rsid w:val="00BC6433"/>
    <w:rsid w:val="00BD220D"/>
    <w:rsid w:val="00BD4CC5"/>
    <w:rsid w:val="00BD68C5"/>
    <w:rsid w:val="00BD6B9E"/>
    <w:rsid w:val="00BE1313"/>
    <w:rsid w:val="00BE1B85"/>
    <w:rsid w:val="00BE2175"/>
    <w:rsid w:val="00BE3D33"/>
    <w:rsid w:val="00BE5C26"/>
    <w:rsid w:val="00BF107C"/>
    <w:rsid w:val="00BF22A8"/>
    <w:rsid w:val="00BF5624"/>
    <w:rsid w:val="00BF6F80"/>
    <w:rsid w:val="00C03461"/>
    <w:rsid w:val="00C0644D"/>
    <w:rsid w:val="00C16C48"/>
    <w:rsid w:val="00C2208B"/>
    <w:rsid w:val="00C2268A"/>
    <w:rsid w:val="00C226CD"/>
    <w:rsid w:val="00C22BBD"/>
    <w:rsid w:val="00C27260"/>
    <w:rsid w:val="00C308DE"/>
    <w:rsid w:val="00C3098A"/>
    <w:rsid w:val="00C33181"/>
    <w:rsid w:val="00C35343"/>
    <w:rsid w:val="00C3605F"/>
    <w:rsid w:val="00C36CE8"/>
    <w:rsid w:val="00C405CC"/>
    <w:rsid w:val="00C42C92"/>
    <w:rsid w:val="00C43FC3"/>
    <w:rsid w:val="00C46222"/>
    <w:rsid w:val="00C5252E"/>
    <w:rsid w:val="00C53142"/>
    <w:rsid w:val="00C57AE2"/>
    <w:rsid w:val="00C63417"/>
    <w:rsid w:val="00C63C52"/>
    <w:rsid w:val="00C63E27"/>
    <w:rsid w:val="00C70FCC"/>
    <w:rsid w:val="00C73692"/>
    <w:rsid w:val="00C76299"/>
    <w:rsid w:val="00C81367"/>
    <w:rsid w:val="00C82403"/>
    <w:rsid w:val="00C84224"/>
    <w:rsid w:val="00C8507A"/>
    <w:rsid w:val="00C87CCE"/>
    <w:rsid w:val="00C901B5"/>
    <w:rsid w:val="00C91504"/>
    <w:rsid w:val="00C94021"/>
    <w:rsid w:val="00C9422A"/>
    <w:rsid w:val="00C9461B"/>
    <w:rsid w:val="00C96942"/>
    <w:rsid w:val="00C96BB6"/>
    <w:rsid w:val="00C96BD9"/>
    <w:rsid w:val="00CA2707"/>
    <w:rsid w:val="00CB49A4"/>
    <w:rsid w:val="00CC437C"/>
    <w:rsid w:val="00CC7D8C"/>
    <w:rsid w:val="00CD1649"/>
    <w:rsid w:val="00CD18A9"/>
    <w:rsid w:val="00CD7A9B"/>
    <w:rsid w:val="00CD7AD2"/>
    <w:rsid w:val="00CE2227"/>
    <w:rsid w:val="00CE4113"/>
    <w:rsid w:val="00CE5003"/>
    <w:rsid w:val="00CE762C"/>
    <w:rsid w:val="00CF1A9D"/>
    <w:rsid w:val="00CF2DC3"/>
    <w:rsid w:val="00CF3C02"/>
    <w:rsid w:val="00CF4F0A"/>
    <w:rsid w:val="00CF60E4"/>
    <w:rsid w:val="00CF7405"/>
    <w:rsid w:val="00CF7DCF"/>
    <w:rsid w:val="00D058F4"/>
    <w:rsid w:val="00D06D6C"/>
    <w:rsid w:val="00D076C1"/>
    <w:rsid w:val="00D11F2D"/>
    <w:rsid w:val="00D13480"/>
    <w:rsid w:val="00D142BE"/>
    <w:rsid w:val="00D21730"/>
    <w:rsid w:val="00D23A17"/>
    <w:rsid w:val="00D3373E"/>
    <w:rsid w:val="00D3390D"/>
    <w:rsid w:val="00D347FF"/>
    <w:rsid w:val="00D3504A"/>
    <w:rsid w:val="00D43503"/>
    <w:rsid w:val="00D45ED4"/>
    <w:rsid w:val="00D51123"/>
    <w:rsid w:val="00D517EF"/>
    <w:rsid w:val="00D51C49"/>
    <w:rsid w:val="00D62010"/>
    <w:rsid w:val="00D6201E"/>
    <w:rsid w:val="00D6221C"/>
    <w:rsid w:val="00D631AD"/>
    <w:rsid w:val="00D72897"/>
    <w:rsid w:val="00D72BBD"/>
    <w:rsid w:val="00D7303C"/>
    <w:rsid w:val="00D73067"/>
    <w:rsid w:val="00D7585D"/>
    <w:rsid w:val="00D774DF"/>
    <w:rsid w:val="00D77733"/>
    <w:rsid w:val="00D807EE"/>
    <w:rsid w:val="00D82D8A"/>
    <w:rsid w:val="00D83C2A"/>
    <w:rsid w:val="00D90689"/>
    <w:rsid w:val="00D95027"/>
    <w:rsid w:val="00D962DC"/>
    <w:rsid w:val="00DA778E"/>
    <w:rsid w:val="00DA77C2"/>
    <w:rsid w:val="00DB00C0"/>
    <w:rsid w:val="00DB0DDC"/>
    <w:rsid w:val="00DB2CAE"/>
    <w:rsid w:val="00DB39CA"/>
    <w:rsid w:val="00DB6844"/>
    <w:rsid w:val="00DC09F4"/>
    <w:rsid w:val="00DC4787"/>
    <w:rsid w:val="00DD2AC2"/>
    <w:rsid w:val="00DD6BB3"/>
    <w:rsid w:val="00DD724D"/>
    <w:rsid w:val="00DE1D94"/>
    <w:rsid w:val="00DE224D"/>
    <w:rsid w:val="00DE4DE3"/>
    <w:rsid w:val="00DE50FD"/>
    <w:rsid w:val="00DF0B5F"/>
    <w:rsid w:val="00DF0F9C"/>
    <w:rsid w:val="00DF1A43"/>
    <w:rsid w:val="00DF217B"/>
    <w:rsid w:val="00DF290B"/>
    <w:rsid w:val="00DF4C7B"/>
    <w:rsid w:val="00E03992"/>
    <w:rsid w:val="00E0602D"/>
    <w:rsid w:val="00E10F17"/>
    <w:rsid w:val="00E110A6"/>
    <w:rsid w:val="00E11ABE"/>
    <w:rsid w:val="00E1253A"/>
    <w:rsid w:val="00E163D6"/>
    <w:rsid w:val="00E16F0B"/>
    <w:rsid w:val="00E175B0"/>
    <w:rsid w:val="00E23573"/>
    <w:rsid w:val="00E242C4"/>
    <w:rsid w:val="00E32609"/>
    <w:rsid w:val="00E333EB"/>
    <w:rsid w:val="00E355D8"/>
    <w:rsid w:val="00E3747F"/>
    <w:rsid w:val="00E445A2"/>
    <w:rsid w:val="00E455D0"/>
    <w:rsid w:val="00E45B4A"/>
    <w:rsid w:val="00E504CC"/>
    <w:rsid w:val="00E535DC"/>
    <w:rsid w:val="00E54AD9"/>
    <w:rsid w:val="00E6657A"/>
    <w:rsid w:val="00E66DCF"/>
    <w:rsid w:val="00E66E7A"/>
    <w:rsid w:val="00E726F2"/>
    <w:rsid w:val="00E73327"/>
    <w:rsid w:val="00E8032E"/>
    <w:rsid w:val="00E81486"/>
    <w:rsid w:val="00E829E6"/>
    <w:rsid w:val="00E83A95"/>
    <w:rsid w:val="00E8467D"/>
    <w:rsid w:val="00E8476C"/>
    <w:rsid w:val="00E9034B"/>
    <w:rsid w:val="00E93576"/>
    <w:rsid w:val="00EA28B6"/>
    <w:rsid w:val="00EA3581"/>
    <w:rsid w:val="00EA6256"/>
    <w:rsid w:val="00EB42A4"/>
    <w:rsid w:val="00EB4B15"/>
    <w:rsid w:val="00EB4EC8"/>
    <w:rsid w:val="00EB5CB2"/>
    <w:rsid w:val="00EB6373"/>
    <w:rsid w:val="00EB6720"/>
    <w:rsid w:val="00EC03B6"/>
    <w:rsid w:val="00EC34AA"/>
    <w:rsid w:val="00EC3D1F"/>
    <w:rsid w:val="00EC3FE9"/>
    <w:rsid w:val="00ED3169"/>
    <w:rsid w:val="00ED3F9A"/>
    <w:rsid w:val="00ED591B"/>
    <w:rsid w:val="00ED6B4C"/>
    <w:rsid w:val="00ED7AC8"/>
    <w:rsid w:val="00EE0353"/>
    <w:rsid w:val="00EE35F2"/>
    <w:rsid w:val="00EE4374"/>
    <w:rsid w:val="00EE5203"/>
    <w:rsid w:val="00EE53A0"/>
    <w:rsid w:val="00EE6774"/>
    <w:rsid w:val="00EE67E5"/>
    <w:rsid w:val="00EF0616"/>
    <w:rsid w:val="00EF190F"/>
    <w:rsid w:val="00F00571"/>
    <w:rsid w:val="00F04359"/>
    <w:rsid w:val="00F044FF"/>
    <w:rsid w:val="00F0755D"/>
    <w:rsid w:val="00F148D4"/>
    <w:rsid w:val="00F15544"/>
    <w:rsid w:val="00F1625C"/>
    <w:rsid w:val="00F16E07"/>
    <w:rsid w:val="00F223BE"/>
    <w:rsid w:val="00F231A1"/>
    <w:rsid w:val="00F2622E"/>
    <w:rsid w:val="00F2772E"/>
    <w:rsid w:val="00F27880"/>
    <w:rsid w:val="00F33FB0"/>
    <w:rsid w:val="00F368E0"/>
    <w:rsid w:val="00F37E09"/>
    <w:rsid w:val="00F452B0"/>
    <w:rsid w:val="00F46479"/>
    <w:rsid w:val="00F51F15"/>
    <w:rsid w:val="00F52C9E"/>
    <w:rsid w:val="00F53C8F"/>
    <w:rsid w:val="00F55307"/>
    <w:rsid w:val="00F55F23"/>
    <w:rsid w:val="00F61347"/>
    <w:rsid w:val="00F66A7A"/>
    <w:rsid w:val="00F71B40"/>
    <w:rsid w:val="00F7296E"/>
    <w:rsid w:val="00F83F8B"/>
    <w:rsid w:val="00F85BFC"/>
    <w:rsid w:val="00F871B8"/>
    <w:rsid w:val="00F879BE"/>
    <w:rsid w:val="00F87BAD"/>
    <w:rsid w:val="00F87D19"/>
    <w:rsid w:val="00F930FF"/>
    <w:rsid w:val="00F9466C"/>
    <w:rsid w:val="00F948D5"/>
    <w:rsid w:val="00F957F4"/>
    <w:rsid w:val="00F95AD3"/>
    <w:rsid w:val="00FA2CDF"/>
    <w:rsid w:val="00FA310D"/>
    <w:rsid w:val="00FA436F"/>
    <w:rsid w:val="00FB3BA7"/>
    <w:rsid w:val="00FB4B02"/>
    <w:rsid w:val="00FC410F"/>
    <w:rsid w:val="00FC55E8"/>
    <w:rsid w:val="00FC7EF3"/>
    <w:rsid w:val="00FD0989"/>
    <w:rsid w:val="00FD292C"/>
    <w:rsid w:val="00FD758F"/>
    <w:rsid w:val="00FE2266"/>
    <w:rsid w:val="00FE243B"/>
    <w:rsid w:val="00FE5F68"/>
    <w:rsid w:val="00FE712F"/>
    <w:rsid w:val="00FE7A1A"/>
    <w:rsid w:val="00FF2D74"/>
    <w:rsid w:val="00FF34BA"/>
    <w:rsid w:val="00FF49C1"/>
    <w:rsid w:val="00FF7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3FF4"/>
  </w:style>
  <w:style w:type="paragraph" w:styleId="1">
    <w:name w:val="heading 1"/>
    <w:basedOn w:val="a0"/>
    <w:next w:val="a0"/>
    <w:link w:val="10"/>
    <w:qFormat/>
    <w:rsid w:val="00387887"/>
    <w:pPr>
      <w:keepNext/>
      <w:spacing w:after="200" w:line="276" w:lineRule="auto"/>
      <w:outlineLvl w:val="0"/>
    </w:pPr>
    <w:rPr>
      <w:sz w:val="28"/>
    </w:rPr>
  </w:style>
  <w:style w:type="paragraph" w:styleId="20">
    <w:name w:val="heading 2"/>
    <w:basedOn w:val="a0"/>
    <w:next w:val="a0"/>
    <w:link w:val="21"/>
    <w:uiPriority w:val="9"/>
    <w:unhideWhenUsed/>
    <w:qFormat/>
    <w:rsid w:val="00257FF6"/>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0"/>
    <w:next w:val="a0"/>
    <w:link w:val="30"/>
    <w:uiPriority w:val="9"/>
    <w:qFormat/>
    <w:rsid w:val="00257FF6"/>
    <w:pPr>
      <w:keepNext/>
      <w:widowControl w:val="0"/>
      <w:spacing w:before="240" w:after="60" w:line="240" w:lineRule="auto"/>
      <w:jc w:val="center"/>
      <w:outlineLvl w:val="2"/>
    </w:pPr>
    <w:rPr>
      <w:rFonts w:ascii="Arial" w:eastAsia="Times New Roman" w:hAnsi="Arial" w:cs="Arial"/>
      <w:b/>
      <w:bCs/>
      <w:sz w:val="26"/>
      <w:szCs w:val="26"/>
      <w:lang w:eastAsia="ru-RU"/>
    </w:rPr>
  </w:style>
  <w:style w:type="paragraph" w:styleId="4">
    <w:name w:val="heading 4"/>
    <w:aliases w:val="Наименование таблицы"/>
    <w:basedOn w:val="a0"/>
    <w:next w:val="a0"/>
    <w:link w:val="40"/>
    <w:uiPriority w:val="9"/>
    <w:unhideWhenUsed/>
    <w:qFormat/>
    <w:rsid w:val="00257FF6"/>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aliases w:val="Подрисуночне подписи"/>
    <w:basedOn w:val="a0"/>
    <w:next w:val="a0"/>
    <w:link w:val="50"/>
    <w:unhideWhenUsed/>
    <w:qFormat/>
    <w:rsid w:val="00257FF6"/>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0"/>
    <w:next w:val="a0"/>
    <w:link w:val="60"/>
    <w:semiHidden/>
    <w:unhideWhenUsed/>
    <w:qFormat/>
    <w:rsid w:val="00257FF6"/>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0"/>
    <w:next w:val="a0"/>
    <w:link w:val="70"/>
    <w:qFormat/>
    <w:rsid w:val="00387887"/>
    <w:pPr>
      <w:tabs>
        <w:tab w:val="num" w:pos="1296"/>
      </w:tabs>
      <w:spacing w:before="240" w:after="60" w:line="276" w:lineRule="auto"/>
      <w:ind w:left="1296" w:hanging="288"/>
      <w:outlineLvl w:val="6"/>
    </w:pPr>
  </w:style>
  <w:style w:type="paragraph" w:styleId="8">
    <w:name w:val="heading 8"/>
    <w:basedOn w:val="a0"/>
    <w:next w:val="a0"/>
    <w:link w:val="80"/>
    <w:uiPriority w:val="9"/>
    <w:semiHidden/>
    <w:unhideWhenUsed/>
    <w:qFormat/>
    <w:rsid w:val="00257FF6"/>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qFormat/>
    <w:rsid w:val="00387887"/>
    <w:pPr>
      <w:spacing w:before="240" w:after="60" w:line="276"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Варианты ответов,Вc2c2аe0e0рf0f0иe8e8аe0e0нededтf2f2ыfbfb оeeeeтf2f2вe2e2еe5e5тf2f2оeeeeвe2e2,Вc2c2аe0e0рf0f0иe8e8аe0e0нededтf2f2ыfbfb оeeeeтf2f2вe2e2еe5e5тf2f2оeeeeвe2e2 Text,List Paragraph,Bullet List,FooterText,numbered,ТЗ список"/>
    <w:basedOn w:val="a0"/>
    <w:link w:val="a5"/>
    <w:uiPriority w:val="34"/>
    <w:qFormat/>
    <w:rsid w:val="008A13A1"/>
    <w:pPr>
      <w:ind w:left="720"/>
      <w:contextualSpacing/>
    </w:pPr>
  </w:style>
  <w:style w:type="character" w:customStyle="1" w:styleId="22">
    <w:name w:val="Основной текст (2)_"/>
    <w:basedOn w:val="a1"/>
    <w:link w:val="23"/>
    <w:uiPriority w:val="99"/>
    <w:rsid w:val="006C6364"/>
    <w:rPr>
      <w:rFonts w:ascii="Times New Roman" w:eastAsia="Times New Roman" w:hAnsi="Times New Roman" w:cs="Times New Roman"/>
      <w:sz w:val="28"/>
      <w:szCs w:val="28"/>
      <w:shd w:val="clear" w:color="auto" w:fill="FFFFFF"/>
    </w:rPr>
  </w:style>
  <w:style w:type="paragraph" w:customStyle="1" w:styleId="23">
    <w:name w:val="Основной текст (2)"/>
    <w:basedOn w:val="a0"/>
    <w:link w:val="22"/>
    <w:uiPriority w:val="99"/>
    <w:rsid w:val="006C6364"/>
    <w:pPr>
      <w:widowControl w:val="0"/>
      <w:shd w:val="clear" w:color="auto" w:fill="FFFFFF"/>
      <w:spacing w:after="0" w:line="370" w:lineRule="exact"/>
    </w:pPr>
    <w:rPr>
      <w:rFonts w:ascii="Times New Roman" w:eastAsia="Times New Roman" w:hAnsi="Times New Roman" w:cs="Times New Roman"/>
      <w:sz w:val="28"/>
      <w:szCs w:val="28"/>
    </w:rPr>
  </w:style>
  <w:style w:type="paragraph" w:styleId="a6">
    <w:name w:val="Body Text"/>
    <w:aliases w:val="Основной,Основной текст1,bt"/>
    <w:basedOn w:val="a0"/>
    <w:link w:val="a7"/>
    <w:unhideWhenUsed/>
    <w:qFormat/>
    <w:rsid w:val="008027DF"/>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aliases w:val="Основной Знак2,Основной текст1 Знак2,bt Знак2"/>
    <w:basedOn w:val="a1"/>
    <w:link w:val="a6"/>
    <w:qFormat/>
    <w:rsid w:val="008027DF"/>
    <w:rPr>
      <w:rFonts w:ascii="Times New Roman" w:eastAsia="Times New Roman" w:hAnsi="Times New Roman" w:cs="Times New Roman"/>
      <w:sz w:val="24"/>
      <w:szCs w:val="24"/>
      <w:lang w:eastAsia="ru-RU"/>
    </w:rPr>
  </w:style>
  <w:style w:type="table" w:styleId="a8">
    <w:name w:val="Table Grid"/>
    <w:basedOn w:val="a2"/>
    <w:uiPriority w:val="59"/>
    <w:rsid w:val="008027D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
    <w:basedOn w:val="a1"/>
    <w:link w:val="20"/>
    <w:uiPriority w:val="9"/>
    <w:rsid w:val="00257FF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1"/>
    <w:link w:val="3"/>
    <w:uiPriority w:val="9"/>
    <w:rsid w:val="00257FF6"/>
    <w:rPr>
      <w:rFonts w:ascii="Arial" w:eastAsia="Times New Roman" w:hAnsi="Arial" w:cs="Arial"/>
      <w:b/>
      <w:bCs/>
      <w:sz w:val="26"/>
      <w:szCs w:val="26"/>
      <w:lang w:eastAsia="ru-RU"/>
    </w:rPr>
  </w:style>
  <w:style w:type="character" w:customStyle="1" w:styleId="40">
    <w:name w:val="Заголовок 4 Знак"/>
    <w:aliases w:val="Наименование таблицы Знак1"/>
    <w:basedOn w:val="a1"/>
    <w:link w:val="4"/>
    <w:uiPriority w:val="9"/>
    <w:rsid w:val="00257FF6"/>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aliases w:val="Подрисуночне подписи Знак"/>
    <w:basedOn w:val="a1"/>
    <w:link w:val="5"/>
    <w:rsid w:val="00257FF6"/>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1"/>
    <w:link w:val="6"/>
    <w:semiHidden/>
    <w:rsid w:val="00257FF6"/>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1"/>
    <w:link w:val="8"/>
    <w:uiPriority w:val="9"/>
    <w:semiHidden/>
    <w:rsid w:val="00257FF6"/>
    <w:rPr>
      <w:rFonts w:asciiTheme="majorHAnsi" w:eastAsiaTheme="majorEastAsia" w:hAnsiTheme="majorHAnsi" w:cstheme="majorBidi"/>
      <w:color w:val="404040" w:themeColor="text1" w:themeTint="BF"/>
      <w:sz w:val="20"/>
      <w:szCs w:val="20"/>
      <w:lang w:eastAsia="ru-RU"/>
    </w:rPr>
  </w:style>
  <w:style w:type="paragraph" w:customStyle="1" w:styleId="a9">
    <w:name w:val="ГД текст"/>
    <w:basedOn w:val="a6"/>
    <w:link w:val="aa"/>
    <w:qFormat/>
    <w:rsid w:val="00257FF6"/>
    <w:pPr>
      <w:spacing w:after="0"/>
      <w:ind w:firstLine="709"/>
      <w:jc w:val="both"/>
    </w:pPr>
    <w:rPr>
      <w:szCs w:val="20"/>
    </w:rPr>
  </w:style>
  <w:style w:type="character" w:customStyle="1" w:styleId="aa">
    <w:name w:val="ГД текст Знак"/>
    <w:link w:val="a9"/>
    <w:rsid w:val="00257FF6"/>
    <w:rPr>
      <w:rFonts w:ascii="Times New Roman" w:eastAsia="Times New Roman" w:hAnsi="Times New Roman" w:cs="Times New Roman"/>
      <w:sz w:val="24"/>
      <w:szCs w:val="20"/>
      <w:lang w:eastAsia="ru-RU"/>
    </w:rPr>
  </w:style>
  <w:style w:type="paragraph" w:styleId="11">
    <w:name w:val="toc 1"/>
    <w:basedOn w:val="a0"/>
    <w:next w:val="a0"/>
    <w:autoRedefine/>
    <w:uiPriority w:val="39"/>
    <w:qFormat/>
    <w:rsid w:val="00257FF6"/>
    <w:pPr>
      <w:tabs>
        <w:tab w:val="left" w:pos="9214"/>
      </w:tabs>
      <w:spacing w:after="0" w:line="240" w:lineRule="auto"/>
    </w:pPr>
    <w:rPr>
      <w:rFonts w:ascii="Times New Roman" w:eastAsia="Times New Roman" w:hAnsi="Times New Roman" w:cs="Times New Roman"/>
      <w:b/>
      <w:bCs/>
      <w:noProof/>
      <w:sz w:val="24"/>
      <w:szCs w:val="24"/>
      <w:lang/>
    </w:rPr>
  </w:style>
  <w:style w:type="paragraph" w:styleId="24">
    <w:name w:val="toc 2"/>
    <w:basedOn w:val="a0"/>
    <w:next w:val="a0"/>
    <w:autoRedefine/>
    <w:uiPriority w:val="39"/>
    <w:qFormat/>
    <w:rsid w:val="00257FF6"/>
    <w:pPr>
      <w:tabs>
        <w:tab w:val="right" w:leader="dot" w:pos="9345"/>
      </w:tabs>
      <w:spacing w:after="0" w:line="240" w:lineRule="auto"/>
      <w:ind w:left="567"/>
    </w:pPr>
    <w:rPr>
      <w:rFonts w:ascii="Times New Roman" w:eastAsia="Times New Roman" w:hAnsi="Times New Roman" w:cs="Times New Roman"/>
      <w:b/>
      <w:bCs/>
      <w:noProof/>
      <w:sz w:val="24"/>
      <w:szCs w:val="24"/>
      <w:lang/>
    </w:rPr>
  </w:style>
  <w:style w:type="paragraph" w:styleId="31">
    <w:name w:val="toc 3"/>
    <w:basedOn w:val="a0"/>
    <w:next w:val="a0"/>
    <w:autoRedefine/>
    <w:uiPriority w:val="39"/>
    <w:qFormat/>
    <w:rsid w:val="00257FF6"/>
    <w:pPr>
      <w:tabs>
        <w:tab w:val="right" w:leader="dot" w:pos="9345"/>
      </w:tabs>
      <w:spacing w:after="0" w:line="240" w:lineRule="auto"/>
      <w:ind w:left="567"/>
    </w:pPr>
    <w:rPr>
      <w:rFonts w:ascii="Times New Roman" w:eastAsia="Times New Roman" w:hAnsi="Times New Roman" w:cs="Times New Roman"/>
      <w:sz w:val="24"/>
      <w:szCs w:val="24"/>
      <w:lang w:eastAsia="ru-RU"/>
    </w:rPr>
  </w:style>
  <w:style w:type="character" w:styleId="ab">
    <w:name w:val="Hyperlink"/>
    <w:uiPriority w:val="99"/>
    <w:unhideWhenUsed/>
    <w:rsid w:val="00257FF6"/>
    <w:rPr>
      <w:color w:val="0000FF"/>
      <w:u w:val="single"/>
    </w:rPr>
  </w:style>
  <w:style w:type="paragraph" w:styleId="ac">
    <w:name w:val="Balloon Text"/>
    <w:basedOn w:val="a0"/>
    <w:link w:val="ad"/>
    <w:uiPriority w:val="99"/>
    <w:unhideWhenUsed/>
    <w:rsid w:val="00257FF6"/>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1"/>
    <w:link w:val="ac"/>
    <w:uiPriority w:val="99"/>
    <w:rsid w:val="00257FF6"/>
    <w:rPr>
      <w:rFonts w:ascii="Tahoma" w:eastAsia="Times New Roman" w:hAnsi="Tahoma" w:cs="Tahoma"/>
      <w:sz w:val="16"/>
      <w:szCs w:val="16"/>
      <w:lang w:eastAsia="ru-RU"/>
    </w:rPr>
  </w:style>
  <w:style w:type="paragraph" w:styleId="ae">
    <w:name w:val="Body Text Indent"/>
    <w:aliases w:val="Мой Заголовок 1,Основной текст 1,Нумерованный список !!,Основной текст с отступом1,Надин стиль,Основной текст с отступом11"/>
    <w:basedOn w:val="a0"/>
    <w:link w:val="af"/>
    <w:unhideWhenUsed/>
    <w:rsid w:val="00257FF6"/>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aliases w:val="Мой Заголовок 1 Знак,Основной текст 1 Знак,Нумерованный список !! Знак,Основной текст с отступом1 Знак,Надин стиль Знак,Основной текст с отступом11 Знак"/>
    <w:basedOn w:val="a1"/>
    <w:link w:val="ae"/>
    <w:rsid w:val="00257FF6"/>
    <w:rPr>
      <w:rFonts w:ascii="Times New Roman" w:eastAsia="Times New Roman" w:hAnsi="Times New Roman" w:cs="Times New Roman"/>
      <w:sz w:val="24"/>
      <w:szCs w:val="24"/>
      <w:lang w:eastAsia="ru-RU"/>
    </w:rPr>
  </w:style>
  <w:style w:type="paragraph" w:styleId="25">
    <w:name w:val="Body Text Indent 2"/>
    <w:basedOn w:val="a0"/>
    <w:link w:val="26"/>
    <w:unhideWhenUsed/>
    <w:rsid w:val="00257FF6"/>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1"/>
    <w:link w:val="25"/>
    <w:rsid w:val="00257FF6"/>
    <w:rPr>
      <w:rFonts w:ascii="Times New Roman" w:eastAsia="Times New Roman" w:hAnsi="Times New Roman" w:cs="Times New Roman"/>
      <w:sz w:val="24"/>
      <w:szCs w:val="24"/>
      <w:lang w:eastAsia="ru-RU"/>
    </w:rPr>
  </w:style>
  <w:style w:type="paragraph" w:customStyle="1" w:styleId="af0">
    <w:name w:val="ГД глава"/>
    <w:basedOn w:val="20"/>
    <w:link w:val="af1"/>
    <w:qFormat/>
    <w:rsid w:val="00257FF6"/>
    <w:pPr>
      <w:keepNext w:val="0"/>
      <w:keepLines w:val="0"/>
      <w:spacing w:before="240" w:after="120"/>
      <w:jc w:val="center"/>
    </w:pPr>
    <w:rPr>
      <w:rFonts w:ascii="Times New Roman" w:eastAsia="Times New Roman" w:hAnsi="Times New Roman" w:cs="Times New Roman"/>
      <w:color w:val="auto"/>
      <w:szCs w:val="24"/>
      <w:lang/>
    </w:rPr>
  </w:style>
  <w:style w:type="character" w:customStyle="1" w:styleId="af1">
    <w:name w:val="ГД глава Знак"/>
    <w:link w:val="af0"/>
    <w:locked/>
    <w:rsid w:val="00257FF6"/>
    <w:rPr>
      <w:rFonts w:ascii="Times New Roman" w:eastAsia="Times New Roman" w:hAnsi="Times New Roman" w:cs="Times New Roman"/>
      <w:b/>
      <w:bCs/>
      <w:sz w:val="26"/>
      <w:szCs w:val="24"/>
      <w:lang/>
    </w:rPr>
  </w:style>
  <w:style w:type="numbering" w:customStyle="1" w:styleId="12">
    <w:name w:val="Нет списка1"/>
    <w:next w:val="a3"/>
    <w:uiPriority w:val="99"/>
    <w:semiHidden/>
    <w:rsid w:val="00257FF6"/>
  </w:style>
  <w:style w:type="paragraph" w:customStyle="1" w:styleId="af2">
    <w:name w:val="Я Раздел"/>
    <w:basedOn w:val="a0"/>
    <w:rsid w:val="00257FF6"/>
    <w:pPr>
      <w:keepNext/>
      <w:widowControl w:val="0"/>
      <w:pBdr>
        <w:bottom w:val="double" w:sz="12" w:space="1" w:color="auto"/>
      </w:pBdr>
      <w:snapToGrid w:val="0"/>
      <w:spacing w:after="0" w:line="240" w:lineRule="auto"/>
      <w:jc w:val="center"/>
      <w:outlineLvl w:val="0"/>
    </w:pPr>
    <w:rPr>
      <w:rFonts w:ascii="Times New Roman" w:eastAsia="Times New Roman" w:hAnsi="Times New Roman" w:cs="Times New Roman"/>
      <w:b/>
      <w:bCs/>
      <w:color w:val="000000"/>
      <w:sz w:val="28"/>
      <w:szCs w:val="28"/>
      <w:lang w:eastAsia="ru-RU"/>
    </w:rPr>
  </w:style>
  <w:style w:type="paragraph" w:customStyle="1" w:styleId="af3">
    <w:name w:val="Основной текст с отступо"/>
    <w:basedOn w:val="a0"/>
    <w:rsid w:val="00257FF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f4">
    <w:name w:val="Наименование подраздела Знак"/>
    <w:next w:val="af5"/>
    <w:link w:val="af6"/>
    <w:rsid w:val="00257FF6"/>
    <w:pPr>
      <w:spacing w:before="120" w:after="0" w:line="240" w:lineRule="auto"/>
      <w:jc w:val="center"/>
      <w:outlineLvl w:val="2"/>
    </w:pPr>
    <w:rPr>
      <w:rFonts w:ascii="Times New Roman" w:eastAsia="Times New Roman" w:hAnsi="Times New Roman" w:cs="Times New Roman"/>
      <w:b/>
      <w:sz w:val="24"/>
      <w:szCs w:val="20"/>
      <w:lang w:eastAsia="ru-RU"/>
    </w:rPr>
  </w:style>
  <w:style w:type="paragraph" w:customStyle="1" w:styleId="af5">
    <w:name w:val="Наименование главы"/>
    <w:next w:val="af7"/>
    <w:autoRedefine/>
    <w:rsid w:val="00257FF6"/>
    <w:pPr>
      <w:keepNext/>
      <w:keepLines/>
      <w:spacing w:after="0" w:line="240" w:lineRule="auto"/>
      <w:outlineLvl w:val="1"/>
    </w:pPr>
    <w:rPr>
      <w:rFonts w:ascii="Times New Roman" w:eastAsia="Times New Roman" w:hAnsi="Times New Roman" w:cs="Times New Roman"/>
      <w:color w:val="000000"/>
      <w:sz w:val="24"/>
      <w:szCs w:val="24"/>
      <w:lang w:eastAsia="ru-RU"/>
    </w:rPr>
  </w:style>
  <w:style w:type="paragraph" w:customStyle="1" w:styleId="af7">
    <w:name w:val="Основной текст гд"/>
    <w:basedOn w:val="a6"/>
    <w:rsid w:val="00257FF6"/>
    <w:pPr>
      <w:keepNext/>
      <w:widowControl w:val="0"/>
      <w:spacing w:after="0"/>
      <w:jc w:val="center"/>
    </w:pPr>
    <w:rPr>
      <w:sz w:val="22"/>
    </w:rPr>
  </w:style>
  <w:style w:type="paragraph" w:customStyle="1" w:styleId="af8">
    <w:name w:val="Наименование таблицы Знак"/>
    <w:next w:val="af7"/>
    <w:link w:val="af9"/>
    <w:rsid w:val="00257FF6"/>
    <w:pPr>
      <w:spacing w:after="0" w:line="240" w:lineRule="auto"/>
      <w:jc w:val="center"/>
    </w:pPr>
    <w:rPr>
      <w:rFonts w:ascii="Times New Roman" w:eastAsia="Times New Roman" w:hAnsi="Times New Roman" w:cs="Times New Roman"/>
      <w:b/>
      <w:szCs w:val="20"/>
      <w:lang w:eastAsia="ru-RU"/>
    </w:rPr>
  </w:style>
  <w:style w:type="paragraph" w:styleId="afa">
    <w:name w:val="header"/>
    <w:basedOn w:val="a0"/>
    <w:link w:val="afb"/>
    <w:uiPriority w:val="99"/>
    <w:rsid w:val="00257FF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257FF6"/>
    <w:rPr>
      <w:rFonts w:ascii="Times New Roman" w:eastAsia="Times New Roman" w:hAnsi="Times New Roman" w:cs="Times New Roman"/>
      <w:sz w:val="20"/>
      <w:szCs w:val="20"/>
      <w:lang w:eastAsia="ru-RU"/>
    </w:rPr>
  </w:style>
  <w:style w:type="paragraph" w:customStyle="1" w:styleId="bodytext">
    <w:name w:val="body text Знак Знак"/>
    <w:link w:val="bodytext1"/>
    <w:rsid w:val="00257FF6"/>
    <w:pPr>
      <w:tabs>
        <w:tab w:val="num" w:pos="1429"/>
      </w:tabs>
      <w:spacing w:after="0" w:line="240" w:lineRule="auto"/>
      <w:ind w:left="1429" w:hanging="360"/>
      <w:jc w:val="both"/>
    </w:pPr>
    <w:rPr>
      <w:rFonts w:ascii="Times New Roman" w:eastAsia="Times New Roman" w:hAnsi="Times New Roman" w:cs="Times New Roman"/>
      <w:sz w:val="24"/>
      <w:szCs w:val="24"/>
      <w:lang w:eastAsia="ru-RU"/>
    </w:rPr>
  </w:style>
  <w:style w:type="paragraph" w:customStyle="1" w:styleId="bodytext0">
    <w:name w:val="body_text Знак Знак"/>
    <w:link w:val="bodytext2"/>
    <w:rsid w:val="00257FF6"/>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c">
    <w:name w:val="ГД таблица"/>
    <w:basedOn w:val="4"/>
    <w:link w:val="afd"/>
    <w:qFormat/>
    <w:rsid w:val="00257FF6"/>
    <w:pPr>
      <w:keepNext w:val="0"/>
      <w:keepLines w:val="0"/>
      <w:spacing w:before="0"/>
      <w:jc w:val="center"/>
    </w:pPr>
    <w:rPr>
      <w:rFonts w:ascii="Times New Roman" w:eastAsia="Times New Roman" w:hAnsi="Times New Roman" w:cs="Times New Roman"/>
      <w:bCs w:val="0"/>
      <w:i w:val="0"/>
      <w:iCs w:val="0"/>
      <w:color w:val="auto"/>
      <w:sz w:val="22"/>
      <w:szCs w:val="22"/>
    </w:rPr>
  </w:style>
  <w:style w:type="character" w:customStyle="1" w:styleId="afd">
    <w:name w:val="ГД таблица Знак"/>
    <w:basedOn w:val="a1"/>
    <w:link w:val="afc"/>
    <w:rsid w:val="00257FF6"/>
    <w:rPr>
      <w:rFonts w:ascii="Times New Roman" w:eastAsia="Times New Roman" w:hAnsi="Times New Roman" w:cs="Times New Roman"/>
      <w:b/>
      <w:lang w:eastAsia="ru-RU"/>
    </w:rPr>
  </w:style>
  <w:style w:type="character" w:customStyle="1" w:styleId="bodytext1">
    <w:name w:val="body text Знак Знак Знак1"/>
    <w:link w:val="bodytext"/>
    <w:locked/>
    <w:rsid w:val="00257FF6"/>
    <w:rPr>
      <w:rFonts w:ascii="Times New Roman" w:eastAsia="Times New Roman" w:hAnsi="Times New Roman" w:cs="Times New Roman"/>
      <w:sz w:val="24"/>
      <w:szCs w:val="24"/>
      <w:lang w:eastAsia="ru-RU"/>
    </w:rPr>
  </w:style>
  <w:style w:type="paragraph" w:customStyle="1" w:styleId="afe">
    <w:name w:val="Текст в таблице"/>
    <w:rsid w:val="00257FF6"/>
    <w:pPr>
      <w:spacing w:before="20" w:after="20" w:line="240" w:lineRule="auto"/>
      <w:jc w:val="center"/>
    </w:pPr>
    <w:rPr>
      <w:rFonts w:ascii="Times New Roman" w:eastAsia="Times New Roman" w:hAnsi="Times New Roman" w:cs="Times New Roman"/>
      <w:szCs w:val="20"/>
      <w:lang w:eastAsia="ru-RU"/>
    </w:rPr>
  </w:style>
  <w:style w:type="paragraph" w:customStyle="1" w:styleId="aff">
    <w:name w:val="Подрисуночные подписи Знак"/>
    <w:next w:val="a0"/>
    <w:link w:val="aff0"/>
    <w:rsid w:val="00257FF6"/>
    <w:pPr>
      <w:spacing w:after="0" w:line="240" w:lineRule="auto"/>
      <w:jc w:val="center"/>
    </w:pPr>
    <w:rPr>
      <w:rFonts w:ascii="Times New Roman" w:eastAsia="Times New Roman" w:hAnsi="Times New Roman" w:cs="Times New Roman"/>
      <w:szCs w:val="20"/>
      <w:lang w:eastAsia="ru-RU"/>
    </w:rPr>
  </w:style>
  <w:style w:type="character" w:customStyle="1" w:styleId="aff0">
    <w:name w:val="Подрисуночные подписи Знак Знак"/>
    <w:basedOn w:val="a1"/>
    <w:link w:val="aff"/>
    <w:rsid w:val="00257FF6"/>
    <w:rPr>
      <w:rFonts w:ascii="Times New Roman" w:eastAsia="Times New Roman" w:hAnsi="Times New Roman" w:cs="Times New Roman"/>
      <w:szCs w:val="20"/>
      <w:lang w:eastAsia="ru-RU"/>
    </w:rPr>
  </w:style>
  <w:style w:type="character" w:customStyle="1" w:styleId="af6">
    <w:name w:val="Наименование подраздела Знак Знак"/>
    <w:basedOn w:val="a1"/>
    <w:link w:val="af4"/>
    <w:rsid w:val="00257FF6"/>
    <w:rPr>
      <w:rFonts w:ascii="Times New Roman" w:eastAsia="Times New Roman" w:hAnsi="Times New Roman" w:cs="Times New Roman"/>
      <w:b/>
      <w:sz w:val="24"/>
      <w:szCs w:val="20"/>
      <w:lang w:eastAsia="ru-RU"/>
    </w:rPr>
  </w:style>
  <w:style w:type="character" w:customStyle="1" w:styleId="bodytext2">
    <w:name w:val="body_text Знак Знак Знак"/>
    <w:basedOn w:val="a1"/>
    <w:link w:val="bodytext0"/>
    <w:rsid w:val="00257FF6"/>
    <w:rPr>
      <w:rFonts w:ascii="Times New Roman" w:eastAsia="Times New Roman" w:hAnsi="Times New Roman" w:cs="Times New Roman"/>
      <w:sz w:val="24"/>
      <w:szCs w:val="24"/>
      <w:lang w:eastAsia="ru-RU"/>
    </w:rPr>
  </w:style>
  <w:style w:type="character" w:customStyle="1" w:styleId="af9">
    <w:name w:val="Наименование таблицы Знак Знак"/>
    <w:basedOn w:val="a1"/>
    <w:link w:val="af8"/>
    <w:rsid w:val="00257FF6"/>
    <w:rPr>
      <w:rFonts w:ascii="Times New Roman" w:eastAsia="Times New Roman" w:hAnsi="Times New Roman" w:cs="Times New Roman"/>
      <w:b/>
      <w:szCs w:val="20"/>
      <w:lang w:eastAsia="ru-RU"/>
    </w:rPr>
  </w:style>
  <w:style w:type="table" w:customStyle="1" w:styleId="13">
    <w:name w:val="Сетка таблицы1"/>
    <w:basedOn w:val="a2"/>
    <w:next w:val="a8"/>
    <w:rsid w:val="00257F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Я ТЕКСТ"/>
    <w:basedOn w:val="a0"/>
    <w:link w:val="aff2"/>
    <w:rsid w:val="00257FF6"/>
    <w:pPr>
      <w:widowControl w:val="0"/>
      <w:snapToGrid w:val="0"/>
      <w:spacing w:after="0" w:line="240" w:lineRule="auto"/>
      <w:ind w:firstLine="709"/>
      <w:jc w:val="both"/>
    </w:pPr>
    <w:rPr>
      <w:rFonts w:ascii="Times New Roman" w:eastAsia="Times New Roman" w:hAnsi="Times New Roman" w:cs="Times New Roman"/>
      <w:sz w:val="24"/>
      <w:lang w:eastAsia="ru-RU"/>
    </w:rPr>
  </w:style>
  <w:style w:type="character" w:customStyle="1" w:styleId="aff2">
    <w:name w:val="Я ТЕКСТ Знак"/>
    <w:basedOn w:val="a1"/>
    <w:link w:val="aff1"/>
    <w:rsid w:val="00257FF6"/>
    <w:rPr>
      <w:rFonts w:ascii="Times New Roman" w:eastAsia="Times New Roman" w:hAnsi="Times New Roman" w:cs="Times New Roman"/>
      <w:sz w:val="24"/>
      <w:lang w:eastAsia="ru-RU"/>
    </w:rPr>
  </w:style>
  <w:style w:type="paragraph" w:styleId="aff3">
    <w:name w:val="caption"/>
    <w:basedOn w:val="a0"/>
    <w:next w:val="a0"/>
    <w:uiPriority w:val="35"/>
    <w:qFormat/>
    <w:rsid w:val="00257FF6"/>
    <w:pPr>
      <w:spacing w:after="0" w:line="240" w:lineRule="auto"/>
      <w:jc w:val="center"/>
    </w:pPr>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Знак1,Основной текст1 Знак1,bt Знак1,Основной текст Знак Знак"/>
    <w:semiHidden/>
    <w:locked/>
    <w:rsid w:val="00257FF6"/>
    <w:rPr>
      <w:bCs/>
      <w:sz w:val="24"/>
      <w:lang w:val="ru-RU" w:eastAsia="ru-RU" w:bidi="ar-SA"/>
    </w:rPr>
  </w:style>
  <w:style w:type="paragraph" w:customStyle="1" w:styleId="aff4">
    <w:name w:val="Текст  в  таблице"/>
    <w:basedOn w:val="a0"/>
    <w:rsid w:val="00257FF6"/>
    <w:pPr>
      <w:keepNext/>
      <w:widowControl w:val="0"/>
      <w:spacing w:before="20" w:after="20" w:line="240" w:lineRule="auto"/>
      <w:jc w:val="center"/>
    </w:pPr>
    <w:rPr>
      <w:rFonts w:ascii="Times New Roman" w:eastAsia="Times New Roman" w:hAnsi="Times New Roman" w:cs="Times New Roman"/>
      <w:szCs w:val="20"/>
      <w:lang w:eastAsia="ru-RU"/>
    </w:rPr>
  </w:style>
  <w:style w:type="paragraph" w:customStyle="1" w:styleId="aff5">
    <w:name w:val="Номер таблицы"/>
    <w:basedOn w:val="4"/>
    <w:rsid w:val="00257FF6"/>
    <w:pPr>
      <w:keepNext w:val="0"/>
      <w:spacing w:before="0"/>
      <w:jc w:val="right"/>
    </w:pPr>
    <w:rPr>
      <w:rFonts w:ascii="Times New Roman" w:eastAsia="Times New Roman" w:hAnsi="Times New Roman" w:cs="Times New Roman"/>
      <w:b w:val="0"/>
      <w:i w:val="0"/>
      <w:iCs w:val="0"/>
      <w:color w:val="000000"/>
      <w:sz w:val="22"/>
      <w:szCs w:val="20"/>
    </w:rPr>
  </w:style>
  <w:style w:type="paragraph" w:customStyle="1" w:styleId="2">
    <w:name w:val="Основной текст2"/>
    <w:rsid w:val="00257FF6"/>
    <w:pPr>
      <w:numPr>
        <w:numId w:val="1"/>
      </w:num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pisokromb">
    <w:name w:val="Spisok romb"/>
    <w:rsid w:val="00257FF6"/>
    <w:pPr>
      <w:numPr>
        <w:ilvl w:val="1"/>
        <w:numId w:val="1"/>
      </w:numPr>
      <w:tabs>
        <w:tab w:val="num" w:pos="1069"/>
      </w:tabs>
      <w:spacing w:after="0" w:line="240" w:lineRule="auto"/>
      <w:ind w:firstLine="709"/>
      <w:jc w:val="both"/>
    </w:pPr>
    <w:rPr>
      <w:rFonts w:ascii="Times New Roman" w:eastAsia="Times New Roman" w:hAnsi="Times New Roman" w:cs="Times New Roman"/>
      <w:noProof/>
      <w:sz w:val="24"/>
      <w:szCs w:val="24"/>
      <w:lang w:eastAsia="ru-RU"/>
    </w:rPr>
  </w:style>
  <w:style w:type="paragraph" w:customStyle="1" w:styleId="BaseStyle">
    <w:name w:val="@Base_Style"/>
    <w:basedOn w:val="a0"/>
    <w:rsid w:val="00257FF6"/>
    <w:pPr>
      <w:numPr>
        <w:ilvl w:val="3"/>
        <w:numId w:val="1"/>
      </w:numPr>
      <w:spacing w:after="120" w:line="360" w:lineRule="auto"/>
      <w:jc w:val="both"/>
    </w:pPr>
    <w:rPr>
      <w:rFonts w:ascii="Times New Roman" w:eastAsia="Times New Roman" w:hAnsi="Times New Roman" w:cs="Times New Roman"/>
      <w:sz w:val="24"/>
      <w:szCs w:val="24"/>
    </w:rPr>
  </w:style>
  <w:style w:type="paragraph" w:customStyle="1" w:styleId="Header1">
    <w:name w:val="@Header_1"/>
    <w:basedOn w:val="BaseStyle"/>
    <w:next w:val="BaseStyle"/>
    <w:rsid w:val="00257FF6"/>
    <w:pPr>
      <w:keepNext/>
      <w:pageBreakBefore/>
      <w:numPr>
        <w:ilvl w:val="2"/>
      </w:numPr>
      <w:suppressAutoHyphens/>
      <w:spacing w:after="240"/>
      <w:jc w:val="left"/>
      <w:outlineLvl w:val="0"/>
    </w:pPr>
    <w:rPr>
      <w:rFonts w:ascii="Arial" w:hAnsi="Arial" w:cs="Arial"/>
      <w:b/>
      <w:bCs/>
      <w:caps/>
    </w:rPr>
  </w:style>
  <w:style w:type="character" w:customStyle="1" w:styleId="aff6">
    <w:name w:val="Основной Знак"/>
    <w:aliases w:val="Основной текст1 Знак,bt Знак,Основной текст Знак Знак Знак"/>
    <w:semiHidden/>
    <w:locked/>
    <w:rsid w:val="00257FF6"/>
    <w:rPr>
      <w:bCs/>
      <w:sz w:val="24"/>
      <w:lang w:val="ru-RU" w:eastAsia="ru-RU" w:bidi="ar-SA"/>
    </w:rPr>
  </w:style>
  <w:style w:type="paragraph" w:customStyle="1" w:styleId="aff7">
    <w:name w:val="ГД таб"/>
    <w:basedOn w:val="a9"/>
    <w:link w:val="aff8"/>
    <w:qFormat/>
    <w:rsid w:val="00257FF6"/>
    <w:pPr>
      <w:jc w:val="right"/>
    </w:pPr>
    <w:rPr>
      <w:bCs/>
      <w:sz w:val="22"/>
      <w:szCs w:val="22"/>
      <w:lang/>
    </w:rPr>
  </w:style>
  <w:style w:type="character" w:customStyle="1" w:styleId="aff8">
    <w:name w:val="ГД таб Знак"/>
    <w:link w:val="aff7"/>
    <w:rsid w:val="00257FF6"/>
    <w:rPr>
      <w:rFonts w:ascii="Times New Roman" w:eastAsia="Times New Roman" w:hAnsi="Times New Roman" w:cs="Times New Roman"/>
      <w:bCs/>
      <w:lang/>
    </w:rPr>
  </w:style>
  <w:style w:type="table" w:customStyle="1" w:styleId="27">
    <w:name w:val="Сетка таблицы2"/>
    <w:basedOn w:val="a2"/>
    <w:next w:val="a8"/>
    <w:rsid w:val="00257FF6"/>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сновной текст (3)_"/>
    <w:basedOn w:val="a1"/>
    <w:link w:val="33"/>
    <w:rsid w:val="00861B2E"/>
    <w:rPr>
      <w:rFonts w:ascii="Times New Roman" w:eastAsia="Times New Roman" w:hAnsi="Times New Roman" w:cs="Times New Roman"/>
      <w:b/>
      <w:bCs/>
      <w:sz w:val="28"/>
      <w:szCs w:val="28"/>
      <w:shd w:val="clear" w:color="auto" w:fill="FFFFFF"/>
    </w:rPr>
  </w:style>
  <w:style w:type="character" w:customStyle="1" w:styleId="15">
    <w:name w:val="Заголовок №1_"/>
    <w:basedOn w:val="a1"/>
    <w:link w:val="16"/>
    <w:rsid w:val="00861B2E"/>
    <w:rPr>
      <w:rFonts w:ascii="Times New Roman" w:eastAsia="Times New Roman" w:hAnsi="Times New Roman" w:cs="Times New Roman"/>
      <w:b/>
      <w:bCs/>
      <w:sz w:val="28"/>
      <w:szCs w:val="28"/>
      <w:shd w:val="clear" w:color="auto" w:fill="FFFFFF"/>
    </w:rPr>
  </w:style>
  <w:style w:type="character" w:customStyle="1" w:styleId="aff9">
    <w:name w:val="Подпись к таблице_"/>
    <w:basedOn w:val="a1"/>
    <w:link w:val="affa"/>
    <w:rsid w:val="00861B2E"/>
    <w:rPr>
      <w:rFonts w:ascii="Times New Roman" w:eastAsia="Times New Roman" w:hAnsi="Times New Roman" w:cs="Times New Roman"/>
      <w:sz w:val="20"/>
      <w:szCs w:val="20"/>
      <w:shd w:val="clear" w:color="auto" w:fill="FFFFFF"/>
    </w:rPr>
  </w:style>
  <w:style w:type="paragraph" w:customStyle="1" w:styleId="33">
    <w:name w:val="Основной текст (3)"/>
    <w:basedOn w:val="a0"/>
    <w:link w:val="32"/>
    <w:rsid w:val="00861B2E"/>
    <w:pPr>
      <w:widowControl w:val="0"/>
      <w:shd w:val="clear" w:color="auto" w:fill="FFFFFF"/>
      <w:spacing w:before="2820" w:after="7980" w:line="643" w:lineRule="exact"/>
      <w:jc w:val="center"/>
    </w:pPr>
    <w:rPr>
      <w:rFonts w:ascii="Times New Roman" w:eastAsia="Times New Roman" w:hAnsi="Times New Roman" w:cs="Times New Roman"/>
      <w:b/>
      <w:bCs/>
      <w:sz w:val="28"/>
      <w:szCs w:val="28"/>
    </w:rPr>
  </w:style>
  <w:style w:type="paragraph" w:customStyle="1" w:styleId="16">
    <w:name w:val="Заголовок №1"/>
    <w:basedOn w:val="a0"/>
    <w:link w:val="15"/>
    <w:rsid w:val="00861B2E"/>
    <w:pPr>
      <w:widowControl w:val="0"/>
      <w:shd w:val="clear" w:color="auto" w:fill="FFFFFF"/>
      <w:spacing w:before="600" w:after="420" w:line="0" w:lineRule="atLeast"/>
      <w:jc w:val="both"/>
      <w:outlineLvl w:val="0"/>
    </w:pPr>
    <w:rPr>
      <w:rFonts w:ascii="Times New Roman" w:eastAsia="Times New Roman" w:hAnsi="Times New Roman" w:cs="Times New Roman"/>
      <w:b/>
      <w:bCs/>
      <w:sz w:val="28"/>
      <w:szCs w:val="28"/>
    </w:rPr>
  </w:style>
  <w:style w:type="paragraph" w:customStyle="1" w:styleId="affa">
    <w:name w:val="Подпись к таблице"/>
    <w:basedOn w:val="a0"/>
    <w:link w:val="aff9"/>
    <w:rsid w:val="00861B2E"/>
    <w:pPr>
      <w:widowControl w:val="0"/>
      <w:shd w:val="clear" w:color="auto" w:fill="FFFFFF"/>
      <w:spacing w:after="0" w:line="235" w:lineRule="exact"/>
      <w:jc w:val="both"/>
    </w:pPr>
    <w:rPr>
      <w:rFonts w:ascii="Times New Roman" w:eastAsia="Times New Roman" w:hAnsi="Times New Roman" w:cs="Times New Roman"/>
      <w:sz w:val="20"/>
      <w:szCs w:val="20"/>
    </w:rPr>
  </w:style>
  <w:style w:type="character" w:customStyle="1" w:styleId="2105pt">
    <w:name w:val="Основной текст (2) + 10;5 pt"/>
    <w:basedOn w:val="22"/>
    <w:rsid w:val="00861B2E"/>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ConsPlusNormal">
    <w:name w:val="ConsPlusNormal"/>
    <w:link w:val="ConsPlusNormal0"/>
    <w:qFormat/>
    <w:rsid w:val="001713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1pt">
    <w:name w:val="Основной текст (2) + 11 pt"/>
    <w:aliases w:val="Полужирный,Основной текст (2) + 9,5 pt,Основной текст (2) + 10"/>
    <w:rsid w:val="00171330"/>
    <w:rPr>
      <w:b/>
      <w:bCs/>
      <w:sz w:val="22"/>
      <w:szCs w:val="22"/>
      <w:shd w:val="clear" w:color="auto" w:fill="FFFFFF"/>
    </w:rPr>
  </w:style>
  <w:style w:type="paragraph" w:customStyle="1" w:styleId="ConsPlusCell">
    <w:name w:val="ConsPlusCell"/>
    <w:rsid w:val="001713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b">
    <w:name w:val="No Spacing"/>
    <w:link w:val="affc"/>
    <w:uiPriority w:val="1"/>
    <w:qFormat/>
    <w:rsid w:val="0017133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d">
    <w:name w:val="footer"/>
    <w:basedOn w:val="a0"/>
    <w:link w:val="affe"/>
    <w:uiPriority w:val="99"/>
    <w:unhideWhenUsed/>
    <w:rsid w:val="001713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e">
    <w:name w:val="Нижний колонтитул Знак"/>
    <w:basedOn w:val="a1"/>
    <w:link w:val="affd"/>
    <w:uiPriority w:val="99"/>
    <w:rsid w:val="00171330"/>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171330"/>
    <w:rPr>
      <w:rFonts w:ascii="Arial" w:eastAsia="Times New Roman" w:hAnsi="Arial" w:cs="Arial"/>
      <w:sz w:val="20"/>
      <w:szCs w:val="20"/>
      <w:lang w:eastAsia="ru-RU"/>
    </w:rPr>
  </w:style>
  <w:style w:type="character" w:customStyle="1" w:styleId="affc">
    <w:name w:val="Без интервала Знак"/>
    <w:basedOn w:val="a1"/>
    <w:link w:val="affb"/>
    <w:uiPriority w:val="1"/>
    <w:rsid w:val="00171330"/>
    <w:rPr>
      <w:rFonts w:ascii="Times New Roman" w:eastAsia="Times New Roman" w:hAnsi="Times New Roman" w:cs="Times New Roman"/>
      <w:sz w:val="20"/>
      <w:szCs w:val="20"/>
      <w:lang w:eastAsia="ru-RU"/>
    </w:rPr>
  </w:style>
  <w:style w:type="paragraph" w:customStyle="1" w:styleId="Default">
    <w:name w:val="Default"/>
    <w:rsid w:val="001713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Абзац списка Знак"/>
    <w:aliases w:val="Варианты ответов Знак,Вc2c2аe0e0рf0f0иe8e8аe0e0нededтf2f2ыfbfb оeeeeтf2f2вe2e2еe5e5тf2f2оeeeeвe2e2 Знак,Вc2c2аe0e0рf0f0иe8e8аe0e0нededтf2f2ыfbfb оeeeeтf2f2вe2e2еe5e5тf2f2оeeeeвe2e2 Text Знак,List Paragraph Знак,Bullet List Знак"/>
    <w:link w:val="a4"/>
    <w:uiPriority w:val="99"/>
    <w:locked/>
    <w:rsid w:val="00171330"/>
  </w:style>
  <w:style w:type="character" w:customStyle="1" w:styleId="afff">
    <w:name w:val="Колонтитул_"/>
    <w:basedOn w:val="a1"/>
    <w:link w:val="afff0"/>
    <w:rsid w:val="00A12A24"/>
    <w:rPr>
      <w:rFonts w:ascii="Times New Roman" w:eastAsia="Times New Roman" w:hAnsi="Times New Roman" w:cs="Times New Roman"/>
      <w:b/>
      <w:bCs/>
      <w:sz w:val="28"/>
      <w:szCs w:val="28"/>
      <w:shd w:val="clear" w:color="auto" w:fill="FFFFFF"/>
    </w:rPr>
  </w:style>
  <w:style w:type="character" w:customStyle="1" w:styleId="Arial95pt">
    <w:name w:val="Колонтитул + Arial;9;5 pt"/>
    <w:basedOn w:val="afff"/>
    <w:rsid w:val="00A12A24"/>
    <w:rPr>
      <w:rFonts w:ascii="Arial" w:eastAsia="Arial" w:hAnsi="Arial" w:cs="Arial"/>
      <w:b/>
      <w:bCs/>
      <w:color w:val="000000"/>
      <w:spacing w:val="0"/>
      <w:w w:val="100"/>
      <w:position w:val="0"/>
      <w:sz w:val="19"/>
      <w:szCs w:val="19"/>
      <w:shd w:val="clear" w:color="auto" w:fill="FFFFFF"/>
      <w:lang w:val="ru-RU" w:eastAsia="ru-RU" w:bidi="ru-RU"/>
    </w:rPr>
  </w:style>
  <w:style w:type="character" w:customStyle="1" w:styleId="afff1">
    <w:name w:val="Колонтитул + Курсив"/>
    <w:basedOn w:val="afff"/>
    <w:rsid w:val="00A12A2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paragraph" w:customStyle="1" w:styleId="afff0">
    <w:name w:val="Колонтитул"/>
    <w:basedOn w:val="a0"/>
    <w:link w:val="afff"/>
    <w:rsid w:val="00A12A24"/>
    <w:pPr>
      <w:widowControl w:val="0"/>
      <w:shd w:val="clear" w:color="auto" w:fill="FFFFFF"/>
      <w:spacing w:after="0" w:line="432" w:lineRule="exact"/>
      <w:jc w:val="center"/>
    </w:pPr>
    <w:rPr>
      <w:rFonts w:ascii="Times New Roman" w:eastAsia="Times New Roman" w:hAnsi="Times New Roman" w:cs="Times New Roman"/>
      <w:b/>
      <w:bCs/>
      <w:sz w:val="28"/>
      <w:szCs w:val="28"/>
    </w:rPr>
  </w:style>
  <w:style w:type="paragraph" w:customStyle="1" w:styleId="ConsNormal">
    <w:name w:val="ConsNormal"/>
    <w:rsid w:val="00E11ABE"/>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E11ABE"/>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paragraph">
    <w:name w:val="paragraph"/>
    <w:basedOn w:val="a0"/>
    <w:rsid w:val="00FE22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E2266"/>
  </w:style>
  <w:style w:type="character" w:customStyle="1" w:styleId="eop">
    <w:name w:val="eop"/>
    <w:basedOn w:val="a1"/>
    <w:rsid w:val="00FE2266"/>
  </w:style>
  <w:style w:type="character" w:customStyle="1" w:styleId="contextualspellingandgrammarerror">
    <w:name w:val="contextualspellingandgrammarerror"/>
    <w:basedOn w:val="a1"/>
    <w:rsid w:val="00E8032E"/>
  </w:style>
  <w:style w:type="character" w:customStyle="1" w:styleId="10">
    <w:name w:val="Заголовок 1 Знак"/>
    <w:basedOn w:val="a1"/>
    <w:link w:val="1"/>
    <w:rsid w:val="00387887"/>
    <w:rPr>
      <w:sz w:val="28"/>
    </w:rPr>
  </w:style>
  <w:style w:type="character" w:customStyle="1" w:styleId="70">
    <w:name w:val="Заголовок 7 Знак"/>
    <w:basedOn w:val="a1"/>
    <w:link w:val="7"/>
    <w:rsid w:val="00387887"/>
  </w:style>
  <w:style w:type="character" w:customStyle="1" w:styleId="90">
    <w:name w:val="Заголовок 9 Знак"/>
    <w:basedOn w:val="a1"/>
    <w:link w:val="9"/>
    <w:rsid w:val="00387887"/>
    <w:rPr>
      <w:rFonts w:ascii="Arial" w:hAnsi="Arial" w:cs="Arial"/>
    </w:rPr>
  </w:style>
  <w:style w:type="paragraph" w:customStyle="1" w:styleId="CharChar">
    <w:name w:val="Char Знак Знак Char Знак Знак Знак Знак Знак Знак Знак Знак Знак Знак Знак Знак Знак Знак Знак Знак"/>
    <w:basedOn w:val="a0"/>
    <w:rsid w:val="00387887"/>
    <w:pPr>
      <w:spacing w:after="200" w:line="276" w:lineRule="auto"/>
    </w:pPr>
    <w:rPr>
      <w:rFonts w:ascii="Verdana" w:hAnsi="Verdana" w:cs="Verdana"/>
      <w:sz w:val="20"/>
      <w:szCs w:val="20"/>
      <w:lang w:val="en-US"/>
    </w:rPr>
  </w:style>
  <w:style w:type="paragraph" w:styleId="34">
    <w:name w:val="Body Text Indent 3"/>
    <w:basedOn w:val="a0"/>
    <w:link w:val="35"/>
    <w:rsid w:val="00387887"/>
    <w:pPr>
      <w:spacing w:before="100" w:beforeAutospacing="1" w:after="100" w:afterAutospacing="1" w:line="276" w:lineRule="auto"/>
      <w:ind w:firstLine="284"/>
      <w:jc w:val="both"/>
    </w:pPr>
    <w:rPr>
      <w:sz w:val="28"/>
      <w:szCs w:val="28"/>
    </w:rPr>
  </w:style>
  <w:style w:type="character" w:customStyle="1" w:styleId="35">
    <w:name w:val="Основной текст с отступом 3 Знак"/>
    <w:basedOn w:val="a1"/>
    <w:link w:val="34"/>
    <w:rsid w:val="00387887"/>
    <w:rPr>
      <w:sz w:val="28"/>
      <w:szCs w:val="28"/>
    </w:rPr>
  </w:style>
  <w:style w:type="paragraph" w:styleId="28">
    <w:name w:val="Body Text 2"/>
    <w:basedOn w:val="a0"/>
    <w:link w:val="29"/>
    <w:rsid w:val="00387887"/>
    <w:pPr>
      <w:spacing w:after="200" w:line="276" w:lineRule="auto"/>
      <w:jc w:val="center"/>
    </w:pPr>
    <w:rPr>
      <w:b/>
      <w:bCs/>
      <w:sz w:val="32"/>
      <w:szCs w:val="28"/>
    </w:rPr>
  </w:style>
  <w:style w:type="character" w:customStyle="1" w:styleId="29">
    <w:name w:val="Основной текст 2 Знак"/>
    <w:basedOn w:val="a1"/>
    <w:link w:val="28"/>
    <w:rsid w:val="00387887"/>
    <w:rPr>
      <w:b/>
      <w:bCs/>
      <w:sz w:val="32"/>
      <w:szCs w:val="28"/>
    </w:rPr>
  </w:style>
  <w:style w:type="character" w:styleId="afff2">
    <w:name w:val="page number"/>
    <w:basedOn w:val="a1"/>
    <w:rsid w:val="00387887"/>
  </w:style>
  <w:style w:type="paragraph" w:customStyle="1" w:styleId="ConsPlusNonformat">
    <w:name w:val="ConsPlusNonformat"/>
    <w:rsid w:val="003878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Body Text 3"/>
    <w:basedOn w:val="a0"/>
    <w:link w:val="37"/>
    <w:rsid w:val="00387887"/>
    <w:pPr>
      <w:spacing w:after="120" w:line="276" w:lineRule="auto"/>
    </w:pPr>
    <w:rPr>
      <w:sz w:val="16"/>
      <w:szCs w:val="16"/>
    </w:rPr>
  </w:style>
  <w:style w:type="character" w:customStyle="1" w:styleId="37">
    <w:name w:val="Основной текст 3 Знак"/>
    <w:basedOn w:val="a1"/>
    <w:link w:val="36"/>
    <w:rsid w:val="00387887"/>
    <w:rPr>
      <w:sz w:val="16"/>
      <w:szCs w:val="16"/>
    </w:rPr>
  </w:style>
  <w:style w:type="paragraph" w:customStyle="1" w:styleId="210">
    <w:name w:val="Основной текст 21"/>
    <w:basedOn w:val="a0"/>
    <w:rsid w:val="00387887"/>
    <w:pPr>
      <w:overflowPunct w:val="0"/>
      <w:autoSpaceDE w:val="0"/>
      <w:autoSpaceDN w:val="0"/>
      <w:adjustRightInd w:val="0"/>
      <w:spacing w:after="200" w:line="360" w:lineRule="auto"/>
      <w:jc w:val="both"/>
    </w:pPr>
    <w:rPr>
      <w:szCs w:val="20"/>
    </w:rPr>
  </w:style>
  <w:style w:type="paragraph" w:styleId="afff3">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1"/>
    <w:basedOn w:val="a0"/>
    <w:uiPriority w:val="99"/>
    <w:qFormat/>
    <w:rsid w:val="00387887"/>
    <w:pPr>
      <w:spacing w:before="100" w:beforeAutospacing="1" w:after="100" w:afterAutospacing="1" w:line="276" w:lineRule="auto"/>
    </w:pPr>
    <w:rPr>
      <w:rFonts w:ascii="Arial Unicode MS" w:eastAsia="Arial Unicode MS" w:hAnsi="Arial Unicode MS" w:cs="Arial Unicode MS"/>
      <w:sz w:val="20"/>
      <w:szCs w:val="20"/>
    </w:rPr>
  </w:style>
  <w:style w:type="paragraph" w:customStyle="1" w:styleId="afff4">
    <w:name w:val="Знак Знак Знак"/>
    <w:basedOn w:val="a0"/>
    <w:rsid w:val="00387887"/>
    <w:pPr>
      <w:spacing w:before="100" w:beforeAutospacing="1" w:after="100" w:afterAutospacing="1" w:line="276" w:lineRule="auto"/>
    </w:pPr>
    <w:rPr>
      <w:rFonts w:ascii="Tahoma" w:hAnsi="Tahoma"/>
      <w:sz w:val="20"/>
      <w:szCs w:val="20"/>
      <w:lang w:val="en-US"/>
    </w:rPr>
  </w:style>
  <w:style w:type="character" w:customStyle="1" w:styleId="2a">
    <w:name w:val="Знак Знак2"/>
    <w:rsid w:val="00387887"/>
    <w:rPr>
      <w:rFonts w:ascii="Times New Roman" w:eastAsia="Times New Roman" w:hAnsi="Times New Roman" w:cs="Times New Roman"/>
      <w:sz w:val="16"/>
      <w:szCs w:val="16"/>
      <w:lang w:eastAsia="ru-RU"/>
    </w:rPr>
  </w:style>
  <w:style w:type="paragraph" w:styleId="afff5">
    <w:name w:val="Title"/>
    <w:basedOn w:val="a0"/>
    <w:link w:val="afff6"/>
    <w:uiPriority w:val="10"/>
    <w:qFormat/>
    <w:rsid w:val="00387887"/>
    <w:pPr>
      <w:spacing w:after="200" w:line="276" w:lineRule="auto"/>
      <w:jc w:val="center"/>
    </w:pPr>
    <w:rPr>
      <w:b/>
    </w:rPr>
  </w:style>
  <w:style w:type="character" w:customStyle="1" w:styleId="afff6">
    <w:name w:val="Название Знак"/>
    <w:basedOn w:val="a1"/>
    <w:link w:val="afff5"/>
    <w:uiPriority w:val="10"/>
    <w:rsid w:val="00387887"/>
    <w:rPr>
      <w:b/>
    </w:rPr>
  </w:style>
  <w:style w:type="paragraph" w:styleId="a">
    <w:name w:val="List Number"/>
    <w:basedOn w:val="a0"/>
    <w:rsid w:val="00387887"/>
    <w:pPr>
      <w:numPr>
        <w:numId w:val="2"/>
      </w:numPr>
      <w:spacing w:after="20" w:line="360" w:lineRule="auto"/>
      <w:jc w:val="both"/>
    </w:pPr>
    <w:rPr>
      <w:sz w:val="28"/>
      <w:szCs w:val="20"/>
    </w:rPr>
  </w:style>
  <w:style w:type="paragraph" w:customStyle="1" w:styleId="afff7">
    <w:name w:val="Знак"/>
    <w:basedOn w:val="a0"/>
    <w:rsid w:val="00387887"/>
    <w:pPr>
      <w:widowControl w:val="0"/>
      <w:adjustRightInd w:val="0"/>
      <w:spacing w:line="240" w:lineRule="exact"/>
      <w:jc w:val="right"/>
    </w:pPr>
    <w:rPr>
      <w:sz w:val="20"/>
      <w:szCs w:val="20"/>
      <w:lang w:val="en-GB"/>
    </w:rPr>
  </w:style>
  <w:style w:type="character" w:customStyle="1" w:styleId="font1">
    <w:name w:val="font1"/>
    <w:basedOn w:val="a1"/>
    <w:rsid w:val="00387887"/>
  </w:style>
  <w:style w:type="character" w:styleId="afff8">
    <w:name w:val="Strong"/>
    <w:uiPriority w:val="22"/>
    <w:qFormat/>
    <w:rsid w:val="00387887"/>
    <w:rPr>
      <w:b/>
      <w:bCs/>
    </w:rPr>
  </w:style>
  <w:style w:type="paragraph" w:customStyle="1" w:styleId="17">
    <w:name w:val="Знак Знак Знак Знак Знак1 Знак Знак Знак Знак Знак Знак Знак"/>
    <w:basedOn w:val="a0"/>
    <w:rsid w:val="00387887"/>
    <w:pPr>
      <w:spacing w:line="240" w:lineRule="exact"/>
    </w:pPr>
    <w:rPr>
      <w:rFonts w:ascii="Verdana" w:hAnsi="Verdana" w:cs="Verdana"/>
      <w:sz w:val="20"/>
      <w:szCs w:val="20"/>
      <w:lang w:val="en-US"/>
    </w:rPr>
  </w:style>
  <w:style w:type="paragraph" w:styleId="afff9">
    <w:name w:val="Plain Text"/>
    <w:basedOn w:val="a0"/>
    <w:link w:val="afffa"/>
    <w:uiPriority w:val="99"/>
    <w:rsid w:val="00387887"/>
    <w:pPr>
      <w:spacing w:after="200" w:line="276" w:lineRule="auto"/>
    </w:pPr>
    <w:rPr>
      <w:rFonts w:ascii="Courier New" w:hAnsi="Courier New" w:cs="Courier New"/>
      <w:sz w:val="20"/>
      <w:szCs w:val="20"/>
    </w:rPr>
  </w:style>
  <w:style w:type="character" w:customStyle="1" w:styleId="afffa">
    <w:name w:val="Текст Знак"/>
    <w:basedOn w:val="a1"/>
    <w:link w:val="afff9"/>
    <w:uiPriority w:val="99"/>
    <w:rsid w:val="00387887"/>
    <w:rPr>
      <w:rFonts w:ascii="Courier New" w:hAnsi="Courier New" w:cs="Courier New"/>
      <w:sz w:val="20"/>
      <w:szCs w:val="20"/>
    </w:rPr>
  </w:style>
  <w:style w:type="paragraph" w:styleId="afffb">
    <w:name w:val="Subtitle"/>
    <w:basedOn w:val="a0"/>
    <w:link w:val="afffc"/>
    <w:qFormat/>
    <w:rsid w:val="00387887"/>
    <w:pPr>
      <w:spacing w:after="200" w:line="276" w:lineRule="auto"/>
      <w:jc w:val="center"/>
    </w:pPr>
    <w:rPr>
      <w:b/>
      <w:bCs/>
    </w:rPr>
  </w:style>
  <w:style w:type="character" w:customStyle="1" w:styleId="afffc">
    <w:name w:val="Подзаголовок Знак"/>
    <w:basedOn w:val="a1"/>
    <w:link w:val="afffb"/>
    <w:rsid w:val="00387887"/>
    <w:rPr>
      <w:b/>
      <w:bCs/>
    </w:rPr>
  </w:style>
  <w:style w:type="paragraph" w:customStyle="1" w:styleId="18">
    <w:name w:val="Знак1"/>
    <w:basedOn w:val="a0"/>
    <w:rsid w:val="00387887"/>
    <w:pPr>
      <w:spacing w:line="240" w:lineRule="exact"/>
    </w:pPr>
    <w:rPr>
      <w:rFonts w:ascii="Verdana" w:hAnsi="Verdana" w:cs="Verdana"/>
      <w:sz w:val="20"/>
      <w:szCs w:val="20"/>
      <w:lang w:val="en-US"/>
    </w:rPr>
  </w:style>
  <w:style w:type="paragraph" w:customStyle="1" w:styleId="afffd">
    <w:name w:val="Знак Знак Знак Знак"/>
    <w:basedOn w:val="a0"/>
    <w:rsid w:val="00387887"/>
    <w:pPr>
      <w:spacing w:before="100" w:beforeAutospacing="1" w:after="100" w:afterAutospacing="1" w:line="276" w:lineRule="auto"/>
    </w:pPr>
    <w:rPr>
      <w:rFonts w:ascii="Tahoma" w:hAnsi="Tahoma"/>
      <w:sz w:val="20"/>
      <w:szCs w:val="20"/>
      <w:lang w:val="en-US"/>
    </w:rPr>
  </w:style>
  <w:style w:type="paragraph" w:customStyle="1" w:styleId="19">
    <w:name w:val="Абзац списка1"/>
    <w:basedOn w:val="a0"/>
    <w:rsid w:val="00387887"/>
    <w:pPr>
      <w:spacing w:after="200" w:line="276" w:lineRule="auto"/>
      <w:ind w:left="720"/>
      <w:contextualSpacing/>
    </w:pPr>
    <w:rPr>
      <w:rFonts w:eastAsia="Calibri"/>
    </w:rPr>
  </w:style>
  <w:style w:type="paragraph" w:customStyle="1" w:styleId="1a">
    <w:name w:val="Обычный1"/>
    <w:rsid w:val="00387887"/>
    <w:pPr>
      <w:widowControl w:val="0"/>
      <w:snapToGrid w:val="0"/>
      <w:spacing w:after="0" w:line="316" w:lineRule="auto"/>
      <w:ind w:firstLine="420"/>
      <w:jc w:val="both"/>
    </w:pPr>
    <w:rPr>
      <w:rFonts w:ascii="Times New Roman" w:eastAsia="Times New Roman" w:hAnsi="Times New Roman" w:cs="Times New Roman"/>
      <w:sz w:val="18"/>
      <w:szCs w:val="20"/>
      <w:lang w:eastAsia="ru-RU"/>
    </w:rPr>
  </w:style>
  <w:style w:type="character" w:styleId="afffe">
    <w:name w:val="Emphasis"/>
    <w:basedOn w:val="a1"/>
    <w:uiPriority w:val="20"/>
    <w:qFormat/>
    <w:rsid w:val="00387887"/>
    <w:rPr>
      <w:i/>
      <w:iCs/>
    </w:rPr>
  </w:style>
  <w:style w:type="character" w:customStyle="1" w:styleId="apple-converted-space">
    <w:name w:val="apple-converted-space"/>
    <w:basedOn w:val="a1"/>
    <w:rsid w:val="00387887"/>
  </w:style>
  <w:style w:type="paragraph" w:customStyle="1" w:styleId="affff">
    <w:name w:val="Нормальный (таблица)"/>
    <w:basedOn w:val="a0"/>
    <w:next w:val="a0"/>
    <w:uiPriority w:val="99"/>
    <w:rsid w:val="00387887"/>
    <w:pPr>
      <w:widowControl w:val="0"/>
      <w:autoSpaceDE w:val="0"/>
      <w:autoSpaceDN w:val="0"/>
      <w:adjustRightInd w:val="0"/>
      <w:spacing w:after="200" w:line="276" w:lineRule="auto"/>
      <w:jc w:val="both"/>
    </w:pPr>
    <w:rPr>
      <w:rFonts w:ascii="Arial" w:hAnsi="Arial"/>
    </w:rPr>
  </w:style>
  <w:style w:type="table" w:customStyle="1" w:styleId="TableGrid">
    <w:name w:val="TableGrid"/>
    <w:rsid w:val="00387887"/>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b-mail-dropdownitemcontent">
    <w:name w:val="b-mail-dropdown__item__content"/>
    <w:rsid w:val="00635B79"/>
  </w:style>
  <w:style w:type="character" w:styleId="affff0">
    <w:name w:val="FollowedHyperlink"/>
    <w:basedOn w:val="a1"/>
    <w:uiPriority w:val="99"/>
    <w:semiHidden/>
    <w:unhideWhenUsed/>
    <w:rsid w:val="003B5E3D"/>
    <w:rPr>
      <w:color w:val="800080"/>
      <w:u w:val="single"/>
    </w:rPr>
  </w:style>
  <w:style w:type="paragraph" w:customStyle="1" w:styleId="msonormal0">
    <w:name w:val="msonormal"/>
    <w:basedOn w:val="a0"/>
    <w:rsid w:val="003B5E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3B5E3D"/>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6">
    <w:name w:val="font6"/>
    <w:basedOn w:val="a0"/>
    <w:rsid w:val="003B5E3D"/>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font7">
    <w:name w:val="font7"/>
    <w:basedOn w:val="a0"/>
    <w:rsid w:val="003B5E3D"/>
    <w:pPr>
      <w:spacing w:before="100" w:beforeAutospacing="1" w:after="100" w:afterAutospacing="1" w:line="240" w:lineRule="auto"/>
    </w:pPr>
    <w:rPr>
      <w:rFonts w:ascii="Times New Roman" w:eastAsia="Times New Roman" w:hAnsi="Times New Roman" w:cs="Times New Roman"/>
      <w:b/>
      <w:bCs/>
      <w:sz w:val="18"/>
      <w:szCs w:val="18"/>
      <w:u w:val="single"/>
      <w:lang w:eastAsia="ru-RU"/>
    </w:rPr>
  </w:style>
  <w:style w:type="paragraph" w:customStyle="1" w:styleId="xl65">
    <w:name w:val="xl65"/>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66">
    <w:name w:val="xl66"/>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67">
    <w:name w:val="xl67"/>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68">
    <w:name w:val="xl68"/>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69">
    <w:name w:val="xl69"/>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70">
    <w:name w:val="xl70"/>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71">
    <w:name w:val="xl71"/>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2">
    <w:name w:val="xl72"/>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73">
    <w:name w:val="xl73"/>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8"/>
      <w:szCs w:val="18"/>
      <w:lang w:eastAsia="ru-RU"/>
    </w:rPr>
  </w:style>
  <w:style w:type="paragraph" w:customStyle="1" w:styleId="xl74">
    <w:name w:val="xl74"/>
    <w:basedOn w:val="a0"/>
    <w:rsid w:val="003B5E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6">
    <w:name w:val="xl76"/>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77">
    <w:name w:val="xl77"/>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9">
    <w:name w:val="xl79"/>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0">
    <w:name w:val="xl80"/>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1">
    <w:name w:val="xl81"/>
    <w:basedOn w:val="a0"/>
    <w:rsid w:val="003B5E3D"/>
    <w:pPr>
      <w:pBdr>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8"/>
      <w:szCs w:val="18"/>
      <w:lang w:eastAsia="ru-RU"/>
    </w:rPr>
  </w:style>
  <w:style w:type="paragraph" w:customStyle="1" w:styleId="xl82">
    <w:name w:val="xl82"/>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83">
    <w:name w:val="xl83"/>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18"/>
      <w:szCs w:val="18"/>
      <w:u w:val="single"/>
      <w:lang w:eastAsia="ru-RU"/>
    </w:rPr>
  </w:style>
  <w:style w:type="paragraph" w:customStyle="1" w:styleId="xl84">
    <w:name w:val="xl84"/>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6">
    <w:name w:val="xl86"/>
    <w:basedOn w:val="a0"/>
    <w:rsid w:val="003B5E3D"/>
    <w:pP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87">
    <w:name w:val="xl87"/>
    <w:basedOn w:val="a0"/>
    <w:rsid w:val="003B5E3D"/>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8">
    <w:name w:val="xl88"/>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90">
    <w:name w:val="xl90"/>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0"/>
    <w:rsid w:val="003B5E3D"/>
    <w:pP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0"/>
    <w:rsid w:val="003B5E3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94">
    <w:name w:val="xl94"/>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95">
    <w:name w:val="xl95"/>
    <w:basedOn w:val="a0"/>
    <w:rsid w:val="003B5E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6">
    <w:name w:val="xl96"/>
    <w:basedOn w:val="a0"/>
    <w:rsid w:val="003B5E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7">
    <w:name w:val="xl97"/>
    <w:basedOn w:val="a0"/>
    <w:rsid w:val="003B5E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8">
    <w:name w:val="xl98"/>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24"/>
      <w:szCs w:val="24"/>
      <w:u w:val="single"/>
      <w:lang w:eastAsia="ru-RU"/>
    </w:rPr>
  </w:style>
  <w:style w:type="paragraph" w:customStyle="1" w:styleId="xl99">
    <w:name w:val="xl99"/>
    <w:basedOn w:val="a0"/>
    <w:rsid w:val="003B5E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CYR" w:eastAsia="Times New Roman" w:hAnsi="Arial CYR" w:cs="Arial CYR"/>
      <w:b/>
      <w:bCs/>
      <w:sz w:val="24"/>
      <w:szCs w:val="24"/>
      <w:u w:val="single"/>
      <w:lang w:eastAsia="ru-RU"/>
    </w:rPr>
  </w:style>
  <w:style w:type="paragraph" w:customStyle="1" w:styleId="xl100">
    <w:name w:val="xl100"/>
    <w:basedOn w:val="a0"/>
    <w:rsid w:val="003B5E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CYR" w:eastAsia="Times New Roman" w:hAnsi="Arial CYR" w:cs="Arial CYR"/>
      <w:b/>
      <w:bCs/>
      <w:sz w:val="24"/>
      <w:szCs w:val="24"/>
      <w:u w:val="single"/>
      <w:lang w:eastAsia="ru-RU"/>
    </w:rPr>
  </w:style>
  <w:style w:type="paragraph" w:customStyle="1" w:styleId="xl101">
    <w:name w:val="xl101"/>
    <w:basedOn w:val="a0"/>
    <w:rsid w:val="003B5E3D"/>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02">
    <w:name w:val="xl102"/>
    <w:basedOn w:val="a0"/>
    <w:rsid w:val="003B5E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24"/>
      <w:szCs w:val="24"/>
      <w:u w:val="single"/>
      <w:lang w:eastAsia="ru-RU"/>
    </w:rPr>
  </w:style>
  <w:style w:type="character" w:customStyle="1" w:styleId="b">
    <w:name w:val="b"/>
    <w:basedOn w:val="a1"/>
    <w:rsid w:val="00894E40"/>
  </w:style>
  <w:style w:type="table" w:customStyle="1" w:styleId="38">
    <w:name w:val="Сетка таблицы3"/>
    <w:basedOn w:val="a2"/>
    <w:next w:val="a8"/>
    <w:uiPriority w:val="39"/>
    <w:rsid w:val="00CF3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3"/>
    <w:semiHidden/>
    <w:rsid w:val="00186CC9"/>
  </w:style>
  <w:style w:type="character" w:customStyle="1" w:styleId="FontStyle12">
    <w:name w:val="Font Style12"/>
    <w:rsid w:val="00186CC9"/>
    <w:rPr>
      <w:rFonts w:ascii="Times New Roman" w:hAnsi="Times New Roman" w:cs="Times New Roman"/>
      <w:sz w:val="24"/>
      <w:szCs w:val="24"/>
    </w:rPr>
  </w:style>
  <w:style w:type="paragraph" w:customStyle="1" w:styleId="Style6">
    <w:name w:val="Style6"/>
    <w:basedOn w:val="a0"/>
    <w:rsid w:val="00186CC9"/>
    <w:pPr>
      <w:widowControl w:val="0"/>
      <w:autoSpaceDE w:val="0"/>
      <w:autoSpaceDN w:val="0"/>
      <w:adjustRightInd w:val="0"/>
      <w:spacing w:after="0" w:line="294" w:lineRule="exact"/>
      <w:ind w:firstLine="638"/>
      <w:jc w:val="both"/>
    </w:pPr>
    <w:rPr>
      <w:rFonts w:ascii="Courier New" w:eastAsia="Times New Roman" w:hAnsi="Courier New" w:cs="Courier New"/>
      <w:sz w:val="24"/>
      <w:szCs w:val="24"/>
      <w:lang w:eastAsia="ru-RU"/>
    </w:rPr>
  </w:style>
  <w:style w:type="paragraph" w:customStyle="1" w:styleId="Style5">
    <w:name w:val="Style5"/>
    <w:basedOn w:val="a0"/>
    <w:rsid w:val="00186CC9"/>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FontStyle13">
    <w:name w:val="Font Style13"/>
    <w:rsid w:val="00186CC9"/>
    <w:rPr>
      <w:rFonts w:ascii="Times New Roman" w:hAnsi="Times New Roman" w:cs="Times New Roman"/>
      <w:sz w:val="16"/>
      <w:szCs w:val="16"/>
    </w:rPr>
  </w:style>
  <w:style w:type="character" w:customStyle="1" w:styleId="FontStyle15">
    <w:name w:val="Font Style15"/>
    <w:rsid w:val="00186CC9"/>
    <w:rPr>
      <w:rFonts w:ascii="Times New Roman" w:hAnsi="Times New Roman" w:cs="Times New Roman"/>
      <w:spacing w:val="-10"/>
      <w:sz w:val="18"/>
      <w:szCs w:val="18"/>
    </w:rPr>
  </w:style>
  <w:style w:type="paragraph" w:customStyle="1" w:styleId="1b">
    <w:name w:val="Знак Знак Знак Знак1"/>
    <w:basedOn w:val="a0"/>
    <w:rsid w:val="00186CC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
    <w:name w:val="Обычный2"/>
    <w:rsid w:val="00186CC9"/>
    <w:pPr>
      <w:snapToGrid w:val="0"/>
      <w:spacing w:after="0" w:line="240" w:lineRule="auto"/>
    </w:pPr>
    <w:rPr>
      <w:rFonts w:ascii="Times New Roman" w:eastAsia="Times New Roman" w:hAnsi="Times New Roman" w:cs="Times New Roman"/>
      <w:sz w:val="28"/>
      <w:szCs w:val="20"/>
      <w:lang w:eastAsia="ru-RU"/>
    </w:rPr>
  </w:style>
  <w:style w:type="paragraph" w:customStyle="1" w:styleId="Style2">
    <w:name w:val="Style2"/>
    <w:basedOn w:val="a0"/>
    <w:rsid w:val="00186C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4">
    <w:name w:val="Style4"/>
    <w:basedOn w:val="a0"/>
    <w:rsid w:val="00186C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character" w:customStyle="1" w:styleId="FontStyle14">
    <w:name w:val="Font Style14"/>
    <w:rsid w:val="00186CC9"/>
    <w:rPr>
      <w:rFonts w:ascii="Times New Roman" w:hAnsi="Times New Roman" w:cs="Times New Roman"/>
      <w:sz w:val="20"/>
      <w:szCs w:val="20"/>
    </w:rPr>
  </w:style>
  <w:style w:type="paragraph" w:customStyle="1" w:styleId="Style3">
    <w:name w:val="Style3"/>
    <w:basedOn w:val="a0"/>
    <w:rsid w:val="00186CC9"/>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2d">
    <w:name w:val="Знак2"/>
    <w:basedOn w:val="a0"/>
    <w:rsid w:val="00186CC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1">
    <w:name w:val="Style1"/>
    <w:basedOn w:val="a0"/>
    <w:rsid w:val="00186CC9"/>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186CC9"/>
    <w:rPr>
      <w:rFonts w:ascii="Times New Roman" w:hAnsi="Times New Roman" w:cs="Times New Roman"/>
      <w:b/>
      <w:bCs/>
      <w:sz w:val="26"/>
      <w:szCs w:val="26"/>
    </w:rPr>
  </w:style>
  <w:style w:type="paragraph" w:customStyle="1" w:styleId="Style7">
    <w:name w:val="Style7"/>
    <w:basedOn w:val="a0"/>
    <w:rsid w:val="00186CC9"/>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8">
    <w:name w:val="Style8"/>
    <w:basedOn w:val="a0"/>
    <w:rsid w:val="00186CC9"/>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0"/>
    <w:rsid w:val="00186CC9"/>
    <w:pPr>
      <w:widowControl w:val="0"/>
      <w:autoSpaceDE w:val="0"/>
      <w:autoSpaceDN w:val="0"/>
      <w:adjustRightInd w:val="0"/>
      <w:spacing w:after="0" w:line="326" w:lineRule="exact"/>
      <w:ind w:firstLine="538"/>
      <w:jc w:val="both"/>
    </w:pPr>
    <w:rPr>
      <w:rFonts w:ascii="Times New Roman" w:eastAsia="Times New Roman" w:hAnsi="Times New Roman" w:cs="Times New Roman"/>
      <w:sz w:val="24"/>
      <w:szCs w:val="24"/>
      <w:lang w:eastAsia="ru-RU"/>
    </w:rPr>
  </w:style>
  <w:style w:type="character" w:customStyle="1" w:styleId="FontStyle16">
    <w:name w:val="Font Style16"/>
    <w:rsid w:val="00186CC9"/>
    <w:rPr>
      <w:rFonts w:ascii="Times New Roman" w:hAnsi="Times New Roman" w:cs="Times New Roman"/>
      <w:sz w:val="26"/>
      <w:szCs w:val="26"/>
    </w:rPr>
  </w:style>
  <w:style w:type="paragraph" w:customStyle="1" w:styleId="affff1">
    <w:name w:val="Знак Знак Знак Знак Знак Знак Знак Знак Знак"/>
    <w:basedOn w:val="a0"/>
    <w:rsid w:val="00186CC9"/>
    <w:pPr>
      <w:spacing w:line="240" w:lineRule="exact"/>
    </w:pPr>
    <w:rPr>
      <w:rFonts w:ascii="Verdana" w:eastAsia="Times New Roman" w:hAnsi="Verdana" w:cs="Verdana"/>
      <w:sz w:val="20"/>
      <w:szCs w:val="20"/>
      <w:lang w:val="en-US"/>
    </w:rPr>
  </w:style>
  <w:style w:type="paragraph" w:customStyle="1" w:styleId="1c">
    <w:name w:val="Стиль1"/>
    <w:basedOn w:val="a0"/>
    <w:rsid w:val="00186CC9"/>
    <w:pPr>
      <w:spacing w:after="0" w:line="240" w:lineRule="auto"/>
      <w:ind w:firstLine="720"/>
      <w:jc w:val="both"/>
    </w:pPr>
    <w:rPr>
      <w:rFonts w:ascii="Times New Roman" w:eastAsia="Times New Roman" w:hAnsi="Times New Roman" w:cs="Times New Roman"/>
      <w:sz w:val="28"/>
      <w:szCs w:val="28"/>
      <w:lang w:eastAsia="ru-RU"/>
    </w:rPr>
  </w:style>
  <w:style w:type="table" w:customStyle="1" w:styleId="41">
    <w:name w:val="Сетка таблицы4"/>
    <w:basedOn w:val="a2"/>
    <w:next w:val="a8"/>
    <w:rsid w:val="00186C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2">
    <w:name w:val="Содержимое таблицы"/>
    <w:basedOn w:val="a0"/>
    <w:rsid w:val="00186CC9"/>
    <w:pPr>
      <w:widowControl w:val="0"/>
      <w:suppressLineNumbers/>
      <w:suppressAutoHyphens/>
      <w:spacing w:after="0" w:line="240" w:lineRule="auto"/>
    </w:pPr>
    <w:rPr>
      <w:rFonts w:ascii="Arial" w:eastAsia="SimSun" w:hAnsi="Arial" w:cs="Mangal"/>
      <w:kern w:val="1"/>
      <w:sz w:val="20"/>
      <w:szCs w:val="24"/>
      <w:lang w:eastAsia="hi-IN" w:bidi="hi-IN"/>
    </w:rPr>
  </w:style>
  <w:style w:type="character" w:customStyle="1" w:styleId="affff3">
    <w:name w:val="Гипертекстовая ссылка"/>
    <w:rsid w:val="00186CC9"/>
    <w:rPr>
      <w:rFonts w:cs="Times New Roman"/>
      <w:color w:val="008000"/>
    </w:rPr>
  </w:style>
  <w:style w:type="character" w:customStyle="1" w:styleId="affff4">
    <w:name w:val="Цветовое выделение"/>
    <w:rsid w:val="00186CC9"/>
    <w:rPr>
      <w:b/>
      <w:color w:val="000080"/>
    </w:rPr>
  </w:style>
  <w:style w:type="paragraph" w:customStyle="1" w:styleId="tekstob">
    <w:name w:val="tekstob"/>
    <w:basedOn w:val="a0"/>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d">
    <w:name w:val="1"/>
    <w:basedOn w:val="a0"/>
    <w:next w:val="afff3"/>
    <w:uiPriority w:val="99"/>
    <w:unhideWhenUsed/>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5">
    <w:name w:val="line number"/>
    <w:uiPriority w:val="99"/>
    <w:semiHidden/>
    <w:unhideWhenUsed/>
    <w:rsid w:val="00186CC9"/>
  </w:style>
  <w:style w:type="character" w:customStyle="1" w:styleId="shortcut-wrap">
    <w:name w:val="shortcut-wrap"/>
    <w:rsid w:val="00186CC9"/>
  </w:style>
  <w:style w:type="paragraph" w:customStyle="1" w:styleId="ffcopy">
    <w:name w:val="ff_copy"/>
    <w:basedOn w:val="a0"/>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co">
    <w:name w:val="tico"/>
    <w:rsid w:val="00186CC9"/>
  </w:style>
  <w:style w:type="paragraph" w:customStyle="1" w:styleId="s15">
    <w:name w:val="s_15"/>
    <w:basedOn w:val="a0"/>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186CC9"/>
  </w:style>
  <w:style w:type="paragraph" w:customStyle="1" w:styleId="s1">
    <w:name w:val="s_1"/>
    <w:basedOn w:val="a0"/>
    <w:rsid w:val="00186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
    <w:name w:val="Основной шрифт абзаца2"/>
    <w:rsid w:val="00186CC9"/>
  </w:style>
  <w:style w:type="character" w:customStyle="1" w:styleId="1e">
    <w:name w:val="Неразрешенное упоминание1"/>
    <w:uiPriority w:val="99"/>
    <w:semiHidden/>
    <w:unhideWhenUsed/>
    <w:rsid w:val="00186CC9"/>
    <w:rPr>
      <w:color w:val="605E5C"/>
      <w:shd w:val="clear" w:color="auto" w:fill="E1DFDD"/>
    </w:rPr>
  </w:style>
  <w:style w:type="numbering" w:customStyle="1" w:styleId="39">
    <w:name w:val="Нет списка3"/>
    <w:next w:val="a3"/>
    <w:semiHidden/>
    <w:rsid w:val="00186CC9"/>
  </w:style>
  <w:style w:type="table" w:customStyle="1" w:styleId="51">
    <w:name w:val="Сетка таблицы5"/>
    <w:basedOn w:val="a2"/>
    <w:next w:val="a8"/>
    <w:rsid w:val="00186C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4A06AA"/>
  </w:style>
  <w:style w:type="table" w:customStyle="1" w:styleId="61">
    <w:name w:val="Сетка таблицы6"/>
    <w:basedOn w:val="a2"/>
    <w:next w:val="a8"/>
    <w:uiPriority w:val="59"/>
    <w:rsid w:val="004A06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Текст акта"/>
    <w:rsid w:val="004A06AA"/>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10">
    <w:name w:val="Сетка таблицы11"/>
    <w:basedOn w:val="a2"/>
    <w:next w:val="a8"/>
    <w:uiPriority w:val="59"/>
    <w:rsid w:val="004A06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0"/>
    <w:rsid w:val="004A06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6">
    <w:name w:val="Pa6"/>
    <w:basedOn w:val="a0"/>
    <w:next w:val="a0"/>
    <w:uiPriority w:val="99"/>
    <w:rsid w:val="004A06AA"/>
    <w:pPr>
      <w:autoSpaceDE w:val="0"/>
      <w:autoSpaceDN w:val="0"/>
      <w:adjustRightInd w:val="0"/>
      <w:spacing w:after="0" w:line="181" w:lineRule="atLeast"/>
    </w:pPr>
    <w:rPr>
      <w:rFonts w:ascii="HermesC" w:eastAsia="Calibri" w:hAnsi="HermesC" w:cs="Times New Roman"/>
      <w:sz w:val="24"/>
      <w:szCs w:val="24"/>
    </w:rPr>
  </w:style>
  <w:style w:type="paragraph" w:customStyle="1" w:styleId="xl63">
    <w:name w:val="xl63"/>
    <w:basedOn w:val="a0"/>
    <w:rsid w:val="004A06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4">
    <w:name w:val="xl64"/>
    <w:basedOn w:val="a0"/>
    <w:rsid w:val="004A06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character" w:customStyle="1" w:styleId="affff7">
    <w:name w:val="Основной текст_"/>
    <w:basedOn w:val="a1"/>
    <w:link w:val="43"/>
    <w:rsid w:val="004A06AA"/>
    <w:rPr>
      <w:rFonts w:ascii="Lucida Sans Unicode" w:eastAsia="Lucida Sans Unicode" w:hAnsi="Lucida Sans Unicode" w:cs="Lucida Sans Unicode"/>
      <w:spacing w:val="2"/>
      <w:sz w:val="21"/>
      <w:szCs w:val="21"/>
      <w:shd w:val="clear" w:color="auto" w:fill="FFFFFF"/>
    </w:rPr>
  </w:style>
  <w:style w:type="paragraph" w:customStyle="1" w:styleId="43">
    <w:name w:val="Основной текст4"/>
    <w:basedOn w:val="a0"/>
    <w:link w:val="affff7"/>
    <w:rsid w:val="004A06AA"/>
    <w:pPr>
      <w:widowControl w:val="0"/>
      <w:shd w:val="clear" w:color="auto" w:fill="FFFFFF"/>
      <w:spacing w:after="0" w:line="0" w:lineRule="atLeast"/>
      <w:jc w:val="both"/>
    </w:pPr>
    <w:rPr>
      <w:rFonts w:ascii="Lucida Sans Unicode" w:eastAsia="Lucida Sans Unicode" w:hAnsi="Lucida Sans Unicode" w:cs="Lucida Sans Unicode"/>
      <w:spacing w:val="2"/>
      <w:sz w:val="21"/>
      <w:szCs w:val="21"/>
    </w:rPr>
  </w:style>
  <w:style w:type="character" w:customStyle="1" w:styleId="affff8">
    <w:name w:val="Цветовое выделение для Текст"/>
    <w:qFormat/>
    <w:rsid w:val="004A06AA"/>
    <w:rPr>
      <w:sz w:val="24"/>
    </w:rPr>
  </w:style>
  <w:style w:type="paragraph" w:customStyle="1" w:styleId="affff9">
    <w:name w:val="Текст в заданном формате"/>
    <w:basedOn w:val="a0"/>
    <w:qFormat/>
    <w:rsid w:val="004A06AA"/>
    <w:pPr>
      <w:widowControl w:val="0"/>
      <w:suppressAutoHyphens/>
      <w:spacing w:after="0" w:line="276" w:lineRule="auto"/>
      <w:jc w:val="both"/>
    </w:pPr>
    <w:rPr>
      <w:rFonts w:ascii="Liberation Mono" w:eastAsia="Liberation Mono" w:hAnsi="Liberation Mono" w:cs="Liberation Mono"/>
      <w:kern w:val="2"/>
      <w:sz w:val="20"/>
      <w:szCs w:val="20"/>
    </w:rPr>
  </w:style>
  <w:style w:type="paragraph" w:customStyle="1" w:styleId="msonormalcxspmiddlecxspmiddle">
    <w:name w:val="msonormalcxspmiddlecxspmiddle"/>
    <w:basedOn w:val="a0"/>
    <w:rsid w:val="004A06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color">
    <w:name w:val="highlightcolor"/>
    <w:basedOn w:val="a1"/>
    <w:rsid w:val="004A06AA"/>
  </w:style>
  <w:style w:type="character" w:customStyle="1" w:styleId="extendedtext-short">
    <w:name w:val="extendedtext-short"/>
    <w:basedOn w:val="a1"/>
    <w:rsid w:val="004A06AA"/>
  </w:style>
  <w:style w:type="paragraph" w:customStyle="1" w:styleId="Standard">
    <w:name w:val="Standard"/>
    <w:rsid w:val="004A06AA"/>
    <w:pPr>
      <w:widowControl w:val="0"/>
      <w:suppressAutoHyphens/>
      <w:autoSpaceDN w:val="0"/>
      <w:spacing w:after="0" w:line="240" w:lineRule="auto"/>
      <w:jc w:val="center"/>
      <w:textAlignment w:val="baseline"/>
    </w:pPr>
    <w:rPr>
      <w:rFonts w:ascii="PT Astra Serif" w:eastAsia="Source Han Sans CN Regular" w:hAnsi="PT Astra Serif" w:cs="Lohit Devanagari"/>
      <w:kern w:val="3"/>
      <w:sz w:val="28"/>
      <w:szCs w:val="24"/>
      <w:lang w:eastAsia="ru-RU"/>
    </w:rPr>
  </w:style>
</w:styles>
</file>

<file path=word/webSettings.xml><?xml version="1.0" encoding="utf-8"?>
<w:webSettings xmlns:r="http://schemas.openxmlformats.org/officeDocument/2006/relationships" xmlns:w="http://schemas.openxmlformats.org/wordprocessingml/2006/main">
  <w:divs>
    <w:div w:id="39207884">
      <w:bodyDiv w:val="1"/>
      <w:marLeft w:val="0"/>
      <w:marRight w:val="0"/>
      <w:marTop w:val="0"/>
      <w:marBottom w:val="0"/>
      <w:divBdr>
        <w:top w:val="none" w:sz="0" w:space="0" w:color="auto"/>
        <w:left w:val="none" w:sz="0" w:space="0" w:color="auto"/>
        <w:bottom w:val="none" w:sz="0" w:space="0" w:color="auto"/>
        <w:right w:val="none" w:sz="0" w:space="0" w:color="auto"/>
      </w:divBdr>
    </w:div>
    <w:div w:id="217059699">
      <w:bodyDiv w:val="1"/>
      <w:marLeft w:val="0"/>
      <w:marRight w:val="0"/>
      <w:marTop w:val="0"/>
      <w:marBottom w:val="0"/>
      <w:divBdr>
        <w:top w:val="none" w:sz="0" w:space="0" w:color="auto"/>
        <w:left w:val="none" w:sz="0" w:space="0" w:color="auto"/>
        <w:bottom w:val="none" w:sz="0" w:space="0" w:color="auto"/>
        <w:right w:val="none" w:sz="0" w:space="0" w:color="auto"/>
      </w:divBdr>
      <w:divsChild>
        <w:div w:id="40131748">
          <w:marLeft w:val="0"/>
          <w:marRight w:val="0"/>
          <w:marTop w:val="0"/>
          <w:marBottom w:val="0"/>
          <w:divBdr>
            <w:top w:val="none" w:sz="0" w:space="0" w:color="auto"/>
            <w:left w:val="none" w:sz="0" w:space="0" w:color="auto"/>
            <w:bottom w:val="none" w:sz="0" w:space="0" w:color="auto"/>
            <w:right w:val="none" w:sz="0" w:space="0" w:color="auto"/>
          </w:divBdr>
        </w:div>
        <w:div w:id="160005073">
          <w:marLeft w:val="0"/>
          <w:marRight w:val="0"/>
          <w:marTop w:val="0"/>
          <w:marBottom w:val="0"/>
          <w:divBdr>
            <w:top w:val="none" w:sz="0" w:space="0" w:color="auto"/>
            <w:left w:val="none" w:sz="0" w:space="0" w:color="auto"/>
            <w:bottom w:val="none" w:sz="0" w:space="0" w:color="auto"/>
            <w:right w:val="none" w:sz="0" w:space="0" w:color="auto"/>
          </w:divBdr>
        </w:div>
        <w:div w:id="430510421">
          <w:marLeft w:val="0"/>
          <w:marRight w:val="0"/>
          <w:marTop w:val="0"/>
          <w:marBottom w:val="0"/>
          <w:divBdr>
            <w:top w:val="none" w:sz="0" w:space="0" w:color="auto"/>
            <w:left w:val="none" w:sz="0" w:space="0" w:color="auto"/>
            <w:bottom w:val="none" w:sz="0" w:space="0" w:color="auto"/>
            <w:right w:val="none" w:sz="0" w:space="0" w:color="auto"/>
          </w:divBdr>
        </w:div>
        <w:div w:id="492797809">
          <w:marLeft w:val="0"/>
          <w:marRight w:val="0"/>
          <w:marTop w:val="0"/>
          <w:marBottom w:val="0"/>
          <w:divBdr>
            <w:top w:val="none" w:sz="0" w:space="0" w:color="auto"/>
            <w:left w:val="none" w:sz="0" w:space="0" w:color="auto"/>
            <w:bottom w:val="none" w:sz="0" w:space="0" w:color="auto"/>
            <w:right w:val="none" w:sz="0" w:space="0" w:color="auto"/>
          </w:divBdr>
        </w:div>
        <w:div w:id="942345307">
          <w:marLeft w:val="0"/>
          <w:marRight w:val="0"/>
          <w:marTop w:val="0"/>
          <w:marBottom w:val="0"/>
          <w:divBdr>
            <w:top w:val="none" w:sz="0" w:space="0" w:color="auto"/>
            <w:left w:val="none" w:sz="0" w:space="0" w:color="auto"/>
            <w:bottom w:val="none" w:sz="0" w:space="0" w:color="auto"/>
            <w:right w:val="none" w:sz="0" w:space="0" w:color="auto"/>
          </w:divBdr>
        </w:div>
        <w:div w:id="1267276642">
          <w:marLeft w:val="0"/>
          <w:marRight w:val="0"/>
          <w:marTop w:val="0"/>
          <w:marBottom w:val="0"/>
          <w:divBdr>
            <w:top w:val="none" w:sz="0" w:space="0" w:color="auto"/>
            <w:left w:val="none" w:sz="0" w:space="0" w:color="auto"/>
            <w:bottom w:val="none" w:sz="0" w:space="0" w:color="auto"/>
            <w:right w:val="none" w:sz="0" w:space="0" w:color="auto"/>
          </w:divBdr>
        </w:div>
        <w:div w:id="1908226933">
          <w:marLeft w:val="0"/>
          <w:marRight w:val="0"/>
          <w:marTop w:val="0"/>
          <w:marBottom w:val="0"/>
          <w:divBdr>
            <w:top w:val="none" w:sz="0" w:space="0" w:color="auto"/>
            <w:left w:val="none" w:sz="0" w:space="0" w:color="auto"/>
            <w:bottom w:val="none" w:sz="0" w:space="0" w:color="auto"/>
            <w:right w:val="none" w:sz="0" w:space="0" w:color="auto"/>
          </w:divBdr>
        </w:div>
      </w:divsChild>
    </w:div>
    <w:div w:id="271398330">
      <w:bodyDiv w:val="1"/>
      <w:marLeft w:val="0"/>
      <w:marRight w:val="0"/>
      <w:marTop w:val="0"/>
      <w:marBottom w:val="0"/>
      <w:divBdr>
        <w:top w:val="none" w:sz="0" w:space="0" w:color="auto"/>
        <w:left w:val="none" w:sz="0" w:space="0" w:color="auto"/>
        <w:bottom w:val="none" w:sz="0" w:space="0" w:color="auto"/>
        <w:right w:val="none" w:sz="0" w:space="0" w:color="auto"/>
      </w:divBdr>
      <w:divsChild>
        <w:div w:id="20787596">
          <w:marLeft w:val="0"/>
          <w:marRight w:val="0"/>
          <w:marTop w:val="0"/>
          <w:marBottom w:val="0"/>
          <w:divBdr>
            <w:top w:val="none" w:sz="0" w:space="0" w:color="auto"/>
            <w:left w:val="none" w:sz="0" w:space="0" w:color="auto"/>
            <w:bottom w:val="none" w:sz="0" w:space="0" w:color="auto"/>
            <w:right w:val="none" w:sz="0" w:space="0" w:color="auto"/>
          </w:divBdr>
        </w:div>
        <w:div w:id="203371931">
          <w:marLeft w:val="0"/>
          <w:marRight w:val="0"/>
          <w:marTop w:val="0"/>
          <w:marBottom w:val="0"/>
          <w:divBdr>
            <w:top w:val="none" w:sz="0" w:space="0" w:color="auto"/>
            <w:left w:val="none" w:sz="0" w:space="0" w:color="auto"/>
            <w:bottom w:val="none" w:sz="0" w:space="0" w:color="auto"/>
            <w:right w:val="none" w:sz="0" w:space="0" w:color="auto"/>
          </w:divBdr>
        </w:div>
        <w:div w:id="362681122">
          <w:marLeft w:val="0"/>
          <w:marRight w:val="0"/>
          <w:marTop w:val="0"/>
          <w:marBottom w:val="0"/>
          <w:divBdr>
            <w:top w:val="none" w:sz="0" w:space="0" w:color="auto"/>
            <w:left w:val="none" w:sz="0" w:space="0" w:color="auto"/>
            <w:bottom w:val="none" w:sz="0" w:space="0" w:color="auto"/>
            <w:right w:val="none" w:sz="0" w:space="0" w:color="auto"/>
          </w:divBdr>
        </w:div>
        <w:div w:id="1341471957">
          <w:marLeft w:val="0"/>
          <w:marRight w:val="0"/>
          <w:marTop w:val="0"/>
          <w:marBottom w:val="0"/>
          <w:divBdr>
            <w:top w:val="none" w:sz="0" w:space="0" w:color="auto"/>
            <w:left w:val="none" w:sz="0" w:space="0" w:color="auto"/>
            <w:bottom w:val="none" w:sz="0" w:space="0" w:color="auto"/>
            <w:right w:val="none" w:sz="0" w:space="0" w:color="auto"/>
          </w:divBdr>
        </w:div>
        <w:div w:id="1416589764">
          <w:marLeft w:val="0"/>
          <w:marRight w:val="0"/>
          <w:marTop w:val="0"/>
          <w:marBottom w:val="0"/>
          <w:divBdr>
            <w:top w:val="none" w:sz="0" w:space="0" w:color="auto"/>
            <w:left w:val="none" w:sz="0" w:space="0" w:color="auto"/>
            <w:bottom w:val="none" w:sz="0" w:space="0" w:color="auto"/>
            <w:right w:val="none" w:sz="0" w:space="0" w:color="auto"/>
          </w:divBdr>
        </w:div>
        <w:div w:id="1497187435">
          <w:marLeft w:val="0"/>
          <w:marRight w:val="0"/>
          <w:marTop w:val="0"/>
          <w:marBottom w:val="0"/>
          <w:divBdr>
            <w:top w:val="none" w:sz="0" w:space="0" w:color="auto"/>
            <w:left w:val="none" w:sz="0" w:space="0" w:color="auto"/>
            <w:bottom w:val="none" w:sz="0" w:space="0" w:color="auto"/>
            <w:right w:val="none" w:sz="0" w:space="0" w:color="auto"/>
          </w:divBdr>
        </w:div>
      </w:divsChild>
    </w:div>
    <w:div w:id="275259224">
      <w:bodyDiv w:val="1"/>
      <w:marLeft w:val="0"/>
      <w:marRight w:val="0"/>
      <w:marTop w:val="0"/>
      <w:marBottom w:val="0"/>
      <w:divBdr>
        <w:top w:val="none" w:sz="0" w:space="0" w:color="auto"/>
        <w:left w:val="none" w:sz="0" w:space="0" w:color="auto"/>
        <w:bottom w:val="none" w:sz="0" w:space="0" w:color="auto"/>
        <w:right w:val="none" w:sz="0" w:space="0" w:color="auto"/>
      </w:divBdr>
      <w:divsChild>
        <w:div w:id="1127700438">
          <w:marLeft w:val="0"/>
          <w:marRight w:val="0"/>
          <w:marTop w:val="0"/>
          <w:marBottom w:val="0"/>
          <w:divBdr>
            <w:top w:val="none" w:sz="0" w:space="0" w:color="auto"/>
            <w:left w:val="none" w:sz="0" w:space="0" w:color="auto"/>
            <w:bottom w:val="none" w:sz="0" w:space="0" w:color="auto"/>
            <w:right w:val="none" w:sz="0" w:space="0" w:color="auto"/>
          </w:divBdr>
        </w:div>
        <w:div w:id="1328435650">
          <w:marLeft w:val="0"/>
          <w:marRight w:val="0"/>
          <w:marTop w:val="0"/>
          <w:marBottom w:val="0"/>
          <w:divBdr>
            <w:top w:val="none" w:sz="0" w:space="0" w:color="auto"/>
            <w:left w:val="none" w:sz="0" w:space="0" w:color="auto"/>
            <w:bottom w:val="none" w:sz="0" w:space="0" w:color="auto"/>
            <w:right w:val="none" w:sz="0" w:space="0" w:color="auto"/>
          </w:divBdr>
        </w:div>
      </w:divsChild>
    </w:div>
    <w:div w:id="391973349">
      <w:bodyDiv w:val="1"/>
      <w:marLeft w:val="0"/>
      <w:marRight w:val="0"/>
      <w:marTop w:val="0"/>
      <w:marBottom w:val="0"/>
      <w:divBdr>
        <w:top w:val="none" w:sz="0" w:space="0" w:color="auto"/>
        <w:left w:val="none" w:sz="0" w:space="0" w:color="auto"/>
        <w:bottom w:val="none" w:sz="0" w:space="0" w:color="auto"/>
        <w:right w:val="none" w:sz="0" w:space="0" w:color="auto"/>
      </w:divBdr>
      <w:divsChild>
        <w:div w:id="153183647">
          <w:marLeft w:val="0"/>
          <w:marRight w:val="0"/>
          <w:marTop w:val="0"/>
          <w:marBottom w:val="0"/>
          <w:divBdr>
            <w:top w:val="none" w:sz="0" w:space="0" w:color="auto"/>
            <w:left w:val="none" w:sz="0" w:space="0" w:color="auto"/>
            <w:bottom w:val="none" w:sz="0" w:space="0" w:color="auto"/>
            <w:right w:val="none" w:sz="0" w:space="0" w:color="auto"/>
          </w:divBdr>
        </w:div>
        <w:div w:id="427233580">
          <w:marLeft w:val="0"/>
          <w:marRight w:val="0"/>
          <w:marTop w:val="0"/>
          <w:marBottom w:val="0"/>
          <w:divBdr>
            <w:top w:val="none" w:sz="0" w:space="0" w:color="auto"/>
            <w:left w:val="none" w:sz="0" w:space="0" w:color="auto"/>
            <w:bottom w:val="none" w:sz="0" w:space="0" w:color="auto"/>
            <w:right w:val="none" w:sz="0" w:space="0" w:color="auto"/>
          </w:divBdr>
        </w:div>
        <w:div w:id="655767616">
          <w:marLeft w:val="0"/>
          <w:marRight w:val="0"/>
          <w:marTop w:val="0"/>
          <w:marBottom w:val="0"/>
          <w:divBdr>
            <w:top w:val="none" w:sz="0" w:space="0" w:color="auto"/>
            <w:left w:val="none" w:sz="0" w:space="0" w:color="auto"/>
            <w:bottom w:val="none" w:sz="0" w:space="0" w:color="auto"/>
            <w:right w:val="none" w:sz="0" w:space="0" w:color="auto"/>
          </w:divBdr>
        </w:div>
        <w:div w:id="680473640">
          <w:marLeft w:val="0"/>
          <w:marRight w:val="0"/>
          <w:marTop w:val="0"/>
          <w:marBottom w:val="0"/>
          <w:divBdr>
            <w:top w:val="none" w:sz="0" w:space="0" w:color="auto"/>
            <w:left w:val="none" w:sz="0" w:space="0" w:color="auto"/>
            <w:bottom w:val="none" w:sz="0" w:space="0" w:color="auto"/>
            <w:right w:val="none" w:sz="0" w:space="0" w:color="auto"/>
          </w:divBdr>
        </w:div>
        <w:div w:id="787048885">
          <w:marLeft w:val="0"/>
          <w:marRight w:val="0"/>
          <w:marTop w:val="0"/>
          <w:marBottom w:val="0"/>
          <w:divBdr>
            <w:top w:val="none" w:sz="0" w:space="0" w:color="auto"/>
            <w:left w:val="none" w:sz="0" w:space="0" w:color="auto"/>
            <w:bottom w:val="none" w:sz="0" w:space="0" w:color="auto"/>
            <w:right w:val="none" w:sz="0" w:space="0" w:color="auto"/>
          </w:divBdr>
        </w:div>
        <w:div w:id="884297752">
          <w:marLeft w:val="0"/>
          <w:marRight w:val="0"/>
          <w:marTop w:val="0"/>
          <w:marBottom w:val="0"/>
          <w:divBdr>
            <w:top w:val="none" w:sz="0" w:space="0" w:color="auto"/>
            <w:left w:val="none" w:sz="0" w:space="0" w:color="auto"/>
            <w:bottom w:val="none" w:sz="0" w:space="0" w:color="auto"/>
            <w:right w:val="none" w:sz="0" w:space="0" w:color="auto"/>
          </w:divBdr>
        </w:div>
        <w:div w:id="901066216">
          <w:marLeft w:val="0"/>
          <w:marRight w:val="0"/>
          <w:marTop w:val="0"/>
          <w:marBottom w:val="0"/>
          <w:divBdr>
            <w:top w:val="none" w:sz="0" w:space="0" w:color="auto"/>
            <w:left w:val="none" w:sz="0" w:space="0" w:color="auto"/>
            <w:bottom w:val="none" w:sz="0" w:space="0" w:color="auto"/>
            <w:right w:val="none" w:sz="0" w:space="0" w:color="auto"/>
          </w:divBdr>
        </w:div>
        <w:div w:id="1073355238">
          <w:marLeft w:val="0"/>
          <w:marRight w:val="0"/>
          <w:marTop w:val="0"/>
          <w:marBottom w:val="0"/>
          <w:divBdr>
            <w:top w:val="none" w:sz="0" w:space="0" w:color="auto"/>
            <w:left w:val="none" w:sz="0" w:space="0" w:color="auto"/>
            <w:bottom w:val="none" w:sz="0" w:space="0" w:color="auto"/>
            <w:right w:val="none" w:sz="0" w:space="0" w:color="auto"/>
          </w:divBdr>
        </w:div>
        <w:div w:id="1124888042">
          <w:marLeft w:val="0"/>
          <w:marRight w:val="0"/>
          <w:marTop w:val="0"/>
          <w:marBottom w:val="0"/>
          <w:divBdr>
            <w:top w:val="none" w:sz="0" w:space="0" w:color="auto"/>
            <w:left w:val="none" w:sz="0" w:space="0" w:color="auto"/>
            <w:bottom w:val="none" w:sz="0" w:space="0" w:color="auto"/>
            <w:right w:val="none" w:sz="0" w:space="0" w:color="auto"/>
          </w:divBdr>
        </w:div>
        <w:div w:id="1178469063">
          <w:marLeft w:val="0"/>
          <w:marRight w:val="0"/>
          <w:marTop w:val="0"/>
          <w:marBottom w:val="0"/>
          <w:divBdr>
            <w:top w:val="none" w:sz="0" w:space="0" w:color="auto"/>
            <w:left w:val="none" w:sz="0" w:space="0" w:color="auto"/>
            <w:bottom w:val="none" w:sz="0" w:space="0" w:color="auto"/>
            <w:right w:val="none" w:sz="0" w:space="0" w:color="auto"/>
          </w:divBdr>
        </w:div>
        <w:div w:id="1346831391">
          <w:marLeft w:val="0"/>
          <w:marRight w:val="0"/>
          <w:marTop w:val="0"/>
          <w:marBottom w:val="0"/>
          <w:divBdr>
            <w:top w:val="none" w:sz="0" w:space="0" w:color="auto"/>
            <w:left w:val="none" w:sz="0" w:space="0" w:color="auto"/>
            <w:bottom w:val="none" w:sz="0" w:space="0" w:color="auto"/>
            <w:right w:val="none" w:sz="0" w:space="0" w:color="auto"/>
          </w:divBdr>
        </w:div>
        <w:div w:id="1374383892">
          <w:marLeft w:val="0"/>
          <w:marRight w:val="0"/>
          <w:marTop w:val="0"/>
          <w:marBottom w:val="0"/>
          <w:divBdr>
            <w:top w:val="none" w:sz="0" w:space="0" w:color="auto"/>
            <w:left w:val="none" w:sz="0" w:space="0" w:color="auto"/>
            <w:bottom w:val="none" w:sz="0" w:space="0" w:color="auto"/>
            <w:right w:val="none" w:sz="0" w:space="0" w:color="auto"/>
          </w:divBdr>
        </w:div>
        <w:div w:id="1666088528">
          <w:marLeft w:val="0"/>
          <w:marRight w:val="0"/>
          <w:marTop w:val="0"/>
          <w:marBottom w:val="0"/>
          <w:divBdr>
            <w:top w:val="none" w:sz="0" w:space="0" w:color="auto"/>
            <w:left w:val="none" w:sz="0" w:space="0" w:color="auto"/>
            <w:bottom w:val="none" w:sz="0" w:space="0" w:color="auto"/>
            <w:right w:val="none" w:sz="0" w:space="0" w:color="auto"/>
          </w:divBdr>
        </w:div>
        <w:div w:id="1679843330">
          <w:marLeft w:val="0"/>
          <w:marRight w:val="0"/>
          <w:marTop w:val="0"/>
          <w:marBottom w:val="0"/>
          <w:divBdr>
            <w:top w:val="none" w:sz="0" w:space="0" w:color="auto"/>
            <w:left w:val="none" w:sz="0" w:space="0" w:color="auto"/>
            <w:bottom w:val="none" w:sz="0" w:space="0" w:color="auto"/>
            <w:right w:val="none" w:sz="0" w:space="0" w:color="auto"/>
          </w:divBdr>
        </w:div>
        <w:div w:id="1778479905">
          <w:marLeft w:val="0"/>
          <w:marRight w:val="0"/>
          <w:marTop w:val="0"/>
          <w:marBottom w:val="0"/>
          <w:divBdr>
            <w:top w:val="none" w:sz="0" w:space="0" w:color="auto"/>
            <w:left w:val="none" w:sz="0" w:space="0" w:color="auto"/>
            <w:bottom w:val="none" w:sz="0" w:space="0" w:color="auto"/>
            <w:right w:val="none" w:sz="0" w:space="0" w:color="auto"/>
          </w:divBdr>
        </w:div>
        <w:div w:id="1963609930">
          <w:marLeft w:val="0"/>
          <w:marRight w:val="0"/>
          <w:marTop w:val="0"/>
          <w:marBottom w:val="0"/>
          <w:divBdr>
            <w:top w:val="none" w:sz="0" w:space="0" w:color="auto"/>
            <w:left w:val="none" w:sz="0" w:space="0" w:color="auto"/>
            <w:bottom w:val="none" w:sz="0" w:space="0" w:color="auto"/>
            <w:right w:val="none" w:sz="0" w:space="0" w:color="auto"/>
          </w:divBdr>
        </w:div>
        <w:div w:id="2045861880">
          <w:marLeft w:val="0"/>
          <w:marRight w:val="0"/>
          <w:marTop w:val="0"/>
          <w:marBottom w:val="0"/>
          <w:divBdr>
            <w:top w:val="none" w:sz="0" w:space="0" w:color="auto"/>
            <w:left w:val="none" w:sz="0" w:space="0" w:color="auto"/>
            <w:bottom w:val="none" w:sz="0" w:space="0" w:color="auto"/>
            <w:right w:val="none" w:sz="0" w:space="0" w:color="auto"/>
          </w:divBdr>
        </w:div>
      </w:divsChild>
    </w:div>
    <w:div w:id="498498140">
      <w:bodyDiv w:val="1"/>
      <w:marLeft w:val="0"/>
      <w:marRight w:val="0"/>
      <w:marTop w:val="0"/>
      <w:marBottom w:val="0"/>
      <w:divBdr>
        <w:top w:val="none" w:sz="0" w:space="0" w:color="auto"/>
        <w:left w:val="none" w:sz="0" w:space="0" w:color="auto"/>
        <w:bottom w:val="none" w:sz="0" w:space="0" w:color="auto"/>
        <w:right w:val="none" w:sz="0" w:space="0" w:color="auto"/>
      </w:divBdr>
    </w:div>
    <w:div w:id="568426368">
      <w:bodyDiv w:val="1"/>
      <w:marLeft w:val="0"/>
      <w:marRight w:val="0"/>
      <w:marTop w:val="0"/>
      <w:marBottom w:val="0"/>
      <w:divBdr>
        <w:top w:val="none" w:sz="0" w:space="0" w:color="auto"/>
        <w:left w:val="none" w:sz="0" w:space="0" w:color="auto"/>
        <w:bottom w:val="none" w:sz="0" w:space="0" w:color="auto"/>
        <w:right w:val="none" w:sz="0" w:space="0" w:color="auto"/>
      </w:divBdr>
      <w:divsChild>
        <w:div w:id="195316018">
          <w:marLeft w:val="0"/>
          <w:marRight w:val="0"/>
          <w:marTop w:val="0"/>
          <w:marBottom w:val="0"/>
          <w:divBdr>
            <w:top w:val="none" w:sz="0" w:space="0" w:color="auto"/>
            <w:left w:val="none" w:sz="0" w:space="0" w:color="auto"/>
            <w:bottom w:val="none" w:sz="0" w:space="0" w:color="auto"/>
            <w:right w:val="none" w:sz="0" w:space="0" w:color="auto"/>
          </w:divBdr>
        </w:div>
        <w:div w:id="446318803">
          <w:marLeft w:val="0"/>
          <w:marRight w:val="0"/>
          <w:marTop w:val="0"/>
          <w:marBottom w:val="0"/>
          <w:divBdr>
            <w:top w:val="none" w:sz="0" w:space="0" w:color="auto"/>
            <w:left w:val="none" w:sz="0" w:space="0" w:color="auto"/>
            <w:bottom w:val="none" w:sz="0" w:space="0" w:color="auto"/>
            <w:right w:val="none" w:sz="0" w:space="0" w:color="auto"/>
          </w:divBdr>
        </w:div>
        <w:div w:id="463426480">
          <w:marLeft w:val="0"/>
          <w:marRight w:val="0"/>
          <w:marTop w:val="0"/>
          <w:marBottom w:val="0"/>
          <w:divBdr>
            <w:top w:val="none" w:sz="0" w:space="0" w:color="auto"/>
            <w:left w:val="none" w:sz="0" w:space="0" w:color="auto"/>
            <w:bottom w:val="none" w:sz="0" w:space="0" w:color="auto"/>
            <w:right w:val="none" w:sz="0" w:space="0" w:color="auto"/>
          </w:divBdr>
        </w:div>
        <w:div w:id="526674895">
          <w:marLeft w:val="0"/>
          <w:marRight w:val="0"/>
          <w:marTop w:val="0"/>
          <w:marBottom w:val="0"/>
          <w:divBdr>
            <w:top w:val="none" w:sz="0" w:space="0" w:color="auto"/>
            <w:left w:val="none" w:sz="0" w:space="0" w:color="auto"/>
            <w:bottom w:val="none" w:sz="0" w:space="0" w:color="auto"/>
            <w:right w:val="none" w:sz="0" w:space="0" w:color="auto"/>
          </w:divBdr>
        </w:div>
        <w:div w:id="596719812">
          <w:marLeft w:val="0"/>
          <w:marRight w:val="0"/>
          <w:marTop w:val="0"/>
          <w:marBottom w:val="0"/>
          <w:divBdr>
            <w:top w:val="none" w:sz="0" w:space="0" w:color="auto"/>
            <w:left w:val="none" w:sz="0" w:space="0" w:color="auto"/>
            <w:bottom w:val="none" w:sz="0" w:space="0" w:color="auto"/>
            <w:right w:val="none" w:sz="0" w:space="0" w:color="auto"/>
          </w:divBdr>
        </w:div>
        <w:div w:id="740492910">
          <w:marLeft w:val="0"/>
          <w:marRight w:val="0"/>
          <w:marTop w:val="0"/>
          <w:marBottom w:val="0"/>
          <w:divBdr>
            <w:top w:val="none" w:sz="0" w:space="0" w:color="auto"/>
            <w:left w:val="none" w:sz="0" w:space="0" w:color="auto"/>
            <w:bottom w:val="none" w:sz="0" w:space="0" w:color="auto"/>
            <w:right w:val="none" w:sz="0" w:space="0" w:color="auto"/>
          </w:divBdr>
        </w:div>
        <w:div w:id="875889232">
          <w:marLeft w:val="0"/>
          <w:marRight w:val="0"/>
          <w:marTop w:val="0"/>
          <w:marBottom w:val="0"/>
          <w:divBdr>
            <w:top w:val="none" w:sz="0" w:space="0" w:color="auto"/>
            <w:left w:val="none" w:sz="0" w:space="0" w:color="auto"/>
            <w:bottom w:val="none" w:sz="0" w:space="0" w:color="auto"/>
            <w:right w:val="none" w:sz="0" w:space="0" w:color="auto"/>
          </w:divBdr>
        </w:div>
        <w:div w:id="1062483601">
          <w:marLeft w:val="0"/>
          <w:marRight w:val="0"/>
          <w:marTop w:val="0"/>
          <w:marBottom w:val="0"/>
          <w:divBdr>
            <w:top w:val="none" w:sz="0" w:space="0" w:color="auto"/>
            <w:left w:val="none" w:sz="0" w:space="0" w:color="auto"/>
            <w:bottom w:val="none" w:sz="0" w:space="0" w:color="auto"/>
            <w:right w:val="none" w:sz="0" w:space="0" w:color="auto"/>
          </w:divBdr>
        </w:div>
        <w:div w:id="1143043808">
          <w:marLeft w:val="0"/>
          <w:marRight w:val="0"/>
          <w:marTop w:val="0"/>
          <w:marBottom w:val="0"/>
          <w:divBdr>
            <w:top w:val="none" w:sz="0" w:space="0" w:color="auto"/>
            <w:left w:val="none" w:sz="0" w:space="0" w:color="auto"/>
            <w:bottom w:val="none" w:sz="0" w:space="0" w:color="auto"/>
            <w:right w:val="none" w:sz="0" w:space="0" w:color="auto"/>
          </w:divBdr>
        </w:div>
        <w:div w:id="1497186470">
          <w:marLeft w:val="0"/>
          <w:marRight w:val="0"/>
          <w:marTop w:val="0"/>
          <w:marBottom w:val="0"/>
          <w:divBdr>
            <w:top w:val="none" w:sz="0" w:space="0" w:color="auto"/>
            <w:left w:val="none" w:sz="0" w:space="0" w:color="auto"/>
            <w:bottom w:val="none" w:sz="0" w:space="0" w:color="auto"/>
            <w:right w:val="none" w:sz="0" w:space="0" w:color="auto"/>
          </w:divBdr>
        </w:div>
        <w:div w:id="1552379488">
          <w:marLeft w:val="0"/>
          <w:marRight w:val="0"/>
          <w:marTop w:val="0"/>
          <w:marBottom w:val="0"/>
          <w:divBdr>
            <w:top w:val="none" w:sz="0" w:space="0" w:color="auto"/>
            <w:left w:val="none" w:sz="0" w:space="0" w:color="auto"/>
            <w:bottom w:val="none" w:sz="0" w:space="0" w:color="auto"/>
            <w:right w:val="none" w:sz="0" w:space="0" w:color="auto"/>
          </w:divBdr>
        </w:div>
        <w:div w:id="1815877781">
          <w:marLeft w:val="0"/>
          <w:marRight w:val="0"/>
          <w:marTop w:val="0"/>
          <w:marBottom w:val="0"/>
          <w:divBdr>
            <w:top w:val="none" w:sz="0" w:space="0" w:color="auto"/>
            <w:left w:val="none" w:sz="0" w:space="0" w:color="auto"/>
            <w:bottom w:val="none" w:sz="0" w:space="0" w:color="auto"/>
            <w:right w:val="none" w:sz="0" w:space="0" w:color="auto"/>
          </w:divBdr>
        </w:div>
        <w:div w:id="2099786379">
          <w:marLeft w:val="0"/>
          <w:marRight w:val="0"/>
          <w:marTop w:val="0"/>
          <w:marBottom w:val="0"/>
          <w:divBdr>
            <w:top w:val="none" w:sz="0" w:space="0" w:color="auto"/>
            <w:left w:val="none" w:sz="0" w:space="0" w:color="auto"/>
            <w:bottom w:val="none" w:sz="0" w:space="0" w:color="auto"/>
            <w:right w:val="none" w:sz="0" w:space="0" w:color="auto"/>
          </w:divBdr>
        </w:div>
        <w:div w:id="2107580777">
          <w:marLeft w:val="0"/>
          <w:marRight w:val="0"/>
          <w:marTop w:val="0"/>
          <w:marBottom w:val="0"/>
          <w:divBdr>
            <w:top w:val="none" w:sz="0" w:space="0" w:color="auto"/>
            <w:left w:val="none" w:sz="0" w:space="0" w:color="auto"/>
            <w:bottom w:val="none" w:sz="0" w:space="0" w:color="auto"/>
            <w:right w:val="none" w:sz="0" w:space="0" w:color="auto"/>
          </w:divBdr>
        </w:div>
      </w:divsChild>
    </w:div>
    <w:div w:id="685793971">
      <w:bodyDiv w:val="1"/>
      <w:marLeft w:val="0"/>
      <w:marRight w:val="0"/>
      <w:marTop w:val="0"/>
      <w:marBottom w:val="0"/>
      <w:divBdr>
        <w:top w:val="none" w:sz="0" w:space="0" w:color="auto"/>
        <w:left w:val="none" w:sz="0" w:space="0" w:color="auto"/>
        <w:bottom w:val="none" w:sz="0" w:space="0" w:color="auto"/>
        <w:right w:val="none" w:sz="0" w:space="0" w:color="auto"/>
      </w:divBdr>
    </w:div>
    <w:div w:id="852695051">
      <w:bodyDiv w:val="1"/>
      <w:marLeft w:val="0"/>
      <w:marRight w:val="0"/>
      <w:marTop w:val="0"/>
      <w:marBottom w:val="0"/>
      <w:divBdr>
        <w:top w:val="none" w:sz="0" w:space="0" w:color="auto"/>
        <w:left w:val="none" w:sz="0" w:space="0" w:color="auto"/>
        <w:bottom w:val="none" w:sz="0" w:space="0" w:color="auto"/>
        <w:right w:val="none" w:sz="0" w:space="0" w:color="auto"/>
      </w:divBdr>
    </w:div>
    <w:div w:id="131290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207FA-C955-4156-8B3D-39A087CCD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42</Pages>
  <Words>12570</Words>
  <Characters>71651</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Делопроизводитель</cp:lastModifiedBy>
  <cp:revision>3</cp:revision>
  <cp:lastPrinted>2025-04-25T07:11:00Z</cp:lastPrinted>
  <dcterms:created xsi:type="dcterms:W3CDTF">2025-04-23T12:28:00Z</dcterms:created>
  <dcterms:modified xsi:type="dcterms:W3CDTF">2025-04-25T07:12:00Z</dcterms:modified>
</cp:coreProperties>
</file>