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FD" w:rsidRDefault="000165FD" w:rsidP="000165FD">
      <w:pPr>
        <w:pStyle w:val="1"/>
        <w:spacing w:before="0"/>
      </w:pPr>
      <w:r>
        <w:rPr>
          <w:b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781050" cy="933450"/>
            <wp:effectExtent l="1905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5FD" w:rsidRDefault="000165FD" w:rsidP="000165FD">
      <w:pPr>
        <w:spacing w:after="0" w:line="240" w:lineRule="auto"/>
        <w:jc w:val="center"/>
        <w:rPr>
          <w:szCs w:val="28"/>
        </w:rPr>
      </w:pPr>
    </w:p>
    <w:p w:rsidR="000165FD" w:rsidRPr="000165FD" w:rsidRDefault="000165FD" w:rsidP="000165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65FD" w:rsidRPr="000165FD" w:rsidRDefault="000165FD" w:rsidP="0001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5F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0165FD" w:rsidRPr="000165FD" w:rsidRDefault="000165FD" w:rsidP="000165F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165FD" w:rsidRPr="000165FD" w:rsidRDefault="000165FD" w:rsidP="000165FD">
      <w:pPr>
        <w:pStyle w:val="3"/>
        <w:spacing w:before="0" w:after="0"/>
        <w:contextualSpacing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165FD">
        <w:rPr>
          <w:rFonts w:ascii="Times New Roman" w:hAnsi="Times New Roman"/>
          <w:sz w:val="36"/>
          <w:szCs w:val="36"/>
        </w:rPr>
        <w:t>П</w:t>
      </w:r>
      <w:proofErr w:type="gramEnd"/>
      <w:r w:rsidRPr="000165FD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0165FD" w:rsidRPr="000165FD" w:rsidRDefault="000165FD" w:rsidP="000165F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165FD" w:rsidRPr="000165FD" w:rsidRDefault="000165FD" w:rsidP="000165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5FD">
        <w:rPr>
          <w:rFonts w:ascii="Times New Roman" w:hAnsi="Times New Roman" w:cs="Times New Roman"/>
          <w:sz w:val="28"/>
          <w:szCs w:val="28"/>
        </w:rPr>
        <w:t xml:space="preserve">от 23.05.2023     </w:t>
      </w:r>
      <w:r w:rsidRPr="000165FD">
        <w:rPr>
          <w:rFonts w:ascii="Times New Roman" w:hAnsi="Times New Roman" w:cs="Times New Roman"/>
          <w:sz w:val="28"/>
          <w:szCs w:val="28"/>
        </w:rPr>
        <w:tab/>
      </w:r>
      <w:r w:rsidRPr="000165FD">
        <w:rPr>
          <w:rFonts w:ascii="Times New Roman" w:hAnsi="Times New Roman" w:cs="Times New Roman"/>
          <w:sz w:val="28"/>
          <w:szCs w:val="28"/>
        </w:rPr>
        <w:tab/>
      </w:r>
      <w:r w:rsidRPr="000165FD">
        <w:rPr>
          <w:rFonts w:ascii="Times New Roman" w:hAnsi="Times New Roman" w:cs="Times New Roman"/>
          <w:sz w:val="28"/>
          <w:szCs w:val="28"/>
        </w:rPr>
        <w:tab/>
      </w:r>
      <w:r w:rsidRPr="000165FD">
        <w:rPr>
          <w:rFonts w:ascii="Times New Roman" w:hAnsi="Times New Roman" w:cs="Times New Roman"/>
          <w:sz w:val="28"/>
          <w:szCs w:val="28"/>
        </w:rPr>
        <w:tab/>
      </w:r>
      <w:r w:rsidRPr="000165FD">
        <w:rPr>
          <w:rFonts w:ascii="Times New Roman" w:hAnsi="Times New Roman" w:cs="Times New Roman"/>
          <w:sz w:val="28"/>
          <w:szCs w:val="28"/>
        </w:rPr>
        <w:tab/>
      </w:r>
      <w:r w:rsidRPr="000165FD">
        <w:rPr>
          <w:rFonts w:ascii="Times New Roman" w:hAnsi="Times New Roman" w:cs="Times New Roman"/>
          <w:sz w:val="28"/>
          <w:szCs w:val="28"/>
        </w:rPr>
        <w:tab/>
      </w:r>
      <w:r w:rsidRPr="000165FD">
        <w:rPr>
          <w:rFonts w:ascii="Times New Roman" w:hAnsi="Times New Roman" w:cs="Times New Roman"/>
          <w:sz w:val="28"/>
          <w:szCs w:val="28"/>
        </w:rPr>
        <w:tab/>
        <w:t xml:space="preserve">                             № 21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165FD" w:rsidRDefault="000165FD" w:rsidP="000165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65FD">
        <w:rPr>
          <w:rFonts w:ascii="Times New Roman" w:hAnsi="Times New Roman" w:cs="Times New Roman"/>
        </w:rPr>
        <w:t>г. Череповец</w:t>
      </w:r>
    </w:p>
    <w:p w:rsidR="000165FD" w:rsidRPr="000165FD" w:rsidRDefault="000165FD" w:rsidP="000165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3F34" w:rsidRPr="00E53F34" w:rsidRDefault="00E53F34" w:rsidP="000165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53F34">
        <w:rPr>
          <w:b/>
          <w:bCs/>
          <w:sz w:val="28"/>
          <w:szCs w:val="28"/>
        </w:rPr>
        <w:t xml:space="preserve">О внесении изменений в постановление администрации района </w:t>
      </w:r>
      <w:r w:rsidRPr="00E53F34">
        <w:rPr>
          <w:b/>
          <w:bCs/>
          <w:sz w:val="28"/>
          <w:szCs w:val="28"/>
        </w:rPr>
        <w:br/>
        <w:t>от 25.02.2019 № 226 «О представительстве в районной трехсторонней комиссии по регулированию социально-трудовых отношений»</w:t>
      </w:r>
      <w:r w:rsidRPr="00E53F34">
        <w:rPr>
          <w:sz w:val="28"/>
          <w:szCs w:val="28"/>
        </w:rPr>
        <w:t xml:space="preserve"> </w:t>
      </w:r>
    </w:p>
    <w:p w:rsidR="00E53F34" w:rsidRDefault="00E53F34" w:rsidP="000165F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53F34">
        <w:rPr>
          <w:sz w:val="28"/>
          <w:szCs w:val="28"/>
        </w:rPr>
        <w:t xml:space="preserve">В соответствии со </w:t>
      </w:r>
      <w:hyperlink r:id="rId6" w:history="1">
        <w:r w:rsidRPr="00E53F34">
          <w:rPr>
            <w:rStyle w:val="a4"/>
            <w:color w:val="auto"/>
            <w:sz w:val="28"/>
            <w:szCs w:val="28"/>
            <w:u w:val="none"/>
          </w:rPr>
          <w:t>статьей 35</w:t>
        </w:r>
      </w:hyperlink>
      <w:r>
        <w:rPr>
          <w:sz w:val="28"/>
          <w:szCs w:val="28"/>
        </w:rPr>
        <w:t xml:space="preserve"> Трудового кодекса Российской </w:t>
      </w:r>
      <w:r w:rsidRPr="00E53F34">
        <w:rPr>
          <w:sz w:val="28"/>
          <w:szCs w:val="28"/>
        </w:rPr>
        <w:t xml:space="preserve">Федерации и законом Вологодской области от 07.06.2018 № 4352-ОЗ </w:t>
      </w:r>
      <w:r w:rsidRPr="00E53F34">
        <w:rPr>
          <w:sz w:val="28"/>
          <w:szCs w:val="28"/>
        </w:rPr>
        <w:br/>
        <w:t>«О социальном партнерстве в Вологодской области» и Положением о районной трехсторонней комиссии по регулированию социально-трудовых отношений Череповецкого муниципального района, утвержденным решением Муниципального Собрания Череповецкого муниципального района от 27.09.2018 № 476, в связи с кадровыми изменениями, в целях упорядочения работы районной трехсторонней комиссии по регулированию социально-трудовых</w:t>
      </w:r>
      <w:proofErr w:type="gramEnd"/>
      <w:r w:rsidRPr="00E53F34">
        <w:rPr>
          <w:sz w:val="28"/>
          <w:szCs w:val="28"/>
        </w:rPr>
        <w:t xml:space="preserve"> отношений </w:t>
      </w:r>
    </w:p>
    <w:p w:rsidR="00E53F34" w:rsidRDefault="00E53F34" w:rsidP="000165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53F34" w:rsidRPr="00E53F34" w:rsidRDefault="00E53F34" w:rsidP="000165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3F34">
        <w:rPr>
          <w:sz w:val="28"/>
          <w:szCs w:val="28"/>
        </w:rPr>
        <w:t xml:space="preserve">ПОСТАНОВЛЯЮ: </w:t>
      </w: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F34">
        <w:rPr>
          <w:sz w:val="28"/>
          <w:szCs w:val="28"/>
        </w:rPr>
        <w:t xml:space="preserve">1. Внести в постановление администрации Череповецкого муниципального района от 25.02.2019 № 226 «О представительстве в районной трехсторонней комиссии по регулированию социально-трудовых отношений» следующие изменения: </w:t>
      </w: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F34">
        <w:rPr>
          <w:sz w:val="28"/>
          <w:szCs w:val="28"/>
        </w:rPr>
        <w:t xml:space="preserve">пункт 1 постановления изложить в следующей редакции: </w:t>
      </w: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F34">
        <w:rPr>
          <w:sz w:val="28"/>
          <w:szCs w:val="28"/>
        </w:rPr>
        <w:t xml:space="preserve">«1. Утвердить представителями от администрации района в районную трехстороннюю комиссию по регулированию социально-трудовых отношений: </w:t>
      </w: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53F34">
        <w:rPr>
          <w:sz w:val="28"/>
          <w:szCs w:val="28"/>
        </w:rPr>
        <w:t>Самчук</w:t>
      </w:r>
      <w:proofErr w:type="spellEnd"/>
      <w:r w:rsidRPr="00E53F34">
        <w:rPr>
          <w:sz w:val="28"/>
          <w:szCs w:val="28"/>
        </w:rPr>
        <w:t xml:space="preserve"> Н.Е. </w:t>
      </w:r>
      <w:r w:rsidRPr="00E53F34">
        <w:rPr>
          <w:b/>
          <w:bCs/>
          <w:sz w:val="28"/>
          <w:szCs w:val="28"/>
        </w:rPr>
        <w:t>-</w:t>
      </w:r>
      <w:r w:rsidRPr="00E53F34">
        <w:rPr>
          <w:sz w:val="28"/>
          <w:szCs w:val="28"/>
        </w:rPr>
        <w:t xml:space="preserve"> заместителя руководителя администрации района</w:t>
      </w:r>
      <w:r w:rsidR="00DA0C2B">
        <w:rPr>
          <w:sz w:val="28"/>
          <w:szCs w:val="28"/>
        </w:rPr>
        <w:t xml:space="preserve"> по социальным вопросам,</w:t>
      </w:r>
      <w:r w:rsidRPr="00E53F34">
        <w:rPr>
          <w:sz w:val="28"/>
          <w:szCs w:val="28"/>
        </w:rPr>
        <w:t xml:space="preserve"> </w:t>
      </w: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F34">
        <w:rPr>
          <w:sz w:val="28"/>
          <w:szCs w:val="28"/>
        </w:rPr>
        <w:t xml:space="preserve">Анашкину Н.Н. – начальника Финансового </w:t>
      </w:r>
      <w:bookmarkStart w:id="0" w:name="_GoBack"/>
      <w:bookmarkEnd w:id="0"/>
      <w:r w:rsidRPr="00E53F34">
        <w:rPr>
          <w:sz w:val="28"/>
          <w:szCs w:val="28"/>
        </w:rPr>
        <w:t xml:space="preserve">управления администрации района, </w:t>
      </w: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Костину В.Л.</w:t>
      </w:r>
      <w:r w:rsidRPr="00E53F3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E53F34">
        <w:rPr>
          <w:sz w:val="28"/>
          <w:szCs w:val="28"/>
        </w:rPr>
        <w:t xml:space="preserve"> </w:t>
      </w:r>
      <w:r w:rsidR="00CD4172">
        <w:rPr>
          <w:sz w:val="28"/>
          <w:szCs w:val="28"/>
        </w:rPr>
        <w:t>и</w:t>
      </w:r>
      <w:r>
        <w:rPr>
          <w:sz w:val="28"/>
          <w:szCs w:val="28"/>
        </w:rPr>
        <w:t xml:space="preserve">.о. </w:t>
      </w:r>
      <w:r w:rsidRPr="00E53F34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управления экономики и сельского хозяйства</w:t>
      </w:r>
      <w:r w:rsidRPr="00E53F34">
        <w:rPr>
          <w:sz w:val="28"/>
          <w:szCs w:val="28"/>
        </w:rPr>
        <w:t xml:space="preserve">, </w:t>
      </w:r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E53F34">
        <w:rPr>
          <w:sz w:val="28"/>
          <w:szCs w:val="28"/>
        </w:rPr>
        <w:t>Зяблову</w:t>
      </w:r>
      <w:proofErr w:type="spellEnd"/>
      <w:r w:rsidRPr="00E53F34">
        <w:rPr>
          <w:sz w:val="28"/>
          <w:szCs w:val="28"/>
        </w:rPr>
        <w:t xml:space="preserve"> Е.С. </w:t>
      </w:r>
      <w:r w:rsidRPr="00E53F34">
        <w:rPr>
          <w:b/>
          <w:bCs/>
          <w:sz w:val="28"/>
          <w:szCs w:val="28"/>
        </w:rPr>
        <w:t>–</w:t>
      </w:r>
      <w:r w:rsidRPr="00E53F34">
        <w:rPr>
          <w:sz w:val="28"/>
          <w:szCs w:val="28"/>
        </w:rPr>
        <w:t xml:space="preserve"> начальника отдела муниципальной службы и кадровой</w:t>
      </w:r>
      <w:r>
        <w:rPr>
          <w:sz w:val="28"/>
          <w:szCs w:val="28"/>
        </w:rPr>
        <w:t xml:space="preserve"> политики администрации района</w:t>
      </w:r>
      <w:proofErr w:type="gramStart"/>
      <w:r w:rsidRPr="00E53F34">
        <w:rPr>
          <w:sz w:val="28"/>
          <w:szCs w:val="28"/>
        </w:rPr>
        <w:t xml:space="preserve">.»; </w:t>
      </w:r>
      <w:proofErr w:type="gramEnd"/>
    </w:p>
    <w:p w:rsidR="00E53F34" w:rsidRPr="00E53F34" w:rsidRDefault="00E53F34" w:rsidP="000165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F34">
        <w:rPr>
          <w:sz w:val="28"/>
          <w:szCs w:val="28"/>
        </w:rPr>
        <w:t xml:space="preserve">2. Постановление подлежит размещению на официальном сайте района в информационно-телекоммуникационной сети «Интернет». </w:t>
      </w:r>
    </w:p>
    <w:p w:rsidR="00E53F34" w:rsidRDefault="00E53F34" w:rsidP="00016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FD" w:rsidRDefault="000165FD" w:rsidP="00016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5FD" w:rsidRPr="00E53F34" w:rsidRDefault="000165FD" w:rsidP="00016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34" w:rsidRPr="00E53F34" w:rsidRDefault="00E53F34" w:rsidP="000165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района                                               Р.Э. Маслов</w:t>
      </w:r>
    </w:p>
    <w:sectPr w:rsidR="00E53F34" w:rsidRPr="00E53F34" w:rsidSect="000165F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9A0"/>
    <w:multiLevelType w:val="hybridMultilevel"/>
    <w:tmpl w:val="EFB459D8"/>
    <w:lvl w:ilvl="0" w:tplc="DCA8AF6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34"/>
    <w:rsid w:val="000165FD"/>
    <w:rsid w:val="002972F0"/>
    <w:rsid w:val="005B32F2"/>
    <w:rsid w:val="00CD4172"/>
    <w:rsid w:val="00DA0C2B"/>
    <w:rsid w:val="00E53F34"/>
    <w:rsid w:val="00FA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0"/>
  </w:style>
  <w:style w:type="paragraph" w:styleId="1">
    <w:name w:val="heading 1"/>
    <w:basedOn w:val="a"/>
    <w:next w:val="a"/>
    <w:link w:val="10"/>
    <w:uiPriority w:val="9"/>
    <w:qFormat/>
    <w:rsid w:val="000165F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165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F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65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165FD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F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9F676639CB750AE9CDA4E0765131CE96E6B2BE8DCE39E148568D8E09E72196B048CA8C59E80p4o4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Шадрина</dc:creator>
  <cp:lastModifiedBy>Делопроизводитель</cp:lastModifiedBy>
  <cp:revision>4</cp:revision>
  <cp:lastPrinted>2023-05-24T11:07:00Z</cp:lastPrinted>
  <dcterms:created xsi:type="dcterms:W3CDTF">2023-05-16T13:45:00Z</dcterms:created>
  <dcterms:modified xsi:type="dcterms:W3CDTF">2023-05-24T11:07:00Z</dcterms:modified>
</cp:coreProperties>
</file>