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641E" w:rsidRDefault="00EA4DD7" w:rsidP="00EA4DD7">
      <w:pPr>
        <w:widowControl w:val="0"/>
        <w:autoSpaceDE w:val="0"/>
        <w:autoSpaceDN w:val="0"/>
        <w:adjustRightInd w:val="0"/>
        <w:ind w:left="9926" w:firstLine="709"/>
        <w:outlineLvl w:val="1"/>
        <w:rPr>
          <w:rFonts w:ascii="Times New Roman" w:eastAsia="Calibri" w:hAnsi="Times New Roman" w:cs="Times New Roman"/>
          <w:sz w:val="28"/>
          <w:szCs w:val="28"/>
        </w:rPr>
      </w:pPr>
      <w:r w:rsidRPr="00315E1B">
        <w:rPr>
          <w:rFonts w:ascii="Times New Roman" w:eastAsia="Calibri" w:hAnsi="Times New Roman" w:cs="Times New Roman"/>
          <w:sz w:val="28"/>
          <w:szCs w:val="28"/>
        </w:rPr>
        <w:t xml:space="preserve">Приложение 1 </w:t>
      </w:r>
    </w:p>
    <w:p w:rsidR="00EA4DD7" w:rsidRPr="00315E1B" w:rsidRDefault="00EA4DD7" w:rsidP="00EA4DD7">
      <w:pPr>
        <w:widowControl w:val="0"/>
        <w:autoSpaceDE w:val="0"/>
        <w:autoSpaceDN w:val="0"/>
        <w:adjustRightInd w:val="0"/>
        <w:ind w:left="9926" w:firstLine="709"/>
        <w:outlineLvl w:val="1"/>
        <w:rPr>
          <w:rFonts w:ascii="Times New Roman" w:hAnsi="Times New Roman" w:cs="Times New Roman"/>
          <w:sz w:val="28"/>
          <w:szCs w:val="28"/>
        </w:rPr>
      </w:pPr>
      <w:r w:rsidRPr="00315E1B">
        <w:rPr>
          <w:rFonts w:ascii="Times New Roman" w:hAnsi="Times New Roman" w:cs="Times New Roman"/>
          <w:sz w:val="28"/>
          <w:szCs w:val="28"/>
        </w:rPr>
        <w:t>к постановлению</w:t>
      </w:r>
    </w:p>
    <w:p w:rsidR="00EA4DD7" w:rsidRPr="00315E1B" w:rsidRDefault="00EA4DD7" w:rsidP="00EA4DD7">
      <w:pPr>
        <w:widowControl w:val="0"/>
        <w:autoSpaceDE w:val="0"/>
        <w:autoSpaceDN w:val="0"/>
        <w:adjustRightInd w:val="0"/>
        <w:ind w:left="9926" w:firstLine="709"/>
        <w:outlineLvl w:val="1"/>
        <w:rPr>
          <w:rFonts w:ascii="Times New Roman" w:hAnsi="Times New Roman" w:cs="Times New Roman"/>
          <w:sz w:val="28"/>
          <w:szCs w:val="28"/>
        </w:rPr>
      </w:pPr>
      <w:r w:rsidRPr="00315E1B">
        <w:rPr>
          <w:rFonts w:ascii="Times New Roman" w:eastAsia="Calibri" w:hAnsi="Times New Roman" w:cs="Times New Roman"/>
          <w:sz w:val="28"/>
          <w:szCs w:val="28"/>
        </w:rPr>
        <w:t>администрации района</w:t>
      </w:r>
    </w:p>
    <w:p w:rsidR="00EA4DD7" w:rsidRPr="00315E1B" w:rsidRDefault="00EA4DD7" w:rsidP="00EA4DD7">
      <w:pPr>
        <w:widowControl w:val="0"/>
        <w:autoSpaceDE w:val="0"/>
        <w:autoSpaceDN w:val="0"/>
        <w:adjustRightInd w:val="0"/>
        <w:ind w:left="9926" w:firstLine="709"/>
        <w:outlineLvl w:val="1"/>
        <w:rPr>
          <w:rFonts w:ascii="Times New Roman" w:hAnsi="Times New Roman" w:cs="Times New Roman"/>
          <w:sz w:val="28"/>
          <w:szCs w:val="28"/>
        </w:rPr>
      </w:pPr>
      <w:r w:rsidRPr="00315E1B">
        <w:rPr>
          <w:rFonts w:ascii="Times New Roman" w:hAnsi="Times New Roman" w:cs="Times New Roman"/>
          <w:sz w:val="28"/>
          <w:szCs w:val="28"/>
        </w:rPr>
        <w:t>от</w:t>
      </w:r>
      <w:r w:rsidR="00C55411">
        <w:rPr>
          <w:rFonts w:ascii="Times New Roman" w:hAnsi="Times New Roman" w:cs="Times New Roman"/>
          <w:sz w:val="28"/>
          <w:szCs w:val="28"/>
        </w:rPr>
        <w:t xml:space="preserve"> </w:t>
      </w:r>
      <w:r w:rsidR="00090ABC">
        <w:rPr>
          <w:rFonts w:ascii="Times New Roman" w:hAnsi="Times New Roman" w:cs="Times New Roman"/>
          <w:sz w:val="28"/>
          <w:szCs w:val="28"/>
        </w:rPr>
        <w:t>30.05</w:t>
      </w:r>
      <w:r w:rsidR="00C91918">
        <w:rPr>
          <w:rFonts w:ascii="Times New Roman" w:hAnsi="Times New Roman" w:cs="Times New Roman"/>
          <w:sz w:val="28"/>
          <w:szCs w:val="28"/>
        </w:rPr>
        <w:t>.2023</w:t>
      </w:r>
      <w:r w:rsidR="00C55411">
        <w:rPr>
          <w:rFonts w:ascii="Times New Roman" w:hAnsi="Times New Roman" w:cs="Times New Roman"/>
          <w:sz w:val="28"/>
          <w:szCs w:val="28"/>
        </w:rPr>
        <w:t xml:space="preserve"> </w:t>
      </w:r>
      <w:r w:rsidRPr="00315E1B">
        <w:rPr>
          <w:rFonts w:ascii="Times New Roman" w:eastAsia="Calibri" w:hAnsi="Times New Roman" w:cs="Times New Roman"/>
          <w:sz w:val="28"/>
          <w:szCs w:val="28"/>
        </w:rPr>
        <w:t>№</w:t>
      </w:r>
      <w:r w:rsidR="00C55411">
        <w:rPr>
          <w:rFonts w:ascii="Times New Roman" w:eastAsia="Calibri" w:hAnsi="Times New Roman" w:cs="Times New Roman"/>
          <w:sz w:val="28"/>
          <w:szCs w:val="28"/>
        </w:rPr>
        <w:t xml:space="preserve"> </w:t>
      </w:r>
      <w:r w:rsidR="00090ABC">
        <w:rPr>
          <w:rFonts w:ascii="Times New Roman" w:eastAsia="Calibri" w:hAnsi="Times New Roman" w:cs="Times New Roman"/>
          <w:sz w:val="28"/>
          <w:szCs w:val="28"/>
        </w:rPr>
        <w:t>230</w:t>
      </w:r>
    </w:p>
    <w:p w:rsidR="00E47F45" w:rsidRPr="00315E1B" w:rsidRDefault="00E47F45" w:rsidP="00EA4DD7">
      <w:pPr>
        <w:widowControl w:val="0"/>
        <w:autoSpaceDE w:val="0"/>
        <w:autoSpaceDN w:val="0"/>
        <w:adjustRightInd w:val="0"/>
        <w:ind w:left="9926" w:firstLine="709"/>
        <w:outlineLvl w:val="1"/>
        <w:rPr>
          <w:rFonts w:ascii="Times New Roman" w:hAnsi="Times New Roman" w:cs="Times New Roman"/>
          <w:sz w:val="28"/>
          <w:szCs w:val="28"/>
        </w:rPr>
      </w:pPr>
    </w:p>
    <w:p w:rsidR="005110C6" w:rsidRPr="00315E1B" w:rsidRDefault="00E47F45" w:rsidP="005110C6">
      <w:pPr>
        <w:widowControl w:val="0"/>
        <w:autoSpaceDE w:val="0"/>
        <w:autoSpaceDN w:val="0"/>
        <w:adjustRightInd w:val="0"/>
        <w:ind w:left="10632"/>
        <w:outlineLvl w:val="1"/>
        <w:rPr>
          <w:rFonts w:ascii="Times New Roman" w:hAnsi="Times New Roman" w:cs="Times New Roman"/>
          <w:sz w:val="28"/>
          <w:szCs w:val="28"/>
        </w:rPr>
      </w:pPr>
      <w:r w:rsidRPr="00315E1B">
        <w:rPr>
          <w:rFonts w:ascii="Times New Roman" w:hAnsi="Times New Roman" w:cs="Times New Roman"/>
          <w:sz w:val="28"/>
          <w:szCs w:val="28"/>
        </w:rPr>
        <w:t>«</w:t>
      </w:r>
      <w:r w:rsidR="005110C6" w:rsidRPr="00315E1B">
        <w:rPr>
          <w:rFonts w:ascii="Times New Roman" w:eastAsia="Calibri" w:hAnsi="Times New Roman" w:cs="Times New Roman"/>
          <w:sz w:val="28"/>
          <w:szCs w:val="28"/>
        </w:rPr>
        <w:t xml:space="preserve">Приложение 1 </w:t>
      </w:r>
      <w:r w:rsidR="005110C6" w:rsidRPr="00315E1B">
        <w:rPr>
          <w:rFonts w:ascii="Times New Roman" w:hAnsi="Times New Roman" w:cs="Times New Roman"/>
          <w:sz w:val="28"/>
          <w:szCs w:val="28"/>
        </w:rPr>
        <w:t>к Программе</w:t>
      </w:r>
    </w:p>
    <w:p w:rsidR="005110C6" w:rsidRPr="00315E1B" w:rsidRDefault="005110C6" w:rsidP="005110C6">
      <w:pPr>
        <w:contextualSpacing/>
        <w:jc w:val="right"/>
        <w:rPr>
          <w:rFonts w:ascii="Times New Roman" w:hAnsi="Times New Roman" w:cs="Times New Roman"/>
          <w:sz w:val="28"/>
          <w:szCs w:val="28"/>
        </w:rPr>
      </w:pPr>
      <w:r w:rsidRPr="00315E1B">
        <w:rPr>
          <w:rFonts w:ascii="Times New Roman" w:hAnsi="Times New Roman" w:cs="Times New Roman"/>
          <w:sz w:val="28"/>
          <w:szCs w:val="28"/>
        </w:rPr>
        <w:t xml:space="preserve"> </w:t>
      </w:r>
    </w:p>
    <w:p w:rsidR="005110C6" w:rsidRPr="00315E1B" w:rsidRDefault="005110C6" w:rsidP="005110C6">
      <w:pPr>
        <w:widowControl w:val="0"/>
        <w:autoSpaceDE w:val="0"/>
        <w:autoSpaceDN w:val="0"/>
        <w:adjustRightInd w:val="0"/>
        <w:contextualSpacing/>
        <w:jc w:val="center"/>
        <w:outlineLvl w:val="1"/>
        <w:rPr>
          <w:rFonts w:ascii="Times New Roman" w:eastAsia="Calibri" w:hAnsi="Times New Roman" w:cs="Times New Roman"/>
          <w:sz w:val="28"/>
          <w:szCs w:val="28"/>
        </w:rPr>
      </w:pPr>
      <w:r w:rsidRPr="00315E1B">
        <w:rPr>
          <w:rFonts w:ascii="Times New Roman" w:eastAsia="Calibri" w:hAnsi="Times New Roman" w:cs="Times New Roman"/>
          <w:sz w:val="28"/>
          <w:szCs w:val="28"/>
        </w:rPr>
        <w:t xml:space="preserve">Ресурсное обеспечение реализации Программы </w:t>
      </w:r>
    </w:p>
    <w:p w:rsidR="005110C6" w:rsidRPr="00315E1B" w:rsidRDefault="005110C6" w:rsidP="005110C6">
      <w:pPr>
        <w:widowControl w:val="0"/>
        <w:autoSpaceDE w:val="0"/>
        <w:autoSpaceDN w:val="0"/>
        <w:adjustRightInd w:val="0"/>
        <w:contextualSpacing/>
        <w:jc w:val="center"/>
        <w:outlineLvl w:val="1"/>
        <w:rPr>
          <w:rFonts w:ascii="Times New Roman" w:hAnsi="Times New Roman" w:cs="Times New Roman"/>
          <w:sz w:val="28"/>
          <w:szCs w:val="28"/>
        </w:rPr>
      </w:pPr>
      <w:r w:rsidRPr="00315E1B">
        <w:rPr>
          <w:rFonts w:ascii="Times New Roman" w:eastAsia="Calibri" w:hAnsi="Times New Roman" w:cs="Times New Roman"/>
          <w:sz w:val="28"/>
          <w:szCs w:val="28"/>
        </w:rPr>
        <w:t xml:space="preserve">за счет средств бюджета района </w:t>
      </w:r>
    </w:p>
    <w:p w:rsidR="005110C6" w:rsidRPr="00315E1B" w:rsidRDefault="005110C6" w:rsidP="005110C6">
      <w:pPr>
        <w:widowControl w:val="0"/>
        <w:autoSpaceDE w:val="0"/>
        <w:autoSpaceDN w:val="0"/>
        <w:adjustRightInd w:val="0"/>
        <w:jc w:val="right"/>
        <w:outlineLvl w:val="1"/>
        <w:rPr>
          <w:rFonts w:ascii="Times New Roman" w:eastAsia="Calibri" w:hAnsi="Times New Roman" w:cs="Times New Roman"/>
          <w:sz w:val="28"/>
          <w:szCs w:val="28"/>
        </w:rPr>
      </w:pPr>
    </w:p>
    <w:tbl>
      <w:tblPr>
        <w:tblW w:w="14899" w:type="dxa"/>
        <w:tblInd w:w="93" w:type="dxa"/>
        <w:tblLayout w:type="fixed"/>
        <w:tblLook w:val="04A0"/>
      </w:tblPr>
      <w:tblGrid>
        <w:gridCol w:w="7386"/>
        <w:gridCol w:w="1134"/>
        <w:gridCol w:w="1134"/>
        <w:gridCol w:w="1134"/>
        <w:gridCol w:w="1134"/>
        <w:gridCol w:w="1134"/>
        <w:gridCol w:w="1134"/>
        <w:gridCol w:w="709"/>
      </w:tblGrid>
      <w:tr w:rsidR="005110C6" w:rsidRPr="00315E1B" w:rsidTr="005110C6">
        <w:trPr>
          <w:trHeight w:val="192"/>
        </w:trPr>
        <w:tc>
          <w:tcPr>
            <w:tcW w:w="738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110C6" w:rsidRPr="00315E1B" w:rsidRDefault="005110C6"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Ответственный исполнитель, соисполнители</w:t>
            </w:r>
          </w:p>
        </w:tc>
        <w:tc>
          <w:tcPr>
            <w:tcW w:w="6804" w:type="dxa"/>
            <w:gridSpan w:val="6"/>
            <w:tcBorders>
              <w:top w:val="single" w:sz="4" w:space="0" w:color="auto"/>
              <w:left w:val="nil"/>
              <w:bottom w:val="single" w:sz="4" w:space="0" w:color="auto"/>
              <w:right w:val="single" w:sz="4" w:space="0" w:color="auto"/>
            </w:tcBorders>
            <w:vAlign w:val="center"/>
          </w:tcPr>
          <w:p w:rsidR="005110C6" w:rsidRPr="00315E1B" w:rsidRDefault="005110C6"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Бюджетные ассигнования (тыс. руб.)</w:t>
            </w:r>
          </w:p>
        </w:tc>
        <w:tc>
          <w:tcPr>
            <w:tcW w:w="709" w:type="dxa"/>
            <w:vMerge w:val="restart"/>
            <w:tcBorders>
              <w:left w:val="single" w:sz="4" w:space="0" w:color="auto"/>
            </w:tcBorders>
            <w:vAlign w:val="bottom"/>
          </w:tcPr>
          <w:p w:rsidR="005110C6" w:rsidRPr="00315E1B" w:rsidRDefault="005110C6" w:rsidP="005110C6">
            <w:pPr>
              <w:widowControl w:val="0"/>
              <w:autoSpaceDE w:val="0"/>
              <w:autoSpaceDN w:val="0"/>
              <w:adjustRightInd w:val="0"/>
              <w:ind w:left="9926" w:firstLine="709"/>
              <w:outlineLvl w:val="1"/>
              <w:rPr>
                <w:rFonts w:ascii="Times New Roman" w:eastAsia="Calibri" w:hAnsi="Times New Roman" w:cs="Times New Roman"/>
                <w:sz w:val="28"/>
                <w:szCs w:val="28"/>
              </w:rPr>
            </w:pPr>
            <w:r w:rsidRPr="00315E1B">
              <w:rPr>
                <w:rFonts w:ascii="Times New Roman" w:eastAsia="Calibri" w:hAnsi="Times New Roman" w:cs="Times New Roman"/>
                <w:sz w:val="28"/>
                <w:szCs w:val="28"/>
              </w:rPr>
              <w:t xml:space="preserve">» </w:t>
            </w:r>
          </w:p>
          <w:p w:rsidR="005110C6" w:rsidRPr="00315E1B" w:rsidRDefault="005110C6" w:rsidP="005110C6">
            <w:pP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w:t>
            </w:r>
          </w:p>
        </w:tc>
      </w:tr>
      <w:tr w:rsidR="005110C6" w:rsidRPr="00315E1B" w:rsidTr="005110C6">
        <w:trPr>
          <w:trHeight w:val="181"/>
        </w:trPr>
        <w:tc>
          <w:tcPr>
            <w:tcW w:w="7386" w:type="dxa"/>
            <w:vMerge/>
            <w:tcBorders>
              <w:top w:val="single" w:sz="4" w:space="0" w:color="auto"/>
              <w:left w:val="single" w:sz="4" w:space="0" w:color="auto"/>
              <w:bottom w:val="single" w:sz="4" w:space="0" w:color="000000"/>
              <w:right w:val="single" w:sz="4" w:space="0" w:color="auto"/>
            </w:tcBorders>
            <w:vAlign w:val="center"/>
            <w:hideMark/>
          </w:tcPr>
          <w:p w:rsidR="005110C6" w:rsidRPr="00315E1B" w:rsidRDefault="005110C6" w:rsidP="00687B11">
            <w:pPr>
              <w:jc w:val="center"/>
              <w:rPr>
                <w:rFonts w:ascii="Times New Roman" w:eastAsia="Times New Roman" w:hAnsi="Times New Roman" w:cs="Times New Roman"/>
                <w:color w:val="000000"/>
                <w:sz w:val="24"/>
                <w:szCs w:val="24"/>
                <w:lang w:eastAsia="ru-RU"/>
              </w:rPr>
            </w:pPr>
          </w:p>
        </w:tc>
        <w:tc>
          <w:tcPr>
            <w:tcW w:w="1134" w:type="dxa"/>
            <w:tcBorders>
              <w:top w:val="single" w:sz="4" w:space="0" w:color="auto"/>
              <w:left w:val="nil"/>
              <w:bottom w:val="single" w:sz="4" w:space="0" w:color="auto"/>
              <w:right w:val="single" w:sz="4" w:space="0" w:color="auto"/>
            </w:tcBorders>
            <w:vAlign w:val="center"/>
          </w:tcPr>
          <w:p w:rsidR="005110C6" w:rsidRPr="00315E1B" w:rsidRDefault="005110C6"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2020 год</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5110C6" w:rsidRPr="00315E1B" w:rsidRDefault="005110C6"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2021 год</w:t>
            </w:r>
          </w:p>
        </w:tc>
        <w:tc>
          <w:tcPr>
            <w:tcW w:w="1134" w:type="dxa"/>
            <w:tcBorders>
              <w:top w:val="nil"/>
              <w:left w:val="nil"/>
              <w:bottom w:val="single" w:sz="4" w:space="0" w:color="auto"/>
              <w:right w:val="single" w:sz="4" w:space="0" w:color="auto"/>
            </w:tcBorders>
            <w:shd w:val="clear" w:color="auto" w:fill="auto"/>
            <w:vAlign w:val="center"/>
            <w:hideMark/>
          </w:tcPr>
          <w:p w:rsidR="005110C6" w:rsidRPr="00315E1B" w:rsidRDefault="005110C6"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2022 год</w:t>
            </w:r>
          </w:p>
        </w:tc>
        <w:tc>
          <w:tcPr>
            <w:tcW w:w="1134" w:type="dxa"/>
            <w:tcBorders>
              <w:top w:val="nil"/>
              <w:left w:val="nil"/>
              <w:bottom w:val="single" w:sz="4" w:space="0" w:color="auto"/>
              <w:right w:val="single" w:sz="4" w:space="0" w:color="auto"/>
            </w:tcBorders>
            <w:shd w:val="clear" w:color="auto" w:fill="auto"/>
            <w:vAlign w:val="center"/>
            <w:hideMark/>
          </w:tcPr>
          <w:p w:rsidR="005110C6" w:rsidRPr="00315E1B" w:rsidRDefault="005110C6"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2023 год</w:t>
            </w:r>
          </w:p>
        </w:tc>
        <w:tc>
          <w:tcPr>
            <w:tcW w:w="1134" w:type="dxa"/>
            <w:tcBorders>
              <w:top w:val="nil"/>
              <w:left w:val="nil"/>
              <w:bottom w:val="single" w:sz="4" w:space="0" w:color="auto"/>
              <w:right w:val="single" w:sz="4" w:space="0" w:color="auto"/>
            </w:tcBorders>
            <w:vAlign w:val="center"/>
          </w:tcPr>
          <w:p w:rsidR="005110C6" w:rsidRPr="00315E1B" w:rsidRDefault="005110C6"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2024 год</w:t>
            </w:r>
          </w:p>
        </w:tc>
        <w:tc>
          <w:tcPr>
            <w:tcW w:w="1134" w:type="dxa"/>
            <w:tcBorders>
              <w:top w:val="nil"/>
              <w:left w:val="nil"/>
              <w:bottom w:val="single" w:sz="4" w:space="0" w:color="auto"/>
              <w:right w:val="single" w:sz="4" w:space="0" w:color="auto"/>
            </w:tcBorders>
            <w:vAlign w:val="center"/>
          </w:tcPr>
          <w:p w:rsidR="005110C6" w:rsidRPr="00315E1B" w:rsidRDefault="005110C6"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2025 год</w:t>
            </w:r>
          </w:p>
        </w:tc>
        <w:tc>
          <w:tcPr>
            <w:tcW w:w="709" w:type="dxa"/>
            <w:vMerge/>
            <w:tcBorders>
              <w:left w:val="single" w:sz="4" w:space="0" w:color="auto"/>
            </w:tcBorders>
          </w:tcPr>
          <w:p w:rsidR="005110C6" w:rsidRPr="00315E1B" w:rsidRDefault="005110C6" w:rsidP="00687B11">
            <w:pPr>
              <w:jc w:val="center"/>
              <w:rPr>
                <w:rFonts w:ascii="Times New Roman" w:eastAsia="Times New Roman" w:hAnsi="Times New Roman" w:cs="Times New Roman"/>
                <w:color w:val="000000"/>
                <w:sz w:val="24"/>
                <w:szCs w:val="24"/>
                <w:lang w:eastAsia="ru-RU"/>
              </w:rPr>
            </w:pPr>
          </w:p>
        </w:tc>
      </w:tr>
      <w:tr w:rsidR="005110C6" w:rsidRPr="00315E1B" w:rsidTr="005110C6">
        <w:trPr>
          <w:trHeight w:val="60"/>
        </w:trPr>
        <w:tc>
          <w:tcPr>
            <w:tcW w:w="7386" w:type="dxa"/>
            <w:tcBorders>
              <w:top w:val="nil"/>
              <w:left w:val="single" w:sz="4" w:space="0" w:color="auto"/>
              <w:bottom w:val="single" w:sz="4" w:space="0" w:color="auto"/>
              <w:right w:val="single" w:sz="4" w:space="0" w:color="auto"/>
            </w:tcBorders>
            <w:shd w:val="clear" w:color="auto" w:fill="auto"/>
            <w:vAlign w:val="center"/>
            <w:hideMark/>
          </w:tcPr>
          <w:p w:rsidR="005110C6" w:rsidRPr="00315E1B" w:rsidRDefault="005110C6"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1</w:t>
            </w:r>
          </w:p>
        </w:tc>
        <w:tc>
          <w:tcPr>
            <w:tcW w:w="1134" w:type="dxa"/>
            <w:tcBorders>
              <w:top w:val="single" w:sz="4" w:space="0" w:color="auto"/>
              <w:left w:val="nil"/>
              <w:bottom w:val="single" w:sz="4" w:space="0" w:color="auto"/>
              <w:right w:val="single" w:sz="4" w:space="0" w:color="auto"/>
            </w:tcBorders>
            <w:vAlign w:val="center"/>
          </w:tcPr>
          <w:p w:rsidR="005110C6" w:rsidRPr="00315E1B" w:rsidRDefault="005110C6"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2</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5110C6" w:rsidRPr="00315E1B" w:rsidRDefault="005110C6"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3</w:t>
            </w:r>
          </w:p>
        </w:tc>
        <w:tc>
          <w:tcPr>
            <w:tcW w:w="1134" w:type="dxa"/>
            <w:tcBorders>
              <w:top w:val="nil"/>
              <w:left w:val="nil"/>
              <w:bottom w:val="single" w:sz="4" w:space="0" w:color="auto"/>
              <w:right w:val="single" w:sz="4" w:space="0" w:color="auto"/>
            </w:tcBorders>
            <w:shd w:val="clear" w:color="auto" w:fill="auto"/>
            <w:vAlign w:val="center"/>
            <w:hideMark/>
          </w:tcPr>
          <w:p w:rsidR="005110C6" w:rsidRPr="00315E1B" w:rsidRDefault="005110C6"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4</w:t>
            </w:r>
          </w:p>
        </w:tc>
        <w:tc>
          <w:tcPr>
            <w:tcW w:w="1134" w:type="dxa"/>
            <w:tcBorders>
              <w:top w:val="nil"/>
              <w:left w:val="nil"/>
              <w:bottom w:val="single" w:sz="4" w:space="0" w:color="auto"/>
              <w:right w:val="single" w:sz="4" w:space="0" w:color="auto"/>
            </w:tcBorders>
            <w:shd w:val="clear" w:color="auto" w:fill="auto"/>
            <w:vAlign w:val="center"/>
            <w:hideMark/>
          </w:tcPr>
          <w:p w:rsidR="005110C6" w:rsidRPr="00315E1B" w:rsidRDefault="005110C6"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5</w:t>
            </w:r>
          </w:p>
        </w:tc>
        <w:tc>
          <w:tcPr>
            <w:tcW w:w="1134" w:type="dxa"/>
            <w:tcBorders>
              <w:top w:val="nil"/>
              <w:left w:val="nil"/>
              <w:bottom w:val="single" w:sz="4" w:space="0" w:color="auto"/>
              <w:right w:val="single" w:sz="4" w:space="0" w:color="auto"/>
            </w:tcBorders>
            <w:vAlign w:val="center"/>
          </w:tcPr>
          <w:p w:rsidR="005110C6" w:rsidRPr="00315E1B" w:rsidRDefault="005110C6"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6</w:t>
            </w:r>
          </w:p>
        </w:tc>
        <w:tc>
          <w:tcPr>
            <w:tcW w:w="1134" w:type="dxa"/>
            <w:tcBorders>
              <w:top w:val="nil"/>
              <w:left w:val="nil"/>
              <w:bottom w:val="single" w:sz="4" w:space="0" w:color="auto"/>
              <w:right w:val="single" w:sz="4" w:space="0" w:color="auto"/>
            </w:tcBorders>
            <w:vAlign w:val="center"/>
          </w:tcPr>
          <w:p w:rsidR="005110C6" w:rsidRPr="00315E1B" w:rsidRDefault="005110C6"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7</w:t>
            </w:r>
          </w:p>
        </w:tc>
        <w:tc>
          <w:tcPr>
            <w:tcW w:w="709" w:type="dxa"/>
            <w:vMerge/>
            <w:tcBorders>
              <w:left w:val="single" w:sz="4" w:space="0" w:color="auto"/>
            </w:tcBorders>
          </w:tcPr>
          <w:p w:rsidR="005110C6" w:rsidRPr="00315E1B" w:rsidRDefault="005110C6" w:rsidP="00687B11">
            <w:pPr>
              <w:jc w:val="center"/>
              <w:rPr>
                <w:rFonts w:ascii="Times New Roman" w:eastAsia="Times New Roman" w:hAnsi="Times New Roman" w:cs="Times New Roman"/>
                <w:color w:val="000000"/>
                <w:sz w:val="24"/>
                <w:szCs w:val="24"/>
                <w:lang w:eastAsia="ru-RU"/>
              </w:rPr>
            </w:pPr>
          </w:p>
        </w:tc>
      </w:tr>
      <w:tr w:rsidR="005110C6" w:rsidRPr="00090ABC" w:rsidTr="00513750">
        <w:trPr>
          <w:trHeight w:val="60"/>
        </w:trPr>
        <w:tc>
          <w:tcPr>
            <w:tcW w:w="7386" w:type="dxa"/>
            <w:tcBorders>
              <w:top w:val="nil"/>
              <w:left w:val="single" w:sz="4" w:space="0" w:color="auto"/>
              <w:bottom w:val="single" w:sz="4" w:space="0" w:color="auto"/>
              <w:right w:val="single" w:sz="4" w:space="0" w:color="auto"/>
            </w:tcBorders>
            <w:shd w:val="clear" w:color="auto" w:fill="auto"/>
            <w:vAlign w:val="center"/>
            <w:hideMark/>
          </w:tcPr>
          <w:p w:rsidR="005110C6" w:rsidRPr="00090ABC" w:rsidRDefault="005110C6" w:rsidP="00687B11">
            <w:pPr>
              <w:rPr>
                <w:rFonts w:ascii="Times New Roman" w:eastAsia="Times New Roman" w:hAnsi="Times New Roman" w:cs="Times New Roman"/>
                <w:sz w:val="24"/>
                <w:szCs w:val="24"/>
                <w:lang w:eastAsia="ru-RU"/>
              </w:rPr>
            </w:pPr>
            <w:r w:rsidRPr="00090ABC">
              <w:rPr>
                <w:rFonts w:ascii="Times New Roman" w:eastAsia="Times New Roman" w:hAnsi="Times New Roman" w:cs="Times New Roman"/>
                <w:sz w:val="24"/>
                <w:szCs w:val="24"/>
                <w:lang w:eastAsia="ru-RU"/>
              </w:rPr>
              <w:t>Всего</w:t>
            </w:r>
          </w:p>
        </w:tc>
        <w:tc>
          <w:tcPr>
            <w:tcW w:w="1134" w:type="dxa"/>
            <w:tcBorders>
              <w:top w:val="single" w:sz="4" w:space="0" w:color="auto"/>
              <w:left w:val="nil"/>
              <w:bottom w:val="single" w:sz="4" w:space="0" w:color="auto"/>
              <w:right w:val="single" w:sz="4" w:space="0" w:color="auto"/>
            </w:tcBorders>
            <w:vAlign w:val="center"/>
          </w:tcPr>
          <w:p w:rsidR="005110C6" w:rsidRPr="00090ABC" w:rsidRDefault="005110C6" w:rsidP="00687B11">
            <w:pPr>
              <w:jc w:val="center"/>
              <w:rPr>
                <w:rFonts w:ascii="Times New Roman" w:eastAsia="Times New Roman" w:hAnsi="Times New Roman" w:cs="Times New Roman"/>
                <w:sz w:val="24"/>
                <w:szCs w:val="24"/>
                <w:lang w:eastAsia="ru-RU"/>
              </w:rPr>
            </w:pPr>
            <w:r w:rsidRPr="00090ABC">
              <w:rPr>
                <w:rFonts w:ascii="Times New Roman" w:eastAsia="Times New Roman" w:hAnsi="Times New Roman" w:cs="Times New Roman"/>
                <w:sz w:val="24"/>
                <w:szCs w:val="24"/>
                <w:lang w:eastAsia="ru-RU"/>
              </w:rPr>
              <w:t>2 015,3</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5110C6" w:rsidRPr="00090ABC" w:rsidRDefault="005110C6" w:rsidP="00687B11">
            <w:pPr>
              <w:jc w:val="center"/>
              <w:rPr>
                <w:rFonts w:ascii="Times New Roman" w:eastAsia="Times New Roman" w:hAnsi="Times New Roman" w:cs="Times New Roman"/>
                <w:sz w:val="24"/>
                <w:szCs w:val="24"/>
                <w:lang w:eastAsia="ru-RU"/>
              </w:rPr>
            </w:pPr>
            <w:r w:rsidRPr="00090ABC">
              <w:rPr>
                <w:rFonts w:ascii="Times New Roman" w:eastAsia="Times New Roman" w:hAnsi="Times New Roman" w:cs="Times New Roman"/>
                <w:sz w:val="24"/>
                <w:szCs w:val="24"/>
                <w:lang w:eastAsia="ru-RU"/>
              </w:rPr>
              <w:t>4 190,5</w:t>
            </w:r>
          </w:p>
        </w:tc>
        <w:tc>
          <w:tcPr>
            <w:tcW w:w="1134" w:type="dxa"/>
            <w:tcBorders>
              <w:top w:val="nil"/>
              <w:left w:val="nil"/>
              <w:bottom w:val="single" w:sz="4" w:space="0" w:color="auto"/>
              <w:right w:val="single" w:sz="4" w:space="0" w:color="auto"/>
            </w:tcBorders>
            <w:shd w:val="clear" w:color="auto" w:fill="auto"/>
            <w:vAlign w:val="center"/>
            <w:hideMark/>
          </w:tcPr>
          <w:p w:rsidR="005110C6" w:rsidRPr="00090ABC" w:rsidRDefault="00D82CC1" w:rsidP="00737A6E">
            <w:pPr>
              <w:jc w:val="center"/>
              <w:rPr>
                <w:rFonts w:ascii="Times New Roman" w:eastAsia="Times New Roman" w:hAnsi="Times New Roman" w:cs="Times New Roman"/>
                <w:sz w:val="24"/>
                <w:szCs w:val="24"/>
                <w:lang w:eastAsia="ru-RU"/>
              </w:rPr>
            </w:pPr>
            <w:r w:rsidRPr="00090ABC">
              <w:rPr>
                <w:rFonts w:ascii="Times New Roman" w:eastAsia="Times New Roman" w:hAnsi="Times New Roman" w:cs="Times New Roman"/>
                <w:sz w:val="24"/>
                <w:szCs w:val="24"/>
                <w:lang w:eastAsia="ru-RU"/>
              </w:rPr>
              <w:t>6</w:t>
            </w:r>
            <w:r w:rsidR="001C6DB2" w:rsidRPr="00090ABC">
              <w:rPr>
                <w:rFonts w:ascii="Times New Roman" w:eastAsia="Times New Roman" w:hAnsi="Times New Roman" w:cs="Times New Roman"/>
                <w:sz w:val="24"/>
                <w:szCs w:val="24"/>
                <w:lang w:eastAsia="ru-RU"/>
              </w:rPr>
              <w:t xml:space="preserve"> </w:t>
            </w:r>
            <w:r w:rsidRPr="00090ABC">
              <w:rPr>
                <w:rFonts w:ascii="Times New Roman" w:eastAsia="Times New Roman" w:hAnsi="Times New Roman" w:cs="Times New Roman"/>
                <w:sz w:val="24"/>
                <w:szCs w:val="24"/>
                <w:lang w:eastAsia="ru-RU"/>
              </w:rPr>
              <w:t>907,8</w:t>
            </w:r>
          </w:p>
        </w:tc>
        <w:tc>
          <w:tcPr>
            <w:tcW w:w="1134" w:type="dxa"/>
            <w:tcBorders>
              <w:top w:val="nil"/>
              <w:left w:val="nil"/>
              <w:bottom w:val="single" w:sz="4" w:space="0" w:color="auto"/>
              <w:right w:val="single" w:sz="4" w:space="0" w:color="auto"/>
            </w:tcBorders>
            <w:shd w:val="clear" w:color="auto" w:fill="auto"/>
            <w:vAlign w:val="center"/>
            <w:hideMark/>
          </w:tcPr>
          <w:p w:rsidR="005110C6" w:rsidRPr="00090ABC" w:rsidRDefault="00CA1345" w:rsidP="00513750">
            <w:pPr>
              <w:jc w:val="center"/>
              <w:rPr>
                <w:rFonts w:ascii="Times New Roman" w:eastAsia="Times New Roman" w:hAnsi="Times New Roman" w:cs="Times New Roman"/>
                <w:sz w:val="24"/>
                <w:szCs w:val="24"/>
                <w:lang w:eastAsia="ru-RU"/>
              </w:rPr>
            </w:pPr>
            <w:r w:rsidRPr="00090ABC">
              <w:rPr>
                <w:rFonts w:ascii="Times New Roman" w:eastAsia="Times New Roman" w:hAnsi="Times New Roman" w:cs="Times New Roman"/>
                <w:sz w:val="24"/>
                <w:szCs w:val="24"/>
                <w:lang w:eastAsia="ru-RU"/>
              </w:rPr>
              <w:t>77</w:t>
            </w:r>
            <w:r w:rsidR="00F03A70" w:rsidRPr="00090ABC">
              <w:rPr>
                <w:rFonts w:ascii="Times New Roman" w:eastAsia="Times New Roman" w:hAnsi="Times New Roman" w:cs="Times New Roman"/>
                <w:sz w:val="24"/>
                <w:szCs w:val="24"/>
                <w:lang w:eastAsia="ru-RU"/>
              </w:rPr>
              <w:t>65</w:t>
            </w:r>
            <w:r w:rsidR="00056037" w:rsidRPr="00090ABC">
              <w:rPr>
                <w:rFonts w:ascii="Times New Roman" w:eastAsia="Times New Roman" w:hAnsi="Times New Roman" w:cs="Times New Roman"/>
                <w:sz w:val="24"/>
                <w:szCs w:val="24"/>
                <w:lang w:eastAsia="ru-RU"/>
              </w:rPr>
              <w:t>,8</w:t>
            </w:r>
          </w:p>
        </w:tc>
        <w:tc>
          <w:tcPr>
            <w:tcW w:w="1134" w:type="dxa"/>
            <w:tcBorders>
              <w:top w:val="nil"/>
              <w:left w:val="nil"/>
              <w:bottom w:val="single" w:sz="4" w:space="0" w:color="auto"/>
              <w:right w:val="single" w:sz="4" w:space="0" w:color="auto"/>
            </w:tcBorders>
            <w:vAlign w:val="center"/>
          </w:tcPr>
          <w:p w:rsidR="005110C6" w:rsidRPr="00090ABC" w:rsidRDefault="00513750" w:rsidP="00513750">
            <w:pPr>
              <w:jc w:val="center"/>
              <w:rPr>
                <w:rFonts w:ascii="Times New Roman" w:eastAsia="Times New Roman" w:hAnsi="Times New Roman" w:cs="Times New Roman"/>
                <w:sz w:val="24"/>
                <w:szCs w:val="24"/>
                <w:lang w:eastAsia="ru-RU"/>
              </w:rPr>
            </w:pPr>
            <w:r w:rsidRPr="00090ABC">
              <w:rPr>
                <w:rFonts w:ascii="Times New Roman" w:eastAsia="Times New Roman" w:hAnsi="Times New Roman" w:cs="Times New Roman"/>
                <w:sz w:val="24"/>
                <w:szCs w:val="24"/>
                <w:lang w:eastAsia="ru-RU"/>
              </w:rPr>
              <w:t>3246,8</w:t>
            </w:r>
          </w:p>
        </w:tc>
        <w:tc>
          <w:tcPr>
            <w:tcW w:w="1134" w:type="dxa"/>
            <w:tcBorders>
              <w:top w:val="nil"/>
              <w:left w:val="nil"/>
              <w:bottom w:val="single" w:sz="4" w:space="0" w:color="auto"/>
              <w:right w:val="single" w:sz="4" w:space="0" w:color="auto"/>
            </w:tcBorders>
            <w:vAlign w:val="center"/>
          </w:tcPr>
          <w:p w:rsidR="005110C6" w:rsidRPr="00090ABC" w:rsidRDefault="00513750" w:rsidP="00513750">
            <w:pPr>
              <w:jc w:val="center"/>
              <w:rPr>
                <w:rFonts w:ascii="Times New Roman" w:eastAsia="Times New Roman" w:hAnsi="Times New Roman" w:cs="Times New Roman"/>
                <w:sz w:val="24"/>
                <w:szCs w:val="24"/>
                <w:lang w:eastAsia="ru-RU"/>
              </w:rPr>
            </w:pPr>
            <w:r w:rsidRPr="00090ABC">
              <w:rPr>
                <w:rFonts w:ascii="Times New Roman" w:eastAsia="Times New Roman" w:hAnsi="Times New Roman" w:cs="Times New Roman"/>
                <w:sz w:val="24"/>
                <w:szCs w:val="24"/>
                <w:lang w:eastAsia="ru-RU"/>
              </w:rPr>
              <w:t>3246,8</w:t>
            </w:r>
          </w:p>
        </w:tc>
        <w:tc>
          <w:tcPr>
            <w:tcW w:w="709" w:type="dxa"/>
            <w:vMerge/>
            <w:tcBorders>
              <w:left w:val="single" w:sz="4" w:space="0" w:color="auto"/>
            </w:tcBorders>
          </w:tcPr>
          <w:p w:rsidR="005110C6" w:rsidRPr="00090ABC" w:rsidRDefault="005110C6" w:rsidP="00687B11">
            <w:pPr>
              <w:jc w:val="center"/>
              <w:rPr>
                <w:rFonts w:ascii="Times New Roman" w:eastAsia="Times New Roman" w:hAnsi="Times New Roman" w:cs="Times New Roman"/>
                <w:sz w:val="24"/>
                <w:szCs w:val="24"/>
                <w:lang w:eastAsia="ru-RU"/>
              </w:rPr>
            </w:pPr>
          </w:p>
        </w:tc>
      </w:tr>
      <w:tr w:rsidR="00513750" w:rsidRPr="00090ABC" w:rsidTr="00513750">
        <w:trPr>
          <w:trHeight w:val="60"/>
        </w:trPr>
        <w:tc>
          <w:tcPr>
            <w:tcW w:w="7386" w:type="dxa"/>
            <w:tcBorders>
              <w:top w:val="nil"/>
              <w:left w:val="single" w:sz="4" w:space="0" w:color="auto"/>
              <w:bottom w:val="single" w:sz="4" w:space="0" w:color="auto"/>
              <w:right w:val="single" w:sz="4" w:space="0" w:color="auto"/>
            </w:tcBorders>
            <w:shd w:val="clear" w:color="auto" w:fill="auto"/>
            <w:vAlign w:val="center"/>
            <w:hideMark/>
          </w:tcPr>
          <w:p w:rsidR="00513750" w:rsidRPr="00090ABC" w:rsidRDefault="003E4EAB" w:rsidP="00687B11">
            <w:pPr>
              <w:rPr>
                <w:rFonts w:ascii="Times New Roman" w:eastAsia="Times New Roman" w:hAnsi="Times New Roman" w:cs="Times New Roman"/>
                <w:sz w:val="24"/>
                <w:szCs w:val="24"/>
                <w:lang w:eastAsia="ru-RU"/>
              </w:rPr>
            </w:pPr>
            <w:r w:rsidRPr="00090ABC">
              <w:rPr>
                <w:rFonts w:ascii="Times New Roman" w:eastAsia="Times New Roman" w:hAnsi="Times New Roman" w:cs="Times New Roman"/>
                <w:sz w:val="24"/>
                <w:szCs w:val="24"/>
                <w:lang w:eastAsia="ru-RU"/>
              </w:rPr>
              <w:t>Управление экономики и сельского хозяйства</w:t>
            </w:r>
          </w:p>
        </w:tc>
        <w:tc>
          <w:tcPr>
            <w:tcW w:w="1134" w:type="dxa"/>
            <w:tcBorders>
              <w:top w:val="single" w:sz="4" w:space="0" w:color="auto"/>
              <w:left w:val="nil"/>
              <w:bottom w:val="single" w:sz="4" w:space="0" w:color="auto"/>
              <w:right w:val="single" w:sz="4" w:space="0" w:color="auto"/>
            </w:tcBorders>
            <w:vAlign w:val="center"/>
          </w:tcPr>
          <w:p w:rsidR="00513750" w:rsidRPr="00090ABC" w:rsidRDefault="00513750" w:rsidP="00687B11">
            <w:pPr>
              <w:jc w:val="center"/>
              <w:rPr>
                <w:rFonts w:ascii="Times New Roman" w:eastAsia="Times New Roman" w:hAnsi="Times New Roman" w:cs="Times New Roman"/>
                <w:sz w:val="24"/>
                <w:szCs w:val="24"/>
                <w:lang w:eastAsia="ru-RU"/>
              </w:rPr>
            </w:pPr>
            <w:r w:rsidRPr="00090ABC">
              <w:rPr>
                <w:rFonts w:ascii="Times New Roman" w:eastAsia="Times New Roman" w:hAnsi="Times New Roman" w:cs="Times New Roman"/>
                <w:sz w:val="24"/>
                <w:szCs w:val="24"/>
                <w:lang w:eastAsia="ru-RU"/>
              </w:rPr>
              <w:t>2 015,3</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513750" w:rsidRPr="00090ABC" w:rsidRDefault="00513750" w:rsidP="00687B11">
            <w:pPr>
              <w:jc w:val="center"/>
              <w:rPr>
                <w:rFonts w:ascii="Times New Roman" w:eastAsia="Times New Roman" w:hAnsi="Times New Roman" w:cs="Times New Roman"/>
                <w:sz w:val="24"/>
                <w:szCs w:val="24"/>
                <w:lang w:eastAsia="ru-RU"/>
              </w:rPr>
            </w:pPr>
            <w:r w:rsidRPr="00090ABC">
              <w:rPr>
                <w:rFonts w:ascii="Times New Roman" w:eastAsia="Times New Roman" w:hAnsi="Times New Roman" w:cs="Times New Roman"/>
                <w:sz w:val="24"/>
                <w:szCs w:val="24"/>
                <w:lang w:eastAsia="ru-RU"/>
              </w:rPr>
              <w:t>4 190,5</w:t>
            </w:r>
          </w:p>
        </w:tc>
        <w:tc>
          <w:tcPr>
            <w:tcW w:w="1134" w:type="dxa"/>
            <w:tcBorders>
              <w:top w:val="nil"/>
              <w:left w:val="nil"/>
              <w:bottom w:val="single" w:sz="4" w:space="0" w:color="auto"/>
              <w:right w:val="single" w:sz="4" w:space="0" w:color="auto"/>
            </w:tcBorders>
            <w:shd w:val="clear" w:color="auto" w:fill="auto"/>
            <w:vAlign w:val="center"/>
            <w:hideMark/>
          </w:tcPr>
          <w:p w:rsidR="00513750" w:rsidRPr="00090ABC" w:rsidRDefault="00513750" w:rsidP="00737A6E">
            <w:pPr>
              <w:jc w:val="center"/>
              <w:rPr>
                <w:rFonts w:ascii="Times New Roman" w:eastAsia="Times New Roman" w:hAnsi="Times New Roman" w:cs="Times New Roman"/>
                <w:sz w:val="24"/>
                <w:szCs w:val="24"/>
                <w:lang w:eastAsia="ru-RU"/>
              </w:rPr>
            </w:pPr>
            <w:r w:rsidRPr="00090ABC">
              <w:rPr>
                <w:rFonts w:ascii="Times New Roman" w:eastAsia="Times New Roman" w:hAnsi="Times New Roman" w:cs="Times New Roman"/>
                <w:sz w:val="24"/>
                <w:szCs w:val="24"/>
                <w:lang w:eastAsia="ru-RU"/>
              </w:rPr>
              <w:t>6907,8</w:t>
            </w:r>
          </w:p>
        </w:tc>
        <w:tc>
          <w:tcPr>
            <w:tcW w:w="1134" w:type="dxa"/>
            <w:tcBorders>
              <w:top w:val="nil"/>
              <w:left w:val="nil"/>
              <w:bottom w:val="single" w:sz="4" w:space="0" w:color="auto"/>
              <w:right w:val="single" w:sz="4" w:space="0" w:color="auto"/>
            </w:tcBorders>
            <w:shd w:val="clear" w:color="auto" w:fill="auto"/>
            <w:vAlign w:val="center"/>
            <w:hideMark/>
          </w:tcPr>
          <w:p w:rsidR="00513750" w:rsidRPr="00090ABC" w:rsidRDefault="00CA1345" w:rsidP="00513750">
            <w:pPr>
              <w:jc w:val="center"/>
              <w:rPr>
                <w:rFonts w:ascii="Times New Roman" w:eastAsia="Times New Roman" w:hAnsi="Times New Roman" w:cs="Times New Roman"/>
                <w:sz w:val="24"/>
                <w:szCs w:val="24"/>
                <w:lang w:eastAsia="ru-RU"/>
              </w:rPr>
            </w:pPr>
            <w:r w:rsidRPr="00090ABC">
              <w:rPr>
                <w:rFonts w:ascii="Times New Roman" w:eastAsia="Times New Roman" w:hAnsi="Times New Roman" w:cs="Times New Roman"/>
                <w:sz w:val="24"/>
                <w:szCs w:val="24"/>
                <w:lang w:eastAsia="ru-RU"/>
              </w:rPr>
              <w:t>77</w:t>
            </w:r>
            <w:r w:rsidR="00056037" w:rsidRPr="00090ABC">
              <w:rPr>
                <w:rFonts w:ascii="Times New Roman" w:eastAsia="Times New Roman" w:hAnsi="Times New Roman" w:cs="Times New Roman"/>
                <w:sz w:val="24"/>
                <w:szCs w:val="24"/>
                <w:lang w:eastAsia="ru-RU"/>
              </w:rPr>
              <w:t>65,8</w:t>
            </w:r>
          </w:p>
        </w:tc>
        <w:tc>
          <w:tcPr>
            <w:tcW w:w="1134" w:type="dxa"/>
            <w:tcBorders>
              <w:top w:val="nil"/>
              <w:left w:val="nil"/>
              <w:bottom w:val="single" w:sz="4" w:space="0" w:color="auto"/>
              <w:right w:val="single" w:sz="4" w:space="0" w:color="auto"/>
            </w:tcBorders>
            <w:vAlign w:val="center"/>
          </w:tcPr>
          <w:p w:rsidR="00513750" w:rsidRPr="00090ABC" w:rsidRDefault="00513750" w:rsidP="00513750">
            <w:pPr>
              <w:jc w:val="center"/>
              <w:rPr>
                <w:rFonts w:ascii="Times New Roman" w:eastAsia="Times New Roman" w:hAnsi="Times New Roman" w:cs="Times New Roman"/>
                <w:sz w:val="24"/>
                <w:szCs w:val="24"/>
                <w:lang w:eastAsia="ru-RU"/>
              </w:rPr>
            </w:pPr>
            <w:r w:rsidRPr="00090ABC">
              <w:rPr>
                <w:rFonts w:ascii="Times New Roman" w:eastAsia="Times New Roman" w:hAnsi="Times New Roman" w:cs="Times New Roman"/>
                <w:sz w:val="24"/>
                <w:szCs w:val="24"/>
                <w:lang w:eastAsia="ru-RU"/>
              </w:rPr>
              <w:t>3246,8</w:t>
            </w:r>
          </w:p>
        </w:tc>
        <w:tc>
          <w:tcPr>
            <w:tcW w:w="1134" w:type="dxa"/>
            <w:tcBorders>
              <w:top w:val="nil"/>
              <w:left w:val="nil"/>
              <w:bottom w:val="single" w:sz="4" w:space="0" w:color="auto"/>
              <w:right w:val="single" w:sz="4" w:space="0" w:color="auto"/>
            </w:tcBorders>
            <w:vAlign w:val="center"/>
          </w:tcPr>
          <w:p w:rsidR="00513750" w:rsidRPr="00090ABC" w:rsidRDefault="00513750" w:rsidP="00513750">
            <w:pPr>
              <w:jc w:val="center"/>
              <w:rPr>
                <w:rFonts w:ascii="Times New Roman" w:eastAsia="Times New Roman" w:hAnsi="Times New Roman" w:cs="Times New Roman"/>
                <w:sz w:val="24"/>
                <w:szCs w:val="24"/>
                <w:lang w:eastAsia="ru-RU"/>
              </w:rPr>
            </w:pPr>
            <w:r w:rsidRPr="00090ABC">
              <w:rPr>
                <w:rFonts w:ascii="Times New Roman" w:eastAsia="Times New Roman" w:hAnsi="Times New Roman" w:cs="Times New Roman"/>
                <w:sz w:val="24"/>
                <w:szCs w:val="24"/>
                <w:lang w:eastAsia="ru-RU"/>
              </w:rPr>
              <w:t>3246,8</w:t>
            </w:r>
          </w:p>
        </w:tc>
        <w:tc>
          <w:tcPr>
            <w:tcW w:w="709" w:type="dxa"/>
            <w:vMerge/>
            <w:tcBorders>
              <w:left w:val="single" w:sz="4" w:space="0" w:color="auto"/>
            </w:tcBorders>
          </w:tcPr>
          <w:p w:rsidR="00513750" w:rsidRPr="00090ABC" w:rsidRDefault="00513750" w:rsidP="00687B11">
            <w:pPr>
              <w:jc w:val="center"/>
              <w:rPr>
                <w:rFonts w:ascii="Times New Roman" w:eastAsia="Times New Roman" w:hAnsi="Times New Roman" w:cs="Times New Roman"/>
                <w:sz w:val="24"/>
                <w:szCs w:val="24"/>
                <w:lang w:eastAsia="ru-RU"/>
              </w:rPr>
            </w:pPr>
          </w:p>
        </w:tc>
      </w:tr>
      <w:tr w:rsidR="005110C6" w:rsidRPr="00090ABC" w:rsidTr="005110C6">
        <w:trPr>
          <w:trHeight w:val="60"/>
        </w:trPr>
        <w:tc>
          <w:tcPr>
            <w:tcW w:w="7386" w:type="dxa"/>
            <w:tcBorders>
              <w:top w:val="single" w:sz="4" w:space="0" w:color="auto"/>
              <w:left w:val="single" w:sz="4" w:space="0" w:color="auto"/>
              <w:bottom w:val="single" w:sz="4" w:space="0" w:color="auto"/>
              <w:right w:val="single" w:sz="4" w:space="0" w:color="auto"/>
            </w:tcBorders>
            <w:shd w:val="clear" w:color="auto" w:fill="auto"/>
            <w:vAlign w:val="center"/>
          </w:tcPr>
          <w:p w:rsidR="005110C6" w:rsidRPr="00090ABC" w:rsidRDefault="005110C6" w:rsidP="00687B11">
            <w:pPr>
              <w:rPr>
                <w:rFonts w:ascii="Times New Roman" w:eastAsia="Times New Roman" w:hAnsi="Times New Roman" w:cs="Times New Roman"/>
                <w:sz w:val="24"/>
                <w:szCs w:val="24"/>
                <w:lang w:eastAsia="ru-RU"/>
              </w:rPr>
            </w:pPr>
            <w:r w:rsidRPr="00090ABC">
              <w:rPr>
                <w:rFonts w:ascii="Times New Roman" w:eastAsia="Times New Roman" w:hAnsi="Times New Roman" w:cs="Times New Roman"/>
                <w:sz w:val="24"/>
                <w:szCs w:val="24"/>
                <w:lang w:eastAsia="ru-RU"/>
              </w:rPr>
              <w:t>соисполнители Программы, Комитет имущественных отношений</w:t>
            </w:r>
          </w:p>
        </w:tc>
        <w:tc>
          <w:tcPr>
            <w:tcW w:w="1134" w:type="dxa"/>
            <w:tcBorders>
              <w:top w:val="single" w:sz="4" w:space="0" w:color="auto"/>
              <w:left w:val="nil"/>
              <w:bottom w:val="single" w:sz="4" w:space="0" w:color="auto"/>
              <w:right w:val="single" w:sz="4" w:space="0" w:color="auto"/>
            </w:tcBorders>
            <w:vAlign w:val="center"/>
          </w:tcPr>
          <w:p w:rsidR="005110C6" w:rsidRPr="00090ABC" w:rsidRDefault="005110C6" w:rsidP="00687B11">
            <w:pPr>
              <w:jc w:val="center"/>
              <w:rPr>
                <w:rFonts w:ascii="Times New Roman" w:eastAsia="Times New Roman" w:hAnsi="Times New Roman" w:cs="Times New Roman"/>
                <w:sz w:val="24"/>
                <w:szCs w:val="24"/>
                <w:lang w:eastAsia="ru-RU"/>
              </w:rPr>
            </w:pPr>
            <w:r w:rsidRPr="00090ABC">
              <w:rPr>
                <w:rFonts w:ascii="Times New Roman" w:eastAsia="Times New Roman" w:hAnsi="Times New Roman" w:cs="Times New Roman"/>
                <w:sz w:val="24"/>
                <w:szCs w:val="24"/>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110C6" w:rsidRPr="00090ABC" w:rsidRDefault="005110C6" w:rsidP="00687B11">
            <w:pPr>
              <w:jc w:val="center"/>
              <w:rPr>
                <w:rFonts w:ascii="Times New Roman" w:eastAsia="Times New Roman" w:hAnsi="Times New Roman" w:cs="Times New Roman"/>
                <w:sz w:val="24"/>
                <w:szCs w:val="24"/>
                <w:lang w:eastAsia="ru-RU"/>
              </w:rPr>
            </w:pPr>
            <w:r w:rsidRPr="00090ABC">
              <w:rPr>
                <w:rFonts w:ascii="Times New Roman" w:eastAsia="Times New Roman" w:hAnsi="Times New Roman" w:cs="Times New Roman"/>
                <w:sz w:val="24"/>
                <w:szCs w:val="24"/>
                <w:lang w:eastAsia="ru-RU"/>
              </w:rPr>
              <w:t>0,0</w:t>
            </w:r>
          </w:p>
        </w:tc>
        <w:tc>
          <w:tcPr>
            <w:tcW w:w="1134" w:type="dxa"/>
            <w:tcBorders>
              <w:top w:val="single" w:sz="4" w:space="0" w:color="auto"/>
              <w:left w:val="nil"/>
              <w:bottom w:val="single" w:sz="4" w:space="0" w:color="auto"/>
              <w:right w:val="single" w:sz="4" w:space="0" w:color="auto"/>
            </w:tcBorders>
            <w:shd w:val="clear" w:color="auto" w:fill="auto"/>
            <w:vAlign w:val="center"/>
          </w:tcPr>
          <w:p w:rsidR="005110C6" w:rsidRPr="00090ABC" w:rsidRDefault="005110C6" w:rsidP="00687B11">
            <w:pPr>
              <w:jc w:val="center"/>
              <w:rPr>
                <w:rFonts w:ascii="Times New Roman" w:eastAsia="Times New Roman" w:hAnsi="Times New Roman" w:cs="Times New Roman"/>
                <w:sz w:val="24"/>
                <w:szCs w:val="24"/>
                <w:lang w:eastAsia="ru-RU"/>
              </w:rPr>
            </w:pPr>
            <w:r w:rsidRPr="00090ABC">
              <w:rPr>
                <w:rFonts w:ascii="Times New Roman" w:eastAsia="Times New Roman" w:hAnsi="Times New Roman" w:cs="Times New Roman"/>
                <w:sz w:val="24"/>
                <w:szCs w:val="24"/>
                <w:lang w:eastAsia="ru-RU"/>
              </w:rPr>
              <w:t>0,0</w:t>
            </w:r>
          </w:p>
        </w:tc>
        <w:tc>
          <w:tcPr>
            <w:tcW w:w="1134" w:type="dxa"/>
            <w:tcBorders>
              <w:top w:val="single" w:sz="4" w:space="0" w:color="auto"/>
              <w:left w:val="nil"/>
              <w:bottom w:val="single" w:sz="4" w:space="0" w:color="auto"/>
              <w:right w:val="single" w:sz="4" w:space="0" w:color="auto"/>
            </w:tcBorders>
            <w:shd w:val="clear" w:color="auto" w:fill="auto"/>
            <w:vAlign w:val="center"/>
          </w:tcPr>
          <w:p w:rsidR="005110C6" w:rsidRPr="00090ABC" w:rsidRDefault="005110C6" w:rsidP="00687B11">
            <w:pPr>
              <w:jc w:val="center"/>
              <w:rPr>
                <w:rFonts w:ascii="Times New Roman" w:eastAsia="Times New Roman" w:hAnsi="Times New Roman" w:cs="Times New Roman"/>
                <w:sz w:val="24"/>
                <w:szCs w:val="24"/>
                <w:lang w:eastAsia="ru-RU"/>
              </w:rPr>
            </w:pPr>
            <w:r w:rsidRPr="00090ABC">
              <w:rPr>
                <w:rFonts w:ascii="Times New Roman" w:eastAsia="Times New Roman" w:hAnsi="Times New Roman" w:cs="Times New Roman"/>
                <w:sz w:val="24"/>
                <w:szCs w:val="24"/>
                <w:lang w:eastAsia="ru-RU"/>
              </w:rPr>
              <w:t>0,0</w:t>
            </w:r>
          </w:p>
        </w:tc>
        <w:tc>
          <w:tcPr>
            <w:tcW w:w="1134" w:type="dxa"/>
            <w:tcBorders>
              <w:top w:val="single" w:sz="4" w:space="0" w:color="auto"/>
              <w:left w:val="nil"/>
              <w:bottom w:val="single" w:sz="4" w:space="0" w:color="auto"/>
              <w:right w:val="single" w:sz="4" w:space="0" w:color="auto"/>
            </w:tcBorders>
            <w:vAlign w:val="center"/>
          </w:tcPr>
          <w:p w:rsidR="005110C6" w:rsidRPr="00090ABC" w:rsidRDefault="005110C6" w:rsidP="00687B11">
            <w:pPr>
              <w:jc w:val="center"/>
              <w:rPr>
                <w:rFonts w:ascii="Times New Roman" w:eastAsia="Times New Roman" w:hAnsi="Times New Roman" w:cs="Times New Roman"/>
                <w:sz w:val="24"/>
                <w:szCs w:val="24"/>
                <w:lang w:eastAsia="ru-RU"/>
              </w:rPr>
            </w:pPr>
            <w:r w:rsidRPr="00090ABC">
              <w:rPr>
                <w:rFonts w:ascii="Times New Roman" w:eastAsia="Times New Roman" w:hAnsi="Times New Roman" w:cs="Times New Roman"/>
                <w:sz w:val="24"/>
                <w:szCs w:val="24"/>
                <w:lang w:eastAsia="ru-RU"/>
              </w:rPr>
              <w:t>0,0</w:t>
            </w:r>
          </w:p>
        </w:tc>
        <w:tc>
          <w:tcPr>
            <w:tcW w:w="1134" w:type="dxa"/>
            <w:tcBorders>
              <w:top w:val="single" w:sz="4" w:space="0" w:color="auto"/>
              <w:left w:val="nil"/>
              <w:bottom w:val="single" w:sz="4" w:space="0" w:color="auto"/>
              <w:right w:val="single" w:sz="4" w:space="0" w:color="auto"/>
            </w:tcBorders>
            <w:vAlign w:val="center"/>
          </w:tcPr>
          <w:p w:rsidR="005110C6" w:rsidRPr="00090ABC" w:rsidRDefault="005110C6" w:rsidP="00687B11">
            <w:pPr>
              <w:jc w:val="center"/>
              <w:rPr>
                <w:rFonts w:ascii="Times New Roman" w:eastAsia="Times New Roman" w:hAnsi="Times New Roman" w:cs="Times New Roman"/>
                <w:sz w:val="24"/>
                <w:szCs w:val="24"/>
                <w:lang w:eastAsia="ru-RU"/>
              </w:rPr>
            </w:pPr>
            <w:r w:rsidRPr="00090ABC">
              <w:rPr>
                <w:rFonts w:ascii="Times New Roman" w:eastAsia="Times New Roman" w:hAnsi="Times New Roman" w:cs="Times New Roman"/>
                <w:sz w:val="24"/>
                <w:szCs w:val="24"/>
                <w:lang w:eastAsia="ru-RU"/>
              </w:rPr>
              <w:t>0,0</w:t>
            </w:r>
          </w:p>
        </w:tc>
        <w:tc>
          <w:tcPr>
            <w:tcW w:w="709" w:type="dxa"/>
            <w:vMerge/>
            <w:tcBorders>
              <w:left w:val="single" w:sz="4" w:space="0" w:color="auto"/>
            </w:tcBorders>
          </w:tcPr>
          <w:p w:rsidR="005110C6" w:rsidRPr="00090ABC" w:rsidRDefault="005110C6" w:rsidP="00687B11">
            <w:pPr>
              <w:jc w:val="center"/>
              <w:rPr>
                <w:rFonts w:ascii="Times New Roman" w:eastAsia="Times New Roman" w:hAnsi="Times New Roman" w:cs="Times New Roman"/>
                <w:sz w:val="24"/>
                <w:szCs w:val="24"/>
                <w:lang w:eastAsia="ru-RU"/>
              </w:rPr>
            </w:pPr>
          </w:p>
        </w:tc>
      </w:tr>
    </w:tbl>
    <w:p w:rsidR="00EA4DD7" w:rsidRPr="00090ABC" w:rsidRDefault="00EA4DD7" w:rsidP="0064283F">
      <w:pPr>
        <w:widowControl w:val="0"/>
        <w:autoSpaceDE w:val="0"/>
        <w:autoSpaceDN w:val="0"/>
        <w:adjustRightInd w:val="0"/>
        <w:ind w:left="9926" w:firstLine="709"/>
        <w:outlineLvl w:val="1"/>
        <w:rPr>
          <w:rFonts w:ascii="Times New Roman" w:eastAsia="Calibri" w:hAnsi="Times New Roman" w:cs="Times New Roman"/>
          <w:sz w:val="28"/>
          <w:szCs w:val="28"/>
        </w:rPr>
      </w:pPr>
    </w:p>
    <w:p w:rsidR="00EA4DD7" w:rsidRPr="00315E1B" w:rsidRDefault="00EA4DD7" w:rsidP="0064283F">
      <w:pPr>
        <w:widowControl w:val="0"/>
        <w:autoSpaceDE w:val="0"/>
        <w:autoSpaceDN w:val="0"/>
        <w:adjustRightInd w:val="0"/>
        <w:ind w:left="9926" w:firstLine="709"/>
        <w:outlineLvl w:val="1"/>
        <w:rPr>
          <w:rFonts w:ascii="Times New Roman" w:eastAsia="Calibri" w:hAnsi="Times New Roman" w:cs="Times New Roman"/>
          <w:sz w:val="28"/>
          <w:szCs w:val="28"/>
        </w:rPr>
      </w:pPr>
    </w:p>
    <w:p w:rsidR="005110C6" w:rsidRPr="00315E1B" w:rsidRDefault="005110C6" w:rsidP="00EA4DD7">
      <w:pPr>
        <w:widowControl w:val="0"/>
        <w:autoSpaceDE w:val="0"/>
        <w:autoSpaceDN w:val="0"/>
        <w:adjustRightInd w:val="0"/>
        <w:ind w:left="9926" w:firstLine="709"/>
        <w:outlineLvl w:val="1"/>
        <w:rPr>
          <w:rFonts w:ascii="Times New Roman" w:eastAsia="Calibri" w:hAnsi="Times New Roman" w:cs="Times New Roman"/>
          <w:sz w:val="28"/>
          <w:szCs w:val="28"/>
        </w:rPr>
      </w:pPr>
    </w:p>
    <w:p w:rsidR="005110C6" w:rsidRPr="00315E1B" w:rsidRDefault="005110C6" w:rsidP="00EA4DD7">
      <w:pPr>
        <w:widowControl w:val="0"/>
        <w:autoSpaceDE w:val="0"/>
        <w:autoSpaceDN w:val="0"/>
        <w:adjustRightInd w:val="0"/>
        <w:ind w:left="9926" w:firstLine="709"/>
        <w:outlineLvl w:val="1"/>
        <w:rPr>
          <w:rFonts w:ascii="Times New Roman" w:eastAsia="Calibri" w:hAnsi="Times New Roman" w:cs="Times New Roman"/>
          <w:sz w:val="28"/>
          <w:szCs w:val="28"/>
        </w:rPr>
      </w:pPr>
    </w:p>
    <w:p w:rsidR="005110C6" w:rsidRPr="00315E1B" w:rsidRDefault="005110C6" w:rsidP="00EA4DD7">
      <w:pPr>
        <w:widowControl w:val="0"/>
        <w:autoSpaceDE w:val="0"/>
        <w:autoSpaceDN w:val="0"/>
        <w:adjustRightInd w:val="0"/>
        <w:ind w:left="9926" w:firstLine="709"/>
        <w:outlineLvl w:val="1"/>
        <w:rPr>
          <w:rFonts w:ascii="Times New Roman" w:eastAsia="Calibri" w:hAnsi="Times New Roman" w:cs="Times New Roman"/>
          <w:sz w:val="28"/>
          <w:szCs w:val="28"/>
        </w:rPr>
      </w:pPr>
    </w:p>
    <w:p w:rsidR="005110C6" w:rsidRPr="00315E1B" w:rsidRDefault="005110C6" w:rsidP="00EA4DD7">
      <w:pPr>
        <w:widowControl w:val="0"/>
        <w:autoSpaceDE w:val="0"/>
        <w:autoSpaceDN w:val="0"/>
        <w:adjustRightInd w:val="0"/>
        <w:ind w:left="9926" w:firstLine="709"/>
        <w:outlineLvl w:val="1"/>
        <w:rPr>
          <w:rFonts w:ascii="Times New Roman" w:eastAsia="Calibri" w:hAnsi="Times New Roman" w:cs="Times New Roman"/>
          <w:sz w:val="28"/>
          <w:szCs w:val="28"/>
        </w:rPr>
      </w:pPr>
    </w:p>
    <w:p w:rsidR="005110C6" w:rsidRPr="00315E1B" w:rsidRDefault="005110C6" w:rsidP="00EA4DD7">
      <w:pPr>
        <w:widowControl w:val="0"/>
        <w:autoSpaceDE w:val="0"/>
        <w:autoSpaceDN w:val="0"/>
        <w:adjustRightInd w:val="0"/>
        <w:ind w:left="9926" w:firstLine="709"/>
        <w:outlineLvl w:val="1"/>
        <w:rPr>
          <w:rFonts w:ascii="Times New Roman" w:eastAsia="Calibri" w:hAnsi="Times New Roman" w:cs="Times New Roman"/>
          <w:sz w:val="28"/>
          <w:szCs w:val="28"/>
        </w:rPr>
      </w:pPr>
    </w:p>
    <w:p w:rsidR="005110C6" w:rsidRPr="00315E1B" w:rsidRDefault="005110C6" w:rsidP="00EA4DD7">
      <w:pPr>
        <w:widowControl w:val="0"/>
        <w:autoSpaceDE w:val="0"/>
        <w:autoSpaceDN w:val="0"/>
        <w:adjustRightInd w:val="0"/>
        <w:ind w:left="9926" w:firstLine="709"/>
        <w:outlineLvl w:val="1"/>
        <w:rPr>
          <w:rFonts w:ascii="Times New Roman" w:eastAsia="Calibri" w:hAnsi="Times New Roman" w:cs="Times New Roman"/>
          <w:sz w:val="28"/>
          <w:szCs w:val="28"/>
        </w:rPr>
      </w:pPr>
    </w:p>
    <w:p w:rsidR="005110C6" w:rsidRPr="00315E1B" w:rsidRDefault="005110C6" w:rsidP="00EA4DD7">
      <w:pPr>
        <w:widowControl w:val="0"/>
        <w:autoSpaceDE w:val="0"/>
        <w:autoSpaceDN w:val="0"/>
        <w:adjustRightInd w:val="0"/>
        <w:ind w:left="9926" w:firstLine="709"/>
        <w:outlineLvl w:val="1"/>
        <w:rPr>
          <w:rFonts w:ascii="Times New Roman" w:eastAsia="Calibri" w:hAnsi="Times New Roman" w:cs="Times New Roman"/>
          <w:sz w:val="28"/>
          <w:szCs w:val="28"/>
        </w:rPr>
      </w:pPr>
    </w:p>
    <w:p w:rsidR="005110C6" w:rsidRDefault="005110C6" w:rsidP="00EA4DD7">
      <w:pPr>
        <w:widowControl w:val="0"/>
        <w:autoSpaceDE w:val="0"/>
        <w:autoSpaceDN w:val="0"/>
        <w:adjustRightInd w:val="0"/>
        <w:ind w:left="9926" w:firstLine="709"/>
        <w:outlineLvl w:val="1"/>
        <w:rPr>
          <w:rFonts w:ascii="Times New Roman" w:eastAsia="Calibri" w:hAnsi="Times New Roman" w:cs="Times New Roman"/>
          <w:sz w:val="28"/>
          <w:szCs w:val="28"/>
        </w:rPr>
      </w:pPr>
    </w:p>
    <w:p w:rsidR="00B0798C" w:rsidRPr="00315E1B" w:rsidRDefault="00B0798C" w:rsidP="00EA4DD7">
      <w:pPr>
        <w:widowControl w:val="0"/>
        <w:autoSpaceDE w:val="0"/>
        <w:autoSpaceDN w:val="0"/>
        <w:adjustRightInd w:val="0"/>
        <w:ind w:left="9926" w:firstLine="709"/>
        <w:outlineLvl w:val="1"/>
        <w:rPr>
          <w:rFonts w:ascii="Times New Roman" w:eastAsia="Calibri" w:hAnsi="Times New Roman" w:cs="Times New Roman"/>
          <w:sz w:val="28"/>
          <w:szCs w:val="28"/>
        </w:rPr>
      </w:pPr>
    </w:p>
    <w:p w:rsidR="005110C6" w:rsidRPr="00315E1B" w:rsidRDefault="005110C6" w:rsidP="00EA4DD7">
      <w:pPr>
        <w:widowControl w:val="0"/>
        <w:autoSpaceDE w:val="0"/>
        <w:autoSpaceDN w:val="0"/>
        <w:adjustRightInd w:val="0"/>
        <w:ind w:left="9926" w:firstLine="709"/>
        <w:outlineLvl w:val="1"/>
        <w:rPr>
          <w:rFonts w:ascii="Times New Roman" w:eastAsia="Calibri" w:hAnsi="Times New Roman" w:cs="Times New Roman"/>
          <w:sz w:val="28"/>
          <w:szCs w:val="28"/>
        </w:rPr>
      </w:pPr>
    </w:p>
    <w:p w:rsidR="009C641E" w:rsidRDefault="00EA4DD7" w:rsidP="00EA4DD7">
      <w:pPr>
        <w:widowControl w:val="0"/>
        <w:autoSpaceDE w:val="0"/>
        <w:autoSpaceDN w:val="0"/>
        <w:adjustRightInd w:val="0"/>
        <w:ind w:left="9926" w:firstLine="709"/>
        <w:outlineLvl w:val="1"/>
        <w:rPr>
          <w:rFonts w:ascii="Times New Roman" w:eastAsia="Calibri" w:hAnsi="Times New Roman" w:cs="Times New Roman"/>
          <w:sz w:val="28"/>
          <w:szCs w:val="28"/>
        </w:rPr>
      </w:pPr>
      <w:r w:rsidRPr="00315E1B">
        <w:rPr>
          <w:rFonts w:ascii="Times New Roman" w:eastAsia="Calibri" w:hAnsi="Times New Roman" w:cs="Times New Roman"/>
          <w:sz w:val="28"/>
          <w:szCs w:val="28"/>
        </w:rPr>
        <w:lastRenderedPageBreak/>
        <w:t xml:space="preserve">Приложение 2 </w:t>
      </w:r>
    </w:p>
    <w:p w:rsidR="00EA4DD7" w:rsidRPr="00315E1B" w:rsidRDefault="00EA4DD7" w:rsidP="00EA4DD7">
      <w:pPr>
        <w:widowControl w:val="0"/>
        <w:autoSpaceDE w:val="0"/>
        <w:autoSpaceDN w:val="0"/>
        <w:adjustRightInd w:val="0"/>
        <w:ind w:left="9926" w:firstLine="709"/>
        <w:outlineLvl w:val="1"/>
        <w:rPr>
          <w:rFonts w:ascii="Times New Roman" w:hAnsi="Times New Roman" w:cs="Times New Roman"/>
          <w:sz w:val="28"/>
          <w:szCs w:val="28"/>
        </w:rPr>
      </w:pPr>
      <w:r w:rsidRPr="00315E1B">
        <w:rPr>
          <w:rFonts w:ascii="Times New Roman" w:hAnsi="Times New Roman" w:cs="Times New Roman"/>
          <w:sz w:val="28"/>
          <w:szCs w:val="28"/>
        </w:rPr>
        <w:t>к постановлению</w:t>
      </w:r>
    </w:p>
    <w:p w:rsidR="00EA4DD7" w:rsidRPr="00315E1B" w:rsidRDefault="00EA4DD7" w:rsidP="00EA4DD7">
      <w:pPr>
        <w:widowControl w:val="0"/>
        <w:autoSpaceDE w:val="0"/>
        <w:autoSpaceDN w:val="0"/>
        <w:adjustRightInd w:val="0"/>
        <w:ind w:left="9926" w:firstLine="709"/>
        <w:outlineLvl w:val="1"/>
        <w:rPr>
          <w:rFonts w:ascii="Times New Roman" w:hAnsi="Times New Roman" w:cs="Times New Roman"/>
          <w:sz w:val="28"/>
          <w:szCs w:val="28"/>
        </w:rPr>
      </w:pPr>
      <w:r w:rsidRPr="00315E1B">
        <w:rPr>
          <w:rFonts w:ascii="Times New Roman" w:eastAsia="Calibri" w:hAnsi="Times New Roman" w:cs="Times New Roman"/>
          <w:sz w:val="28"/>
          <w:szCs w:val="28"/>
        </w:rPr>
        <w:t>администрации района</w:t>
      </w:r>
    </w:p>
    <w:p w:rsidR="00090ABC" w:rsidRPr="00315E1B" w:rsidRDefault="00090ABC" w:rsidP="00090ABC">
      <w:pPr>
        <w:widowControl w:val="0"/>
        <w:autoSpaceDE w:val="0"/>
        <w:autoSpaceDN w:val="0"/>
        <w:adjustRightInd w:val="0"/>
        <w:ind w:left="9926" w:firstLine="709"/>
        <w:outlineLvl w:val="1"/>
        <w:rPr>
          <w:rFonts w:ascii="Times New Roman" w:hAnsi="Times New Roman" w:cs="Times New Roman"/>
          <w:sz w:val="28"/>
          <w:szCs w:val="28"/>
        </w:rPr>
      </w:pPr>
      <w:r w:rsidRPr="00315E1B">
        <w:rPr>
          <w:rFonts w:ascii="Times New Roman" w:hAnsi="Times New Roman" w:cs="Times New Roman"/>
          <w:sz w:val="28"/>
          <w:szCs w:val="28"/>
        </w:rPr>
        <w:t>от</w:t>
      </w:r>
      <w:r>
        <w:rPr>
          <w:rFonts w:ascii="Times New Roman" w:hAnsi="Times New Roman" w:cs="Times New Roman"/>
          <w:sz w:val="28"/>
          <w:szCs w:val="28"/>
        </w:rPr>
        <w:t xml:space="preserve"> 30.05.2023 </w:t>
      </w:r>
      <w:r w:rsidRPr="00315E1B">
        <w:rPr>
          <w:rFonts w:ascii="Times New Roman" w:eastAsia="Calibri" w:hAnsi="Times New Roman" w:cs="Times New Roman"/>
          <w:sz w:val="28"/>
          <w:szCs w:val="28"/>
        </w:rPr>
        <w:t>№</w:t>
      </w:r>
      <w:r>
        <w:rPr>
          <w:rFonts w:ascii="Times New Roman" w:eastAsia="Calibri" w:hAnsi="Times New Roman" w:cs="Times New Roman"/>
          <w:sz w:val="28"/>
          <w:szCs w:val="28"/>
        </w:rPr>
        <w:t xml:space="preserve"> 230</w:t>
      </w:r>
    </w:p>
    <w:p w:rsidR="00E47F45" w:rsidRPr="00315E1B" w:rsidRDefault="00E47F45" w:rsidP="00EA4DD7">
      <w:pPr>
        <w:widowControl w:val="0"/>
        <w:autoSpaceDE w:val="0"/>
        <w:autoSpaceDN w:val="0"/>
        <w:adjustRightInd w:val="0"/>
        <w:ind w:left="9926" w:firstLine="709"/>
        <w:outlineLvl w:val="1"/>
        <w:rPr>
          <w:rFonts w:ascii="Times New Roman" w:hAnsi="Times New Roman" w:cs="Times New Roman"/>
          <w:sz w:val="28"/>
          <w:szCs w:val="28"/>
        </w:rPr>
      </w:pPr>
    </w:p>
    <w:p w:rsidR="005110C6" w:rsidRPr="00315E1B" w:rsidRDefault="00E47F45" w:rsidP="005110C6">
      <w:pPr>
        <w:ind w:left="10632"/>
        <w:rPr>
          <w:rFonts w:ascii="Times New Roman" w:hAnsi="Times New Roman" w:cs="Times New Roman"/>
          <w:sz w:val="28"/>
          <w:szCs w:val="28"/>
        </w:rPr>
      </w:pPr>
      <w:r w:rsidRPr="00315E1B">
        <w:rPr>
          <w:rFonts w:ascii="Times New Roman" w:hAnsi="Times New Roman" w:cs="Times New Roman"/>
          <w:sz w:val="28"/>
          <w:szCs w:val="28"/>
        </w:rPr>
        <w:t>«</w:t>
      </w:r>
      <w:r w:rsidR="005110C6" w:rsidRPr="00315E1B">
        <w:rPr>
          <w:rFonts w:ascii="Times New Roman" w:eastAsia="Calibri" w:hAnsi="Times New Roman" w:cs="Times New Roman"/>
          <w:sz w:val="28"/>
          <w:szCs w:val="28"/>
        </w:rPr>
        <w:t xml:space="preserve">Приложение 2 </w:t>
      </w:r>
      <w:r w:rsidR="005110C6" w:rsidRPr="00315E1B">
        <w:rPr>
          <w:rFonts w:ascii="Times New Roman" w:hAnsi="Times New Roman" w:cs="Times New Roman"/>
          <w:sz w:val="28"/>
          <w:szCs w:val="28"/>
        </w:rPr>
        <w:t>к Программе</w:t>
      </w:r>
    </w:p>
    <w:p w:rsidR="005110C6" w:rsidRPr="00315E1B" w:rsidRDefault="005110C6" w:rsidP="005110C6">
      <w:pPr>
        <w:widowControl w:val="0"/>
        <w:autoSpaceDE w:val="0"/>
        <w:autoSpaceDN w:val="0"/>
        <w:adjustRightInd w:val="0"/>
        <w:jc w:val="right"/>
        <w:outlineLvl w:val="1"/>
        <w:rPr>
          <w:rFonts w:ascii="Times New Roman" w:eastAsia="Calibri" w:hAnsi="Times New Roman" w:cs="Times New Roman"/>
          <w:sz w:val="28"/>
          <w:szCs w:val="28"/>
        </w:rPr>
      </w:pPr>
    </w:p>
    <w:p w:rsidR="005110C6" w:rsidRPr="00315E1B" w:rsidRDefault="005110C6" w:rsidP="005110C6">
      <w:pPr>
        <w:widowControl w:val="0"/>
        <w:autoSpaceDE w:val="0"/>
        <w:autoSpaceDN w:val="0"/>
        <w:adjustRightInd w:val="0"/>
        <w:jc w:val="center"/>
        <w:outlineLvl w:val="1"/>
        <w:rPr>
          <w:rFonts w:ascii="Times New Roman" w:eastAsia="Calibri" w:hAnsi="Times New Roman" w:cs="Times New Roman"/>
          <w:sz w:val="28"/>
          <w:szCs w:val="28"/>
        </w:rPr>
      </w:pPr>
      <w:r w:rsidRPr="00315E1B">
        <w:rPr>
          <w:rFonts w:ascii="Times New Roman" w:eastAsia="Calibri" w:hAnsi="Times New Roman" w:cs="Times New Roman"/>
          <w:sz w:val="28"/>
          <w:szCs w:val="28"/>
        </w:rPr>
        <w:t xml:space="preserve">Прогнозная (справочная) оценка расходов федерального и областного бюджетов, </w:t>
      </w:r>
    </w:p>
    <w:p w:rsidR="005110C6" w:rsidRPr="00315E1B" w:rsidRDefault="005110C6" w:rsidP="005110C6">
      <w:pPr>
        <w:widowControl w:val="0"/>
        <w:autoSpaceDE w:val="0"/>
        <w:autoSpaceDN w:val="0"/>
        <w:adjustRightInd w:val="0"/>
        <w:jc w:val="center"/>
        <w:outlineLvl w:val="1"/>
        <w:rPr>
          <w:rFonts w:ascii="Times New Roman" w:eastAsia="Calibri" w:hAnsi="Times New Roman" w:cs="Times New Roman"/>
          <w:sz w:val="28"/>
          <w:szCs w:val="28"/>
        </w:rPr>
      </w:pPr>
      <w:r w:rsidRPr="00315E1B">
        <w:rPr>
          <w:rFonts w:ascii="Times New Roman" w:eastAsia="Calibri" w:hAnsi="Times New Roman" w:cs="Times New Roman"/>
          <w:sz w:val="28"/>
          <w:szCs w:val="28"/>
        </w:rPr>
        <w:t xml:space="preserve">бюджетов сельских поселений и средств из внебюджетных источников на реализацию целей Программы  </w:t>
      </w:r>
    </w:p>
    <w:p w:rsidR="005110C6" w:rsidRPr="00315E1B" w:rsidRDefault="005110C6" w:rsidP="005110C6">
      <w:pPr>
        <w:widowControl w:val="0"/>
        <w:autoSpaceDE w:val="0"/>
        <w:autoSpaceDN w:val="0"/>
        <w:adjustRightInd w:val="0"/>
        <w:jc w:val="right"/>
        <w:outlineLvl w:val="1"/>
        <w:rPr>
          <w:rFonts w:ascii="Times New Roman" w:eastAsia="Calibri" w:hAnsi="Times New Roman" w:cs="Times New Roman"/>
          <w:sz w:val="28"/>
          <w:szCs w:val="28"/>
        </w:rPr>
      </w:pPr>
    </w:p>
    <w:tbl>
      <w:tblPr>
        <w:tblW w:w="14934" w:type="dxa"/>
        <w:tblInd w:w="93" w:type="dxa"/>
        <w:tblLook w:val="04A0"/>
      </w:tblPr>
      <w:tblGrid>
        <w:gridCol w:w="8379"/>
        <w:gridCol w:w="1046"/>
        <w:gridCol w:w="1040"/>
        <w:gridCol w:w="1040"/>
        <w:gridCol w:w="1040"/>
        <w:gridCol w:w="954"/>
        <w:gridCol w:w="954"/>
        <w:gridCol w:w="481"/>
      </w:tblGrid>
      <w:tr w:rsidR="005110C6" w:rsidRPr="00315E1B" w:rsidTr="005110C6">
        <w:trPr>
          <w:trHeight w:val="192"/>
        </w:trPr>
        <w:tc>
          <w:tcPr>
            <w:tcW w:w="837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110C6" w:rsidRPr="00315E1B" w:rsidRDefault="005110C6"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Ответственный исполнитель, соисполнители</w:t>
            </w:r>
          </w:p>
        </w:tc>
        <w:tc>
          <w:tcPr>
            <w:tcW w:w="6074" w:type="dxa"/>
            <w:gridSpan w:val="6"/>
            <w:tcBorders>
              <w:top w:val="single" w:sz="4" w:space="0" w:color="auto"/>
              <w:left w:val="nil"/>
              <w:bottom w:val="single" w:sz="4" w:space="0" w:color="auto"/>
              <w:right w:val="single" w:sz="4" w:space="0" w:color="auto"/>
            </w:tcBorders>
            <w:shd w:val="clear" w:color="auto" w:fill="auto"/>
            <w:vAlign w:val="center"/>
          </w:tcPr>
          <w:p w:rsidR="005110C6" w:rsidRPr="00315E1B" w:rsidRDefault="005110C6"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Оценка расходов (тыс. руб.)</w:t>
            </w:r>
          </w:p>
        </w:tc>
        <w:tc>
          <w:tcPr>
            <w:tcW w:w="481" w:type="dxa"/>
            <w:vMerge w:val="restart"/>
            <w:tcBorders>
              <w:left w:val="single" w:sz="4" w:space="0" w:color="auto"/>
            </w:tcBorders>
            <w:vAlign w:val="bottom"/>
          </w:tcPr>
          <w:p w:rsidR="005110C6" w:rsidRPr="00315E1B" w:rsidRDefault="005110C6" w:rsidP="005110C6">
            <w:pP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w:t>
            </w:r>
          </w:p>
        </w:tc>
      </w:tr>
      <w:tr w:rsidR="005110C6" w:rsidRPr="00315E1B" w:rsidTr="005110C6">
        <w:trPr>
          <w:trHeight w:val="181"/>
        </w:trPr>
        <w:tc>
          <w:tcPr>
            <w:tcW w:w="837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5110C6" w:rsidRPr="00315E1B" w:rsidRDefault="005110C6" w:rsidP="00687B11">
            <w:pPr>
              <w:jc w:val="center"/>
              <w:rPr>
                <w:rFonts w:ascii="Times New Roman" w:eastAsia="Times New Roman" w:hAnsi="Times New Roman" w:cs="Times New Roman"/>
                <w:color w:val="000000"/>
                <w:sz w:val="24"/>
                <w:szCs w:val="24"/>
                <w:lang w:eastAsia="ru-RU"/>
              </w:rPr>
            </w:pPr>
          </w:p>
        </w:tc>
        <w:tc>
          <w:tcPr>
            <w:tcW w:w="1046" w:type="dxa"/>
            <w:tcBorders>
              <w:top w:val="single" w:sz="4" w:space="0" w:color="auto"/>
              <w:left w:val="nil"/>
              <w:bottom w:val="single" w:sz="4" w:space="0" w:color="auto"/>
              <w:right w:val="single" w:sz="4" w:space="0" w:color="auto"/>
            </w:tcBorders>
            <w:shd w:val="clear" w:color="auto" w:fill="auto"/>
            <w:vAlign w:val="center"/>
          </w:tcPr>
          <w:p w:rsidR="005110C6" w:rsidRPr="00315E1B" w:rsidRDefault="005110C6"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2020 год</w:t>
            </w:r>
          </w:p>
        </w:tc>
        <w:tc>
          <w:tcPr>
            <w:tcW w:w="1040" w:type="dxa"/>
            <w:tcBorders>
              <w:top w:val="nil"/>
              <w:left w:val="single" w:sz="4" w:space="0" w:color="auto"/>
              <w:bottom w:val="single" w:sz="4" w:space="0" w:color="auto"/>
              <w:right w:val="single" w:sz="4" w:space="0" w:color="auto"/>
            </w:tcBorders>
            <w:shd w:val="clear" w:color="auto" w:fill="auto"/>
            <w:vAlign w:val="center"/>
            <w:hideMark/>
          </w:tcPr>
          <w:p w:rsidR="005110C6" w:rsidRPr="00315E1B" w:rsidRDefault="005110C6"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2021 год</w:t>
            </w:r>
          </w:p>
        </w:tc>
        <w:tc>
          <w:tcPr>
            <w:tcW w:w="1040" w:type="dxa"/>
            <w:tcBorders>
              <w:top w:val="nil"/>
              <w:left w:val="nil"/>
              <w:bottom w:val="single" w:sz="4" w:space="0" w:color="auto"/>
              <w:right w:val="single" w:sz="4" w:space="0" w:color="auto"/>
            </w:tcBorders>
            <w:shd w:val="clear" w:color="auto" w:fill="auto"/>
            <w:vAlign w:val="center"/>
            <w:hideMark/>
          </w:tcPr>
          <w:p w:rsidR="005110C6" w:rsidRPr="00315E1B" w:rsidRDefault="005110C6"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2022 год</w:t>
            </w:r>
          </w:p>
        </w:tc>
        <w:tc>
          <w:tcPr>
            <w:tcW w:w="1040" w:type="dxa"/>
            <w:tcBorders>
              <w:top w:val="nil"/>
              <w:left w:val="nil"/>
              <w:bottom w:val="single" w:sz="4" w:space="0" w:color="auto"/>
              <w:right w:val="single" w:sz="4" w:space="0" w:color="auto"/>
            </w:tcBorders>
            <w:shd w:val="clear" w:color="auto" w:fill="auto"/>
            <w:vAlign w:val="center"/>
            <w:hideMark/>
          </w:tcPr>
          <w:p w:rsidR="005110C6" w:rsidRPr="00315E1B" w:rsidRDefault="005110C6"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2023 год</w:t>
            </w:r>
          </w:p>
        </w:tc>
        <w:tc>
          <w:tcPr>
            <w:tcW w:w="954" w:type="dxa"/>
            <w:tcBorders>
              <w:top w:val="nil"/>
              <w:left w:val="nil"/>
              <w:bottom w:val="single" w:sz="4" w:space="0" w:color="auto"/>
              <w:right w:val="single" w:sz="4" w:space="0" w:color="auto"/>
            </w:tcBorders>
            <w:shd w:val="clear" w:color="auto" w:fill="auto"/>
            <w:vAlign w:val="center"/>
          </w:tcPr>
          <w:p w:rsidR="005110C6" w:rsidRPr="00315E1B" w:rsidRDefault="005110C6"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2024 год</w:t>
            </w:r>
          </w:p>
        </w:tc>
        <w:tc>
          <w:tcPr>
            <w:tcW w:w="954" w:type="dxa"/>
            <w:tcBorders>
              <w:top w:val="nil"/>
              <w:left w:val="nil"/>
              <w:bottom w:val="single" w:sz="4" w:space="0" w:color="auto"/>
              <w:right w:val="single" w:sz="4" w:space="0" w:color="auto"/>
            </w:tcBorders>
            <w:shd w:val="clear" w:color="auto" w:fill="auto"/>
            <w:vAlign w:val="center"/>
          </w:tcPr>
          <w:p w:rsidR="005110C6" w:rsidRPr="00315E1B" w:rsidRDefault="005110C6"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2025 год</w:t>
            </w:r>
          </w:p>
        </w:tc>
        <w:tc>
          <w:tcPr>
            <w:tcW w:w="481" w:type="dxa"/>
            <w:vMerge/>
            <w:tcBorders>
              <w:left w:val="single" w:sz="4" w:space="0" w:color="auto"/>
            </w:tcBorders>
          </w:tcPr>
          <w:p w:rsidR="005110C6" w:rsidRPr="00315E1B" w:rsidRDefault="005110C6" w:rsidP="00687B11">
            <w:pPr>
              <w:jc w:val="center"/>
              <w:rPr>
                <w:rFonts w:ascii="Times New Roman" w:eastAsia="Times New Roman" w:hAnsi="Times New Roman" w:cs="Times New Roman"/>
                <w:color w:val="000000"/>
                <w:sz w:val="24"/>
                <w:szCs w:val="24"/>
                <w:lang w:eastAsia="ru-RU"/>
              </w:rPr>
            </w:pPr>
          </w:p>
        </w:tc>
      </w:tr>
      <w:tr w:rsidR="005110C6" w:rsidRPr="00315E1B" w:rsidTr="005110C6">
        <w:trPr>
          <w:trHeight w:val="300"/>
        </w:trPr>
        <w:tc>
          <w:tcPr>
            <w:tcW w:w="8379" w:type="dxa"/>
            <w:tcBorders>
              <w:top w:val="nil"/>
              <w:left w:val="single" w:sz="4" w:space="0" w:color="auto"/>
              <w:bottom w:val="single" w:sz="4" w:space="0" w:color="auto"/>
              <w:right w:val="single" w:sz="4" w:space="0" w:color="auto"/>
            </w:tcBorders>
            <w:shd w:val="clear" w:color="auto" w:fill="auto"/>
            <w:vAlign w:val="center"/>
            <w:hideMark/>
          </w:tcPr>
          <w:p w:rsidR="005110C6" w:rsidRPr="00315E1B" w:rsidRDefault="005110C6"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1</w:t>
            </w:r>
          </w:p>
        </w:tc>
        <w:tc>
          <w:tcPr>
            <w:tcW w:w="1046" w:type="dxa"/>
            <w:tcBorders>
              <w:top w:val="single" w:sz="4" w:space="0" w:color="auto"/>
              <w:left w:val="nil"/>
              <w:bottom w:val="single" w:sz="4" w:space="0" w:color="auto"/>
              <w:right w:val="single" w:sz="4" w:space="0" w:color="auto"/>
            </w:tcBorders>
            <w:shd w:val="clear" w:color="auto" w:fill="auto"/>
            <w:vAlign w:val="center"/>
          </w:tcPr>
          <w:p w:rsidR="005110C6" w:rsidRPr="00315E1B" w:rsidRDefault="005110C6"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2</w:t>
            </w:r>
          </w:p>
        </w:tc>
        <w:tc>
          <w:tcPr>
            <w:tcW w:w="1040" w:type="dxa"/>
            <w:tcBorders>
              <w:top w:val="nil"/>
              <w:left w:val="single" w:sz="4" w:space="0" w:color="auto"/>
              <w:bottom w:val="single" w:sz="4" w:space="0" w:color="auto"/>
              <w:right w:val="single" w:sz="4" w:space="0" w:color="auto"/>
            </w:tcBorders>
            <w:shd w:val="clear" w:color="auto" w:fill="auto"/>
            <w:vAlign w:val="center"/>
            <w:hideMark/>
          </w:tcPr>
          <w:p w:rsidR="005110C6" w:rsidRPr="00315E1B" w:rsidRDefault="005110C6"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3</w:t>
            </w:r>
          </w:p>
        </w:tc>
        <w:tc>
          <w:tcPr>
            <w:tcW w:w="1040" w:type="dxa"/>
            <w:tcBorders>
              <w:top w:val="nil"/>
              <w:left w:val="nil"/>
              <w:bottom w:val="single" w:sz="4" w:space="0" w:color="auto"/>
              <w:right w:val="single" w:sz="4" w:space="0" w:color="auto"/>
            </w:tcBorders>
            <w:shd w:val="clear" w:color="auto" w:fill="auto"/>
            <w:vAlign w:val="center"/>
            <w:hideMark/>
          </w:tcPr>
          <w:p w:rsidR="005110C6" w:rsidRPr="00315E1B" w:rsidRDefault="005110C6"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4</w:t>
            </w:r>
          </w:p>
        </w:tc>
        <w:tc>
          <w:tcPr>
            <w:tcW w:w="1040" w:type="dxa"/>
            <w:tcBorders>
              <w:top w:val="nil"/>
              <w:left w:val="nil"/>
              <w:bottom w:val="single" w:sz="4" w:space="0" w:color="auto"/>
              <w:right w:val="single" w:sz="4" w:space="0" w:color="auto"/>
            </w:tcBorders>
            <w:shd w:val="clear" w:color="auto" w:fill="auto"/>
            <w:vAlign w:val="center"/>
            <w:hideMark/>
          </w:tcPr>
          <w:p w:rsidR="005110C6" w:rsidRPr="00315E1B" w:rsidRDefault="005110C6"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5</w:t>
            </w:r>
          </w:p>
        </w:tc>
        <w:tc>
          <w:tcPr>
            <w:tcW w:w="954" w:type="dxa"/>
            <w:tcBorders>
              <w:top w:val="nil"/>
              <w:left w:val="nil"/>
              <w:bottom w:val="single" w:sz="4" w:space="0" w:color="auto"/>
              <w:right w:val="single" w:sz="4" w:space="0" w:color="auto"/>
            </w:tcBorders>
            <w:shd w:val="clear" w:color="auto" w:fill="auto"/>
            <w:vAlign w:val="center"/>
          </w:tcPr>
          <w:p w:rsidR="005110C6" w:rsidRPr="00315E1B" w:rsidRDefault="005110C6"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6</w:t>
            </w:r>
          </w:p>
        </w:tc>
        <w:tc>
          <w:tcPr>
            <w:tcW w:w="954" w:type="dxa"/>
            <w:tcBorders>
              <w:top w:val="nil"/>
              <w:left w:val="nil"/>
              <w:bottom w:val="single" w:sz="4" w:space="0" w:color="auto"/>
              <w:right w:val="single" w:sz="4" w:space="0" w:color="auto"/>
            </w:tcBorders>
            <w:shd w:val="clear" w:color="auto" w:fill="auto"/>
            <w:vAlign w:val="center"/>
          </w:tcPr>
          <w:p w:rsidR="005110C6" w:rsidRPr="00315E1B" w:rsidRDefault="005110C6"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7</w:t>
            </w:r>
          </w:p>
        </w:tc>
        <w:tc>
          <w:tcPr>
            <w:tcW w:w="481" w:type="dxa"/>
            <w:vMerge/>
            <w:tcBorders>
              <w:left w:val="single" w:sz="4" w:space="0" w:color="auto"/>
            </w:tcBorders>
          </w:tcPr>
          <w:p w:rsidR="005110C6" w:rsidRPr="00315E1B" w:rsidRDefault="005110C6" w:rsidP="00687B11">
            <w:pPr>
              <w:jc w:val="center"/>
              <w:rPr>
                <w:rFonts w:ascii="Times New Roman" w:eastAsia="Times New Roman" w:hAnsi="Times New Roman" w:cs="Times New Roman"/>
                <w:color w:val="000000"/>
                <w:sz w:val="24"/>
                <w:szCs w:val="24"/>
                <w:lang w:eastAsia="ru-RU"/>
              </w:rPr>
            </w:pPr>
          </w:p>
        </w:tc>
      </w:tr>
      <w:tr w:rsidR="005110C6" w:rsidRPr="00315E1B" w:rsidTr="005110C6">
        <w:trPr>
          <w:trHeight w:val="300"/>
        </w:trPr>
        <w:tc>
          <w:tcPr>
            <w:tcW w:w="8379" w:type="dxa"/>
            <w:tcBorders>
              <w:top w:val="nil"/>
              <w:left w:val="single" w:sz="4" w:space="0" w:color="auto"/>
              <w:bottom w:val="single" w:sz="4" w:space="0" w:color="auto"/>
              <w:right w:val="single" w:sz="4" w:space="0" w:color="auto"/>
            </w:tcBorders>
            <w:shd w:val="clear" w:color="auto" w:fill="auto"/>
            <w:vAlign w:val="center"/>
            <w:hideMark/>
          </w:tcPr>
          <w:p w:rsidR="005110C6" w:rsidRPr="00315E1B" w:rsidRDefault="005110C6" w:rsidP="00687B11">
            <w:pP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 xml:space="preserve">всего                                              </w:t>
            </w:r>
          </w:p>
        </w:tc>
        <w:tc>
          <w:tcPr>
            <w:tcW w:w="1046" w:type="dxa"/>
            <w:tcBorders>
              <w:top w:val="single" w:sz="4" w:space="0" w:color="auto"/>
              <w:left w:val="nil"/>
              <w:bottom w:val="single" w:sz="4" w:space="0" w:color="auto"/>
              <w:right w:val="single" w:sz="4" w:space="0" w:color="auto"/>
            </w:tcBorders>
            <w:shd w:val="clear" w:color="auto" w:fill="auto"/>
            <w:vAlign w:val="center"/>
          </w:tcPr>
          <w:p w:rsidR="005110C6" w:rsidRPr="00315E1B" w:rsidRDefault="005110C6"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2 015,3</w:t>
            </w:r>
          </w:p>
        </w:tc>
        <w:tc>
          <w:tcPr>
            <w:tcW w:w="1040" w:type="dxa"/>
            <w:tcBorders>
              <w:top w:val="nil"/>
              <w:left w:val="single" w:sz="4" w:space="0" w:color="auto"/>
              <w:bottom w:val="single" w:sz="4" w:space="0" w:color="auto"/>
              <w:right w:val="single" w:sz="4" w:space="0" w:color="auto"/>
            </w:tcBorders>
            <w:shd w:val="clear" w:color="auto" w:fill="auto"/>
            <w:vAlign w:val="center"/>
            <w:hideMark/>
          </w:tcPr>
          <w:p w:rsidR="005110C6" w:rsidRPr="00315E1B" w:rsidRDefault="005110C6"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4 190,5</w:t>
            </w:r>
          </w:p>
        </w:tc>
        <w:tc>
          <w:tcPr>
            <w:tcW w:w="1040" w:type="dxa"/>
            <w:tcBorders>
              <w:top w:val="nil"/>
              <w:left w:val="nil"/>
              <w:bottom w:val="single" w:sz="4" w:space="0" w:color="auto"/>
              <w:right w:val="single" w:sz="4" w:space="0" w:color="auto"/>
            </w:tcBorders>
            <w:shd w:val="clear" w:color="auto" w:fill="auto"/>
            <w:vAlign w:val="center"/>
            <w:hideMark/>
          </w:tcPr>
          <w:p w:rsidR="005110C6" w:rsidRPr="00042E81" w:rsidRDefault="00D82CC1" w:rsidP="00052C42">
            <w:pPr>
              <w:jc w:val="center"/>
              <w:rPr>
                <w:rFonts w:ascii="Times New Roman" w:eastAsia="Times New Roman" w:hAnsi="Times New Roman" w:cs="Times New Roman"/>
                <w:sz w:val="24"/>
                <w:szCs w:val="24"/>
                <w:lang w:eastAsia="ru-RU"/>
              </w:rPr>
            </w:pPr>
            <w:r w:rsidRPr="00042E81">
              <w:rPr>
                <w:rFonts w:ascii="Times New Roman" w:eastAsia="Times New Roman" w:hAnsi="Times New Roman" w:cs="Times New Roman"/>
                <w:sz w:val="24"/>
                <w:szCs w:val="24"/>
                <w:lang w:eastAsia="ru-RU"/>
              </w:rPr>
              <w:t>6</w:t>
            </w:r>
            <w:r w:rsidR="00F03A70">
              <w:rPr>
                <w:rFonts w:ascii="Times New Roman" w:eastAsia="Times New Roman" w:hAnsi="Times New Roman" w:cs="Times New Roman"/>
                <w:sz w:val="24"/>
                <w:szCs w:val="24"/>
                <w:lang w:eastAsia="ru-RU"/>
              </w:rPr>
              <w:t xml:space="preserve"> </w:t>
            </w:r>
            <w:r w:rsidRPr="00042E81">
              <w:rPr>
                <w:rFonts w:ascii="Times New Roman" w:eastAsia="Times New Roman" w:hAnsi="Times New Roman" w:cs="Times New Roman"/>
                <w:sz w:val="24"/>
                <w:szCs w:val="24"/>
                <w:lang w:eastAsia="ru-RU"/>
              </w:rPr>
              <w:t>907</w:t>
            </w:r>
            <w:r w:rsidR="002D3144" w:rsidRPr="00042E81">
              <w:rPr>
                <w:rFonts w:ascii="Times New Roman" w:eastAsia="Times New Roman" w:hAnsi="Times New Roman" w:cs="Times New Roman"/>
                <w:sz w:val="24"/>
                <w:szCs w:val="24"/>
                <w:lang w:eastAsia="ru-RU"/>
              </w:rPr>
              <w:t>,8</w:t>
            </w:r>
          </w:p>
        </w:tc>
        <w:tc>
          <w:tcPr>
            <w:tcW w:w="1040" w:type="dxa"/>
            <w:tcBorders>
              <w:top w:val="nil"/>
              <w:left w:val="nil"/>
              <w:bottom w:val="single" w:sz="4" w:space="0" w:color="auto"/>
              <w:right w:val="single" w:sz="4" w:space="0" w:color="auto"/>
            </w:tcBorders>
            <w:shd w:val="clear" w:color="auto" w:fill="auto"/>
            <w:vAlign w:val="center"/>
            <w:hideMark/>
          </w:tcPr>
          <w:p w:rsidR="005110C6" w:rsidRPr="007D187F" w:rsidRDefault="00CA1345" w:rsidP="000F3170">
            <w:pPr>
              <w:jc w:val="center"/>
              <w:rPr>
                <w:rFonts w:ascii="Times New Roman" w:eastAsia="Times New Roman" w:hAnsi="Times New Roman" w:cs="Times New Roman"/>
                <w:color w:val="FF0000"/>
                <w:sz w:val="24"/>
                <w:szCs w:val="24"/>
                <w:lang w:eastAsia="ru-RU"/>
              </w:rPr>
            </w:pPr>
            <w:r>
              <w:rPr>
                <w:rFonts w:ascii="Times New Roman" w:eastAsia="Times New Roman" w:hAnsi="Times New Roman" w:cs="Times New Roman"/>
                <w:color w:val="FF0000"/>
                <w:sz w:val="24"/>
                <w:szCs w:val="24"/>
                <w:lang w:eastAsia="ru-RU"/>
              </w:rPr>
              <w:t>7 7</w:t>
            </w:r>
            <w:r w:rsidR="00056037" w:rsidRPr="007D187F">
              <w:rPr>
                <w:rFonts w:ascii="Times New Roman" w:eastAsia="Times New Roman" w:hAnsi="Times New Roman" w:cs="Times New Roman"/>
                <w:color w:val="FF0000"/>
                <w:sz w:val="24"/>
                <w:szCs w:val="24"/>
                <w:lang w:eastAsia="ru-RU"/>
              </w:rPr>
              <w:t>65,</w:t>
            </w:r>
            <w:r w:rsidR="000F3170">
              <w:rPr>
                <w:rFonts w:ascii="Times New Roman" w:eastAsia="Times New Roman" w:hAnsi="Times New Roman" w:cs="Times New Roman"/>
                <w:color w:val="FF0000"/>
                <w:sz w:val="24"/>
                <w:szCs w:val="24"/>
                <w:lang w:eastAsia="ru-RU"/>
              </w:rPr>
              <w:t>8</w:t>
            </w:r>
          </w:p>
        </w:tc>
        <w:tc>
          <w:tcPr>
            <w:tcW w:w="954" w:type="dxa"/>
            <w:tcBorders>
              <w:top w:val="nil"/>
              <w:left w:val="nil"/>
              <w:bottom w:val="single" w:sz="4" w:space="0" w:color="auto"/>
              <w:right w:val="single" w:sz="4" w:space="0" w:color="auto"/>
            </w:tcBorders>
            <w:shd w:val="clear" w:color="auto" w:fill="auto"/>
            <w:vAlign w:val="center"/>
          </w:tcPr>
          <w:p w:rsidR="005110C6" w:rsidRPr="00C91918" w:rsidRDefault="004D42DC" w:rsidP="00687B11">
            <w:pPr>
              <w:jc w:val="center"/>
              <w:rPr>
                <w:rFonts w:ascii="Times New Roman" w:eastAsia="Times New Roman" w:hAnsi="Times New Roman" w:cs="Times New Roman"/>
                <w:sz w:val="24"/>
                <w:szCs w:val="24"/>
                <w:lang w:eastAsia="ru-RU"/>
              </w:rPr>
            </w:pPr>
            <w:r w:rsidRPr="00C91918">
              <w:rPr>
                <w:rFonts w:ascii="Times New Roman" w:eastAsia="Times New Roman" w:hAnsi="Times New Roman" w:cs="Times New Roman"/>
                <w:sz w:val="24"/>
                <w:szCs w:val="24"/>
                <w:lang w:eastAsia="ru-RU"/>
              </w:rPr>
              <w:t>3</w:t>
            </w:r>
            <w:r w:rsidR="00F03A70">
              <w:rPr>
                <w:rFonts w:ascii="Times New Roman" w:eastAsia="Times New Roman" w:hAnsi="Times New Roman" w:cs="Times New Roman"/>
                <w:sz w:val="24"/>
                <w:szCs w:val="24"/>
                <w:lang w:eastAsia="ru-RU"/>
              </w:rPr>
              <w:t xml:space="preserve"> </w:t>
            </w:r>
            <w:r w:rsidRPr="00C91918">
              <w:rPr>
                <w:rFonts w:ascii="Times New Roman" w:eastAsia="Times New Roman" w:hAnsi="Times New Roman" w:cs="Times New Roman"/>
                <w:sz w:val="24"/>
                <w:szCs w:val="24"/>
                <w:lang w:eastAsia="ru-RU"/>
              </w:rPr>
              <w:t>246,8</w:t>
            </w:r>
          </w:p>
        </w:tc>
        <w:tc>
          <w:tcPr>
            <w:tcW w:w="954" w:type="dxa"/>
            <w:tcBorders>
              <w:top w:val="nil"/>
              <w:left w:val="nil"/>
              <w:bottom w:val="single" w:sz="4" w:space="0" w:color="auto"/>
              <w:right w:val="single" w:sz="4" w:space="0" w:color="auto"/>
            </w:tcBorders>
            <w:shd w:val="clear" w:color="auto" w:fill="auto"/>
            <w:vAlign w:val="center"/>
          </w:tcPr>
          <w:p w:rsidR="005110C6" w:rsidRPr="00C91918" w:rsidRDefault="004D42DC" w:rsidP="00687B11">
            <w:pPr>
              <w:jc w:val="center"/>
              <w:rPr>
                <w:rFonts w:ascii="Times New Roman" w:eastAsia="Times New Roman" w:hAnsi="Times New Roman" w:cs="Times New Roman"/>
                <w:sz w:val="24"/>
                <w:szCs w:val="24"/>
                <w:lang w:eastAsia="ru-RU"/>
              </w:rPr>
            </w:pPr>
            <w:r w:rsidRPr="00C91918">
              <w:rPr>
                <w:rFonts w:ascii="Times New Roman" w:eastAsia="Times New Roman" w:hAnsi="Times New Roman" w:cs="Times New Roman"/>
                <w:sz w:val="24"/>
                <w:szCs w:val="24"/>
                <w:lang w:eastAsia="ru-RU"/>
              </w:rPr>
              <w:t>3</w:t>
            </w:r>
            <w:r w:rsidR="00F03A70">
              <w:rPr>
                <w:rFonts w:ascii="Times New Roman" w:eastAsia="Times New Roman" w:hAnsi="Times New Roman" w:cs="Times New Roman"/>
                <w:sz w:val="24"/>
                <w:szCs w:val="24"/>
                <w:lang w:eastAsia="ru-RU"/>
              </w:rPr>
              <w:t xml:space="preserve"> </w:t>
            </w:r>
            <w:r w:rsidRPr="00C91918">
              <w:rPr>
                <w:rFonts w:ascii="Times New Roman" w:eastAsia="Times New Roman" w:hAnsi="Times New Roman" w:cs="Times New Roman"/>
                <w:sz w:val="24"/>
                <w:szCs w:val="24"/>
                <w:lang w:eastAsia="ru-RU"/>
              </w:rPr>
              <w:t>246,8</w:t>
            </w:r>
          </w:p>
        </w:tc>
        <w:tc>
          <w:tcPr>
            <w:tcW w:w="481" w:type="dxa"/>
            <w:vMerge/>
            <w:tcBorders>
              <w:left w:val="single" w:sz="4" w:space="0" w:color="auto"/>
            </w:tcBorders>
          </w:tcPr>
          <w:p w:rsidR="005110C6" w:rsidRPr="00315E1B" w:rsidRDefault="005110C6" w:rsidP="00687B11">
            <w:pPr>
              <w:jc w:val="center"/>
              <w:rPr>
                <w:rFonts w:ascii="Times New Roman" w:eastAsia="Times New Roman" w:hAnsi="Times New Roman" w:cs="Times New Roman"/>
                <w:color w:val="000000"/>
                <w:sz w:val="24"/>
                <w:szCs w:val="24"/>
                <w:lang w:eastAsia="ru-RU"/>
              </w:rPr>
            </w:pPr>
          </w:p>
        </w:tc>
      </w:tr>
      <w:tr w:rsidR="003266BA" w:rsidRPr="00315E1B" w:rsidTr="005110C6">
        <w:trPr>
          <w:trHeight w:val="337"/>
        </w:trPr>
        <w:tc>
          <w:tcPr>
            <w:tcW w:w="8379" w:type="dxa"/>
            <w:tcBorders>
              <w:top w:val="nil"/>
              <w:left w:val="single" w:sz="4" w:space="0" w:color="auto"/>
              <w:bottom w:val="single" w:sz="4" w:space="0" w:color="auto"/>
              <w:right w:val="single" w:sz="4" w:space="0" w:color="auto"/>
            </w:tcBorders>
            <w:shd w:val="clear" w:color="auto" w:fill="auto"/>
            <w:vAlign w:val="center"/>
            <w:hideMark/>
          </w:tcPr>
          <w:p w:rsidR="003266BA" w:rsidRPr="00315E1B" w:rsidRDefault="003266BA" w:rsidP="00687B11">
            <w:pP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бюджет района</w:t>
            </w:r>
          </w:p>
        </w:tc>
        <w:tc>
          <w:tcPr>
            <w:tcW w:w="1046" w:type="dxa"/>
            <w:tcBorders>
              <w:top w:val="single" w:sz="4" w:space="0" w:color="auto"/>
              <w:left w:val="nil"/>
              <w:bottom w:val="single" w:sz="4" w:space="0" w:color="auto"/>
              <w:right w:val="single" w:sz="4" w:space="0" w:color="auto"/>
            </w:tcBorders>
            <w:shd w:val="clear" w:color="auto" w:fill="auto"/>
            <w:vAlign w:val="center"/>
          </w:tcPr>
          <w:p w:rsidR="003266BA" w:rsidRPr="00315E1B" w:rsidRDefault="003266BA"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130,0</w:t>
            </w:r>
          </w:p>
        </w:tc>
        <w:tc>
          <w:tcPr>
            <w:tcW w:w="1040" w:type="dxa"/>
            <w:tcBorders>
              <w:top w:val="nil"/>
              <w:left w:val="single" w:sz="4" w:space="0" w:color="auto"/>
              <w:bottom w:val="single" w:sz="4" w:space="0" w:color="auto"/>
              <w:right w:val="single" w:sz="4" w:space="0" w:color="auto"/>
            </w:tcBorders>
            <w:shd w:val="clear" w:color="auto" w:fill="auto"/>
            <w:vAlign w:val="center"/>
            <w:hideMark/>
          </w:tcPr>
          <w:p w:rsidR="003266BA" w:rsidRPr="00315E1B" w:rsidRDefault="003266BA"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867,0</w:t>
            </w:r>
          </w:p>
        </w:tc>
        <w:tc>
          <w:tcPr>
            <w:tcW w:w="1040" w:type="dxa"/>
            <w:tcBorders>
              <w:top w:val="nil"/>
              <w:left w:val="nil"/>
              <w:bottom w:val="single" w:sz="4" w:space="0" w:color="auto"/>
              <w:right w:val="single" w:sz="4" w:space="0" w:color="auto"/>
            </w:tcBorders>
            <w:shd w:val="clear" w:color="auto" w:fill="auto"/>
            <w:vAlign w:val="center"/>
            <w:hideMark/>
          </w:tcPr>
          <w:p w:rsidR="003266BA" w:rsidRPr="00042E81" w:rsidRDefault="00D82CC1" w:rsidP="00FA71A9">
            <w:pPr>
              <w:jc w:val="center"/>
              <w:rPr>
                <w:rFonts w:ascii="Times New Roman" w:eastAsia="Times New Roman" w:hAnsi="Times New Roman" w:cs="Times New Roman"/>
                <w:sz w:val="24"/>
                <w:szCs w:val="24"/>
                <w:lang w:eastAsia="ru-RU"/>
              </w:rPr>
            </w:pPr>
            <w:r w:rsidRPr="00042E81">
              <w:rPr>
                <w:rFonts w:ascii="Times New Roman" w:eastAsia="Times New Roman" w:hAnsi="Times New Roman" w:cs="Times New Roman"/>
                <w:sz w:val="24"/>
                <w:szCs w:val="24"/>
                <w:lang w:eastAsia="ru-RU"/>
              </w:rPr>
              <w:t>2</w:t>
            </w:r>
            <w:r w:rsidR="00F03A70">
              <w:rPr>
                <w:rFonts w:ascii="Times New Roman" w:eastAsia="Times New Roman" w:hAnsi="Times New Roman" w:cs="Times New Roman"/>
                <w:sz w:val="24"/>
                <w:szCs w:val="24"/>
                <w:lang w:eastAsia="ru-RU"/>
              </w:rPr>
              <w:t xml:space="preserve"> </w:t>
            </w:r>
            <w:r w:rsidRPr="00042E81">
              <w:rPr>
                <w:rFonts w:ascii="Times New Roman" w:eastAsia="Times New Roman" w:hAnsi="Times New Roman" w:cs="Times New Roman"/>
                <w:sz w:val="24"/>
                <w:szCs w:val="24"/>
                <w:lang w:eastAsia="ru-RU"/>
              </w:rPr>
              <w:t>173,3</w:t>
            </w:r>
          </w:p>
        </w:tc>
        <w:tc>
          <w:tcPr>
            <w:tcW w:w="1040" w:type="dxa"/>
            <w:tcBorders>
              <w:top w:val="nil"/>
              <w:left w:val="nil"/>
              <w:bottom w:val="single" w:sz="4" w:space="0" w:color="auto"/>
              <w:right w:val="single" w:sz="4" w:space="0" w:color="auto"/>
            </w:tcBorders>
            <w:shd w:val="clear" w:color="auto" w:fill="auto"/>
            <w:vAlign w:val="center"/>
            <w:hideMark/>
          </w:tcPr>
          <w:p w:rsidR="003266BA" w:rsidRPr="007D187F" w:rsidRDefault="005D2025" w:rsidP="00687B11">
            <w:pPr>
              <w:jc w:val="center"/>
              <w:rPr>
                <w:rFonts w:ascii="Times New Roman" w:eastAsia="Times New Roman" w:hAnsi="Times New Roman" w:cs="Times New Roman"/>
                <w:color w:val="FF0000"/>
                <w:sz w:val="24"/>
                <w:szCs w:val="24"/>
                <w:lang w:eastAsia="ru-RU"/>
              </w:rPr>
            </w:pPr>
            <w:r>
              <w:rPr>
                <w:rFonts w:ascii="Times New Roman" w:eastAsia="Times New Roman" w:hAnsi="Times New Roman" w:cs="Times New Roman"/>
                <w:color w:val="FF0000"/>
                <w:sz w:val="24"/>
                <w:szCs w:val="24"/>
                <w:lang w:eastAsia="ru-RU"/>
              </w:rPr>
              <w:t>2 3</w:t>
            </w:r>
            <w:r w:rsidR="00513750" w:rsidRPr="007D187F">
              <w:rPr>
                <w:rFonts w:ascii="Times New Roman" w:eastAsia="Times New Roman" w:hAnsi="Times New Roman" w:cs="Times New Roman"/>
                <w:color w:val="FF0000"/>
                <w:sz w:val="24"/>
                <w:szCs w:val="24"/>
                <w:lang w:eastAsia="ru-RU"/>
              </w:rPr>
              <w:t>99</w:t>
            </w:r>
            <w:r w:rsidR="00056037" w:rsidRPr="007D187F">
              <w:rPr>
                <w:rFonts w:ascii="Times New Roman" w:eastAsia="Times New Roman" w:hAnsi="Times New Roman" w:cs="Times New Roman"/>
                <w:color w:val="FF0000"/>
                <w:sz w:val="24"/>
                <w:szCs w:val="24"/>
                <w:lang w:eastAsia="ru-RU"/>
              </w:rPr>
              <w:t>,0</w:t>
            </w:r>
          </w:p>
        </w:tc>
        <w:tc>
          <w:tcPr>
            <w:tcW w:w="954" w:type="dxa"/>
            <w:tcBorders>
              <w:top w:val="nil"/>
              <w:left w:val="nil"/>
              <w:bottom w:val="single" w:sz="4" w:space="0" w:color="auto"/>
              <w:right w:val="single" w:sz="4" w:space="0" w:color="auto"/>
            </w:tcBorders>
            <w:shd w:val="clear" w:color="auto" w:fill="auto"/>
            <w:vAlign w:val="center"/>
          </w:tcPr>
          <w:p w:rsidR="003266BA" w:rsidRPr="00C91918" w:rsidRDefault="00513750" w:rsidP="009F410F">
            <w:pPr>
              <w:jc w:val="center"/>
              <w:rPr>
                <w:rFonts w:ascii="Times New Roman" w:eastAsia="Times New Roman" w:hAnsi="Times New Roman" w:cs="Times New Roman"/>
                <w:sz w:val="24"/>
                <w:szCs w:val="24"/>
                <w:lang w:eastAsia="ru-RU"/>
              </w:rPr>
            </w:pPr>
            <w:r w:rsidRPr="00C91918">
              <w:rPr>
                <w:rFonts w:ascii="Times New Roman" w:eastAsia="Times New Roman" w:hAnsi="Times New Roman" w:cs="Times New Roman"/>
                <w:sz w:val="24"/>
                <w:szCs w:val="24"/>
                <w:lang w:eastAsia="ru-RU"/>
              </w:rPr>
              <w:t>1</w:t>
            </w:r>
            <w:r w:rsidR="00F03A70">
              <w:rPr>
                <w:rFonts w:ascii="Times New Roman" w:eastAsia="Times New Roman" w:hAnsi="Times New Roman" w:cs="Times New Roman"/>
                <w:sz w:val="24"/>
                <w:szCs w:val="24"/>
                <w:lang w:eastAsia="ru-RU"/>
              </w:rPr>
              <w:t xml:space="preserve"> </w:t>
            </w:r>
            <w:r w:rsidRPr="00C91918">
              <w:rPr>
                <w:rFonts w:ascii="Times New Roman" w:eastAsia="Times New Roman" w:hAnsi="Times New Roman" w:cs="Times New Roman"/>
                <w:sz w:val="24"/>
                <w:szCs w:val="24"/>
                <w:lang w:eastAsia="ru-RU"/>
              </w:rPr>
              <w:t>046,8</w:t>
            </w:r>
          </w:p>
        </w:tc>
        <w:tc>
          <w:tcPr>
            <w:tcW w:w="954" w:type="dxa"/>
            <w:tcBorders>
              <w:top w:val="nil"/>
              <w:left w:val="nil"/>
              <w:bottom w:val="single" w:sz="4" w:space="0" w:color="auto"/>
              <w:right w:val="single" w:sz="4" w:space="0" w:color="auto"/>
            </w:tcBorders>
            <w:shd w:val="clear" w:color="auto" w:fill="auto"/>
            <w:vAlign w:val="center"/>
          </w:tcPr>
          <w:p w:rsidR="003266BA" w:rsidRPr="00C91918" w:rsidRDefault="00513750" w:rsidP="00687B11">
            <w:pPr>
              <w:jc w:val="center"/>
              <w:rPr>
                <w:rFonts w:ascii="Times New Roman" w:eastAsia="Times New Roman" w:hAnsi="Times New Roman" w:cs="Times New Roman"/>
                <w:sz w:val="24"/>
                <w:szCs w:val="24"/>
                <w:lang w:eastAsia="ru-RU"/>
              </w:rPr>
            </w:pPr>
            <w:r w:rsidRPr="00C91918">
              <w:rPr>
                <w:rFonts w:ascii="Times New Roman" w:eastAsia="Times New Roman" w:hAnsi="Times New Roman" w:cs="Times New Roman"/>
                <w:sz w:val="24"/>
                <w:szCs w:val="24"/>
                <w:lang w:eastAsia="ru-RU"/>
              </w:rPr>
              <w:t>1</w:t>
            </w:r>
            <w:r w:rsidR="00F03A70">
              <w:rPr>
                <w:rFonts w:ascii="Times New Roman" w:eastAsia="Times New Roman" w:hAnsi="Times New Roman" w:cs="Times New Roman"/>
                <w:sz w:val="24"/>
                <w:szCs w:val="24"/>
                <w:lang w:eastAsia="ru-RU"/>
              </w:rPr>
              <w:t xml:space="preserve"> </w:t>
            </w:r>
            <w:r w:rsidRPr="00C91918">
              <w:rPr>
                <w:rFonts w:ascii="Times New Roman" w:eastAsia="Times New Roman" w:hAnsi="Times New Roman" w:cs="Times New Roman"/>
                <w:sz w:val="24"/>
                <w:szCs w:val="24"/>
                <w:lang w:eastAsia="ru-RU"/>
              </w:rPr>
              <w:t>046,8</w:t>
            </w:r>
          </w:p>
        </w:tc>
        <w:tc>
          <w:tcPr>
            <w:tcW w:w="481" w:type="dxa"/>
            <w:vMerge/>
            <w:tcBorders>
              <w:left w:val="single" w:sz="4" w:space="0" w:color="auto"/>
            </w:tcBorders>
          </w:tcPr>
          <w:p w:rsidR="003266BA" w:rsidRPr="00315E1B" w:rsidRDefault="003266BA" w:rsidP="00687B11">
            <w:pPr>
              <w:jc w:val="center"/>
              <w:rPr>
                <w:rFonts w:ascii="Times New Roman" w:eastAsia="Times New Roman" w:hAnsi="Times New Roman" w:cs="Times New Roman"/>
                <w:color w:val="000000"/>
                <w:sz w:val="24"/>
                <w:szCs w:val="24"/>
                <w:lang w:eastAsia="ru-RU"/>
              </w:rPr>
            </w:pPr>
          </w:p>
        </w:tc>
      </w:tr>
      <w:tr w:rsidR="003266BA" w:rsidRPr="00315E1B" w:rsidTr="005110C6">
        <w:trPr>
          <w:trHeight w:val="300"/>
        </w:trPr>
        <w:tc>
          <w:tcPr>
            <w:tcW w:w="8379" w:type="dxa"/>
            <w:tcBorders>
              <w:top w:val="nil"/>
              <w:left w:val="single" w:sz="4" w:space="0" w:color="auto"/>
              <w:bottom w:val="single" w:sz="4" w:space="0" w:color="auto"/>
              <w:right w:val="single" w:sz="4" w:space="0" w:color="auto"/>
            </w:tcBorders>
            <w:shd w:val="clear" w:color="auto" w:fill="auto"/>
            <w:vAlign w:val="center"/>
            <w:hideMark/>
          </w:tcPr>
          <w:p w:rsidR="003266BA" w:rsidRPr="00315E1B" w:rsidRDefault="003266BA" w:rsidP="00687B11">
            <w:pP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федеральный бюджет</w:t>
            </w:r>
          </w:p>
        </w:tc>
        <w:tc>
          <w:tcPr>
            <w:tcW w:w="1046" w:type="dxa"/>
            <w:tcBorders>
              <w:top w:val="single" w:sz="4" w:space="0" w:color="auto"/>
              <w:left w:val="nil"/>
              <w:bottom w:val="single" w:sz="4" w:space="0" w:color="auto"/>
              <w:right w:val="single" w:sz="4" w:space="0" w:color="auto"/>
            </w:tcBorders>
            <w:shd w:val="clear" w:color="auto" w:fill="auto"/>
            <w:vAlign w:val="center"/>
          </w:tcPr>
          <w:p w:rsidR="003266BA" w:rsidRPr="00315E1B" w:rsidRDefault="003266BA" w:rsidP="00687B11">
            <w:pPr>
              <w:jc w:val="center"/>
              <w:rPr>
                <w:rFonts w:ascii="Times New Roman" w:eastAsia="Times New Roman" w:hAnsi="Times New Roman" w:cs="Times New Roman"/>
                <w:color w:val="000000"/>
                <w:sz w:val="24"/>
                <w:szCs w:val="24"/>
                <w:lang w:eastAsia="ru-RU"/>
              </w:rPr>
            </w:pPr>
          </w:p>
        </w:tc>
        <w:tc>
          <w:tcPr>
            <w:tcW w:w="1040" w:type="dxa"/>
            <w:tcBorders>
              <w:top w:val="nil"/>
              <w:left w:val="single" w:sz="4" w:space="0" w:color="auto"/>
              <w:bottom w:val="single" w:sz="4" w:space="0" w:color="auto"/>
              <w:right w:val="single" w:sz="4" w:space="0" w:color="auto"/>
            </w:tcBorders>
            <w:shd w:val="clear" w:color="auto" w:fill="auto"/>
            <w:vAlign w:val="center"/>
            <w:hideMark/>
          </w:tcPr>
          <w:p w:rsidR="003266BA" w:rsidRPr="00315E1B" w:rsidRDefault="003266BA" w:rsidP="00687B11">
            <w:pPr>
              <w:jc w:val="center"/>
              <w:rPr>
                <w:rFonts w:ascii="Times New Roman" w:eastAsia="Times New Roman" w:hAnsi="Times New Roman" w:cs="Times New Roman"/>
                <w:color w:val="000000"/>
                <w:sz w:val="24"/>
                <w:szCs w:val="24"/>
                <w:lang w:eastAsia="ru-RU"/>
              </w:rPr>
            </w:pPr>
          </w:p>
        </w:tc>
        <w:tc>
          <w:tcPr>
            <w:tcW w:w="1040" w:type="dxa"/>
            <w:tcBorders>
              <w:top w:val="nil"/>
              <w:left w:val="nil"/>
              <w:bottom w:val="single" w:sz="4" w:space="0" w:color="auto"/>
              <w:right w:val="single" w:sz="4" w:space="0" w:color="auto"/>
            </w:tcBorders>
            <w:shd w:val="clear" w:color="auto" w:fill="auto"/>
            <w:vAlign w:val="center"/>
            <w:hideMark/>
          </w:tcPr>
          <w:p w:rsidR="003266BA" w:rsidRPr="00042E81" w:rsidRDefault="003266BA" w:rsidP="00687B11">
            <w:pPr>
              <w:jc w:val="center"/>
              <w:rPr>
                <w:rFonts w:ascii="Times New Roman" w:eastAsia="Times New Roman" w:hAnsi="Times New Roman" w:cs="Times New Roman"/>
                <w:sz w:val="24"/>
                <w:szCs w:val="24"/>
                <w:lang w:eastAsia="ru-RU"/>
              </w:rPr>
            </w:pPr>
          </w:p>
        </w:tc>
        <w:tc>
          <w:tcPr>
            <w:tcW w:w="1040" w:type="dxa"/>
            <w:tcBorders>
              <w:top w:val="nil"/>
              <w:left w:val="nil"/>
              <w:bottom w:val="single" w:sz="4" w:space="0" w:color="auto"/>
              <w:right w:val="single" w:sz="4" w:space="0" w:color="auto"/>
            </w:tcBorders>
            <w:shd w:val="clear" w:color="auto" w:fill="auto"/>
            <w:vAlign w:val="center"/>
            <w:hideMark/>
          </w:tcPr>
          <w:p w:rsidR="003266BA" w:rsidRPr="007D187F" w:rsidRDefault="003266BA" w:rsidP="00687B11">
            <w:pPr>
              <w:jc w:val="center"/>
              <w:rPr>
                <w:rFonts w:ascii="Times New Roman" w:eastAsia="Times New Roman" w:hAnsi="Times New Roman" w:cs="Times New Roman"/>
                <w:color w:val="FF0000"/>
                <w:sz w:val="24"/>
                <w:szCs w:val="24"/>
                <w:lang w:eastAsia="ru-RU"/>
              </w:rPr>
            </w:pPr>
          </w:p>
        </w:tc>
        <w:tc>
          <w:tcPr>
            <w:tcW w:w="954" w:type="dxa"/>
            <w:tcBorders>
              <w:top w:val="nil"/>
              <w:left w:val="nil"/>
              <w:bottom w:val="single" w:sz="4" w:space="0" w:color="auto"/>
              <w:right w:val="single" w:sz="4" w:space="0" w:color="auto"/>
            </w:tcBorders>
            <w:shd w:val="clear" w:color="auto" w:fill="auto"/>
            <w:vAlign w:val="center"/>
          </w:tcPr>
          <w:p w:rsidR="003266BA" w:rsidRPr="00C91918" w:rsidRDefault="003266BA" w:rsidP="009F410F">
            <w:pPr>
              <w:jc w:val="center"/>
              <w:rPr>
                <w:rFonts w:ascii="Times New Roman" w:eastAsia="Times New Roman" w:hAnsi="Times New Roman" w:cs="Times New Roman"/>
                <w:sz w:val="24"/>
                <w:szCs w:val="24"/>
                <w:lang w:eastAsia="ru-RU"/>
              </w:rPr>
            </w:pPr>
          </w:p>
        </w:tc>
        <w:tc>
          <w:tcPr>
            <w:tcW w:w="954" w:type="dxa"/>
            <w:tcBorders>
              <w:top w:val="nil"/>
              <w:left w:val="nil"/>
              <w:bottom w:val="single" w:sz="4" w:space="0" w:color="auto"/>
              <w:right w:val="single" w:sz="4" w:space="0" w:color="auto"/>
            </w:tcBorders>
            <w:shd w:val="clear" w:color="auto" w:fill="auto"/>
            <w:vAlign w:val="center"/>
          </w:tcPr>
          <w:p w:rsidR="003266BA" w:rsidRPr="00C91918" w:rsidRDefault="003266BA" w:rsidP="00687B11">
            <w:pPr>
              <w:jc w:val="center"/>
              <w:rPr>
                <w:rFonts w:ascii="Times New Roman" w:eastAsia="Times New Roman" w:hAnsi="Times New Roman" w:cs="Times New Roman"/>
                <w:sz w:val="24"/>
                <w:szCs w:val="24"/>
                <w:lang w:eastAsia="ru-RU"/>
              </w:rPr>
            </w:pPr>
          </w:p>
        </w:tc>
        <w:tc>
          <w:tcPr>
            <w:tcW w:w="481" w:type="dxa"/>
            <w:vMerge/>
            <w:tcBorders>
              <w:left w:val="single" w:sz="4" w:space="0" w:color="auto"/>
            </w:tcBorders>
          </w:tcPr>
          <w:p w:rsidR="003266BA" w:rsidRPr="00315E1B" w:rsidRDefault="003266BA" w:rsidP="00687B11">
            <w:pPr>
              <w:jc w:val="center"/>
              <w:rPr>
                <w:rFonts w:ascii="Times New Roman" w:eastAsia="Times New Roman" w:hAnsi="Times New Roman" w:cs="Times New Roman"/>
                <w:color w:val="000000"/>
                <w:sz w:val="24"/>
                <w:szCs w:val="24"/>
                <w:lang w:eastAsia="ru-RU"/>
              </w:rPr>
            </w:pPr>
          </w:p>
        </w:tc>
      </w:tr>
      <w:tr w:rsidR="003266BA" w:rsidRPr="00315E1B" w:rsidTr="005110C6">
        <w:trPr>
          <w:trHeight w:val="300"/>
        </w:trPr>
        <w:tc>
          <w:tcPr>
            <w:tcW w:w="8379" w:type="dxa"/>
            <w:tcBorders>
              <w:top w:val="nil"/>
              <w:left w:val="single" w:sz="4" w:space="0" w:color="auto"/>
              <w:bottom w:val="single" w:sz="4" w:space="0" w:color="auto"/>
              <w:right w:val="single" w:sz="4" w:space="0" w:color="auto"/>
            </w:tcBorders>
            <w:shd w:val="clear" w:color="auto" w:fill="auto"/>
            <w:vAlign w:val="center"/>
            <w:hideMark/>
          </w:tcPr>
          <w:p w:rsidR="003266BA" w:rsidRPr="00315E1B" w:rsidRDefault="003266BA" w:rsidP="00687B11">
            <w:pP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 xml:space="preserve">областной бюджет                                 </w:t>
            </w:r>
          </w:p>
        </w:tc>
        <w:tc>
          <w:tcPr>
            <w:tcW w:w="1046" w:type="dxa"/>
            <w:tcBorders>
              <w:top w:val="single" w:sz="4" w:space="0" w:color="auto"/>
              <w:left w:val="nil"/>
              <w:bottom w:val="single" w:sz="4" w:space="0" w:color="auto"/>
              <w:right w:val="single" w:sz="4" w:space="0" w:color="auto"/>
            </w:tcBorders>
            <w:shd w:val="clear" w:color="auto" w:fill="auto"/>
            <w:vAlign w:val="center"/>
          </w:tcPr>
          <w:p w:rsidR="003266BA" w:rsidRPr="00315E1B" w:rsidRDefault="003266BA"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1 885,3</w:t>
            </w:r>
          </w:p>
        </w:tc>
        <w:tc>
          <w:tcPr>
            <w:tcW w:w="1040" w:type="dxa"/>
            <w:tcBorders>
              <w:top w:val="nil"/>
              <w:left w:val="single" w:sz="4" w:space="0" w:color="auto"/>
              <w:bottom w:val="single" w:sz="4" w:space="0" w:color="auto"/>
              <w:right w:val="single" w:sz="4" w:space="0" w:color="auto"/>
            </w:tcBorders>
            <w:shd w:val="clear" w:color="auto" w:fill="auto"/>
            <w:vAlign w:val="center"/>
            <w:hideMark/>
          </w:tcPr>
          <w:p w:rsidR="003266BA" w:rsidRPr="00315E1B" w:rsidRDefault="003266BA"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3 323,5</w:t>
            </w:r>
          </w:p>
        </w:tc>
        <w:tc>
          <w:tcPr>
            <w:tcW w:w="1040" w:type="dxa"/>
            <w:tcBorders>
              <w:top w:val="nil"/>
              <w:left w:val="nil"/>
              <w:bottom w:val="single" w:sz="4" w:space="0" w:color="auto"/>
              <w:right w:val="single" w:sz="4" w:space="0" w:color="auto"/>
            </w:tcBorders>
            <w:shd w:val="clear" w:color="auto" w:fill="auto"/>
            <w:vAlign w:val="center"/>
            <w:hideMark/>
          </w:tcPr>
          <w:p w:rsidR="003266BA" w:rsidRPr="00042E81" w:rsidRDefault="00052C42" w:rsidP="002D3144">
            <w:pPr>
              <w:jc w:val="center"/>
              <w:rPr>
                <w:rFonts w:ascii="Times New Roman" w:eastAsia="Times New Roman" w:hAnsi="Times New Roman" w:cs="Times New Roman"/>
                <w:sz w:val="24"/>
                <w:szCs w:val="24"/>
                <w:lang w:eastAsia="ru-RU"/>
              </w:rPr>
            </w:pPr>
            <w:r w:rsidRPr="00042E81">
              <w:rPr>
                <w:rFonts w:ascii="Times New Roman" w:eastAsia="Times New Roman" w:hAnsi="Times New Roman" w:cs="Times New Roman"/>
                <w:sz w:val="24"/>
                <w:szCs w:val="24"/>
                <w:lang w:eastAsia="ru-RU"/>
              </w:rPr>
              <w:t>4</w:t>
            </w:r>
            <w:r w:rsidR="00F03A70">
              <w:rPr>
                <w:rFonts w:ascii="Times New Roman" w:eastAsia="Times New Roman" w:hAnsi="Times New Roman" w:cs="Times New Roman"/>
                <w:sz w:val="24"/>
                <w:szCs w:val="24"/>
                <w:lang w:eastAsia="ru-RU"/>
              </w:rPr>
              <w:t xml:space="preserve"> </w:t>
            </w:r>
            <w:r w:rsidR="002D3144" w:rsidRPr="00042E81">
              <w:rPr>
                <w:rFonts w:ascii="Times New Roman" w:eastAsia="Times New Roman" w:hAnsi="Times New Roman" w:cs="Times New Roman"/>
                <w:sz w:val="24"/>
                <w:szCs w:val="24"/>
                <w:lang w:eastAsia="ru-RU"/>
              </w:rPr>
              <w:t>5</w:t>
            </w:r>
            <w:r w:rsidRPr="00042E81">
              <w:rPr>
                <w:rFonts w:ascii="Times New Roman" w:eastAsia="Times New Roman" w:hAnsi="Times New Roman" w:cs="Times New Roman"/>
                <w:sz w:val="24"/>
                <w:szCs w:val="24"/>
                <w:lang w:eastAsia="ru-RU"/>
              </w:rPr>
              <w:t>34</w:t>
            </w:r>
            <w:r w:rsidR="00ED6628" w:rsidRPr="00042E81">
              <w:rPr>
                <w:rFonts w:ascii="Times New Roman" w:eastAsia="Times New Roman" w:hAnsi="Times New Roman" w:cs="Times New Roman"/>
                <w:sz w:val="24"/>
                <w:szCs w:val="24"/>
                <w:lang w:eastAsia="ru-RU"/>
              </w:rPr>
              <w:t>,</w:t>
            </w:r>
            <w:r w:rsidRPr="00042E81">
              <w:rPr>
                <w:rFonts w:ascii="Times New Roman" w:eastAsia="Times New Roman" w:hAnsi="Times New Roman" w:cs="Times New Roman"/>
                <w:sz w:val="24"/>
                <w:szCs w:val="24"/>
                <w:lang w:eastAsia="ru-RU"/>
              </w:rPr>
              <w:t>5</w:t>
            </w:r>
          </w:p>
        </w:tc>
        <w:tc>
          <w:tcPr>
            <w:tcW w:w="1040" w:type="dxa"/>
            <w:tcBorders>
              <w:top w:val="nil"/>
              <w:left w:val="nil"/>
              <w:bottom w:val="single" w:sz="4" w:space="0" w:color="auto"/>
              <w:right w:val="single" w:sz="4" w:space="0" w:color="auto"/>
            </w:tcBorders>
            <w:shd w:val="clear" w:color="auto" w:fill="auto"/>
            <w:vAlign w:val="center"/>
            <w:hideMark/>
          </w:tcPr>
          <w:p w:rsidR="003266BA" w:rsidRPr="007D187F" w:rsidRDefault="00CA1345" w:rsidP="005D2025">
            <w:pPr>
              <w:jc w:val="center"/>
              <w:rPr>
                <w:rFonts w:ascii="Times New Roman" w:eastAsia="Times New Roman" w:hAnsi="Times New Roman" w:cs="Times New Roman"/>
                <w:color w:val="FF0000"/>
                <w:sz w:val="24"/>
                <w:szCs w:val="24"/>
                <w:lang w:eastAsia="ru-RU"/>
              </w:rPr>
            </w:pPr>
            <w:r>
              <w:rPr>
                <w:rFonts w:ascii="Times New Roman" w:eastAsia="Times New Roman" w:hAnsi="Times New Roman" w:cs="Times New Roman"/>
                <w:color w:val="FF0000"/>
                <w:sz w:val="24"/>
                <w:szCs w:val="24"/>
                <w:lang w:eastAsia="ru-RU"/>
              </w:rPr>
              <w:t xml:space="preserve">5 </w:t>
            </w:r>
            <w:r w:rsidR="005D2025">
              <w:rPr>
                <w:rFonts w:ascii="Times New Roman" w:eastAsia="Times New Roman" w:hAnsi="Times New Roman" w:cs="Times New Roman"/>
                <w:color w:val="FF0000"/>
                <w:sz w:val="24"/>
                <w:szCs w:val="24"/>
                <w:lang w:eastAsia="ru-RU"/>
              </w:rPr>
              <w:t>3</w:t>
            </w:r>
            <w:r w:rsidR="00056037" w:rsidRPr="007D187F">
              <w:rPr>
                <w:rFonts w:ascii="Times New Roman" w:eastAsia="Times New Roman" w:hAnsi="Times New Roman" w:cs="Times New Roman"/>
                <w:color w:val="FF0000"/>
                <w:sz w:val="24"/>
                <w:szCs w:val="24"/>
                <w:lang w:eastAsia="ru-RU"/>
              </w:rPr>
              <w:t>66,8</w:t>
            </w:r>
          </w:p>
        </w:tc>
        <w:tc>
          <w:tcPr>
            <w:tcW w:w="954" w:type="dxa"/>
            <w:tcBorders>
              <w:top w:val="nil"/>
              <w:left w:val="nil"/>
              <w:bottom w:val="single" w:sz="4" w:space="0" w:color="auto"/>
              <w:right w:val="single" w:sz="4" w:space="0" w:color="auto"/>
            </w:tcBorders>
            <w:shd w:val="clear" w:color="auto" w:fill="auto"/>
            <w:vAlign w:val="center"/>
          </w:tcPr>
          <w:p w:rsidR="003266BA" w:rsidRPr="00C91918" w:rsidRDefault="003266BA" w:rsidP="009F410F">
            <w:pPr>
              <w:jc w:val="center"/>
              <w:rPr>
                <w:rFonts w:ascii="Times New Roman" w:eastAsia="Times New Roman" w:hAnsi="Times New Roman" w:cs="Times New Roman"/>
                <w:sz w:val="24"/>
                <w:szCs w:val="24"/>
                <w:lang w:eastAsia="ru-RU"/>
              </w:rPr>
            </w:pPr>
            <w:r w:rsidRPr="00C91918">
              <w:rPr>
                <w:rFonts w:ascii="Times New Roman" w:eastAsia="Times New Roman" w:hAnsi="Times New Roman" w:cs="Times New Roman"/>
                <w:sz w:val="24"/>
                <w:szCs w:val="24"/>
                <w:lang w:eastAsia="ru-RU"/>
              </w:rPr>
              <w:t>2</w:t>
            </w:r>
            <w:r w:rsidR="00ED6628" w:rsidRPr="00C91918">
              <w:rPr>
                <w:rFonts w:ascii="Times New Roman" w:eastAsia="Times New Roman" w:hAnsi="Times New Roman" w:cs="Times New Roman"/>
                <w:sz w:val="24"/>
                <w:szCs w:val="24"/>
                <w:lang w:eastAsia="ru-RU"/>
              </w:rPr>
              <w:t> </w:t>
            </w:r>
            <w:r w:rsidR="00513750" w:rsidRPr="00C91918">
              <w:rPr>
                <w:rFonts w:ascii="Times New Roman" w:eastAsia="Times New Roman" w:hAnsi="Times New Roman" w:cs="Times New Roman"/>
                <w:sz w:val="24"/>
                <w:szCs w:val="24"/>
                <w:lang w:eastAsia="ru-RU"/>
              </w:rPr>
              <w:t>2</w:t>
            </w:r>
            <w:r w:rsidRPr="00C91918">
              <w:rPr>
                <w:rFonts w:ascii="Times New Roman" w:eastAsia="Times New Roman" w:hAnsi="Times New Roman" w:cs="Times New Roman"/>
                <w:sz w:val="24"/>
                <w:szCs w:val="24"/>
                <w:lang w:eastAsia="ru-RU"/>
              </w:rPr>
              <w:t>00</w:t>
            </w:r>
            <w:r w:rsidR="00ED6628" w:rsidRPr="00C91918">
              <w:rPr>
                <w:rFonts w:ascii="Times New Roman" w:eastAsia="Times New Roman" w:hAnsi="Times New Roman" w:cs="Times New Roman"/>
                <w:sz w:val="24"/>
                <w:szCs w:val="24"/>
                <w:lang w:eastAsia="ru-RU"/>
              </w:rPr>
              <w:t>,0</w:t>
            </w:r>
          </w:p>
        </w:tc>
        <w:tc>
          <w:tcPr>
            <w:tcW w:w="954" w:type="dxa"/>
            <w:tcBorders>
              <w:top w:val="nil"/>
              <w:left w:val="nil"/>
              <w:bottom w:val="single" w:sz="4" w:space="0" w:color="auto"/>
              <w:right w:val="single" w:sz="4" w:space="0" w:color="auto"/>
            </w:tcBorders>
            <w:shd w:val="clear" w:color="auto" w:fill="auto"/>
            <w:vAlign w:val="center"/>
          </w:tcPr>
          <w:p w:rsidR="003266BA" w:rsidRPr="00C91918" w:rsidRDefault="00513750" w:rsidP="00513750">
            <w:pPr>
              <w:jc w:val="center"/>
              <w:rPr>
                <w:rFonts w:ascii="Times New Roman" w:eastAsia="Times New Roman" w:hAnsi="Times New Roman" w:cs="Times New Roman"/>
                <w:sz w:val="24"/>
                <w:szCs w:val="24"/>
                <w:lang w:eastAsia="ru-RU"/>
              </w:rPr>
            </w:pPr>
            <w:r w:rsidRPr="00C91918">
              <w:rPr>
                <w:rFonts w:ascii="Times New Roman" w:eastAsia="Times New Roman" w:hAnsi="Times New Roman" w:cs="Times New Roman"/>
                <w:sz w:val="24"/>
                <w:szCs w:val="24"/>
                <w:lang w:eastAsia="ru-RU"/>
              </w:rPr>
              <w:t>2200,0</w:t>
            </w:r>
          </w:p>
        </w:tc>
        <w:tc>
          <w:tcPr>
            <w:tcW w:w="481" w:type="dxa"/>
            <w:vMerge/>
            <w:tcBorders>
              <w:left w:val="single" w:sz="4" w:space="0" w:color="auto"/>
            </w:tcBorders>
          </w:tcPr>
          <w:p w:rsidR="003266BA" w:rsidRPr="00315E1B" w:rsidRDefault="003266BA" w:rsidP="00687B11">
            <w:pPr>
              <w:jc w:val="center"/>
              <w:rPr>
                <w:rFonts w:ascii="Times New Roman" w:eastAsia="Times New Roman" w:hAnsi="Times New Roman" w:cs="Times New Roman"/>
                <w:color w:val="000000"/>
                <w:sz w:val="24"/>
                <w:szCs w:val="24"/>
                <w:lang w:eastAsia="ru-RU"/>
              </w:rPr>
            </w:pPr>
          </w:p>
        </w:tc>
      </w:tr>
      <w:tr w:rsidR="005110C6" w:rsidRPr="00315E1B" w:rsidTr="005110C6">
        <w:trPr>
          <w:trHeight w:val="300"/>
        </w:trPr>
        <w:tc>
          <w:tcPr>
            <w:tcW w:w="8379" w:type="dxa"/>
            <w:tcBorders>
              <w:top w:val="nil"/>
              <w:left w:val="single" w:sz="4" w:space="0" w:color="auto"/>
              <w:bottom w:val="single" w:sz="4" w:space="0" w:color="auto"/>
              <w:right w:val="single" w:sz="4" w:space="0" w:color="auto"/>
            </w:tcBorders>
            <w:shd w:val="clear" w:color="auto" w:fill="auto"/>
            <w:vAlign w:val="center"/>
            <w:hideMark/>
          </w:tcPr>
          <w:p w:rsidR="005110C6" w:rsidRPr="00315E1B" w:rsidRDefault="005110C6" w:rsidP="00687B11">
            <w:pP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 xml:space="preserve">бюджеты сельских поселений  </w:t>
            </w:r>
          </w:p>
        </w:tc>
        <w:tc>
          <w:tcPr>
            <w:tcW w:w="1046" w:type="dxa"/>
            <w:tcBorders>
              <w:top w:val="single" w:sz="4" w:space="0" w:color="auto"/>
              <w:left w:val="nil"/>
              <w:bottom w:val="single" w:sz="4" w:space="0" w:color="auto"/>
              <w:right w:val="single" w:sz="4" w:space="0" w:color="auto"/>
            </w:tcBorders>
            <w:shd w:val="clear" w:color="auto" w:fill="auto"/>
            <w:vAlign w:val="center"/>
          </w:tcPr>
          <w:p w:rsidR="005110C6" w:rsidRPr="00315E1B" w:rsidRDefault="005110C6" w:rsidP="00687B11">
            <w:pPr>
              <w:jc w:val="center"/>
              <w:rPr>
                <w:rFonts w:ascii="Times New Roman" w:eastAsia="Times New Roman" w:hAnsi="Times New Roman" w:cs="Times New Roman"/>
                <w:color w:val="000000"/>
                <w:sz w:val="24"/>
                <w:szCs w:val="24"/>
                <w:lang w:eastAsia="ru-RU"/>
              </w:rPr>
            </w:pPr>
          </w:p>
        </w:tc>
        <w:tc>
          <w:tcPr>
            <w:tcW w:w="1040" w:type="dxa"/>
            <w:tcBorders>
              <w:top w:val="nil"/>
              <w:left w:val="single" w:sz="4" w:space="0" w:color="auto"/>
              <w:bottom w:val="single" w:sz="4" w:space="0" w:color="auto"/>
              <w:right w:val="single" w:sz="4" w:space="0" w:color="auto"/>
            </w:tcBorders>
            <w:shd w:val="clear" w:color="auto" w:fill="auto"/>
            <w:vAlign w:val="center"/>
            <w:hideMark/>
          </w:tcPr>
          <w:p w:rsidR="005110C6" w:rsidRPr="00315E1B" w:rsidRDefault="005110C6" w:rsidP="00687B11">
            <w:pPr>
              <w:jc w:val="center"/>
              <w:rPr>
                <w:rFonts w:ascii="Times New Roman" w:eastAsia="Times New Roman" w:hAnsi="Times New Roman" w:cs="Times New Roman"/>
                <w:color w:val="000000"/>
                <w:sz w:val="24"/>
                <w:szCs w:val="24"/>
                <w:lang w:eastAsia="ru-RU"/>
              </w:rPr>
            </w:pPr>
          </w:p>
        </w:tc>
        <w:tc>
          <w:tcPr>
            <w:tcW w:w="1040" w:type="dxa"/>
            <w:tcBorders>
              <w:top w:val="nil"/>
              <w:left w:val="nil"/>
              <w:bottom w:val="single" w:sz="4" w:space="0" w:color="auto"/>
              <w:right w:val="single" w:sz="4" w:space="0" w:color="auto"/>
            </w:tcBorders>
            <w:shd w:val="clear" w:color="auto" w:fill="auto"/>
            <w:vAlign w:val="center"/>
            <w:hideMark/>
          </w:tcPr>
          <w:p w:rsidR="005110C6" w:rsidRPr="009C641E" w:rsidRDefault="005110C6" w:rsidP="00687B11">
            <w:pPr>
              <w:jc w:val="center"/>
              <w:rPr>
                <w:rFonts w:ascii="Times New Roman" w:eastAsia="Times New Roman" w:hAnsi="Times New Roman" w:cs="Times New Roman"/>
                <w:sz w:val="24"/>
                <w:szCs w:val="24"/>
                <w:lang w:eastAsia="ru-RU"/>
              </w:rPr>
            </w:pPr>
          </w:p>
        </w:tc>
        <w:tc>
          <w:tcPr>
            <w:tcW w:w="1040" w:type="dxa"/>
            <w:tcBorders>
              <w:top w:val="nil"/>
              <w:left w:val="nil"/>
              <w:bottom w:val="single" w:sz="4" w:space="0" w:color="auto"/>
              <w:right w:val="single" w:sz="4" w:space="0" w:color="auto"/>
            </w:tcBorders>
            <w:shd w:val="clear" w:color="auto" w:fill="auto"/>
            <w:vAlign w:val="center"/>
            <w:hideMark/>
          </w:tcPr>
          <w:p w:rsidR="005110C6" w:rsidRPr="00315E1B" w:rsidRDefault="005110C6" w:rsidP="00687B11">
            <w:pPr>
              <w:jc w:val="center"/>
              <w:rPr>
                <w:rFonts w:ascii="Times New Roman" w:eastAsia="Times New Roman" w:hAnsi="Times New Roman" w:cs="Times New Roman"/>
                <w:color w:val="000000"/>
                <w:sz w:val="24"/>
                <w:szCs w:val="24"/>
                <w:lang w:eastAsia="ru-RU"/>
              </w:rPr>
            </w:pPr>
          </w:p>
        </w:tc>
        <w:tc>
          <w:tcPr>
            <w:tcW w:w="954" w:type="dxa"/>
            <w:tcBorders>
              <w:top w:val="nil"/>
              <w:left w:val="nil"/>
              <w:bottom w:val="single" w:sz="4" w:space="0" w:color="auto"/>
              <w:right w:val="single" w:sz="4" w:space="0" w:color="auto"/>
            </w:tcBorders>
            <w:shd w:val="clear" w:color="auto" w:fill="auto"/>
            <w:vAlign w:val="center"/>
          </w:tcPr>
          <w:p w:rsidR="005110C6" w:rsidRPr="00315E1B" w:rsidRDefault="005110C6" w:rsidP="00687B11">
            <w:pPr>
              <w:jc w:val="center"/>
              <w:rPr>
                <w:rFonts w:ascii="Times New Roman" w:eastAsia="Times New Roman" w:hAnsi="Times New Roman" w:cs="Times New Roman"/>
                <w:color w:val="000000"/>
                <w:sz w:val="24"/>
                <w:szCs w:val="24"/>
                <w:lang w:eastAsia="ru-RU"/>
              </w:rPr>
            </w:pPr>
          </w:p>
        </w:tc>
        <w:tc>
          <w:tcPr>
            <w:tcW w:w="954" w:type="dxa"/>
            <w:tcBorders>
              <w:top w:val="nil"/>
              <w:left w:val="nil"/>
              <w:bottom w:val="single" w:sz="4" w:space="0" w:color="auto"/>
              <w:right w:val="single" w:sz="4" w:space="0" w:color="auto"/>
            </w:tcBorders>
            <w:shd w:val="clear" w:color="auto" w:fill="auto"/>
            <w:vAlign w:val="center"/>
          </w:tcPr>
          <w:p w:rsidR="005110C6" w:rsidRPr="00315E1B" w:rsidRDefault="005110C6" w:rsidP="00687B11">
            <w:pPr>
              <w:jc w:val="center"/>
              <w:rPr>
                <w:rFonts w:ascii="Times New Roman" w:eastAsia="Times New Roman" w:hAnsi="Times New Roman" w:cs="Times New Roman"/>
                <w:color w:val="000000"/>
                <w:sz w:val="24"/>
                <w:szCs w:val="24"/>
                <w:lang w:eastAsia="ru-RU"/>
              </w:rPr>
            </w:pPr>
          </w:p>
        </w:tc>
        <w:tc>
          <w:tcPr>
            <w:tcW w:w="481" w:type="dxa"/>
            <w:vMerge/>
            <w:tcBorders>
              <w:left w:val="single" w:sz="4" w:space="0" w:color="auto"/>
            </w:tcBorders>
          </w:tcPr>
          <w:p w:rsidR="005110C6" w:rsidRPr="00315E1B" w:rsidRDefault="005110C6" w:rsidP="00687B11">
            <w:pPr>
              <w:jc w:val="center"/>
              <w:rPr>
                <w:rFonts w:ascii="Times New Roman" w:eastAsia="Times New Roman" w:hAnsi="Times New Roman" w:cs="Times New Roman"/>
                <w:color w:val="000000"/>
                <w:sz w:val="24"/>
                <w:szCs w:val="24"/>
                <w:lang w:eastAsia="ru-RU"/>
              </w:rPr>
            </w:pPr>
          </w:p>
        </w:tc>
      </w:tr>
      <w:tr w:rsidR="005110C6" w:rsidRPr="00315E1B" w:rsidTr="005110C6">
        <w:trPr>
          <w:trHeight w:val="300"/>
        </w:trPr>
        <w:tc>
          <w:tcPr>
            <w:tcW w:w="8379" w:type="dxa"/>
            <w:tcBorders>
              <w:top w:val="nil"/>
              <w:left w:val="single" w:sz="4" w:space="0" w:color="auto"/>
              <w:bottom w:val="single" w:sz="4" w:space="0" w:color="auto"/>
              <w:right w:val="single" w:sz="4" w:space="0" w:color="auto"/>
            </w:tcBorders>
            <w:shd w:val="clear" w:color="auto" w:fill="auto"/>
            <w:vAlign w:val="center"/>
            <w:hideMark/>
          </w:tcPr>
          <w:p w:rsidR="005110C6" w:rsidRPr="00315E1B" w:rsidRDefault="00987D21" w:rsidP="00687B11">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w:t>
            </w:r>
            <w:r w:rsidR="00FA71A9">
              <w:rPr>
                <w:rFonts w:ascii="Times New Roman" w:eastAsia="Times New Roman" w:hAnsi="Times New Roman" w:cs="Times New Roman"/>
                <w:color w:val="000000"/>
                <w:sz w:val="24"/>
                <w:szCs w:val="24"/>
                <w:lang w:eastAsia="ru-RU"/>
              </w:rPr>
              <w:t>редства физических и юридических лиц (</w:t>
            </w:r>
            <w:r w:rsidR="00B81751">
              <w:rPr>
                <w:rFonts w:ascii="Times New Roman" w:eastAsia="Times New Roman" w:hAnsi="Times New Roman" w:cs="Times New Roman"/>
                <w:color w:val="000000"/>
                <w:sz w:val="24"/>
                <w:szCs w:val="24"/>
                <w:lang w:eastAsia="ru-RU"/>
              </w:rPr>
              <w:t>пожертвования</w:t>
            </w:r>
            <w:r w:rsidR="00FA71A9">
              <w:rPr>
                <w:rFonts w:ascii="Times New Roman" w:eastAsia="Times New Roman" w:hAnsi="Times New Roman" w:cs="Times New Roman"/>
                <w:color w:val="000000"/>
                <w:sz w:val="24"/>
                <w:szCs w:val="24"/>
                <w:lang w:eastAsia="ru-RU"/>
              </w:rPr>
              <w:t>)</w:t>
            </w:r>
            <w:r w:rsidR="005110C6" w:rsidRPr="00315E1B">
              <w:rPr>
                <w:rFonts w:ascii="Times New Roman" w:eastAsia="Times New Roman" w:hAnsi="Times New Roman" w:cs="Times New Roman"/>
                <w:color w:val="000000"/>
                <w:sz w:val="24"/>
                <w:szCs w:val="24"/>
                <w:lang w:eastAsia="ru-RU"/>
              </w:rPr>
              <w:t xml:space="preserve"> </w:t>
            </w:r>
          </w:p>
        </w:tc>
        <w:tc>
          <w:tcPr>
            <w:tcW w:w="1046" w:type="dxa"/>
            <w:tcBorders>
              <w:top w:val="single" w:sz="4" w:space="0" w:color="auto"/>
              <w:left w:val="nil"/>
              <w:bottom w:val="single" w:sz="4" w:space="0" w:color="auto"/>
              <w:right w:val="single" w:sz="4" w:space="0" w:color="auto"/>
            </w:tcBorders>
            <w:shd w:val="clear" w:color="auto" w:fill="auto"/>
            <w:vAlign w:val="center"/>
          </w:tcPr>
          <w:p w:rsidR="005110C6" w:rsidRPr="00315E1B" w:rsidRDefault="005110C6" w:rsidP="00687B11">
            <w:pPr>
              <w:jc w:val="center"/>
              <w:rPr>
                <w:rFonts w:ascii="Times New Roman" w:eastAsia="Times New Roman" w:hAnsi="Times New Roman" w:cs="Times New Roman"/>
                <w:color w:val="000000"/>
                <w:sz w:val="24"/>
                <w:szCs w:val="24"/>
                <w:lang w:eastAsia="ru-RU"/>
              </w:rPr>
            </w:pPr>
          </w:p>
        </w:tc>
        <w:tc>
          <w:tcPr>
            <w:tcW w:w="1040" w:type="dxa"/>
            <w:tcBorders>
              <w:top w:val="nil"/>
              <w:left w:val="single" w:sz="4" w:space="0" w:color="auto"/>
              <w:bottom w:val="single" w:sz="4" w:space="0" w:color="auto"/>
              <w:right w:val="single" w:sz="4" w:space="0" w:color="auto"/>
            </w:tcBorders>
            <w:shd w:val="clear" w:color="auto" w:fill="auto"/>
            <w:vAlign w:val="center"/>
            <w:hideMark/>
          </w:tcPr>
          <w:p w:rsidR="005110C6" w:rsidRPr="00315E1B" w:rsidRDefault="005110C6" w:rsidP="00687B11">
            <w:pPr>
              <w:jc w:val="center"/>
              <w:rPr>
                <w:rFonts w:ascii="Times New Roman" w:eastAsia="Times New Roman" w:hAnsi="Times New Roman" w:cs="Times New Roman"/>
                <w:color w:val="000000"/>
                <w:sz w:val="24"/>
                <w:szCs w:val="24"/>
                <w:lang w:eastAsia="ru-RU"/>
              </w:rPr>
            </w:pPr>
          </w:p>
        </w:tc>
        <w:tc>
          <w:tcPr>
            <w:tcW w:w="1040" w:type="dxa"/>
            <w:tcBorders>
              <w:top w:val="nil"/>
              <w:left w:val="nil"/>
              <w:bottom w:val="single" w:sz="4" w:space="0" w:color="auto"/>
              <w:right w:val="single" w:sz="4" w:space="0" w:color="auto"/>
            </w:tcBorders>
            <w:shd w:val="clear" w:color="auto" w:fill="auto"/>
            <w:vAlign w:val="center"/>
            <w:hideMark/>
          </w:tcPr>
          <w:p w:rsidR="005110C6" w:rsidRPr="009C641E" w:rsidRDefault="00737A6E" w:rsidP="00687B11">
            <w:pPr>
              <w:jc w:val="center"/>
              <w:rPr>
                <w:rFonts w:ascii="Times New Roman" w:eastAsia="Times New Roman" w:hAnsi="Times New Roman" w:cs="Times New Roman"/>
                <w:sz w:val="24"/>
                <w:szCs w:val="24"/>
                <w:lang w:eastAsia="ru-RU"/>
              </w:rPr>
            </w:pPr>
            <w:r w:rsidRPr="009C641E">
              <w:rPr>
                <w:rFonts w:ascii="Times New Roman" w:eastAsia="Times New Roman" w:hAnsi="Times New Roman" w:cs="Times New Roman"/>
                <w:sz w:val="24"/>
                <w:szCs w:val="24"/>
                <w:lang w:eastAsia="ru-RU"/>
              </w:rPr>
              <w:t>200,0</w:t>
            </w:r>
          </w:p>
        </w:tc>
        <w:tc>
          <w:tcPr>
            <w:tcW w:w="1040" w:type="dxa"/>
            <w:tcBorders>
              <w:top w:val="nil"/>
              <w:left w:val="nil"/>
              <w:bottom w:val="single" w:sz="4" w:space="0" w:color="auto"/>
              <w:right w:val="single" w:sz="4" w:space="0" w:color="auto"/>
            </w:tcBorders>
            <w:shd w:val="clear" w:color="auto" w:fill="auto"/>
            <w:vAlign w:val="center"/>
            <w:hideMark/>
          </w:tcPr>
          <w:p w:rsidR="005110C6" w:rsidRPr="00315E1B" w:rsidRDefault="005110C6" w:rsidP="00687B11">
            <w:pPr>
              <w:jc w:val="center"/>
              <w:rPr>
                <w:rFonts w:ascii="Times New Roman" w:eastAsia="Times New Roman" w:hAnsi="Times New Roman" w:cs="Times New Roman"/>
                <w:color w:val="000000"/>
                <w:sz w:val="24"/>
                <w:szCs w:val="24"/>
                <w:lang w:eastAsia="ru-RU"/>
              </w:rPr>
            </w:pPr>
          </w:p>
        </w:tc>
        <w:tc>
          <w:tcPr>
            <w:tcW w:w="954" w:type="dxa"/>
            <w:tcBorders>
              <w:top w:val="nil"/>
              <w:left w:val="nil"/>
              <w:bottom w:val="single" w:sz="4" w:space="0" w:color="auto"/>
              <w:right w:val="single" w:sz="4" w:space="0" w:color="auto"/>
            </w:tcBorders>
            <w:shd w:val="clear" w:color="auto" w:fill="auto"/>
            <w:vAlign w:val="center"/>
          </w:tcPr>
          <w:p w:rsidR="005110C6" w:rsidRPr="00315E1B" w:rsidRDefault="005110C6" w:rsidP="00687B11">
            <w:pPr>
              <w:jc w:val="center"/>
              <w:rPr>
                <w:rFonts w:ascii="Times New Roman" w:eastAsia="Times New Roman" w:hAnsi="Times New Roman" w:cs="Times New Roman"/>
                <w:color w:val="000000"/>
                <w:sz w:val="24"/>
                <w:szCs w:val="24"/>
                <w:lang w:eastAsia="ru-RU"/>
              </w:rPr>
            </w:pPr>
          </w:p>
        </w:tc>
        <w:tc>
          <w:tcPr>
            <w:tcW w:w="954" w:type="dxa"/>
            <w:tcBorders>
              <w:top w:val="nil"/>
              <w:left w:val="nil"/>
              <w:bottom w:val="single" w:sz="4" w:space="0" w:color="auto"/>
              <w:right w:val="single" w:sz="4" w:space="0" w:color="auto"/>
            </w:tcBorders>
            <w:shd w:val="clear" w:color="auto" w:fill="auto"/>
            <w:vAlign w:val="center"/>
          </w:tcPr>
          <w:p w:rsidR="005110C6" w:rsidRPr="00315E1B" w:rsidRDefault="005110C6" w:rsidP="00687B11">
            <w:pPr>
              <w:jc w:val="center"/>
              <w:rPr>
                <w:rFonts w:ascii="Times New Roman" w:eastAsia="Times New Roman" w:hAnsi="Times New Roman" w:cs="Times New Roman"/>
                <w:color w:val="000000"/>
                <w:sz w:val="24"/>
                <w:szCs w:val="24"/>
                <w:lang w:eastAsia="ru-RU"/>
              </w:rPr>
            </w:pPr>
          </w:p>
        </w:tc>
        <w:tc>
          <w:tcPr>
            <w:tcW w:w="481" w:type="dxa"/>
            <w:vMerge/>
            <w:tcBorders>
              <w:left w:val="single" w:sz="4" w:space="0" w:color="auto"/>
            </w:tcBorders>
          </w:tcPr>
          <w:p w:rsidR="005110C6" w:rsidRPr="00315E1B" w:rsidRDefault="005110C6" w:rsidP="00687B11">
            <w:pPr>
              <w:jc w:val="center"/>
              <w:rPr>
                <w:rFonts w:ascii="Times New Roman" w:eastAsia="Times New Roman" w:hAnsi="Times New Roman" w:cs="Times New Roman"/>
                <w:color w:val="000000"/>
                <w:sz w:val="24"/>
                <w:szCs w:val="24"/>
                <w:lang w:eastAsia="ru-RU"/>
              </w:rPr>
            </w:pPr>
          </w:p>
        </w:tc>
      </w:tr>
    </w:tbl>
    <w:p w:rsidR="00EA4DD7" w:rsidRPr="00315E1B" w:rsidRDefault="00EA4DD7" w:rsidP="005110C6">
      <w:pPr>
        <w:widowControl w:val="0"/>
        <w:autoSpaceDE w:val="0"/>
        <w:autoSpaceDN w:val="0"/>
        <w:adjustRightInd w:val="0"/>
        <w:ind w:left="9926" w:firstLine="709"/>
        <w:outlineLvl w:val="1"/>
        <w:rPr>
          <w:rFonts w:ascii="Times New Roman" w:eastAsia="Calibri" w:hAnsi="Times New Roman" w:cs="Times New Roman"/>
          <w:sz w:val="28"/>
          <w:szCs w:val="28"/>
        </w:rPr>
      </w:pPr>
    </w:p>
    <w:p w:rsidR="00EA4DD7" w:rsidRPr="00315E1B" w:rsidRDefault="00EA4DD7" w:rsidP="0064283F">
      <w:pPr>
        <w:widowControl w:val="0"/>
        <w:autoSpaceDE w:val="0"/>
        <w:autoSpaceDN w:val="0"/>
        <w:adjustRightInd w:val="0"/>
        <w:ind w:left="9926" w:firstLine="709"/>
        <w:outlineLvl w:val="1"/>
        <w:rPr>
          <w:rFonts w:ascii="Times New Roman" w:eastAsia="Calibri" w:hAnsi="Times New Roman" w:cs="Times New Roman"/>
          <w:sz w:val="28"/>
          <w:szCs w:val="28"/>
        </w:rPr>
      </w:pPr>
    </w:p>
    <w:p w:rsidR="00EA4DD7" w:rsidRPr="00315E1B" w:rsidRDefault="00EA4DD7" w:rsidP="0064283F">
      <w:pPr>
        <w:widowControl w:val="0"/>
        <w:autoSpaceDE w:val="0"/>
        <w:autoSpaceDN w:val="0"/>
        <w:adjustRightInd w:val="0"/>
        <w:ind w:left="9926" w:firstLine="709"/>
        <w:outlineLvl w:val="1"/>
        <w:rPr>
          <w:rFonts w:ascii="Times New Roman" w:eastAsia="Calibri" w:hAnsi="Times New Roman" w:cs="Times New Roman"/>
          <w:sz w:val="28"/>
          <w:szCs w:val="28"/>
        </w:rPr>
      </w:pPr>
    </w:p>
    <w:p w:rsidR="00EA4DD7" w:rsidRPr="00315E1B" w:rsidRDefault="00EA4DD7" w:rsidP="0064283F">
      <w:pPr>
        <w:widowControl w:val="0"/>
        <w:autoSpaceDE w:val="0"/>
        <w:autoSpaceDN w:val="0"/>
        <w:adjustRightInd w:val="0"/>
        <w:ind w:left="9926" w:firstLine="709"/>
        <w:outlineLvl w:val="1"/>
        <w:rPr>
          <w:rFonts w:ascii="Times New Roman" w:eastAsia="Calibri" w:hAnsi="Times New Roman" w:cs="Times New Roman"/>
          <w:sz w:val="28"/>
          <w:szCs w:val="28"/>
        </w:rPr>
      </w:pPr>
    </w:p>
    <w:p w:rsidR="00EA4DD7" w:rsidRPr="00315E1B" w:rsidRDefault="00EA4DD7" w:rsidP="0064283F">
      <w:pPr>
        <w:widowControl w:val="0"/>
        <w:autoSpaceDE w:val="0"/>
        <w:autoSpaceDN w:val="0"/>
        <w:adjustRightInd w:val="0"/>
        <w:ind w:left="9926" w:firstLine="709"/>
        <w:outlineLvl w:val="1"/>
        <w:rPr>
          <w:rFonts w:ascii="Times New Roman" w:eastAsia="Calibri" w:hAnsi="Times New Roman" w:cs="Times New Roman"/>
          <w:sz w:val="28"/>
          <w:szCs w:val="28"/>
        </w:rPr>
      </w:pPr>
    </w:p>
    <w:p w:rsidR="00EA4DD7" w:rsidRDefault="00EA4DD7" w:rsidP="0064283F">
      <w:pPr>
        <w:widowControl w:val="0"/>
        <w:autoSpaceDE w:val="0"/>
        <w:autoSpaceDN w:val="0"/>
        <w:adjustRightInd w:val="0"/>
        <w:ind w:left="9926" w:firstLine="709"/>
        <w:outlineLvl w:val="1"/>
        <w:rPr>
          <w:rFonts w:ascii="Times New Roman" w:eastAsia="Calibri" w:hAnsi="Times New Roman" w:cs="Times New Roman"/>
          <w:sz w:val="28"/>
          <w:szCs w:val="28"/>
        </w:rPr>
      </w:pPr>
    </w:p>
    <w:p w:rsidR="00B0798C" w:rsidRDefault="00B0798C" w:rsidP="0064283F">
      <w:pPr>
        <w:widowControl w:val="0"/>
        <w:autoSpaceDE w:val="0"/>
        <w:autoSpaceDN w:val="0"/>
        <w:adjustRightInd w:val="0"/>
        <w:ind w:left="9926" w:firstLine="709"/>
        <w:outlineLvl w:val="1"/>
        <w:rPr>
          <w:rFonts w:ascii="Times New Roman" w:eastAsia="Calibri" w:hAnsi="Times New Roman" w:cs="Times New Roman"/>
          <w:sz w:val="28"/>
          <w:szCs w:val="28"/>
        </w:rPr>
      </w:pPr>
    </w:p>
    <w:p w:rsidR="00090ABC" w:rsidRPr="00315E1B" w:rsidRDefault="00090ABC" w:rsidP="0064283F">
      <w:pPr>
        <w:widowControl w:val="0"/>
        <w:autoSpaceDE w:val="0"/>
        <w:autoSpaceDN w:val="0"/>
        <w:adjustRightInd w:val="0"/>
        <w:ind w:left="9926" w:firstLine="709"/>
        <w:outlineLvl w:val="1"/>
        <w:rPr>
          <w:rFonts w:ascii="Times New Roman" w:eastAsia="Calibri" w:hAnsi="Times New Roman" w:cs="Times New Roman"/>
          <w:sz w:val="28"/>
          <w:szCs w:val="28"/>
        </w:rPr>
      </w:pPr>
    </w:p>
    <w:p w:rsidR="009C641E" w:rsidRDefault="0064283F" w:rsidP="0064283F">
      <w:pPr>
        <w:widowControl w:val="0"/>
        <w:autoSpaceDE w:val="0"/>
        <w:autoSpaceDN w:val="0"/>
        <w:adjustRightInd w:val="0"/>
        <w:ind w:left="9926" w:firstLine="709"/>
        <w:outlineLvl w:val="1"/>
        <w:rPr>
          <w:rFonts w:ascii="Times New Roman" w:eastAsia="Calibri" w:hAnsi="Times New Roman" w:cs="Times New Roman"/>
          <w:sz w:val="28"/>
          <w:szCs w:val="28"/>
        </w:rPr>
      </w:pPr>
      <w:r w:rsidRPr="00315E1B">
        <w:rPr>
          <w:rFonts w:ascii="Times New Roman" w:eastAsia="Calibri" w:hAnsi="Times New Roman" w:cs="Times New Roman"/>
          <w:sz w:val="28"/>
          <w:szCs w:val="28"/>
        </w:rPr>
        <w:lastRenderedPageBreak/>
        <w:t xml:space="preserve">Приложение </w:t>
      </w:r>
      <w:r w:rsidR="00EA4DD7" w:rsidRPr="00315E1B">
        <w:rPr>
          <w:rFonts w:ascii="Times New Roman" w:eastAsia="Calibri" w:hAnsi="Times New Roman" w:cs="Times New Roman"/>
          <w:sz w:val="28"/>
          <w:szCs w:val="28"/>
        </w:rPr>
        <w:t xml:space="preserve">3 </w:t>
      </w:r>
    </w:p>
    <w:p w:rsidR="0064283F" w:rsidRPr="00315E1B" w:rsidRDefault="0064283F" w:rsidP="0064283F">
      <w:pPr>
        <w:widowControl w:val="0"/>
        <w:autoSpaceDE w:val="0"/>
        <w:autoSpaceDN w:val="0"/>
        <w:adjustRightInd w:val="0"/>
        <w:ind w:left="9926" w:firstLine="709"/>
        <w:outlineLvl w:val="1"/>
        <w:rPr>
          <w:rFonts w:ascii="Times New Roman" w:hAnsi="Times New Roman" w:cs="Times New Roman"/>
          <w:sz w:val="28"/>
          <w:szCs w:val="28"/>
        </w:rPr>
      </w:pPr>
      <w:r w:rsidRPr="00315E1B">
        <w:rPr>
          <w:rFonts w:ascii="Times New Roman" w:hAnsi="Times New Roman" w:cs="Times New Roman"/>
          <w:sz w:val="28"/>
          <w:szCs w:val="28"/>
        </w:rPr>
        <w:t>к постановлению</w:t>
      </w:r>
    </w:p>
    <w:p w:rsidR="0064283F" w:rsidRPr="00315E1B" w:rsidRDefault="0064283F" w:rsidP="0064283F">
      <w:pPr>
        <w:widowControl w:val="0"/>
        <w:autoSpaceDE w:val="0"/>
        <w:autoSpaceDN w:val="0"/>
        <w:adjustRightInd w:val="0"/>
        <w:ind w:left="9926" w:firstLine="709"/>
        <w:outlineLvl w:val="1"/>
        <w:rPr>
          <w:rFonts w:ascii="Times New Roman" w:hAnsi="Times New Roman" w:cs="Times New Roman"/>
          <w:sz w:val="28"/>
          <w:szCs w:val="28"/>
        </w:rPr>
      </w:pPr>
      <w:r w:rsidRPr="00315E1B">
        <w:rPr>
          <w:rFonts w:ascii="Times New Roman" w:eastAsia="Calibri" w:hAnsi="Times New Roman" w:cs="Times New Roman"/>
          <w:sz w:val="28"/>
          <w:szCs w:val="28"/>
        </w:rPr>
        <w:t>администрации района</w:t>
      </w:r>
    </w:p>
    <w:p w:rsidR="00090ABC" w:rsidRPr="00315E1B" w:rsidRDefault="00090ABC" w:rsidP="00090ABC">
      <w:pPr>
        <w:widowControl w:val="0"/>
        <w:autoSpaceDE w:val="0"/>
        <w:autoSpaceDN w:val="0"/>
        <w:adjustRightInd w:val="0"/>
        <w:ind w:left="9926" w:firstLine="709"/>
        <w:outlineLvl w:val="1"/>
        <w:rPr>
          <w:rFonts w:ascii="Times New Roman" w:hAnsi="Times New Roman" w:cs="Times New Roman"/>
          <w:sz w:val="28"/>
          <w:szCs w:val="28"/>
        </w:rPr>
      </w:pPr>
      <w:r w:rsidRPr="00315E1B">
        <w:rPr>
          <w:rFonts w:ascii="Times New Roman" w:hAnsi="Times New Roman" w:cs="Times New Roman"/>
          <w:sz w:val="28"/>
          <w:szCs w:val="28"/>
        </w:rPr>
        <w:t>от</w:t>
      </w:r>
      <w:r>
        <w:rPr>
          <w:rFonts w:ascii="Times New Roman" w:hAnsi="Times New Roman" w:cs="Times New Roman"/>
          <w:sz w:val="28"/>
          <w:szCs w:val="28"/>
        </w:rPr>
        <w:t xml:space="preserve"> 30.05.2023 </w:t>
      </w:r>
      <w:r w:rsidRPr="00315E1B">
        <w:rPr>
          <w:rFonts w:ascii="Times New Roman" w:eastAsia="Calibri" w:hAnsi="Times New Roman" w:cs="Times New Roman"/>
          <w:sz w:val="28"/>
          <w:szCs w:val="28"/>
        </w:rPr>
        <w:t>№</w:t>
      </w:r>
      <w:r>
        <w:rPr>
          <w:rFonts w:ascii="Times New Roman" w:eastAsia="Calibri" w:hAnsi="Times New Roman" w:cs="Times New Roman"/>
          <w:sz w:val="28"/>
          <w:szCs w:val="28"/>
        </w:rPr>
        <w:t xml:space="preserve"> 230</w:t>
      </w:r>
    </w:p>
    <w:p w:rsidR="0096032C" w:rsidRPr="0096032C" w:rsidRDefault="0096032C" w:rsidP="00BA76F3">
      <w:pPr>
        <w:widowControl w:val="0"/>
        <w:autoSpaceDE w:val="0"/>
        <w:autoSpaceDN w:val="0"/>
        <w:adjustRightInd w:val="0"/>
        <w:ind w:left="9926" w:firstLine="709"/>
        <w:outlineLvl w:val="1"/>
        <w:rPr>
          <w:rFonts w:ascii="Times New Roman" w:eastAsia="Calibri" w:hAnsi="Times New Roman" w:cs="Times New Roman"/>
          <w:szCs w:val="28"/>
        </w:rPr>
      </w:pPr>
    </w:p>
    <w:p w:rsidR="0064283F" w:rsidRPr="0096032C" w:rsidRDefault="0064283F" w:rsidP="0064283F">
      <w:pPr>
        <w:widowControl w:val="0"/>
        <w:autoSpaceDE w:val="0"/>
        <w:autoSpaceDN w:val="0"/>
        <w:adjustRightInd w:val="0"/>
        <w:contextualSpacing/>
        <w:jc w:val="right"/>
        <w:outlineLvl w:val="1"/>
        <w:rPr>
          <w:rFonts w:ascii="Times New Roman" w:hAnsi="Times New Roman" w:cs="Times New Roman"/>
          <w:b/>
          <w:sz w:val="18"/>
          <w:szCs w:val="28"/>
        </w:rPr>
      </w:pPr>
    </w:p>
    <w:p w:rsidR="000D0F3D" w:rsidRDefault="001B7CF8" w:rsidP="000D0F3D">
      <w:pPr>
        <w:contextualSpacing/>
        <w:jc w:val="center"/>
        <w:rPr>
          <w:rFonts w:ascii="Times New Roman" w:hAnsi="Times New Roman" w:cs="Times New Roman"/>
          <w:sz w:val="28"/>
          <w:szCs w:val="28"/>
        </w:rPr>
      </w:pPr>
      <w:r w:rsidRPr="00315E1B">
        <w:rPr>
          <w:rFonts w:ascii="Times New Roman" w:hAnsi="Times New Roman" w:cs="Times New Roman"/>
          <w:sz w:val="28"/>
          <w:szCs w:val="28"/>
        </w:rPr>
        <w:t>«</w:t>
      </w:r>
      <w:r w:rsidR="000D0F3D" w:rsidRPr="00674FFC">
        <w:rPr>
          <w:rFonts w:ascii="Times New Roman" w:hAnsi="Times New Roman" w:cs="Times New Roman"/>
          <w:sz w:val="28"/>
          <w:szCs w:val="28"/>
        </w:rPr>
        <w:t>План реализации Программы на 202</w:t>
      </w:r>
      <w:r w:rsidR="00FA2BCA" w:rsidRPr="00674FFC">
        <w:rPr>
          <w:rFonts w:ascii="Times New Roman" w:hAnsi="Times New Roman" w:cs="Times New Roman"/>
          <w:sz w:val="28"/>
          <w:szCs w:val="28"/>
        </w:rPr>
        <w:t>3</w:t>
      </w:r>
      <w:r w:rsidR="000D0F3D" w:rsidRPr="00674FFC">
        <w:rPr>
          <w:rFonts w:ascii="Times New Roman" w:hAnsi="Times New Roman" w:cs="Times New Roman"/>
          <w:sz w:val="28"/>
          <w:szCs w:val="28"/>
        </w:rPr>
        <w:t xml:space="preserve"> год</w:t>
      </w:r>
    </w:p>
    <w:tbl>
      <w:tblPr>
        <w:tblW w:w="1616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094"/>
        <w:gridCol w:w="2127"/>
        <w:gridCol w:w="1418"/>
        <w:gridCol w:w="1418"/>
        <w:gridCol w:w="2835"/>
        <w:gridCol w:w="1702"/>
        <w:gridCol w:w="566"/>
      </w:tblGrid>
      <w:tr w:rsidR="000D0F3D" w:rsidRPr="00674FFC" w:rsidTr="000D0F3D">
        <w:trPr>
          <w:trHeight w:val="143"/>
        </w:trPr>
        <w:tc>
          <w:tcPr>
            <w:tcW w:w="6094" w:type="dxa"/>
            <w:vMerge w:val="restart"/>
            <w:vAlign w:val="center"/>
            <w:hideMark/>
          </w:tcPr>
          <w:p w:rsidR="000D0F3D" w:rsidRPr="00674FFC" w:rsidRDefault="000D0F3D"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Наименование Подпрограммы, основного мероприятия, мероприятий, реализуемых в рамках основного мероприятия</w:t>
            </w:r>
          </w:p>
        </w:tc>
        <w:tc>
          <w:tcPr>
            <w:tcW w:w="2127" w:type="dxa"/>
            <w:vMerge w:val="restart"/>
            <w:vAlign w:val="center"/>
            <w:hideMark/>
          </w:tcPr>
          <w:p w:rsidR="000D0F3D" w:rsidRPr="007D187F" w:rsidRDefault="000D0F3D" w:rsidP="00C81B95">
            <w:pPr>
              <w:contextualSpacing/>
              <w:jc w:val="center"/>
              <w:rPr>
                <w:rFonts w:ascii="Times New Roman" w:hAnsi="Times New Roman" w:cs="Times New Roman"/>
                <w:color w:val="000000"/>
              </w:rPr>
            </w:pPr>
            <w:r w:rsidRPr="007D187F">
              <w:rPr>
                <w:rFonts w:ascii="Times New Roman" w:hAnsi="Times New Roman" w:cs="Times New Roman"/>
                <w:color w:val="000000"/>
              </w:rPr>
              <w:t xml:space="preserve">Ответственный исполнитель </w:t>
            </w:r>
          </w:p>
        </w:tc>
        <w:tc>
          <w:tcPr>
            <w:tcW w:w="2836" w:type="dxa"/>
            <w:gridSpan w:val="2"/>
            <w:vAlign w:val="center"/>
            <w:hideMark/>
          </w:tcPr>
          <w:p w:rsidR="000D0F3D" w:rsidRPr="00674FFC" w:rsidRDefault="000D0F3D"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Срок</w:t>
            </w:r>
          </w:p>
        </w:tc>
        <w:tc>
          <w:tcPr>
            <w:tcW w:w="2835" w:type="dxa"/>
            <w:vMerge w:val="restart"/>
            <w:vAlign w:val="center"/>
            <w:hideMark/>
          </w:tcPr>
          <w:p w:rsidR="000D0F3D" w:rsidRPr="00674FFC" w:rsidRDefault="000D0F3D"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 xml:space="preserve">Ожидаемый непосредственный результат </w:t>
            </w:r>
          </w:p>
          <w:p w:rsidR="000D0F3D" w:rsidRPr="00674FFC" w:rsidRDefault="000D0F3D"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(краткое описание)</w:t>
            </w:r>
          </w:p>
        </w:tc>
        <w:tc>
          <w:tcPr>
            <w:tcW w:w="1702" w:type="dxa"/>
            <w:vMerge w:val="restart"/>
            <w:tcBorders>
              <w:right w:val="single" w:sz="4" w:space="0" w:color="auto"/>
            </w:tcBorders>
            <w:vAlign w:val="center"/>
            <w:hideMark/>
          </w:tcPr>
          <w:p w:rsidR="000D0F3D" w:rsidRPr="00674FFC" w:rsidRDefault="000D0F3D"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Финансирование (тыс. руб.)</w:t>
            </w:r>
          </w:p>
        </w:tc>
        <w:tc>
          <w:tcPr>
            <w:tcW w:w="566" w:type="dxa"/>
            <w:vMerge w:val="restart"/>
            <w:tcBorders>
              <w:top w:val="nil"/>
              <w:left w:val="single" w:sz="4" w:space="0" w:color="auto"/>
              <w:bottom w:val="nil"/>
              <w:right w:val="nil"/>
            </w:tcBorders>
            <w:vAlign w:val="bottom"/>
          </w:tcPr>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DE720D" w:rsidRPr="00674FFC" w:rsidRDefault="00DE720D" w:rsidP="000D0F3D">
            <w:pPr>
              <w:contextualSpacing/>
              <w:rPr>
                <w:rFonts w:ascii="Times New Roman" w:hAnsi="Times New Roman" w:cs="Times New Roman"/>
                <w:color w:val="000000"/>
              </w:rPr>
            </w:pPr>
          </w:p>
          <w:p w:rsidR="00DE720D" w:rsidRPr="00674FFC" w:rsidRDefault="00DE720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C55411">
            <w:pPr>
              <w:contextualSpacing/>
              <w:rPr>
                <w:rFonts w:ascii="Times New Roman" w:hAnsi="Times New Roman" w:cs="Times New Roman"/>
                <w:color w:val="000000"/>
              </w:rPr>
            </w:pPr>
          </w:p>
        </w:tc>
      </w:tr>
      <w:tr w:rsidR="000D0F3D" w:rsidRPr="00674FFC" w:rsidTr="000D0F3D">
        <w:trPr>
          <w:trHeight w:val="558"/>
        </w:trPr>
        <w:tc>
          <w:tcPr>
            <w:tcW w:w="6094" w:type="dxa"/>
            <w:vMerge/>
            <w:hideMark/>
          </w:tcPr>
          <w:p w:rsidR="000D0F3D" w:rsidRPr="00674FFC" w:rsidRDefault="000D0F3D" w:rsidP="00687B11">
            <w:pPr>
              <w:contextualSpacing/>
              <w:rPr>
                <w:rFonts w:ascii="Times New Roman" w:hAnsi="Times New Roman" w:cs="Times New Roman"/>
                <w:color w:val="000000"/>
              </w:rPr>
            </w:pPr>
          </w:p>
        </w:tc>
        <w:tc>
          <w:tcPr>
            <w:tcW w:w="2127" w:type="dxa"/>
            <w:vMerge/>
            <w:hideMark/>
          </w:tcPr>
          <w:p w:rsidR="000D0F3D" w:rsidRPr="007D187F" w:rsidRDefault="000D0F3D" w:rsidP="00687B11">
            <w:pPr>
              <w:contextualSpacing/>
              <w:rPr>
                <w:rFonts w:ascii="Times New Roman" w:hAnsi="Times New Roman" w:cs="Times New Roman"/>
                <w:color w:val="000000"/>
              </w:rPr>
            </w:pPr>
          </w:p>
        </w:tc>
        <w:tc>
          <w:tcPr>
            <w:tcW w:w="1418" w:type="dxa"/>
            <w:hideMark/>
          </w:tcPr>
          <w:p w:rsidR="000D0F3D" w:rsidRPr="00674FFC" w:rsidRDefault="000D0F3D"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начала реализации</w:t>
            </w:r>
          </w:p>
        </w:tc>
        <w:tc>
          <w:tcPr>
            <w:tcW w:w="1418" w:type="dxa"/>
            <w:hideMark/>
          </w:tcPr>
          <w:p w:rsidR="000D0F3D" w:rsidRPr="00674FFC" w:rsidRDefault="000D0F3D"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окончания реализации</w:t>
            </w:r>
          </w:p>
        </w:tc>
        <w:tc>
          <w:tcPr>
            <w:tcW w:w="2835" w:type="dxa"/>
            <w:vMerge/>
            <w:hideMark/>
          </w:tcPr>
          <w:p w:rsidR="000D0F3D" w:rsidRPr="00674FFC" w:rsidRDefault="000D0F3D" w:rsidP="00687B11">
            <w:pPr>
              <w:contextualSpacing/>
              <w:rPr>
                <w:rFonts w:ascii="Times New Roman" w:hAnsi="Times New Roman" w:cs="Times New Roman"/>
                <w:color w:val="000000"/>
              </w:rPr>
            </w:pPr>
          </w:p>
        </w:tc>
        <w:tc>
          <w:tcPr>
            <w:tcW w:w="1702" w:type="dxa"/>
            <w:vMerge/>
            <w:tcBorders>
              <w:right w:val="single" w:sz="4" w:space="0" w:color="auto"/>
            </w:tcBorders>
            <w:hideMark/>
          </w:tcPr>
          <w:p w:rsidR="000D0F3D" w:rsidRPr="00674FFC" w:rsidRDefault="000D0F3D" w:rsidP="00687B11">
            <w:pPr>
              <w:contextualSpacing/>
              <w:rPr>
                <w:rFonts w:ascii="Times New Roman" w:hAnsi="Times New Roman" w:cs="Times New Roman"/>
                <w:color w:val="000000"/>
              </w:rPr>
            </w:pPr>
          </w:p>
        </w:tc>
        <w:tc>
          <w:tcPr>
            <w:tcW w:w="566" w:type="dxa"/>
            <w:vMerge/>
            <w:tcBorders>
              <w:top w:val="nil"/>
              <w:left w:val="single" w:sz="4" w:space="0" w:color="auto"/>
              <w:bottom w:val="nil"/>
              <w:right w:val="nil"/>
            </w:tcBorders>
          </w:tcPr>
          <w:p w:rsidR="000D0F3D" w:rsidRPr="00674FFC" w:rsidRDefault="000D0F3D" w:rsidP="00687B11">
            <w:pPr>
              <w:contextualSpacing/>
              <w:rPr>
                <w:rFonts w:ascii="Times New Roman" w:hAnsi="Times New Roman" w:cs="Times New Roman"/>
                <w:color w:val="000000"/>
              </w:rPr>
            </w:pPr>
          </w:p>
        </w:tc>
      </w:tr>
      <w:tr w:rsidR="000D0F3D" w:rsidRPr="00674FFC" w:rsidTr="000D0F3D">
        <w:trPr>
          <w:trHeight w:val="159"/>
        </w:trPr>
        <w:tc>
          <w:tcPr>
            <w:tcW w:w="6094" w:type="dxa"/>
            <w:hideMark/>
          </w:tcPr>
          <w:p w:rsidR="000D0F3D" w:rsidRPr="00674FFC" w:rsidRDefault="000D0F3D"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1</w:t>
            </w:r>
          </w:p>
        </w:tc>
        <w:tc>
          <w:tcPr>
            <w:tcW w:w="2127" w:type="dxa"/>
            <w:hideMark/>
          </w:tcPr>
          <w:p w:rsidR="000D0F3D" w:rsidRPr="007D187F" w:rsidRDefault="000D0F3D" w:rsidP="00687B11">
            <w:pPr>
              <w:contextualSpacing/>
              <w:jc w:val="center"/>
              <w:rPr>
                <w:rFonts w:ascii="Times New Roman" w:hAnsi="Times New Roman" w:cs="Times New Roman"/>
                <w:color w:val="000000"/>
              </w:rPr>
            </w:pPr>
            <w:r w:rsidRPr="007D187F">
              <w:rPr>
                <w:rFonts w:ascii="Times New Roman" w:hAnsi="Times New Roman" w:cs="Times New Roman"/>
                <w:color w:val="000000"/>
              </w:rPr>
              <w:t>2</w:t>
            </w:r>
          </w:p>
        </w:tc>
        <w:tc>
          <w:tcPr>
            <w:tcW w:w="1418" w:type="dxa"/>
            <w:hideMark/>
          </w:tcPr>
          <w:p w:rsidR="000D0F3D" w:rsidRPr="00674FFC" w:rsidRDefault="000D0F3D"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3</w:t>
            </w:r>
          </w:p>
        </w:tc>
        <w:tc>
          <w:tcPr>
            <w:tcW w:w="1418" w:type="dxa"/>
            <w:hideMark/>
          </w:tcPr>
          <w:p w:rsidR="000D0F3D" w:rsidRPr="00674FFC" w:rsidRDefault="000D0F3D"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4</w:t>
            </w:r>
          </w:p>
        </w:tc>
        <w:tc>
          <w:tcPr>
            <w:tcW w:w="2835" w:type="dxa"/>
            <w:hideMark/>
          </w:tcPr>
          <w:p w:rsidR="000D0F3D" w:rsidRPr="00674FFC" w:rsidRDefault="000D0F3D"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5</w:t>
            </w:r>
          </w:p>
        </w:tc>
        <w:tc>
          <w:tcPr>
            <w:tcW w:w="1702" w:type="dxa"/>
            <w:tcBorders>
              <w:right w:val="single" w:sz="4" w:space="0" w:color="auto"/>
            </w:tcBorders>
            <w:hideMark/>
          </w:tcPr>
          <w:p w:rsidR="000D0F3D" w:rsidRPr="00674FFC" w:rsidRDefault="000D0F3D"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6</w:t>
            </w:r>
          </w:p>
        </w:tc>
        <w:tc>
          <w:tcPr>
            <w:tcW w:w="566" w:type="dxa"/>
            <w:vMerge/>
            <w:tcBorders>
              <w:top w:val="nil"/>
              <w:left w:val="single" w:sz="4" w:space="0" w:color="auto"/>
              <w:bottom w:val="nil"/>
              <w:right w:val="nil"/>
            </w:tcBorders>
          </w:tcPr>
          <w:p w:rsidR="000D0F3D" w:rsidRPr="00674FFC" w:rsidRDefault="000D0F3D" w:rsidP="00687B11">
            <w:pPr>
              <w:contextualSpacing/>
              <w:jc w:val="center"/>
              <w:rPr>
                <w:rFonts w:ascii="Times New Roman" w:hAnsi="Times New Roman" w:cs="Times New Roman"/>
                <w:color w:val="000000"/>
              </w:rPr>
            </w:pPr>
          </w:p>
        </w:tc>
      </w:tr>
      <w:tr w:rsidR="007D187F" w:rsidRPr="00674FFC" w:rsidTr="004D459F">
        <w:trPr>
          <w:trHeight w:val="1115"/>
        </w:trPr>
        <w:tc>
          <w:tcPr>
            <w:tcW w:w="6094" w:type="dxa"/>
            <w:vAlign w:val="center"/>
            <w:hideMark/>
          </w:tcPr>
          <w:p w:rsidR="007D187F" w:rsidRPr="00674FFC" w:rsidRDefault="007D187F" w:rsidP="00687B11">
            <w:pPr>
              <w:contextualSpacing/>
              <w:rPr>
                <w:rFonts w:ascii="Times New Roman" w:hAnsi="Times New Roman" w:cs="Times New Roman"/>
                <w:b/>
                <w:color w:val="000000"/>
                <w:lang w:eastAsia="ru-RU"/>
              </w:rPr>
            </w:pPr>
            <w:r w:rsidRPr="00674FFC">
              <w:rPr>
                <w:rFonts w:ascii="Times New Roman" w:hAnsi="Times New Roman" w:cs="Times New Roman"/>
                <w:b/>
              </w:rPr>
              <w:t>Муниципальная программа  «</w:t>
            </w:r>
            <w:r w:rsidRPr="00674FFC">
              <w:rPr>
                <w:rFonts w:ascii="Times New Roman" w:hAnsi="Times New Roman" w:cs="Times New Roman"/>
                <w:b/>
                <w:color w:val="000000"/>
              </w:rPr>
              <w:t>Содействие развитию предпринимательства, туризма, инвестиций и торговли в Череповецком муниципальном районе на 2020-2025 годы</w:t>
            </w:r>
            <w:r w:rsidRPr="00674FFC">
              <w:rPr>
                <w:rFonts w:ascii="Times New Roman" w:hAnsi="Times New Roman" w:cs="Times New Roman"/>
                <w:b/>
              </w:rPr>
              <w:t>»</w:t>
            </w:r>
          </w:p>
        </w:tc>
        <w:tc>
          <w:tcPr>
            <w:tcW w:w="2127" w:type="dxa"/>
            <w:hideMark/>
          </w:tcPr>
          <w:p w:rsidR="007D187F" w:rsidRPr="007D187F" w:rsidRDefault="007D187F">
            <w:r w:rsidRPr="007D187F">
              <w:rPr>
                <w:rFonts w:ascii="Times New Roman" w:eastAsia="Times New Roman" w:hAnsi="Times New Roman" w:cs="Times New Roman"/>
                <w:color w:val="000000"/>
                <w:lang w:eastAsia="ru-RU"/>
              </w:rPr>
              <w:t>Управление экономики и сельского хозяйства</w:t>
            </w:r>
          </w:p>
        </w:tc>
        <w:tc>
          <w:tcPr>
            <w:tcW w:w="1418" w:type="dxa"/>
            <w:vAlign w:val="center"/>
            <w:hideMark/>
          </w:tcPr>
          <w:p w:rsidR="007D187F" w:rsidRPr="00674FFC" w:rsidRDefault="007D187F"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Январь</w:t>
            </w:r>
          </w:p>
        </w:tc>
        <w:tc>
          <w:tcPr>
            <w:tcW w:w="1418" w:type="dxa"/>
            <w:vAlign w:val="center"/>
            <w:hideMark/>
          </w:tcPr>
          <w:p w:rsidR="007D187F" w:rsidRPr="00674FFC" w:rsidRDefault="007D187F"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Декабрь</w:t>
            </w:r>
          </w:p>
        </w:tc>
        <w:tc>
          <w:tcPr>
            <w:tcW w:w="2835" w:type="dxa"/>
            <w:vAlign w:val="center"/>
            <w:hideMark/>
          </w:tcPr>
          <w:p w:rsidR="007D187F" w:rsidRPr="00674FFC" w:rsidRDefault="007D187F" w:rsidP="00687B11">
            <w:pPr>
              <w:contextualSpacing/>
              <w:jc w:val="center"/>
              <w:rPr>
                <w:rFonts w:ascii="Times New Roman" w:eastAsia="Times New Roman" w:hAnsi="Times New Roman" w:cs="Times New Roman"/>
                <w:color w:val="000000"/>
                <w:lang w:eastAsia="ru-RU"/>
              </w:rPr>
            </w:pPr>
            <w:r w:rsidRPr="00674FFC">
              <w:rPr>
                <w:rFonts w:ascii="Times New Roman" w:hAnsi="Times New Roman" w:cs="Times New Roman"/>
                <w:color w:val="000000"/>
              </w:rPr>
              <w:t xml:space="preserve">Развитие предпринимательства, туризма, инвестиций </w:t>
            </w:r>
            <w:r w:rsidRPr="00674FFC">
              <w:rPr>
                <w:rFonts w:ascii="Times New Roman" w:hAnsi="Times New Roman" w:cs="Times New Roman"/>
                <w:color w:val="000000"/>
              </w:rPr>
              <w:br/>
              <w:t>и торговли</w:t>
            </w:r>
          </w:p>
        </w:tc>
        <w:tc>
          <w:tcPr>
            <w:tcW w:w="1702" w:type="dxa"/>
            <w:tcBorders>
              <w:right w:val="single" w:sz="4" w:space="0" w:color="auto"/>
            </w:tcBorders>
            <w:vAlign w:val="center"/>
            <w:hideMark/>
          </w:tcPr>
          <w:p w:rsidR="007D187F" w:rsidRPr="007D187F" w:rsidRDefault="00CA1345" w:rsidP="000F3170">
            <w:pPr>
              <w:contextualSpacing/>
              <w:jc w:val="center"/>
              <w:rPr>
                <w:rFonts w:ascii="Times New Roman" w:hAnsi="Times New Roman" w:cs="Times New Roman"/>
                <w:color w:val="FF0000"/>
              </w:rPr>
            </w:pPr>
            <w:r>
              <w:rPr>
                <w:rFonts w:ascii="Times New Roman" w:hAnsi="Times New Roman" w:cs="Times New Roman"/>
                <w:color w:val="FF0000"/>
              </w:rPr>
              <w:t>77</w:t>
            </w:r>
            <w:r w:rsidR="000F3170">
              <w:rPr>
                <w:rFonts w:ascii="Times New Roman" w:hAnsi="Times New Roman" w:cs="Times New Roman"/>
                <w:color w:val="FF0000"/>
              </w:rPr>
              <w:t>65,8</w:t>
            </w:r>
          </w:p>
        </w:tc>
        <w:tc>
          <w:tcPr>
            <w:tcW w:w="566" w:type="dxa"/>
            <w:vMerge/>
            <w:tcBorders>
              <w:top w:val="nil"/>
              <w:left w:val="single" w:sz="4" w:space="0" w:color="auto"/>
              <w:bottom w:val="nil"/>
              <w:right w:val="nil"/>
            </w:tcBorders>
          </w:tcPr>
          <w:p w:rsidR="007D187F" w:rsidRPr="00674FFC" w:rsidRDefault="007D187F" w:rsidP="00687B11">
            <w:pPr>
              <w:contextualSpacing/>
              <w:jc w:val="center"/>
              <w:rPr>
                <w:rFonts w:ascii="Times New Roman" w:hAnsi="Times New Roman" w:cs="Times New Roman"/>
                <w:b/>
              </w:rPr>
            </w:pPr>
          </w:p>
        </w:tc>
      </w:tr>
      <w:tr w:rsidR="007D187F" w:rsidRPr="00674FFC" w:rsidTr="004D459F">
        <w:trPr>
          <w:trHeight w:val="1115"/>
        </w:trPr>
        <w:tc>
          <w:tcPr>
            <w:tcW w:w="6094" w:type="dxa"/>
            <w:vAlign w:val="center"/>
            <w:hideMark/>
          </w:tcPr>
          <w:p w:rsidR="007D187F" w:rsidRPr="00674FFC" w:rsidRDefault="007D187F" w:rsidP="00687B11">
            <w:pPr>
              <w:suppressAutoHyphens/>
              <w:rPr>
                <w:rFonts w:ascii="Times New Roman" w:hAnsi="Times New Roman" w:cs="Times New Roman"/>
                <w:b/>
                <w:color w:val="000000"/>
              </w:rPr>
            </w:pPr>
            <w:r w:rsidRPr="00674FFC">
              <w:rPr>
                <w:rFonts w:ascii="Times New Roman" w:hAnsi="Times New Roman" w:cs="Times New Roman"/>
                <w:b/>
                <w:color w:val="000000"/>
                <w:lang w:eastAsia="ru-RU"/>
              </w:rPr>
              <w:t>Подпрограмма 1 «Содействие развитию малого и среднего предпринимательства в Череповецком муниципальном районе на 2020-2025 годы»</w:t>
            </w:r>
          </w:p>
        </w:tc>
        <w:tc>
          <w:tcPr>
            <w:tcW w:w="2127" w:type="dxa"/>
            <w:hideMark/>
          </w:tcPr>
          <w:p w:rsidR="007D187F" w:rsidRPr="007D187F" w:rsidRDefault="007D187F">
            <w:r w:rsidRPr="007D187F">
              <w:rPr>
                <w:rFonts w:ascii="Times New Roman" w:eastAsia="Times New Roman" w:hAnsi="Times New Roman" w:cs="Times New Roman"/>
                <w:color w:val="000000"/>
                <w:lang w:eastAsia="ru-RU"/>
              </w:rPr>
              <w:t>Управление экономики и сельского хозяйства</w:t>
            </w:r>
          </w:p>
        </w:tc>
        <w:tc>
          <w:tcPr>
            <w:tcW w:w="1418" w:type="dxa"/>
            <w:vAlign w:val="center"/>
            <w:hideMark/>
          </w:tcPr>
          <w:p w:rsidR="007D187F" w:rsidRPr="00674FFC" w:rsidRDefault="007D187F"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Январь</w:t>
            </w:r>
          </w:p>
        </w:tc>
        <w:tc>
          <w:tcPr>
            <w:tcW w:w="1418" w:type="dxa"/>
            <w:vAlign w:val="center"/>
            <w:hideMark/>
          </w:tcPr>
          <w:p w:rsidR="007D187F" w:rsidRPr="00674FFC" w:rsidRDefault="007D187F"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Декабрь</w:t>
            </w:r>
          </w:p>
        </w:tc>
        <w:tc>
          <w:tcPr>
            <w:tcW w:w="2835" w:type="dxa"/>
            <w:hideMark/>
          </w:tcPr>
          <w:p w:rsidR="007D187F" w:rsidRPr="00674FFC" w:rsidRDefault="007D187F" w:rsidP="00687B11">
            <w:pPr>
              <w:contextualSpacing/>
              <w:jc w:val="center"/>
              <w:rPr>
                <w:rFonts w:ascii="Times New Roman" w:hAnsi="Times New Roman" w:cs="Times New Roman"/>
                <w:color w:val="000000"/>
              </w:rPr>
            </w:pPr>
            <w:r w:rsidRPr="00674FFC">
              <w:rPr>
                <w:rFonts w:ascii="Times New Roman" w:eastAsia="Times New Roman" w:hAnsi="Times New Roman" w:cs="Times New Roman"/>
                <w:color w:val="000000"/>
                <w:lang w:eastAsia="ru-RU"/>
              </w:rPr>
              <w:t>Увеличивается количество субъектов МСП, растет доля МСП в бюджете района</w:t>
            </w:r>
          </w:p>
        </w:tc>
        <w:tc>
          <w:tcPr>
            <w:tcW w:w="1702" w:type="dxa"/>
            <w:tcBorders>
              <w:right w:val="single" w:sz="4" w:space="0" w:color="auto"/>
            </w:tcBorders>
            <w:shd w:val="clear" w:color="auto" w:fill="auto"/>
            <w:vAlign w:val="center"/>
            <w:hideMark/>
          </w:tcPr>
          <w:p w:rsidR="007D187F" w:rsidRPr="00CA1345" w:rsidRDefault="007D187F" w:rsidP="00D82CC1">
            <w:pPr>
              <w:contextualSpacing/>
              <w:jc w:val="center"/>
              <w:rPr>
                <w:rFonts w:ascii="Times New Roman" w:hAnsi="Times New Roman" w:cs="Times New Roman"/>
                <w:b/>
              </w:rPr>
            </w:pPr>
            <w:r w:rsidRPr="00CA1345">
              <w:rPr>
                <w:rFonts w:ascii="Times New Roman" w:hAnsi="Times New Roman" w:cs="Times New Roman"/>
                <w:b/>
              </w:rPr>
              <w:t>90,0</w:t>
            </w:r>
          </w:p>
        </w:tc>
        <w:tc>
          <w:tcPr>
            <w:tcW w:w="566" w:type="dxa"/>
            <w:vMerge/>
            <w:tcBorders>
              <w:top w:val="nil"/>
              <w:left w:val="single" w:sz="4" w:space="0" w:color="auto"/>
              <w:bottom w:val="nil"/>
              <w:right w:val="nil"/>
            </w:tcBorders>
          </w:tcPr>
          <w:p w:rsidR="007D187F" w:rsidRPr="00674FFC" w:rsidRDefault="007D187F" w:rsidP="00687B11">
            <w:pPr>
              <w:contextualSpacing/>
              <w:jc w:val="center"/>
              <w:rPr>
                <w:rFonts w:ascii="Times New Roman" w:hAnsi="Times New Roman" w:cs="Times New Roman"/>
                <w:b/>
              </w:rPr>
            </w:pPr>
          </w:p>
        </w:tc>
      </w:tr>
      <w:tr w:rsidR="007D187F" w:rsidRPr="00674FFC" w:rsidTr="004D459F">
        <w:trPr>
          <w:trHeight w:val="300"/>
        </w:trPr>
        <w:tc>
          <w:tcPr>
            <w:tcW w:w="6094" w:type="dxa"/>
            <w:vAlign w:val="center"/>
            <w:hideMark/>
          </w:tcPr>
          <w:p w:rsidR="007D187F" w:rsidRPr="00674FFC" w:rsidRDefault="007D187F" w:rsidP="00C81B95">
            <w:pPr>
              <w:pStyle w:val="a3"/>
              <w:numPr>
                <w:ilvl w:val="1"/>
                <w:numId w:val="8"/>
              </w:numPr>
              <w:rPr>
                <w:rFonts w:ascii="Times New Roman" w:hAnsi="Times New Roman"/>
              </w:rPr>
            </w:pPr>
            <w:r w:rsidRPr="00674FFC">
              <w:rPr>
                <w:rFonts w:ascii="Times New Roman" w:hAnsi="Times New Roman"/>
              </w:rPr>
              <w:t xml:space="preserve">Изготовление полиграфической продукции (буклеты, листовки, баннеры </w:t>
            </w:r>
            <w:r>
              <w:rPr>
                <w:rFonts w:ascii="Times New Roman" w:hAnsi="Times New Roman"/>
              </w:rPr>
              <w:t xml:space="preserve"> </w:t>
            </w:r>
            <w:r w:rsidRPr="00674FFC">
              <w:rPr>
                <w:rFonts w:ascii="Times New Roman" w:hAnsi="Times New Roman"/>
              </w:rPr>
              <w:t>и т.п.)</w:t>
            </w:r>
          </w:p>
          <w:p w:rsidR="007D187F" w:rsidRPr="00674FFC" w:rsidRDefault="007D187F" w:rsidP="00C81B95">
            <w:pPr>
              <w:rPr>
                <w:rFonts w:ascii="Times New Roman" w:hAnsi="Times New Roman"/>
              </w:rPr>
            </w:pPr>
          </w:p>
        </w:tc>
        <w:tc>
          <w:tcPr>
            <w:tcW w:w="2127" w:type="dxa"/>
            <w:hideMark/>
          </w:tcPr>
          <w:p w:rsidR="007D187F" w:rsidRPr="007D187F" w:rsidRDefault="007D187F">
            <w:r w:rsidRPr="007D187F">
              <w:rPr>
                <w:rFonts w:ascii="Times New Roman" w:eastAsia="Times New Roman" w:hAnsi="Times New Roman" w:cs="Times New Roman"/>
                <w:color w:val="000000"/>
                <w:lang w:eastAsia="ru-RU"/>
              </w:rPr>
              <w:t>Управление экономики и сельского хозяйства</w:t>
            </w:r>
          </w:p>
        </w:tc>
        <w:tc>
          <w:tcPr>
            <w:tcW w:w="1418" w:type="dxa"/>
            <w:vAlign w:val="center"/>
            <w:hideMark/>
          </w:tcPr>
          <w:p w:rsidR="007D187F" w:rsidRPr="00674FFC" w:rsidRDefault="007D187F"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Январь</w:t>
            </w:r>
          </w:p>
        </w:tc>
        <w:tc>
          <w:tcPr>
            <w:tcW w:w="1418" w:type="dxa"/>
            <w:vAlign w:val="center"/>
            <w:hideMark/>
          </w:tcPr>
          <w:p w:rsidR="007D187F" w:rsidRPr="00674FFC" w:rsidRDefault="007D187F"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Декабрь</w:t>
            </w:r>
          </w:p>
        </w:tc>
        <w:tc>
          <w:tcPr>
            <w:tcW w:w="2835" w:type="dxa"/>
            <w:hideMark/>
          </w:tcPr>
          <w:p w:rsidR="007D187F" w:rsidRPr="00674FFC" w:rsidRDefault="007D187F" w:rsidP="00687B11">
            <w:pPr>
              <w:contextualSpacing/>
              <w:jc w:val="center"/>
              <w:rPr>
                <w:rFonts w:ascii="Times New Roman" w:hAnsi="Times New Roman" w:cs="Times New Roman"/>
              </w:rPr>
            </w:pPr>
            <w:r w:rsidRPr="00674FFC">
              <w:rPr>
                <w:rFonts w:ascii="Times New Roman" w:eastAsia="Times New Roman" w:hAnsi="Times New Roman" w:cs="Times New Roman"/>
                <w:color w:val="000000"/>
                <w:lang w:eastAsia="ru-RU"/>
              </w:rPr>
              <w:t>Повышение информированности, правовой  профессиональной грамотности субъектов МСП</w:t>
            </w:r>
          </w:p>
        </w:tc>
        <w:tc>
          <w:tcPr>
            <w:tcW w:w="1702" w:type="dxa"/>
            <w:tcBorders>
              <w:right w:val="single" w:sz="4" w:space="0" w:color="auto"/>
            </w:tcBorders>
            <w:vAlign w:val="center"/>
            <w:hideMark/>
          </w:tcPr>
          <w:p w:rsidR="007D187F" w:rsidRPr="00674FFC" w:rsidRDefault="007D187F" w:rsidP="00687B11">
            <w:pPr>
              <w:contextualSpacing/>
              <w:jc w:val="center"/>
              <w:rPr>
                <w:rFonts w:ascii="Times New Roman" w:hAnsi="Times New Roman" w:cs="Times New Roman"/>
              </w:rPr>
            </w:pPr>
            <w:r w:rsidRPr="00674FFC">
              <w:rPr>
                <w:rFonts w:ascii="Times New Roman" w:hAnsi="Times New Roman" w:cs="Times New Roman"/>
                <w:color w:val="000000"/>
              </w:rPr>
              <w:t>0,0</w:t>
            </w:r>
          </w:p>
        </w:tc>
        <w:tc>
          <w:tcPr>
            <w:tcW w:w="566" w:type="dxa"/>
            <w:vMerge/>
            <w:tcBorders>
              <w:top w:val="nil"/>
              <w:left w:val="single" w:sz="4" w:space="0" w:color="auto"/>
              <w:bottom w:val="nil"/>
              <w:right w:val="nil"/>
            </w:tcBorders>
          </w:tcPr>
          <w:p w:rsidR="007D187F" w:rsidRPr="00674FFC" w:rsidRDefault="007D187F" w:rsidP="00687B11">
            <w:pPr>
              <w:contextualSpacing/>
              <w:jc w:val="center"/>
              <w:rPr>
                <w:rFonts w:ascii="Times New Roman" w:hAnsi="Times New Roman" w:cs="Times New Roman"/>
                <w:color w:val="000000"/>
              </w:rPr>
            </w:pPr>
          </w:p>
        </w:tc>
      </w:tr>
      <w:tr w:rsidR="007D187F" w:rsidRPr="00674FFC" w:rsidTr="004D459F">
        <w:trPr>
          <w:trHeight w:val="300"/>
        </w:trPr>
        <w:tc>
          <w:tcPr>
            <w:tcW w:w="6094" w:type="dxa"/>
            <w:vAlign w:val="center"/>
            <w:hideMark/>
          </w:tcPr>
          <w:p w:rsidR="007D187F" w:rsidRPr="00674FFC" w:rsidRDefault="007D187F" w:rsidP="00687B11">
            <w:pPr>
              <w:pStyle w:val="a3"/>
              <w:spacing w:after="0" w:line="240" w:lineRule="auto"/>
              <w:ind w:left="0"/>
              <w:rPr>
                <w:rFonts w:ascii="Times New Roman" w:hAnsi="Times New Roman"/>
              </w:rPr>
            </w:pPr>
            <w:r w:rsidRPr="00674FFC">
              <w:rPr>
                <w:rFonts w:ascii="Times New Roman" w:hAnsi="Times New Roman"/>
              </w:rPr>
              <w:br w:type="page"/>
              <w:t>1.2. Обеспечение участия субъектов малого и среднего бизнеса, субъектов социального предпринимательства  района в отраслевых межрайонных, региональных, федеральных конкурсах, выставках, ярмарках, форумах</w:t>
            </w:r>
          </w:p>
        </w:tc>
        <w:tc>
          <w:tcPr>
            <w:tcW w:w="2127" w:type="dxa"/>
            <w:hideMark/>
          </w:tcPr>
          <w:p w:rsidR="007D187F" w:rsidRPr="007D187F" w:rsidRDefault="007D187F">
            <w:r w:rsidRPr="007D187F">
              <w:rPr>
                <w:rFonts w:ascii="Times New Roman" w:eastAsia="Times New Roman" w:hAnsi="Times New Roman" w:cs="Times New Roman"/>
                <w:color w:val="000000"/>
                <w:lang w:eastAsia="ru-RU"/>
              </w:rPr>
              <w:t>Управление экономики и сельского хозяйства</w:t>
            </w:r>
          </w:p>
        </w:tc>
        <w:tc>
          <w:tcPr>
            <w:tcW w:w="1418" w:type="dxa"/>
            <w:vAlign w:val="center"/>
            <w:hideMark/>
          </w:tcPr>
          <w:p w:rsidR="007D187F" w:rsidRPr="00674FFC" w:rsidRDefault="007D187F"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Январь</w:t>
            </w:r>
          </w:p>
        </w:tc>
        <w:tc>
          <w:tcPr>
            <w:tcW w:w="1418" w:type="dxa"/>
            <w:vAlign w:val="center"/>
            <w:hideMark/>
          </w:tcPr>
          <w:p w:rsidR="007D187F" w:rsidRPr="00674FFC" w:rsidRDefault="007D187F"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Декабрь</w:t>
            </w:r>
          </w:p>
        </w:tc>
        <w:tc>
          <w:tcPr>
            <w:tcW w:w="2835" w:type="dxa"/>
            <w:hideMark/>
          </w:tcPr>
          <w:p w:rsidR="007D187F" w:rsidRPr="00674FFC" w:rsidRDefault="007D187F" w:rsidP="00687B11">
            <w:pPr>
              <w:contextualSpacing/>
              <w:jc w:val="center"/>
              <w:rPr>
                <w:rFonts w:ascii="Times New Roman" w:eastAsia="Times New Roman" w:hAnsi="Times New Roman" w:cs="Times New Roman"/>
                <w:color w:val="000000"/>
                <w:lang w:eastAsia="ru-RU"/>
              </w:rPr>
            </w:pPr>
            <w:r w:rsidRPr="00674FFC">
              <w:rPr>
                <w:rFonts w:ascii="Times New Roman" w:eastAsia="Times New Roman" w:hAnsi="Times New Roman" w:cs="Times New Roman"/>
                <w:color w:val="000000"/>
                <w:lang w:eastAsia="ru-RU"/>
              </w:rPr>
              <w:t xml:space="preserve">Продвижение </w:t>
            </w:r>
            <w:r w:rsidRPr="00674FFC">
              <w:rPr>
                <w:rFonts w:ascii="Times New Roman" w:eastAsia="Times New Roman" w:hAnsi="Times New Roman" w:cs="Times New Roman"/>
                <w:color w:val="000000"/>
                <w:lang w:eastAsia="ru-RU"/>
              </w:rPr>
              <w:br/>
              <w:t>и повышение компетенций субъектов малого и среднего бизнеса</w:t>
            </w:r>
          </w:p>
        </w:tc>
        <w:tc>
          <w:tcPr>
            <w:tcW w:w="1702" w:type="dxa"/>
            <w:tcBorders>
              <w:right w:val="single" w:sz="4" w:space="0" w:color="auto"/>
            </w:tcBorders>
            <w:vAlign w:val="center"/>
            <w:hideMark/>
          </w:tcPr>
          <w:p w:rsidR="007D187F" w:rsidRPr="00674FFC" w:rsidRDefault="007D187F" w:rsidP="00960A6B">
            <w:pPr>
              <w:contextualSpacing/>
              <w:jc w:val="center"/>
              <w:rPr>
                <w:rFonts w:ascii="Times New Roman" w:hAnsi="Times New Roman" w:cs="Times New Roman"/>
              </w:rPr>
            </w:pPr>
            <w:r w:rsidRPr="00674FFC">
              <w:rPr>
                <w:rFonts w:ascii="Times New Roman" w:hAnsi="Times New Roman" w:cs="Times New Roman"/>
              </w:rPr>
              <w:t>0,0</w:t>
            </w:r>
          </w:p>
        </w:tc>
        <w:tc>
          <w:tcPr>
            <w:tcW w:w="566" w:type="dxa"/>
            <w:vMerge/>
            <w:tcBorders>
              <w:top w:val="nil"/>
              <w:left w:val="single" w:sz="4" w:space="0" w:color="auto"/>
              <w:bottom w:val="nil"/>
              <w:right w:val="nil"/>
            </w:tcBorders>
          </w:tcPr>
          <w:p w:rsidR="007D187F" w:rsidRPr="00674FFC" w:rsidRDefault="007D187F" w:rsidP="00687B11">
            <w:pPr>
              <w:contextualSpacing/>
              <w:jc w:val="center"/>
              <w:rPr>
                <w:rFonts w:ascii="Times New Roman" w:hAnsi="Times New Roman" w:cs="Times New Roman"/>
              </w:rPr>
            </w:pPr>
          </w:p>
        </w:tc>
      </w:tr>
      <w:tr w:rsidR="007D187F" w:rsidRPr="00674FFC" w:rsidTr="000D0F3D">
        <w:trPr>
          <w:trHeight w:val="300"/>
        </w:trPr>
        <w:tc>
          <w:tcPr>
            <w:tcW w:w="6094" w:type="dxa"/>
            <w:vAlign w:val="center"/>
            <w:hideMark/>
          </w:tcPr>
          <w:p w:rsidR="007D187F" w:rsidRPr="00674FFC" w:rsidRDefault="007D187F" w:rsidP="00687B11">
            <w:pPr>
              <w:pStyle w:val="a3"/>
              <w:spacing w:after="0" w:line="240" w:lineRule="auto"/>
              <w:ind w:left="0"/>
              <w:rPr>
                <w:rFonts w:ascii="Times New Roman" w:hAnsi="Times New Roman"/>
              </w:rPr>
            </w:pPr>
            <w:r w:rsidRPr="00674FFC">
              <w:rPr>
                <w:rFonts w:ascii="Times New Roman" w:hAnsi="Times New Roman"/>
              </w:rPr>
              <w:t>1.3. Организация и проведение районных конкурсов</w:t>
            </w:r>
          </w:p>
        </w:tc>
        <w:tc>
          <w:tcPr>
            <w:tcW w:w="2127" w:type="dxa"/>
            <w:hideMark/>
          </w:tcPr>
          <w:p w:rsidR="007D187F" w:rsidRPr="007D187F" w:rsidRDefault="007D187F">
            <w:r w:rsidRPr="007D187F">
              <w:rPr>
                <w:rFonts w:ascii="Times New Roman" w:eastAsia="Times New Roman" w:hAnsi="Times New Roman" w:cs="Times New Roman"/>
                <w:color w:val="000000"/>
                <w:lang w:eastAsia="ru-RU"/>
              </w:rPr>
              <w:t>Управление экономики и сельского хозяйства</w:t>
            </w:r>
          </w:p>
        </w:tc>
        <w:tc>
          <w:tcPr>
            <w:tcW w:w="1418" w:type="dxa"/>
            <w:vAlign w:val="center"/>
            <w:hideMark/>
          </w:tcPr>
          <w:p w:rsidR="007D187F" w:rsidRPr="00674FFC" w:rsidRDefault="007D187F"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Январь</w:t>
            </w:r>
          </w:p>
        </w:tc>
        <w:tc>
          <w:tcPr>
            <w:tcW w:w="1418" w:type="dxa"/>
            <w:vAlign w:val="center"/>
            <w:hideMark/>
          </w:tcPr>
          <w:p w:rsidR="007D187F" w:rsidRPr="00674FFC" w:rsidRDefault="007D187F"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Декабрь</w:t>
            </w:r>
          </w:p>
        </w:tc>
        <w:tc>
          <w:tcPr>
            <w:tcW w:w="2835" w:type="dxa"/>
            <w:vAlign w:val="center"/>
            <w:hideMark/>
          </w:tcPr>
          <w:p w:rsidR="007D187F" w:rsidRPr="00674FFC" w:rsidRDefault="007D187F" w:rsidP="00687B11">
            <w:pPr>
              <w:contextualSpacing/>
              <w:jc w:val="center"/>
              <w:rPr>
                <w:rFonts w:ascii="Times New Roman" w:eastAsia="Times New Roman" w:hAnsi="Times New Roman" w:cs="Times New Roman"/>
                <w:color w:val="000000"/>
                <w:lang w:eastAsia="ru-RU"/>
              </w:rPr>
            </w:pPr>
            <w:r w:rsidRPr="00674FFC">
              <w:rPr>
                <w:rFonts w:ascii="Times New Roman" w:eastAsia="Times New Roman" w:hAnsi="Times New Roman" w:cs="Times New Roman"/>
                <w:color w:val="000000"/>
                <w:lang w:eastAsia="ru-RU"/>
              </w:rPr>
              <w:t>Пропаганда предпринимательской деятельности</w:t>
            </w:r>
          </w:p>
        </w:tc>
        <w:tc>
          <w:tcPr>
            <w:tcW w:w="1702" w:type="dxa"/>
            <w:tcBorders>
              <w:right w:val="single" w:sz="4" w:space="0" w:color="auto"/>
            </w:tcBorders>
            <w:vAlign w:val="center"/>
            <w:hideMark/>
          </w:tcPr>
          <w:p w:rsidR="007D187F" w:rsidRPr="00674FFC" w:rsidRDefault="007D187F" w:rsidP="00960A6B">
            <w:pPr>
              <w:contextualSpacing/>
              <w:jc w:val="center"/>
              <w:rPr>
                <w:rFonts w:ascii="Times New Roman" w:hAnsi="Times New Roman" w:cs="Times New Roman"/>
              </w:rPr>
            </w:pPr>
            <w:r w:rsidRPr="00674FFC">
              <w:rPr>
                <w:rFonts w:ascii="Times New Roman" w:hAnsi="Times New Roman" w:cs="Times New Roman"/>
              </w:rPr>
              <w:t>90,0</w:t>
            </w:r>
          </w:p>
        </w:tc>
        <w:tc>
          <w:tcPr>
            <w:tcW w:w="566" w:type="dxa"/>
            <w:vMerge/>
            <w:tcBorders>
              <w:top w:val="nil"/>
              <w:left w:val="single" w:sz="4" w:space="0" w:color="auto"/>
              <w:bottom w:val="nil"/>
              <w:right w:val="nil"/>
            </w:tcBorders>
          </w:tcPr>
          <w:p w:rsidR="007D187F" w:rsidRPr="00674FFC" w:rsidRDefault="007D187F" w:rsidP="00687B11">
            <w:pPr>
              <w:contextualSpacing/>
              <w:jc w:val="center"/>
              <w:rPr>
                <w:rFonts w:ascii="Times New Roman" w:hAnsi="Times New Roman" w:cs="Times New Roman"/>
              </w:rPr>
            </w:pPr>
          </w:p>
        </w:tc>
      </w:tr>
      <w:tr w:rsidR="007D187F" w:rsidRPr="00674FFC" w:rsidTr="004D459F">
        <w:trPr>
          <w:trHeight w:val="300"/>
        </w:trPr>
        <w:tc>
          <w:tcPr>
            <w:tcW w:w="6094" w:type="dxa"/>
            <w:hideMark/>
          </w:tcPr>
          <w:p w:rsidR="007D187F" w:rsidRPr="00674FFC" w:rsidRDefault="007D187F" w:rsidP="00D43056">
            <w:pPr>
              <w:contextualSpacing/>
              <w:rPr>
                <w:rFonts w:ascii="Times New Roman" w:eastAsia="Times New Roman" w:hAnsi="Times New Roman" w:cs="Times New Roman"/>
                <w:color w:val="000000"/>
                <w:lang w:eastAsia="ru-RU"/>
              </w:rPr>
            </w:pPr>
            <w:r w:rsidRPr="00674FFC">
              <w:rPr>
                <w:rFonts w:ascii="Times New Roman" w:hAnsi="Times New Roman" w:cs="Times New Roman"/>
              </w:rPr>
              <w:lastRenderedPageBreak/>
              <w:t>1.4. Имущественная поддержка субъектов малого и среднего предпринимательства, а именно предоставление в аренду, безвозмездное пользование муниципального имущества Череповецкого муниципального района, включенного в перечень муниципального имущества Череповецкого муниципального района Вологодской области, 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во владение и (или) пользование субъектам малого и среднего предпринимательства, а также организациям, образующим инфраструктуру поддержки субъектов малого и среднего предпринимательства, в соответствии с решением Муниципального Собрания Череповецкого муниципального района от 11.02.2021 № 190 «Об имущественной поддержке субъектов малого и среднего предпринимательства, а также физических лиц, применяющих специальный налоговый режим «Налог на профессиональный доход» органами местного самоуправления Череповецкого муниципального района»</w:t>
            </w:r>
          </w:p>
        </w:tc>
        <w:tc>
          <w:tcPr>
            <w:tcW w:w="2127" w:type="dxa"/>
            <w:hideMark/>
          </w:tcPr>
          <w:p w:rsidR="007D187F" w:rsidRPr="007D187F" w:rsidRDefault="007D187F">
            <w:r w:rsidRPr="007D187F">
              <w:rPr>
                <w:rFonts w:ascii="Times New Roman" w:eastAsia="Times New Roman" w:hAnsi="Times New Roman" w:cs="Times New Roman"/>
                <w:color w:val="000000"/>
                <w:lang w:eastAsia="ru-RU"/>
              </w:rPr>
              <w:t>Управление экономики и сельского хозяйства</w:t>
            </w:r>
          </w:p>
        </w:tc>
        <w:tc>
          <w:tcPr>
            <w:tcW w:w="1418" w:type="dxa"/>
            <w:vAlign w:val="center"/>
            <w:hideMark/>
          </w:tcPr>
          <w:p w:rsidR="007D187F" w:rsidRPr="00674FFC" w:rsidRDefault="007D187F"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Январь</w:t>
            </w:r>
          </w:p>
        </w:tc>
        <w:tc>
          <w:tcPr>
            <w:tcW w:w="1418" w:type="dxa"/>
            <w:vAlign w:val="center"/>
            <w:hideMark/>
          </w:tcPr>
          <w:p w:rsidR="007D187F" w:rsidRPr="00674FFC" w:rsidRDefault="007D187F"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Декабрь</w:t>
            </w:r>
          </w:p>
        </w:tc>
        <w:tc>
          <w:tcPr>
            <w:tcW w:w="2835" w:type="dxa"/>
            <w:vAlign w:val="center"/>
            <w:hideMark/>
          </w:tcPr>
          <w:p w:rsidR="007D187F" w:rsidRPr="00674FFC" w:rsidRDefault="007D187F" w:rsidP="00687B11">
            <w:pPr>
              <w:contextualSpacing/>
              <w:jc w:val="center"/>
              <w:rPr>
                <w:rFonts w:ascii="Times New Roman" w:eastAsia="Times New Roman" w:hAnsi="Times New Roman" w:cs="Times New Roman"/>
                <w:color w:val="000000"/>
                <w:lang w:eastAsia="ru-RU"/>
              </w:rPr>
            </w:pPr>
            <w:r w:rsidRPr="00674FFC">
              <w:rPr>
                <w:rFonts w:ascii="Times New Roman" w:eastAsia="Times New Roman" w:hAnsi="Times New Roman" w:cs="Times New Roman"/>
                <w:color w:val="000000"/>
                <w:lang w:eastAsia="ru-RU"/>
              </w:rPr>
              <w:t xml:space="preserve">Обеспечение субъектов МСП необходимым </w:t>
            </w:r>
            <w:r w:rsidRPr="00674FFC">
              <w:rPr>
                <w:rFonts w:ascii="Times New Roman" w:eastAsia="Times New Roman" w:hAnsi="Times New Roman" w:cs="Times New Roman"/>
                <w:color w:val="000000"/>
                <w:lang w:eastAsia="ru-RU"/>
              </w:rPr>
              <w:br/>
              <w:t>для осуществления предпринимательской деятельности имуществом.</w:t>
            </w:r>
          </w:p>
        </w:tc>
        <w:tc>
          <w:tcPr>
            <w:tcW w:w="1702" w:type="dxa"/>
            <w:tcBorders>
              <w:right w:val="single" w:sz="4" w:space="0" w:color="auto"/>
            </w:tcBorders>
            <w:vAlign w:val="center"/>
            <w:hideMark/>
          </w:tcPr>
          <w:p w:rsidR="007D187F" w:rsidRPr="00674FFC" w:rsidRDefault="007D187F" w:rsidP="00687B11">
            <w:pPr>
              <w:contextualSpacing/>
              <w:jc w:val="center"/>
              <w:rPr>
                <w:rFonts w:ascii="Times New Roman" w:hAnsi="Times New Roman" w:cs="Times New Roman"/>
              </w:rPr>
            </w:pPr>
            <w:r w:rsidRPr="00674FFC">
              <w:rPr>
                <w:rFonts w:ascii="Times New Roman" w:hAnsi="Times New Roman" w:cs="Times New Roman"/>
              </w:rPr>
              <w:t>0,0</w:t>
            </w:r>
          </w:p>
        </w:tc>
        <w:tc>
          <w:tcPr>
            <w:tcW w:w="566" w:type="dxa"/>
            <w:vMerge/>
            <w:tcBorders>
              <w:top w:val="nil"/>
              <w:left w:val="single" w:sz="4" w:space="0" w:color="auto"/>
              <w:bottom w:val="nil"/>
              <w:right w:val="nil"/>
            </w:tcBorders>
          </w:tcPr>
          <w:p w:rsidR="007D187F" w:rsidRPr="00674FFC" w:rsidRDefault="007D187F" w:rsidP="00687B11">
            <w:pPr>
              <w:contextualSpacing/>
              <w:jc w:val="center"/>
              <w:rPr>
                <w:rFonts w:ascii="Times New Roman" w:hAnsi="Times New Roman" w:cs="Times New Roman"/>
              </w:rPr>
            </w:pPr>
          </w:p>
        </w:tc>
      </w:tr>
      <w:tr w:rsidR="007D187F" w:rsidRPr="00674FFC" w:rsidTr="004D459F">
        <w:trPr>
          <w:trHeight w:val="1439"/>
        </w:trPr>
        <w:tc>
          <w:tcPr>
            <w:tcW w:w="6094" w:type="dxa"/>
            <w:tcBorders>
              <w:top w:val="single" w:sz="4" w:space="0" w:color="auto"/>
              <w:left w:val="single" w:sz="4" w:space="0" w:color="auto"/>
              <w:bottom w:val="single" w:sz="4" w:space="0" w:color="auto"/>
              <w:right w:val="single" w:sz="4" w:space="0" w:color="auto"/>
            </w:tcBorders>
            <w:vAlign w:val="center"/>
          </w:tcPr>
          <w:p w:rsidR="007D187F" w:rsidRPr="00674FFC" w:rsidRDefault="007D187F" w:rsidP="00687B11">
            <w:pPr>
              <w:pStyle w:val="a3"/>
              <w:suppressAutoHyphens/>
              <w:spacing w:after="0" w:line="240" w:lineRule="auto"/>
              <w:ind w:left="34"/>
              <w:rPr>
                <w:rFonts w:ascii="Times New Roman" w:hAnsi="Times New Roman"/>
                <w:b/>
                <w:color w:val="000000"/>
                <w:lang w:eastAsia="ru-RU"/>
              </w:rPr>
            </w:pPr>
            <w:r w:rsidRPr="00674FFC">
              <w:rPr>
                <w:rFonts w:ascii="Times New Roman" w:hAnsi="Times New Roman"/>
                <w:b/>
                <w:color w:val="000000"/>
                <w:lang w:eastAsia="ru-RU"/>
              </w:rPr>
              <w:lastRenderedPageBreak/>
              <w:t>Подпрограмма 2 «Содействие развитию туризма в Череповецком муниципальном районе на 2020-2025 годы»</w:t>
            </w:r>
          </w:p>
        </w:tc>
        <w:tc>
          <w:tcPr>
            <w:tcW w:w="2127" w:type="dxa"/>
          </w:tcPr>
          <w:p w:rsidR="007D187F" w:rsidRPr="007D187F" w:rsidRDefault="007D187F">
            <w:r w:rsidRPr="007D187F">
              <w:rPr>
                <w:rFonts w:ascii="Times New Roman" w:eastAsia="Times New Roman" w:hAnsi="Times New Roman" w:cs="Times New Roman"/>
                <w:color w:val="000000"/>
                <w:lang w:eastAsia="ru-RU"/>
              </w:rPr>
              <w:t>Управление экономики и сельского хозяйства</w:t>
            </w:r>
          </w:p>
        </w:tc>
        <w:tc>
          <w:tcPr>
            <w:tcW w:w="1418" w:type="dxa"/>
            <w:tcBorders>
              <w:top w:val="single" w:sz="4" w:space="0" w:color="auto"/>
              <w:left w:val="single" w:sz="4" w:space="0" w:color="auto"/>
              <w:bottom w:val="single" w:sz="4" w:space="0" w:color="auto"/>
              <w:right w:val="single" w:sz="4" w:space="0" w:color="auto"/>
            </w:tcBorders>
            <w:vAlign w:val="center"/>
          </w:tcPr>
          <w:p w:rsidR="007D187F" w:rsidRPr="00674FFC" w:rsidRDefault="007D187F"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Январь</w:t>
            </w:r>
          </w:p>
        </w:tc>
        <w:tc>
          <w:tcPr>
            <w:tcW w:w="1418" w:type="dxa"/>
            <w:tcBorders>
              <w:top w:val="single" w:sz="4" w:space="0" w:color="auto"/>
              <w:left w:val="single" w:sz="4" w:space="0" w:color="auto"/>
              <w:bottom w:val="single" w:sz="4" w:space="0" w:color="auto"/>
              <w:right w:val="single" w:sz="4" w:space="0" w:color="auto"/>
            </w:tcBorders>
            <w:vAlign w:val="center"/>
          </w:tcPr>
          <w:p w:rsidR="007D187F" w:rsidRPr="00674FFC" w:rsidRDefault="007D187F"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Декабрь</w:t>
            </w:r>
          </w:p>
        </w:tc>
        <w:tc>
          <w:tcPr>
            <w:tcW w:w="2835" w:type="dxa"/>
            <w:tcBorders>
              <w:top w:val="single" w:sz="4" w:space="0" w:color="auto"/>
              <w:left w:val="single" w:sz="4" w:space="0" w:color="auto"/>
              <w:bottom w:val="single" w:sz="4" w:space="0" w:color="auto"/>
              <w:right w:val="single" w:sz="4" w:space="0" w:color="auto"/>
            </w:tcBorders>
          </w:tcPr>
          <w:p w:rsidR="007D187F" w:rsidRPr="00674FFC" w:rsidRDefault="007D187F" w:rsidP="00775F30">
            <w:pPr>
              <w:contextualSpacing/>
              <w:jc w:val="center"/>
              <w:rPr>
                <w:rFonts w:ascii="Times New Roman" w:hAnsi="Times New Roman" w:cs="Times New Roman"/>
                <w:color w:val="000000"/>
              </w:rPr>
            </w:pPr>
            <w:r w:rsidRPr="00674FFC">
              <w:rPr>
                <w:rFonts w:ascii="Times New Roman" w:eastAsia="Times New Roman" w:hAnsi="Times New Roman" w:cs="Times New Roman"/>
                <w:color w:val="000000"/>
                <w:lang w:eastAsia="ru-RU"/>
              </w:rPr>
              <w:t>Увеличится количество туристических объектов, маршрутов, посетителей, коллективных средств размещения</w:t>
            </w:r>
          </w:p>
        </w:tc>
        <w:tc>
          <w:tcPr>
            <w:tcW w:w="1702" w:type="dxa"/>
            <w:tcBorders>
              <w:top w:val="single" w:sz="4" w:space="0" w:color="auto"/>
              <w:left w:val="single" w:sz="4" w:space="0" w:color="auto"/>
              <w:bottom w:val="single" w:sz="4" w:space="0" w:color="auto"/>
              <w:right w:val="single" w:sz="4" w:space="0" w:color="auto"/>
            </w:tcBorders>
            <w:vAlign w:val="center"/>
          </w:tcPr>
          <w:p w:rsidR="007D187F" w:rsidRPr="00674FFC" w:rsidRDefault="007D187F" w:rsidP="00687B11">
            <w:pPr>
              <w:contextualSpacing/>
              <w:jc w:val="center"/>
              <w:rPr>
                <w:rFonts w:ascii="Times New Roman" w:hAnsi="Times New Roman" w:cs="Times New Roman"/>
                <w:b/>
              </w:rPr>
            </w:pPr>
            <w:r w:rsidRPr="00674FFC">
              <w:rPr>
                <w:rFonts w:ascii="Times New Roman" w:hAnsi="Times New Roman" w:cs="Times New Roman"/>
                <w:b/>
              </w:rPr>
              <w:t>71,0</w:t>
            </w:r>
          </w:p>
        </w:tc>
        <w:tc>
          <w:tcPr>
            <w:tcW w:w="566" w:type="dxa"/>
            <w:vMerge/>
            <w:tcBorders>
              <w:top w:val="nil"/>
              <w:left w:val="single" w:sz="4" w:space="0" w:color="auto"/>
              <w:bottom w:val="nil"/>
              <w:right w:val="nil"/>
            </w:tcBorders>
          </w:tcPr>
          <w:p w:rsidR="007D187F" w:rsidRPr="00674FFC" w:rsidRDefault="007D187F" w:rsidP="00687B11">
            <w:pPr>
              <w:contextualSpacing/>
              <w:jc w:val="center"/>
              <w:rPr>
                <w:rFonts w:ascii="Times New Roman" w:hAnsi="Times New Roman" w:cs="Times New Roman"/>
                <w:b/>
              </w:rPr>
            </w:pPr>
          </w:p>
        </w:tc>
      </w:tr>
      <w:tr w:rsidR="007D187F" w:rsidRPr="00674FFC" w:rsidTr="004D459F">
        <w:trPr>
          <w:trHeight w:val="300"/>
        </w:trPr>
        <w:tc>
          <w:tcPr>
            <w:tcW w:w="6094" w:type="dxa"/>
            <w:tcBorders>
              <w:top w:val="single" w:sz="4" w:space="0" w:color="auto"/>
              <w:left w:val="single" w:sz="4" w:space="0" w:color="auto"/>
              <w:bottom w:val="single" w:sz="4" w:space="0" w:color="auto"/>
              <w:right w:val="single" w:sz="4" w:space="0" w:color="auto"/>
            </w:tcBorders>
            <w:vAlign w:val="center"/>
          </w:tcPr>
          <w:p w:rsidR="007D187F" w:rsidRPr="00674FFC" w:rsidRDefault="007D187F" w:rsidP="00687B11">
            <w:pPr>
              <w:contextualSpacing/>
              <w:rPr>
                <w:rFonts w:ascii="Times New Roman" w:hAnsi="Times New Roman" w:cs="Times New Roman"/>
              </w:rPr>
            </w:pPr>
            <w:r w:rsidRPr="00674FFC">
              <w:rPr>
                <w:rFonts w:ascii="Times New Roman" w:hAnsi="Times New Roman" w:cs="Times New Roman"/>
              </w:rPr>
              <w:t xml:space="preserve">2.1. Организация встреч с туроператорами, знакомство с объектами турпоказа </w:t>
            </w:r>
            <w:r w:rsidRPr="00674FFC">
              <w:rPr>
                <w:rFonts w:ascii="Times New Roman" w:hAnsi="Times New Roman" w:cs="Times New Roman"/>
              </w:rPr>
              <w:br/>
              <w:t>и турмаршрутами (презентация объектов турпоказа, организация питания гостей)</w:t>
            </w:r>
          </w:p>
        </w:tc>
        <w:tc>
          <w:tcPr>
            <w:tcW w:w="2127" w:type="dxa"/>
          </w:tcPr>
          <w:p w:rsidR="007D187F" w:rsidRPr="007D187F" w:rsidRDefault="007D187F">
            <w:r w:rsidRPr="007D187F">
              <w:rPr>
                <w:rFonts w:ascii="Times New Roman" w:eastAsia="Times New Roman" w:hAnsi="Times New Roman" w:cs="Times New Roman"/>
                <w:color w:val="000000"/>
                <w:lang w:eastAsia="ru-RU"/>
              </w:rPr>
              <w:t>Управление экономики и сельского хозяйства</w:t>
            </w:r>
          </w:p>
        </w:tc>
        <w:tc>
          <w:tcPr>
            <w:tcW w:w="1418" w:type="dxa"/>
            <w:tcBorders>
              <w:top w:val="single" w:sz="4" w:space="0" w:color="auto"/>
              <w:left w:val="single" w:sz="4" w:space="0" w:color="auto"/>
              <w:bottom w:val="single" w:sz="4" w:space="0" w:color="auto"/>
              <w:right w:val="single" w:sz="4" w:space="0" w:color="auto"/>
            </w:tcBorders>
            <w:vAlign w:val="center"/>
          </w:tcPr>
          <w:p w:rsidR="007D187F" w:rsidRPr="00674FFC" w:rsidRDefault="007D187F"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Январь</w:t>
            </w:r>
          </w:p>
        </w:tc>
        <w:tc>
          <w:tcPr>
            <w:tcW w:w="1418" w:type="dxa"/>
            <w:tcBorders>
              <w:top w:val="single" w:sz="4" w:space="0" w:color="auto"/>
              <w:left w:val="single" w:sz="4" w:space="0" w:color="auto"/>
              <w:bottom w:val="single" w:sz="4" w:space="0" w:color="auto"/>
              <w:right w:val="single" w:sz="4" w:space="0" w:color="auto"/>
            </w:tcBorders>
            <w:vAlign w:val="center"/>
          </w:tcPr>
          <w:p w:rsidR="007D187F" w:rsidRPr="00674FFC" w:rsidRDefault="007D187F"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Декабрь</w:t>
            </w:r>
          </w:p>
        </w:tc>
        <w:tc>
          <w:tcPr>
            <w:tcW w:w="2835" w:type="dxa"/>
            <w:tcBorders>
              <w:top w:val="single" w:sz="4" w:space="0" w:color="auto"/>
              <w:left w:val="single" w:sz="4" w:space="0" w:color="auto"/>
              <w:bottom w:val="single" w:sz="4" w:space="0" w:color="auto"/>
              <w:right w:val="single" w:sz="4" w:space="0" w:color="auto"/>
            </w:tcBorders>
          </w:tcPr>
          <w:p w:rsidR="007D187F" w:rsidRPr="00674FFC" w:rsidRDefault="007D187F" w:rsidP="00687B11">
            <w:pPr>
              <w:contextualSpacing/>
              <w:jc w:val="center"/>
              <w:rPr>
                <w:rFonts w:ascii="Times New Roman" w:eastAsia="Times New Roman" w:hAnsi="Times New Roman" w:cs="Times New Roman"/>
                <w:color w:val="000000"/>
                <w:lang w:eastAsia="ru-RU"/>
              </w:rPr>
            </w:pPr>
            <w:r w:rsidRPr="00674FFC">
              <w:rPr>
                <w:rFonts w:ascii="Times New Roman" w:eastAsia="Times New Roman" w:hAnsi="Times New Roman" w:cs="Times New Roman"/>
                <w:color w:val="000000"/>
                <w:lang w:eastAsia="ru-RU"/>
              </w:rPr>
              <w:t xml:space="preserve">Повышение информированности туроператоров </w:t>
            </w:r>
            <w:r w:rsidRPr="00674FFC">
              <w:rPr>
                <w:rFonts w:ascii="Times New Roman" w:eastAsia="Times New Roman" w:hAnsi="Times New Roman" w:cs="Times New Roman"/>
                <w:color w:val="000000"/>
                <w:lang w:eastAsia="ru-RU"/>
              </w:rPr>
              <w:br/>
              <w:t>о туристическом потенциале Череповецкого района</w:t>
            </w:r>
          </w:p>
        </w:tc>
        <w:tc>
          <w:tcPr>
            <w:tcW w:w="1702" w:type="dxa"/>
            <w:tcBorders>
              <w:top w:val="single" w:sz="4" w:space="0" w:color="auto"/>
              <w:left w:val="single" w:sz="4" w:space="0" w:color="auto"/>
              <w:bottom w:val="single" w:sz="4" w:space="0" w:color="auto"/>
              <w:right w:val="single" w:sz="4" w:space="0" w:color="auto"/>
            </w:tcBorders>
            <w:vAlign w:val="center"/>
          </w:tcPr>
          <w:p w:rsidR="007D187F" w:rsidRPr="00674FFC" w:rsidRDefault="007D187F" w:rsidP="00687B11">
            <w:pPr>
              <w:contextualSpacing/>
              <w:jc w:val="center"/>
              <w:rPr>
                <w:rFonts w:ascii="Times New Roman" w:eastAsia="Times New Roman" w:hAnsi="Times New Roman" w:cs="Times New Roman"/>
                <w:color w:val="000000"/>
                <w:lang w:eastAsia="ru-RU"/>
              </w:rPr>
            </w:pPr>
            <w:r w:rsidRPr="00674FFC">
              <w:rPr>
                <w:rFonts w:ascii="Times New Roman" w:hAnsi="Times New Roman" w:cs="Times New Roman"/>
                <w:color w:val="000000"/>
              </w:rPr>
              <w:t>61,0</w:t>
            </w:r>
          </w:p>
        </w:tc>
        <w:tc>
          <w:tcPr>
            <w:tcW w:w="566" w:type="dxa"/>
            <w:vMerge/>
            <w:tcBorders>
              <w:top w:val="nil"/>
              <w:left w:val="single" w:sz="4" w:space="0" w:color="auto"/>
              <w:bottom w:val="nil"/>
              <w:right w:val="nil"/>
            </w:tcBorders>
          </w:tcPr>
          <w:p w:rsidR="007D187F" w:rsidRPr="00674FFC" w:rsidRDefault="007D187F" w:rsidP="00687B11">
            <w:pPr>
              <w:contextualSpacing/>
              <w:jc w:val="center"/>
              <w:rPr>
                <w:rFonts w:ascii="Times New Roman" w:hAnsi="Times New Roman" w:cs="Times New Roman"/>
                <w:color w:val="000000"/>
              </w:rPr>
            </w:pPr>
          </w:p>
        </w:tc>
      </w:tr>
      <w:tr w:rsidR="007D187F" w:rsidRPr="00674FFC" w:rsidTr="00D27DE3">
        <w:trPr>
          <w:trHeight w:val="300"/>
        </w:trPr>
        <w:tc>
          <w:tcPr>
            <w:tcW w:w="6094" w:type="dxa"/>
            <w:tcBorders>
              <w:top w:val="single" w:sz="4" w:space="0" w:color="auto"/>
              <w:left w:val="single" w:sz="4" w:space="0" w:color="auto"/>
              <w:bottom w:val="single" w:sz="4" w:space="0" w:color="auto"/>
              <w:right w:val="single" w:sz="4" w:space="0" w:color="auto"/>
            </w:tcBorders>
            <w:vAlign w:val="center"/>
          </w:tcPr>
          <w:p w:rsidR="007D187F" w:rsidRPr="00674FFC" w:rsidRDefault="007D187F" w:rsidP="00687B11">
            <w:pPr>
              <w:contextualSpacing/>
              <w:rPr>
                <w:rFonts w:ascii="Times New Roman" w:hAnsi="Times New Roman" w:cs="Times New Roman"/>
              </w:rPr>
            </w:pPr>
            <w:r w:rsidRPr="00674FFC">
              <w:rPr>
                <w:rFonts w:ascii="Times New Roman" w:hAnsi="Times New Roman" w:cs="Times New Roman"/>
              </w:rPr>
              <w:br w:type="page"/>
              <w:t>2.2. Участие в отраслевых межрайонных, региональных, федеральных конкурсах, выставках, ярмарках, конференциях, форумах</w:t>
            </w:r>
          </w:p>
        </w:tc>
        <w:tc>
          <w:tcPr>
            <w:tcW w:w="2127" w:type="dxa"/>
          </w:tcPr>
          <w:p w:rsidR="007D187F" w:rsidRPr="007D187F" w:rsidRDefault="007D187F">
            <w:r w:rsidRPr="007D187F">
              <w:rPr>
                <w:rFonts w:ascii="Times New Roman" w:eastAsia="Times New Roman" w:hAnsi="Times New Roman" w:cs="Times New Roman"/>
                <w:color w:val="000000"/>
                <w:lang w:eastAsia="ru-RU"/>
              </w:rPr>
              <w:t>Управление экономики и сельского хозяйства</w:t>
            </w:r>
          </w:p>
        </w:tc>
        <w:tc>
          <w:tcPr>
            <w:tcW w:w="1418" w:type="dxa"/>
            <w:tcBorders>
              <w:top w:val="single" w:sz="4" w:space="0" w:color="auto"/>
              <w:left w:val="single" w:sz="4" w:space="0" w:color="auto"/>
              <w:bottom w:val="single" w:sz="4" w:space="0" w:color="auto"/>
              <w:right w:val="single" w:sz="4" w:space="0" w:color="auto"/>
            </w:tcBorders>
            <w:vAlign w:val="center"/>
          </w:tcPr>
          <w:p w:rsidR="007D187F" w:rsidRPr="00674FFC" w:rsidRDefault="007D187F"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Январь</w:t>
            </w:r>
          </w:p>
        </w:tc>
        <w:tc>
          <w:tcPr>
            <w:tcW w:w="1418" w:type="dxa"/>
            <w:tcBorders>
              <w:top w:val="single" w:sz="4" w:space="0" w:color="auto"/>
              <w:left w:val="single" w:sz="4" w:space="0" w:color="auto"/>
              <w:bottom w:val="single" w:sz="4" w:space="0" w:color="auto"/>
              <w:right w:val="single" w:sz="4" w:space="0" w:color="auto"/>
            </w:tcBorders>
            <w:vAlign w:val="center"/>
          </w:tcPr>
          <w:p w:rsidR="007D187F" w:rsidRPr="00674FFC" w:rsidRDefault="007D187F"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Декабрь</w:t>
            </w:r>
          </w:p>
        </w:tc>
        <w:tc>
          <w:tcPr>
            <w:tcW w:w="2835" w:type="dxa"/>
            <w:tcBorders>
              <w:top w:val="single" w:sz="4" w:space="0" w:color="auto"/>
              <w:left w:val="single" w:sz="4" w:space="0" w:color="auto"/>
              <w:bottom w:val="single" w:sz="4" w:space="0" w:color="auto"/>
              <w:right w:val="single" w:sz="4" w:space="0" w:color="auto"/>
            </w:tcBorders>
          </w:tcPr>
          <w:p w:rsidR="007D187F" w:rsidRPr="00674FFC" w:rsidRDefault="007D187F" w:rsidP="00687B11">
            <w:pPr>
              <w:contextualSpacing/>
              <w:jc w:val="center"/>
              <w:rPr>
                <w:rFonts w:ascii="Times New Roman" w:eastAsia="Times New Roman" w:hAnsi="Times New Roman" w:cs="Times New Roman"/>
                <w:color w:val="000000"/>
                <w:lang w:eastAsia="ru-RU"/>
              </w:rPr>
            </w:pPr>
            <w:r w:rsidRPr="00674FFC">
              <w:rPr>
                <w:rFonts w:ascii="Times New Roman" w:eastAsia="Times New Roman" w:hAnsi="Times New Roman" w:cs="Times New Roman"/>
                <w:color w:val="000000"/>
                <w:lang w:eastAsia="ru-RU"/>
              </w:rPr>
              <w:t xml:space="preserve">Повышение качества туристических услуг, продвижение турпродукта </w:t>
            </w:r>
            <w:r w:rsidRPr="00674FFC">
              <w:rPr>
                <w:rFonts w:ascii="Times New Roman" w:eastAsia="Times New Roman" w:hAnsi="Times New Roman" w:cs="Times New Roman"/>
                <w:color w:val="000000"/>
                <w:lang w:eastAsia="ru-RU"/>
              </w:rPr>
              <w:br/>
              <w:t xml:space="preserve">на региональный, </w:t>
            </w:r>
            <w:r w:rsidRPr="00674FFC">
              <w:rPr>
                <w:rFonts w:ascii="Times New Roman" w:eastAsia="Times New Roman" w:hAnsi="Times New Roman" w:cs="Times New Roman"/>
                <w:color w:val="000000"/>
                <w:lang w:eastAsia="ru-RU"/>
              </w:rPr>
              <w:lastRenderedPageBreak/>
              <w:t xml:space="preserve">федеральный уровень </w:t>
            </w:r>
            <w:r w:rsidRPr="00674FFC">
              <w:rPr>
                <w:rFonts w:ascii="Times New Roman" w:eastAsia="Times New Roman" w:hAnsi="Times New Roman" w:cs="Times New Roman"/>
                <w:color w:val="000000"/>
                <w:lang w:eastAsia="ru-RU"/>
              </w:rPr>
              <w:br/>
              <w:t xml:space="preserve">и поддержание уровня наших компетенций </w:t>
            </w:r>
            <w:r w:rsidRPr="00674FFC">
              <w:rPr>
                <w:rFonts w:ascii="Times New Roman" w:eastAsia="Times New Roman" w:hAnsi="Times New Roman" w:cs="Times New Roman"/>
                <w:color w:val="000000"/>
                <w:lang w:eastAsia="ru-RU"/>
              </w:rPr>
              <w:br/>
              <w:t>по направлению</w:t>
            </w:r>
          </w:p>
        </w:tc>
        <w:tc>
          <w:tcPr>
            <w:tcW w:w="1702" w:type="dxa"/>
            <w:tcBorders>
              <w:top w:val="single" w:sz="4" w:space="0" w:color="auto"/>
              <w:left w:val="single" w:sz="4" w:space="0" w:color="auto"/>
              <w:bottom w:val="single" w:sz="4" w:space="0" w:color="auto"/>
              <w:right w:val="single" w:sz="4" w:space="0" w:color="auto"/>
            </w:tcBorders>
            <w:vAlign w:val="center"/>
          </w:tcPr>
          <w:p w:rsidR="007D187F" w:rsidRPr="00674FFC" w:rsidRDefault="007D187F" w:rsidP="00687B11">
            <w:pPr>
              <w:contextualSpacing/>
              <w:jc w:val="center"/>
              <w:rPr>
                <w:rFonts w:ascii="Times New Roman" w:eastAsia="Times New Roman" w:hAnsi="Times New Roman" w:cs="Times New Roman"/>
                <w:color w:val="000000"/>
                <w:lang w:eastAsia="ru-RU"/>
              </w:rPr>
            </w:pPr>
            <w:r w:rsidRPr="00674FFC">
              <w:rPr>
                <w:rFonts w:ascii="Times New Roman" w:eastAsia="Times New Roman" w:hAnsi="Times New Roman" w:cs="Times New Roman"/>
                <w:color w:val="000000"/>
                <w:lang w:eastAsia="ru-RU"/>
              </w:rPr>
              <w:lastRenderedPageBreak/>
              <w:t>0,0</w:t>
            </w:r>
          </w:p>
        </w:tc>
        <w:tc>
          <w:tcPr>
            <w:tcW w:w="566" w:type="dxa"/>
            <w:vMerge/>
            <w:tcBorders>
              <w:top w:val="nil"/>
              <w:left w:val="single" w:sz="4" w:space="0" w:color="auto"/>
              <w:bottom w:val="nil"/>
              <w:right w:val="nil"/>
            </w:tcBorders>
          </w:tcPr>
          <w:p w:rsidR="007D187F" w:rsidRPr="00674FFC" w:rsidRDefault="007D187F" w:rsidP="00687B11">
            <w:pPr>
              <w:contextualSpacing/>
              <w:jc w:val="center"/>
              <w:rPr>
                <w:rFonts w:ascii="Times New Roman" w:eastAsia="Times New Roman" w:hAnsi="Times New Roman" w:cs="Times New Roman"/>
                <w:color w:val="000000"/>
                <w:lang w:eastAsia="ru-RU"/>
              </w:rPr>
            </w:pPr>
          </w:p>
        </w:tc>
      </w:tr>
      <w:tr w:rsidR="007D187F" w:rsidRPr="00674FFC" w:rsidTr="000D0F3D">
        <w:trPr>
          <w:trHeight w:val="841"/>
        </w:trPr>
        <w:tc>
          <w:tcPr>
            <w:tcW w:w="6094" w:type="dxa"/>
            <w:tcBorders>
              <w:top w:val="single" w:sz="4" w:space="0" w:color="auto"/>
              <w:left w:val="single" w:sz="4" w:space="0" w:color="auto"/>
              <w:bottom w:val="single" w:sz="4" w:space="0" w:color="auto"/>
              <w:right w:val="single" w:sz="4" w:space="0" w:color="auto"/>
            </w:tcBorders>
            <w:vAlign w:val="center"/>
          </w:tcPr>
          <w:p w:rsidR="007D187F" w:rsidRPr="00674FFC" w:rsidRDefault="007D187F" w:rsidP="00687B11">
            <w:pPr>
              <w:contextualSpacing/>
              <w:rPr>
                <w:rFonts w:ascii="Times New Roman" w:hAnsi="Times New Roman" w:cs="Times New Roman"/>
              </w:rPr>
            </w:pPr>
            <w:r w:rsidRPr="00674FFC">
              <w:rPr>
                <w:rFonts w:ascii="Times New Roman" w:hAnsi="Times New Roman" w:cs="Times New Roman"/>
              </w:rPr>
              <w:lastRenderedPageBreak/>
              <w:t>2.3. Изготовление полиграфической продукции (путеводителей, буклетов, календарей, карт, баннеров и т.п.)</w:t>
            </w:r>
          </w:p>
        </w:tc>
        <w:tc>
          <w:tcPr>
            <w:tcW w:w="2127" w:type="dxa"/>
          </w:tcPr>
          <w:p w:rsidR="007D187F" w:rsidRPr="007D187F" w:rsidRDefault="007D187F">
            <w:r w:rsidRPr="007D187F">
              <w:rPr>
                <w:rFonts w:ascii="Times New Roman" w:eastAsia="Times New Roman" w:hAnsi="Times New Roman" w:cs="Times New Roman"/>
                <w:color w:val="000000"/>
                <w:lang w:eastAsia="ru-RU"/>
              </w:rPr>
              <w:t>Управление экономики и сельского хозяйства</w:t>
            </w:r>
          </w:p>
        </w:tc>
        <w:tc>
          <w:tcPr>
            <w:tcW w:w="1418" w:type="dxa"/>
            <w:tcBorders>
              <w:top w:val="single" w:sz="4" w:space="0" w:color="auto"/>
              <w:left w:val="single" w:sz="4" w:space="0" w:color="auto"/>
              <w:bottom w:val="single" w:sz="4" w:space="0" w:color="auto"/>
              <w:right w:val="single" w:sz="4" w:space="0" w:color="auto"/>
            </w:tcBorders>
            <w:vAlign w:val="center"/>
          </w:tcPr>
          <w:p w:rsidR="007D187F" w:rsidRPr="00674FFC" w:rsidRDefault="007D187F"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Январь</w:t>
            </w:r>
          </w:p>
        </w:tc>
        <w:tc>
          <w:tcPr>
            <w:tcW w:w="1418" w:type="dxa"/>
            <w:tcBorders>
              <w:top w:val="single" w:sz="4" w:space="0" w:color="auto"/>
              <w:left w:val="single" w:sz="4" w:space="0" w:color="auto"/>
              <w:bottom w:val="single" w:sz="4" w:space="0" w:color="auto"/>
              <w:right w:val="single" w:sz="4" w:space="0" w:color="auto"/>
            </w:tcBorders>
            <w:vAlign w:val="center"/>
          </w:tcPr>
          <w:p w:rsidR="007D187F" w:rsidRPr="00674FFC" w:rsidRDefault="007D187F"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Декабрь</w:t>
            </w:r>
          </w:p>
        </w:tc>
        <w:tc>
          <w:tcPr>
            <w:tcW w:w="2835" w:type="dxa"/>
            <w:tcBorders>
              <w:top w:val="single" w:sz="4" w:space="0" w:color="auto"/>
              <w:left w:val="single" w:sz="4" w:space="0" w:color="auto"/>
              <w:bottom w:val="single" w:sz="4" w:space="0" w:color="auto"/>
              <w:right w:val="single" w:sz="4" w:space="0" w:color="auto"/>
            </w:tcBorders>
          </w:tcPr>
          <w:p w:rsidR="007D187F" w:rsidRPr="00674FFC" w:rsidRDefault="007D187F" w:rsidP="00687B11">
            <w:pPr>
              <w:contextualSpacing/>
              <w:jc w:val="center"/>
              <w:rPr>
                <w:rFonts w:ascii="Times New Roman" w:eastAsia="Times New Roman" w:hAnsi="Times New Roman" w:cs="Times New Roman"/>
                <w:color w:val="000000"/>
                <w:lang w:eastAsia="ru-RU"/>
              </w:rPr>
            </w:pPr>
            <w:r w:rsidRPr="00674FFC">
              <w:rPr>
                <w:rFonts w:ascii="Times New Roman" w:eastAsia="Times New Roman" w:hAnsi="Times New Roman" w:cs="Times New Roman"/>
                <w:color w:val="000000"/>
                <w:lang w:eastAsia="ru-RU"/>
              </w:rPr>
              <w:t>Продвижение (реклама) туристического потенциала Череповецкого района</w:t>
            </w:r>
          </w:p>
        </w:tc>
        <w:tc>
          <w:tcPr>
            <w:tcW w:w="1702" w:type="dxa"/>
            <w:tcBorders>
              <w:top w:val="single" w:sz="4" w:space="0" w:color="auto"/>
              <w:left w:val="single" w:sz="4" w:space="0" w:color="auto"/>
              <w:bottom w:val="single" w:sz="4" w:space="0" w:color="auto"/>
              <w:right w:val="single" w:sz="4" w:space="0" w:color="auto"/>
            </w:tcBorders>
            <w:vAlign w:val="center"/>
          </w:tcPr>
          <w:p w:rsidR="007D187F" w:rsidRPr="00674FFC" w:rsidRDefault="007D187F" w:rsidP="00687B11">
            <w:pPr>
              <w:contextualSpacing/>
              <w:jc w:val="center"/>
              <w:rPr>
                <w:rFonts w:ascii="Times New Roman" w:hAnsi="Times New Roman" w:cs="Times New Roman"/>
                <w:color w:val="000000"/>
              </w:rPr>
            </w:pPr>
            <w:r w:rsidRPr="00674FFC">
              <w:rPr>
                <w:rFonts w:ascii="Times New Roman" w:eastAsia="Times New Roman" w:hAnsi="Times New Roman" w:cs="Times New Roman"/>
                <w:color w:val="000000"/>
                <w:lang w:eastAsia="ru-RU"/>
              </w:rPr>
              <w:t>10,0</w:t>
            </w:r>
          </w:p>
        </w:tc>
        <w:tc>
          <w:tcPr>
            <w:tcW w:w="566" w:type="dxa"/>
            <w:vMerge/>
            <w:tcBorders>
              <w:top w:val="nil"/>
              <w:left w:val="single" w:sz="4" w:space="0" w:color="auto"/>
              <w:bottom w:val="nil"/>
              <w:right w:val="nil"/>
            </w:tcBorders>
          </w:tcPr>
          <w:p w:rsidR="007D187F" w:rsidRPr="00674FFC" w:rsidRDefault="007D187F" w:rsidP="00687B11">
            <w:pPr>
              <w:contextualSpacing/>
              <w:jc w:val="center"/>
              <w:rPr>
                <w:rFonts w:ascii="Times New Roman" w:eastAsia="Times New Roman" w:hAnsi="Times New Roman" w:cs="Times New Roman"/>
                <w:color w:val="000000"/>
                <w:lang w:eastAsia="ru-RU"/>
              </w:rPr>
            </w:pPr>
          </w:p>
        </w:tc>
      </w:tr>
      <w:tr w:rsidR="007D187F" w:rsidRPr="00674FFC" w:rsidTr="000D0F3D">
        <w:trPr>
          <w:trHeight w:val="826"/>
        </w:trPr>
        <w:tc>
          <w:tcPr>
            <w:tcW w:w="6094" w:type="dxa"/>
            <w:tcBorders>
              <w:top w:val="single" w:sz="4" w:space="0" w:color="auto"/>
              <w:left w:val="single" w:sz="4" w:space="0" w:color="auto"/>
              <w:bottom w:val="single" w:sz="4" w:space="0" w:color="auto"/>
              <w:right w:val="single" w:sz="4" w:space="0" w:color="auto"/>
            </w:tcBorders>
            <w:vAlign w:val="center"/>
          </w:tcPr>
          <w:p w:rsidR="007D187F" w:rsidRPr="00674FFC" w:rsidRDefault="007D187F" w:rsidP="00687B11">
            <w:pPr>
              <w:pStyle w:val="a3"/>
              <w:suppressAutoHyphens/>
              <w:spacing w:after="0" w:line="240" w:lineRule="auto"/>
              <w:ind w:left="34"/>
              <w:rPr>
                <w:rFonts w:ascii="Times New Roman" w:hAnsi="Times New Roman"/>
                <w:b/>
                <w:color w:val="000000"/>
                <w:lang w:eastAsia="ru-RU"/>
              </w:rPr>
            </w:pPr>
            <w:r w:rsidRPr="00674FFC">
              <w:rPr>
                <w:rFonts w:ascii="Times New Roman" w:hAnsi="Times New Roman"/>
                <w:b/>
                <w:color w:val="000000"/>
                <w:lang w:eastAsia="ru-RU"/>
              </w:rPr>
              <w:t>Подпрограмма 3 «Содействие развитию инвестиций в Череповецком муниципальном районе на 2020-2025 годы»</w:t>
            </w:r>
          </w:p>
        </w:tc>
        <w:tc>
          <w:tcPr>
            <w:tcW w:w="2127" w:type="dxa"/>
          </w:tcPr>
          <w:p w:rsidR="007D187F" w:rsidRPr="007D187F" w:rsidRDefault="007D187F">
            <w:r w:rsidRPr="007D187F">
              <w:rPr>
                <w:rFonts w:ascii="Times New Roman" w:eastAsia="Times New Roman" w:hAnsi="Times New Roman" w:cs="Times New Roman"/>
                <w:color w:val="000000"/>
                <w:lang w:eastAsia="ru-RU"/>
              </w:rPr>
              <w:t>Управление экономики и сельского хозяйства</w:t>
            </w:r>
          </w:p>
        </w:tc>
        <w:tc>
          <w:tcPr>
            <w:tcW w:w="1418" w:type="dxa"/>
            <w:tcBorders>
              <w:top w:val="single" w:sz="4" w:space="0" w:color="auto"/>
              <w:left w:val="single" w:sz="4" w:space="0" w:color="auto"/>
              <w:bottom w:val="single" w:sz="4" w:space="0" w:color="auto"/>
              <w:right w:val="single" w:sz="4" w:space="0" w:color="auto"/>
            </w:tcBorders>
            <w:vAlign w:val="center"/>
          </w:tcPr>
          <w:p w:rsidR="007D187F" w:rsidRPr="00674FFC" w:rsidRDefault="007D187F"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Январь</w:t>
            </w:r>
          </w:p>
        </w:tc>
        <w:tc>
          <w:tcPr>
            <w:tcW w:w="1418" w:type="dxa"/>
            <w:tcBorders>
              <w:top w:val="single" w:sz="4" w:space="0" w:color="auto"/>
              <w:left w:val="single" w:sz="4" w:space="0" w:color="auto"/>
              <w:bottom w:val="single" w:sz="4" w:space="0" w:color="auto"/>
              <w:right w:val="single" w:sz="4" w:space="0" w:color="auto"/>
            </w:tcBorders>
            <w:vAlign w:val="center"/>
          </w:tcPr>
          <w:p w:rsidR="007D187F" w:rsidRPr="00674FFC" w:rsidRDefault="007D187F"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Декабрь</w:t>
            </w:r>
          </w:p>
        </w:tc>
        <w:tc>
          <w:tcPr>
            <w:tcW w:w="2835" w:type="dxa"/>
            <w:tcBorders>
              <w:top w:val="single" w:sz="4" w:space="0" w:color="auto"/>
              <w:left w:val="single" w:sz="4" w:space="0" w:color="auto"/>
              <w:bottom w:val="single" w:sz="4" w:space="0" w:color="auto"/>
              <w:right w:val="single" w:sz="4" w:space="0" w:color="auto"/>
            </w:tcBorders>
          </w:tcPr>
          <w:p w:rsidR="007D187F" w:rsidRPr="00674FFC" w:rsidRDefault="007D187F" w:rsidP="00687B11">
            <w:pPr>
              <w:contextualSpacing/>
              <w:jc w:val="center"/>
              <w:rPr>
                <w:rFonts w:ascii="Times New Roman" w:eastAsia="Times New Roman" w:hAnsi="Times New Roman" w:cs="Times New Roman"/>
                <w:color w:val="000000"/>
                <w:lang w:eastAsia="ru-RU"/>
              </w:rPr>
            </w:pPr>
            <w:r w:rsidRPr="00674FFC">
              <w:rPr>
                <w:rFonts w:ascii="Times New Roman" w:eastAsia="Times New Roman" w:hAnsi="Times New Roman" w:cs="Times New Roman"/>
                <w:color w:val="000000"/>
                <w:lang w:eastAsia="ru-RU"/>
              </w:rPr>
              <w:t xml:space="preserve">Развитие инвестиционной деятельности </w:t>
            </w:r>
            <w:r w:rsidRPr="00674FFC">
              <w:rPr>
                <w:rFonts w:ascii="Times New Roman" w:eastAsia="Times New Roman" w:hAnsi="Times New Roman" w:cs="Times New Roman"/>
                <w:color w:val="000000"/>
                <w:lang w:eastAsia="ru-RU"/>
              </w:rPr>
              <w:br/>
              <w:t>на территории Череповецкого района</w:t>
            </w:r>
          </w:p>
        </w:tc>
        <w:tc>
          <w:tcPr>
            <w:tcW w:w="1702" w:type="dxa"/>
            <w:tcBorders>
              <w:top w:val="single" w:sz="4" w:space="0" w:color="auto"/>
              <w:left w:val="single" w:sz="4" w:space="0" w:color="auto"/>
              <w:bottom w:val="single" w:sz="4" w:space="0" w:color="auto"/>
              <w:right w:val="single" w:sz="4" w:space="0" w:color="auto"/>
            </w:tcBorders>
            <w:vAlign w:val="center"/>
          </w:tcPr>
          <w:p w:rsidR="007D187F" w:rsidRPr="00CA1345" w:rsidRDefault="007D187F" w:rsidP="00D82CC1">
            <w:pPr>
              <w:contextualSpacing/>
              <w:jc w:val="center"/>
              <w:rPr>
                <w:rFonts w:ascii="Times New Roman" w:hAnsi="Times New Roman" w:cs="Times New Roman"/>
                <w:b/>
              </w:rPr>
            </w:pPr>
            <w:r w:rsidRPr="00CA1345">
              <w:rPr>
                <w:rFonts w:ascii="Times New Roman" w:hAnsi="Times New Roman" w:cs="Times New Roman"/>
                <w:b/>
              </w:rPr>
              <w:t>790,0</w:t>
            </w:r>
          </w:p>
        </w:tc>
        <w:tc>
          <w:tcPr>
            <w:tcW w:w="566" w:type="dxa"/>
            <w:vMerge/>
            <w:tcBorders>
              <w:top w:val="nil"/>
              <w:left w:val="single" w:sz="4" w:space="0" w:color="auto"/>
              <w:bottom w:val="nil"/>
              <w:right w:val="nil"/>
            </w:tcBorders>
          </w:tcPr>
          <w:p w:rsidR="007D187F" w:rsidRPr="00674FFC" w:rsidRDefault="007D187F" w:rsidP="00687B11">
            <w:pPr>
              <w:contextualSpacing/>
              <w:jc w:val="center"/>
              <w:rPr>
                <w:rFonts w:ascii="Times New Roman" w:hAnsi="Times New Roman" w:cs="Times New Roman"/>
                <w:b/>
              </w:rPr>
            </w:pPr>
          </w:p>
        </w:tc>
      </w:tr>
      <w:tr w:rsidR="007D187F" w:rsidRPr="00674FFC" w:rsidTr="00E14CD1">
        <w:trPr>
          <w:trHeight w:val="300"/>
        </w:trPr>
        <w:tc>
          <w:tcPr>
            <w:tcW w:w="6094" w:type="dxa"/>
            <w:tcBorders>
              <w:top w:val="single" w:sz="4" w:space="0" w:color="auto"/>
              <w:left w:val="single" w:sz="4" w:space="0" w:color="auto"/>
              <w:bottom w:val="single" w:sz="4" w:space="0" w:color="auto"/>
              <w:right w:val="single" w:sz="4" w:space="0" w:color="auto"/>
            </w:tcBorders>
            <w:vAlign w:val="center"/>
          </w:tcPr>
          <w:p w:rsidR="007D187F" w:rsidRPr="00674FFC" w:rsidRDefault="007D187F" w:rsidP="00687B11">
            <w:pPr>
              <w:contextualSpacing/>
              <w:rPr>
                <w:rFonts w:ascii="Times New Roman" w:hAnsi="Times New Roman" w:cs="Times New Roman"/>
              </w:rPr>
            </w:pPr>
            <w:r w:rsidRPr="00674FFC">
              <w:br w:type="page"/>
            </w:r>
            <w:r w:rsidRPr="00674FFC">
              <w:rPr>
                <w:rFonts w:ascii="Times New Roman" w:hAnsi="Times New Roman" w:cs="Times New Roman"/>
              </w:rPr>
              <w:t xml:space="preserve">3.1. Подготовка презентационных </w:t>
            </w:r>
            <w:r w:rsidRPr="00674FFC">
              <w:rPr>
                <w:rFonts w:ascii="Times New Roman" w:hAnsi="Times New Roman" w:cs="Times New Roman"/>
              </w:rPr>
              <w:br/>
              <w:t>и информационных материалов (полиграфия, стенды, стойки, баннеры, макеты, аудио и видео материалы), изготовление печатной продукции (каталогов, буклетов, листовок и т.д.) по тематике инвестиционной деятельности, а также размещение рекламной информации о районе в СМИ</w:t>
            </w:r>
          </w:p>
          <w:p w:rsidR="007D187F" w:rsidRPr="00674FFC" w:rsidRDefault="007D187F" w:rsidP="00687B11">
            <w:pPr>
              <w:contextualSpacing/>
              <w:rPr>
                <w:rFonts w:ascii="Times New Roman" w:hAnsi="Times New Roman" w:cs="Times New Roman"/>
              </w:rPr>
            </w:pPr>
          </w:p>
        </w:tc>
        <w:tc>
          <w:tcPr>
            <w:tcW w:w="2127" w:type="dxa"/>
          </w:tcPr>
          <w:p w:rsidR="007D187F" w:rsidRPr="007D187F" w:rsidRDefault="007D187F">
            <w:r w:rsidRPr="007D187F">
              <w:rPr>
                <w:rFonts w:ascii="Times New Roman" w:eastAsia="Times New Roman" w:hAnsi="Times New Roman" w:cs="Times New Roman"/>
                <w:color w:val="000000"/>
                <w:lang w:eastAsia="ru-RU"/>
              </w:rPr>
              <w:t>Управление экономики и сельского хозяйства</w:t>
            </w:r>
          </w:p>
        </w:tc>
        <w:tc>
          <w:tcPr>
            <w:tcW w:w="1418" w:type="dxa"/>
            <w:tcBorders>
              <w:top w:val="single" w:sz="4" w:space="0" w:color="auto"/>
              <w:left w:val="single" w:sz="4" w:space="0" w:color="auto"/>
              <w:bottom w:val="single" w:sz="4" w:space="0" w:color="auto"/>
              <w:right w:val="single" w:sz="4" w:space="0" w:color="auto"/>
            </w:tcBorders>
            <w:vAlign w:val="center"/>
          </w:tcPr>
          <w:p w:rsidR="007D187F" w:rsidRPr="00674FFC" w:rsidRDefault="007D187F"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Январь</w:t>
            </w:r>
          </w:p>
        </w:tc>
        <w:tc>
          <w:tcPr>
            <w:tcW w:w="1418" w:type="dxa"/>
            <w:tcBorders>
              <w:top w:val="single" w:sz="4" w:space="0" w:color="auto"/>
              <w:left w:val="single" w:sz="4" w:space="0" w:color="auto"/>
              <w:bottom w:val="single" w:sz="4" w:space="0" w:color="auto"/>
              <w:right w:val="single" w:sz="4" w:space="0" w:color="auto"/>
            </w:tcBorders>
            <w:vAlign w:val="center"/>
          </w:tcPr>
          <w:p w:rsidR="007D187F" w:rsidRPr="00674FFC" w:rsidRDefault="007D187F"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Декабрь</w:t>
            </w:r>
          </w:p>
        </w:tc>
        <w:tc>
          <w:tcPr>
            <w:tcW w:w="2835" w:type="dxa"/>
            <w:vMerge w:val="restart"/>
            <w:tcBorders>
              <w:left w:val="single" w:sz="4" w:space="0" w:color="auto"/>
              <w:right w:val="single" w:sz="4" w:space="0" w:color="auto"/>
            </w:tcBorders>
            <w:vAlign w:val="center"/>
          </w:tcPr>
          <w:p w:rsidR="007D187F" w:rsidRPr="00674FFC" w:rsidRDefault="007D187F" w:rsidP="00687B11">
            <w:pPr>
              <w:contextualSpacing/>
              <w:jc w:val="center"/>
              <w:rPr>
                <w:rFonts w:ascii="Times New Roman" w:eastAsia="Times New Roman" w:hAnsi="Times New Roman" w:cs="Times New Roman"/>
                <w:color w:val="000000"/>
                <w:lang w:eastAsia="ru-RU"/>
              </w:rPr>
            </w:pPr>
            <w:r w:rsidRPr="00674FFC">
              <w:rPr>
                <w:rFonts w:ascii="Times New Roman" w:eastAsia="Times New Roman" w:hAnsi="Times New Roman" w:cs="Times New Roman"/>
                <w:color w:val="000000"/>
                <w:lang w:eastAsia="ru-RU"/>
              </w:rPr>
              <w:t xml:space="preserve">Повышение информированности инвесторов </w:t>
            </w:r>
            <w:r w:rsidRPr="00674FFC">
              <w:rPr>
                <w:rFonts w:ascii="Times New Roman" w:eastAsia="Times New Roman" w:hAnsi="Times New Roman" w:cs="Times New Roman"/>
                <w:color w:val="000000"/>
                <w:lang w:eastAsia="ru-RU"/>
              </w:rPr>
              <w:br/>
              <w:t xml:space="preserve">об инвестиционных площадках </w:t>
            </w:r>
            <w:r w:rsidRPr="00674FFC">
              <w:rPr>
                <w:rFonts w:ascii="Times New Roman" w:eastAsia="Times New Roman" w:hAnsi="Times New Roman" w:cs="Times New Roman"/>
                <w:color w:val="000000"/>
                <w:lang w:eastAsia="ru-RU"/>
              </w:rPr>
              <w:br/>
              <w:t xml:space="preserve">и инвестиционных предложениях Череповецкого района и поддержание уровня наших компетенций </w:t>
            </w:r>
            <w:r w:rsidRPr="00674FFC">
              <w:rPr>
                <w:rFonts w:ascii="Times New Roman" w:eastAsia="Times New Roman" w:hAnsi="Times New Roman" w:cs="Times New Roman"/>
                <w:color w:val="000000"/>
                <w:lang w:eastAsia="ru-RU"/>
              </w:rPr>
              <w:br/>
              <w:t>по направлению</w:t>
            </w:r>
          </w:p>
        </w:tc>
        <w:tc>
          <w:tcPr>
            <w:tcW w:w="1702" w:type="dxa"/>
            <w:tcBorders>
              <w:top w:val="single" w:sz="4" w:space="0" w:color="auto"/>
              <w:left w:val="single" w:sz="4" w:space="0" w:color="auto"/>
              <w:bottom w:val="single" w:sz="4" w:space="0" w:color="auto"/>
              <w:right w:val="single" w:sz="4" w:space="0" w:color="auto"/>
            </w:tcBorders>
            <w:vAlign w:val="center"/>
          </w:tcPr>
          <w:p w:rsidR="007D187F" w:rsidRPr="00674FFC" w:rsidRDefault="007D187F" w:rsidP="00D82CC1">
            <w:pPr>
              <w:contextualSpacing/>
              <w:jc w:val="center"/>
              <w:rPr>
                <w:rFonts w:ascii="Times New Roman" w:hAnsi="Times New Roman" w:cs="Times New Roman"/>
              </w:rPr>
            </w:pPr>
            <w:r w:rsidRPr="00674FFC">
              <w:rPr>
                <w:rFonts w:ascii="Times New Roman" w:hAnsi="Times New Roman" w:cs="Times New Roman"/>
              </w:rPr>
              <w:t>290,0</w:t>
            </w:r>
          </w:p>
        </w:tc>
        <w:tc>
          <w:tcPr>
            <w:tcW w:w="566" w:type="dxa"/>
            <w:vMerge/>
            <w:tcBorders>
              <w:top w:val="nil"/>
              <w:left w:val="single" w:sz="4" w:space="0" w:color="auto"/>
              <w:bottom w:val="nil"/>
              <w:right w:val="nil"/>
            </w:tcBorders>
          </w:tcPr>
          <w:p w:rsidR="007D187F" w:rsidRPr="00674FFC" w:rsidRDefault="007D187F" w:rsidP="00687B11">
            <w:pPr>
              <w:contextualSpacing/>
              <w:jc w:val="center"/>
              <w:rPr>
                <w:rFonts w:ascii="Times New Roman" w:hAnsi="Times New Roman" w:cs="Times New Roman"/>
              </w:rPr>
            </w:pPr>
          </w:p>
        </w:tc>
      </w:tr>
      <w:tr w:rsidR="007D187F" w:rsidRPr="00674FFC" w:rsidTr="000D0F3D">
        <w:trPr>
          <w:trHeight w:val="300"/>
        </w:trPr>
        <w:tc>
          <w:tcPr>
            <w:tcW w:w="6094" w:type="dxa"/>
            <w:tcBorders>
              <w:top w:val="single" w:sz="4" w:space="0" w:color="auto"/>
              <w:left w:val="single" w:sz="4" w:space="0" w:color="auto"/>
              <w:bottom w:val="single" w:sz="4" w:space="0" w:color="auto"/>
              <w:right w:val="single" w:sz="4" w:space="0" w:color="auto"/>
            </w:tcBorders>
            <w:vAlign w:val="center"/>
          </w:tcPr>
          <w:p w:rsidR="007D187F" w:rsidRPr="00674FFC" w:rsidRDefault="007D187F" w:rsidP="00687B11">
            <w:pPr>
              <w:contextualSpacing/>
              <w:rPr>
                <w:rFonts w:ascii="Times New Roman" w:hAnsi="Times New Roman" w:cs="Times New Roman"/>
              </w:rPr>
            </w:pPr>
            <w:r w:rsidRPr="00674FFC">
              <w:rPr>
                <w:rFonts w:ascii="Times New Roman" w:hAnsi="Times New Roman" w:cs="Times New Roman"/>
              </w:rPr>
              <w:t>3.2. Обеспечение участия представителей района в мероприятиях, инвестиционной направленности: форумах, круглых столах, выставках, деловых встречах семинарах  и конференциях</w:t>
            </w:r>
          </w:p>
        </w:tc>
        <w:tc>
          <w:tcPr>
            <w:tcW w:w="2127" w:type="dxa"/>
          </w:tcPr>
          <w:p w:rsidR="007D187F" w:rsidRPr="007D187F" w:rsidRDefault="007D187F">
            <w:r w:rsidRPr="007D187F">
              <w:rPr>
                <w:rFonts w:ascii="Times New Roman" w:eastAsia="Times New Roman" w:hAnsi="Times New Roman" w:cs="Times New Roman"/>
                <w:color w:val="000000"/>
                <w:lang w:eastAsia="ru-RU"/>
              </w:rPr>
              <w:t>Управление экономики и сельского хозяйства</w:t>
            </w:r>
          </w:p>
        </w:tc>
        <w:tc>
          <w:tcPr>
            <w:tcW w:w="1418" w:type="dxa"/>
            <w:tcBorders>
              <w:top w:val="single" w:sz="4" w:space="0" w:color="auto"/>
              <w:left w:val="single" w:sz="4" w:space="0" w:color="auto"/>
              <w:bottom w:val="single" w:sz="4" w:space="0" w:color="auto"/>
              <w:right w:val="single" w:sz="4" w:space="0" w:color="auto"/>
            </w:tcBorders>
            <w:vAlign w:val="center"/>
          </w:tcPr>
          <w:p w:rsidR="007D187F" w:rsidRPr="00674FFC" w:rsidRDefault="007D187F"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Январь</w:t>
            </w:r>
          </w:p>
        </w:tc>
        <w:tc>
          <w:tcPr>
            <w:tcW w:w="1418" w:type="dxa"/>
            <w:tcBorders>
              <w:top w:val="single" w:sz="4" w:space="0" w:color="auto"/>
              <w:left w:val="single" w:sz="4" w:space="0" w:color="auto"/>
              <w:bottom w:val="single" w:sz="4" w:space="0" w:color="auto"/>
              <w:right w:val="single" w:sz="4" w:space="0" w:color="auto"/>
            </w:tcBorders>
            <w:vAlign w:val="center"/>
          </w:tcPr>
          <w:p w:rsidR="007D187F" w:rsidRPr="00674FFC" w:rsidRDefault="007D187F"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Декабрь</w:t>
            </w:r>
          </w:p>
        </w:tc>
        <w:tc>
          <w:tcPr>
            <w:tcW w:w="2835" w:type="dxa"/>
            <w:vMerge/>
            <w:tcBorders>
              <w:left w:val="single" w:sz="4" w:space="0" w:color="auto"/>
              <w:right w:val="single" w:sz="4" w:space="0" w:color="auto"/>
            </w:tcBorders>
          </w:tcPr>
          <w:p w:rsidR="007D187F" w:rsidRPr="00674FFC" w:rsidRDefault="007D187F" w:rsidP="00687B11">
            <w:pPr>
              <w:contextualSpacing/>
              <w:jc w:val="center"/>
              <w:rPr>
                <w:rFonts w:ascii="Times New Roman" w:hAnsi="Times New Roman" w:cs="Times New Roman"/>
                <w:color w:val="000000"/>
              </w:rPr>
            </w:pPr>
          </w:p>
        </w:tc>
        <w:tc>
          <w:tcPr>
            <w:tcW w:w="1702" w:type="dxa"/>
            <w:tcBorders>
              <w:top w:val="single" w:sz="4" w:space="0" w:color="auto"/>
              <w:left w:val="single" w:sz="4" w:space="0" w:color="auto"/>
              <w:bottom w:val="single" w:sz="4" w:space="0" w:color="auto"/>
              <w:right w:val="single" w:sz="4" w:space="0" w:color="auto"/>
            </w:tcBorders>
            <w:vAlign w:val="center"/>
          </w:tcPr>
          <w:p w:rsidR="007D187F" w:rsidRPr="00674FFC" w:rsidRDefault="007D187F" w:rsidP="00687B11">
            <w:pPr>
              <w:contextualSpacing/>
              <w:jc w:val="center"/>
              <w:rPr>
                <w:rFonts w:ascii="Times New Roman" w:hAnsi="Times New Roman" w:cs="Times New Roman"/>
              </w:rPr>
            </w:pPr>
            <w:r w:rsidRPr="00674FFC">
              <w:rPr>
                <w:rFonts w:ascii="Times New Roman" w:hAnsi="Times New Roman" w:cs="Times New Roman"/>
              </w:rPr>
              <w:t>0,0</w:t>
            </w:r>
          </w:p>
        </w:tc>
        <w:tc>
          <w:tcPr>
            <w:tcW w:w="566" w:type="dxa"/>
            <w:vMerge/>
            <w:tcBorders>
              <w:top w:val="nil"/>
              <w:left w:val="single" w:sz="4" w:space="0" w:color="auto"/>
              <w:bottom w:val="nil"/>
              <w:right w:val="nil"/>
            </w:tcBorders>
          </w:tcPr>
          <w:p w:rsidR="007D187F" w:rsidRPr="00674FFC" w:rsidRDefault="007D187F" w:rsidP="00687B11">
            <w:pPr>
              <w:contextualSpacing/>
              <w:jc w:val="center"/>
              <w:rPr>
                <w:rFonts w:ascii="Times New Roman" w:hAnsi="Times New Roman" w:cs="Times New Roman"/>
              </w:rPr>
            </w:pPr>
          </w:p>
        </w:tc>
      </w:tr>
      <w:tr w:rsidR="007D187F" w:rsidRPr="00674FFC" w:rsidTr="000D0F3D">
        <w:trPr>
          <w:trHeight w:val="300"/>
        </w:trPr>
        <w:tc>
          <w:tcPr>
            <w:tcW w:w="6094" w:type="dxa"/>
            <w:tcBorders>
              <w:top w:val="single" w:sz="4" w:space="0" w:color="auto"/>
              <w:left w:val="single" w:sz="4" w:space="0" w:color="auto"/>
              <w:bottom w:val="single" w:sz="4" w:space="0" w:color="auto"/>
              <w:right w:val="single" w:sz="4" w:space="0" w:color="auto"/>
            </w:tcBorders>
            <w:vAlign w:val="center"/>
          </w:tcPr>
          <w:p w:rsidR="007D187F" w:rsidRPr="00674FFC" w:rsidRDefault="007D187F" w:rsidP="00687B11">
            <w:pPr>
              <w:contextualSpacing/>
              <w:rPr>
                <w:rFonts w:ascii="Times New Roman" w:hAnsi="Times New Roman" w:cs="Times New Roman"/>
              </w:rPr>
            </w:pPr>
            <w:r w:rsidRPr="00674FFC">
              <w:rPr>
                <w:rFonts w:ascii="Times New Roman" w:hAnsi="Times New Roman" w:cs="Times New Roman"/>
              </w:rPr>
              <w:t>3.3. Разработка программ развития муниципальных образований Череповецкого муниципального района</w:t>
            </w:r>
          </w:p>
        </w:tc>
        <w:tc>
          <w:tcPr>
            <w:tcW w:w="2127" w:type="dxa"/>
          </w:tcPr>
          <w:p w:rsidR="007D187F" w:rsidRPr="007D187F" w:rsidRDefault="007D187F">
            <w:r w:rsidRPr="007D187F">
              <w:rPr>
                <w:rFonts w:ascii="Times New Roman" w:eastAsia="Times New Roman" w:hAnsi="Times New Roman" w:cs="Times New Roman"/>
                <w:color w:val="000000"/>
                <w:lang w:eastAsia="ru-RU"/>
              </w:rPr>
              <w:t>Управление экономики и сельского хозяйства</w:t>
            </w:r>
          </w:p>
        </w:tc>
        <w:tc>
          <w:tcPr>
            <w:tcW w:w="1418" w:type="dxa"/>
            <w:tcBorders>
              <w:top w:val="single" w:sz="4" w:space="0" w:color="auto"/>
              <w:left w:val="single" w:sz="4" w:space="0" w:color="auto"/>
              <w:bottom w:val="single" w:sz="4" w:space="0" w:color="auto"/>
              <w:right w:val="single" w:sz="4" w:space="0" w:color="auto"/>
            </w:tcBorders>
            <w:vAlign w:val="center"/>
          </w:tcPr>
          <w:p w:rsidR="007D187F" w:rsidRPr="00674FFC" w:rsidRDefault="007D187F" w:rsidP="009F410F">
            <w:pPr>
              <w:contextualSpacing/>
              <w:jc w:val="center"/>
              <w:rPr>
                <w:rFonts w:ascii="Times New Roman" w:hAnsi="Times New Roman" w:cs="Times New Roman"/>
                <w:color w:val="000000"/>
              </w:rPr>
            </w:pPr>
            <w:r w:rsidRPr="00674FFC">
              <w:rPr>
                <w:rFonts w:ascii="Times New Roman" w:hAnsi="Times New Roman" w:cs="Times New Roman"/>
                <w:color w:val="000000"/>
              </w:rPr>
              <w:t>Январь</w:t>
            </w:r>
          </w:p>
        </w:tc>
        <w:tc>
          <w:tcPr>
            <w:tcW w:w="1418" w:type="dxa"/>
            <w:tcBorders>
              <w:top w:val="single" w:sz="4" w:space="0" w:color="auto"/>
              <w:left w:val="single" w:sz="4" w:space="0" w:color="auto"/>
              <w:bottom w:val="single" w:sz="4" w:space="0" w:color="auto"/>
              <w:right w:val="single" w:sz="4" w:space="0" w:color="auto"/>
            </w:tcBorders>
            <w:vAlign w:val="center"/>
          </w:tcPr>
          <w:p w:rsidR="007D187F" w:rsidRPr="00674FFC" w:rsidRDefault="007D187F" w:rsidP="009F410F">
            <w:pPr>
              <w:contextualSpacing/>
              <w:jc w:val="center"/>
              <w:rPr>
                <w:rFonts w:ascii="Times New Roman" w:hAnsi="Times New Roman" w:cs="Times New Roman"/>
                <w:color w:val="000000"/>
              </w:rPr>
            </w:pPr>
            <w:r w:rsidRPr="00674FFC">
              <w:rPr>
                <w:rFonts w:ascii="Times New Roman" w:hAnsi="Times New Roman" w:cs="Times New Roman"/>
                <w:color w:val="000000"/>
              </w:rPr>
              <w:t>Декабрь</w:t>
            </w:r>
          </w:p>
        </w:tc>
        <w:tc>
          <w:tcPr>
            <w:tcW w:w="2835" w:type="dxa"/>
            <w:vMerge/>
            <w:tcBorders>
              <w:left w:val="single" w:sz="4" w:space="0" w:color="auto"/>
              <w:right w:val="single" w:sz="4" w:space="0" w:color="auto"/>
            </w:tcBorders>
          </w:tcPr>
          <w:p w:rsidR="007D187F" w:rsidRPr="00674FFC" w:rsidRDefault="007D187F" w:rsidP="00687B11">
            <w:pPr>
              <w:contextualSpacing/>
              <w:jc w:val="center"/>
              <w:rPr>
                <w:rFonts w:ascii="Times New Roman" w:hAnsi="Times New Roman" w:cs="Times New Roman"/>
                <w:color w:val="000000"/>
              </w:rPr>
            </w:pPr>
          </w:p>
        </w:tc>
        <w:tc>
          <w:tcPr>
            <w:tcW w:w="1702" w:type="dxa"/>
            <w:tcBorders>
              <w:top w:val="single" w:sz="4" w:space="0" w:color="auto"/>
              <w:left w:val="single" w:sz="4" w:space="0" w:color="auto"/>
              <w:bottom w:val="single" w:sz="4" w:space="0" w:color="auto"/>
              <w:right w:val="single" w:sz="4" w:space="0" w:color="auto"/>
            </w:tcBorders>
            <w:vAlign w:val="center"/>
          </w:tcPr>
          <w:p w:rsidR="007D187F" w:rsidRPr="00674FFC" w:rsidRDefault="007D187F" w:rsidP="00687B11">
            <w:pPr>
              <w:contextualSpacing/>
              <w:jc w:val="center"/>
              <w:rPr>
                <w:rFonts w:ascii="Times New Roman" w:hAnsi="Times New Roman" w:cs="Times New Roman"/>
              </w:rPr>
            </w:pPr>
            <w:r w:rsidRPr="00674FFC">
              <w:rPr>
                <w:rFonts w:ascii="Times New Roman" w:hAnsi="Times New Roman" w:cs="Times New Roman"/>
              </w:rPr>
              <w:t>500,0</w:t>
            </w:r>
          </w:p>
        </w:tc>
        <w:tc>
          <w:tcPr>
            <w:tcW w:w="566" w:type="dxa"/>
            <w:vMerge/>
            <w:tcBorders>
              <w:top w:val="nil"/>
              <w:left w:val="single" w:sz="4" w:space="0" w:color="auto"/>
              <w:bottom w:val="nil"/>
              <w:right w:val="nil"/>
            </w:tcBorders>
          </w:tcPr>
          <w:p w:rsidR="007D187F" w:rsidRPr="00674FFC" w:rsidRDefault="007D187F" w:rsidP="00687B11">
            <w:pPr>
              <w:contextualSpacing/>
              <w:jc w:val="center"/>
              <w:rPr>
                <w:rFonts w:ascii="Times New Roman" w:hAnsi="Times New Roman" w:cs="Times New Roman"/>
              </w:rPr>
            </w:pPr>
          </w:p>
        </w:tc>
      </w:tr>
      <w:tr w:rsidR="007D187F" w:rsidRPr="00674FFC" w:rsidTr="000D0F3D">
        <w:trPr>
          <w:trHeight w:val="300"/>
        </w:trPr>
        <w:tc>
          <w:tcPr>
            <w:tcW w:w="6094" w:type="dxa"/>
            <w:tcBorders>
              <w:top w:val="single" w:sz="4" w:space="0" w:color="auto"/>
              <w:left w:val="single" w:sz="4" w:space="0" w:color="auto"/>
              <w:bottom w:val="single" w:sz="4" w:space="0" w:color="auto"/>
              <w:right w:val="single" w:sz="4" w:space="0" w:color="auto"/>
            </w:tcBorders>
            <w:vAlign w:val="center"/>
          </w:tcPr>
          <w:p w:rsidR="007D187F" w:rsidRPr="00674FFC" w:rsidRDefault="007D187F" w:rsidP="00687B11">
            <w:pPr>
              <w:contextualSpacing/>
              <w:rPr>
                <w:rFonts w:ascii="Times New Roman" w:hAnsi="Times New Roman" w:cs="Times New Roman"/>
              </w:rPr>
            </w:pPr>
            <w:r w:rsidRPr="00674FFC">
              <w:rPr>
                <w:rFonts w:ascii="Times New Roman" w:hAnsi="Times New Roman" w:cs="Times New Roman"/>
                <w:b/>
                <w:color w:val="000000"/>
                <w:lang w:eastAsia="ru-RU"/>
              </w:rPr>
              <w:t>Подпрограмма 4 «Содействие развитию торговли в Череповецком муниципальном районе на 2020-2025 годы»</w:t>
            </w:r>
          </w:p>
        </w:tc>
        <w:tc>
          <w:tcPr>
            <w:tcW w:w="2127" w:type="dxa"/>
          </w:tcPr>
          <w:p w:rsidR="007D187F" w:rsidRPr="007D187F" w:rsidRDefault="007D187F">
            <w:r w:rsidRPr="007D187F">
              <w:rPr>
                <w:rFonts w:ascii="Times New Roman" w:eastAsia="Times New Roman" w:hAnsi="Times New Roman" w:cs="Times New Roman"/>
                <w:color w:val="000000"/>
                <w:lang w:eastAsia="ru-RU"/>
              </w:rPr>
              <w:t>Управление экономики и сельского хозяйства</w:t>
            </w:r>
          </w:p>
        </w:tc>
        <w:tc>
          <w:tcPr>
            <w:tcW w:w="1418" w:type="dxa"/>
            <w:tcBorders>
              <w:top w:val="single" w:sz="4" w:space="0" w:color="auto"/>
              <w:left w:val="single" w:sz="4" w:space="0" w:color="auto"/>
              <w:bottom w:val="single" w:sz="4" w:space="0" w:color="auto"/>
              <w:right w:val="single" w:sz="4" w:space="0" w:color="auto"/>
            </w:tcBorders>
            <w:vAlign w:val="center"/>
          </w:tcPr>
          <w:p w:rsidR="007D187F" w:rsidRPr="00674FFC" w:rsidRDefault="007D187F"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Январь</w:t>
            </w:r>
          </w:p>
        </w:tc>
        <w:tc>
          <w:tcPr>
            <w:tcW w:w="1418" w:type="dxa"/>
            <w:tcBorders>
              <w:top w:val="single" w:sz="4" w:space="0" w:color="auto"/>
              <w:left w:val="single" w:sz="4" w:space="0" w:color="auto"/>
              <w:bottom w:val="single" w:sz="4" w:space="0" w:color="auto"/>
              <w:right w:val="single" w:sz="4" w:space="0" w:color="auto"/>
            </w:tcBorders>
            <w:vAlign w:val="center"/>
          </w:tcPr>
          <w:p w:rsidR="007D187F" w:rsidRPr="00674FFC" w:rsidRDefault="007D187F"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Декабрь</w:t>
            </w:r>
          </w:p>
        </w:tc>
        <w:tc>
          <w:tcPr>
            <w:tcW w:w="2835" w:type="dxa"/>
            <w:tcBorders>
              <w:left w:val="single" w:sz="4" w:space="0" w:color="auto"/>
              <w:right w:val="single" w:sz="4" w:space="0" w:color="auto"/>
            </w:tcBorders>
            <w:vAlign w:val="center"/>
          </w:tcPr>
          <w:p w:rsidR="007D187F" w:rsidRPr="00674FFC" w:rsidRDefault="007D187F"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Развитие сферы потребительского рынка на территории района</w:t>
            </w:r>
          </w:p>
        </w:tc>
        <w:tc>
          <w:tcPr>
            <w:tcW w:w="1702" w:type="dxa"/>
            <w:tcBorders>
              <w:top w:val="single" w:sz="4" w:space="0" w:color="auto"/>
              <w:left w:val="single" w:sz="4" w:space="0" w:color="auto"/>
              <w:bottom w:val="single" w:sz="4" w:space="0" w:color="auto"/>
              <w:right w:val="single" w:sz="4" w:space="0" w:color="auto"/>
            </w:tcBorders>
            <w:vAlign w:val="center"/>
          </w:tcPr>
          <w:p w:rsidR="007D187F" w:rsidRPr="007D187F" w:rsidRDefault="00CA1345" w:rsidP="000F3170">
            <w:pPr>
              <w:contextualSpacing/>
              <w:jc w:val="center"/>
              <w:rPr>
                <w:rFonts w:ascii="Times New Roman" w:hAnsi="Times New Roman" w:cs="Times New Roman"/>
                <w:b/>
                <w:color w:val="FF0000"/>
              </w:rPr>
            </w:pPr>
            <w:r>
              <w:rPr>
                <w:rFonts w:ascii="Times New Roman" w:hAnsi="Times New Roman" w:cs="Times New Roman"/>
                <w:b/>
                <w:color w:val="FF0000"/>
              </w:rPr>
              <w:t>6 8</w:t>
            </w:r>
            <w:r w:rsidR="000F3170">
              <w:rPr>
                <w:rFonts w:ascii="Times New Roman" w:hAnsi="Times New Roman" w:cs="Times New Roman"/>
                <w:b/>
                <w:color w:val="FF0000"/>
              </w:rPr>
              <w:t>14,8</w:t>
            </w:r>
          </w:p>
        </w:tc>
        <w:tc>
          <w:tcPr>
            <w:tcW w:w="566" w:type="dxa"/>
            <w:vMerge/>
            <w:tcBorders>
              <w:top w:val="nil"/>
              <w:left w:val="single" w:sz="4" w:space="0" w:color="auto"/>
              <w:bottom w:val="nil"/>
              <w:right w:val="nil"/>
            </w:tcBorders>
          </w:tcPr>
          <w:p w:rsidR="007D187F" w:rsidRPr="00674FFC" w:rsidRDefault="007D187F" w:rsidP="00687B11">
            <w:pPr>
              <w:contextualSpacing/>
              <w:jc w:val="center"/>
              <w:rPr>
                <w:rFonts w:ascii="Times New Roman" w:hAnsi="Times New Roman" w:cs="Times New Roman"/>
                <w:b/>
              </w:rPr>
            </w:pPr>
          </w:p>
        </w:tc>
      </w:tr>
      <w:tr w:rsidR="007D187F" w:rsidRPr="00674FFC" w:rsidTr="00E14CD1">
        <w:trPr>
          <w:trHeight w:val="300"/>
        </w:trPr>
        <w:tc>
          <w:tcPr>
            <w:tcW w:w="6094" w:type="dxa"/>
            <w:tcBorders>
              <w:top w:val="single" w:sz="4" w:space="0" w:color="auto"/>
              <w:left w:val="single" w:sz="4" w:space="0" w:color="auto"/>
              <w:bottom w:val="single" w:sz="4" w:space="0" w:color="auto"/>
              <w:right w:val="single" w:sz="4" w:space="0" w:color="auto"/>
            </w:tcBorders>
            <w:vAlign w:val="center"/>
          </w:tcPr>
          <w:p w:rsidR="007D187F" w:rsidRPr="00674FFC" w:rsidRDefault="007D187F" w:rsidP="00687B11">
            <w:pPr>
              <w:widowControl w:val="0"/>
              <w:autoSpaceDE w:val="0"/>
              <w:autoSpaceDN w:val="0"/>
              <w:adjustRightInd w:val="0"/>
              <w:contextualSpacing/>
              <w:rPr>
                <w:rFonts w:ascii="Times New Roman" w:hAnsi="Times New Roman" w:cs="Times New Roman"/>
                <w:b/>
                <w:color w:val="000000"/>
              </w:rPr>
            </w:pPr>
            <w:r w:rsidRPr="00674FFC">
              <w:rPr>
                <w:rFonts w:ascii="Times New Roman" w:hAnsi="Times New Roman" w:cs="Times New Roman"/>
                <w:color w:val="000000"/>
              </w:rPr>
              <w:t xml:space="preserve">4.1. Компенсация части затрат на ГСМ </w:t>
            </w:r>
            <w:r w:rsidRPr="00674FFC">
              <w:rPr>
                <w:rFonts w:ascii="Times New Roman" w:hAnsi="Times New Roman" w:cs="Times New Roman"/>
                <w:color w:val="000000"/>
              </w:rPr>
              <w:br/>
              <w:t xml:space="preserve">в соответствии с постановлением администрации района «Об утверждении порядка на возмещение части затрат организациям любых форм собственности и индивидуальным предпринимателям, занимающимся доставкой товаров </w:t>
            </w:r>
            <w:r w:rsidRPr="00674FFC">
              <w:rPr>
                <w:rFonts w:ascii="Times New Roman" w:hAnsi="Times New Roman" w:cs="Times New Roman"/>
                <w:color w:val="000000"/>
              </w:rPr>
              <w:br/>
              <w:t>в отдельные сельские населенные пункты Череповецкого муниципального района»</w:t>
            </w:r>
          </w:p>
        </w:tc>
        <w:tc>
          <w:tcPr>
            <w:tcW w:w="2127" w:type="dxa"/>
          </w:tcPr>
          <w:p w:rsidR="007D187F" w:rsidRPr="007D187F" w:rsidRDefault="007D187F">
            <w:r w:rsidRPr="007D187F">
              <w:rPr>
                <w:rFonts w:ascii="Times New Roman" w:eastAsia="Times New Roman" w:hAnsi="Times New Roman" w:cs="Times New Roman"/>
                <w:color w:val="000000"/>
                <w:lang w:eastAsia="ru-RU"/>
              </w:rPr>
              <w:t>Управление экономики и сельского хозяйства</w:t>
            </w:r>
          </w:p>
        </w:tc>
        <w:tc>
          <w:tcPr>
            <w:tcW w:w="1418" w:type="dxa"/>
            <w:tcBorders>
              <w:top w:val="single" w:sz="4" w:space="0" w:color="auto"/>
              <w:left w:val="single" w:sz="4" w:space="0" w:color="auto"/>
              <w:bottom w:val="single" w:sz="4" w:space="0" w:color="auto"/>
              <w:right w:val="single" w:sz="4" w:space="0" w:color="auto"/>
            </w:tcBorders>
            <w:vAlign w:val="center"/>
          </w:tcPr>
          <w:p w:rsidR="007D187F" w:rsidRPr="00674FFC" w:rsidRDefault="007D187F"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 xml:space="preserve">Январь </w:t>
            </w:r>
          </w:p>
        </w:tc>
        <w:tc>
          <w:tcPr>
            <w:tcW w:w="1418" w:type="dxa"/>
            <w:tcBorders>
              <w:top w:val="single" w:sz="4" w:space="0" w:color="auto"/>
              <w:left w:val="single" w:sz="4" w:space="0" w:color="auto"/>
              <w:bottom w:val="single" w:sz="4" w:space="0" w:color="auto"/>
              <w:right w:val="single" w:sz="4" w:space="0" w:color="auto"/>
            </w:tcBorders>
            <w:vAlign w:val="center"/>
          </w:tcPr>
          <w:p w:rsidR="007D187F" w:rsidRPr="00674FFC" w:rsidRDefault="007D187F"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Декабрь</w:t>
            </w:r>
          </w:p>
        </w:tc>
        <w:tc>
          <w:tcPr>
            <w:tcW w:w="2835" w:type="dxa"/>
            <w:tcBorders>
              <w:left w:val="single" w:sz="4" w:space="0" w:color="auto"/>
              <w:right w:val="single" w:sz="4" w:space="0" w:color="auto"/>
            </w:tcBorders>
          </w:tcPr>
          <w:p w:rsidR="007D187F" w:rsidRPr="00674FFC" w:rsidRDefault="007D187F"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 xml:space="preserve">Обеспечение жителей отдельных населенных пунктов района, </w:t>
            </w:r>
            <w:r w:rsidRPr="00674FFC">
              <w:rPr>
                <w:rFonts w:ascii="Times New Roman" w:hAnsi="Times New Roman" w:cs="Times New Roman"/>
                <w:color w:val="000000"/>
              </w:rPr>
              <w:br/>
              <w:t>в которых отсутствуют объекты стационарной торговли, продуктами первой необходимости</w:t>
            </w:r>
            <w:r w:rsidRPr="00674FFC">
              <w:rPr>
                <w:rFonts w:ascii="Times New Roman" w:hAnsi="Times New Roman" w:cs="Times New Roman"/>
              </w:rPr>
              <w:t xml:space="preserve">, а </w:t>
            </w:r>
            <w:r w:rsidRPr="00674FFC">
              <w:rPr>
                <w:rFonts w:ascii="Times New Roman" w:hAnsi="Times New Roman" w:cs="Times New Roman"/>
              </w:rPr>
              <w:lastRenderedPageBreak/>
              <w:t xml:space="preserve">так же стимулирование организаций торговли, осуществляющих доставку товаров </w:t>
            </w:r>
            <w:r w:rsidRPr="00674FFC">
              <w:rPr>
                <w:rFonts w:ascii="Times New Roman" w:hAnsi="Times New Roman" w:cs="Times New Roman"/>
              </w:rPr>
              <w:br/>
              <w:t>в отдельные населенные пункты района</w:t>
            </w:r>
          </w:p>
        </w:tc>
        <w:tc>
          <w:tcPr>
            <w:tcW w:w="1702" w:type="dxa"/>
            <w:tcBorders>
              <w:top w:val="single" w:sz="4" w:space="0" w:color="auto"/>
              <w:left w:val="single" w:sz="4" w:space="0" w:color="auto"/>
              <w:bottom w:val="single" w:sz="4" w:space="0" w:color="auto"/>
              <w:right w:val="single" w:sz="4" w:space="0" w:color="auto"/>
            </w:tcBorders>
            <w:vAlign w:val="center"/>
          </w:tcPr>
          <w:p w:rsidR="007D187F" w:rsidRPr="00674FFC" w:rsidRDefault="007D187F" w:rsidP="002D3144">
            <w:pPr>
              <w:contextualSpacing/>
              <w:jc w:val="center"/>
              <w:rPr>
                <w:rFonts w:ascii="Times New Roman" w:hAnsi="Times New Roman" w:cs="Times New Roman"/>
              </w:rPr>
            </w:pPr>
            <w:r w:rsidRPr="00674FFC">
              <w:rPr>
                <w:rFonts w:ascii="Times New Roman" w:hAnsi="Times New Roman" w:cs="Times New Roman"/>
              </w:rPr>
              <w:lastRenderedPageBreak/>
              <w:t>2 315,8</w:t>
            </w:r>
          </w:p>
        </w:tc>
        <w:tc>
          <w:tcPr>
            <w:tcW w:w="566" w:type="dxa"/>
            <w:vMerge/>
            <w:tcBorders>
              <w:top w:val="nil"/>
              <w:left w:val="single" w:sz="4" w:space="0" w:color="auto"/>
              <w:bottom w:val="nil"/>
              <w:right w:val="nil"/>
            </w:tcBorders>
          </w:tcPr>
          <w:p w:rsidR="007D187F" w:rsidRPr="00674FFC" w:rsidRDefault="007D187F" w:rsidP="00687B11">
            <w:pPr>
              <w:contextualSpacing/>
              <w:jc w:val="center"/>
              <w:rPr>
                <w:rFonts w:ascii="Times New Roman" w:hAnsi="Times New Roman" w:cs="Times New Roman"/>
              </w:rPr>
            </w:pPr>
          </w:p>
        </w:tc>
      </w:tr>
      <w:tr w:rsidR="000D0F3D" w:rsidRPr="00674FFC" w:rsidTr="00F3065C">
        <w:trPr>
          <w:trHeight w:val="1464"/>
        </w:trPr>
        <w:tc>
          <w:tcPr>
            <w:tcW w:w="6094" w:type="dxa"/>
            <w:tcBorders>
              <w:top w:val="single" w:sz="4" w:space="0" w:color="auto"/>
              <w:left w:val="single" w:sz="4" w:space="0" w:color="auto"/>
              <w:bottom w:val="single" w:sz="4" w:space="0" w:color="auto"/>
              <w:right w:val="single" w:sz="4" w:space="0" w:color="auto"/>
            </w:tcBorders>
            <w:vAlign w:val="center"/>
          </w:tcPr>
          <w:p w:rsidR="000D0F3D" w:rsidRPr="00674FFC" w:rsidRDefault="000D0F3D" w:rsidP="00687B11">
            <w:pPr>
              <w:rPr>
                <w:rFonts w:ascii="Times New Roman" w:eastAsia="Calibri" w:hAnsi="Times New Roman" w:cs="Times New Roman"/>
              </w:rPr>
            </w:pPr>
            <w:r w:rsidRPr="00674FFC">
              <w:rPr>
                <w:rFonts w:ascii="Times New Roman" w:hAnsi="Times New Roman" w:cs="Times New Roman"/>
              </w:rPr>
              <w:lastRenderedPageBreak/>
              <w:br w:type="page"/>
            </w:r>
            <w:r w:rsidRPr="00674FFC">
              <w:rPr>
                <w:rFonts w:ascii="Times New Roman" w:hAnsi="Times New Roman" w:cs="Times New Roman"/>
                <w:color w:val="000000"/>
              </w:rPr>
              <w:t xml:space="preserve">4.2. </w:t>
            </w:r>
            <w:r w:rsidRPr="00674FFC">
              <w:rPr>
                <w:rFonts w:ascii="Times New Roman" w:hAnsi="Times New Roman" w:cs="Times New Roman"/>
              </w:rPr>
              <w:t>Субсидии на приобретение специализированного автотранспорта для развития мобильной торговли в малонаселенных и труднодоступных населенных пунктах</w:t>
            </w:r>
          </w:p>
        </w:tc>
        <w:tc>
          <w:tcPr>
            <w:tcW w:w="2127" w:type="dxa"/>
            <w:vAlign w:val="center"/>
          </w:tcPr>
          <w:p w:rsidR="000D0F3D" w:rsidRPr="007D187F" w:rsidRDefault="007D187F" w:rsidP="00687B11">
            <w:pPr>
              <w:contextualSpacing/>
              <w:rPr>
                <w:rFonts w:ascii="Times New Roman" w:hAnsi="Times New Roman" w:cs="Times New Roman"/>
                <w:color w:val="000000"/>
              </w:rPr>
            </w:pPr>
            <w:r w:rsidRPr="007D187F">
              <w:rPr>
                <w:rFonts w:ascii="Times New Roman" w:eastAsia="Times New Roman" w:hAnsi="Times New Roman" w:cs="Times New Roman"/>
                <w:color w:val="000000"/>
                <w:lang w:eastAsia="ru-RU"/>
              </w:rPr>
              <w:t>Управление экономики и сельского хозяйства</w:t>
            </w:r>
          </w:p>
        </w:tc>
        <w:tc>
          <w:tcPr>
            <w:tcW w:w="1418" w:type="dxa"/>
            <w:tcBorders>
              <w:top w:val="single" w:sz="4" w:space="0" w:color="auto"/>
              <w:left w:val="single" w:sz="4" w:space="0" w:color="auto"/>
              <w:bottom w:val="single" w:sz="4" w:space="0" w:color="auto"/>
              <w:right w:val="single" w:sz="4" w:space="0" w:color="auto"/>
            </w:tcBorders>
            <w:vAlign w:val="center"/>
          </w:tcPr>
          <w:p w:rsidR="000D0F3D" w:rsidRPr="00674FFC" w:rsidRDefault="000D0F3D" w:rsidP="00775F30">
            <w:pPr>
              <w:contextualSpacing/>
              <w:jc w:val="center"/>
              <w:rPr>
                <w:rFonts w:ascii="Times New Roman" w:hAnsi="Times New Roman" w:cs="Times New Roman"/>
                <w:color w:val="000000"/>
              </w:rPr>
            </w:pPr>
            <w:r w:rsidRPr="00674FFC">
              <w:rPr>
                <w:rFonts w:ascii="Times New Roman" w:hAnsi="Times New Roman" w:cs="Times New Roman"/>
                <w:color w:val="000000"/>
              </w:rPr>
              <w:t>Январь</w:t>
            </w:r>
          </w:p>
        </w:tc>
        <w:tc>
          <w:tcPr>
            <w:tcW w:w="1418" w:type="dxa"/>
            <w:tcBorders>
              <w:top w:val="single" w:sz="4" w:space="0" w:color="auto"/>
              <w:left w:val="single" w:sz="4" w:space="0" w:color="auto"/>
              <w:bottom w:val="single" w:sz="4" w:space="0" w:color="auto"/>
              <w:right w:val="single" w:sz="4" w:space="0" w:color="auto"/>
            </w:tcBorders>
            <w:vAlign w:val="center"/>
          </w:tcPr>
          <w:p w:rsidR="000D0F3D" w:rsidRPr="00674FFC" w:rsidRDefault="000D0F3D"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Декабрь</w:t>
            </w:r>
          </w:p>
        </w:tc>
        <w:tc>
          <w:tcPr>
            <w:tcW w:w="2835" w:type="dxa"/>
            <w:tcBorders>
              <w:left w:val="single" w:sz="4" w:space="0" w:color="auto"/>
              <w:right w:val="single" w:sz="4" w:space="0" w:color="auto"/>
            </w:tcBorders>
          </w:tcPr>
          <w:p w:rsidR="000D0F3D" w:rsidRPr="00674FFC" w:rsidRDefault="000D0F3D" w:rsidP="00687B11">
            <w:pPr>
              <w:contextualSpacing/>
              <w:jc w:val="center"/>
              <w:rPr>
                <w:rFonts w:ascii="Times New Roman" w:hAnsi="Times New Roman" w:cs="Times New Roman"/>
              </w:rPr>
            </w:pPr>
            <w:r w:rsidRPr="00674FFC">
              <w:rPr>
                <w:rFonts w:ascii="Times New Roman" w:hAnsi="Times New Roman" w:cs="Times New Roman"/>
              </w:rPr>
              <w:t xml:space="preserve">Стимулирование организаций торговли, осуществляющих доставку товаров </w:t>
            </w:r>
            <w:r w:rsidRPr="00674FFC">
              <w:rPr>
                <w:rFonts w:ascii="Times New Roman" w:hAnsi="Times New Roman" w:cs="Times New Roman"/>
              </w:rPr>
              <w:br/>
              <w:t>в отдельные населенные пункты района</w:t>
            </w:r>
          </w:p>
        </w:tc>
        <w:tc>
          <w:tcPr>
            <w:tcW w:w="1702" w:type="dxa"/>
            <w:tcBorders>
              <w:top w:val="single" w:sz="4" w:space="0" w:color="auto"/>
              <w:left w:val="single" w:sz="4" w:space="0" w:color="auto"/>
              <w:bottom w:val="single" w:sz="4" w:space="0" w:color="auto"/>
              <w:right w:val="single" w:sz="4" w:space="0" w:color="auto"/>
            </w:tcBorders>
            <w:vAlign w:val="center"/>
          </w:tcPr>
          <w:p w:rsidR="000D0F3D" w:rsidRPr="00674FFC" w:rsidRDefault="00B97B03" w:rsidP="00FA2BCA">
            <w:pPr>
              <w:contextualSpacing/>
              <w:jc w:val="center"/>
              <w:rPr>
                <w:rFonts w:ascii="Times New Roman" w:hAnsi="Times New Roman" w:cs="Times New Roman"/>
              </w:rPr>
            </w:pPr>
            <w:r>
              <w:rPr>
                <w:rFonts w:ascii="Times New Roman" w:hAnsi="Times New Roman" w:cs="Times New Roman"/>
              </w:rPr>
              <w:t>2499,0</w:t>
            </w:r>
          </w:p>
        </w:tc>
        <w:tc>
          <w:tcPr>
            <w:tcW w:w="566" w:type="dxa"/>
            <w:vMerge/>
            <w:tcBorders>
              <w:top w:val="nil"/>
              <w:left w:val="single" w:sz="4" w:space="0" w:color="auto"/>
              <w:bottom w:val="nil"/>
              <w:right w:val="nil"/>
            </w:tcBorders>
          </w:tcPr>
          <w:p w:rsidR="000D0F3D" w:rsidRPr="00674FFC" w:rsidRDefault="000D0F3D" w:rsidP="00687B11">
            <w:pPr>
              <w:contextualSpacing/>
              <w:jc w:val="center"/>
              <w:rPr>
                <w:rFonts w:ascii="Times New Roman" w:hAnsi="Times New Roman" w:cs="Times New Roman"/>
              </w:rPr>
            </w:pPr>
          </w:p>
        </w:tc>
      </w:tr>
      <w:tr w:rsidR="00F3065C" w:rsidRPr="00674FFC" w:rsidTr="00204F20">
        <w:trPr>
          <w:trHeight w:val="1359"/>
        </w:trPr>
        <w:tc>
          <w:tcPr>
            <w:tcW w:w="6094" w:type="dxa"/>
            <w:tcBorders>
              <w:top w:val="single" w:sz="4" w:space="0" w:color="auto"/>
              <w:left w:val="single" w:sz="4" w:space="0" w:color="auto"/>
              <w:bottom w:val="single" w:sz="4" w:space="0" w:color="auto"/>
              <w:right w:val="single" w:sz="4" w:space="0" w:color="auto"/>
            </w:tcBorders>
            <w:vAlign w:val="center"/>
          </w:tcPr>
          <w:p w:rsidR="00F3065C" w:rsidRPr="001C6DB2" w:rsidRDefault="00F3065C" w:rsidP="00B91CDC">
            <w:pPr>
              <w:rPr>
                <w:rFonts w:ascii="Times New Roman" w:hAnsi="Times New Roman" w:cs="Times New Roman"/>
              </w:rPr>
            </w:pPr>
            <w:r w:rsidRPr="001C6DB2">
              <w:rPr>
                <w:rFonts w:ascii="Times New Roman" w:hAnsi="Times New Roman" w:cs="Times New Roman"/>
                <w:color w:val="000000"/>
              </w:rPr>
              <w:t xml:space="preserve">4.3. </w:t>
            </w:r>
            <w:r w:rsidR="00B91CDC">
              <w:rPr>
                <w:rFonts w:ascii="Times New Roman" w:hAnsi="Times New Roman" w:cs="Times New Roman"/>
              </w:rPr>
              <w:t>О</w:t>
            </w:r>
            <w:r w:rsidR="008F2FC0" w:rsidRPr="001C6DB2">
              <w:rPr>
                <w:rFonts w:ascii="Times New Roman" w:hAnsi="Times New Roman" w:cs="Times New Roman"/>
              </w:rPr>
              <w:t>рганизаци</w:t>
            </w:r>
            <w:r w:rsidR="00B91CDC">
              <w:rPr>
                <w:rFonts w:ascii="Times New Roman" w:hAnsi="Times New Roman" w:cs="Times New Roman"/>
              </w:rPr>
              <w:t xml:space="preserve">я </w:t>
            </w:r>
            <w:r w:rsidR="008F2FC0" w:rsidRPr="001C6DB2">
              <w:rPr>
                <w:rFonts w:ascii="Times New Roman" w:hAnsi="Times New Roman" w:cs="Times New Roman"/>
              </w:rPr>
              <w:t>ярмарок</w:t>
            </w:r>
          </w:p>
        </w:tc>
        <w:tc>
          <w:tcPr>
            <w:tcW w:w="2127" w:type="dxa"/>
            <w:vAlign w:val="center"/>
          </w:tcPr>
          <w:p w:rsidR="00F3065C" w:rsidRPr="001C6DB2" w:rsidRDefault="00F3065C" w:rsidP="00687B11">
            <w:pPr>
              <w:contextualSpacing/>
              <w:rPr>
                <w:rFonts w:ascii="Times New Roman" w:eastAsia="Times New Roman" w:hAnsi="Times New Roman" w:cs="Times New Roman"/>
                <w:color w:val="000000"/>
                <w:lang w:eastAsia="ru-RU"/>
              </w:rPr>
            </w:pPr>
            <w:r w:rsidRPr="001C6DB2">
              <w:rPr>
                <w:rFonts w:ascii="Times New Roman" w:eastAsia="Times New Roman" w:hAnsi="Times New Roman" w:cs="Times New Roman"/>
                <w:color w:val="000000"/>
                <w:lang w:eastAsia="ru-RU"/>
              </w:rPr>
              <w:t>Управление экономики и сельского хозяйства</w:t>
            </w:r>
          </w:p>
        </w:tc>
        <w:tc>
          <w:tcPr>
            <w:tcW w:w="1418" w:type="dxa"/>
            <w:tcBorders>
              <w:top w:val="single" w:sz="4" w:space="0" w:color="auto"/>
              <w:left w:val="single" w:sz="4" w:space="0" w:color="auto"/>
              <w:bottom w:val="single" w:sz="4" w:space="0" w:color="auto"/>
              <w:right w:val="single" w:sz="4" w:space="0" w:color="auto"/>
            </w:tcBorders>
            <w:vAlign w:val="center"/>
          </w:tcPr>
          <w:p w:rsidR="00F3065C" w:rsidRPr="001C6DB2" w:rsidRDefault="00F3065C" w:rsidP="00B547ED">
            <w:pPr>
              <w:contextualSpacing/>
              <w:jc w:val="center"/>
              <w:rPr>
                <w:rFonts w:ascii="Times New Roman" w:hAnsi="Times New Roman" w:cs="Times New Roman"/>
                <w:color w:val="000000"/>
              </w:rPr>
            </w:pPr>
            <w:r w:rsidRPr="001C6DB2">
              <w:rPr>
                <w:rFonts w:ascii="Times New Roman" w:hAnsi="Times New Roman" w:cs="Times New Roman"/>
                <w:color w:val="000000"/>
              </w:rPr>
              <w:t>Январь</w:t>
            </w:r>
          </w:p>
        </w:tc>
        <w:tc>
          <w:tcPr>
            <w:tcW w:w="1418" w:type="dxa"/>
            <w:tcBorders>
              <w:top w:val="single" w:sz="4" w:space="0" w:color="auto"/>
              <w:left w:val="single" w:sz="4" w:space="0" w:color="auto"/>
              <w:bottom w:val="single" w:sz="4" w:space="0" w:color="auto"/>
              <w:right w:val="single" w:sz="4" w:space="0" w:color="auto"/>
            </w:tcBorders>
            <w:vAlign w:val="center"/>
          </w:tcPr>
          <w:p w:rsidR="00F3065C" w:rsidRPr="001C6DB2" w:rsidRDefault="00F3065C" w:rsidP="00B547ED">
            <w:pPr>
              <w:contextualSpacing/>
              <w:jc w:val="center"/>
              <w:rPr>
                <w:rFonts w:ascii="Times New Roman" w:hAnsi="Times New Roman" w:cs="Times New Roman"/>
                <w:color w:val="000000"/>
              </w:rPr>
            </w:pPr>
            <w:r w:rsidRPr="001C6DB2">
              <w:rPr>
                <w:rFonts w:ascii="Times New Roman" w:hAnsi="Times New Roman" w:cs="Times New Roman"/>
                <w:color w:val="000000"/>
              </w:rPr>
              <w:t>Декабрь</w:t>
            </w:r>
          </w:p>
        </w:tc>
        <w:tc>
          <w:tcPr>
            <w:tcW w:w="2835" w:type="dxa"/>
            <w:tcBorders>
              <w:left w:val="single" w:sz="4" w:space="0" w:color="auto"/>
              <w:right w:val="single" w:sz="4" w:space="0" w:color="auto"/>
            </w:tcBorders>
          </w:tcPr>
          <w:p w:rsidR="00CB23D3" w:rsidRPr="001C6DB2" w:rsidRDefault="00204F20" w:rsidP="00CB23D3">
            <w:pPr>
              <w:jc w:val="center"/>
              <w:rPr>
                <w:rFonts w:ascii="Times New Roman" w:eastAsia="Times New Roman" w:hAnsi="Times New Roman" w:cs="Times New Roman"/>
                <w:color w:val="000000"/>
                <w:lang w:eastAsia="ru-RU"/>
              </w:rPr>
            </w:pPr>
            <w:r w:rsidRPr="001C6DB2">
              <w:rPr>
                <w:rFonts w:ascii="Times New Roman" w:eastAsia="Times New Roman" w:hAnsi="Times New Roman" w:cs="Times New Roman"/>
                <w:color w:val="000000"/>
                <w:lang w:eastAsia="ru-RU"/>
              </w:rPr>
              <w:t>С</w:t>
            </w:r>
            <w:r w:rsidR="00CB23D3" w:rsidRPr="001C6DB2">
              <w:rPr>
                <w:rFonts w:ascii="Times New Roman" w:eastAsia="Times New Roman" w:hAnsi="Times New Roman" w:cs="Times New Roman"/>
                <w:color w:val="000000"/>
                <w:lang w:eastAsia="ru-RU"/>
              </w:rPr>
              <w:t>оздани</w:t>
            </w:r>
            <w:r w:rsidRPr="001C6DB2">
              <w:rPr>
                <w:rFonts w:ascii="Times New Roman" w:eastAsia="Times New Roman" w:hAnsi="Times New Roman" w:cs="Times New Roman"/>
                <w:color w:val="000000"/>
                <w:lang w:eastAsia="ru-RU"/>
              </w:rPr>
              <w:t xml:space="preserve">е </w:t>
            </w:r>
            <w:r w:rsidR="00CB23D3" w:rsidRPr="001C6DB2">
              <w:rPr>
                <w:rFonts w:ascii="Times New Roman" w:eastAsia="Times New Roman" w:hAnsi="Times New Roman" w:cs="Times New Roman"/>
                <w:color w:val="000000"/>
                <w:lang w:eastAsia="ru-RU"/>
              </w:rPr>
              <w:t>условий для обеспечения услугами торговли на реализацию</w:t>
            </w:r>
          </w:p>
          <w:p w:rsidR="00F3065C" w:rsidRPr="001C6DB2" w:rsidRDefault="00CB23D3" w:rsidP="00CB23D3">
            <w:pPr>
              <w:jc w:val="center"/>
              <w:rPr>
                <w:rFonts w:ascii="Times New Roman" w:hAnsi="Times New Roman" w:cs="Times New Roman"/>
              </w:rPr>
            </w:pPr>
            <w:r w:rsidRPr="001C6DB2">
              <w:rPr>
                <w:rFonts w:ascii="Times New Roman" w:eastAsia="Times New Roman" w:hAnsi="Times New Roman" w:cs="Times New Roman"/>
                <w:color w:val="000000"/>
                <w:lang w:eastAsia="ru-RU"/>
              </w:rPr>
              <w:t>мероприятий по организации ярмарок</w:t>
            </w:r>
          </w:p>
        </w:tc>
        <w:tc>
          <w:tcPr>
            <w:tcW w:w="1702" w:type="dxa"/>
            <w:tcBorders>
              <w:top w:val="single" w:sz="4" w:space="0" w:color="auto"/>
              <w:left w:val="single" w:sz="4" w:space="0" w:color="auto"/>
              <w:bottom w:val="single" w:sz="4" w:space="0" w:color="auto"/>
              <w:right w:val="single" w:sz="4" w:space="0" w:color="auto"/>
            </w:tcBorders>
            <w:vAlign w:val="center"/>
          </w:tcPr>
          <w:p w:rsidR="00F3065C" w:rsidRPr="001C6DB2" w:rsidRDefault="001C6DB2" w:rsidP="00FA2BCA">
            <w:pPr>
              <w:contextualSpacing/>
              <w:jc w:val="center"/>
              <w:rPr>
                <w:rFonts w:ascii="Times New Roman" w:hAnsi="Times New Roman" w:cs="Times New Roman"/>
              </w:rPr>
            </w:pPr>
            <w:r w:rsidRPr="001C6DB2">
              <w:rPr>
                <w:rFonts w:ascii="Times New Roman" w:hAnsi="Times New Roman" w:cs="Times New Roman"/>
              </w:rPr>
              <w:t>20</w:t>
            </w:r>
            <w:r w:rsidR="00F3065C" w:rsidRPr="001C6DB2">
              <w:rPr>
                <w:rFonts w:ascii="Times New Roman" w:hAnsi="Times New Roman" w:cs="Times New Roman"/>
              </w:rPr>
              <w:t>00,0</w:t>
            </w:r>
          </w:p>
        </w:tc>
        <w:tc>
          <w:tcPr>
            <w:tcW w:w="566" w:type="dxa"/>
            <w:tcBorders>
              <w:top w:val="nil"/>
              <w:left w:val="single" w:sz="4" w:space="0" w:color="auto"/>
              <w:bottom w:val="nil"/>
              <w:right w:val="nil"/>
            </w:tcBorders>
          </w:tcPr>
          <w:p w:rsidR="00F3065C" w:rsidRPr="00674FFC" w:rsidRDefault="00F3065C" w:rsidP="00687B11">
            <w:pPr>
              <w:contextualSpacing/>
              <w:jc w:val="center"/>
              <w:rPr>
                <w:rFonts w:ascii="Times New Roman" w:hAnsi="Times New Roman" w:cs="Times New Roman"/>
              </w:rPr>
            </w:pPr>
          </w:p>
        </w:tc>
      </w:tr>
    </w:tbl>
    <w:p w:rsidR="0096032C" w:rsidRDefault="00090ABC" w:rsidP="0096032C">
      <w:pPr>
        <w:widowControl w:val="0"/>
        <w:autoSpaceDE w:val="0"/>
        <w:autoSpaceDN w:val="0"/>
        <w:adjustRightInd w:val="0"/>
        <w:ind w:left="9926" w:firstLine="709"/>
        <w:outlineLvl w:val="1"/>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p>
    <w:p w:rsidR="00B97B03" w:rsidRDefault="00B97B03" w:rsidP="0096032C">
      <w:pPr>
        <w:widowControl w:val="0"/>
        <w:autoSpaceDE w:val="0"/>
        <w:autoSpaceDN w:val="0"/>
        <w:adjustRightInd w:val="0"/>
        <w:ind w:left="9926" w:firstLine="709"/>
        <w:outlineLvl w:val="1"/>
        <w:rPr>
          <w:rFonts w:ascii="Times New Roman" w:eastAsia="Calibri" w:hAnsi="Times New Roman" w:cs="Times New Roman"/>
          <w:sz w:val="28"/>
          <w:szCs w:val="28"/>
        </w:rPr>
      </w:pPr>
    </w:p>
    <w:p w:rsidR="00B97B03" w:rsidRDefault="00B97B03" w:rsidP="0096032C">
      <w:pPr>
        <w:widowControl w:val="0"/>
        <w:autoSpaceDE w:val="0"/>
        <w:autoSpaceDN w:val="0"/>
        <w:adjustRightInd w:val="0"/>
        <w:ind w:left="9926" w:firstLine="709"/>
        <w:outlineLvl w:val="1"/>
        <w:rPr>
          <w:rFonts w:ascii="Times New Roman" w:eastAsia="Calibri" w:hAnsi="Times New Roman" w:cs="Times New Roman"/>
          <w:sz w:val="28"/>
          <w:szCs w:val="28"/>
        </w:rPr>
      </w:pPr>
    </w:p>
    <w:p w:rsidR="00B97B03" w:rsidRDefault="00B97B03" w:rsidP="0096032C">
      <w:pPr>
        <w:widowControl w:val="0"/>
        <w:autoSpaceDE w:val="0"/>
        <w:autoSpaceDN w:val="0"/>
        <w:adjustRightInd w:val="0"/>
        <w:ind w:left="9926" w:firstLine="709"/>
        <w:outlineLvl w:val="1"/>
        <w:rPr>
          <w:rFonts w:ascii="Times New Roman" w:eastAsia="Calibri" w:hAnsi="Times New Roman" w:cs="Times New Roman"/>
          <w:sz w:val="28"/>
          <w:szCs w:val="28"/>
        </w:rPr>
      </w:pPr>
    </w:p>
    <w:p w:rsidR="00204F20" w:rsidRDefault="00204F20" w:rsidP="0096032C">
      <w:pPr>
        <w:widowControl w:val="0"/>
        <w:autoSpaceDE w:val="0"/>
        <w:autoSpaceDN w:val="0"/>
        <w:adjustRightInd w:val="0"/>
        <w:ind w:left="9926" w:firstLine="709"/>
        <w:outlineLvl w:val="1"/>
        <w:rPr>
          <w:rFonts w:ascii="Times New Roman" w:eastAsia="Calibri" w:hAnsi="Times New Roman" w:cs="Times New Roman"/>
          <w:sz w:val="28"/>
          <w:szCs w:val="28"/>
        </w:rPr>
      </w:pPr>
    </w:p>
    <w:p w:rsidR="00204F20" w:rsidRDefault="00204F20" w:rsidP="0096032C">
      <w:pPr>
        <w:widowControl w:val="0"/>
        <w:autoSpaceDE w:val="0"/>
        <w:autoSpaceDN w:val="0"/>
        <w:adjustRightInd w:val="0"/>
        <w:ind w:left="9926" w:firstLine="709"/>
        <w:outlineLvl w:val="1"/>
        <w:rPr>
          <w:rFonts w:ascii="Times New Roman" w:eastAsia="Calibri" w:hAnsi="Times New Roman" w:cs="Times New Roman"/>
          <w:sz w:val="28"/>
          <w:szCs w:val="28"/>
        </w:rPr>
      </w:pPr>
    </w:p>
    <w:p w:rsidR="00204F20" w:rsidRDefault="00204F20" w:rsidP="0096032C">
      <w:pPr>
        <w:widowControl w:val="0"/>
        <w:autoSpaceDE w:val="0"/>
        <w:autoSpaceDN w:val="0"/>
        <w:adjustRightInd w:val="0"/>
        <w:ind w:left="9926" w:firstLine="709"/>
        <w:outlineLvl w:val="1"/>
        <w:rPr>
          <w:rFonts w:ascii="Times New Roman" w:eastAsia="Calibri" w:hAnsi="Times New Roman" w:cs="Times New Roman"/>
          <w:sz w:val="28"/>
          <w:szCs w:val="28"/>
        </w:rPr>
      </w:pPr>
    </w:p>
    <w:p w:rsidR="00204F20" w:rsidRDefault="00204F20" w:rsidP="0096032C">
      <w:pPr>
        <w:widowControl w:val="0"/>
        <w:autoSpaceDE w:val="0"/>
        <w:autoSpaceDN w:val="0"/>
        <w:adjustRightInd w:val="0"/>
        <w:ind w:left="9926" w:firstLine="709"/>
        <w:outlineLvl w:val="1"/>
        <w:rPr>
          <w:rFonts w:ascii="Times New Roman" w:eastAsia="Calibri" w:hAnsi="Times New Roman" w:cs="Times New Roman"/>
          <w:sz w:val="28"/>
          <w:szCs w:val="28"/>
        </w:rPr>
      </w:pPr>
    </w:p>
    <w:p w:rsidR="00204F20" w:rsidRDefault="00204F20" w:rsidP="0096032C">
      <w:pPr>
        <w:widowControl w:val="0"/>
        <w:autoSpaceDE w:val="0"/>
        <w:autoSpaceDN w:val="0"/>
        <w:adjustRightInd w:val="0"/>
        <w:ind w:left="9926" w:firstLine="709"/>
        <w:outlineLvl w:val="1"/>
        <w:rPr>
          <w:rFonts w:ascii="Times New Roman" w:eastAsia="Calibri" w:hAnsi="Times New Roman" w:cs="Times New Roman"/>
          <w:sz w:val="28"/>
          <w:szCs w:val="28"/>
        </w:rPr>
      </w:pPr>
    </w:p>
    <w:p w:rsidR="00204F20" w:rsidRDefault="00204F20" w:rsidP="0096032C">
      <w:pPr>
        <w:widowControl w:val="0"/>
        <w:autoSpaceDE w:val="0"/>
        <w:autoSpaceDN w:val="0"/>
        <w:adjustRightInd w:val="0"/>
        <w:ind w:left="9926" w:firstLine="709"/>
        <w:outlineLvl w:val="1"/>
        <w:rPr>
          <w:rFonts w:ascii="Times New Roman" w:eastAsia="Calibri" w:hAnsi="Times New Roman" w:cs="Times New Roman"/>
          <w:sz w:val="28"/>
          <w:szCs w:val="28"/>
        </w:rPr>
      </w:pPr>
    </w:p>
    <w:p w:rsidR="00204F20" w:rsidRDefault="00204F20" w:rsidP="0096032C">
      <w:pPr>
        <w:widowControl w:val="0"/>
        <w:autoSpaceDE w:val="0"/>
        <w:autoSpaceDN w:val="0"/>
        <w:adjustRightInd w:val="0"/>
        <w:ind w:left="9926" w:firstLine="709"/>
        <w:outlineLvl w:val="1"/>
        <w:rPr>
          <w:rFonts w:ascii="Times New Roman" w:eastAsia="Calibri" w:hAnsi="Times New Roman" w:cs="Times New Roman"/>
          <w:sz w:val="28"/>
          <w:szCs w:val="28"/>
        </w:rPr>
      </w:pPr>
    </w:p>
    <w:p w:rsidR="00204F20" w:rsidRDefault="00204F20" w:rsidP="0096032C">
      <w:pPr>
        <w:widowControl w:val="0"/>
        <w:autoSpaceDE w:val="0"/>
        <w:autoSpaceDN w:val="0"/>
        <w:adjustRightInd w:val="0"/>
        <w:ind w:left="9926" w:firstLine="709"/>
        <w:outlineLvl w:val="1"/>
        <w:rPr>
          <w:rFonts w:ascii="Times New Roman" w:eastAsia="Calibri" w:hAnsi="Times New Roman" w:cs="Times New Roman"/>
          <w:sz w:val="28"/>
          <w:szCs w:val="28"/>
        </w:rPr>
      </w:pPr>
    </w:p>
    <w:p w:rsidR="00B97B03" w:rsidRDefault="00B97B03" w:rsidP="0096032C">
      <w:pPr>
        <w:widowControl w:val="0"/>
        <w:autoSpaceDE w:val="0"/>
        <w:autoSpaceDN w:val="0"/>
        <w:adjustRightInd w:val="0"/>
        <w:ind w:left="9926" w:firstLine="709"/>
        <w:outlineLvl w:val="1"/>
        <w:rPr>
          <w:rFonts w:ascii="Times New Roman" w:eastAsia="Calibri" w:hAnsi="Times New Roman" w:cs="Times New Roman"/>
          <w:sz w:val="28"/>
          <w:szCs w:val="28"/>
        </w:rPr>
      </w:pPr>
    </w:p>
    <w:p w:rsidR="00B97B03" w:rsidRDefault="00B97B03" w:rsidP="0096032C">
      <w:pPr>
        <w:widowControl w:val="0"/>
        <w:autoSpaceDE w:val="0"/>
        <w:autoSpaceDN w:val="0"/>
        <w:adjustRightInd w:val="0"/>
        <w:ind w:left="9926" w:firstLine="709"/>
        <w:outlineLvl w:val="1"/>
        <w:rPr>
          <w:rFonts w:ascii="Times New Roman" w:eastAsia="Calibri" w:hAnsi="Times New Roman" w:cs="Times New Roman"/>
          <w:sz w:val="28"/>
          <w:szCs w:val="28"/>
        </w:rPr>
      </w:pPr>
    </w:p>
    <w:p w:rsidR="0096032C" w:rsidRDefault="0096032C" w:rsidP="0096032C">
      <w:pPr>
        <w:widowControl w:val="0"/>
        <w:autoSpaceDE w:val="0"/>
        <w:autoSpaceDN w:val="0"/>
        <w:adjustRightInd w:val="0"/>
        <w:ind w:left="9926" w:firstLine="709"/>
        <w:outlineLvl w:val="1"/>
        <w:rPr>
          <w:rFonts w:ascii="Times New Roman" w:eastAsia="Calibri" w:hAnsi="Times New Roman" w:cs="Times New Roman"/>
          <w:sz w:val="28"/>
          <w:szCs w:val="28"/>
        </w:rPr>
      </w:pPr>
      <w:r w:rsidRPr="00315E1B">
        <w:rPr>
          <w:rFonts w:ascii="Times New Roman" w:eastAsia="Calibri" w:hAnsi="Times New Roman" w:cs="Times New Roman"/>
          <w:sz w:val="28"/>
          <w:szCs w:val="28"/>
        </w:rPr>
        <w:lastRenderedPageBreak/>
        <w:t xml:space="preserve">Приложение </w:t>
      </w:r>
      <w:r>
        <w:rPr>
          <w:rFonts w:ascii="Times New Roman" w:eastAsia="Calibri" w:hAnsi="Times New Roman" w:cs="Times New Roman"/>
          <w:sz w:val="28"/>
          <w:szCs w:val="28"/>
        </w:rPr>
        <w:t>4</w:t>
      </w:r>
      <w:r w:rsidRPr="00315E1B">
        <w:rPr>
          <w:rFonts w:ascii="Times New Roman" w:eastAsia="Calibri" w:hAnsi="Times New Roman" w:cs="Times New Roman"/>
          <w:sz w:val="28"/>
          <w:szCs w:val="28"/>
        </w:rPr>
        <w:t xml:space="preserve"> </w:t>
      </w:r>
    </w:p>
    <w:p w:rsidR="0096032C" w:rsidRPr="00315E1B" w:rsidRDefault="0096032C" w:rsidP="0096032C">
      <w:pPr>
        <w:widowControl w:val="0"/>
        <w:autoSpaceDE w:val="0"/>
        <w:autoSpaceDN w:val="0"/>
        <w:adjustRightInd w:val="0"/>
        <w:ind w:left="9926" w:firstLine="709"/>
        <w:outlineLvl w:val="1"/>
        <w:rPr>
          <w:rFonts w:ascii="Times New Roman" w:hAnsi="Times New Roman" w:cs="Times New Roman"/>
          <w:sz w:val="28"/>
          <w:szCs w:val="28"/>
        </w:rPr>
      </w:pPr>
      <w:r w:rsidRPr="00315E1B">
        <w:rPr>
          <w:rFonts w:ascii="Times New Roman" w:hAnsi="Times New Roman" w:cs="Times New Roman"/>
          <w:sz w:val="28"/>
          <w:szCs w:val="28"/>
        </w:rPr>
        <w:t>к постановлению</w:t>
      </w:r>
    </w:p>
    <w:p w:rsidR="0096032C" w:rsidRPr="00315E1B" w:rsidRDefault="0096032C" w:rsidP="0096032C">
      <w:pPr>
        <w:widowControl w:val="0"/>
        <w:autoSpaceDE w:val="0"/>
        <w:autoSpaceDN w:val="0"/>
        <w:adjustRightInd w:val="0"/>
        <w:ind w:left="9926" w:firstLine="709"/>
        <w:outlineLvl w:val="1"/>
        <w:rPr>
          <w:rFonts w:ascii="Times New Roman" w:hAnsi="Times New Roman" w:cs="Times New Roman"/>
          <w:sz w:val="28"/>
          <w:szCs w:val="28"/>
        </w:rPr>
      </w:pPr>
      <w:r w:rsidRPr="00315E1B">
        <w:rPr>
          <w:rFonts w:ascii="Times New Roman" w:eastAsia="Calibri" w:hAnsi="Times New Roman" w:cs="Times New Roman"/>
          <w:sz w:val="28"/>
          <w:szCs w:val="28"/>
        </w:rPr>
        <w:t>администрации района</w:t>
      </w:r>
    </w:p>
    <w:p w:rsidR="00090ABC" w:rsidRPr="00315E1B" w:rsidRDefault="00090ABC" w:rsidP="00090ABC">
      <w:pPr>
        <w:widowControl w:val="0"/>
        <w:autoSpaceDE w:val="0"/>
        <w:autoSpaceDN w:val="0"/>
        <w:adjustRightInd w:val="0"/>
        <w:ind w:left="9926" w:firstLine="709"/>
        <w:outlineLvl w:val="1"/>
        <w:rPr>
          <w:rFonts w:ascii="Times New Roman" w:hAnsi="Times New Roman" w:cs="Times New Roman"/>
          <w:sz w:val="28"/>
          <w:szCs w:val="28"/>
        </w:rPr>
      </w:pPr>
      <w:r w:rsidRPr="00315E1B">
        <w:rPr>
          <w:rFonts w:ascii="Times New Roman" w:hAnsi="Times New Roman" w:cs="Times New Roman"/>
          <w:sz w:val="28"/>
          <w:szCs w:val="28"/>
        </w:rPr>
        <w:t>от</w:t>
      </w:r>
      <w:r>
        <w:rPr>
          <w:rFonts w:ascii="Times New Roman" w:hAnsi="Times New Roman" w:cs="Times New Roman"/>
          <w:sz w:val="28"/>
          <w:szCs w:val="28"/>
        </w:rPr>
        <w:t xml:space="preserve"> 30.05.2023 </w:t>
      </w:r>
      <w:r w:rsidRPr="00315E1B">
        <w:rPr>
          <w:rFonts w:ascii="Times New Roman" w:eastAsia="Calibri" w:hAnsi="Times New Roman" w:cs="Times New Roman"/>
          <w:sz w:val="28"/>
          <w:szCs w:val="28"/>
        </w:rPr>
        <w:t>№</w:t>
      </w:r>
      <w:r>
        <w:rPr>
          <w:rFonts w:ascii="Times New Roman" w:eastAsia="Calibri" w:hAnsi="Times New Roman" w:cs="Times New Roman"/>
          <w:sz w:val="28"/>
          <w:szCs w:val="28"/>
        </w:rPr>
        <w:t xml:space="preserve"> 230</w:t>
      </w:r>
    </w:p>
    <w:p w:rsidR="0096032C" w:rsidRDefault="0096032C" w:rsidP="0096032C">
      <w:pPr>
        <w:widowControl w:val="0"/>
        <w:autoSpaceDE w:val="0"/>
        <w:autoSpaceDN w:val="0"/>
        <w:adjustRightInd w:val="0"/>
        <w:ind w:left="9926" w:firstLine="709"/>
        <w:outlineLvl w:val="1"/>
        <w:rPr>
          <w:rFonts w:ascii="Times New Roman" w:eastAsia="Calibri" w:hAnsi="Times New Roman" w:cs="Times New Roman"/>
          <w:sz w:val="28"/>
          <w:szCs w:val="28"/>
        </w:rPr>
      </w:pPr>
    </w:p>
    <w:p w:rsidR="00052C42" w:rsidRPr="00F626B8" w:rsidRDefault="00052C42" w:rsidP="00667A2B">
      <w:pPr>
        <w:widowControl w:val="0"/>
        <w:autoSpaceDE w:val="0"/>
        <w:autoSpaceDN w:val="0"/>
        <w:adjustRightInd w:val="0"/>
        <w:ind w:left="9639" w:firstLine="709"/>
        <w:outlineLvl w:val="1"/>
        <w:rPr>
          <w:rFonts w:ascii="Times New Roman" w:eastAsia="Calibri" w:hAnsi="Times New Roman" w:cs="Times New Roman"/>
          <w:sz w:val="16"/>
          <w:szCs w:val="28"/>
        </w:rPr>
      </w:pPr>
    </w:p>
    <w:p w:rsidR="0096032C" w:rsidRPr="00674FFC" w:rsidRDefault="001B7CF8" w:rsidP="001B7CF8">
      <w:pPr>
        <w:jc w:val="center"/>
        <w:rPr>
          <w:rFonts w:ascii="Times New Roman" w:hAnsi="Times New Roman" w:cs="Times New Roman"/>
          <w:sz w:val="28"/>
          <w:szCs w:val="28"/>
        </w:rPr>
      </w:pPr>
      <w:r w:rsidRPr="00315E1B">
        <w:rPr>
          <w:rFonts w:ascii="Times New Roman" w:hAnsi="Times New Roman" w:cs="Times New Roman"/>
          <w:sz w:val="28"/>
          <w:szCs w:val="28"/>
        </w:rPr>
        <w:t>«</w:t>
      </w:r>
      <w:r w:rsidR="0096032C" w:rsidRPr="00674FFC">
        <w:rPr>
          <w:rFonts w:ascii="Times New Roman" w:hAnsi="Times New Roman" w:cs="Times New Roman"/>
          <w:sz w:val="28"/>
          <w:szCs w:val="28"/>
        </w:rPr>
        <w:t>Обоснование объема финансовых ресурсов средств бюджета района,</w:t>
      </w:r>
    </w:p>
    <w:p w:rsidR="0096032C" w:rsidRPr="00674FFC" w:rsidRDefault="0096032C" w:rsidP="0096032C">
      <w:pPr>
        <w:contextualSpacing/>
        <w:jc w:val="center"/>
        <w:rPr>
          <w:rFonts w:ascii="Times New Roman" w:hAnsi="Times New Roman" w:cs="Times New Roman"/>
          <w:sz w:val="28"/>
          <w:szCs w:val="28"/>
        </w:rPr>
      </w:pPr>
      <w:r w:rsidRPr="00674FFC">
        <w:rPr>
          <w:rFonts w:ascii="Times New Roman" w:hAnsi="Times New Roman" w:cs="Times New Roman"/>
          <w:sz w:val="28"/>
          <w:szCs w:val="28"/>
        </w:rPr>
        <w:t xml:space="preserve">необходимых для реализации Программы  в 2023 году </w:t>
      </w: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946"/>
        <w:gridCol w:w="1984"/>
        <w:gridCol w:w="6096"/>
      </w:tblGrid>
      <w:tr w:rsidR="0096032C" w:rsidRPr="00674FFC" w:rsidTr="006F0A2D">
        <w:trPr>
          <w:trHeight w:val="347"/>
        </w:trPr>
        <w:tc>
          <w:tcPr>
            <w:tcW w:w="6946" w:type="dxa"/>
            <w:vAlign w:val="center"/>
            <w:hideMark/>
          </w:tcPr>
          <w:p w:rsidR="0096032C" w:rsidRPr="00674FFC" w:rsidRDefault="0096032C" w:rsidP="006F0A2D">
            <w:pPr>
              <w:contextualSpacing/>
              <w:jc w:val="center"/>
              <w:rPr>
                <w:rFonts w:ascii="Times New Roman" w:hAnsi="Times New Roman" w:cs="Times New Roman"/>
                <w:color w:val="000000"/>
              </w:rPr>
            </w:pPr>
            <w:r w:rsidRPr="00674FFC">
              <w:rPr>
                <w:rFonts w:ascii="Times New Roman" w:hAnsi="Times New Roman" w:cs="Times New Roman"/>
                <w:color w:val="000000"/>
              </w:rPr>
              <w:t>Наименование Подпрограммы, основного мероприятия, мероприятий, реализуемых в рамках основного мероприятия</w:t>
            </w:r>
          </w:p>
        </w:tc>
        <w:tc>
          <w:tcPr>
            <w:tcW w:w="1984" w:type="dxa"/>
            <w:vAlign w:val="center"/>
            <w:hideMark/>
          </w:tcPr>
          <w:p w:rsidR="0096032C" w:rsidRPr="00674FFC" w:rsidRDefault="0096032C" w:rsidP="006F0A2D">
            <w:pPr>
              <w:contextualSpacing/>
              <w:jc w:val="center"/>
              <w:rPr>
                <w:rFonts w:ascii="Times New Roman" w:hAnsi="Times New Roman" w:cs="Times New Roman"/>
                <w:color w:val="000000"/>
              </w:rPr>
            </w:pPr>
            <w:r w:rsidRPr="00674FFC">
              <w:rPr>
                <w:rFonts w:ascii="Times New Roman" w:hAnsi="Times New Roman" w:cs="Times New Roman"/>
                <w:color w:val="000000"/>
              </w:rPr>
              <w:t>Финансирование (</w:t>
            </w:r>
            <w:r w:rsidR="00D811F4">
              <w:rPr>
                <w:rFonts w:ascii="Times New Roman" w:hAnsi="Times New Roman" w:cs="Times New Roman"/>
                <w:color w:val="000000"/>
              </w:rPr>
              <w:t>тыс.</w:t>
            </w:r>
            <w:r w:rsidRPr="00674FFC">
              <w:rPr>
                <w:rFonts w:ascii="Times New Roman" w:hAnsi="Times New Roman" w:cs="Times New Roman"/>
                <w:color w:val="000000"/>
              </w:rPr>
              <w:t>руб.)</w:t>
            </w:r>
          </w:p>
        </w:tc>
        <w:tc>
          <w:tcPr>
            <w:tcW w:w="6096" w:type="dxa"/>
            <w:vAlign w:val="center"/>
          </w:tcPr>
          <w:p w:rsidR="0096032C" w:rsidRPr="00674FFC" w:rsidRDefault="0096032C" w:rsidP="006F0A2D">
            <w:pPr>
              <w:contextualSpacing/>
              <w:jc w:val="center"/>
              <w:rPr>
                <w:rFonts w:ascii="Times New Roman" w:hAnsi="Times New Roman" w:cs="Times New Roman"/>
                <w:color w:val="000000"/>
              </w:rPr>
            </w:pPr>
            <w:r w:rsidRPr="00674FFC">
              <w:rPr>
                <w:rFonts w:ascii="Times New Roman" w:hAnsi="Times New Roman" w:cs="Times New Roman"/>
                <w:color w:val="000000"/>
              </w:rPr>
              <w:t>Обоснование объемов финансирования</w:t>
            </w:r>
          </w:p>
        </w:tc>
      </w:tr>
      <w:tr w:rsidR="0096032C" w:rsidRPr="00674FFC" w:rsidTr="006F0A2D">
        <w:trPr>
          <w:trHeight w:val="100"/>
        </w:trPr>
        <w:tc>
          <w:tcPr>
            <w:tcW w:w="6946" w:type="dxa"/>
            <w:vAlign w:val="center"/>
            <w:hideMark/>
          </w:tcPr>
          <w:p w:rsidR="0096032C" w:rsidRPr="00674FFC" w:rsidRDefault="0096032C" w:rsidP="006F0A2D">
            <w:pPr>
              <w:contextualSpacing/>
              <w:jc w:val="center"/>
              <w:rPr>
                <w:rFonts w:ascii="Times New Roman" w:hAnsi="Times New Roman" w:cs="Times New Roman"/>
                <w:color w:val="000000"/>
              </w:rPr>
            </w:pPr>
            <w:r w:rsidRPr="00674FFC">
              <w:rPr>
                <w:rFonts w:ascii="Times New Roman" w:hAnsi="Times New Roman" w:cs="Times New Roman"/>
                <w:color w:val="000000"/>
              </w:rPr>
              <w:t>1</w:t>
            </w:r>
          </w:p>
        </w:tc>
        <w:tc>
          <w:tcPr>
            <w:tcW w:w="1984" w:type="dxa"/>
            <w:vAlign w:val="center"/>
            <w:hideMark/>
          </w:tcPr>
          <w:p w:rsidR="0096032C" w:rsidRPr="00674FFC" w:rsidRDefault="0096032C" w:rsidP="006F0A2D">
            <w:pPr>
              <w:contextualSpacing/>
              <w:jc w:val="center"/>
              <w:rPr>
                <w:rFonts w:ascii="Times New Roman" w:hAnsi="Times New Roman" w:cs="Times New Roman"/>
                <w:color w:val="000000"/>
              </w:rPr>
            </w:pPr>
            <w:r w:rsidRPr="00674FFC">
              <w:rPr>
                <w:rFonts w:ascii="Times New Roman" w:hAnsi="Times New Roman" w:cs="Times New Roman"/>
                <w:color w:val="000000"/>
              </w:rPr>
              <w:t>2</w:t>
            </w:r>
          </w:p>
        </w:tc>
        <w:tc>
          <w:tcPr>
            <w:tcW w:w="6096" w:type="dxa"/>
            <w:vAlign w:val="center"/>
          </w:tcPr>
          <w:p w:rsidR="0096032C" w:rsidRPr="00674FFC" w:rsidRDefault="0096032C" w:rsidP="006F0A2D">
            <w:pPr>
              <w:contextualSpacing/>
              <w:jc w:val="center"/>
              <w:rPr>
                <w:rFonts w:ascii="Times New Roman" w:hAnsi="Times New Roman" w:cs="Times New Roman"/>
                <w:color w:val="000000"/>
              </w:rPr>
            </w:pPr>
            <w:r w:rsidRPr="00674FFC">
              <w:rPr>
                <w:rFonts w:ascii="Times New Roman" w:hAnsi="Times New Roman" w:cs="Times New Roman"/>
                <w:color w:val="000000"/>
              </w:rPr>
              <w:t>3</w:t>
            </w:r>
          </w:p>
        </w:tc>
      </w:tr>
      <w:tr w:rsidR="0096032C" w:rsidRPr="00674FFC" w:rsidTr="006F0A2D">
        <w:trPr>
          <w:trHeight w:val="619"/>
        </w:trPr>
        <w:tc>
          <w:tcPr>
            <w:tcW w:w="6946" w:type="dxa"/>
            <w:vAlign w:val="center"/>
            <w:hideMark/>
          </w:tcPr>
          <w:p w:rsidR="0096032C" w:rsidRPr="00674FFC" w:rsidRDefault="0096032C" w:rsidP="006F0A2D">
            <w:pPr>
              <w:suppressAutoHyphens/>
              <w:rPr>
                <w:rFonts w:ascii="Times New Roman" w:hAnsi="Times New Roman" w:cs="Times New Roman"/>
                <w:b/>
                <w:color w:val="000000"/>
              </w:rPr>
            </w:pPr>
            <w:r w:rsidRPr="00674FFC">
              <w:rPr>
                <w:rFonts w:ascii="Times New Roman" w:hAnsi="Times New Roman" w:cs="Times New Roman"/>
                <w:b/>
                <w:color w:val="000000"/>
                <w:lang w:eastAsia="ru-RU"/>
              </w:rPr>
              <w:t>Подпрограмма 1 «Содействие развитию малого и среднего предпринимательства в Череповецком муниципальном районе на 2020-2025 годы»</w:t>
            </w:r>
          </w:p>
        </w:tc>
        <w:tc>
          <w:tcPr>
            <w:tcW w:w="1984" w:type="dxa"/>
            <w:vAlign w:val="center"/>
            <w:hideMark/>
          </w:tcPr>
          <w:p w:rsidR="0096032C" w:rsidRPr="00674FFC" w:rsidRDefault="0096032C" w:rsidP="00D811F4">
            <w:pPr>
              <w:contextualSpacing/>
              <w:jc w:val="center"/>
              <w:rPr>
                <w:rFonts w:ascii="Times New Roman" w:hAnsi="Times New Roman" w:cs="Times New Roman"/>
                <w:b/>
              </w:rPr>
            </w:pPr>
            <w:r w:rsidRPr="00674FFC">
              <w:rPr>
                <w:rFonts w:ascii="Times New Roman" w:hAnsi="Times New Roman" w:cs="Times New Roman"/>
                <w:b/>
              </w:rPr>
              <w:t>90,00</w:t>
            </w:r>
          </w:p>
        </w:tc>
        <w:tc>
          <w:tcPr>
            <w:tcW w:w="6096" w:type="dxa"/>
          </w:tcPr>
          <w:p w:rsidR="0096032C" w:rsidRPr="00674FFC" w:rsidRDefault="0096032C" w:rsidP="006F0A2D">
            <w:pPr>
              <w:contextualSpacing/>
              <w:jc w:val="center"/>
              <w:rPr>
                <w:rFonts w:ascii="Times New Roman" w:hAnsi="Times New Roman" w:cs="Times New Roman"/>
                <w:b/>
              </w:rPr>
            </w:pPr>
          </w:p>
        </w:tc>
      </w:tr>
      <w:tr w:rsidR="0096032C" w:rsidRPr="00674FFC" w:rsidTr="006F0A2D">
        <w:trPr>
          <w:trHeight w:val="300"/>
        </w:trPr>
        <w:tc>
          <w:tcPr>
            <w:tcW w:w="6946" w:type="dxa"/>
            <w:vAlign w:val="center"/>
            <w:hideMark/>
          </w:tcPr>
          <w:p w:rsidR="0096032C" w:rsidRPr="00674FFC" w:rsidRDefault="0096032C" w:rsidP="006F0A2D">
            <w:pPr>
              <w:contextualSpacing/>
              <w:rPr>
                <w:rFonts w:ascii="Times New Roman" w:eastAsia="Calibri" w:hAnsi="Times New Roman" w:cs="Times New Roman"/>
              </w:rPr>
            </w:pPr>
            <w:r w:rsidRPr="00674FFC">
              <w:rPr>
                <w:rFonts w:ascii="Times New Roman" w:eastAsia="Calibri" w:hAnsi="Times New Roman" w:cs="Times New Roman"/>
              </w:rPr>
              <w:t xml:space="preserve">1.1. Изготовление </w:t>
            </w:r>
            <w:r w:rsidRPr="00674FFC">
              <w:rPr>
                <w:rFonts w:ascii="Times New Roman" w:hAnsi="Times New Roman" w:cs="Times New Roman"/>
              </w:rPr>
              <w:t>полиграфической продукции (буклеты, листовки и т.п.)</w:t>
            </w:r>
          </w:p>
        </w:tc>
        <w:tc>
          <w:tcPr>
            <w:tcW w:w="1984" w:type="dxa"/>
            <w:vAlign w:val="center"/>
            <w:hideMark/>
          </w:tcPr>
          <w:p w:rsidR="0096032C" w:rsidRPr="00674FFC" w:rsidRDefault="0096032C" w:rsidP="006F0A2D">
            <w:pPr>
              <w:contextualSpacing/>
              <w:jc w:val="center"/>
              <w:rPr>
                <w:rFonts w:ascii="Times New Roman" w:hAnsi="Times New Roman" w:cs="Times New Roman"/>
              </w:rPr>
            </w:pPr>
            <w:r w:rsidRPr="00674FFC">
              <w:rPr>
                <w:rFonts w:ascii="Times New Roman" w:hAnsi="Times New Roman" w:cs="Times New Roman"/>
                <w:color w:val="000000"/>
              </w:rPr>
              <w:t>0,0</w:t>
            </w:r>
          </w:p>
        </w:tc>
        <w:tc>
          <w:tcPr>
            <w:tcW w:w="6096" w:type="dxa"/>
            <w:vAlign w:val="center"/>
          </w:tcPr>
          <w:p w:rsidR="0096032C" w:rsidRPr="00674FFC" w:rsidRDefault="0096032C" w:rsidP="006F0A2D">
            <w:pPr>
              <w:contextualSpacing/>
              <w:rPr>
                <w:rFonts w:ascii="Times New Roman" w:hAnsi="Times New Roman" w:cs="Times New Roman"/>
                <w:color w:val="000000"/>
              </w:rPr>
            </w:pPr>
          </w:p>
        </w:tc>
      </w:tr>
      <w:tr w:rsidR="0096032C" w:rsidRPr="00674FFC" w:rsidTr="006F0A2D">
        <w:trPr>
          <w:trHeight w:val="60"/>
        </w:trPr>
        <w:tc>
          <w:tcPr>
            <w:tcW w:w="6946" w:type="dxa"/>
            <w:vAlign w:val="center"/>
            <w:hideMark/>
          </w:tcPr>
          <w:p w:rsidR="0096032C" w:rsidRPr="00674FFC" w:rsidRDefault="0096032C" w:rsidP="006F0A2D">
            <w:pPr>
              <w:pStyle w:val="a3"/>
              <w:spacing w:after="0" w:line="240" w:lineRule="auto"/>
              <w:ind w:left="0"/>
              <w:rPr>
                <w:rFonts w:ascii="Times New Roman" w:hAnsi="Times New Roman"/>
              </w:rPr>
            </w:pPr>
            <w:r w:rsidRPr="00674FFC">
              <w:rPr>
                <w:rFonts w:ascii="Times New Roman" w:hAnsi="Times New Roman"/>
              </w:rPr>
              <w:t xml:space="preserve">1.2. Обеспечение участия субъектов малого и среднего бизнеса, субъектов социального предпринимательства  района </w:t>
            </w:r>
            <w:r w:rsidRPr="00674FFC">
              <w:rPr>
                <w:rFonts w:ascii="Times New Roman" w:hAnsi="Times New Roman"/>
              </w:rPr>
              <w:br/>
              <w:t>в отраслевых межрайонных, региональных, федеральных конкурсах, выставках, ярмарках, форумах</w:t>
            </w:r>
          </w:p>
        </w:tc>
        <w:tc>
          <w:tcPr>
            <w:tcW w:w="1984" w:type="dxa"/>
            <w:vAlign w:val="center"/>
            <w:hideMark/>
          </w:tcPr>
          <w:p w:rsidR="0096032C" w:rsidRPr="00674FFC" w:rsidRDefault="001170B4" w:rsidP="006F0A2D">
            <w:pPr>
              <w:contextualSpacing/>
              <w:jc w:val="center"/>
              <w:rPr>
                <w:rFonts w:ascii="Times New Roman" w:hAnsi="Times New Roman" w:cs="Times New Roman"/>
              </w:rPr>
            </w:pPr>
            <w:r w:rsidRPr="00674FFC">
              <w:rPr>
                <w:rFonts w:ascii="Times New Roman" w:hAnsi="Times New Roman" w:cs="Times New Roman"/>
              </w:rPr>
              <w:t>0,0</w:t>
            </w:r>
          </w:p>
        </w:tc>
        <w:tc>
          <w:tcPr>
            <w:tcW w:w="6096" w:type="dxa"/>
            <w:vAlign w:val="center"/>
          </w:tcPr>
          <w:p w:rsidR="0096032C" w:rsidRPr="00674FFC" w:rsidRDefault="0096032C" w:rsidP="006F0A2D">
            <w:pPr>
              <w:spacing w:before="240"/>
              <w:ind w:left="318"/>
              <w:contextualSpacing/>
              <w:rPr>
                <w:rFonts w:ascii="Times New Roman" w:hAnsi="Times New Roman" w:cs="Times New Roman"/>
              </w:rPr>
            </w:pPr>
          </w:p>
        </w:tc>
      </w:tr>
      <w:tr w:rsidR="0096032C" w:rsidRPr="00674FFC" w:rsidTr="006F0A2D">
        <w:trPr>
          <w:trHeight w:val="300"/>
        </w:trPr>
        <w:tc>
          <w:tcPr>
            <w:tcW w:w="6946" w:type="dxa"/>
            <w:vAlign w:val="center"/>
            <w:hideMark/>
          </w:tcPr>
          <w:p w:rsidR="0096032C" w:rsidRPr="00674FFC" w:rsidRDefault="0096032C" w:rsidP="006F0A2D">
            <w:pPr>
              <w:pStyle w:val="a3"/>
              <w:spacing w:after="0" w:line="240" w:lineRule="auto"/>
              <w:ind w:left="0"/>
              <w:rPr>
                <w:rFonts w:ascii="Times New Roman" w:hAnsi="Times New Roman"/>
              </w:rPr>
            </w:pPr>
            <w:r w:rsidRPr="00674FFC">
              <w:rPr>
                <w:rFonts w:ascii="Times New Roman" w:hAnsi="Times New Roman"/>
              </w:rPr>
              <w:t>1.3. Организация и проведение районных конкурсов</w:t>
            </w:r>
          </w:p>
        </w:tc>
        <w:tc>
          <w:tcPr>
            <w:tcW w:w="1984" w:type="dxa"/>
            <w:vAlign w:val="center"/>
            <w:hideMark/>
          </w:tcPr>
          <w:p w:rsidR="0096032C" w:rsidRPr="00674FFC" w:rsidRDefault="001170B4" w:rsidP="00D811F4">
            <w:pPr>
              <w:contextualSpacing/>
              <w:jc w:val="center"/>
              <w:rPr>
                <w:rFonts w:ascii="Times New Roman" w:hAnsi="Times New Roman" w:cs="Times New Roman"/>
              </w:rPr>
            </w:pPr>
            <w:r w:rsidRPr="00674FFC">
              <w:rPr>
                <w:rFonts w:ascii="Times New Roman" w:hAnsi="Times New Roman" w:cs="Times New Roman"/>
              </w:rPr>
              <w:t>90</w:t>
            </w:r>
            <w:r w:rsidR="0096032C" w:rsidRPr="00674FFC">
              <w:rPr>
                <w:rFonts w:ascii="Times New Roman" w:hAnsi="Times New Roman" w:cs="Times New Roman"/>
              </w:rPr>
              <w:t>,00</w:t>
            </w:r>
          </w:p>
        </w:tc>
        <w:tc>
          <w:tcPr>
            <w:tcW w:w="6096" w:type="dxa"/>
            <w:vAlign w:val="center"/>
          </w:tcPr>
          <w:p w:rsidR="0096032C" w:rsidRPr="00674FFC" w:rsidRDefault="0096032C" w:rsidP="006F0A2D">
            <w:pPr>
              <w:contextualSpacing/>
              <w:rPr>
                <w:rFonts w:ascii="Times New Roman" w:hAnsi="Times New Roman" w:cs="Times New Roman"/>
              </w:rPr>
            </w:pPr>
            <w:r w:rsidRPr="00674FFC">
              <w:rPr>
                <w:rFonts w:ascii="Times New Roman" w:hAnsi="Times New Roman" w:cs="Times New Roman"/>
              </w:rPr>
              <w:t>Планируется проведение традиционного ежегодного районного конкурса «Предприниматель года».</w:t>
            </w:r>
          </w:p>
          <w:p w:rsidR="0096032C" w:rsidRPr="00674FFC" w:rsidRDefault="0096032C" w:rsidP="002F609D">
            <w:pPr>
              <w:contextualSpacing/>
              <w:rPr>
                <w:rFonts w:ascii="Times New Roman" w:hAnsi="Times New Roman" w:cs="Times New Roman"/>
              </w:rPr>
            </w:pPr>
            <w:r w:rsidRPr="00674FFC">
              <w:rPr>
                <w:rFonts w:ascii="Times New Roman" w:hAnsi="Times New Roman" w:cs="Times New Roman"/>
              </w:rPr>
              <w:t>Сумма затрат на мероприятие – 90000 руб.</w:t>
            </w:r>
          </w:p>
        </w:tc>
      </w:tr>
      <w:tr w:rsidR="0096032C" w:rsidRPr="00674FFC" w:rsidTr="006F0A2D">
        <w:trPr>
          <w:trHeight w:val="411"/>
        </w:trPr>
        <w:tc>
          <w:tcPr>
            <w:tcW w:w="6946" w:type="dxa"/>
            <w:tcBorders>
              <w:top w:val="single" w:sz="4" w:space="0" w:color="auto"/>
              <w:left w:val="single" w:sz="4" w:space="0" w:color="auto"/>
              <w:bottom w:val="single" w:sz="4" w:space="0" w:color="auto"/>
              <w:right w:val="single" w:sz="4" w:space="0" w:color="auto"/>
            </w:tcBorders>
            <w:vAlign w:val="center"/>
          </w:tcPr>
          <w:p w:rsidR="0096032C" w:rsidRPr="00674FFC" w:rsidRDefault="0096032C" w:rsidP="006F0A2D">
            <w:pPr>
              <w:pStyle w:val="a3"/>
              <w:suppressAutoHyphens/>
              <w:spacing w:after="0" w:line="240" w:lineRule="auto"/>
              <w:ind w:left="0"/>
              <w:rPr>
                <w:rFonts w:ascii="Times New Roman" w:hAnsi="Times New Roman"/>
                <w:b/>
                <w:color w:val="000000"/>
                <w:lang w:eastAsia="ru-RU"/>
              </w:rPr>
            </w:pPr>
            <w:r w:rsidRPr="00674FFC">
              <w:rPr>
                <w:rFonts w:ascii="Times New Roman" w:hAnsi="Times New Roman"/>
                <w:b/>
                <w:color w:val="000000"/>
                <w:lang w:eastAsia="ru-RU"/>
              </w:rPr>
              <w:t>Подпрограмма 2 «Содействие развитию туризма в Череповецком муниципальном районе на 2020-2025 годы»</w:t>
            </w:r>
          </w:p>
        </w:tc>
        <w:tc>
          <w:tcPr>
            <w:tcW w:w="1984" w:type="dxa"/>
            <w:tcBorders>
              <w:top w:val="single" w:sz="4" w:space="0" w:color="auto"/>
              <w:left w:val="single" w:sz="4" w:space="0" w:color="auto"/>
              <w:bottom w:val="single" w:sz="4" w:space="0" w:color="auto"/>
              <w:right w:val="single" w:sz="4" w:space="0" w:color="auto"/>
            </w:tcBorders>
            <w:vAlign w:val="center"/>
          </w:tcPr>
          <w:p w:rsidR="0096032C" w:rsidRPr="00674FFC" w:rsidRDefault="009E33E8" w:rsidP="00D811F4">
            <w:pPr>
              <w:contextualSpacing/>
              <w:jc w:val="center"/>
              <w:rPr>
                <w:rFonts w:ascii="Times New Roman" w:hAnsi="Times New Roman" w:cs="Times New Roman"/>
                <w:b/>
              </w:rPr>
            </w:pPr>
            <w:r w:rsidRPr="00674FFC">
              <w:rPr>
                <w:rFonts w:ascii="Times New Roman" w:hAnsi="Times New Roman" w:cs="Times New Roman"/>
                <w:b/>
              </w:rPr>
              <w:t>71</w:t>
            </w:r>
            <w:r w:rsidR="0096032C" w:rsidRPr="00674FFC">
              <w:rPr>
                <w:rFonts w:ascii="Times New Roman" w:hAnsi="Times New Roman" w:cs="Times New Roman"/>
                <w:b/>
              </w:rPr>
              <w:t>,00</w:t>
            </w:r>
          </w:p>
        </w:tc>
        <w:tc>
          <w:tcPr>
            <w:tcW w:w="6096" w:type="dxa"/>
            <w:tcBorders>
              <w:top w:val="single" w:sz="4" w:space="0" w:color="auto"/>
              <w:left w:val="single" w:sz="4" w:space="0" w:color="auto"/>
              <w:bottom w:val="single" w:sz="4" w:space="0" w:color="auto"/>
              <w:right w:val="single" w:sz="4" w:space="0" w:color="auto"/>
            </w:tcBorders>
            <w:vAlign w:val="center"/>
          </w:tcPr>
          <w:p w:rsidR="0096032C" w:rsidRPr="00674FFC" w:rsidRDefault="0096032C" w:rsidP="006F0A2D">
            <w:pPr>
              <w:contextualSpacing/>
              <w:jc w:val="center"/>
              <w:rPr>
                <w:rFonts w:ascii="Times New Roman" w:hAnsi="Times New Roman" w:cs="Times New Roman"/>
                <w:b/>
              </w:rPr>
            </w:pPr>
          </w:p>
        </w:tc>
      </w:tr>
      <w:tr w:rsidR="0096032C" w:rsidRPr="00674FFC" w:rsidTr="006F0A2D">
        <w:trPr>
          <w:trHeight w:val="405"/>
        </w:trPr>
        <w:tc>
          <w:tcPr>
            <w:tcW w:w="6946" w:type="dxa"/>
            <w:tcBorders>
              <w:top w:val="single" w:sz="4" w:space="0" w:color="auto"/>
              <w:left w:val="single" w:sz="4" w:space="0" w:color="auto"/>
              <w:bottom w:val="single" w:sz="4" w:space="0" w:color="auto"/>
              <w:right w:val="single" w:sz="4" w:space="0" w:color="auto"/>
            </w:tcBorders>
            <w:vAlign w:val="center"/>
          </w:tcPr>
          <w:p w:rsidR="0096032C" w:rsidRPr="00674FFC" w:rsidRDefault="0096032C" w:rsidP="00F626B8">
            <w:pPr>
              <w:contextualSpacing/>
              <w:rPr>
                <w:rFonts w:ascii="Times New Roman" w:hAnsi="Times New Roman" w:cs="Times New Roman"/>
              </w:rPr>
            </w:pPr>
            <w:r w:rsidRPr="00674FFC">
              <w:rPr>
                <w:rFonts w:ascii="Times New Roman" w:hAnsi="Times New Roman" w:cs="Times New Roman"/>
              </w:rPr>
              <w:t xml:space="preserve">2.1. Организация встреч с туроператорами, знакомство с объектами турпоказа и турмаршрутами </w:t>
            </w:r>
          </w:p>
        </w:tc>
        <w:tc>
          <w:tcPr>
            <w:tcW w:w="1984" w:type="dxa"/>
            <w:tcBorders>
              <w:top w:val="single" w:sz="4" w:space="0" w:color="auto"/>
              <w:left w:val="single" w:sz="4" w:space="0" w:color="auto"/>
              <w:bottom w:val="single" w:sz="4" w:space="0" w:color="auto"/>
              <w:right w:val="single" w:sz="4" w:space="0" w:color="auto"/>
            </w:tcBorders>
            <w:vAlign w:val="center"/>
          </w:tcPr>
          <w:p w:rsidR="009E33E8" w:rsidRPr="00674FFC" w:rsidRDefault="009E33E8" w:rsidP="00C15059">
            <w:pPr>
              <w:contextualSpacing/>
              <w:jc w:val="center"/>
              <w:rPr>
                <w:rFonts w:ascii="Times New Roman" w:eastAsia="Times New Roman" w:hAnsi="Times New Roman" w:cs="Times New Roman"/>
                <w:color w:val="000000"/>
                <w:lang w:eastAsia="ru-RU"/>
              </w:rPr>
            </w:pPr>
            <w:r w:rsidRPr="00674FFC">
              <w:rPr>
                <w:rFonts w:ascii="Times New Roman" w:eastAsia="Times New Roman" w:hAnsi="Times New Roman" w:cs="Times New Roman"/>
                <w:color w:val="000000"/>
                <w:lang w:eastAsia="ru-RU"/>
              </w:rPr>
              <w:t>6</w:t>
            </w:r>
            <w:r w:rsidR="00C15059">
              <w:rPr>
                <w:rFonts w:ascii="Times New Roman" w:eastAsia="Times New Roman" w:hAnsi="Times New Roman" w:cs="Times New Roman"/>
                <w:color w:val="000000"/>
                <w:lang w:eastAsia="ru-RU"/>
              </w:rPr>
              <w:t>1</w:t>
            </w:r>
            <w:r w:rsidRPr="00674FFC">
              <w:rPr>
                <w:rFonts w:ascii="Times New Roman" w:eastAsia="Times New Roman" w:hAnsi="Times New Roman" w:cs="Times New Roman"/>
                <w:color w:val="000000"/>
                <w:lang w:eastAsia="ru-RU"/>
              </w:rPr>
              <w:t>,00</w:t>
            </w:r>
          </w:p>
        </w:tc>
        <w:tc>
          <w:tcPr>
            <w:tcW w:w="6096" w:type="dxa"/>
            <w:tcBorders>
              <w:top w:val="single" w:sz="4" w:space="0" w:color="auto"/>
              <w:left w:val="single" w:sz="4" w:space="0" w:color="auto"/>
              <w:bottom w:val="single" w:sz="4" w:space="0" w:color="auto"/>
              <w:right w:val="single" w:sz="4" w:space="0" w:color="auto"/>
            </w:tcBorders>
            <w:vAlign w:val="center"/>
          </w:tcPr>
          <w:p w:rsidR="0096032C" w:rsidRPr="00674FFC" w:rsidRDefault="002F609D" w:rsidP="006F0A2D">
            <w:pPr>
              <w:contextualSpacing/>
              <w:rPr>
                <w:rFonts w:ascii="Times New Roman" w:hAnsi="Times New Roman" w:cs="Times New Roman"/>
                <w:color w:val="000000"/>
              </w:rPr>
            </w:pPr>
            <w:r w:rsidRPr="00674FFC">
              <w:rPr>
                <w:rFonts w:ascii="Times New Roman" w:hAnsi="Times New Roman" w:cs="Times New Roman"/>
              </w:rPr>
              <w:t>П</w:t>
            </w:r>
            <w:r w:rsidR="00B471B4" w:rsidRPr="00674FFC">
              <w:rPr>
                <w:rFonts w:ascii="Times New Roman" w:hAnsi="Times New Roman" w:cs="Times New Roman"/>
              </w:rPr>
              <w:t>ланируется п</w:t>
            </w:r>
            <w:r w:rsidRPr="00674FFC">
              <w:rPr>
                <w:rFonts w:ascii="Times New Roman" w:hAnsi="Times New Roman" w:cs="Times New Roman"/>
              </w:rPr>
              <w:t>роведение мероприятий, встреч с туроператорами</w:t>
            </w:r>
            <w:r w:rsidR="006F0A2D" w:rsidRPr="00674FFC">
              <w:rPr>
                <w:rFonts w:ascii="Times New Roman" w:hAnsi="Times New Roman" w:cs="Times New Roman"/>
              </w:rPr>
              <w:t xml:space="preserve"> </w:t>
            </w:r>
          </w:p>
        </w:tc>
      </w:tr>
      <w:tr w:rsidR="0096032C" w:rsidRPr="00674FFC" w:rsidTr="00F626B8">
        <w:trPr>
          <w:trHeight w:val="296"/>
        </w:trPr>
        <w:tc>
          <w:tcPr>
            <w:tcW w:w="6946" w:type="dxa"/>
            <w:tcBorders>
              <w:top w:val="single" w:sz="4" w:space="0" w:color="auto"/>
              <w:left w:val="single" w:sz="4" w:space="0" w:color="auto"/>
              <w:bottom w:val="single" w:sz="4" w:space="0" w:color="auto"/>
              <w:right w:val="single" w:sz="4" w:space="0" w:color="auto"/>
            </w:tcBorders>
            <w:vAlign w:val="center"/>
          </w:tcPr>
          <w:p w:rsidR="0096032C" w:rsidRPr="00674FFC" w:rsidRDefault="0096032C" w:rsidP="006F0A2D">
            <w:pPr>
              <w:contextualSpacing/>
              <w:rPr>
                <w:rFonts w:ascii="Times New Roman" w:hAnsi="Times New Roman" w:cs="Times New Roman"/>
              </w:rPr>
            </w:pPr>
            <w:r w:rsidRPr="00674FFC">
              <w:rPr>
                <w:rFonts w:ascii="Times New Roman" w:hAnsi="Times New Roman" w:cs="Times New Roman"/>
              </w:rPr>
              <w:br w:type="page"/>
              <w:t>2.2. Участие в отраслевых межрайонных, региональных, федеральных конкурсах, выставках, ярмарках, конференциях, форумах</w:t>
            </w:r>
          </w:p>
        </w:tc>
        <w:tc>
          <w:tcPr>
            <w:tcW w:w="1984" w:type="dxa"/>
            <w:tcBorders>
              <w:top w:val="single" w:sz="4" w:space="0" w:color="auto"/>
              <w:left w:val="single" w:sz="4" w:space="0" w:color="auto"/>
              <w:bottom w:val="single" w:sz="4" w:space="0" w:color="auto"/>
              <w:right w:val="single" w:sz="4" w:space="0" w:color="auto"/>
            </w:tcBorders>
            <w:vAlign w:val="center"/>
          </w:tcPr>
          <w:p w:rsidR="0096032C" w:rsidRPr="00674FFC" w:rsidRDefault="002F4187" w:rsidP="006F0A2D">
            <w:pPr>
              <w:contextualSpacing/>
              <w:jc w:val="center"/>
              <w:rPr>
                <w:rFonts w:ascii="Times New Roman" w:eastAsia="Times New Roman" w:hAnsi="Times New Roman" w:cs="Times New Roman"/>
                <w:color w:val="000000"/>
                <w:lang w:eastAsia="ru-RU"/>
              </w:rPr>
            </w:pPr>
            <w:r w:rsidRPr="00674FFC">
              <w:rPr>
                <w:rFonts w:ascii="Times New Roman" w:eastAsia="Times New Roman" w:hAnsi="Times New Roman" w:cs="Times New Roman"/>
                <w:color w:val="000000"/>
                <w:lang w:eastAsia="ru-RU"/>
              </w:rPr>
              <w:t>0,0</w:t>
            </w:r>
          </w:p>
        </w:tc>
        <w:tc>
          <w:tcPr>
            <w:tcW w:w="6096" w:type="dxa"/>
            <w:tcBorders>
              <w:top w:val="single" w:sz="4" w:space="0" w:color="auto"/>
              <w:left w:val="single" w:sz="4" w:space="0" w:color="auto"/>
              <w:bottom w:val="single" w:sz="4" w:space="0" w:color="auto"/>
              <w:right w:val="single" w:sz="4" w:space="0" w:color="auto"/>
            </w:tcBorders>
            <w:vAlign w:val="center"/>
          </w:tcPr>
          <w:p w:rsidR="0096032C" w:rsidRPr="00674FFC" w:rsidRDefault="0096032C" w:rsidP="006F0A2D">
            <w:pPr>
              <w:contextualSpacing/>
              <w:rPr>
                <w:rFonts w:ascii="Times New Roman" w:hAnsi="Times New Roman" w:cs="Times New Roman"/>
              </w:rPr>
            </w:pPr>
          </w:p>
        </w:tc>
      </w:tr>
      <w:tr w:rsidR="0096032C" w:rsidRPr="00674FFC" w:rsidTr="006F0A2D">
        <w:trPr>
          <w:trHeight w:val="407"/>
        </w:trPr>
        <w:tc>
          <w:tcPr>
            <w:tcW w:w="6946" w:type="dxa"/>
            <w:tcBorders>
              <w:top w:val="single" w:sz="4" w:space="0" w:color="auto"/>
              <w:left w:val="single" w:sz="4" w:space="0" w:color="auto"/>
              <w:bottom w:val="single" w:sz="4" w:space="0" w:color="auto"/>
              <w:right w:val="single" w:sz="4" w:space="0" w:color="auto"/>
            </w:tcBorders>
            <w:vAlign w:val="center"/>
          </w:tcPr>
          <w:p w:rsidR="0096032C" w:rsidRPr="00674FFC" w:rsidRDefault="0096032C" w:rsidP="006F0A2D">
            <w:pPr>
              <w:contextualSpacing/>
              <w:rPr>
                <w:rFonts w:ascii="Times New Roman" w:hAnsi="Times New Roman" w:cs="Times New Roman"/>
              </w:rPr>
            </w:pPr>
            <w:r w:rsidRPr="00674FFC">
              <w:rPr>
                <w:rFonts w:ascii="Times New Roman" w:hAnsi="Times New Roman" w:cs="Times New Roman"/>
              </w:rPr>
              <w:t>2.3. Изготовление полиграфической продукции (путеводителей, буклетов, календарей, карт и т.п.)</w:t>
            </w:r>
          </w:p>
        </w:tc>
        <w:tc>
          <w:tcPr>
            <w:tcW w:w="1984" w:type="dxa"/>
            <w:tcBorders>
              <w:top w:val="single" w:sz="4" w:space="0" w:color="auto"/>
              <w:left w:val="single" w:sz="4" w:space="0" w:color="auto"/>
              <w:bottom w:val="single" w:sz="4" w:space="0" w:color="auto"/>
              <w:right w:val="single" w:sz="4" w:space="0" w:color="auto"/>
            </w:tcBorders>
            <w:vAlign w:val="center"/>
          </w:tcPr>
          <w:p w:rsidR="0096032C" w:rsidRPr="00674FFC" w:rsidRDefault="009E33E8" w:rsidP="00D811F4">
            <w:pPr>
              <w:contextualSpacing/>
              <w:jc w:val="center"/>
              <w:rPr>
                <w:rFonts w:ascii="Times New Roman" w:hAnsi="Times New Roman" w:cs="Times New Roman"/>
                <w:color w:val="000000"/>
              </w:rPr>
            </w:pPr>
            <w:r w:rsidRPr="00674FFC">
              <w:rPr>
                <w:rFonts w:ascii="Times New Roman" w:eastAsia="Times New Roman" w:hAnsi="Times New Roman" w:cs="Times New Roman"/>
                <w:color w:val="000000"/>
                <w:lang w:eastAsia="ru-RU"/>
              </w:rPr>
              <w:t>10</w:t>
            </w:r>
            <w:r w:rsidR="0096032C" w:rsidRPr="00674FFC">
              <w:rPr>
                <w:rFonts w:ascii="Times New Roman" w:eastAsia="Times New Roman" w:hAnsi="Times New Roman" w:cs="Times New Roman"/>
                <w:color w:val="000000"/>
                <w:lang w:eastAsia="ru-RU"/>
              </w:rPr>
              <w:t>,00</w:t>
            </w:r>
          </w:p>
        </w:tc>
        <w:tc>
          <w:tcPr>
            <w:tcW w:w="6096" w:type="dxa"/>
            <w:tcBorders>
              <w:top w:val="single" w:sz="4" w:space="0" w:color="auto"/>
              <w:left w:val="single" w:sz="4" w:space="0" w:color="auto"/>
              <w:bottom w:val="single" w:sz="4" w:space="0" w:color="auto"/>
              <w:right w:val="single" w:sz="4" w:space="0" w:color="auto"/>
            </w:tcBorders>
            <w:vAlign w:val="center"/>
          </w:tcPr>
          <w:p w:rsidR="0096032C" w:rsidRPr="00674FFC" w:rsidRDefault="0096032C" w:rsidP="00F626B8">
            <w:pPr>
              <w:contextualSpacing/>
              <w:rPr>
                <w:rFonts w:ascii="Times New Roman" w:eastAsia="Times New Roman" w:hAnsi="Times New Roman" w:cs="Times New Roman"/>
                <w:color w:val="000000"/>
                <w:lang w:eastAsia="ru-RU"/>
              </w:rPr>
            </w:pPr>
            <w:r w:rsidRPr="00674FFC">
              <w:rPr>
                <w:rFonts w:ascii="Times New Roman" w:hAnsi="Times New Roman" w:cs="Times New Roman"/>
                <w:color w:val="000000"/>
              </w:rPr>
              <w:t>Планируется изготовить информационны</w:t>
            </w:r>
            <w:r w:rsidR="00F626B8" w:rsidRPr="00674FFC">
              <w:rPr>
                <w:rFonts w:ascii="Times New Roman" w:hAnsi="Times New Roman" w:cs="Times New Roman"/>
                <w:color w:val="000000"/>
              </w:rPr>
              <w:t>е</w:t>
            </w:r>
            <w:r w:rsidRPr="00674FFC">
              <w:rPr>
                <w:rFonts w:ascii="Times New Roman" w:hAnsi="Times New Roman" w:cs="Times New Roman"/>
                <w:color w:val="000000"/>
              </w:rPr>
              <w:t xml:space="preserve"> буклет</w:t>
            </w:r>
            <w:r w:rsidR="00F626B8" w:rsidRPr="00674FFC">
              <w:rPr>
                <w:rFonts w:ascii="Times New Roman" w:hAnsi="Times New Roman" w:cs="Times New Roman"/>
                <w:color w:val="000000"/>
              </w:rPr>
              <w:t>ы, карты</w:t>
            </w:r>
          </w:p>
        </w:tc>
      </w:tr>
      <w:tr w:rsidR="0096032C" w:rsidRPr="00674FFC" w:rsidTr="006F0A2D">
        <w:trPr>
          <w:trHeight w:val="307"/>
        </w:trPr>
        <w:tc>
          <w:tcPr>
            <w:tcW w:w="6946" w:type="dxa"/>
            <w:tcBorders>
              <w:top w:val="single" w:sz="4" w:space="0" w:color="auto"/>
              <w:left w:val="single" w:sz="4" w:space="0" w:color="auto"/>
              <w:bottom w:val="single" w:sz="4" w:space="0" w:color="auto"/>
              <w:right w:val="single" w:sz="4" w:space="0" w:color="auto"/>
            </w:tcBorders>
            <w:vAlign w:val="center"/>
          </w:tcPr>
          <w:p w:rsidR="00C91918" w:rsidRPr="00674FFC" w:rsidRDefault="0096032C" w:rsidP="00090ABC">
            <w:pPr>
              <w:pStyle w:val="a3"/>
              <w:suppressAutoHyphens/>
              <w:spacing w:after="0" w:line="240" w:lineRule="auto"/>
              <w:ind w:left="34"/>
              <w:rPr>
                <w:rFonts w:ascii="Times New Roman" w:hAnsi="Times New Roman"/>
                <w:b/>
                <w:color w:val="000000"/>
                <w:lang w:eastAsia="ru-RU"/>
              </w:rPr>
            </w:pPr>
            <w:r w:rsidRPr="00674FFC">
              <w:rPr>
                <w:rFonts w:ascii="Times New Roman" w:hAnsi="Times New Roman"/>
                <w:b/>
                <w:color w:val="000000"/>
                <w:lang w:eastAsia="ru-RU"/>
              </w:rPr>
              <w:t>Подпрограмма 3 «Содействие развитию инвестиций в Череповецком муниципальном районе на 2020-2025 годы»</w:t>
            </w:r>
            <w:r w:rsidR="00090ABC" w:rsidRPr="00674FFC">
              <w:rPr>
                <w:rFonts w:ascii="Times New Roman" w:hAnsi="Times New Roman"/>
                <w:b/>
                <w:color w:val="000000"/>
                <w:lang w:eastAsia="ru-RU"/>
              </w:rPr>
              <w:t xml:space="preserve"> </w:t>
            </w:r>
          </w:p>
        </w:tc>
        <w:tc>
          <w:tcPr>
            <w:tcW w:w="1984" w:type="dxa"/>
            <w:tcBorders>
              <w:top w:val="single" w:sz="4" w:space="0" w:color="auto"/>
              <w:left w:val="single" w:sz="4" w:space="0" w:color="auto"/>
              <w:bottom w:val="single" w:sz="4" w:space="0" w:color="auto"/>
              <w:right w:val="single" w:sz="4" w:space="0" w:color="auto"/>
            </w:tcBorders>
            <w:vAlign w:val="center"/>
          </w:tcPr>
          <w:p w:rsidR="0096032C" w:rsidRPr="00674FFC" w:rsidRDefault="009E33E8" w:rsidP="00D811F4">
            <w:pPr>
              <w:contextualSpacing/>
              <w:jc w:val="center"/>
              <w:rPr>
                <w:rFonts w:ascii="Times New Roman" w:hAnsi="Times New Roman" w:cs="Times New Roman"/>
                <w:b/>
              </w:rPr>
            </w:pPr>
            <w:r w:rsidRPr="00674FFC">
              <w:rPr>
                <w:rFonts w:ascii="Times New Roman" w:hAnsi="Times New Roman" w:cs="Times New Roman"/>
                <w:b/>
              </w:rPr>
              <w:t>790</w:t>
            </w:r>
            <w:r w:rsidR="0096032C" w:rsidRPr="00674FFC">
              <w:rPr>
                <w:rFonts w:ascii="Times New Roman" w:hAnsi="Times New Roman" w:cs="Times New Roman"/>
                <w:b/>
              </w:rPr>
              <w:t>,00</w:t>
            </w:r>
          </w:p>
        </w:tc>
        <w:tc>
          <w:tcPr>
            <w:tcW w:w="6096" w:type="dxa"/>
            <w:tcBorders>
              <w:top w:val="single" w:sz="4" w:space="0" w:color="auto"/>
              <w:left w:val="single" w:sz="4" w:space="0" w:color="auto"/>
              <w:bottom w:val="single" w:sz="4" w:space="0" w:color="auto"/>
              <w:right w:val="single" w:sz="4" w:space="0" w:color="auto"/>
            </w:tcBorders>
            <w:vAlign w:val="center"/>
          </w:tcPr>
          <w:p w:rsidR="0096032C" w:rsidRPr="00674FFC" w:rsidRDefault="0096032C" w:rsidP="006F0A2D">
            <w:pPr>
              <w:contextualSpacing/>
              <w:jc w:val="center"/>
              <w:rPr>
                <w:rFonts w:ascii="Times New Roman" w:hAnsi="Times New Roman" w:cs="Times New Roman"/>
                <w:b/>
              </w:rPr>
            </w:pPr>
          </w:p>
        </w:tc>
      </w:tr>
      <w:tr w:rsidR="0096032C" w:rsidRPr="00674FFC" w:rsidTr="006F0A2D">
        <w:trPr>
          <w:trHeight w:val="300"/>
        </w:trPr>
        <w:tc>
          <w:tcPr>
            <w:tcW w:w="6946" w:type="dxa"/>
            <w:tcBorders>
              <w:top w:val="single" w:sz="4" w:space="0" w:color="auto"/>
              <w:left w:val="single" w:sz="4" w:space="0" w:color="auto"/>
              <w:bottom w:val="single" w:sz="4" w:space="0" w:color="auto"/>
              <w:right w:val="single" w:sz="4" w:space="0" w:color="auto"/>
            </w:tcBorders>
            <w:vAlign w:val="center"/>
          </w:tcPr>
          <w:p w:rsidR="0096032C" w:rsidRPr="00674FFC" w:rsidRDefault="0096032C" w:rsidP="006F0A2D">
            <w:pPr>
              <w:contextualSpacing/>
              <w:rPr>
                <w:rFonts w:ascii="Times New Roman" w:hAnsi="Times New Roman" w:cs="Times New Roman"/>
              </w:rPr>
            </w:pPr>
            <w:r w:rsidRPr="00674FFC">
              <w:rPr>
                <w:rFonts w:ascii="Times New Roman" w:hAnsi="Times New Roman" w:cs="Times New Roman"/>
              </w:rPr>
              <w:lastRenderedPageBreak/>
              <w:t xml:space="preserve">3.1. Подготовка презентационных и информационных материалов (полиграфия, стенды, стойки, баннеры, макеты, аудио и видео материалы), изготовление печатной продукции (каталогов, буклетов, листовок и т.д.) </w:t>
            </w:r>
            <w:r w:rsidRPr="00674FFC">
              <w:rPr>
                <w:rFonts w:ascii="Times New Roman" w:hAnsi="Times New Roman" w:cs="Times New Roman"/>
              </w:rPr>
              <w:br/>
              <w:t>по тематике инвестиционной деятельности, а также размещение рекламной информации о районе в СМИ</w:t>
            </w:r>
          </w:p>
        </w:tc>
        <w:tc>
          <w:tcPr>
            <w:tcW w:w="1984" w:type="dxa"/>
            <w:tcBorders>
              <w:top w:val="single" w:sz="4" w:space="0" w:color="auto"/>
              <w:left w:val="single" w:sz="4" w:space="0" w:color="auto"/>
              <w:bottom w:val="single" w:sz="4" w:space="0" w:color="auto"/>
              <w:right w:val="single" w:sz="4" w:space="0" w:color="auto"/>
            </w:tcBorders>
            <w:vAlign w:val="center"/>
          </w:tcPr>
          <w:p w:rsidR="0096032C" w:rsidRPr="00674FFC" w:rsidRDefault="009E33E8" w:rsidP="00D811F4">
            <w:pPr>
              <w:contextualSpacing/>
              <w:jc w:val="center"/>
              <w:rPr>
                <w:rFonts w:ascii="Times New Roman" w:hAnsi="Times New Roman" w:cs="Times New Roman"/>
              </w:rPr>
            </w:pPr>
            <w:r w:rsidRPr="00674FFC">
              <w:rPr>
                <w:rFonts w:ascii="Times New Roman" w:hAnsi="Times New Roman" w:cs="Times New Roman"/>
              </w:rPr>
              <w:t>2</w:t>
            </w:r>
            <w:r w:rsidR="0096032C" w:rsidRPr="00674FFC">
              <w:rPr>
                <w:rFonts w:ascii="Times New Roman" w:hAnsi="Times New Roman" w:cs="Times New Roman"/>
              </w:rPr>
              <w:t>90</w:t>
            </w:r>
            <w:r w:rsidR="00D811F4">
              <w:rPr>
                <w:rFonts w:ascii="Times New Roman" w:hAnsi="Times New Roman" w:cs="Times New Roman"/>
              </w:rPr>
              <w:t>,</w:t>
            </w:r>
            <w:r w:rsidR="0096032C" w:rsidRPr="00674FFC">
              <w:rPr>
                <w:rFonts w:ascii="Times New Roman" w:hAnsi="Times New Roman" w:cs="Times New Roman"/>
              </w:rPr>
              <w:t>00</w:t>
            </w:r>
          </w:p>
        </w:tc>
        <w:tc>
          <w:tcPr>
            <w:tcW w:w="6096" w:type="dxa"/>
            <w:tcBorders>
              <w:top w:val="single" w:sz="4" w:space="0" w:color="auto"/>
              <w:left w:val="single" w:sz="4" w:space="0" w:color="auto"/>
              <w:bottom w:val="single" w:sz="4" w:space="0" w:color="auto"/>
              <w:right w:val="single" w:sz="4" w:space="0" w:color="auto"/>
            </w:tcBorders>
            <w:vAlign w:val="center"/>
          </w:tcPr>
          <w:p w:rsidR="00D474CB" w:rsidRPr="00D474CB" w:rsidRDefault="00D474CB" w:rsidP="00D474CB">
            <w:pPr>
              <w:contextualSpacing/>
              <w:rPr>
                <w:rFonts w:ascii="Times New Roman" w:hAnsi="Times New Roman" w:cs="Times New Roman"/>
              </w:rPr>
            </w:pPr>
            <w:r w:rsidRPr="00D474CB">
              <w:rPr>
                <w:rFonts w:ascii="Times New Roman" w:hAnsi="Times New Roman" w:cs="Times New Roman"/>
                <w:color w:val="000000"/>
              </w:rPr>
              <w:t xml:space="preserve">Планируется изготовить </w:t>
            </w:r>
            <w:r w:rsidRPr="00D474CB">
              <w:rPr>
                <w:rFonts w:ascii="Times New Roman" w:hAnsi="Times New Roman" w:cs="Times New Roman"/>
              </w:rPr>
              <w:t>презентационные и информационные материалы по тематике инвестиционной деятельности</w:t>
            </w:r>
            <w:r>
              <w:rPr>
                <w:rFonts w:ascii="Times New Roman" w:hAnsi="Times New Roman" w:cs="Times New Roman"/>
              </w:rPr>
              <w:t>, размещение информации о районе в СМИ</w:t>
            </w:r>
          </w:p>
          <w:p w:rsidR="0096032C" w:rsidRPr="00674FFC" w:rsidRDefault="00D474CB" w:rsidP="00D474CB">
            <w:pPr>
              <w:contextualSpacing/>
              <w:rPr>
                <w:rFonts w:ascii="Times New Roman" w:hAnsi="Times New Roman" w:cs="Times New Roman"/>
              </w:rPr>
            </w:pPr>
            <w:r w:rsidRPr="00D474CB">
              <w:rPr>
                <w:rFonts w:ascii="Times New Roman" w:hAnsi="Times New Roman" w:cs="Times New Roman"/>
              </w:rPr>
              <w:t>Услуга по графической визуализации инвестиционных площадок в формате виртуального тура</w:t>
            </w:r>
            <w:r>
              <w:rPr>
                <w:rFonts w:ascii="Times New Roman" w:hAnsi="Times New Roman" w:cs="Times New Roman"/>
                <w:sz w:val="24"/>
                <w:szCs w:val="24"/>
              </w:rPr>
              <w:t xml:space="preserve"> </w:t>
            </w:r>
          </w:p>
        </w:tc>
      </w:tr>
      <w:tr w:rsidR="0096032C" w:rsidRPr="00674FFC" w:rsidTr="006F0A2D">
        <w:trPr>
          <w:trHeight w:val="300"/>
        </w:trPr>
        <w:tc>
          <w:tcPr>
            <w:tcW w:w="6946" w:type="dxa"/>
            <w:tcBorders>
              <w:top w:val="single" w:sz="4" w:space="0" w:color="auto"/>
              <w:left w:val="single" w:sz="4" w:space="0" w:color="auto"/>
              <w:bottom w:val="single" w:sz="4" w:space="0" w:color="auto"/>
              <w:right w:val="single" w:sz="4" w:space="0" w:color="auto"/>
            </w:tcBorders>
            <w:vAlign w:val="center"/>
          </w:tcPr>
          <w:p w:rsidR="0096032C" w:rsidRPr="00674FFC" w:rsidRDefault="0096032C" w:rsidP="006F0A2D">
            <w:pPr>
              <w:contextualSpacing/>
              <w:rPr>
                <w:rFonts w:ascii="Times New Roman" w:hAnsi="Times New Roman" w:cs="Times New Roman"/>
              </w:rPr>
            </w:pPr>
            <w:r w:rsidRPr="00674FFC">
              <w:rPr>
                <w:rFonts w:ascii="Times New Roman" w:hAnsi="Times New Roman" w:cs="Times New Roman"/>
              </w:rPr>
              <w:t>3.2. Обеспечение участия представителей района в мероприятиях, инвестиционной направленности: форумах, круглых столах, выставках, деловых встречах семинарах и конференциях</w:t>
            </w:r>
          </w:p>
        </w:tc>
        <w:tc>
          <w:tcPr>
            <w:tcW w:w="1984" w:type="dxa"/>
            <w:tcBorders>
              <w:top w:val="single" w:sz="4" w:space="0" w:color="auto"/>
              <w:left w:val="single" w:sz="4" w:space="0" w:color="auto"/>
              <w:bottom w:val="single" w:sz="4" w:space="0" w:color="auto"/>
              <w:right w:val="single" w:sz="4" w:space="0" w:color="auto"/>
            </w:tcBorders>
            <w:vAlign w:val="center"/>
          </w:tcPr>
          <w:p w:rsidR="0096032C" w:rsidRPr="00674FFC" w:rsidRDefault="006E2F9E" w:rsidP="006F0A2D">
            <w:pPr>
              <w:contextualSpacing/>
              <w:jc w:val="center"/>
              <w:rPr>
                <w:rFonts w:ascii="Times New Roman" w:hAnsi="Times New Roman" w:cs="Times New Roman"/>
              </w:rPr>
            </w:pPr>
            <w:r w:rsidRPr="00674FFC">
              <w:rPr>
                <w:rFonts w:ascii="Times New Roman" w:hAnsi="Times New Roman" w:cs="Times New Roman"/>
              </w:rPr>
              <w:t>0,0</w:t>
            </w:r>
          </w:p>
        </w:tc>
        <w:tc>
          <w:tcPr>
            <w:tcW w:w="6096" w:type="dxa"/>
            <w:tcBorders>
              <w:top w:val="single" w:sz="4" w:space="0" w:color="auto"/>
              <w:left w:val="single" w:sz="4" w:space="0" w:color="auto"/>
              <w:bottom w:val="single" w:sz="4" w:space="0" w:color="auto"/>
              <w:right w:val="single" w:sz="4" w:space="0" w:color="auto"/>
            </w:tcBorders>
            <w:vAlign w:val="center"/>
          </w:tcPr>
          <w:p w:rsidR="0096032C" w:rsidRPr="00674FFC" w:rsidRDefault="0096032C" w:rsidP="006F0A2D">
            <w:pPr>
              <w:contextualSpacing/>
              <w:rPr>
                <w:rFonts w:ascii="Times New Roman" w:hAnsi="Times New Roman" w:cs="Times New Roman"/>
              </w:rPr>
            </w:pPr>
          </w:p>
        </w:tc>
      </w:tr>
      <w:tr w:rsidR="0096032C" w:rsidRPr="00674FFC" w:rsidTr="006F0A2D">
        <w:trPr>
          <w:trHeight w:val="300"/>
        </w:trPr>
        <w:tc>
          <w:tcPr>
            <w:tcW w:w="6946" w:type="dxa"/>
            <w:tcBorders>
              <w:top w:val="single" w:sz="4" w:space="0" w:color="auto"/>
              <w:left w:val="single" w:sz="4" w:space="0" w:color="auto"/>
              <w:bottom w:val="single" w:sz="4" w:space="0" w:color="auto"/>
              <w:right w:val="single" w:sz="4" w:space="0" w:color="auto"/>
            </w:tcBorders>
            <w:vAlign w:val="center"/>
          </w:tcPr>
          <w:p w:rsidR="0096032C" w:rsidRPr="00674FFC" w:rsidRDefault="0096032C" w:rsidP="006F0A2D">
            <w:pPr>
              <w:contextualSpacing/>
              <w:rPr>
                <w:rFonts w:ascii="Times New Roman" w:hAnsi="Times New Roman" w:cs="Times New Roman"/>
              </w:rPr>
            </w:pPr>
            <w:r w:rsidRPr="00674FFC">
              <w:rPr>
                <w:rFonts w:ascii="Times New Roman" w:hAnsi="Times New Roman" w:cs="Times New Roman"/>
              </w:rPr>
              <w:t>3.3. Разработка программы развития муниципального образования ЧМР</w:t>
            </w:r>
          </w:p>
        </w:tc>
        <w:tc>
          <w:tcPr>
            <w:tcW w:w="1984" w:type="dxa"/>
            <w:tcBorders>
              <w:top w:val="single" w:sz="4" w:space="0" w:color="auto"/>
              <w:left w:val="single" w:sz="4" w:space="0" w:color="auto"/>
              <w:bottom w:val="single" w:sz="4" w:space="0" w:color="auto"/>
              <w:right w:val="single" w:sz="4" w:space="0" w:color="auto"/>
            </w:tcBorders>
            <w:vAlign w:val="center"/>
          </w:tcPr>
          <w:p w:rsidR="0096032C" w:rsidRPr="00674FFC" w:rsidRDefault="009E33E8" w:rsidP="00D811F4">
            <w:pPr>
              <w:contextualSpacing/>
              <w:jc w:val="center"/>
              <w:rPr>
                <w:rFonts w:ascii="Times New Roman" w:hAnsi="Times New Roman" w:cs="Times New Roman"/>
              </w:rPr>
            </w:pPr>
            <w:r w:rsidRPr="00674FFC">
              <w:rPr>
                <w:rFonts w:ascii="Times New Roman" w:hAnsi="Times New Roman" w:cs="Times New Roman"/>
              </w:rPr>
              <w:t>50</w:t>
            </w:r>
            <w:r w:rsidR="00D811F4">
              <w:rPr>
                <w:rFonts w:ascii="Times New Roman" w:hAnsi="Times New Roman" w:cs="Times New Roman"/>
              </w:rPr>
              <w:t>0</w:t>
            </w:r>
            <w:r w:rsidR="0096032C" w:rsidRPr="00674FFC">
              <w:rPr>
                <w:rFonts w:ascii="Times New Roman" w:hAnsi="Times New Roman" w:cs="Times New Roman"/>
              </w:rPr>
              <w:t>,00</w:t>
            </w:r>
          </w:p>
        </w:tc>
        <w:tc>
          <w:tcPr>
            <w:tcW w:w="6096" w:type="dxa"/>
            <w:tcBorders>
              <w:top w:val="single" w:sz="4" w:space="0" w:color="auto"/>
              <w:left w:val="single" w:sz="4" w:space="0" w:color="auto"/>
              <w:bottom w:val="single" w:sz="4" w:space="0" w:color="auto"/>
              <w:right w:val="single" w:sz="4" w:space="0" w:color="auto"/>
            </w:tcBorders>
            <w:vAlign w:val="center"/>
          </w:tcPr>
          <w:p w:rsidR="0096032C" w:rsidRPr="00674FFC" w:rsidRDefault="00F76847" w:rsidP="00F76847">
            <w:pPr>
              <w:contextualSpacing/>
              <w:rPr>
                <w:rFonts w:ascii="Times New Roman" w:hAnsi="Times New Roman" w:cs="Times New Roman"/>
              </w:rPr>
            </w:pPr>
            <w:r w:rsidRPr="00674FFC">
              <w:rPr>
                <w:rFonts w:ascii="Times New Roman" w:hAnsi="Times New Roman" w:cs="Times New Roman"/>
              </w:rPr>
              <w:t>Заключение договора на разработку программы развития двух сельских поселений</w:t>
            </w:r>
          </w:p>
        </w:tc>
      </w:tr>
      <w:tr w:rsidR="0096032C" w:rsidRPr="00674FFC" w:rsidTr="006F0A2D">
        <w:trPr>
          <w:trHeight w:val="300"/>
        </w:trPr>
        <w:tc>
          <w:tcPr>
            <w:tcW w:w="6946" w:type="dxa"/>
            <w:tcBorders>
              <w:top w:val="single" w:sz="4" w:space="0" w:color="auto"/>
              <w:left w:val="single" w:sz="4" w:space="0" w:color="auto"/>
              <w:bottom w:val="single" w:sz="4" w:space="0" w:color="auto"/>
              <w:right w:val="single" w:sz="4" w:space="0" w:color="auto"/>
            </w:tcBorders>
            <w:vAlign w:val="center"/>
          </w:tcPr>
          <w:p w:rsidR="0096032C" w:rsidRPr="00674FFC" w:rsidRDefault="0096032C" w:rsidP="006F0A2D">
            <w:pPr>
              <w:contextualSpacing/>
              <w:rPr>
                <w:rFonts w:ascii="Times New Roman" w:hAnsi="Times New Roman" w:cs="Times New Roman"/>
              </w:rPr>
            </w:pPr>
            <w:r w:rsidRPr="00674FFC">
              <w:rPr>
                <w:rFonts w:ascii="Times New Roman" w:hAnsi="Times New Roman" w:cs="Times New Roman"/>
              </w:rPr>
              <w:br w:type="page"/>
            </w:r>
            <w:r w:rsidRPr="00674FFC">
              <w:rPr>
                <w:rFonts w:ascii="Times New Roman" w:hAnsi="Times New Roman" w:cs="Times New Roman"/>
                <w:b/>
                <w:color w:val="000000"/>
                <w:lang w:eastAsia="ru-RU"/>
              </w:rPr>
              <w:t>Подпрограмма 4 «Содействие развитию торговли в Череповецком муниципальном районе на 2020-2025 годы»</w:t>
            </w:r>
          </w:p>
        </w:tc>
        <w:tc>
          <w:tcPr>
            <w:tcW w:w="1984" w:type="dxa"/>
            <w:tcBorders>
              <w:top w:val="single" w:sz="4" w:space="0" w:color="auto"/>
              <w:left w:val="single" w:sz="4" w:space="0" w:color="auto"/>
              <w:bottom w:val="single" w:sz="4" w:space="0" w:color="auto"/>
              <w:right w:val="single" w:sz="4" w:space="0" w:color="auto"/>
            </w:tcBorders>
            <w:vAlign w:val="center"/>
          </w:tcPr>
          <w:p w:rsidR="0096032C" w:rsidRPr="00674FFC" w:rsidRDefault="000F3170" w:rsidP="00D811F4">
            <w:pPr>
              <w:contextualSpacing/>
              <w:jc w:val="center"/>
              <w:rPr>
                <w:rFonts w:ascii="Times New Roman" w:hAnsi="Times New Roman" w:cs="Times New Roman"/>
                <w:b/>
              </w:rPr>
            </w:pPr>
            <w:r>
              <w:rPr>
                <w:rFonts w:ascii="Times New Roman" w:hAnsi="Times New Roman" w:cs="Times New Roman"/>
                <w:b/>
              </w:rPr>
              <w:t>1 4</w:t>
            </w:r>
            <w:r w:rsidR="006F0A2D" w:rsidRPr="00674FFC">
              <w:rPr>
                <w:rFonts w:ascii="Times New Roman" w:hAnsi="Times New Roman" w:cs="Times New Roman"/>
                <w:b/>
              </w:rPr>
              <w:t>48</w:t>
            </w:r>
            <w:r w:rsidR="0096032C" w:rsidRPr="00674FFC">
              <w:rPr>
                <w:rFonts w:ascii="Times New Roman" w:hAnsi="Times New Roman" w:cs="Times New Roman"/>
                <w:b/>
              </w:rPr>
              <w:t>,00</w:t>
            </w:r>
          </w:p>
        </w:tc>
        <w:tc>
          <w:tcPr>
            <w:tcW w:w="6096" w:type="dxa"/>
            <w:tcBorders>
              <w:top w:val="single" w:sz="4" w:space="0" w:color="auto"/>
              <w:left w:val="single" w:sz="4" w:space="0" w:color="auto"/>
              <w:bottom w:val="single" w:sz="4" w:space="0" w:color="auto"/>
              <w:right w:val="single" w:sz="4" w:space="0" w:color="auto"/>
            </w:tcBorders>
            <w:vAlign w:val="center"/>
          </w:tcPr>
          <w:p w:rsidR="0096032C" w:rsidRPr="00674FFC" w:rsidRDefault="0096032C" w:rsidP="006F0A2D">
            <w:pPr>
              <w:contextualSpacing/>
              <w:jc w:val="center"/>
              <w:rPr>
                <w:rFonts w:ascii="Times New Roman" w:hAnsi="Times New Roman" w:cs="Times New Roman"/>
              </w:rPr>
            </w:pPr>
          </w:p>
        </w:tc>
      </w:tr>
      <w:tr w:rsidR="0096032C" w:rsidRPr="00674FFC" w:rsidTr="006F0A2D">
        <w:trPr>
          <w:trHeight w:val="300"/>
        </w:trPr>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96032C" w:rsidRPr="00674FFC" w:rsidRDefault="0096032C" w:rsidP="006F0A2D">
            <w:pPr>
              <w:widowControl w:val="0"/>
              <w:autoSpaceDE w:val="0"/>
              <w:autoSpaceDN w:val="0"/>
              <w:adjustRightInd w:val="0"/>
              <w:contextualSpacing/>
              <w:rPr>
                <w:rFonts w:ascii="Times New Roman" w:hAnsi="Times New Roman" w:cs="Times New Roman"/>
                <w:b/>
                <w:color w:val="000000"/>
              </w:rPr>
            </w:pPr>
            <w:r w:rsidRPr="00674FFC">
              <w:rPr>
                <w:rFonts w:ascii="Times New Roman" w:hAnsi="Times New Roman" w:cs="Times New Roman"/>
                <w:color w:val="000000"/>
              </w:rPr>
              <w:t>4.1. Компенсация части затрат на ГСМ в соответствии с постановлением администрации района «Об утверждении порядка на возмещение части затрат организациям любых форм собственности и индивидуальным предпринимателям, занимающимся доставкой товаров в отдельные сельские населенные пункты Череповецкого муниципального района»</w:t>
            </w:r>
          </w:p>
        </w:tc>
        <w:tc>
          <w:tcPr>
            <w:tcW w:w="1984" w:type="dxa"/>
            <w:tcBorders>
              <w:top w:val="single" w:sz="4" w:space="0" w:color="auto"/>
              <w:left w:val="single" w:sz="4" w:space="0" w:color="auto"/>
              <w:bottom w:val="single" w:sz="4" w:space="0" w:color="auto"/>
              <w:right w:val="single" w:sz="4" w:space="0" w:color="auto"/>
            </w:tcBorders>
            <w:vAlign w:val="center"/>
          </w:tcPr>
          <w:p w:rsidR="0096032C" w:rsidRPr="00674FFC" w:rsidRDefault="0096032C" w:rsidP="00D811F4">
            <w:pPr>
              <w:contextualSpacing/>
              <w:jc w:val="center"/>
              <w:rPr>
                <w:rFonts w:ascii="Times New Roman" w:hAnsi="Times New Roman" w:cs="Times New Roman"/>
              </w:rPr>
            </w:pPr>
            <w:r w:rsidRPr="00674FFC">
              <w:rPr>
                <w:rFonts w:ascii="Times New Roman" w:hAnsi="Times New Roman" w:cs="Times New Roman"/>
              </w:rPr>
              <w:t>1</w:t>
            </w:r>
            <w:r w:rsidR="002F4187" w:rsidRPr="00674FFC">
              <w:rPr>
                <w:rFonts w:ascii="Times New Roman" w:hAnsi="Times New Roman" w:cs="Times New Roman"/>
              </w:rPr>
              <w:t>15</w:t>
            </w:r>
            <w:r w:rsidR="00D811F4">
              <w:rPr>
                <w:rFonts w:ascii="Times New Roman" w:hAnsi="Times New Roman" w:cs="Times New Roman"/>
              </w:rPr>
              <w:t>,</w:t>
            </w:r>
            <w:r w:rsidR="002F4187" w:rsidRPr="00674FFC">
              <w:rPr>
                <w:rFonts w:ascii="Times New Roman" w:hAnsi="Times New Roman" w:cs="Times New Roman"/>
              </w:rPr>
              <w:t>8</w:t>
            </w:r>
            <w:r w:rsidRPr="00674FFC">
              <w:rPr>
                <w:rFonts w:ascii="Times New Roman" w:hAnsi="Times New Roman" w:cs="Times New Roman"/>
              </w:rPr>
              <w:t>0</w:t>
            </w:r>
          </w:p>
        </w:tc>
        <w:tc>
          <w:tcPr>
            <w:tcW w:w="6096" w:type="dxa"/>
            <w:tcBorders>
              <w:top w:val="single" w:sz="4" w:space="0" w:color="auto"/>
              <w:left w:val="single" w:sz="4" w:space="0" w:color="auto"/>
              <w:bottom w:val="single" w:sz="4" w:space="0" w:color="auto"/>
              <w:right w:val="single" w:sz="4" w:space="0" w:color="auto"/>
            </w:tcBorders>
            <w:vAlign w:val="center"/>
          </w:tcPr>
          <w:p w:rsidR="0096032C" w:rsidRPr="00674FFC" w:rsidRDefault="0096032C" w:rsidP="006F0A2D">
            <w:pPr>
              <w:contextualSpacing/>
              <w:rPr>
                <w:rFonts w:ascii="Times New Roman" w:hAnsi="Times New Roman" w:cs="Times New Roman"/>
              </w:rPr>
            </w:pPr>
            <w:r w:rsidRPr="00674FFC">
              <w:rPr>
                <w:rFonts w:ascii="Times New Roman" w:hAnsi="Times New Roman" w:cs="Times New Roman"/>
              </w:rPr>
              <w:t>Софинансирование из бюджета района в размере 5%.</w:t>
            </w:r>
          </w:p>
          <w:p w:rsidR="0096032C" w:rsidRPr="00674FFC" w:rsidRDefault="0096032C" w:rsidP="006F0A2D">
            <w:pPr>
              <w:contextualSpacing/>
              <w:rPr>
                <w:rFonts w:ascii="Times New Roman" w:hAnsi="Times New Roman" w:cs="Times New Roman"/>
              </w:rPr>
            </w:pPr>
            <w:r w:rsidRPr="00674FFC">
              <w:rPr>
                <w:rFonts w:ascii="Times New Roman" w:hAnsi="Times New Roman" w:cs="Times New Roman"/>
              </w:rPr>
              <w:t>Предполагается к участию в отборе на возмещение части затрат на ГСМ не менее 1</w:t>
            </w:r>
            <w:r w:rsidR="006F0A2D" w:rsidRPr="00674FFC">
              <w:rPr>
                <w:rFonts w:ascii="Times New Roman" w:hAnsi="Times New Roman" w:cs="Times New Roman"/>
              </w:rPr>
              <w:t>3</w:t>
            </w:r>
            <w:r w:rsidRPr="00674FFC">
              <w:rPr>
                <w:rFonts w:ascii="Times New Roman" w:hAnsi="Times New Roman" w:cs="Times New Roman"/>
              </w:rPr>
              <w:t xml:space="preserve"> индивидуальных предпринимателей и организаций. </w:t>
            </w:r>
          </w:p>
          <w:p w:rsidR="0096032C" w:rsidRPr="00674FFC" w:rsidRDefault="0096032C" w:rsidP="006F0A2D">
            <w:pPr>
              <w:contextualSpacing/>
              <w:rPr>
                <w:rFonts w:ascii="Times New Roman" w:hAnsi="Times New Roman" w:cs="Times New Roman"/>
                <w:highlight w:val="yellow"/>
              </w:rPr>
            </w:pPr>
            <w:r w:rsidRPr="00674FFC">
              <w:rPr>
                <w:rFonts w:ascii="Times New Roman" w:hAnsi="Times New Roman" w:cs="Times New Roman"/>
              </w:rPr>
              <w:t>Сумма фактических затрат ИП и ЮЛ, принявших участие в отборе, на ГСМ при осуществлении развозной торговли в прошлые периоды:</w:t>
            </w:r>
          </w:p>
          <w:p w:rsidR="0096032C" w:rsidRPr="00674FFC" w:rsidRDefault="0096032C" w:rsidP="006F0A2D">
            <w:pPr>
              <w:contextualSpacing/>
              <w:rPr>
                <w:rFonts w:ascii="Times New Roman" w:hAnsi="Times New Roman" w:cs="Times New Roman"/>
              </w:rPr>
            </w:pPr>
            <w:r w:rsidRPr="00674FFC">
              <w:rPr>
                <w:rFonts w:ascii="Times New Roman" w:hAnsi="Times New Roman" w:cs="Times New Roman"/>
              </w:rPr>
              <w:t>1-2 квартал 20</w:t>
            </w:r>
            <w:r w:rsidR="006F0A2D" w:rsidRPr="00674FFC">
              <w:rPr>
                <w:rFonts w:ascii="Times New Roman" w:hAnsi="Times New Roman" w:cs="Times New Roman"/>
              </w:rPr>
              <w:t>22</w:t>
            </w:r>
            <w:r w:rsidRPr="00674FFC">
              <w:rPr>
                <w:rFonts w:ascii="Times New Roman" w:hAnsi="Times New Roman" w:cs="Times New Roman"/>
              </w:rPr>
              <w:t xml:space="preserve"> года –</w:t>
            </w:r>
            <w:r w:rsidR="006F0A2D" w:rsidRPr="00674FFC">
              <w:rPr>
                <w:rFonts w:ascii="Times New Roman" w:hAnsi="Times New Roman" w:cs="Times New Roman"/>
              </w:rPr>
              <w:t xml:space="preserve"> </w:t>
            </w:r>
            <w:r w:rsidR="0043355F" w:rsidRPr="00674FFC">
              <w:rPr>
                <w:rFonts w:ascii="Times New Roman" w:hAnsi="Times New Roman" w:cs="Times New Roman"/>
              </w:rPr>
              <w:t>1 365 866,55</w:t>
            </w:r>
            <w:r w:rsidRPr="00674FFC">
              <w:rPr>
                <w:rFonts w:ascii="Times New Roman" w:hAnsi="Times New Roman" w:cs="Times New Roman"/>
              </w:rPr>
              <w:t xml:space="preserve">руб., </w:t>
            </w:r>
          </w:p>
          <w:p w:rsidR="0096032C" w:rsidRPr="00674FFC" w:rsidRDefault="006F0A2D" w:rsidP="00272530">
            <w:pPr>
              <w:contextualSpacing/>
              <w:rPr>
                <w:rFonts w:ascii="Times New Roman" w:hAnsi="Times New Roman" w:cs="Times New Roman"/>
              </w:rPr>
            </w:pPr>
            <w:r w:rsidRPr="00674FFC">
              <w:rPr>
                <w:rFonts w:ascii="Times New Roman" w:hAnsi="Times New Roman" w:cs="Times New Roman"/>
              </w:rPr>
              <w:t>3-4</w:t>
            </w:r>
            <w:r w:rsidR="0096032C" w:rsidRPr="00674FFC">
              <w:rPr>
                <w:rFonts w:ascii="Times New Roman" w:hAnsi="Times New Roman" w:cs="Times New Roman"/>
              </w:rPr>
              <w:t xml:space="preserve"> квартал 202</w:t>
            </w:r>
            <w:r w:rsidRPr="00674FFC">
              <w:rPr>
                <w:rFonts w:ascii="Times New Roman" w:hAnsi="Times New Roman" w:cs="Times New Roman"/>
              </w:rPr>
              <w:t>2</w:t>
            </w:r>
            <w:r w:rsidR="0096032C" w:rsidRPr="00674FFC">
              <w:rPr>
                <w:rFonts w:ascii="Times New Roman" w:hAnsi="Times New Roman" w:cs="Times New Roman"/>
              </w:rPr>
              <w:t xml:space="preserve"> года –</w:t>
            </w:r>
            <w:r w:rsidRPr="00674FFC">
              <w:rPr>
                <w:rFonts w:ascii="Times New Roman" w:hAnsi="Times New Roman" w:cs="Times New Roman"/>
              </w:rPr>
              <w:t xml:space="preserve"> </w:t>
            </w:r>
            <w:r w:rsidR="006E4CAB" w:rsidRPr="00674FFC">
              <w:rPr>
                <w:rFonts w:ascii="Times New Roman" w:hAnsi="Times New Roman" w:cs="Times New Roman"/>
              </w:rPr>
              <w:t>949 922,93 руб</w:t>
            </w:r>
            <w:r w:rsidR="00204394" w:rsidRPr="00674FFC">
              <w:rPr>
                <w:rFonts w:ascii="Times New Roman" w:hAnsi="Times New Roman" w:cs="Times New Roman"/>
              </w:rPr>
              <w:t>.</w:t>
            </w:r>
          </w:p>
        </w:tc>
      </w:tr>
      <w:tr w:rsidR="004720ED" w:rsidRPr="00674FFC" w:rsidTr="006F0A2D">
        <w:trPr>
          <w:trHeight w:val="300"/>
        </w:trPr>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4720ED" w:rsidRPr="00674FFC" w:rsidRDefault="004720ED" w:rsidP="006F0A2D">
            <w:pPr>
              <w:rPr>
                <w:rFonts w:ascii="Times New Roman" w:eastAsia="Calibri" w:hAnsi="Times New Roman" w:cs="Times New Roman"/>
              </w:rPr>
            </w:pPr>
            <w:r w:rsidRPr="00674FFC">
              <w:rPr>
                <w:rFonts w:ascii="Times New Roman" w:hAnsi="Times New Roman" w:cs="Times New Roman"/>
                <w:color w:val="000000"/>
              </w:rPr>
              <w:t xml:space="preserve">4.2. </w:t>
            </w:r>
            <w:r w:rsidRPr="00674FFC">
              <w:rPr>
                <w:rFonts w:ascii="Times New Roman" w:hAnsi="Times New Roman" w:cs="Times New Roman"/>
              </w:rPr>
              <w:t xml:space="preserve">Субсидии на приобретение специализированного автотранспорта </w:t>
            </w:r>
            <w:r w:rsidRPr="00674FFC">
              <w:rPr>
                <w:rFonts w:ascii="Times New Roman" w:hAnsi="Times New Roman" w:cs="Times New Roman"/>
              </w:rPr>
              <w:br/>
              <w:t>для развития мобильной торговли в малонаселенных и труднодоступных населенных пунктах</w:t>
            </w:r>
          </w:p>
        </w:tc>
        <w:tc>
          <w:tcPr>
            <w:tcW w:w="1984" w:type="dxa"/>
            <w:tcBorders>
              <w:top w:val="single" w:sz="4" w:space="0" w:color="auto"/>
              <w:left w:val="single" w:sz="4" w:space="0" w:color="auto"/>
              <w:bottom w:val="single" w:sz="4" w:space="0" w:color="auto"/>
              <w:right w:val="single" w:sz="4" w:space="0" w:color="auto"/>
            </w:tcBorders>
            <w:vAlign w:val="center"/>
          </w:tcPr>
          <w:p w:rsidR="004720ED" w:rsidRPr="00674FFC" w:rsidRDefault="004720ED" w:rsidP="00D811F4">
            <w:pPr>
              <w:contextualSpacing/>
              <w:jc w:val="center"/>
              <w:rPr>
                <w:rFonts w:ascii="Times New Roman" w:hAnsi="Times New Roman" w:cs="Times New Roman"/>
              </w:rPr>
            </w:pPr>
            <w:r w:rsidRPr="00674FFC">
              <w:rPr>
                <w:rFonts w:ascii="Times New Roman" w:hAnsi="Times New Roman" w:cs="Times New Roman"/>
              </w:rPr>
              <w:t>832</w:t>
            </w:r>
            <w:r w:rsidR="00D811F4">
              <w:rPr>
                <w:rFonts w:ascii="Times New Roman" w:hAnsi="Times New Roman" w:cs="Times New Roman"/>
              </w:rPr>
              <w:t>,</w:t>
            </w:r>
            <w:r w:rsidRPr="00674FFC">
              <w:rPr>
                <w:rFonts w:ascii="Times New Roman" w:hAnsi="Times New Roman" w:cs="Times New Roman"/>
              </w:rPr>
              <w:t>20</w:t>
            </w:r>
          </w:p>
        </w:tc>
        <w:tc>
          <w:tcPr>
            <w:tcW w:w="6096" w:type="dxa"/>
            <w:tcBorders>
              <w:top w:val="single" w:sz="4" w:space="0" w:color="auto"/>
              <w:left w:val="single" w:sz="4" w:space="0" w:color="auto"/>
              <w:bottom w:val="single" w:sz="4" w:space="0" w:color="auto"/>
              <w:right w:val="single" w:sz="4" w:space="0" w:color="auto"/>
            </w:tcBorders>
          </w:tcPr>
          <w:p w:rsidR="004720ED" w:rsidRPr="00674FFC" w:rsidRDefault="004720ED" w:rsidP="004720ED">
            <w:pPr>
              <w:autoSpaceDE w:val="0"/>
              <w:autoSpaceDN w:val="0"/>
              <w:adjustRightInd w:val="0"/>
              <w:rPr>
                <w:rFonts w:ascii="Times New Roman" w:hAnsi="Times New Roman" w:cs="Times New Roman"/>
              </w:rPr>
            </w:pPr>
            <w:r w:rsidRPr="00674FFC">
              <w:rPr>
                <w:rFonts w:ascii="Times New Roman" w:hAnsi="Times New Roman" w:cs="Times New Roman"/>
              </w:rPr>
              <w:t>Уровень софинансирования</w:t>
            </w:r>
            <w:r w:rsidR="00C53C18" w:rsidRPr="00674FFC">
              <w:rPr>
                <w:rFonts w:ascii="Times New Roman" w:hAnsi="Times New Roman" w:cs="Times New Roman"/>
              </w:rPr>
              <w:t xml:space="preserve"> в 2022 г.</w:t>
            </w:r>
            <w:r w:rsidRPr="00674FFC">
              <w:rPr>
                <w:rFonts w:ascii="Times New Roman" w:hAnsi="Times New Roman" w:cs="Times New Roman"/>
              </w:rPr>
              <w:t xml:space="preserve"> за счет областного бюджета расходного обязательства муниципального района </w:t>
            </w:r>
            <w:r w:rsidR="00C53C18" w:rsidRPr="00674FFC">
              <w:rPr>
                <w:rFonts w:ascii="Times New Roman" w:hAnsi="Times New Roman" w:cs="Times New Roman"/>
              </w:rPr>
              <w:t>установлен</w:t>
            </w:r>
            <w:r w:rsidRPr="00674FFC">
              <w:rPr>
                <w:rFonts w:ascii="Times New Roman" w:hAnsi="Times New Roman" w:cs="Times New Roman"/>
              </w:rPr>
              <w:t xml:space="preserve"> в размере 66,7 %, но не более 2 334  500 рублей, за счет средств районного бюджета - 33,3 %, но не более 1 165 500 рублей от стоимости автолавки.</w:t>
            </w:r>
          </w:p>
        </w:tc>
      </w:tr>
      <w:tr w:rsidR="007D187F" w:rsidRPr="00674FFC" w:rsidTr="001C6DB2">
        <w:trPr>
          <w:trHeight w:val="300"/>
        </w:trPr>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7D187F" w:rsidRPr="00F3065C" w:rsidRDefault="007D187F" w:rsidP="00B91CDC">
            <w:pPr>
              <w:rPr>
                <w:rFonts w:ascii="Times New Roman" w:hAnsi="Times New Roman" w:cs="Times New Roman"/>
                <w:color w:val="000000"/>
                <w:highlight w:val="yellow"/>
              </w:rPr>
            </w:pPr>
            <w:r w:rsidRPr="001C6DB2">
              <w:rPr>
                <w:rFonts w:ascii="Times New Roman" w:hAnsi="Times New Roman" w:cs="Times New Roman"/>
                <w:color w:val="000000"/>
              </w:rPr>
              <w:t>4.3</w:t>
            </w:r>
            <w:r w:rsidRPr="001C6DB2">
              <w:rPr>
                <w:rFonts w:ascii="Times New Roman" w:hAnsi="Times New Roman" w:cs="Times New Roman"/>
              </w:rPr>
              <w:t xml:space="preserve">. </w:t>
            </w:r>
            <w:r w:rsidR="00B91CDC">
              <w:rPr>
                <w:rFonts w:ascii="Times New Roman" w:hAnsi="Times New Roman" w:cs="Times New Roman"/>
              </w:rPr>
              <w:t>О</w:t>
            </w:r>
            <w:r w:rsidR="008F2FC0" w:rsidRPr="001C6DB2">
              <w:rPr>
                <w:rFonts w:ascii="Times New Roman" w:hAnsi="Times New Roman" w:cs="Times New Roman"/>
              </w:rPr>
              <w:t>рганизаци</w:t>
            </w:r>
            <w:r w:rsidR="00B91CDC">
              <w:rPr>
                <w:rFonts w:ascii="Times New Roman" w:hAnsi="Times New Roman" w:cs="Times New Roman"/>
              </w:rPr>
              <w:t>я</w:t>
            </w:r>
            <w:r w:rsidR="008F2FC0" w:rsidRPr="001C6DB2">
              <w:rPr>
                <w:rFonts w:ascii="Times New Roman" w:hAnsi="Times New Roman" w:cs="Times New Roman"/>
              </w:rPr>
              <w:t xml:space="preserve"> ярмарок</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7D187F" w:rsidRPr="001C6DB2" w:rsidRDefault="00CA1345" w:rsidP="00D811F4">
            <w:pPr>
              <w:contextualSpacing/>
              <w:jc w:val="center"/>
              <w:rPr>
                <w:rFonts w:ascii="Times New Roman" w:hAnsi="Times New Roman" w:cs="Times New Roman"/>
              </w:rPr>
            </w:pPr>
            <w:r>
              <w:rPr>
                <w:rFonts w:ascii="Times New Roman" w:hAnsi="Times New Roman" w:cs="Times New Roman"/>
              </w:rPr>
              <w:t>5</w:t>
            </w:r>
            <w:r w:rsidR="00F3065C" w:rsidRPr="001C6DB2">
              <w:rPr>
                <w:rFonts w:ascii="Times New Roman" w:hAnsi="Times New Roman" w:cs="Times New Roman"/>
              </w:rPr>
              <w:t>00,00</w:t>
            </w:r>
          </w:p>
        </w:tc>
        <w:tc>
          <w:tcPr>
            <w:tcW w:w="6096" w:type="dxa"/>
            <w:tcBorders>
              <w:top w:val="single" w:sz="4" w:space="0" w:color="auto"/>
              <w:left w:val="single" w:sz="4" w:space="0" w:color="auto"/>
              <w:bottom w:val="single" w:sz="4" w:space="0" w:color="auto"/>
              <w:right w:val="single" w:sz="4" w:space="0" w:color="auto"/>
            </w:tcBorders>
            <w:shd w:val="clear" w:color="auto" w:fill="auto"/>
          </w:tcPr>
          <w:p w:rsidR="007D187F" w:rsidRPr="001C6DB2" w:rsidRDefault="008F2FC0" w:rsidP="008F2FC0">
            <w:pPr>
              <w:autoSpaceDE w:val="0"/>
              <w:autoSpaceDN w:val="0"/>
              <w:adjustRightInd w:val="0"/>
              <w:rPr>
                <w:rFonts w:ascii="Times New Roman" w:hAnsi="Times New Roman" w:cs="Times New Roman"/>
              </w:rPr>
            </w:pPr>
            <w:r w:rsidRPr="001C6DB2">
              <w:rPr>
                <w:rFonts w:ascii="Times New Roman" w:hAnsi="Times New Roman" w:cs="Times New Roman"/>
              </w:rPr>
              <w:t xml:space="preserve">Уровень софинансирования  за счет областного бюджета расходного обязательства муниципального района установлен в размере 75 %, за счет средств районного бюджета - 35 % </w:t>
            </w:r>
          </w:p>
        </w:tc>
      </w:tr>
    </w:tbl>
    <w:p w:rsidR="00B3070C" w:rsidRDefault="00B3070C" w:rsidP="00B3070C">
      <w:pPr>
        <w:widowControl w:val="0"/>
        <w:autoSpaceDE w:val="0"/>
        <w:autoSpaceDN w:val="0"/>
        <w:adjustRightInd w:val="0"/>
        <w:jc w:val="right"/>
        <w:outlineLvl w:val="1"/>
        <w:rPr>
          <w:rFonts w:ascii="Times New Roman" w:eastAsia="Calibri" w:hAnsi="Times New Roman" w:cs="Times New Roman"/>
          <w:sz w:val="28"/>
          <w:szCs w:val="28"/>
        </w:rPr>
      </w:pPr>
      <w:r w:rsidRPr="00674FFC">
        <w:rPr>
          <w:rFonts w:ascii="Times New Roman" w:hAnsi="Times New Roman" w:cs="Times New Roman"/>
          <w:color w:val="000000"/>
        </w:rPr>
        <w:t>»</w:t>
      </w:r>
    </w:p>
    <w:p w:rsidR="00B3070C" w:rsidRDefault="00B3070C" w:rsidP="00B3070C">
      <w:pPr>
        <w:widowControl w:val="0"/>
        <w:autoSpaceDE w:val="0"/>
        <w:autoSpaceDN w:val="0"/>
        <w:adjustRightInd w:val="0"/>
        <w:outlineLvl w:val="1"/>
        <w:rPr>
          <w:rFonts w:ascii="Times New Roman" w:eastAsia="Calibri" w:hAnsi="Times New Roman" w:cs="Times New Roman"/>
          <w:sz w:val="28"/>
          <w:szCs w:val="28"/>
        </w:rPr>
      </w:pPr>
    </w:p>
    <w:p w:rsidR="00B3070C" w:rsidRDefault="00B3070C" w:rsidP="00667A2B">
      <w:pPr>
        <w:widowControl w:val="0"/>
        <w:autoSpaceDE w:val="0"/>
        <w:autoSpaceDN w:val="0"/>
        <w:adjustRightInd w:val="0"/>
        <w:ind w:left="9639" w:firstLine="709"/>
        <w:outlineLvl w:val="1"/>
        <w:rPr>
          <w:rFonts w:ascii="Times New Roman" w:eastAsia="Calibri" w:hAnsi="Times New Roman" w:cs="Times New Roman"/>
          <w:sz w:val="28"/>
          <w:szCs w:val="28"/>
        </w:rPr>
      </w:pPr>
    </w:p>
    <w:p w:rsidR="007D187F" w:rsidRDefault="007D187F" w:rsidP="00667A2B">
      <w:pPr>
        <w:widowControl w:val="0"/>
        <w:autoSpaceDE w:val="0"/>
        <w:autoSpaceDN w:val="0"/>
        <w:adjustRightInd w:val="0"/>
        <w:ind w:left="9639" w:firstLine="709"/>
        <w:outlineLvl w:val="1"/>
        <w:rPr>
          <w:rFonts w:ascii="Times New Roman" w:eastAsia="Calibri" w:hAnsi="Times New Roman" w:cs="Times New Roman"/>
          <w:sz w:val="28"/>
          <w:szCs w:val="28"/>
        </w:rPr>
      </w:pPr>
    </w:p>
    <w:p w:rsidR="009C641E" w:rsidRPr="00B0798C" w:rsidRDefault="00667A2B" w:rsidP="00667A2B">
      <w:pPr>
        <w:widowControl w:val="0"/>
        <w:autoSpaceDE w:val="0"/>
        <w:autoSpaceDN w:val="0"/>
        <w:adjustRightInd w:val="0"/>
        <w:ind w:left="9639" w:firstLine="709"/>
        <w:outlineLvl w:val="1"/>
        <w:rPr>
          <w:rFonts w:ascii="Times New Roman" w:eastAsia="Calibri" w:hAnsi="Times New Roman" w:cs="Times New Roman"/>
          <w:sz w:val="28"/>
          <w:szCs w:val="28"/>
        </w:rPr>
      </w:pPr>
      <w:r w:rsidRPr="00B0798C">
        <w:rPr>
          <w:rFonts w:ascii="Times New Roman" w:eastAsia="Calibri" w:hAnsi="Times New Roman" w:cs="Times New Roman"/>
          <w:sz w:val="28"/>
          <w:szCs w:val="28"/>
        </w:rPr>
        <w:lastRenderedPageBreak/>
        <w:t xml:space="preserve">Приложение </w:t>
      </w:r>
      <w:r w:rsidR="0096032C" w:rsidRPr="00B0798C">
        <w:rPr>
          <w:rFonts w:ascii="Times New Roman" w:eastAsia="Calibri" w:hAnsi="Times New Roman" w:cs="Times New Roman"/>
          <w:sz w:val="28"/>
          <w:szCs w:val="28"/>
        </w:rPr>
        <w:t>5</w:t>
      </w:r>
      <w:r w:rsidRPr="00B0798C">
        <w:rPr>
          <w:rFonts w:ascii="Times New Roman" w:eastAsia="Calibri" w:hAnsi="Times New Roman" w:cs="Times New Roman"/>
          <w:sz w:val="28"/>
          <w:szCs w:val="28"/>
        </w:rPr>
        <w:t xml:space="preserve"> </w:t>
      </w:r>
    </w:p>
    <w:p w:rsidR="00667A2B" w:rsidRPr="00B0798C" w:rsidRDefault="00667A2B" w:rsidP="00667A2B">
      <w:pPr>
        <w:widowControl w:val="0"/>
        <w:autoSpaceDE w:val="0"/>
        <w:autoSpaceDN w:val="0"/>
        <w:adjustRightInd w:val="0"/>
        <w:ind w:left="9639" w:firstLine="709"/>
        <w:outlineLvl w:val="1"/>
        <w:rPr>
          <w:rFonts w:ascii="Times New Roman" w:hAnsi="Times New Roman" w:cs="Times New Roman"/>
          <w:sz w:val="28"/>
          <w:szCs w:val="28"/>
        </w:rPr>
      </w:pPr>
      <w:r w:rsidRPr="00B0798C">
        <w:rPr>
          <w:rFonts w:ascii="Times New Roman" w:hAnsi="Times New Roman" w:cs="Times New Roman"/>
          <w:sz w:val="28"/>
          <w:szCs w:val="28"/>
        </w:rPr>
        <w:t>к постановлению</w:t>
      </w:r>
    </w:p>
    <w:p w:rsidR="00667A2B" w:rsidRPr="00B0798C" w:rsidRDefault="00667A2B" w:rsidP="00667A2B">
      <w:pPr>
        <w:widowControl w:val="0"/>
        <w:autoSpaceDE w:val="0"/>
        <w:autoSpaceDN w:val="0"/>
        <w:adjustRightInd w:val="0"/>
        <w:ind w:left="9639" w:firstLine="709"/>
        <w:outlineLvl w:val="1"/>
        <w:rPr>
          <w:rFonts w:ascii="Times New Roman" w:hAnsi="Times New Roman" w:cs="Times New Roman"/>
          <w:sz w:val="28"/>
          <w:szCs w:val="28"/>
        </w:rPr>
      </w:pPr>
      <w:r w:rsidRPr="00B0798C">
        <w:rPr>
          <w:rFonts w:ascii="Times New Roman" w:eastAsia="Calibri" w:hAnsi="Times New Roman" w:cs="Times New Roman"/>
          <w:sz w:val="28"/>
          <w:szCs w:val="28"/>
        </w:rPr>
        <w:t>администрации района</w:t>
      </w:r>
    </w:p>
    <w:p w:rsidR="00090ABC" w:rsidRPr="00315E1B" w:rsidRDefault="00090ABC" w:rsidP="00090ABC">
      <w:pPr>
        <w:widowControl w:val="0"/>
        <w:autoSpaceDE w:val="0"/>
        <w:autoSpaceDN w:val="0"/>
        <w:adjustRightInd w:val="0"/>
        <w:ind w:firstLine="10348"/>
        <w:outlineLvl w:val="1"/>
        <w:rPr>
          <w:rFonts w:ascii="Times New Roman" w:hAnsi="Times New Roman" w:cs="Times New Roman"/>
          <w:sz w:val="28"/>
          <w:szCs w:val="28"/>
        </w:rPr>
      </w:pPr>
      <w:r w:rsidRPr="00315E1B">
        <w:rPr>
          <w:rFonts w:ascii="Times New Roman" w:hAnsi="Times New Roman" w:cs="Times New Roman"/>
          <w:sz w:val="28"/>
          <w:szCs w:val="28"/>
        </w:rPr>
        <w:t>от</w:t>
      </w:r>
      <w:r>
        <w:rPr>
          <w:rFonts w:ascii="Times New Roman" w:hAnsi="Times New Roman" w:cs="Times New Roman"/>
          <w:sz w:val="28"/>
          <w:szCs w:val="28"/>
        </w:rPr>
        <w:t xml:space="preserve"> 30.05.2023 </w:t>
      </w:r>
      <w:r w:rsidRPr="00315E1B">
        <w:rPr>
          <w:rFonts w:ascii="Times New Roman" w:eastAsia="Calibri" w:hAnsi="Times New Roman" w:cs="Times New Roman"/>
          <w:sz w:val="28"/>
          <w:szCs w:val="28"/>
        </w:rPr>
        <w:t>№</w:t>
      </w:r>
      <w:r>
        <w:rPr>
          <w:rFonts w:ascii="Times New Roman" w:eastAsia="Calibri" w:hAnsi="Times New Roman" w:cs="Times New Roman"/>
          <w:sz w:val="28"/>
          <w:szCs w:val="28"/>
        </w:rPr>
        <w:t xml:space="preserve"> 230</w:t>
      </w:r>
    </w:p>
    <w:p w:rsidR="00667A2B" w:rsidRPr="00B0798C" w:rsidRDefault="00667A2B" w:rsidP="00667A2B">
      <w:pPr>
        <w:widowControl w:val="0"/>
        <w:autoSpaceDE w:val="0"/>
        <w:autoSpaceDN w:val="0"/>
        <w:adjustRightInd w:val="0"/>
        <w:ind w:left="9639" w:firstLine="709"/>
        <w:outlineLvl w:val="1"/>
        <w:rPr>
          <w:rFonts w:ascii="Times New Roman" w:hAnsi="Times New Roman" w:cs="Times New Roman"/>
          <w:sz w:val="28"/>
          <w:szCs w:val="28"/>
        </w:rPr>
      </w:pPr>
    </w:p>
    <w:p w:rsidR="007F6571" w:rsidRDefault="007F6571" w:rsidP="00667A2B">
      <w:pPr>
        <w:widowControl w:val="0"/>
        <w:autoSpaceDE w:val="0"/>
        <w:autoSpaceDN w:val="0"/>
        <w:adjustRightInd w:val="0"/>
        <w:ind w:left="9639" w:firstLine="709"/>
        <w:outlineLvl w:val="1"/>
        <w:rPr>
          <w:rFonts w:ascii="Times New Roman" w:hAnsi="Times New Roman" w:cs="Times New Roman"/>
          <w:sz w:val="28"/>
          <w:szCs w:val="28"/>
        </w:rPr>
      </w:pPr>
    </w:p>
    <w:p w:rsidR="00667A2B" w:rsidRPr="00315E1B" w:rsidRDefault="00667A2B" w:rsidP="00667A2B">
      <w:pPr>
        <w:widowControl w:val="0"/>
        <w:autoSpaceDE w:val="0"/>
        <w:autoSpaceDN w:val="0"/>
        <w:adjustRightInd w:val="0"/>
        <w:ind w:left="9639" w:firstLine="709"/>
        <w:outlineLvl w:val="1"/>
        <w:rPr>
          <w:rFonts w:ascii="Times New Roman" w:hAnsi="Times New Roman" w:cs="Times New Roman"/>
          <w:sz w:val="28"/>
          <w:szCs w:val="28"/>
        </w:rPr>
      </w:pPr>
      <w:r w:rsidRPr="00315E1B">
        <w:rPr>
          <w:rFonts w:ascii="Times New Roman" w:hAnsi="Times New Roman" w:cs="Times New Roman"/>
          <w:sz w:val="28"/>
          <w:szCs w:val="28"/>
        </w:rPr>
        <w:t xml:space="preserve">«Приложение </w:t>
      </w:r>
      <w:r>
        <w:rPr>
          <w:rFonts w:ascii="Times New Roman" w:hAnsi="Times New Roman" w:cs="Times New Roman"/>
          <w:sz w:val="28"/>
          <w:szCs w:val="28"/>
        </w:rPr>
        <w:t>1</w:t>
      </w:r>
      <w:r w:rsidRPr="00315E1B">
        <w:rPr>
          <w:rFonts w:ascii="Times New Roman" w:hAnsi="Times New Roman" w:cs="Times New Roman"/>
          <w:sz w:val="28"/>
          <w:szCs w:val="28"/>
        </w:rPr>
        <w:t xml:space="preserve"> к П</w:t>
      </w:r>
      <w:r>
        <w:rPr>
          <w:rFonts w:ascii="Times New Roman" w:hAnsi="Times New Roman" w:cs="Times New Roman"/>
          <w:sz w:val="28"/>
          <w:szCs w:val="28"/>
        </w:rPr>
        <w:t>одп</w:t>
      </w:r>
      <w:r w:rsidRPr="00315E1B">
        <w:rPr>
          <w:rFonts w:ascii="Times New Roman" w:hAnsi="Times New Roman" w:cs="Times New Roman"/>
          <w:sz w:val="28"/>
          <w:szCs w:val="28"/>
        </w:rPr>
        <w:t>рограмме</w:t>
      </w:r>
      <w:r>
        <w:rPr>
          <w:rFonts w:ascii="Times New Roman" w:hAnsi="Times New Roman" w:cs="Times New Roman"/>
          <w:sz w:val="28"/>
          <w:szCs w:val="28"/>
        </w:rPr>
        <w:t xml:space="preserve"> 4</w:t>
      </w:r>
    </w:p>
    <w:p w:rsidR="007963E2" w:rsidRPr="00315E1B" w:rsidRDefault="007963E2" w:rsidP="0064283F"/>
    <w:p w:rsidR="00667A2B" w:rsidRPr="00E57398" w:rsidRDefault="00667A2B" w:rsidP="00667A2B">
      <w:pPr>
        <w:widowControl w:val="0"/>
        <w:autoSpaceDE w:val="0"/>
        <w:autoSpaceDN w:val="0"/>
        <w:adjustRightInd w:val="0"/>
        <w:jc w:val="center"/>
        <w:outlineLvl w:val="1"/>
        <w:rPr>
          <w:rFonts w:ascii="Times New Roman" w:eastAsia="Calibri" w:hAnsi="Times New Roman" w:cs="Times New Roman"/>
          <w:sz w:val="28"/>
          <w:szCs w:val="28"/>
        </w:rPr>
      </w:pPr>
      <w:r w:rsidRPr="00E57398">
        <w:rPr>
          <w:rFonts w:ascii="Times New Roman" w:eastAsia="Calibri" w:hAnsi="Times New Roman" w:cs="Times New Roman"/>
          <w:sz w:val="28"/>
          <w:szCs w:val="28"/>
        </w:rPr>
        <w:t xml:space="preserve">Прогнозная (справочная) оценка расходов федерального и областного бюджетов, бюджетов сельских поселений </w:t>
      </w:r>
    </w:p>
    <w:p w:rsidR="00667A2B" w:rsidRPr="00E57398" w:rsidRDefault="00667A2B" w:rsidP="00667A2B">
      <w:pPr>
        <w:widowControl w:val="0"/>
        <w:autoSpaceDE w:val="0"/>
        <w:autoSpaceDN w:val="0"/>
        <w:adjustRightInd w:val="0"/>
        <w:jc w:val="center"/>
        <w:outlineLvl w:val="1"/>
        <w:rPr>
          <w:rFonts w:ascii="Times New Roman" w:eastAsia="Calibri" w:hAnsi="Times New Roman" w:cs="Times New Roman"/>
          <w:sz w:val="28"/>
          <w:szCs w:val="28"/>
        </w:rPr>
      </w:pPr>
      <w:r w:rsidRPr="00E57398">
        <w:rPr>
          <w:rFonts w:ascii="Times New Roman" w:eastAsia="Calibri" w:hAnsi="Times New Roman" w:cs="Times New Roman"/>
          <w:sz w:val="28"/>
          <w:szCs w:val="28"/>
        </w:rPr>
        <w:t xml:space="preserve">и средств из внебюджетных источников на реализацию целей Подпрограммы 4 </w:t>
      </w:r>
    </w:p>
    <w:p w:rsidR="00667A2B" w:rsidRPr="00E57398" w:rsidRDefault="00667A2B" w:rsidP="00667A2B">
      <w:pPr>
        <w:widowControl w:val="0"/>
        <w:autoSpaceDE w:val="0"/>
        <w:autoSpaceDN w:val="0"/>
        <w:adjustRightInd w:val="0"/>
        <w:jc w:val="right"/>
        <w:outlineLvl w:val="1"/>
        <w:rPr>
          <w:rFonts w:ascii="Times New Roman" w:eastAsia="Calibri" w:hAnsi="Times New Roman" w:cs="Times New Roman"/>
          <w:sz w:val="32"/>
          <w:szCs w:val="24"/>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797"/>
        <w:gridCol w:w="1134"/>
        <w:gridCol w:w="1134"/>
        <w:gridCol w:w="1134"/>
        <w:gridCol w:w="1134"/>
        <w:gridCol w:w="1134"/>
        <w:gridCol w:w="1134"/>
      </w:tblGrid>
      <w:tr w:rsidR="00667A2B" w:rsidRPr="00E57398" w:rsidTr="009F410F">
        <w:trPr>
          <w:trHeight w:val="60"/>
        </w:trPr>
        <w:tc>
          <w:tcPr>
            <w:tcW w:w="7797" w:type="dxa"/>
            <w:vMerge w:val="restart"/>
            <w:shd w:val="clear" w:color="auto" w:fill="auto"/>
            <w:vAlign w:val="center"/>
            <w:hideMark/>
          </w:tcPr>
          <w:p w:rsidR="00667A2B" w:rsidRPr="00E57398" w:rsidRDefault="00667A2B" w:rsidP="009F410F">
            <w:pPr>
              <w:jc w:val="center"/>
              <w:rPr>
                <w:rFonts w:ascii="Times New Roman" w:eastAsia="Times New Roman" w:hAnsi="Times New Roman" w:cs="Times New Roman"/>
                <w:color w:val="000000"/>
                <w:sz w:val="24"/>
                <w:szCs w:val="24"/>
                <w:lang w:eastAsia="ru-RU"/>
              </w:rPr>
            </w:pPr>
            <w:r w:rsidRPr="00E57398">
              <w:rPr>
                <w:rFonts w:ascii="Times New Roman" w:eastAsia="Times New Roman" w:hAnsi="Times New Roman" w:cs="Times New Roman"/>
                <w:color w:val="000000"/>
                <w:sz w:val="24"/>
                <w:szCs w:val="24"/>
                <w:lang w:eastAsia="ru-RU"/>
              </w:rPr>
              <w:t>Ответственный исполнитель, соисполнители</w:t>
            </w:r>
          </w:p>
        </w:tc>
        <w:tc>
          <w:tcPr>
            <w:tcW w:w="6804" w:type="dxa"/>
            <w:gridSpan w:val="6"/>
            <w:vAlign w:val="center"/>
          </w:tcPr>
          <w:p w:rsidR="00667A2B" w:rsidRPr="00E57398" w:rsidRDefault="00667A2B" w:rsidP="009F410F">
            <w:pPr>
              <w:jc w:val="center"/>
              <w:rPr>
                <w:rFonts w:ascii="Times New Roman" w:eastAsia="Times New Roman" w:hAnsi="Times New Roman" w:cs="Times New Roman"/>
                <w:color w:val="000000"/>
                <w:sz w:val="24"/>
                <w:szCs w:val="24"/>
                <w:lang w:eastAsia="ru-RU"/>
              </w:rPr>
            </w:pPr>
            <w:r w:rsidRPr="00E57398">
              <w:rPr>
                <w:rFonts w:ascii="Times New Roman" w:eastAsia="Times New Roman" w:hAnsi="Times New Roman" w:cs="Times New Roman"/>
                <w:color w:val="000000"/>
                <w:sz w:val="24"/>
                <w:szCs w:val="24"/>
                <w:lang w:eastAsia="ru-RU"/>
              </w:rPr>
              <w:t>Оценка расходов (тыс. руб.)</w:t>
            </w:r>
          </w:p>
        </w:tc>
      </w:tr>
      <w:tr w:rsidR="00667A2B" w:rsidRPr="00E57398" w:rsidTr="009F410F">
        <w:trPr>
          <w:trHeight w:val="60"/>
        </w:trPr>
        <w:tc>
          <w:tcPr>
            <w:tcW w:w="7797" w:type="dxa"/>
            <w:vMerge/>
            <w:vAlign w:val="center"/>
            <w:hideMark/>
          </w:tcPr>
          <w:p w:rsidR="00667A2B" w:rsidRPr="00E57398" w:rsidRDefault="00667A2B" w:rsidP="009F410F">
            <w:pPr>
              <w:jc w:val="center"/>
              <w:rPr>
                <w:rFonts w:ascii="Times New Roman" w:eastAsia="Times New Roman" w:hAnsi="Times New Roman" w:cs="Times New Roman"/>
                <w:color w:val="000000"/>
                <w:sz w:val="24"/>
                <w:szCs w:val="24"/>
                <w:lang w:eastAsia="ru-RU"/>
              </w:rPr>
            </w:pPr>
          </w:p>
        </w:tc>
        <w:tc>
          <w:tcPr>
            <w:tcW w:w="1134" w:type="dxa"/>
            <w:vAlign w:val="center"/>
          </w:tcPr>
          <w:p w:rsidR="00667A2B" w:rsidRPr="00E57398" w:rsidRDefault="00667A2B" w:rsidP="009F410F">
            <w:pPr>
              <w:jc w:val="center"/>
              <w:rPr>
                <w:rFonts w:ascii="Times New Roman" w:eastAsia="Times New Roman" w:hAnsi="Times New Roman" w:cs="Times New Roman"/>
                <w:color w:val="000000"/>
                <w:sz w:val="24"/>
                <w:szCs w:val="24"/>
                <w:lang w:eastAsia="ru-RU"/>
              </w:rPr>
            </w:pPr>
            <w:r w:rsidRPr="00E57398">
              <w:rPr>
                <w:rFonts w:ascii="Times New Roman" w:eastAsia="Times New Roman" w:hAnsi="Times New Roman" w:cs="Times New Roman"/>
                <w:color w:val="000000"/>
                <w:sz w:val="24"/>
                <w:szCs w:val="24"/>
                <w:lang w:eastAsia="ru-RU"/>
              </w:rPr>
              <w:t>2020 год</w:t>
            </w:r>
          </w:p>
        </w:tc>
        <w:tc>
          <w:tcPr>
            <w:tcW w:w="1134" w:type="dxa"/>
            <w:shd w:val="clear" w:color="auto" w:fill="auto"/>
            <w:vAlign w:val="center"/>
            <w:hideMark/>
          </w:tcPr>
          <w:p w:rsidR="00667A2B" w:rsidRPr="00E57398" w:rsidRDefault="00667A2B" w:rsidP="009F410F">
            <w:pPr>
              <w:jc w:val="center"/>
              <w:rPr>
                <w:rFonts w:ascii="Times New Roman" w:eastAsia="Times New Roman" w:hAnsi="Times New Roman" w:cs="Times New Roman"/>
                <w:color w:val="000000"/>
                <w:sz w:val="24"/>
                <w:szCs w:val="24"/>
                <w:lang w:eastAsia="ru-RU"/>
              </w:rPr>
            </w:pPr>
            <w:r w:rsidRPr="00E57398">
              <w:rPr>
                <w:rFonts w:ascii="Times New Roman" w:eastAsia="Times New Roman" w:hAnsi="Times New Roman" w:cs="Times New Roman"/>
                <w:color w:val="000000"/>
                <w:sz w:val="24"/>
                <w:szCs w:val="24"/>
                <w:lang w:eastAsia="ru-RU"/>
              </w:rPr>
              <w:t>2021 год</w:t>
            </w:r>
          </w:p>
        </w:tc>
        <w:tc>
          <w:tcPr>
            <w:tcW w:w="1134" w:type="dxa"/>
            <w:shd w:val="clear" w:color="auto" w:fill="auto"/>
            <w:vAlign w:val="center"/>
            <w:hideMark/>
          </w:tcPr>
          <w:p w:rsidR="00667A2B" w:rsidRPr="00E57398" w:rsidRDefault="00667A2B" w:rsidP="009F410F">
            <w:pPr>
              <w:jc w:val="center"/>
              <w:rPr>
                <w:rFonts w:ascii="Times New Roman" w:eastAsia="Times New Roman" w:hAnsi="Times New Roman" w:cs="Times New Roman"/>
                <w:color w:val="000000"/>
                <w:sz w:val="24"/>
                <w:szCs w:val="24"/>
                <w:lang w:eastAsia="ru-RU"/>
              </w:rPr>
            </w:pPr>
            <w:r w:rsidRPr="00E57398">
              <w:rPr>
                <w:rFonts w:ascii="Times New Roman" w:eastAsia="Times New Roman" w:hAnsi="Times New Roman" w:cs="Times New Roman"/>
                <w:color w:val="000000"/>
                <w:sz w:val="24"/>
                <w:szCs w:val="24"/>
                <w:lang w:eastAsia="ru-RU"/>
              </w:rPr>
              <w:t>2022 год</w:t>
            </w:r>
          </w:p>
        </w:tc>
        <w:tc>
          <w:tcPr>
            <w:tcW w:w="1134" w:type="dxa"/>
            <w:shd w:val="clear" w:color="auto" w:fill="auto"/>
            <w:vAlign w:val="center"/>
            <w:hideMark/>
          </w:tcPr>
          <w:p w:rsidR="00667A2B" w:rsidRPr="00C91918" w:rsidRDefault="00667A2B" w:rsidP="009F410F">
            <w:pPr>
              <w:jc w:val="center"/>
              <w:rPr>
                <w:rFonts w:ascii="Times New Roman" w:eastAsia="Times New Roman" w:hAnsi="Times New Roman" w:cs="Times New Roman"/>
                <w:sz w:val="24"/>
                <w:szCs w:val="24"/>
                <w:lang w:eastAsia="ru-RU"/>
              </w:rPr>
            </w:pPr>
            <w:r w:rsidRPr="00C91918">
              <w:rPr>
                <w:rFonts w:ascii="Times New Roman" w:eastAsia="Times New Roman" w:hAnsi="Times New Roman" w:cs="Times New Roman"/>
                <w:sz w:val="24"/>
                <w:szCs w:val="24"/>
                <w:lang w:eastAsia="ru-RU"/>
              </w:rPr>
              <w:t>2023 год</w:t>
            </w:r>
          </w:p>
        </w:tc>
        <w:tc>
          <w:tcPr>
            <w:tcW w:w="1134" w:type="dxa"/>
            <w:vAlign w:val="center"/>
          </w:tcPr>
          <w:p w:rsidR="00667A2B" w:rsidRPr="00C91918" w:rsidRDefault="00667A2B" w:rsidP="009F410F">
            <w:pPr>
              <w:jc w:val="center"/>
              <w:rPr>
                <w:rFonts w:ascii="Times New Roman" w:eastAsia="Times New Roman" w:hAnsi="Times New Roman" w:cs="Times New Roman"/>
                <w:sz w:val="24"/>
                <w:szCs w:val="24"/>
                <w:lang w:eastAsia="ru-RU"/>
              </w:rPr>
            </w:pPr>
            <w:r w:rsidRPr="00C91918">
              <w:rPr>
                <w:rFonts w:ascii="Times New Roman" w:eastAsia="Times New Roman" w:hAnsi="Times New Roman" w:cs="Times New Roman"/>
                <w:sz w:val="24"/>
                <w:szCs w:val="24"/>
                <w:lang w:eastAsia="ru-RU"/>
              </w:rPr>
              <w:t>2024 год</w:t>
            </w:r>
          </w:p>
        </w:tc>
        <w:tc>
          <w:tcPr>
            <w:tcW w:w="1134" w:type="dxa"/>
            <w:vAlign w:val="center"/>
          </w:tcPr>
          <w:p w:rsidR="00667A2B" w:rsidRPr="00C91918" w:rsidRDefault="00667A2B" w:rsidP="009F410F">
            <w:pPr>
              <w:jc w:val="center"/>
              <w:rPr>
                <w:rFonts w:ascii="Times New Roman" w:eastAsia="Times New Roman" w:hAnsi="Times New Roman" w:cs="Times New Roman"/>
                <w:sz w:val="24"/>
                <w:szCs w:val="24"/>
                <w:lang w:eastAsia="ru-RU"/>
              </w:rPr>
            </w:pPr>
            <w:r w:rsidRPr="00C91918">
              <w:rPr>
                <w:rFonts w:ascii="Times New Roman" w:eastAsia="Times New Roman" w:hAnsi="Times New Roman" w:cs="Times New Roman"/>
                <w:sz w:val="24"/>
                <w:szCs w:val="24"/>
                <w:lang w:eastAsia="ru-RU"/>
              </w:rPr>
              <w:t>2025 год</w:t>
            </w:r>
          </w:p>
        </w:tc>
      </w:tr>
      <w:tr w:rsidR="00667A2B" w:rsidRPr="00E57398" w:rsidTr="009F410F">
        <w:trPr>
          <w:trHeight w:val="60"/>
        </w:trPr>
        <w:tc>
          <w:tcPr>
            <w:tcW w:w="7797" w:type="dxa"/>
            <w:shd w:val="clear" w:color="auto" w:fill="auto"/>
            <w:vAlign w:val="center"/>
            <w:hideMark/>
          </w:tcPr>
          <w:p w:rsidR="00667A2B" w:rsidRPr="00E57398" w:rsidRDefault="00667A2B" w:rsidP="009F410F">
            <w:pPr>
              <w:jc w:val="center"/>
              <w:rPr>
                <w:rFonts w:ascii="Times New Roman" w:eastAsia="Times New Roman" w:hAnsi="Times New Roman" w:cs="Times New Roman"/>
                <w:color w:val="000000"/>
                <w:sz w:val="16"/>
                <w:szCs w:val="16"/>
                <w:lang w:eastAsia="ru-RU"/>
              </w:rPr>
            </w:pPr>
            <w:r w:rsidRPr="00E57398">
              <w:rPr>
                <w:rFonts w:ascii="Times New Roman" w:eastAsia="Times New Roman" w:hAnsi="Times New Roman" w:cs="Times New Roman"/>
                <w:color w:val="000000"/>
                <w:sz w:val="16"/>
                <w:szCs w:val="16"/>
                <w:lang w:eastAsia="ru-RU"/>
              </w:rPr>
              <w:t>1</w:t>
            </w:r>
          </w:p>
        </w:tc>
        <w:tc>
          <w:tcPr>
            <w:tcW w:w="1134" w:type="dxa"/>
            <w:vAlign w:val="center"/>
          </w:tcPr>
          <w:p w:rsidR="00667A2B" w:rsidRPr="00E57398" w:rsidRDefault="00667A2B" w:rsidP="009F410F">
            <w:pPr>
              <w:jc w:val="center"/>
              <w:rPr>
                <w:rFonts w:ascii="Times New Roman" w:eastAsia="Times New Roman" w:hAnsi="Times New Roman" w:cs="Times New Roman"/>
                <w:color w:val="000000"/>
                <w:sz w:val="16"/>
                <w:szCs w:val="16"/>
                <w:lang w:eastAsia="ru-RU"/>
              </w:rPr>
            </w:pPr>
            <w:r w:rsidRPr="00E57398">
              <w:rPr>
                <w:rFonts w:ascii="Times New Roman" w:eastAsia="Times New Roman" w:hAnsi="Times New Roman" w:cs="Times New Roman"/>
                <w:color w:val="000000"/>
                <w:sz w:val="16"/>
                <w:szCs w:val="16"/>
                <w:lang w:eastAsia="ru-RU"/>
              </w:rPr>
              <w:t>2</w:t>
            </w:r>
          </w:p>
        </w:tc>
        <w:tc>
          <w:tcPr>
            <w:tcW w:w="1134" w:type="dxa"/>
            <w:shd w:val="clear" w:color="auto" w:fill="auto"/>
            <w:vAlign w:val="center"/>
            <w:hideMark/>
          </w:tcPr>
          <w:p w:rsidR="00667A2B" w:rsidRPr="00E57398" w:rsidRDefault="00667A2B" w:rsidP="009F410F">
            <w:pPr>
              <w:jc w:val="center"/>
              <w:rPr>
                <w:rFonts w:ascii="Times New Roman" w:eastAsia="Times New Roman" w:hAnsi="Times New Roman" w:cs="Times New Roman"/>
                <w:color w:val="000000"/>
                <w:sz w:val="16"/>
                <w:szCs w:val="16"/>
                <w:lang w:eastAsia="ru-RU"/>
              </w:rPr>
            </w:pPr>
            <w:r w:rsidRPr="00E57398">
              <w:rPr>
                <w:rFonts w:ascii="Times New Roman" w:eastAsia="Times New Roman" w:hAnsi="Times New Roman" w:cs="Times New Roman"/>
                <w:color w:val="000000"/>
                <w:sz w:val="16"/>
                <w:szCs w:val="16"/>
                <w:lang w:eastAsia="ru-RU"/>
              </w:rPr>
              <w:t>3</w:t>
            </w:r>
          </w:p>
        </w:tc>
        <w:tc>
          <w:tcPr>
            <w:tcW w:w="1134" w:type="dxa"/>
            <w:shd w:val="clear" w:color="auto" w:fill="auto"/>
            <w:vAlign w:val="center"/>
            <w:hideMark/>
          </w:tcPr>
          <w:p w:rsidR="00667A2B" w:rsidRPr="00E57398" w:rsidRDefault="00667A2B" w:rsidP="009F410F">
            <w:pPr>
              <w:jc w:val="center"/>
              <w:rPr>
                <w:rFonts w:ascii="Times New Roman" w:eastAsia="Times New Roman" w:hAnsi="Times New Roman" w:cs="Times New Roman"/>
                <w:color w:val="000000"/>
                <w:sz w:val="16"/>
                <w:szCs w:val="16"/>
                <w:lang w:eastAsia="ru-RU"/>
              </w:rPr>
            </w:pPr>
            <w:r w:rsidRPr="00E57398">
              <w:rPr>
                <w:rFonts w:ascii="Times New Roman" w:eastAsia="Times New Roman" w:hAnsi="Times New Roman" w:cs="Times New Roman"/>
                <w:color w:val="000000"/>
                <w:sz w:val="16"/>
                <w:szCs w:val="16"/>
                <w:lang w:eastAsia="ru-RU"/>
              </w:rPr>
              <w:t>4</w:t>
            </w:r>
          </w:p>
        </w:tc>
        <w:tc>
          <w:tcPr>
            <w:tcW w:w="1134" w:type="dxa"/>
            <w:shd w:val="clear" w:color="auto" w:fill="auto"/>
            <w:vAlign w:val="center"/>
            <w:hideMark/>
          </w:tcPr>
          <w:p w:rsidR="00667A2B" w:rsidRPr="00C91918" w:rsidRDefault="00667A2B" w:rsidP="009F410F">
            <w:pPr>
              <w:jc w:val="center"/>
              <w:rPr>
                <w:rFonts w:ascii="Times New Roman" w:eastAsia="Times New Roman" w:hAnsi="Times New Roman" w:cs="Times New Roman"/>
                <w:sz w:val="16"/>
                <w:szCs w:val="16"/>
                <w:lang w:eastAsia="ru-RU"/>
              </w:rPr>
            </w:pPr>
            <w:r w:rsidRPr="00C91918">
              <w:rPr>
                <w:rFonts w:ascii="Times New Roman" w:eastAsia="Times New Roman" w:hAnsi="Times New Roman" w:cs="Times New Roman"/>
                <w:sz w:val="16"/>
                <w:szCs w:val="16"/>
                <w:lang w:eastAsia="ru-RU"/>
              </w:rPr>
              <w:t>5</w:t>
            </w:r>
          </w:p>
        </w:tc>
        <w:tc>
          <w:tcPr>
            <w:tcW w:w="1134" w:type="dxa"/>
            <w:vAlign w:val="center"/>
          </w:tcPr>
          <w:p w:rsidR="00667A2B" w:rsidRPr="00C91918" w:rsidRDefault="00667A2B" w:rsidP="009F410F">
            <w:pPr>
              <w:jc w:val="center"/>
              <w:rPr>
                <w:rFonts w:ascii="Times New Roman" w:eastAsia="Times New Roman" w:hAnsi="Times New Roman" w:cs="Times New Roman"/>
                <w:sz w:val="16"/>
                <w:szCs w:val="16"/>
                <w:lang w:eastAsia="ru-RU"/>
              </w:rPr>
            </w:pPr>
            <w:r w:rsidRPr="00C91918">
              <w:rPr>
                <w:rFonts w:ascii="Times New Roman" w:eastAsia="Times New Roman" w:hAnsi="Times New Roman" w:cs="Times New Roman"/>
                <w:sz w:val="16"/>
                <w:szCs w:val="16"/>
                <w:lang w:eastAsia="ru-RU"/>
              </w:rPr>
              <w:t>6</w:t>
            </w:r>
          </w:p>
        </w:tc>
        <w:tc>
          <w:tcPr>
            <w:tcW w:w="1134" w:type="dxa"/>
            <w:vAlign w:val="center"/>
          </w:tcPr>
          <w:p w:rsidR="00667A2B" w:rsidRPr="00C91918" w:rsidRDefault="00667A2B" w:rsidP="009F410F">
            <w:pPr>
              <w:jc w:val="center"/>
              <w:rPr>
                <w:rFonts w:ascii="Times New Roman" w:eastAsia="Times New Roman" w:hAnsi="Times New Roman" w:cs="Times New Roman"/>
                <w:sz w:val="16"/>
                <w:szCs w:val="16"/>
                <w:lang w:eastAsia="ru-RU"/>
              </w:rPr>
            </w:pPr>
            <w:r w:rsidRPr="00C91918">
              <w:rPr>
                <w:rFonts w:ascii="Times New Roman" w:eastAsia="Times New Roman" w:hAnsi="Times New Roman" w:cs="Times New Roman"/>
                <w:sz w:val="16"/>
                <w:szCs w:val="16"/>
                <w:lang w:eastAsia="ru-RU"/>
              </w:rPr>
              <w:t>7</w:t>
            </w:r>
          </w:p>
        </w:tc>
      </w:tr>
      <w:tr w:rsidR="00360BCB" w:rsidRPr="00090ABC" w:rsidTr="006F0A2D">
        <w:trPr>
          <w:trHeight w:val="60"/>
        </w:trPr>
        <w:tc>
          <w:tcPr>
            <w:tcW w:w="7797" w:type="dxa"/>
            <w:shd w:val="clear" w:color="auto" w:fill="auto"/>
            <w:vAlign w:val="center"/>
            <w:hideMark/>
          </w:tcPr>
          <w:p w:rsidR="00360BCB" w:rsidRPr="00090ABC" w:rsidRDefault="00360BCB" w:rsidP="009F410F">
            <w:pPr>
              <w:rPr>
                <w:rFonts w:ascii="Times New Roman" w:eastAsia="Times New Roman" w:hAnsi="Times New Roman" w:cs="Times New Roman"/>
                <w:sz w:val="24"/>
                <w:szCs w:val="24"/>
                <w:lang w:eastAsia="ru-RU"/>
              </w:rPr>
            </w:pPr>
            <w:r w:rsidRPr="00090ABC">
              <w:rPr>
                <w:rFonts w:ascii="Times New Roman" w:eastAsia="Times New Roman" w:hAnsi="Times New Roman" w:cs="Times New Roman"/>
                <w:sz w:val="24"/>
                <w:szCs w:val="24"/>
                <w:lang w:eastAsia="ru-RU"/>
              </w:rPr>
              <w:t xml:space="preserve">всего                                              </w:t>
            </w:r>
          </w:p>
        </w:tc>
        <w:tc>
          <w:tcPr>
            <w:tcW w:w="1134" w:type="dxa"/>
            <w:vAlign w:val="center"/>
          </w:tcPr>
          <w:p w:rsidR="00360BCB" w:rsidRPr="00090ABC" w:rsidRDefault="00360BCB" w:rsidP="009F410F">
            <w:pPr>
              <w:jc w:val="center"/>
              <w:rPr>
                <w:rFonts w:ascii="Times New Roman" w:hAnsi="Times New Roman" w:cs="Times New Roman"/>
                <w:sz w:val="24"/>
                <w:szCs w:val="24"/>
              </w:rPr>
            </w:pPr>
            <w:r w:rsidRPr="00090ABC">
              <w:rPr>
                <w:rFonts w:ascii="Times New Roman" w:hAnsi="Times New Roman" w:cs="Times New Roman"/>
                <w:sz w:val="24"/>
                <w:szCs w:val="24"/>
              </w:rPr>
              <w:t>1 985,3</w:t>
            </w:r>
          </w:p>
        </w:tc>
        <w:tc>
          <w:tcPr>
            <w:tcW w:w="1134" w:type="dxa"/>
            <w:shd w:val="clear" w:color="auto" w:fill="auto"/>
            <w:vAlign w:val="center"/>
            <w:hideMark/>
          </w:tcPr>
          <w:p w:rsidR="00360BCB" w:rsidRPr="00090ABC" w:rsidRDefault="00360BCB" w:rsidP="009F410F">
            <w:pPr>
              <w:jc w:val="center"/>
              <w:rPr>
                <w:rFonts w:ascii="Times New Roman" w:hAnsi="Times New Roman" w:cs="Times New Roman"/>
              </w:rPr>
            </w:pPr>
            <w:r w:rsidRPr="00090ABC">
              <w:rPr>
                <w:rFonts w:ascii="Times New Roman" w:hAnsi="Times New Roman" w:cs="Times New Roman"/>
                <w:sz w:val="24"/>
                <w:szCs w:val="24"/>
              </w:rPr>
              <w:t>3 945,8</w:t>
            </w:r>
          </w:p>
        </w:tc>
        <w:tc>
          <w:tcPr>
            <w:tcW w:w="1134" w:type="dxa"/>
            <w:shd w:val="clear" w:color="auto" w:fill="auto"/>
            <w:hideMark/>
          </w:tcPr>
          <w:p w:rsidR="00360BCB" w:rsidRPr="00090ABC" w:rsidRDefault="00360BCB" w:rsidP="008371B0">
            <w:pPr>
              <w:jc w:val="center"/>
            </w:pPr>
            <w:r w:rsidRPr="00090ABC">
              <w:rPr>
                <w:rFonts w:ascii="Times New Roman" w:hAnsi="Times New Roman" w:cs="Times New Roman"/>
                <w:sz w:val="24"/>
                <w:szCs w:val="24"/>
              </w:rPr>
              <w:t>5</w:t>
            </w:r>
            <w:r w:rsidR="007F6571" w:rsidRPr="00090ABC">
              <w:rPr>
                <w:rFonts w:ascii="Times New Roman" w:hAnsi="Times New Roman" w:cs="Times New Roman"/>
                <w:sz w:val="24"/>
                <w:szCs w:val="24"/>
              </w:rPr>
              <w:t xml:space="preserve"> </w:t>
            </w:r>
            <w:r w:rsidRPr="00090ABC">
              <w:rPr>
                <w:rFonts w:ascii="Times New Roman" w:hAnsi="Times New Roman" w:cs="Times New Roman"/>
                <w:sz w:val="24"/>
                <w:szCs w:val="24"/>
              </w:rPr>
              <w:t>815,8</w:t>
            </w:r>
          </w:p>
        </w:tc>
        <w:tc>
          <w:tcPr>
            <w:tcW w:w="1134" w:type="dxa"/>
            <w:shd w:val="clear" w:color="auto" w:fill="auto"/>
            <w:hideMark/>
          </w:tcPr>
          <w:p w:rsidR="00360BCB" w:rsidRPr="00090ABC" w:rsidRDefault="005D2025" w:rsidP="000F3170">
            <w:pPr>
              <w:jc w:val="center"/>
            </w:pPr>
            <w:r w:rsidRPr="00090ABC">
              <w:rPr>
                <w:rFonts w:ascii="Times New Roman" w:hAnsi="Times New Roman" w:cs="Times New Roman"/>
                <w:sz w:val="24"/>
                <w:szCs w:val="24"/>
              </w:rPr>
              <w:t>6 8</w:t>
            </w:r>
            <w:r w:rsidR="007F6571" w:rsidRPr="00090ABC">
              <w:rPr>
                <w:rFonts w:ascii="Times New Roman" w:hAnsi="Times New Roman" w:cs="Times New Roman"/>
                <w:sz w:val="24"/>
                <w:szCs w:val="24"/>
              </w:rPr>
              <w:t>14,8</w:t>
            </w:r>
          </w:p>
        </w:tc>
        <w:tc>
          <w:tcPr>
            <w:tcW w:w="1134" w:type="dxa"/>
          </w:tcPr>
          <w:p w:rsidR="00360BCB" w:rsidRPr="00090ABC" w:rsidRDefault="00360BCB" w:rsidP="006F0A2D">
            <w:pPr>
              <w:jc w:val="center"/>
            </w:pPr>
            <w:r w:rsidRPr="00090ABC">
              <w:rPr>
                <w:rFonts w:ascii="Times New Roman" w:hAnsi="Times New Roman" w:cs="Times New Roman"/>
                <w:sz w:val="24"/>
                <w:szCs w:val="24"/>
              </w:rPr>
              <w:t>2 315,8</w:t>
            </w:r>
          </w:p>
        </w:tc>
        <w:tc>
          <w:tcPr>
            <w:tcW w:w="1134" w:type="dxa"/>
          </w:tcPr>
          <w:p w:rsidR="00360BCB" w:rsidRPr="00090ABC" w:rsidRDefault="00360BCB" w:rsidP="006F0A2D">
            <w:pPr>
              <w:jc w:val="center"/>
            </w:pPr>
            <w:r w:rsidRPr="00090ABC">
              <w:rPr>
                <w:rFonts w:ascii="Times New Roman" w:hAnsi="Times New Roman" w:cs="Times New Roman"/>
                <w:sz w:val="24"/>
                <w:szCs w:val="24"/>
              </w:rPr>
              <w:t>2 315,8</w:t>
            </w:r>
          </w:p>
        </w:tc>
      </w:tr>
      <w:tr w:rsidR="00360BCB" w:rsidRPr="00090ABC" w:rsidTr="009F410F">
        <w:trPr>
          <w:trHeight w:val="300"/>
        </w:trPr>
        <w:tc>
          <w:tcPr>
            <w:tcW w:w="7797" w:type="dxa"/>
            <w:shd w:val="clear" w:color="auto" w:fill="auto"/>
            <w:vAlign w:val="center"/>
            <w:hideMark/>
          </w:tcPr>
          <w:p w:rsidR="00360BCB" w:rsidRPr="00090ABC" w:rsidRDefault="00360BCB" w:rsidP="009F410F">
            <w:pPr>
              <w:rPr>
                <w:rFonts w:ascii="Times New Roman" w:eastAsia="Times New Roman" w:hAnsi="Times New Roman" w:cs="Times New Roman"/>
                <w:sz w:val="24"/>
                <w:szCs w:val="24"/>
                <w:lang w:eastAsia="ru-RU"/>
              </w:rPr>
            </w:pPr>
            <w:r w:rsidRPr="00090ABC">
              <w:rPr>
                <w:rFonts w:ascii="Times New Roman" w:eastAsia="Times New Roman" w:hAnsi="Times New Roman" w:cs="Times New Roman"/>
                <w:sz w:val="24"/>
                <w:szCs w:val="24"/>
                <w:lang w:eastAsia="ru-RU"/>
              </w:rPr>
              <w:t xml:space="preserve">бюджет района </w:t>
            </w:r>
          </w:p>
        </w:tc>
        <w:tc>
          <w:tcPr>
            <w:tcW w:w="1134" w:type="dxa"/>
            <w:vAlign w:val="center"/>
          </w:tcPr>
          <w:p w:rsidR="00360BCB" w:rsidRPr="00090ABC" w:rsidRDefault="00360BCB" w:rsidP="009F410F">
            <w:pPr>
              <w:jc w:val="center"/>
              <w:rPr>
                <w:rFonts w:ascii="Times New Roman" w:hAnsi="Times New Roman" w:cs="Times New Roman"/>
                <w:sz w:val="24"/>
                <w:szCs w:val="24"/>
              </w:rPr>
            </w:pPr>
            <w:r w:rsidRPr="00090ABC">
              <w:rPr>
                <w:rFonts w:ascii="Times New Roman" w:hAnsi="Times New Roman" w:cs="Times New Roman"/>
                <w:sz w:val="24"/>
                <w:szCs w:val="24"/>
              </w:rPr>
              <w:t>100,0</w:t>
            </w:r>
          </w:p>
        </w:tc>
        <w:tc>
          <w:tcPr>
            <w:tcW w:w="1134" w:type="dxa"/>
            <w:shd w:val="clear" w:color="auto" w:fill="auto"/>
            <w:vAlign w:val="center"/>
            <w:hideMark/>
          </w:tcPr>
          <w:p w:rsidR="00360BCB" w:rsidRPr="00090ABC" w:rsidRDefault="00360BCB" w:rsidP="009F410F">
            <w:pPr>
              <w:jc w:val="center"/>
              <w:rPr>
                <w:rFonts w:ascii="Times New Roman" w:hAnsi="Times New Roman" w:cs="Times New Roman"/>
              </w:rPr>
            </w:pPr>
            <w:r w:rsidRPr="00090ABC">
              <w:rPr>
                <w:rFonts w:ascii="Times New Roman" w:hAnsi="Times New Roman" w:cs="Times New Roman"/>
                <w:sz w:val="24"/>
                <w:szCs w:val="24"/>
              </w:rPr>
              <w:t>622,3</w:t>
            </w:r>
          </w:p>
        </w:tc>
        <w:tc>
          <w:tcPr>
            <w:tcW w:w="1134" w:type="dxa"/>
            <w:shd w:val="clear" w:color="auto" w:fill="auto"/>
            <w:vAlign w:val="center"/>
            <w:hideMark/>
          </w:tcPr>
          <w:p w:rsidR="00360BCB" w:rsidRPr="00090ABC" w:rsidRDefault="00360BCB" w:rsidP="009F410F">
            <w:pPr>
              <w:jc w:val="center"/>
              <w:rPr>
                <w:rFonts w:ascii="Times New Roman" w:hAnsi="Times New Roman" w:cs="Times New Roman"/>
              </w:rPr>
            </w:pPr>
            <w:r w:rsidRPr="00090ABC">
              <w:rPr>
                <w:rFonts w:ascii="Times New Roman" w:hAnsi="Times New Roman" w:cs="Times New Roman"/>
                <w:sz w:val="24"/>
                <w:szCs w:val="24"/>
              </w:rPr>
              <w:t>1281,3</w:t>
            </w:r>
          </w:p>
        </w:tc>
        <w:tc>
          <w:tcPr>
            <w:tcW w:w="1134" w:type="dxa"/>
            <w:shd w:val="clear" w:color="auto" w:fill="auto"/>
            <w:vAlign w:val="center"/>
            <w:hideMark/>
          </w:tcPr>
          <w:p w:rsidR="00360BCB" w:rsidRPr="00090ABC" w:rsidRDefault="000F3170" w:rsidP="00360BCB">
            <w:pPr>
              <w:jc w:val="center"/>
              <w:rPr>
                <w:rFonts w:ascii="Times New Roman" w:hAnsi="Times New Roman" w:cs="Times New Roman"/>
              </w:rPr>
            </w:pPr>
            <w:r w:rsidRPr="00090ABC">
              <w:rPr>
                <w:rFonts w:ascii="Times New Roman" w:hAnsi="Times New Roman" w:cs="Times New Roman"/>
                <w:sz w:val="24"/>
                <w:szCs w:val="24"/>
              </w:rPr>
              <w:t>1 4</w:t>
            </w:r>
            <w:r w:rsidR="002A2DCA" w:rsidRPr="00090ABC">
              <w:rPr>
                <w:rFonts w:ascii="Times New Roman" w:hAnsi="Times New Roman" w:cs="Times New Roman"/>
                <w:sz w:val="24"/>
                <w:szCs w:val="24"/>
              </w:rPr>
              <w:t>4</w:t>
            </w:r>
            <w:r w:rsidR="00360BCB" w:rsidRPr="00090ABC">
              <w:rPr>
                <w:rFonts w:ascii="Times New Roman" w:hAnsi="Times New Roman" w:cs="Times New Roman"/>
                <w:sz w:val="24"/>
                <w:szCs w:val="24"/>
              </w:rPr>
              <w:t>8</w:t>
            </w:r>
            <w:r w:rsidR="002A2DCA" w:rsidRPr="00090ABC">
              <w:rPr>
                <w:rFonts w:ascii="Times New Roman" w:hAnsi="Times New Roman" w:cs="Times New Roman"/>
                <w:sz w:val="24"/>
                <w:szCs w:val="24"/>
              </w:rPr>
              <w:t>,0</w:t>
            </w:r>
          </w:p>
        </w:tc>
        <w:tc>
          <w:tcPr>
            <w:tcW w:w="1134" w:type="dxa"/>
            <w:vAlign w:val="center"/>
          </w:tcPr>
          <w:p w:rsidR="00360BCB" w:rsidRPr="00090ABC" w:rsidRDefault="00360BCB" w:rsidP="006F0A2D">
            <w:pPr>
              <w:jc w:val="center"/>
              <w:rPr>
                <w:rFonts w:ascii="Times New Roman" w:hAnsi="Times New Roman" w:cs="Times New Roman"/>
              </w:rPr>
            </w:pPr>
            <w:r w:rsidRPr="00090ABC">
              <w:rPr>
                <w:rFonts w:ascii="Times New Roman" w:hAnsi="Times New Roman" w:cs="Times New Roman"/>
                <w:sz w:val="24"/>
                <w:szCs w:val="24"/>
              </w:rPr>
              <w:t>115,8</w:t>
            </w:r>
          </w:p>
        </w:tc>
        <w:tc>
          <w:tcPr>
            <w:tcW w:w="1134" w:type="dxa"/>
            <w:vAlign w:val="center"/>
          </w:tcPr>
          <w:p w:rsidR="00360BCB" w:rsidRPr="00090ABC" w:rsidRDefault="00360BCB" w:rsidP="006F0A2D">
            <w:pPr>
              <w:jc w:val="center"/>
              <w:rPr>
                <w:rFonts w:ascii="Times New Roman" w:hAnsi="Times New Roman" w:cs="Times New Roman"/>
              </w:rPr>
            </w:pPr>
            <w:r w:rsidRPr="00090ABC">
              <w:rPr>
                <w:rFonts w:ascii="Times New Roman" w:hAnsi="Times New Roman" w:cs="Times New Roman"/>
                <w:sz w:val="24"/>
                <w:szCs w:val="24"/>
              </w:rPr>
              <w:t>115,8</w:t>
            </w:r>
          </w:p>
        </w:tc>
      </w:tr>
      <w:tr w:rsidR="00360BCB" w:rsidRPr="00090ABC" w:rsidTr="009F410F">
        <w:trPr>
          <w:trHeight w:val="60"/>
        </w:trPr>
        <w:tc>
          <w:tcPr>
            <w:tcW w:w="7797" w:type="dxa"/>
            <w:shd w:val="clear" w:color="auto" w:fill="auto"/>
            <w:vAlign w:val="center"/>
            <w:hideMark/>
          </w:tcPr>
          <w:p w:rsidR="00360BCB" w:rsidRPr="00090ABC" w:rsidRDefault="00360BCB" w:rsidP="009F410F">
            <w:pPr>
              <w:rPr>
                <w:rFonts w:ascii="Times New Roman" w:eastAsia="Times New Roman" w:hAnsi="Times New Roman" w:cs="Times New Roman"/>
                <w:sz w:val="24"/>
                <w:szCs w:val="24"/>
                <w:lang w:eastAsia="ru-RU"/>
              </w:rPr>
            </w:pPr>
            <w:r w:rsidRPr="00090ABC">
              <w:rPr>
                <w:rFonts w:ascii="Times New Roman" w:eastAsia="Times New Roman" w:hAnsi="Times New Roman" w:cs="Times New Roman"/>
                <w:sz w:val="24"/>
                <w:szCs w:val="24"/>
                <w:lang w:eastAsia="ru-RU"/>
              </w:rPr>
              <w:t>федеральный бюджет</w:t>
            </w:r>
          </w:p>
        </w:tc>
        <w:tc>
          <w:tcPr>
            <w:tcW w:w="1134" w:type="dxa"/>
            <w:vAlign w:val="center"/>
          </w:tcPr>
          <w:p w:rsidR="00360BCB" w:rsidRPr="00090ABC" w:rsidRDefault="00360BCB" w:rsidP="009F410F">
            <w:pPr>
              <w:jc w:val="center"/>
              <w:rPr>
                <w:rFonts w:ascii="Times New Roman" w:eastAsia="Times New Roman" w:hAnsi="Times New Roman" w:cs="Times New Roman"/>
                <w:sz w:val="24"/>
                <w:szCs w:val="24"/>
                <w:lang w:eastAsia="ru-RU"/>
              </w:rPr>
            </w:pPr>
          </w:p>
        </w:tc>
        <w:tc>
          <w:tcPr>
            <w:tcW w:w="1134" w:type="dxa"/>
            <w:shd w:val="clear" w:color="auto" w:fill="auto"/>
            <w:vAlign w:val="center"/>
            <w:hideMark/>
          </w:tcPr>
          <w:p w:rsidR="00360BCB" w:rsidRPr="00090ABC" w:rsidRDefault="00360BCB" w:rsidP="009F410F">
            <w:pPr>
              <w:jc w:val="center"/>
              <w:rPr>
                <w:rFonts w:ascii="Times New Roman" w:eastAsia="Times New Roman" w:hAnsi="Times New Roman" w:cs="Times New Roman"/>
                <w:sz w:val="24"/>
                <w:szCs w:val="24"/>
                <w:lang w:eastAsia="ru-RU"/>
              </w:rPr>
            </w:pPr>
          </w:p>
        </w:tc>
        <w:tc>
          <w:tcPr>
            <w:tcW w:w="1134" w:type="dxa"/>
            <w:shd w:val="clear" w:color="auto" w:fill="auto"/>
            <w:vAlign w:val="center"/>
            <w:hideMark/>
          </w:tcPr>
          <w:p w:rsidR="00360BCB" w:rsidRPr="00090ABC" w:rsidRDefault="00360BCB" w:rsidP="009F410F">
            <w:pPr>
              <w:jc w:val="center"/>
              <w:rPr>
                <w:rFonts w:ascii="Times New Roman" w:eastAsia="Times New Roman" w:hAnsi="Times New Roman" w:cs="Times New Roman"/>
                <w:sz w:val="24"/>
                <w:szCs w:val="24"/>
                <w:lang w:eastAsia="ru-RU"/>
              </w:rPr>
            </w:pPr>
          </w:p>
        </w:tc>
        <w:tc>
          <w:tcPr>
            <w:tcW w:w="1134" w:type="dxa"/>
            <w:shd w:val="clear" w:color="auto" w:fill="auto"/>
            <w:vAlign w:val="center"/>
            <w:hideMark/>
          </w:tcPr>
          <w:p w:rsidR="00360BCB" w:rsidRPr="00090ABC" w:rsidRDefault="00360BCB" w:rsidP="009F410F">
            <w:pPr>
              <w:jc w:val="center"/>
              <w:rPr>
                <w:rFonts w:ascii="Times New Roman" w:eastAsia="Times New Roman" w:hAnsi="Times New Roman" w:cs="Times New Roman"/>
                <w:sz w:val="24"/>
                <w:szCs w:val="24"/>
                <w:lang w:eastAsia="ru-RU"/>
              </w:rPr>
            </w:pPr>
          </w:p>
        </w:tc>
        <w:tc>
          <w:tcPr>
            <w:tcW w:w="1134" w:type="dxa"/>
            <w:vAlign w:val="center"/>
          </w:tcPr>
          <w:p w:rsidR="00360BCB" w:rsidRPr="00090ABC" w:rsidRDefault="00360BCB" w:rsidP="006F0A2D">
            <w:pPr>
              <w:jc w:val="center"/>
              <w:rPr>
                <w:rFonts w:ascii="Times New Roman" w:eastAsia="Times New Roman" w:hAnsi="Times New Roman" w:cs="Times New Roman"/>
                <w:sz w:val="24"/>
                <w:szCs w:val="24"/>
                <w:lang w:eastAsia="ru-RU"/>
              </w:rPr>
            </w:pPr>
          </w:p>
        </w:tc>
        <w:tc>
          <w:tcPr>
            <w:tcW w:w="1134" w:type="dxa"/>
            <w:vAlign w:val="center"/>
          </w:tcPr>
          <w:p w:rsidR="00360BCB" w:rsidRPr="00090ABC" w:rsidRDefault="00360BCB" w:rsidP="006F0A2D">
            <w:pPr>
              <w:jc w:val="center"/>
              <w:rPr>
                <w:rFonts w:ascii="Times New Roman" w:eastAsia="Times New Roman" w:hAnsi="Times New Roman" w:cs="Times New Roman"/>
                <w:sz w:val="24"/>
                <w:szCs w:val="24"/>
                <w:lang w:eastAsia="ru-RU"/>
              </w:rPr>
            </w:pPr>
          </w:p>
        </w:tc>
      </w:tr>
      <w:tr w:rsidR="00360BCB" w:rsidRPr="00090ABC" w:rsidTr="009F410F">
        <w:trPr>
          <w:trHeight w:val="60"/>
        </w:trPr>
        <w:tc>
          <w:tcPr>
            <w:tcW w:w="7797" w:type="dxa"/>
            <w:shd w:val="clear" w:color="auto" w:fill="auto"/>
            <w:vAlign w:val="center"/>
            <w:hideMark/>
          </w:tcPr>
          <w:p w:rsidR="00360BCB" w:rsidRPr="00090ABC" w:rsidRDefault="00360BCB" w:rsidP="009F410F">
            <w:pPr>
              <w:rPr>
                <w:rFonts w:ascii="Times New Roman" w:eastAsia="Times New Roman" w:hAnsi="Times New Roman" w:cs="Times New Roman"/>
                <w:sz w:val="24"/>
                <w:szCs w:val="24"/>
                <w:lang w:eastAsia="ru-RU"/>
              </w:rPr>
            </w:pPr>
            <w:r w:rsidRPr="00090ABC">
              <w:rPr>
                <w:rFonts w:ascii="Times New Roman" w:eastAsia="Times New Roman" w:hAnsi="Times New Roman" w:cs="Times New Roman"/>
                <w:sz w:val="24"/>
                <w:szCs w:val="24"/>
                <w:lang w:eastAsia="ru-RU"/>
              </w:rPr>
              <w:t xml:space="preserve">областной бюджет                                 </w:t>
            </w:r>
          </w:p>
        </w:tc>
        <w:tc>
          <w:tcPr>
            <w:tcW w:w="1134" w:type="dxa"/>
            <w:vAlign w:val="center"/>
          </w:tcPr>
          <w:p w:rsidR="00360BCB" w:rsidRPr="00090ABC" w:rsidRDefault="00360BCB" w:rsidP="009F410F">
            <w:pPr>
              <w:jc w:val="center"/>
              <w:rPr>
                <w:rFonts w:ascii="Times New Roman" w:eastAsia="Times New Roman" w:hAnsi="Times New Roman" w:cs="Times New Roman"/>
                <w:sz w:val="24"/>
                <w:szCs w:val="24"/>
                <w:lang w:eastAsia="ru-RU"/>
              </w:rPr>
            </w:pPr>
            <w:r w:rsidRPr="00090ABC">
              <w:rPr>
                <w:rFonts w:ascii="Times New Roman" w:eastAsia="Times New Roman" w:hAnsi="Times New Roman" w:cs="Times New Roman"/>
                <w:sz w:val="24"/>
                <w:szCs w:val="24"/>
                <w:lang w:eastAsia="ru-RU"/>
              </w:rPr>
              <w:t>1 885,3</w:t>
            </w:r>
          </w:p>
        </w:tc>
        <w:tc>
          <w:tcPr>
            <w:tcW w:w="1134" w:type="dxa"/>
            <w:shd w:val="clear" w:color="auto" w:fill="auto"/>
            <w:vAlign w:val="center"/>
            <w:hideMark/>
          </w:tcPr>
          <w:p w:rsidR="00360BCB" w:rsidRPr="00090ABC" w:rsidRDefault="00360BCB" w:rsidP="009F410F">
            <w:pPr>
              <w:jc w:val="center"/>
            </w:pPr>
            <w:r w:rsidRPr="00090ABC">
              <w:rPr>
                <w:rFonts w:ascii="Times New Roman" w:eastAsia="Times New Roman" w:hAnsi="Times New Roman" w:cs="Times New Roman"/>
                <w:sz w:val="24"/>
                <w:szCs w:val="24"/>
                <w:lang w:eastAsia="ru-RU"/>
              </w:rPr>
              <w:t>3 323,5</w:t>
            </w:r>
          </w:p>
        </w:tc>
        <w:tc>
          <w:tcPr>
            <w:tcW w:w="1134" w:type="dxa"/>
            <w:shd w:val="clear" w:color="auto" w:fill="auto"/>
            <w:vAlign w:val="center"/>
            <w:hideMark/>
          </w:tcPr>
          <w:p w:rsidR="00360BCB" w:rsidRPr="00090ABC" w:rsidRDefault="00360BCB" w:rsidP="008371B0">
            <w:pPr>
              <w:jc w:val="center"/>
            </w:pPr>
            <w:r w:rsidRPr="00090ABC">
              <w:rPr>
                <w:rFonts w:ascii="Times New Roman" w:eastAsia="Times New Roman" w:hAnsi="Times New Roman" w:cs="Times New Roman"/>
                <w:sz w:val="24"/>
                <w:szCs w:val="24"/>
                <w:lang w:eastAsia="ru-RU"/>
              </w:rPr>
              <w:t>4</w:t>
            </w:r>
            <w:r w:rsidR="007F6571" w:rsidRPr="00090ABC">
              <w:rPr>
                <w:rFonts w:ascii="Times New Roman" w:eastAsia="Times New Roman" w:hAnsi="Times New Roman" w:cs="Times New Roman"/>
                <w:sz w:val="24"/>
                <w:szCs w:val="24"/>
                <w:lang w:eastAsia="ru-RU"/>
              </w:rPr>
              <w:t xml:space="preserve"> </w:t>
            </w:r>
            <w:r w:rsidRPr="00090ABC">
              <w:rPr>
                <w:rFonts w:ascii="Times New Roman" w:eastAsia="Times New Roman" w:hAnsi="Times New Roman" w:cs="Times New Roman"/>
                <w:sz w:val="24"/>
                <w:szCs w:val="24"/>
                <w:lang w:eastAsia="ru-RU"/>
              </w:rPr>
              <w:t>534,5</w:t>
            </w:r>
          </w:p>
        </w:tc>
        <w:tc>
          <w:tcPr>
            <w:tcW w:w="1134" w:type="dxa"/>
            <w:shd w:val="clear" w:color="auto" w:fill="auto"/>
            <w:vAlign w:val="center"/>
            <w:hideMark/>
          </w:tcPr>
          <w:p w:rsidR="00360BCB" w:rsidRPr="00090ABC" w:rsidRDefault="00CA1345" w:rsidP="005D2025">
            <w:pPr>
              <w:jc w:val="center"/>
            </w:pPr>
            <w:r w:rsidRPr="00090ABC">
              <w:rPr>
                <w:rFonts w:ascii="Times New Roman" w:eastAsia="Times New Roman" w:hAnsi="Times New Roman" w:cs="Times New Roman"/>
                <w:sz w:val="24"/>
                <w:szCs w:val="24"/>
                <w:lang w:eastAsia="ru-RU"/>
              </w:rPr>
              <w:t xml:space="preserve">5 </w:t>
            </w:r>
            <w:r w:rsidR="005D2025" w:rsidRPr="00090ABC">
              <w:rPr>
                <w:rFonts w:ascii="Times New Roman" w:eastAsia="Times New Roman" w:hAnsi="Times New Roman" w:cs="Times New Roman"/>
                <w:sz w:val="24"/>
                <w:szCs w:val="24"/>
                <w:lang w:eastAsia="ru-RU"/>
              </w:rPr>
              <w:t>3</w:t>
            </w:r>
            <w:r w:rsidR="007F6571" w:rsidRPr="00090ABC">
              <w:rPr>
                <w:rFonts w:ascii="Times New Roman" w:eastAsia="Times New Roman" w:hAnsi="Times New Roman" w:cs="Times New Roman"/>
                <w:sz w:val="24"/>
                <w:szCs w:val="24"/>
                <w:lang w:eastAsia="ru-RU"/>
              </w:rPr>
              <w:t>66,8</w:t>
            </w:r>
          </w:p>
        </w:tc>
        <w:tc>
          <w:tcPr>
            <w:tcW w:w="1134" w:type="dxa"/>
            <w:vAlign w:val="center"/>
          </w:tcPr>
          <w:p w:rsidR="00360BCB" w:rsidRPr="00090ABC" w:rsidRDefault="00360BCB" w:rsidP="006F0A2D">
            <w:pPr>
              <w:jc w:val="center"/>
            </w:pPr>
            <w:r w:rsidRPr="00090ABC">
              <w:rPr>
                <w:rFonts w:ascii="Times New Roman" w:eastAsia="Times New Roman" w:hAnsi="Times New Roman" w:cs="Times New Roman"/>
                <w:sz w:val="24"/>
                <w:szCs w:val="24"/>
                <w:lang w:eastAsia="ru-RU"/>
              </w:rPr>
              <w:t>2 200,0</w:t>
            </w:r>
          </w:p>
        </w:tc>
        <w:tc>
          <w:tcPr>
            <w:tcW w:w="1134" w:type="dxa"/>
            <w:vAlign w:val="center"/>
          </w:tcPr>
          <w:p w:rsidR="00360BCB" w:rsidRPr="00090ABC" w:rsidRDefault="00360BCB" w:rsidP="006F0A2D">
            <w:pPr>
              <w:jc w:val="center"/>
            </w:pPr>
            <w:r w:rsidRPr="00090ABC">
              <w:rPr>
                <w:rFonts w:ascii="Times New Roman" w:eastAsia="Times New Roman" w:hAnsi="Times New Roman" w:cs="Times New Roman"/>
                <w:sz w:val="24"/>
                <w:szCs w:val="24"/>
                <w:lang w:eastAsia="ru-RU"/>
              </w:rPr>
              <w:t>2 200,0</w:t>
            </w:r>
          </w:p>
        </w:tc>
      </w:tr>
      <w:tr w:rsidR="00667A2B" w:rsidRPr="00090ABC" w:rsidTr="009F410F">
        <w:trPr>
          <w:trHeight w:val="60"/>
        </w:trPr>
        <w:tc>
          <w:tcPr>
            <w:tcW w:w="7797" w:type="dxa"/>
            <w:shd w:val="clear" w:color="auto" w:fill="auto"/>
            <w:vAlign w:val="center"/>
            <w:hideMark/>
          </w:tcPr>
          <w:p w:rsidR="00667A2B" w:rsidRPr="00090ABC" w:rsidRDefault="00667A2B" w:rsidP="009F410F">
            <w:pPr>
              <w:rPr>
                <w:rFonts w:ascii="Times New Roman" w:eastAsia="Times New Roman" w:hAnsi="Times New Roman" w:cs="Times New Roman"/>
                <w:sz w:val="24"/>
                <w:szCs w:val="24"/>
                <w:lang w:eastAsia="ru-RU"/>
              </w:rPr>
            </w:pPr>
            <w:r w:rsidRPr="00090ABC">
              <w:rPr>
                <w:rFonts w:ascii="Times New Roman" w:eastAsia="Times New Roman" w:hAnsi="Times New Roman" w:cs="Times New Roman"/>
                <w:sz w:val="24"/>
                <w:szCs w:val="24"/>
                <w:lang w:eastAsia="ru-RU"/>
              </w:rPr>
              <w:t xml:space="preserve">бюджеты сельских поселений  </w:t>
            </w:r>
          </w:p>
        </w:tc>
        <w:tc>
          <w:tcPr>
            <w:tcW w:w="1134" w:type="dxa"/>
            <w:vAlign w:val="center"/>
          </w:tcPr>
          <w:p w:rsidR="00667A2B" w:rsidRPr="00090ABC" w:rsidRDefault="00667A2B" w:rsidP="009F410F">
            <w:pPr>
              <w:jc w:val="center"/>
              <w:rPr>
                <w:rFonts w:ascii="Times New Roman" w:eastAsia="Times New Roman" w:hAnsi="Times New Roman" w:cs="Times New Roman"/>
                <w:sz w:val="24"/>
                <w:szCs w:val="24"/>
                <w:lang w:eastAsia="ru-RU"/>
              </w:rPr>
            </w:pPr>
          </w:p>
        </w:tc>
        <w:tc>
          <w:tcPr>
            <w:tcW w:w="1134" w:type="dxa"/>
            <w:shd w:val="clear" w:color="auto" w:fill="auto"/>
            <w:vAlign w:val="center"/>
            <w:hideMark/>
          </w:tcPr>
          <w:p w:rsidR="00667A2B" w:rsidRPr="00090ABC" w:rsidRDefault="00667A2B" w:rsidP="009F410F">
            <w:pPr>
              <w:jc w:val="center"/>
              <w:rPr>
                <w:rFonts w:ascii="Times New Roman" w:eastAsia="Times New Roman" w:hAnsi="Times New Roman" w:cs="Times New Roman"/>
                <w:sz w:val="24"/>
                <w:szCs w:val="24"/>
                <w:lang w:eastAsia="ru-RU"/>
              </w:rPr>
            </w:pPr>
          </w:p>
        </w:tc>
        <w:tc>
          <w:tcPr>
            <w:tcW w:w="1134" w:type="dxa"/>
            <w:shd w:val="clear" w:color="auto" w:fill="auto"/>
            <w:vAlign w:val="center"/>
            <w:hideMark/>
          </w:tcPr>
          <w:p w:rsidR="00667A2B" w:rsidRPr="00090ABC" w:rsidRDefault="00667A2B" w:rsidP="009F410F">
            <w:pPr>
              <w:jc w:val="center"/>
              <w:rPr>
                <w:rFonts w:ascii="Times New Roman" w:eastAsia="Times New Roman" w:hAnsi="Times New Roman" w:cs="Times New Roman"/>
                <w:sz w:val="24"/>
                <w:szCs w:val="24"/>
                <w:lang w:eastAsia="ru-RU"/>
              </w:rPr>
            </w:pPr>
          </w:p>
        </w:tc>
        <w:tc>
          <w:tcPr>
            <w:tcW w:w="1134" w:type="dxa"/>
            <w:shd w:val="clear" w:color="auto" w:fill="auto"/>
            <w:vAlign w:val="center"/>
            <w:hideMark/>
          </w:tcPr>
          <w:p w:rsidR="00667A2B" w:rsidRPr="00090ABC" w:rsidRDefault="00667A2B" w:rsidP="009F410F">
            <w:pPr>
              <w:jc w:val="center"/>
              <w:rPr>
                <w:rFonts w:ascii="Times New Roman" w:eastAsia="Times New Roman" w:hAnsi="Times New Roman" w:cs="Times New Roman"/>
                <w:sz w:val="24"/>
                <w:szCs w:val="24"/>
                <w:lang w:eastAsia="ru-RU"/>
              </w:rPr>
            </w:pPr>
          </w:p>
        </w:tc>
        <w:tc>
          <w:tcPr>
            <w:tcW w:w="1134" w:type="dxa"/>
            <w:vAlign w:val="center"/>
          </w:tcPr>
          <w:p w:rsidR="00667A2B" w:rsidRPr="00090ABC" w:rsidRDefault="00667A2B" w:rsidP="009F410F">
            <w:pPr>
              <w:jc w:val="center"/>
              <w:rPr>
                <w:rFonts w:ascii="Times New Roman" w:eastAsia="Times New Roman" w:hAnsi="Times New Roman" w:cs="Times New Roman"/>
                <w:sz w:val="24"/>
                <w:szCs w:val="24"/>
                <w:lang w:eastAsia="ru-RU"/>
              </w:rPr>
            </w:pPr>
          </w:p>
        </w:tc>
        <w:tc>
          <w:tcPr>
            <w:tcW w:w="1134" w:type="dxa"/>
            <w:vAlign w:val="center"/>
          </w:tcPr>
          <w:p w:rsidR="00667A2B" w:rsidRPr="00090ABC" w:rsidRDefault="00667A2B" w:rsidP="009F410F">
            <w:pPr>
              <w:jc w:val="center"/>
              <w:rPr>
                <w:rFonts w:ascii="Times New Roman" w:eastAsia="Times New Roman" w:hAnsi="Times New Roman" w:cs="Times New Roman"/>
                <w:sz w:val="24"/>
                <w:szCs w:val="24"/>
                <w:lang w:eastAsia="ru-RU"/>
              </w:rPr>
            </w:pPr>
          </w:p>
        </w:tc>
      </w:tr>
      <w:tr w:rsidR="00667A2B" w:rsidRPr="00090ABC" w:rsidTr="009F410F">
        <w:trPr>
          <w:trHeight w:val="60"/>
        </w:trPr>
        <w:tc>
          <w:tcPr>
            <w:tcW w:w="7797" w:type="dxa"/>
            <w:shd w:val="clear" w:color="auto" w:fill="auto"/>
            <w:vAlign w:val="center"/>
            <w:hideMark/>
          </w:tcPr>
          <w:p w:rsidR="00667A2B" w:rsidRPr="00090ABC" w:rsidRDefault="00667A2B" w:rsidP="009F410F">
            <w:pPr>
              <w:rPr>
                <w:rFonts w:ascii="Times New Roman" w:eastAsia="Times New Roman" w:hAnsi="Times New Roman" w:cs="Times New Roman"/>
                <w:sz w:val="24"/>
                <w:szCs w:val="24"/>
                <w:lang w:eastAsia="ru-RU"/>
              </w:rPr>
            </w:pPr>
            <w:r w:rsidRPr="00090ABC">
              <w:rPr>
                <w:rFonts w:ascii="Times New Roman" w:eastAsia="Times New Roman" w:hAnsi="Times New Roman" w:cs="Times New Roman"/>
                <w:sz w:val="24"/>
                <w:szCs w:val="24"/>
                <w:lang w:eastAsia="ru-RU"/>
              </w:rPr>
              <w:t xml:space="preserve">внебюджетные источники </w:t>
            </w:r>
          </w:p>
        </w:tc>
        <w:tc>
          <w:tcPr>
            <w:tcW w:w="1134" w:type="dxa"/>
          </w:tcPr>
          <w:p w:rsidR="00667A2B" w:rsidRPr="00090ABC" w:rsidRDefault="00667A2B" w:rsidP="009F410F">
            <w:pPr>
              <w:jc w:val="center"/>
              <w:rPr>
                <w:rFonts w:ascii="Times New Roman" w:eastAsia="Times New Roman" w:hAnsi="Times New Roman" w:cs="Times New Roman"/>
                <w:sz w:val="24"/>
                <w:szCs w:val="24"/>
                <w:lang w:eastAsia="ru-RU"/>
              </w:rPr>
            </w:pPr>
          </w:p>
        </w:tc>
        <w:tc>
          <w:tcPr>
            <w:tcW w:w="1134" w:type="dxa"/>
            <w:shd w:val="clear" w:color="auto" w:fill="auto"/>
            <w:hideMark/>
          </w:tcPr>
          <w:p w:rsidR="00667A2B" w:rsidRPr="00090ABC" w:rsidRDefault="00667A2B" w:rsidP="009F410F">
            <w:pPr>
              <w:jc w:val="center"/>
              <w:rPr>
                <w:rFonts w:ascii="Times New Roman" w:eastAsia="Times New Roman" w:hAnsi="Times New Roman" w:cs="Times New Roman"/>
                <w:sz w:val="24"/>
                <w:szCs w:val="24"/>
                <w:lang w:eastAsia="ru-RU"/>
              </w:rPr>
            </w:pPr>
          </w:p>
        </w:tc>
        <w:tc>
          <w:tcPr>
            <w:tcW w:w="1134" w:type="dxa"/>
            <w:shd w:val="clear" w:color="auto" w:fill="auto"/>
            <w:hideMark/>
          </w:tcPr>
          <w:p w:rsidR="00667A2B" w:rsidRPr="00090ABC" w:rsidRDefault="00667A2B" w:rsidP="009F410F">
            <w:pPr>
              <w:jc w:val="center"/>
              <w:rPr>
                <w:rFonts w:ascii="Times New Roman" w:eastAsia="Times New Roman" w:hAnsi="Times New Roman" w:cs="Times New Roman"/>
                <w:sz w:val="24"/>
                <w:szCs w:val="24"/>
                <w:lang w:eastAsia="ru-RU"/>
              </w:rPr>
            </w:pPr>
          </w:p>
        </w:tc>
        <w:tc>
          <w:tcPr>
            <w:tcW w:w="1134" w:type="dxa"/>
            <w:shd w:val="clear" w:color="auto" w:fill="auto"/>
            <w:hideMark/>
          </w:tcPr>
          <w:p w:rsidR="00667A2B" w:rsidRPr="00090ABC" w:rsidRDefault="00667A2B" w:rsidP="009F410F">
            <w:pPr>
              <w:jc w:val="center"/>
              <w:rPr>
                <w:rFonts w:ascii="Times New Roman" w:eastAsia="Times New Roman" w:hAnsi="Times New Roman" w:cs="Times New Roman"/>
                <w:sz w:val="24"/>
                <w:szCs w:val="24"/>
                <w:lang w:eastAsia="ru-RU"/>
              </w:rPr>
            </w:pPr>
          </w:p>
        </w:tc>
        <w:tc>
          <w:tcPr>
            <w:tcW w:w="1134" w:type="dxa"/>
          </w:tcPr>
          <w:p w:rsidR="00667A2B" w:rsidRPr="00090ABC" w:rsidRDefault="00667A2B" w:rsidP="009F410F">
            <w:pPr>
              <w:jc w:val="center"/>
              <w:rPr>
                <w:rFonts w:ascii="Times New Roman" w:eastAsia="Times New Roman" w:hAnsi="Times New Roman" w:cs="Times New Roman"/>
                <w:sz w:val="24"/>
                <w:szCs w:val="24"/>
                <w:lang w:eastAsia="ru-RU"/>
              </w:rPr>
            </w:pPr>
          </w:p>
        </w:tc>
        <w:tc>
          <w:tcPr>
            <w:tcW w:w="1134" w:type="dxa"/>
          </w:tcPr>
          <w:p w:rsidR="00667A2B" w:rsidRPr="00090ABC" w:rsidRDefault="00667A2B" w:rsidP="009F410F">
            <w:pPr>
              <w:jc w:val="center"/>
              <w:rPr>
                <w:rFonts w:ascii="Times New Roman" w:eastAsia="Times New Roman" w:hAnsi="Times New Roman" w:cs="Times New Roman"/>
                <w:sz w:val="24"/>
                <w:szCs w:val="24"/>
                <w:lang w:eastAsia="ru-RU"/>
              </w:rPr>
            </w:pPr>
          </w:p>
        </w:tc>
      </w:tr>
    </w:tbl>
    <w:p w:rsidR="00667A2B" w:rsidRPr="00E57398" w:rsidRDefault="00042E81" w:rsidP="00667A2B">
      <w:pPr>
        <w:ind w:firstLine="709"/>
        <w:jc w:val="both"/>
        <w:rPr>
          <w:rFonts w:ascii="Times New Roman" w:hAnsi="Times New Roman" w:cs="Times New Roman"/>
          <w:color w:val="000000" w:themeColor="text1"/>
          <w:sz w:val="28"/>
          <w:szCs w:val="28"/>
        </w:rPr>
      </w:pPr>
      <w:r w:rsidRPr="00090ABC">
        <w:rPr>
          <w:rFonts w:ascii="Times New Roman" w:hAnsi="Times New Roman" w:cs="Times New Roman"/>
          <w:sz w:val="28"/>
          <w:szCs w:val="28"/>
        </w:rPr>
        <w:t xml:space="preserve">                                                                                                                                                                                        </w:t>
      </w:r>
      <w:r>
        <w:rPr>
          <w:rFonts w:ascii="Times New Roman" w:hAnsi="Times New Roman" w:cs="Times New Roman"/>
          <w:color w:val="000000" w:themeColor="text1"/>
          <w:sz w:val="28"/>
          <w:szCs w:val="28"/>
        </w:rPr>
        <w:t>»</w:t>
      </w:r>
    </w:p>
    <w:p w:rsidR="00667A2B" w:rsidRPr="00E57398" w:rsidRDefault="00667A2B" w:rsidP="00667A2B">
      <w:pPr>
        <w:ind w:firstLine="709"/>
        <w:jc w:val="both"/>
        <w:rPr>
          <w:rFonts w:ascii="Times New Roman" w:hAnsi="Times New Roman" w:cs="Times New Roman"/>
          <w:color w:val="000000" w:themeColor="text1"/>
          <w:sz w:val="28"/>
          <w:szCs w:val="28"/>
        </w:rPr>
      </w:pPr>
    </w:p>
    <w:p w:rsidR="00667A2B" w:rsidRDefault="00667A2B" w:rsidP="00667A2B">
      <w:pPr>
        <w:ind w:firstLine="709"/>
        <w:jc w:val="both"/>
        <w:rPr>
          <w:rFonts w:ascii="Times New Roman" w:hAnsi="Times New Roman" w:cs="Times New Roman"/>
          <w:color w:val="000000" w:themeColor="text1"/>
          <w:sz w:val="28"/>
          <w:szCs w:val="28"/>
        </w:rPr>
      </w:pPr>
    </w:p>
    <w:p w:rsidR="00E90230" w:rsidRDefault="00E90230" w:rsidP="00667A2B">
      <w:pPr>
        <w:ind w:firstLine="709"/>
        <w:jc w:val="both"/>
        <w:rPr>
          <w:rFonts w:ascii="Times New Roman" w:hAnsi="Times New Roman" w:cs="Times New Roman"/>
          <w:color w:val="000000" w:themeColor="text1"/>
          <w:sz w:val="28"/>
          <w:szCs w:val="28"/>
        </w:rPr>
      </w:pPr>
    </w:p>
    <w:p w:rsidR="00E90230" w:rsidRDefault="00E90230" w:rsidP="00667A2B">
      <w:pPr>
        <w:ind w:firstLine="709"/>
        <w:jc w:val="both"/>
        <w:rPr>
          <w:rFonts w:ascii="Times New Roman" w:hAnsi="Times New Roman" w:cs="Times New Roman"/>
          <w:color w:val="000000" w:themeColor="text1"/>
          <w:sz w:val="28"/>
          <w:szCs w:val="28"/>
        </w:rPr>
      </w:pPr>
    </w:p>
    <w:p w:rsidR="00E90230" w:rsidRDefault="00E90230" w:rsidP="00667A2B">
      <w:pPr>
        <w:ind w:firstLine="709"/>
        <w:jc w:val="both"/>
        <w:rPr>
          <w:rFonts w:ascii="Times New Roman" w:hAnsi="Times New Roman" w:cs="Times New Roman"/>
          <w:color w:val="000000" w:themeColor="text1"/>
          <w:sz w:val="28"/>
          <w:szCs w:val="28"/>
        </w:rPr>
      </w:pPr>
    </w:p>
    <w:p w:rsidR="00E90230" w:rsidRDefault="00E90230" w:rsidP="00667A2B">
      <w:pPr>
        <w:ind w:firstLine="709"/>
        <w:jc w:val="both"/>
        <w:rPr>
          <w:rFonts w:ascii="Times New Roman" w:hAnsi="Times New Roman" w:cs="Times New Roman"/>
          <w:color w:val="000000" w:themeColor="text1"/>
          <w:sz w:val="28"/>
          <w:szCs w:val="28"/>
        </w:rPr>
      </w:pPr>
    </w:p>
    <w:p w:rsidR="007D187F" w:rsidRPr="00E57398" w:rsidRDefault="007D187F" w:rsidP="00667A2B">
      <w:pPr>
        <w:ind w:firstLine="709"/>
        <w:jc w:val="both"/>
        <w:rPr>
          <w:rFonts w:ascii="Times New Roman" w:hAnsi="Times New Roman" w:cs="Times New Roman"/>
          <w:color w:val="000000" w:themeColor="text1"/>
          <w:sz w:val="28"/>
          <w:szCs w:val="28"/>
        </w:rPr>
      </w:pPr>
    </w:p>
    <w:p w:rsidR="00667A2B" w:rsidRPr="00E57398" w:rsidRDefault="00667A2B" w:rsidP="00667A2B">
      <w:pPr>
        <w:ind w:firstLine="709"/>
        <w:jc w:val="both"/>
        <w:rPr>
          <w:rFonts w:ascii="Times New Roman" w:hAnsi="Times New Roman" w:cs="Times New Roman"/>
          <w:color w:val="000000" w:themeColor="text1"/>
          <w:sz w:val="28"/>
          <w:szCs w:val="28"/>
        </w:rPr>
      </w:pPr>
    </w:p>
    <w:p w:rsidR="009C641E" w:rsidRDefault="00667A2B" w:rsidP="00E96727">
      <w:pPr>
        <w:widowControl w:val="0"/>
        <w:autoSpaceDE w:val="0"/>
        <w:autoSpaceDN w:val="0"/>
        <w:adjustRightInd w:val="0"/>
        <w:ind w:left="9639" w:firstLine="709"/>
        <w:outlineLvl w:val="1"/>
        <w:rPr>
          <w:rFonts w:ascii="Times New Roman" w:eastAsia="Calibri" w:hAnsi="Times New Roman" w:cs="Times New Roman"/>
          <w:sz w:val="28"/>
          <w:szCs w:val="28"/>
        </w:rPr>
      </w:pPr>
      <w:r w:rsidRPr="00315E1B">
        <w:rPr>
          <w:rFonts w:ascii="Times New Roman" w:eastAsia="Calibri" w:hAnsi="Times New Roman" w:cs="Times New Roman"/>
          <w:sz w:val="28"/>
          <w:szCs w:val="28"/>
        </w:rPr>
        <w:lastRenderedPageBreak/>
        <w:t xml:space="preserve">Приложение </w:t>
      </w:r>
      <w:r w:rsidR="00E90230">
        <w:rPr>
          <w:rFonts w:ascii="Times New Roman" w:eastAsia="Calibri" w:hAnsi="Times New Roman" w:cs="Times New Roman"/>
          <w:sz w:val="28"/>
          <w:szCs w:val="28"/>
        </w:rPr>
        <w:t>6</w:t>
      </w:r>
    </w:p>
    <w:p w:rsidR="00667A2B" w:rsidRPr="00E96727" w:rsidRDefault="00667A2B" w:rsidP="00E96727">
      <w:pPr>
        <w:widowControl w:val="0"/>
        <w:autoSpaceDE w:val="0"/>
        <w:autoSpaceDN w:val="0"/>
        <w:adjustRightInd w:val="0"/>
        <w:ind w:left="9639" w:firstLine="709"/>
        <w:outlineLvl w:val="1"/>
        <w:rPr>
          <w:rFonts w:ascii="Times New Roman" w:eastAsia="Calibri" w:hAnsi="Times New Roman" w:cs="Times New Roman"/>
          <w:sz w:val="28"/>
          <w:szCs w:val="28"/>
        </w:rPr>
      </w:pPr>
      <w:r w:rsidRPr="00E96727">
        <w:rPr>
          <w:rFonts w:ascii="Times New Roman" w:eastAsia="Calibri" w:hAnsi="Times New Roman" w:cs="Times New Roman"/>
          <w:sz w:val="28"/>
          <w:szCs w:val="28"/>
        </w:rPr>
        <w:t>к постановлению</w:t>
      </w:r>
    </w:p>
    <w:p w:rsidR="00BA76F3" w:rsidRDefault="00667A2B" w:rsidP="00BA76F3">
      <w:pPr>
        <w:widowControl w:val="0"/>
        <w:autoSpaceDE w:val="0"/>
        <w:autoSpaceDN w:val="0"/>
        <w:adjustRightInd w:val="0"/>
        <w:ind w:left="9639" w:firstLine="709"/>
        <w:outlineLvl w:val="1"/>
        <w:rPr>
          <w:rFonts w:ascii="Times New Roman" w:eastAsia="Calibri" w:hAnsi="Times New Roman" w:cs="Times New Roman"/>
          <w:sz w:val="28"/>
          <w:szCs w:val="28"/>
        </w:rPr>
      </w:pPr>
      <w:r w:rsidRPr="00315E1B">
        <w:rPr>
          <w:rFonts w:ascii="Times New Roman" w:eastAsia="Calibri" w:hAnsi="Times New Roman" w:cs="Times New Roman"/>
          <w:sz w:val="28"/>
          <w:szCs w:val="28"/>
        </w:rPr>
        <w:t>администрации района</w:t>
      </w:r>
    </w:p>
    <w:p w:rsidR="00090ABC" w:rsidRPr="00315E1B" w:rsidRDefault="00090ABC" w:rsidP="00090ABC">
      <w:pPr>
        <w:widowControl w:val="0"/>
        <w:autoSpaceDE w:val="0"/>
        <w:autoSpaceDN w:val="0"/>
        <w:adjustRightInd w:val="0"/>
        <w:ind w:firstLine="10348"/>
        <w:outlineLvl w:val="1"/>
        <w:rPr>
          <w:rFonts w:ascii="Times New Roman" w:hAnsi="Times New Roman" w:cs="Times New Roman"/>
          <w:sz w:val="28"/>
          <w:szCs w:val="28"/>
        </w:rPr>
      </w:pPr>
      <w:r w:rsidRPr="00315E1B">
        <w:rPr>
          <w:rFonts w:ascii="Times New Roman" w:hAnsi="Times New Roman" w:cs="Times New Roman"/>
          <w:sz w:val="28"/>
          <w:szCs w:val="28"/>
        </w:rPr>
        <w:t>от</w:t>
      </w:r>
      <w:r>
        <w:rPr>
          <w:rFonts w:ascii="Times New Roman" w:hAnsi="Times New Roman" w:cs="Times New Roman"/>
          <w:sz w:val="28"/>
          <w:szCs w:val="28"/>
        </w:rPr>
        <w:t xml:space="preserve"> 30.05.2023 </w:t>
      </w:r>
      <w:r w:rsidRPr="00315E1B">
        <w:rPr>
          <w:rFonts w:ascii="Times New Roman" w:eastAsia="Calibri" w:hAnsi="Times New Roman" w:cs="Times New Roman"/>
          <w:sz w:val="28"/>
          <w:szCs w:val="28"/>
        </w:rPr>
        <w:t>№</w:t>
      </w:r>
      <w:r>
        <w:rPr>
          <w:rFonts w:ascii="Times New Roman" w:eastAsia="Calibri" w:hAnsi="Times New Roman" w:cs="Times New Roman"/>
          <w:sz w:val="28"/>
          <w:szCs w:val="28"/>
        </w:rPr>
        <w:t xml:space="preserve"> 230</w:t>
      </w:r>
    </w:p>
    <w:p w:rsidR="00667A2B" w:rsidRPr="00E96727" w:rsidRDefault="00667A2B" w:rsidP="00667A2B">
      <w:pPr>
        <w:widowControl w:val="0"/>
        <w:autoSpaceDE w:val="0"/>
        <w:autoSpaceDN w:val="0"/>
        <w:adjustRightInd w:val="0"/>
        <w:ind w:left="9639" w:firstLine="709"/>
        <w:outlineLvl w:val="1"/>
        <w:rPr>
          <w:rFonts w:ascii="Times New Roman" w:eastAsia="Calibri" w:hAnsi="Times New Roman" w:cs="Times New Roman"/>
          <w:sz w:val="28"/>
          <w:szCs w:val="28"/>
        </w:rPr>
      </w:pPr>
    </w:p>
    <w:p w:rsidR="00667A2B" w:rsidRPr="00315E1B" w:rsidRDefault="00667A2B" w:rsidP="00667A2B">
      <w:pPr>
        <w:widowControl w:val="0"/>
        <w:autoSpaceDE w:val="0"/>
        <w:autoSpaceDN w:val="0"/>
        <w:adjustRightInd w:val="0"/>
        <w:ind w:left="9639" w:firstLine="709"/>
        <w:outlineLvl w:val="1"/>
        <w:rPr>
          <w:rFonts w:ascii="Times New Roman" w:hAnsi="Times New Roman" w:cs="Times New Roman"/>
          <w:sz w:val="28"/>
          <w:szCs w:val="28"/>
        </w:rPr>
      </w:pPr>
      <w:r w:rsidRPr="00315E1B">
        <w:rPr>
          <w:rFonts w:ascii="Times New Roman" w:hAnsi="Times New Roman" w:cs="Times New Roman"/>
          <w:sz w:val="28"/>
          <w:szCs w:val="28"/>
        </w:rPr>
        <w:t xml:space="preserve">«Приложение </w:t>
      </w:r>
      <w:r>
        <w:rPr>
          <w:rFonts w:ascii="Times New Roman" w:hAnsi="Times New Roman" w:cs="Times New Roman"/>
          <w:sz w:val="28"/>
          <w:szCs w:val="28"/>
        </w:rPr>
        <w:t>2</w:t>
      </w:r>
      <w:r w:rsidRPr="00315E1B">
        <w:rPr>
          <w:rFonts w:ascii="Times New Roman" w:hAnsi="Times New Roman" w:cs="Times New Roman"/>
          <w:sz w:val="28"/>
          <w:szCs w:val="28"/>
        </w:rPr>
        <w:t xml:space="preserve"> к П</w:t>
      </w:r>
      <w:r>
        <w:rPr>
          <w:rFonts w:ascii="Times New Roman" w:hAnsi="Times New Roman" w:cs="Times New Roman"/>
          <w:sz w:val="28"/>
          <w:szCs w:val="28"/>
        </w:rPr>
        <w:t>одп</w:t>
      </w:r>
      <w:r w:rsidRPr="00315E1B">
        <w:rPr>
          <w:rFonts w:ascii="Times New Roman" w:hAnsi="Times New Roman" w:cs="Times New Roman"/>
          <w:sz w:val="28"/>
          <w:szCs w:val="28"/>
        </w:rPr>
        <w:t>рограмме</w:t>
      </w:r>
      <w:r>
        <w:rPr>
          <w:rFonts w:ascii="Times New Roman" w:hAnsi="Times New Roman" w:cs="Times New Roman"/>
          <w:sz w:val="28"/>
          <w:szCs w:val="28"/>
        </w:rPr>
        <w:t xml:space="preserve"> 4</w:t>
      </w:r>
    </w:p>
    <w:p w:rsidR="00667A2B" w:rsidRPr="00E57398" w:rsidRDefault="00667A2B" w:rsidP="00667A2B">
      <w:pPr>
        <w:widowControl w:val="0"/>
        <w:autoSpaceDE w:val="0"/>
        <w:autoSpaceDN w:val="0"/>
        <w:adjustRightInd w:val="0"/>
        <w:jc w:val="right"/>
        <w:outlineLvl w:val="1"/>
        <w:rPr>
          <w:rFonts w:ascii="Times New Roman" w:hAnsi="Times New Roman" w:cs="Times New Roman"/>
          <w:sz w:val="28"/>
        </w:rPr>
      </w:pPr>
    </w:p>
    <w:p w:rsidR="00667A2B" w:rsidRPr="00E57398" w:rsidRDefault="00667A2B" w:rsidP="00667A2B">
      <w:pPr>
        <w:widowControl w:val="0"/>
        <w:autoSpaceDE w:val="0"/>
        <w:autoSpaceDN w:val="0"/>
        <w:adjustRightInd w:val="0"/>
        <w:jc w:val="center"/>
        <w:outlineLvl w:val="1"/>
        <w:rPr>
          <w:rFonts w:ascii="Times New Roman" w:hAnsi="Times New Roman" w:cs="Times New Roman"/>
          <w:sz w:val="28"/>
          <w:szCs w:val="28"/>
        </w:rPr>
      </w:pPr>
      <w:r w:rsidRPr="00E57398">
        <w:rPr>
          <w:rFonts w:ascii="Times New Roman" w:hAnsi="Times New Roman" w:cs="Times New Roman"/>
          <w:sz w:val="28"/>
          <w:szCs w:val="28"/>
        </w:rPr>
        <w:t xml:space="preserve">Ресурсное обеспечение и перечень мероприятий Подпрограммы 4 за счет средств бюджета </w:t>
      </w:r>
    </w:p>
    <w:p w:rsidR="00667A2B" w:rsidRPr="00E57398" w:rsidRDefault="00667A2B" w:rsidP="00667A2B">
      <w:pPr>
        <w:widowControl w:val="0"/>
        <w:autoSpaceDE w:val="0"/>
        <w:autoSpaceDN w:val="0"/>
        <w:adjustRightInd w:val="0"/>
        <w:jc w:val="center"/>
        <w:outlineLvl w:val="1"/>
        <w:rPr>
          <w:rFonts w:ascii="Times New Roman" w:hAnsi="Times New Roman" w:cs="Times New Roman"/>
          <w:sz w:val="28"/>
        </w:rPr>
      </w:pPr>
    </w:p>
    <w:tbl>
      <w:tblPr>
        <w:tblW w:w="153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97"/>
        <w:gridCol w:w="3690"/>
        <w:gridCol w:w="1985"/>
        <w:gridCol w:w="1984"/>
        <w:gridCol w:w="996"/>
        <w:gridCol w:w="996"/>
        <w:gridCol w:w="989"/>
        <w:gridCol w:w="992"/>
        <w:gridCol w:w="992"/>
        <w:gridCol w:w="993"/>
      </w:tblGrid>
      <w:tr w:rsidR="00667A2B" w:rsidRPr="008F2FC0" w:rsidTr="009F410F">
        <w:trPr>
          <w:trHeight w:val="60"/>
          <w:tblHeader/>
        </w:trPr>
        <w:tc>
          <w:tcPr>
            <w:tcW w:w="1697" w:type="dxa"/>
            <w:vMerge w:val="restart"/>
            <w:shd w:val="clear" w:color="auto" w:fill="auto"/>
            <w:vAlign w:val="center"/>
            <w:hideMark/>
          </w:tcPr>
          <w:p w:rsidR="00667A2B" w:rsidRPr="008F2FC0" w:rsidRDefault="00667A2B" w:rsidP="009F410F">
            <w:pPr>
              <w:jc w:val="center"/>
              <w:rPr>
                <w:rFonts w:ascii="Times New Roman" w:eastAsia="Times New Roman" w:hAnsi="Times New Roman" w:cs="Times New Roman"/>
                <w:color w:val="000000"/>
                <w:lang w:eastAsia="ru-RU"/>
              </w:rPr>
            </w:pPr>
            <w:r w:rsidRPr="008F2FC0">
              <w:rPr>
                <w:rFonts w:ascii="Times New Roman" w:eastAsia="Times New Roman" w:hAnsi="Times New Roman" w:cs="Times New Roman"/>
                <w:color w:val="000000"/>
                <w:lang w:eastAsia="ru-RU"/>
              </w:rPr>
              <w:t>Статус</w:t>
            </w:r>
          </w:p>
        </w:tc>
        <w:tc>
          <w:tcPr>
            <w:tcW w:w="3690" w:type="dxa"/>
            <w:vMerge w:val="restart"/>
            <w:shd w:val="clear" w:color="auto" w:fill="auto"/>
            <w:vAlign w:val="center"/>
            <w:hideMark/>
          </w:tcPr>
          <w:p w:rsidR="00667A2B" w:rsidRPr="008F2FC0" w:rsidRDefault="00667A2B" w:rsidP="009F410F">
            <w:pPr>
              <w:jc w:val="center"/>
              <w:rPr>
                <w:rFonts w:ascii="Times New Roman" w:eastAsia="Times New Roman" w:hAnsi="Times New Roman" w:cs="Times New Roman"/>
                <w:color w:val="000000"/>
                <w:lang w:eastAsia="ru-RU"/>
              </w:rPr>
            </w:pPr>
            <w:r w:rsidRPr="008F2FC0">
              <w:rPr>
                <w:rFonts w:ascii="Times New Roman" w:eastAsia="Times New Roman" w:hAnsi="Times New Roman" w:cs="Times New Roman"/>
                <w:color w:val="000000"/>
                <w:lang w:eastAsia="ru-RU"/>
              </w:rPr>
              <w:t>Наименование основного мероприятия</w:t>
            </w:r>
          </w:p>
        </w:tc>
        <w:tc>
          <w:tcPr>
            <w:tcW w:w="1985" w:type="dxa"/>
            <w:vMerge w:val="restart"/>
            <w:shd w:val="clear" w:color="auto" w:fill="auto"/>
            <w:vAlign w:val="center"/>
            <w:hideMark/>
          </w:tcPr>
          <w:p w:rsidR="00667A2B" w:rsidRPr="008F2FC0" w:rsidRDefault="00667A2B" w:rsidP="009F410F">
            <w:pPr>
              <w:jc w:val="center"/>
              <w:rPr>
                <w:rFonts w:ascii="Times New Roman" w:eastAsia="Times New Roman" w:hAnsi="Times New Roman" w:cs="Times New Roman"/>
                <w:color w:val="000000"/>
                <w:lang w:eastAsia="ru-RU"/>
              </w:rPr>
            </w:pPr>
            <w:r w:rsidRPr="008F2FC0">
              <w:rPr>
                <w:rFonts w:ascii="Times New Roman" w:eastAsia="Times New Roman" w:hAnsi="Times New Roman" w:cs="Times New Roman"/>
                <w:color w:val="000000"/>
                <w:lang w:eastAsia="ru-RU"/>
              </w:rPr>
              <w:t xml:space="preserve">Ответственный исполнитель,            </w:t>
            </w:r>
            <w:r w:rsidRPr="008F2FC0">
              <w:rPr>
                <w:rFonts w:ascii="Times New Roman" w:eastAsia="Times New Roman" w:hAnsi="Times New Roman" w:cs="Times New Roman"/>
                <w:color w:val="000000"/>
                <w:lang w:eastAsia="ru-RU"/>
              </w:rPr>
              <w:br/>
              <w:t>соисполнители</w:t>
            </w:r>
          </w:p>
        </w:tc>
        <w:tc>
          <w:tcPr>
            <w:tcW w:w="1984" w:type="dxa"/>
            <w:vMerge w:val="restart"/>
            <w:vAlign w:val="center"/>
          </w:tcPr>
          <w:p w:rsidR="00667A2B" w:rsidRPr="008F2FC0" w:rsidRDefault="00667A2B" w:rsidP="009F410F">
            <w:pPr>
              <w:jc w:val="center"/>
              <w:rPr>
                <w:rFonts w:ascii="Times New Roman" w:eastAsia="Times New Roman" w:hAnsi="Times New Roman" w:cs="Times New Roman"/>
                <w:color w:val="000000"/>
                <w:lang w:eastAsia="ru-RU"/>
              </w:rPr>
            </w:pPr>
            <w:r w:rsidRPr="008F2FC0">
              <w:rPr>
                <w:rFonts w:ascii="Times New Roman" w:eastAsia="Times New Roman" w:hAnsi="Times New Roman" w:cs="Times New Roman"/>
                <w:color w:val="000000"/>
                <w:lang w:eastAsia="ru-RU"/>
              </w:rPr>
              <w:t>Источник финансирования</w:t>
            </w:r>
          </w:p>
        </w:tc>
        <w:tc>
          <w:tcPr>
            <w:tcW w:w="5958" w:type="dxa"/>
            <w:gridSpan w:val="6"/>
            <w:vAlign w:val="center"/>
          </w:tcPr>
          <w:p w:rsidR="00667A2B" w:rsidRPr="008F2FC0" w:rsidRDefault="00667A2B" w:rsidP="009F410F">
            <w:pPr>
              <w:jc w:val="center"/>
              <w:rPr>
                <w:rFonts w:ascii="Times New Roman" w:eastAsia="Times New Roman" w:hAnsi="Times New Roman" w:cs="Times New Roman"/>
                <w:color w:val="000000"/>
                <w:lang w:eastAsia="ru-RU"/>
              </w:rPr>
            </w:pPr>
            <w:r w:rsidRPr="008F2FC0">
              <w:rPr>
                <w:rFonts w:ascii="Times New Roman" w:eastAsia="Times New Roman" w:hAnsi="Times New Roman" w:cs="Times New Roman"/>
                <w:color w:val="000000"/>
                <w:lang w:eastAsia="ru-RU"/>
              </w:rPr>
              <w:t>Бюджетные ассигнования  (тыс. руб.)</w:t>
            </w:r>
          </w:p>
        </w:tc>
      </w:tr>
      <w:tr w:rsidR="00667A2B" w:rsidRPr="008F2FC0" w:rsidTr="009F410F">
        <w:trPr>
          <w:trHeight w:val="109"/>
          <w:tblHeader/>
        </w:trPr>
        <w:tc>
          <w:tcPr>
            <w:tcW w:w="1697" w:type="dxa"/>
            <w:vMerge/>
            <w:vAlign w:val="center"/>
            <w:hideMark/>
          </w:tcPr>
          <w:p w:rsidR="00667A2B" w:rsidRPr="008F2FC0" w:rsidRDefault="00667A2B" w:rsidP="009F410F">
            <w:pPr>
              <w:jc w:val="center"/>
              <w:rPr>
                <w:rFonts w:ascii="Times New Roman" w:eastAsia="Times New Roman" w:hAnsi="Times New Roman" w:cs="Times New Roman"/>
                <w:color w:val="000000"/>
                <w:lang w:eastAsia="ru-RU"/>
              </w:rPr>
            </w:pPr>
          </w:p>
        </w:tc>
        <w:tc>
          <w:tcPr>
            <w:tcW w:w="3690" w:type="dxa"/>
            <w:vMerge/>
            <w:vAlign w:val="center"/>
            <w:hideMark/>
          </w:tcPr>
          <w:p w:rsidR="00667A2B" w:rsidRPr="008F2FC0" w:rsidRDefault="00667A2B" w:rsidP="009F410F">
            <w:pPr>
              <w:jc w:val="center"/>
              <w:rPr>
                <w:rFonts w:ascii="Times New Roman" w:eastAsia="Times New Roman" w:hAnsi="Times New Roman" w:cs="Times New Roman"/>
                <w:color w:val="000000"/>
                <w:lang w:eastAsia="ru-RU"/>
              </w:rPr>
            </w:pPr>
          </w:p>
        </w:tc>
        <w:tc>
          <w:tcPr>
            <w:tcW w:w="1985" w:type="dxa"/>
            <w:vMerge/>
            <w:vAlign w:val="center"/>
            <w:hideMark/>
          </w:tcPr>
          <w:p w:rsidR="00667A2B" w:rsidRPr="008F2FC0" w:rsidRDefault="00667A2B" w:rsidP="009F410F">
            <w:pPr>
              <w:jc w:val="center"/>
              <w:rPr>
                <w:rFonts w:ascii="Times New Roman" w:eastAsia="Times New Roman" w:hAnsi="Times New Roman" w:cs="Times New Roman"/>
                <w:color w:val="000000"/>
                <w:lang w:eastAsia="ru-RU"/>
              </w:rPr>
            </w:pPr>
          </w:p>
        </w:tc>
        <w:tc>
          <w:tcPr>
            <w:tcW w:w="1984" w:type="dxa"/>
            <w:vMerge/>
            <w:vAlign w:val="center"/>
          </w:tcPr>
          <w:p w:rsidR="00667A2B" w:rsidRPr="008F2FC0" w:rsidRDefault="00667A2B" w:rsidP="009F410F">
            <w:pPr>
              <w:jc w:val="center"/>
              <w:rPr>
                <w:rFonts w:ascii="Times New Roman" w:eastAsia="Times New Roman" w:hAnsi="Times New Roman" w:cs="Times New Roman"/>
                <w:color w:val="000000"/>
                <w:lang w:eastAsia="ru-RU"/>
              </w:rPr>
            </w:pPr>
          </w:p>
        </w:tc>
        <w:tc>
          <w:tcPr>
            <w:tcW w:w="996" w:type="dxa"/>
            <w:vAlign w:val="center"/>
          </w:tcPr>
          <w:p w:rsidR="00667A2B" w:rsidRPr="008F2FC0" w:rsidRDefault="00667A2B" w:rsidP="009F410F">
            <w:pPr>
              <w:jc w:val="center"/>
              <w:rPr>
                <w:rFonts w:ascii="Times New Roman" w:eastAsia="Times New Roman" w:hAnsi="Times New Roman" w:cs="Times New Roman"/>
                <w:color w:val="000000"/>
                <w:lang w:eastAsia="ru-RU"/>
              </w:rPr>
            </w:pPr>
            <w:r w:rsidRPr="008F2FC0">
              <w:rPr>
                <w:rFonts w:ascii="Times New Roman" w:eastAsia="Times New Roman" w:hAnsi="Times New Roman" w:cs="Times New Roman"/>
                <w:color w:val="000000"/>
                <w:lang w:eastAsia="ru-RU"/>
              </w:rPr>
              <w:t>2020 год</w:t>
            </w:r>
          </w:p>
        </w:tc>
        <w:tc>
          <w:tcPr>
            <w:tcW w:w="996" w:type="dxa"/>
            <w:shd w:val="clear" w:color="auto" w:fill="auto"/>
            <w:vAlign w:val="center"/>
            <w:hideMark/>
          </w:tcPr>
          <w:p w:rsidR="00667A2B" w:rsidRPr="008F2FC0" w:rsidRDefault="00667A2B" w:rsidP="009F410F">
            <w:pPr>
              <w:jc w:val="center"/>
              <w:rPr>
                <w:rFonts w:ascii="Times New Roman" w:eastAsia="Times New Roman" w:hAnsi="Times New Roman" w:cs="Times New Roman"/>
                <w:color w:val="000000"/>
                <w:lang w:eastAsia="ru-RU"/>
              </w:rPr>
            </w:pPr>
            <w:r w:rsidRPr="008F2FC0">
              <w:rPr>
                <w:rFonts w:ascii="Times New Roman" w:eastAsia="Times New Roman" w:hAnsi="Times New Roman" w:cs="Times New Roman"/>
                <w:color w:val="000000"/>
                <w:lang w:eastAsia="ru-RU"/>
              </w:rPr>
              <w:t>2021 год</w:t>
            </w:r>
          </w:p>
        </w:tc>
        <w:tc>
          <w:tcPr>
            <w:tcW w:w="989" w:type="dxa"/>
            <w:shd w:val="clear" w:color="auto" w:fill="auto"/>
            <w:vAlign w:val="center"/>
            <w:hideMark/>
          </w:tcPr>
          <w:p w:rsidR="00667A2B" w:rsidRPr="008F2FC0" w:rsidRDefault="00667A2B" w:rsidP="009F410F">
            <w:pPr>
              <w:jc w:val="center"/>
              <w:rPr>
                <w:rFonts w:ascii="Times New Roman" w:eastAsia="Times New Roman" w:hAnsi="Times New Roman" w:cs="Times New Roman"/>
                <w:color w:val="000000"/>
                <w:lang w:eastAsia="ru-RU"/>
              </w:rPr>
            </w:pPr>
            <w:r w:rsidRPr="008F2FC0">
              <w:rPr>
                <w:rFonts w:ascii="Times New Roman" w:eastAsia="Times New Roman" w:hAnsi="Times New Roman" w:cs="Times New Roman"/>
                <w:color w:val="000000"/>
                <w:lang w:eastAsia="ru-RU"/>
              </w:rPr>
              <w:t>2022 год</w:t>
            </w:r>
          </w:p>
        </w:tc>
        <w:tc>
          <w:tcPr>
            <w:tcW w:w="992" w:type="dxa"/>
            <w:shd w:val="clear" w:color="auto" w:fill="auto"/>
            <w:vAlign w:val="center"/>
            <w:hideMark/>
          </w:tcPr>
          <w:p w:rsidR="00667A2B" w:rsidRPr="008F2FC0" w:rsidRDefault="00667A2B" w:rsidP="009F410F">
            <w:pPr>
              <w:jc w:val="center"/>
              <w:rPr>
                <w:rFonts w:ascii="Times New Roman" w:eastAsia="Times New Roman" w:hAnsi="Times New Roman" w:cs="Times New Roman"/>
                <w:color w:val="000000"/>
                <w:lang w:eastAsia="ru-RU"/>
              </w:rPr>
            </w:pPr>
            <w:r w:rsidRPr="008F2FC0">
              <w:rPr>
                <w:rFonts w:ascii="Times New Roman" w:eastAsia="Times New Roman" w:hAnsi="Times New Roman" w:cs="Times New Roman"/>
                <w:color w:val="000000"/>
                <w:lang w:eastAsia="ru-RU"/>
              </w:rPr>
              <w:t>2023 год</w:t>
            </w:r>
          </w:p>
        </w:tc>
        <w:tc>
          <w:tcPr>
            <w:tcW w:w="992" w:type="dxa"/>
            <w:vAlign w:val="center"/>
          </w:tcPr>
          <w:p w:rsidR="00667A2B" w:rsidRPr="008F2FC0" w:rsidRDefault="00667A2B" w:rsidP="009F410F">
            <w:pPr>
              <w:jc w:val="center"/>
              <w:rPr>
                <w:rFonts w:ascii="Times New Roman" w:eastAsia="Times New Roman" w:hAnsi="Times New Roman" w:cs="Times New Roman"/>
                <w:color w:val="000000"/>
                <w:lang w:eastAsia="ru-RU"/>
              </w:rPr>
            </w:pPr>
            <w:r w:rsidRPr="008F2FC0">
              <w:rPr>
                <w:rFonts w:ascii="Times New Roman" w:eastAsia="Times New Roman" w:hAnsi="Times New Roman" w:cs="Times New Roman"/>
                <w:color w:val="000000"/>
                <w:lang w:eastAsia="ru-RU"/>
              </w:rPr>
              <w:t>2024 год</w:t>
            </w:r>
          </w:p>
        </w:tc>
        <w:tc>
          <w:tcPr>
            <w:tcW w:w="993" w:type="dxa"/>
            <w:vAlign w:val="center"/>
          </w:tcPr>
          <w:p w:rsidR="00667A2B" w:rsidRPr="008F2FC0" w:rsidRDefault="00667A2B" w:rsidP="009F410F">
            <w:pPr>
              <w:jc w:val="center"/>
              <w:rPr>
                <w:rFonts w:ascii="Times New Roman" w:eastAsia="Times New Roman" w:hAnsi="Times New Roman" w:cs="Times New Roman"/>
                <w:color w:val="000000"/>
                <w:lang w:eastAsia="ru-RU"/>
              </w:rPr>
            </w:pPr>
            <w:r w:rsidRPr="008F2FC0">
              <w:rPr>
                <w:rFonts w:ascii="Times New Roman" w:eastAsia="Times New Roman" w:hAnsi="Times New Roman" w:cs="Times New Roman"/>
                <w:color w:val="000000"/>
                <w:lang w:eastAsia="ru-RU"/>
              </w:rPr>
              <w:t>2025 год</w:t>
            </w:r>
          </w:p>
        </w:tc>
      </w:tr>
      <w:tr w:rsidR="00667A2B" w:rsidRPr="008F2FC0" w:rsidTr="009F410F">
        <w:trPr>
          <w:trHeight w:val="117"/>
          <w:tblHeader/>
        </w:trPr>
        <w:tc>
          <w:tcPr>
            <w:tcW w:w="1697" w:type="dxa"/>
            <w:shd w:val="clear" w:color="auto" w:fill="auto"/>
            <w:vAlign w:val="center"/>
            <w:hideMark/>
          </w:tcPr>
          <w:p w:rsidR="00667A2B" w:rsidRPr="008F2FC0" w:rsidRDefault="00667A2B" w:rsidP="009F410F">
            <w:pPr>
              <w:jc w:val="center"/>
              <w:rPr>
                <w:rFonts w:ascii="Times New Roman" w:eastAsia="Times New Roman" w:hAnsi="Times New Roman" w:cs="Times New Roman"/>
                <w:color w:val="000000"/>
                <w:lang w:eastAsia="ru-RU"/>
              </w:rPr>
            </w:pPr>
            <w:r w:rsidRPr="008F2FC0">
              <w:rPr>
                <w:rFonts w:ascii="Times New Roman" w:eastAsia="Times New Roman" w:hAnsi="Times New Roman" w:cs="Times New Roman"/>
                <w:color w:val="000000"/>
                <w:lang w:eastAsia="ru-RU"/>
              </w:rPr>
              <w:t>1</w:t>
            </w:r>
          </w:p>
        </w:tc>
        <w:tc>
          <w:tcPr>
            <w:tcW w:w="3690" w:type="dxa"/>
            <w:shd w:val="clear" w:color="auto" w:fill="auto"/>
            <w:vAlign w:val="center"/>
            <w:hideMark/>
          </w:tcPr>
          <w:p w:rsidR="00667A2B" w:rsidRPr="008F2FC0" w:rsidRDefault="00667A2B" w:rsidP="009F410F">
            <w:pPr>
              <w:jc w:val="center"/>
              <w:rPr>
                <w:rFonts w:ascii="Times New Roman" w:eastAsia="Times New Roman" w:hAnsi="Times New Roman" w:cs="Times New Roman"/>
                <w:color w:val="000000"/>
                <w:lang w:eastAsia="ru-RU"/>
              </w:rPr>
            </w:pPr>
            <w:r w:rsidRPr="008F2FC0">
              <w:rPr>
                <w:rFonts w:ascii="Times New Roman" w:eastAsia="Times New Roman" w:hAnsi="Times New Roman" w:cs="Times New Roman"/>
                <w:color w:val="000000"/>
                <w:lang w:eastAsia="ru-RU"/>
              </w:rPr>
              <w:t>2</w:t>
            </w:r>
          </w:p>
        </w:tc>
        <w:tc>
          <w:tcPr>
            <w:tcW w:w="1985" w:type="dxa"/>
            <w:shd w:val="clear" w:color="auto" w:fill="auto"/>
            <w:vAlign w:val="center"/>
            <w:hideMark/>
          </w:tcPr>
          <w:p w:rsidR="00667A2B" w:rsidRPr="008F2FC0" w:rsidRDefault="00667A2B" w:rsidP="009F410F">
            <w:pPr>
              <w:jc w:val="center"/>
              <w:rPr>
                <w:rFonts w:ascii="Times New Roman" w:eastAsia="Times New Roman" w:hAnsi="Times New Roman" w:cs="Times New Roman"/>
                <w:color w:val="000000"/>
                <w:lang w:eastAsia="ru-RU"/>
              </w:rPr>
            </w:pPr>
            <w:r w:rsidRPr="008F2FC0">
              <w:rPr>
                <w:rFonts w:ascii="Times New Roman" w:eastAsia="Times New Roman" w:hAnsi="Times New Roman" w:cs="Times New Roman"/>
                <w:color w:val="000000"/>
                <w:lang w:eastAsia="ru-RU"/>
              </w:rPr>
              <w:t>3</w:t>
            </w:r>
          </w:p>
        </w:tc>
        <w:tc>
          <w:tcPr>
            <w:tcW w:w="1984" w:type="dxa"/>
            <w:vAlign w:val="center"/>
          </w:tcPr>
          <w:p w:rsidR="00667A2B" w:rsidRPr="008F2FC0" w:rsidRDefault="00667A2B" w:rsidP="009F410F">
            <w:pPr>
              <w:jc w:val="center"/>
              <w:rPr>
                <w:rFonts w:ascii="Times New Roman" w:eastAsia="Times New Roman" w:hAnsi="Times New Roman" w:cs="Times New Roman"/>
                <w:color w:val="000000"/>
                <w:lang w:eastAsia="ru-RU"/>
              </w:rPr>
            </w:pPr>
            <w:r w:rsidRPr="008F2FC0">
              <w:rPr>
                <w:rFonts w:ascii="Times New Roman" w:eastAsia="Times New Roman" w:hAnsi="Times New Roman" w:cs="Times New Roman"/>
                <w:color w:val="000000"/>
                <w:lang w:eastAsia="ru-RU"/>
              </w:rPr>
              <w:t>4</w:t>
            </w:r>
          </w:p>
        </w:tc>
        <w:tc>
          <w:tcPr>
            <w:tcW w:w="996" w:type="dxa"/>
            <w:vAlign w:val="center"/>
          </w:tcPr>
          <w:p w:rsidR="00667A2B" w:rsidRPr="008F2FC0" w:rsidRDefault="00667A2B" w:rsidP="009F410F">
            <w:pPr>
              <w:jc w:val="center"/>
              <w:rPr>
                <w:rFonts w:ascii="Times New Roman" w:eastAsia="Times New Roman" w:hAnsi="Times New Roman" w:cs="Times New Roman"/>
                <w:color w:val="000000"/>
                <w:lang w:eastAsia="ru-RU"/>
              </w:rPr>
            </w:pPr>
            <w:r w:rsidRPr="008F2FC0">
              <w:rPr>
                <w:rFonts w:ascii="Times New Roman" w:eastAsia="Times New Roman" w:hAnsi="Times New Roman" w:cs="Times New Roman"/>
                <w:color w:val="000000"/>
                <w:lang w:eastAsia="ru-RU"/>
              </w:rPr>
              <w:t>5</w:t>
            </w:r>
          </w:p>
        </w:tc>
        <w:tc>
          <w:tcPr>
            <w:tcW w:w="996" w:type="dxa"/>
            <w:shd w:val="clear" w:color="auto" w:fill="auto"/>
            <w:vAlign w:val="center"/>
            <w:hideMark/>
          </w:tcPr>
          <w:p w:rsidR="00667A2B" w:rsidRPr="008F2FC0" w:rsidRDefault="00667A2B" w:rsidP="009F410F">
            <w:pPr>
              <w:jc w:val="center"/>
              <w:rPr>
                <w:rFonts w:ascii="Times New Roman" w:eastAsia="Times New Roman" w:hAnsi="Times New Roman" w:cs="Times New Roman"/>
                <w:color w:val="000000"/>
                <w:lang w:eastAsia="ru-RU"/>
              </w:rPr>
            </w:pPr>
            <w:r w:rsidRPr="008F2FC0">
              <w:rPr>
                <w:rFonts w:ascii="Times New Roman" w:eastAsia="Times New Roman" w:hAnsi="Times New Roman" w:cs="Times New Roman"/>
                <w:color w:val="000000"/>
                <w:lang w:eastAsia="ru-RU"/>
              </w:rPr>
              <w:t>6</w:t>
            </w:r>
          </w:p>
        </w:tc>
        <w:tc>
          <w:tcPr>
            <w:tcW w:w="989" w:type="dxa"/>
            <w:shd w:val="clear" w:color="auto" w:fill="auto"/>
            <w:vAlign w:val="center"/>
            <w:hideMark/>
          </w:tcPr>
          <w:p w:rsidR="00667A2B" w:rsidRPr="008F2FC0" w:rsidRDefault="00667A2B" w:rsidP="009F410F">
            <w:pPr>
              <w:jc w:val="center"/>
              <w:rPr>
                <w:rFonts w:ascii="Times New Roman" w:eastAsia="Times New Roman" w:hAnsi="Times New Roman" w:cs="Times New Roman"/>
                <w:color w:val="000000"/>
                <w:lang w:eastAsia="ru-RU"/>
              </w:rPr>
            </w:pPr>
            <w:r w:rsidRPr="008F2FC0">
              <w:rPr>
                <w:rFonts w:ascii="Times New Roman" w:eastAsia="Times New Roman" w:hAnsi="Times New Roman" w:cs="Times New Roman"/>
                <w:color w:val="000000"/>
                <w:lang w:eastAsia="ru-RU"/>
              </w:rPr>
              <w:t>7</w:t>
            </w:r>
          </w:p>
        </w:tc>
        <w:tc>
          <w:tcPr>
            <w:tcW w:w="992" w:type="dxa"/>
            <w:shd w:val="clear" w:color="auto" w:fill="auto"/>
            <w:vAlign w:val="center"/>
            <w:hideMark/>
          </w:tcPr>
          <w:p w:rsidR="00667A2B" w:rsidRPr="008F2FC0" w:rsidRDefault="00667A2B" w:rsidP="009F410F">
            <w:pPr>
              <w:jc w:val="center"/>
              <w:rPr>
                <w:rFonts w:ascii="Times New Roman" w:eastAsia="Times New Roman" w:hAnsi="Times New Roman" w:cs="Times New Roman"/>
                <w:color w:val="000000"/>
                <w:lang w:eastAsia="ru-RU"/>
              </w:rPr>
            </w:pPr>
            <w:r w:rsidRPr="008F2FC0">
              <w:rPr>
                <w:rFonts w:ascii="Times New Roman" w:eastAsia="Times New Roman" w:hAnsi="Times New Roman" w:cs="Times New Roman"/>
                <w:color w:val="000000"/>
                <w:lang w:eastAsia="ru-RU"/>
              </w:rPr>
              <w:t>8</w:t>
            </w:r>
          </w:p>
        </w:tc>
        <w:tc>
          <w:tcPr>
            <w:tcW w:w="992" w:type="dxa"/>
            <w:vAlign w:val="center"/>
          </w:tcPr>
          <w:p w:rsidR="00667A2B" w:rsidRPr="008F2FC0" w:rsidRDefault="00667A2B" w:rsidP="009F410F">
            <w:pPr>
              <w:jc w:val="center"/>
              <w:rPr>
                <w:rFonts w:ascii="Times New Roman" w:eastAsia="Times New Roman" w:hAnsi="Times New Roman" w:cs="Times New Roman"/>
                <w:color w:val="000000"/>
                <w:lang w:eastAsia="ru-RU"/>
              </w:rPr>
            </w:pPr>
            <w:r w:rsidRPr="008F2FC0">
              <w:rPr>
                <w:rFonts w:ascii="Times New Roman" w:eastAsia="Times New Roman" w:hAnsi="Times New Roman" w:cs="Times New Roman"/>
                <w:color w:val="000000"/>
                <w:lang w:eastAsia="ru-RU"/>
              </w:rPr>
              <w:t>9</w:t>
            </w:r>
          </w:p>
        </w:tc>
        <w:tc>
          <w:tcPr>
            <w:tcW w:w="993" w:type="dxa"/>
            <w:vAlign w:val="center"/>
          </w:tcPr>
          <w:p w:rsidR="00667A2B" w:rsidRPr="008F2FC0" w:rsidRDefault="00667A2B" w:rsidP="009F410F">
            <w:pPr>
              <w:jc w:val="center"/>
              <w:rPr>
                <w:rFonts w:ascii="Times New Roman" w:eastAsia="Times New Roman" w:hAnsi="Times New Roman" w:cs="Times New Roman"/>
                <w:color w:val="000000"/>
                <w:lang w:eastAsia="ru-RU"/>
              </w:rPr>
            </w:pPr>
            <w:r w:rsidRPr="008F2FC0">
              <w:rPr>
                <w:rFonts w:ascii="Times New Roman" w:eastAsia="Times New Roman" w:hAnsi="Times New Roman" w:cs="Times New Roman"/>
                <w:color w:val="000000"/>
                <w:lang w:eastAsia="ru-RU"/>
              </w:rPr>
              <w:t>10</w:t>
            </w:r>
          </w:p>
        </w:tc>
      </w:tr>
      <w:tr w:rsidR="002F06EC" w:rsidRPr="008F2FC0" w:rsidTr="00090ABC">
        <w:trPr>
          <w:trHeight w:val="505"/>
        </w:trPr>
        <w:tc>
          <w:tcPr>
            <w:tcW w:w="5387" w:type="dxa"/>
            <w:gridSpan w:val="2"/>
            <w:vMerge w:val="restart"/>
            <w:shd w:val="clear" w:color="auto" w:fill="auto"/>
            <w:hideMark/>
          </w:tcPr>
          <w:p w:rsidR="002F06EC" w:rsidRPr="008F2FC0" w:rsidRDefault="002F06EC" w:rsidP="009F410F">
            <w:pPr>
              <w:rPr>
                <w:rFonts w:ascii="Times New Roman" w:eastAsia="Times New Roman" w:hAnsi="Times New Roman" w:cs="Times New Roman"/>
                <w:color w:val="000000"/>
                <w:lang w:eastAsia="ru-RU"/>
              </w:rPr>
            </w:pPr>
            <w:r w:rsidRPr="008F2FC0">
              <w:rPr>
                <w:rFonts w:ascii="Times New Roman" w:eastAsia="Times New Roman" w:hAnsi="Times New Roman" w:cs="Times New Roman"/>
                <w:color w:val="000000"/>
                <w:lang w:eastAsia="ru-RU"/>
              </w:rPr>
              <w:t> </w:t>
            </w:r>
          </w:p>
        </w:tc>
        <w:tc>
          <w:tcPr>
            <w:tcW w:w="1985" w:type="dxa"/>
            <w:vMerge w:val="restart"/>
            <w:shd w:val="clear" w:color="auto" w:fill="auto"/>
            <w:vAlign w:val="center"/>
            <w:hideMark/>
          </w:tcPr>
          <w:p w:rsidR="002F06EC" w:rsidRPr="008F2FC0" w:rsidRDefault="00E90230" w:rsidP="009F410F">
            <w:pPr>
              <w:rPr>
                <w:rFonts w:ascii="Times New Roman" w:eastAsia="Times New Roman" w:hAnsi="Times New Roman" w:cs="Times New Roman"/>
                <w:color w:val="000000"/>
                <w:lang w:eastAsia="ru-RU"/>
              </w:rPr>
            </w:pPr>
            <w:r w:rsidRPr="008F2FC0">
              <w:rPr>
                <w:rFonts w:ascii="Times New Roman" w:eastAsia="Times New Roman" w:hAnsi="Times New Roman" w:cs="Times New Roman"/>
                <w:color w:val="000000"/>
                <w:lang w:eastAsia="ru-RU"/>
              </w:rPr>
              <w:t>Управление экономики и сельского хозяйства</w:t>
            </w:r>
            <w:r w:rsidR="002F06EC" w:rsidRPr="008F2FC0">
              <w:rPr>
                <w:rFonts w:ascii="Times New Roman" w:eastAsia="Times New Roman" w:hAnsi="Times New Roman" w:cs="Times New Roman"/>
                <w:color w:val="000000"/>
                <w:lang w:eastAsia="ru-RU"/>
              </w:rPr>
              <w:t xml:space="preserve"> </w:t>
            </w:r>
          </w:p>
        </w:tc>
        <w:tc>
          <w:tcPr>
            <w:tcW w:w="1984" w:type="dxa"/>
            <w:vAlign w:val="center"/>
          </w:tcPr>
          <w:p w:rsidR="002F06EC" w:rsidRPr="008F2FC0" w:rsidRDefault="002F06EC" w:rsidP="009F410F">
            <w:pPr>
              <w:rPr>
                <w:rFonts w:ascii="Times New Roman" w:hAnsi="Times New Roman" w:cs="Times New Roman"/>
                <w:bCs/>
                <w:color w:val="000000"/>
              </w:rPr>
            </w:pPr>
            <w:r w:rsidRPr="008F2FC0">
              <w:rPr>
                <w:rFonts w:ascii="Times New Roman" w:hAnsi="Times New Roman" w:cs="Times New Roman"/>
                <w:bCs/>
                <w:color w:val="000000"/>
              </w:rPr>
              <w:t>Всего:</w:t>
            </w:r>
          </w:p>
        </w:tc>
        <w:tc>
          <w:tcPr>
            <w:tcW w:w="996" w:type="dxa"/>
            <w:vAlign w:val="center"/>
          </w:tcPr>
          <w:p w:rsidR="002F06EC" w:rsidRPr="008F2FC0" w:rsidRDefault="002F06EC" w:rsidP="00090ABC">
            <w:pPr>
              <w:jc w:val="center"/>
              <w:rPr>
                <w:rFonts w:ascii="Times New Roman" w:hAnsi="Times New Roman" w:cs="Times New Roman"/>
              </w:rPr>
            </w:pPr>
            <w:r w:rsidRPr="008F2FC0">
              <w:rPr>
                <w:rFonts w:ascii="Times New Roman" w:hAnsi="Times New Roman" w:cs="Times New Roman"/>
              </w:rPr>
              <w:t>1 985,3</w:t>
            </w:r>
          </w:p>
        </w:tc>
        <w:tc>
          <w:tcPr>
            <w:tcW w:w="996" w:type="dxa"/>
            <w:shd w:val="clear" w:color="auto" w:fill="auto"/>
            <w:vAlign w:val="center"/>
            <w:hideMark/>
          </w:tcPr>
          <w:p w:rsidR="002F06EC" w:rsidRPr="008F2FC0" w:rsidRDefault="002F06EC" w:rsidP="00090ABC">
            <w:pPr>
              <w:jc w:val="center"/>
              <w:rPr>
                <w:rFonts w:ascii="Times New Roman" w:hAnsi="Times New Roman" w:cs="Times New Roman"/>
              </w:rPr>
            </w:pPr>
            <w:r w:rsidRPr="008F2FC0">
              <w:rPr>
                <w:rFonts w:ascii="Times New Roman" w:hAnsi="Times New Roman" w:cs="Times New Roman"/>
              </w:rPr>
              <w:t>3 945,8</w:t>
            </w:r>
          </w:p>
        </w:tc>
        <w:tc>
          <w:tcPr>
            <w:tcW w:w="989" w:type="dxa"/>
            <w:shd w:val="clear" w:color="auto" w:fill="auto"/>
            <w:vAlign w:val="center"/>
            <w:hideMark/>
          </w:tcPr>
          <w:p w:rsidR="002F06EC" w:rsidRPr="008F2FC0" w:rsidRDefault="002F06EC" w:rsidP="00090ABC">
            <w:pPr>
              <w:jc w:val="center"/>
              <w:rPr>
                <w:rFonts w:ascii="Times New Roman" w:hAnsi="Times New Roman" w:cs="Times New Roman"/>
              </w:rPr>
            </w:pPr>
            <w:r w:rsidRPr="008F2FC0">
              <w:rPr>
                <w:rFonts w:ascii="Times New Roman" w:hAnsi="Times New Roman" w:cs="Times New Roman"/>
              </w:rPr>
              <w:t>5815,8</w:t>
            </w:r>
          </w:p>
        </w:tc>
        <w:tc>
          <w:tcPr>
            <w:tcW w:w="992" w:type="dxa"/>
            <w:shd w:val="clear" w:color="auto" w:fill="auto"/>
            <w:vAlign w:val="center"/>
            <w:hideMark/>
          </w:tcPr>
          <w:p w:rsidR="002F06EC" w:rsidRPr="00090ABC" w:rsidRDefault="005D2025" w:rsidP="00090ABC">
            <w:pPr>
              <w:jc w:val="center"/>
              <w:rPr>
                <w:rFonts w:ascii="Times New Roman" w:hAnsi="Times New Roman" w:cs="Times New Roman"/>
              </w:rPr>
            </w:pPr>
            <w:r w:rsidRPr="00090ABC">
              <w:rPr>
                <w:rFonts w:ascii="Times New Roman" w:hAnsi="Times New Roman" w:cs="Times New Roman"/>
              </w:rPr>
              <w:t>6 814</w:t>
            </w:r>
            <w:r w:rsidR="00E90230" w:rsidRPr="00090ABC">
              <w:rPr>
                <w:rFonts w:ascii="Times New Roman" w:hAnsi="Times New Roman" w:cs="Times New Roman"/>
              </w:rPr>
              <w:t>,8</w:t>
            </w:r>
          </w:p>
        </w:tc>
        <w:tc>
          <w:tcPr>
            <w:tcW w:w="992" w:type="dxa"/>
            <w:vAlign w:val="center"/>
          </w:tcPr>
          <w:p w:rsidR="002F06EC" w:rsidRPr="00090ABC" w:rsidRDefault="002F06EC" w:rsidP="00090ABC">
            <w:pPr>
              <w:jc w:val="center"/>
              <w:rPr>
                <w:rFonts w:ascii="Times New Roman" w:hAnsi="Times New Roman" w:cs="Times New Roman"/>
              </w:rPr>
            </w:pPr>
            <w:r w:rsidRPr="00090ABC">
              <w:rPr>
                <w:rFonts w:ascii="Times New Roman" w:hAnsi="Times New Roman" w:cs="Times New Roman"/>
              </w:rPr>
              <w:t>2 315,8</w:t>
            </w:r>
          </w:p>
        </w:tc>
        <w:tc>
          <w:tcPr>
            <w:tcW w:w="993" w:type="dxa"/>
            <w:vAlign w:val="center"/>
          </w:tcPr>
          <w:p w:rsidR="002F06EC" w:rsidRPr="008F2FC0" w:rsidRDefault="002F06EC" w:rsidP="00090ABC">
            <w:pPr>
              <w:jc w:val="center"/>
              <w:rPr>
                <w:rFonts w:ascii="Times New Roman" w:hAnsi="Times New Roman" w:cs="Times New Roman"/>
              </w:rPr>
            </w:pPr>
            <w:r w:rsidRPr="008F2FC0">
              <w:rPr>
                <w:rFonts w:ascii="Times New Roman" w:hAnsi="Times New Roman" w:cs="Times New Roman"/>
              </w:rPr>
              <w:t>2 315,8</w:t>
            </w:r>
          </w:p>
        </w:tc>
      </w:tr>
      <w:tr w:rsidR="002F06EC" w:rsidRPr="008F2FC0" w:rsidTr="00090ABC">
        <w:trPr>
          <w:trHeight w:val="554"/>
        </w:trPr>
        <w:tc>
          <w:tcPr>
            <w:tcW w:w="5387" w:type="dxa"/>
            <w:gridSpan w:val="2"/>
            <w:vMerge/>
            <w:vAlign w:val="center"/>
            <w:hideMark/>
          </w:tcPr>
          <w:p w:rsidR="002F06EC" w:rsidRPr="008F2FC0" w:rsidRDefault="002F06EC" w:rsidP="009F410F">
            <w:pPr>
              <w:rPr>
                <w:rFonts w:ascii="Times New Roman" w:eastAsia="Times New Roman" w:hAnsi="Times New Roman" w:cs="Times New Roman"/>
                <w:color w:val="000000"/>
                <w:lang w:eastAsia="ru-RU"/>
              </w:rPr>
            </w:pPr>
          </w:p>
        </w:tc>
        <w:tc>
          <w:tcPr>
            <w:tcW w:w="1985" w:type="dxa"/>
            <w:vMerge/>
            <w:shd w:val="clear" w:color="auto" w:fill="auto"/>
            <w:hideMark/>
          </w:tcPr>
          <w:p w:rsidR="002F06EC" w:rsidRPr="008F2FC0" w:rsidRDefault="002F06EC" w:rsidP="009F410F">
            <w:pPr>
              <w:rPr>
                <w:rFonts w:ascii="Times New Roman" w:eastAsia="Times New Roman" w:hAnsi="Times New Roman" w:cs="Times New Roman"/>
                <w:color w:val="000000"/>
                <w:lang w:eastAsia="ru-RU"/>
              </w:rPr>
            </w:pPr>
          </w:p>
        </w:tc>
        <w:tc>
          <w:tcPr>
            <w:tcW w:w="1984" w:type="dxa"/>
            <w:vAlign w:val="center"/>
          </w:tcPr>
          <w:p w:rsidR="002F06EC" w:rsidRPr="008F2FC0" w:rsidRDefault="002F06EC" w:rsidP="009F410F">
            <w:pPr>
              <w:rPr>
                <w:rFonts w:ascii="Times New Roman" w:hAnsi="Times New Roman" w:cs="Times New Roman"/>
                <w:bCs/>
                <w:color w:val="000000"/>
              </w:rPr>
            </w:pPr>
            <w:r w:rsidRPr="008F2FC0">
              <w:rPr>
                <w:rFonts w:ascii="Times New Roman" w:hAnsi="Times New Roman" w:cs="Times New Roman"/>
                <w:bCs/>
                <w:color w:val="000000"/>
              </w:rPr>
              <w:t>Бюджет района</w:t>
            </w:r>
          </w:p>
        </w:tc>
        <w:tc>
          <w:tcPr>
            <w:tcW w:w="996" w:type="dxa"/>
            <w:vAlign w:val="center"/>
          </w:tcPr>
          <w:p w:rsidR="002F06EC" w:rsidRPr="008F2FC0" w:rsidRDefault="002F06EC" w:rsidP="00090ABC">
            <w:pPr>
              <w:jc w:val="center"/>
              <w:rPr>
                <w:rFonts w:ascii="Times New Roman" w:hAnsi="Times New Roman" w:cs="Times New Roman"/>
              </w:rPr>
            </w:pPr>
            <w:r w:rsidRPr="008F2FC0">
              <w:rPr>
                <w:rFonts w:ascii="Times New Roman" w:hAnsi="Times New Roman" w:cs="Times New Roman"/>
              </w:rPr>
              <w:t>100,0</w:t>
            </w:r>
          </w:p>
        </w:tc>
        <w:tc>
          <w:tcPr>
            <w:tcW w:w="996" w:type="dxa"/>
            <w:shd w:val="clear" w:color="auto" w:fill="auto"/>
            <w:vAlign w:val="center"/>
            <w:hideMark/>
          </w:tcPr>
          <w:p w:rsidR="002F06EC" w:rsidRPr="008F2FC0" w:rsidRDefault="002F06EC" w:rsidP="00090ABC">
            <w:pPr>
              <w:jc w:val="center"/>
              <w:rPr>
                <w:rFonts w:ascii="Times New Roman" w:hAnsi="Times New Roman" w:cs="Times New Roman"/>
              </w:rPr>
            </w:pPr>
            <w:r w:rsidRPr="008F2FC0">
              <w:rPr>
                <w:rFonts w:ascii="Times New Roman" w:hAnsi="Times New Roman" w:cs="Times New Roman"/>
              </w:rPr>
              <w:t>622,3</w:t>
            </w:r>
          </w:p>
        </w:tc>
        <w:tc>
          <w:tcPr>
            <w:tcW w:w="989" w:type="dxa"/>
            <w:shd w:val="clear" w:color="auto" w:fill="auto"/>
            <w:vAlign w:val="center"/>
            <w:hideMark/>
          </w:tcPr>
          <w:p w:rsidR="002F06EC" w:rsidRPr="008F2FC0" w:rsidRDefault="002F06EC" w:rsidP="00090ABC">
            <w:pPr>
              <w:jc w:val="center"/>
              <w:rPr>
                <w:rFonts w:ascii="Times New Roman" w:hAnsi="Times New Roman" w:cs="Times New Roman"/>
              </w:rPr>
            </w:pPr>
            <w:r w:rsidRPr="008F2FC0">
              <w:rPr>
                <w:rFonts w:ascii="Times New Roman" w:hAnsi="Times New Roman" w:cs="Times New Roman"/>
              </w:rPr>
              <w:t>1281,3</w:t>
            </w:r>
          </w:p>
        </w:tc>
        <w:tc>
          <w:tcPr>
            <w:tcW w:w="992" w:type="dxa"/>
            <w:shd w:val="clear" w:color="auto" w:fill="auto"/>
            <w:vAlign w:val="center"/>
            <w:hideMark/>
          </w:tcPr>
          <w:p w:rsidR="002F06EC" w:rsidRPr="00090ABC" w:rsidRDefault="000F3170" w:rsidP="00090ABC">
            <w:pPr>
              <w:jc w:val="center"/>
              <w:rPr>
                <w:rFonts w:ascii="Times New Roman" w:hAnsi="Times New Roman" w:cs="Times New Roman"/>
              </w:rPr>
            </w:pPr>
            <w:r w:rsidRPr="00090ABC">
              <w:rPr>
                <w:rFonts w:ascii="Times New Roman" w:hAnsi="Times New Roman" w:cs="Times New Roman"/>
              </w:rPr>
              <w:t>1 4</w:t>
            </w:r>
            <w:r w:rsidR="002A2DCA" w:rsidRPr="00090ABC">
              <w:rPr>
                <w:rFonts w:ascii="Times New Roman" w:hAnsi="Times New Roman" w:cs="Times New Roman"/>
              </w:rPr>
              <w:t>48,0</w:t>
            </w:r>
          </w:p>
        </w:tc>
        <w:tc>
          <w:tcPr>
            <w:tcW w:w="992" w:type="dxa"/>
            <w:vAlign w:val="center"/>
          </w:tcPr>
          <w:p w:rsidR="002F06EC" w:rsidRPr="00090ABC" w:rsidRDefault="002F06EC" w:rsidP="00090ABC">
            <w:pPr>
              <w:jc w:val="center"/>
              <w:rPr>
                <w:rFonts w:ascii="Times New Roman" w:hAnsi="Times New Roman" w:cs="Times New Roman"/>
              </w:rPr>
            </w:pPr>
            <w:r w:rsidRPr="00090ABC">
              <w:rPr>
                <w:rFonts w:ascii="Times New Roman" w:hAnsi="Times New Roman" w:cs="Times New Roman"/>
              </w:rPr>
              <w:t>115,8</w:t>
            </w:r>
          </w:p>
        </w:tc>
        <w:tc>
          <w:tcPr>
            <w:tcW w:w="993" w:type="dxa"/>
            <w:vAlign w:val="center"/>
          </w:tcPr>
          <w:p w:rsidR="002F06EC" w:rsidRPr="008F2FC0" w:rsidRDefault="002F06EC" w:rsidP="00090ABC">
            <w:pPr>
              <w:jc w:val="center"/>
              <w:rPr>
                <w:rFonts w:ascii="Times New Roman" w:hAnsi="Times New Roman" w:cs="Times New Roman"/>
              </w:rPr>
            </w:pPr>
            <w:r w:rsidRPr="008F2FC0">
              <w:rPr>
                <w:rFonts w:ascii="Times New Roman" w:hAnsi="Times New Roman" w:cs="Times New Roman"/>
              </w:rPr>
              <w:t>115,8</w:t>
            </w:r>
          </w:p>
        </w:tc>
      </w:tr>
      <w:tr w:rsidR="002F06EC" w:rsidRPr="008F2FC0" w:rsidTr="00090ABC">
        <w:trPr>
          <w:trHeight w:val="846"/>
        </w:trPr>
        <w:tc>
          <w:tcPr>
            <w:tcW w:w="5387" w:type="dxa"/>
            <w:gridSpan w:val="2"/>
            <w:vMerge/>
            <w:vAlign w:val="center"/>
            <w:hideMark/>
          </w:tcPr>
          <w:p w:rsidR="002F06EC" w:rsidRPr="008F2FC0" w:rsidRDefault="002F06EC" w:rsidP="009F410F">
            <w:pPr>
              <w:rPr>
                <w:rFonts w:ascii="Times New Roman" w:eastAsia="Times New Roman" w:hAnsi="Times New Roman" w:cs="Times New Roman"/>
                <w:color w:val="000000"/>
                <w:lang w:eastAsia="ru-RU"/>
              </w:rPr>
            </w:pPr>
          </w:p>
        </w:tc>
        <w:tc>
          <w:tcPr>
            <w:tcW w:w="1985" w:type="dxa"/>
            <w:vMerge/>
            <w:shd w:val="clear" w:color="auto" w:fill="auto"/>
            <w:hideMark/>
          </w:tcPr>
          <w:p w:rsidR="002F06EC" w:rsidRPr="008F2FC0" w:rsidRDefault="002F06EC" w:rsidP="009F410F">
            <w:pPr>
              <w:rPr>
                <w:rFonts w:ascii="Times New Roman" w:eastAsia="Times New Roman" w:hAnsi="Times New Roman" w:cs="Times New Roman"/>
                <w:color w:val="000000"/>
                <w:lang w:eastAsia="ru-RU"/>
              </w:rPr>
            </w:pPr>
          </w:p>
        </w:tc>
        <w:tc>
          <w:tcPr>
            <w:tcW w:w="1984" w:type="dxa"/>
            <w:vAlign w:val="center"/>
          </w:tcPr>
          <w:p w:rsidR="002F06EC" w:rsidRPr="008F2FC0" w:rsidRDefault="002F06EC" w:rsidP="009F410F">
            <w:pPr>
              <w:rPr>
                <w:rFonts w:ascii="Times New Roman" w:eastAsia="Times New Roman" w:hAnsi="Times New Roman" w:cs="Times New Roman"/>
                <w:bCs/>
                <w:color w:val="000000"/>
                <w:lang w:eastAsia="ru-RU"/>
              </w:rPr>
            </w:pPr>
            <w:r w:rsidRPr="008F2FC0">
              <w:rPr>
                <w:rFonts w:ascii="Times New Roman" w:hAnsi="Times New Roman" w:cs="Times New Roman"/>
                <w:bCs/>
                <w:color w:val="000000"/>
              </w:rPr>
              <w:t>Областной бюджет</w:t>
            </w:r>
          </w:p>
        </w:tc>
        <w:tc>
          <w:tcPr>
            <w:tcW w:w="996" w:type="dxa"/>
            <w:vAlign w:val="center"/>
          </w:tcPr>
          <w:p w:rsidR="002F06EC" w:rsidRPr="008F2FC0" w:rsidRDefault="002F06EC" w:rsidP="00090ABC">
            <w:pPr>
              <w:jc w:val="center"/>
              <w:rPr>
                <w:rFonts w:ascii="Times New Roman" w:hAnsi="Times New Roman" w:cs="Times New Roman"/>
              </w:rPr>
            </w:pPr>
            <w:r w:rsidRPr="008F2FC0">
              <w:rPr>
                <w:rFonts w:ascii="Times New Roman" w:hAnsi="Times New Roman" w:cs="Times New Roman"/>
              </w:rPr>
              <w:t>1 885,3</w:t>
            </w:r>
          </w:p>
        </w:tc>
        <w:tc>
          <w:tcPr>
            <w:tcW w:w="996" w:type="dxa"/>
            <w:shd w:val="clear" w:color="auto" w:fill="auto"/>
            <w:vAlign w:val="center"/>
            <w:hideMark/>
          </w:tcPr>
          <w:p w:rsidR="002F06EC" w:rsidRPr="008F2FC0" w:rsidRDefault="002F06EC" w:rsidP="00090ABC">
            <w:pPr>
              <w:jc w:val="center"/>
              <w:rPr>
                <w:rFonts w:ascii="Times New Roman" w:hAnsi="Times New Roman" w:cs="Times New Roman"/>
              </w:rPr>
            </w:pPr>
            <w:r w:rsidRPr="008F2FC0">
              <w:rPr>
                <w:rFonts w:ascii="Times New Roman" w:hAnsi="Times New Roman" w:cs="Times New Roman"/>
              </w:rPr>
              <w:t>3 323,5</w:t>
            </w:r>
          </w:p>
        </w:tc>
        <w:tc>
          <w:tcPr>
            <w:tcW w:w="989" w:type="dxa"/>
            <w:shd w:val="clear" w:color="auto" w:fill="auto"/>
            <w:vAlign w:val="center"/>
            <w:hideMark/>
          </w:tcPr>
          <w:p w:rsidR="002F06EC" w:rsidRPr="008F2FC0" w:rsidRDefault="002F06EC" w:rsidP="00090ABC">
            <w:pPr>
              <w:jc w:val="center"/>
              <w:rPr>
                <w:rFonts w:ascii="Times New Roman" w:hAnsi="Times New Roman" w:cs="Times New Roman"/>
              </w:rPr>
            </w:pPr>
            <w:r w:rsidRPr="008F2FC0">
              <w:rPr>
                <w:rFonts w:ascii="Times New Roman" w:hAnsi="Times New Roman" w:cs="Times New Roman"/>
              </w:rPr>
              <w:t>4534,5</w:t>
            </w:r>
          </w:p>
        </w:tc>
        <w:tc>
          <w:tcPr>
            <w:tcW w:w="992" w:type="dxa"/>
            <w:shd w:val="clear" w:color="auto" w:fill="auto"/>
            <w:vAlign w:val="center"/>
            <w:hideMark/>
          </w:tcPr>
          <w:p w:rsidR="002F06EC" w:rsidRPr="00090ABC" w:rsidRDefault="00083473" w:rsidP="00090ABC">
            <w:pPr>
              <w:jc w:val="center"/>
              <w:rPr>
                <w:rFonts w:ascii="Times New Roman" w:hAnsi="Times New Roman" w:cs="Times New Roman"/>
              </w:rPr>
            </w:pPr>
            <w:r w:rsidRPr="00090ABC">
              <w:rPr>
                <w:rFonts w:ascii="Times New Roman" w:hAnsi="Times New Roman" w:cs="Times New Roman"/>
              </w:rPr>
              <w:t>5 </w:t>
            </w:r>
            <w:r w:rsidR="005D2025" w:rsidRPr="00090ABC">
              <w:rPr>
                <w:rFonts w:ascii="Times New Roman" w:hAnsi="Times New Roman" w:cs="Times New Roman"/>
              </w:rPr>
              <w:t>3</w:t>
            </w:r>
            <w:r w:rsidRPr="00090ABC">
              <w:rPr>
                <w:rFonts w:ascii="Times New Roman" w:hAnsi="Times New Roman" w:cs="Times New Roman"/>
              </w:rPr>
              <w:t>66,8</w:t>
            </w:r>
          </w:p>
        </w:tc>
        <w:tc>
          <w:tcPr>
            <w:tcW w:w="992" w:type="dxa"/>
            <w:vAlign w:val="center"/>
          </w:tcPr>
          <w:p w:rsidR="002F06EC" w:rsidRPr="00090ABC" w:rsidRDefault="002F06EC" w:rsidP="00090ABC">
            <w:pPr>
              <w:jc w:val="center"/>
              <w:rPr>
                <w:rFonts w:ascii="Times New Roman" w:hAnsi="Times New Roman" w:cs="Times New Roman"/>
              </w:rPr>
            </w:pPr>
            <w:r w:rsidRPr="00090ABC">
              <w:rPr>
                <w:rFonts w:ascii="Times New Roman" w:hAnsi="Times New Roman" w:cs="Times New Roman"/>
              </w:rPr>
              <w:t>2 200,0</w:t>
            </w:r>
          </w:p>
        </w:tc>
        <w:tc>
          <w:tcPr>
            <w:tcW w:w="993" w:type="dxa"/>
            <w:vAlign w:val="center"/>
          </w:tcPr>
          <w:p w:rsidR="002F06EC" w:rsidRPr="008F2FC0" w:rsidRDefault="002F06EC" w:rsidP="00090ABC">
            <w:pPr>
              <w:jc w:val="center"/>
              <w:rPr>
                <w:rFonts w:ascii="Times New Roman" w:hAnsi="Times New Roman" w:cs="Times New Roman"/>
              </w:rPr>
            </w:pPr>
            <w:r w:rsidRPr="008F2FC0">
              <w:rPr>
                <w:rFonts w:ascii="Times New Roman" w:hAnsi="Times New Roman" w:cs="Times New Roman"/>
              </w:rPr>
              <w:t>2 200,0</w:t>
            </w:r>
          </w:p>
        </w:tc>
      </w:tr>
      <w:tr w:rsidR="002F06EC" w:rsidRPr="008F2FC0" w:rsidTr="00090ABC">
        <w:trPr>
          <w:trHeight w:val="503"/>
        </w:trPr>
        <w:tc>
          <w:tcPr>
            <w:tcW w:w="1697" w:type="dxa"/>
            <w:vMerge w:val="restart"/>
            <w:shd w:val="clear" w:color="auto" w:fill="auto"/>
            <w:hideMark/>
          </w:tcPr>
          <w:p w:rsidR="002F06EC" w:rsidRPr="008F2FC0" w:rsidRDefault="002F06EC" w:rsidP="009F410F">
            <w:pPr>
              <w:rPr>
                <w:rFonts w:ascii="Times New Roman" w:eastAsia="Times New Roman" w:hAnsi="Times New Roman" w:cs="Times New Roman"/>
                <w:color w:val="000000"/>
                <w:lang w:eastAsia="ru-RU"/>
              </w:rPr>
            </w:pPr>
            <w:r w:rsidRPr="008F2FC0">
              <w:rPr>
                <w:rFonts w:ascii="Times New Roman" w:eastAsia="Times New Roman" w:hAnsi="Times New Roman" w:cs="Times New Roman"/>
                <w:color w:val="000000"/>
                <w:lang w:eastAsia="ru-RU"/>
              </w:rPr>
              <w:t>Мероприятие 4.1</w:t>
            </w:r>
          </w:p>
        </w:tc>
        <w:tc>
          <w:tcPr>
            <w:tcW w:w="3690" w:type="dxa"/>
            <w:vMerge w:val="restart"/>
            <w:shd w:val="clear" w:color="auto" w:fill="auto"/>
            <w:hideMark/>
          </w:tcPr>
          <w:p w:rsidR="002F06EC" w:rsidRPr="008F2FC0" w:rsidRDefault="002F06EC" w:rsidP="009F410F">
            <w:pPr>
              <w:pStyle w:val="a8"/>
              <w:rPr>
                <w:rFonts w:ascii="Times New Roman" w:eastAsia="Times New Roman" w:hAnsi="Times New Roman"/>
                <w:lang w:eastAsia="ru-RU"/>
              </w:rPr>
            </w:pPr>
            <w:r w:rsidRPr="008F2FC0">
              <w:rPr>
                <w:rFonts w:ascii="Times New Roman" w:hAnsi="Times New Roman"/>
              </w:rPr>
              <w:t xml:space="preserve">Компенсация части затрат </w:t>
            </w:r>
            <w:r w:rsidRPr="008F2FC0">
              <w:rPr>
                <w:rFonts w:ascii="Times New Roman" w:hAnsi="Times New Roman"/>
              </w:rPr>
              <w:br/>
              <w:t xml:space="preserve">на ГСМ в соответствии </w:t>
            </w:r>
            <w:r w:rsidRPr="008F2FC0">
              <w:rPr>
                <w:rFonts w:ascii="Times New Roman" w:hAnsi="Times New Roman"/>
              </w:rPr>
              <w:br/>
              <w:t xml:space="preserve">с постановлением администрации района </w:t>
            </w:r>
            <w:r w:rsidRPr="008F2FC0">
              <w:rPr>
                <w:rFonts w:ascii="Times New Roman" w:hAnsi="Times New Roman"/>
              </w:rPr>
              <w:br/>
              <w:t xml:space="preserve">«Об утверждении порядка </w:t>
            </w:r>
            <w:r w:rsidRPr="008F2FC0">
              <w:rPr>
                <w:rFonts w:ascii="Times New Roman" w:hAnsi="Times New Roman"/>
              </w:rPr>
              <w:br/>
              <w:t xml:space="preserve">на возмещение части затрат организациям любых форм собственности </w:t>
            </w:r>
            <w:r w:rsidRPr="008F2FC0">
              <w:rPr>
                <w:rFonts w:ascii="Times New Roman" w:hAnsi="Times New Roman"/>
              </w:rPr>
              <w:br/>
              <w:t xml:space="preserve">и индивидуальным предпринимателям, занимающимся доставкой товаров в отдельные сельские населенные пункты </w:t>
            </w:r>
            <w:r w:rsidRPr="008F2FC0">
              <w:rPr>
                <w:rFonts w:ascii="Times New Roman" w:hAnsi="Times New Roman"/>
              </w:rPr>
              <w:lastRenderedPageBreak/>
              <w:t>Череповецкого муниципального района»</w:t>
            </w:r>
          </w:p>
        </w:tc>
        <w:tc>
          <w:tcPr>
            <w:tcW w:w="1985" w:type="dxa"/>
            <w:vMerge w:val="restart"/>
            <w:shd w:val="clear" w:color="auto" w:fill="auto"/>
            <w:hideMark/>
          </w:tcPr>
          <w:p w:rsidR="002F06EC" w:rsidRPr="008F2FC0" w:rsidRDefault="00E90230" w:rsidP="009F410F">
            <w:pPr>
              <w:rPr>
                <w:rFonts w:ascii="Times New Roman" w:hAnsi="Times New Roman" w:cs="Times New Roman"/>
              </w:rPr>
            </w:pPr>
            <w:r w:rsidRPr="008F2FC0">
              <w:rPr>
                <w:rFonts w:ascii="Times New Roman" w:eastAsia="Times New Roman" w:hAnsi="Times New Roman" w:cs="Times New Roman"/>
                <w:color w:val="000000"/>
                <w:lang w:eastAsia="ru-RU"/>
              </w:rPr>
              <w:lastRenderedPageBreak/>
              <w:t>Управление экономики и сельского хозяйства</w:t>
            </w:r>
          </w:p>
        </w:tc>
        <w:tc>
          <w:tcPr>
            <w:tcW w:w="1984" w:type="dxa"/>
            <w:vAlign w:val="center"/>
          </w:tcPr>
          <w:p w:rsidR="002F06EC" w:rsidRPr="008F2FC0" w:rsidRDefault="002F06EC" w:rsidP="009F410F">
            <w:pPr>
              <w:rPr>
                <w:rFonts w:ascii="Times New Roman" w:hAnsi="Times New Roman" w:cs="Times New Roman"/>
                <w:bCs/>
              </w:rPr>
            </w:pPr>
            <w:r w:rsidRPr="008F2FC0">
              <w:rPr>
                <w:rFonts w:ascii="Times New Roman" w:hAnsi="Times New Roman" w:cs="Times New Roman"/>
                <w:bCs/>
              </w:rPr>
              <w:t>Всего:</w:t>
            </w:r>
          </w:p>
        </w:tc>
        <w:tc>
          <w:tcPr>
            <w:tcW w:w="996" w:type="dxa"/>
            <w:vAlign w:val="center"/>
          </w:tcPr>
          <w:p w:rsidR="002F06EC" w:rsidRPr="008F2FC0" w:rsidRDefault="002F06EC" w:rsidP="00090ABC">
            <w:pPr>
              <w:jc w:val="center"/>
              <w:rPr>
                <w:rFonts w:ascii="Times New Roman" w:hAnsi="Times New Roman" w:cs="Times New Roman"/>
              </w:rPr>
            </w:pPr>
            <w:r w:rsidRPr="008F2FC0">
              <w:rPr>
                <w:rFonts w:ascii="Times New Roman" w:hAnsi="Times New Roman" w:cs="Times New Roman"/>
              </w:rPr>
              <w:t>1 985,3</w:t>
            </w:r>
          </w:p>
        </w:tc>
        <w:tc>
          <w:tcPr>
            <w:tcW w:w="996" w:type="dxa"/>
            <w:shd w:val="clear" w:color="auto" w:fill="auto"/>
            <w:vAlign w:val="center"/>
            <w:hideMark/>
          </w:tcPr>
          <w:p w:rsidR="002F06EC" w:rsidRPr="008F2FC0" w:rsidRDefault="002F06EC" w:rsidP="00090ABC">
            <w:pPr>
              <w:jc w:val="center"/>
              <w:rPr>
                <w:rFonts w:ascii="Times New Roman" w:hAnsi="Times New Roman" w:cs="Times New Roman"/>
              </w:rPr>
            </w:pPr>
            <w:r w:rsidRPr="008F2FC0">
              <w:rPr>
                <w:rFonts w:ascii="Times New Roman" w:hAnsi="Times New Roman" w:cs="Times New Roman"/>
              </w:rPr>
              <w:t>2 445,8</w:t>
            </w:r>
          </w:p>
        </w:tc>
        <w:tc>
          <w:tcPr>
            <w:tcW w:w="989" w:type="dxa"/>
            <w:shd w:val="clear" w:color="auto" w:fill="auto"/>
            <w:vAlign w:val="center"/>
            <w:hideMark/>
          </w:tcPr>
          <w:p w:rsidR="002F06EC" w:rsidRPr="008F2FC0" w:rsidRDefault="002F06EC" w:rsidP="00090ABC">
            <w:pPr>
              <w:jc w:val="center"/>
              <w:rPr>
                <w:rFonts w:ascii="Times New Roman" w:hAnsi="Times New Roman" w:cs="Times New Roman"/>
              </w:rPr>
            </w:pPr>
            <w:r w:rsidRPr="008F2FC0">
              <w:rPr>
                <w:rFonts w:ascii="Times New Roman" w:hAnsi="Times New Roman" w:cs="Times New Roman"/>
              </w:rPr>
              <w:t>2 315,8</w:t>
            </w:r>
          </w:p>
        </w:tc>
        <w:tc>
          <w:tcPr>
            <w:tcW w:w="992" w:type="dxa"/>
            <w:shd w:val="clear" w:color="auto" w:fill="auto"/>
            <w:vAlign w:val="center"/>
            <w:hideMark/>
          </w:tcPr>
          <w:p w:rsidR="002F06EC" w:rsidRPr="00090ABC" w:rsidRDefault="002F06EC" w:rsidP="00090ABC">
            <w:pPr>
              <w:jc w:val="center"/>
              <w:rPr>
                <w:rFonts w:ascii="Times New Roman" w:hAnsi="Times New Roman" w:cs="Times New Roman"/>
              </w:rPr>
            </w:pPr>
            <w:r w:rsidRPr="00090ABC">
              <w:rPr>
                <w:rFonts w:ascii="Times New Roman" w:hAnsi="Times New Roman" w:cs="Times New Roman"/>
              </w:rPr>
              <w:t>2 315,8</w:t>
            </w:r>
          </w:p>
        </w:tc>
        <w:tc>
          <w:tcPr>
            <w:tcW w:w="992" w:type="dxa"/>
            <w:vAlign w:val="center"/>
          </w:tcPr>
          <w:p w:rsidR="002F06EC" w:rsidRPr="00090ABC" w:rsidRDefault="002F06EC" w:rsidP="00090ABC">
            <w:pPr>
              <w:jc w:val="center"/>
              <w:rPr>
                <w:rFonts w:ascii="Times New Roman" w:hAnsi="Times New Roman" w:cs="Times New Roman"/>
              </w:rPr>
            </w:pPr>
            <w:r w:rsidRPr="00090ABC">
              <w:rPr>
                <w:rFonts w:ascii="Times New Roman" w:hAnsi="Times New Roman" w:cs="Times New Roman"/>
              </w:rPr>
              <w:t>2 315,8</w:t>
            </w:r>
          </w:p>
        </w:tc>
        <w:tc>
          <w:tcPr>
            <w:tcW w:w="993" w:type="dxa"/>
            <w:vAlign w:val="center"/>
          </w:tcPr>
          <w:p w:rsidR="002F06EC" w:rsidRPr="008F2FC0" w:rsidRDefault="002F06EC" w:rsidP="00090ABC">
            <w:pPr>
              <w:jc w:val="center"/>
              <w:rPr>
                <w:rFonts w:ascii="Times New Roman" w:hAnsi="Times New Roman" w:cs="Times New Roman"/>
              </w:rPr>
            </w:pPr>
            <w:r w:rsidRPr="008F2FC0">
              <w:rPr>
                <w:rFonts w:ascii="Times New Roman" w:hAnsi="Times New Roman" w:cs="Times New Roman"/>
              </w:rPr>
              <w:t>2 315,8</w:t>
            </w:r>
          </w:p>
        </w:tc>
      </w:tr>
      <w:tr w:rsidR="000773A4" w:rsidRPr="008F2FC0" w:rsidTr="00090ABC">
        <w:trPr>
          <w:trHeight w:val="1115"/>
        </w:trPr>
        <w:tc>
          <w:tcPr>
            <w:tcW w:w="1697" w:type="dxa"/>
            <w:vMerge/>
            <w:shd w:val="clear" w:color="auto" w:fill="auto"/>
            <w:hideMark/>
          </w:tcPr>
          <w:p w:rsidR="000773A4" w:rsidRPr="008F2FC0" w:rsidRDefault="000773A4" w:rsidP="009F410F">
            <w:pPr>
              <w:rPr>
                <w:rFonts w:ascii="Times New Roman" w:eastAsia="Times New Roman" w:hAnsi="Times New Roman" w:cs="Times New Roman"/>
                <w:color w:val="000000"/>
                <w:lang w:eastAsia="ru-RU"/>
              </w:rPr>
            </w:pPr>
          </w:p>
        </w:tc>
        <w:tc>
          <w:tcPr>
            <w:tcW w:w="3690" w:type="dxa"/>
            <w:vMerge/>
            <w:shd w:val="clear" w:color="auto" w:fill="auto"/>
            <w:hideMark/>
          </w:tcPr>
          <w:p w:rsidR="000773A4" w:rsidRPr="008F2FC0" w:rsidRDefault="000773A4" w:rsidP="009F410F">
            <w:pPr>
              <w:pStyle w:val="a8"/>
              <w:rPr>
                <w:rFonts w:ascii="Times New Roman" w:hAnsi="Times New Roman"/>
              </w:rPr>
            </w:pPr>
          </w:p>
        </w:tc>
        <w:tc>
          <w:tcPr>
            <w:tcW w:w="1985" w:type="dxa"/>
            <w:vMerge/>
            <w:shd w:val="clear" w:color="auto" w:fill="auto"/>
            <w:hideMark/>
          </w:tcPr>
          <w:p w:rsidR="000773A4" w:rsidRPr="008F2FC0" w:rsidRDefault="000773A4" w:rsidP="009F410F">
            <w:pPr>
              <w:rPr>
                <w:rFonts w:ascii="Times New Roman" w:eastAsia="Times New Roman" w:hAnsi="Times New Roman" w:cs="Times New Roman"/>
                <w:lang w:eastAsia="ru-RU"/>
              </w:rPr>
            </w:pPr>
          </w:p>
        </w:tc>
        <w:tc>
          <w:tcPr>
            <w:tcW w:w="1984" w:type="dxa"/>
            <w:vAlign w:val="center"/>
          </w:tcPr>
          <w:p w:rsidR="000773A4" w:rsidRPr="008F2FC0" w:rsidRDefault="000773A4" w:rsidP="009F410F">
            <w:pPr>
              <w:rPr>
                <w:rFonts w:ascii="Times New Roman" w:hAnsi="Times New Roman" w:cs="Times New Roman"/>
                <w:bCs/>
              </w:rPr>
            </w:pPr>
            <w:r w:rsidRPr="008F2FC0">
              <w:rPr>
                <w:rFonts w:ascii="Times New Roman" w:hAnsi="Times New Roman" w:cs="Times New Roman"/>
                <w:bCs/>
              </w:rPr>
              <w:t>Бюджет района</w:t>
            </w:r>
          </w:p>
        </w:tc>
        <w:tc>
          <w:tcPr>
            <w:tcW w:w="996" w:type="dxa"/>
            <w:vAlign w:val="center"/>
          </w:tcPr>
          <w:p w:rsidR="000773A4" w:rsidRPr="008F2FC0" w:rsidRDefault="000773A4" w:rsidP="00090ABC">
            <w:pPr>
              <w:jc w:val="center"/>
              <w:rPr>
                <w:rFonts w:ascii="Times New Roman" w:hAnsi="Times New Roman" w:cs="Times New Roman"/>
              </w:rPr>
            </w:pPr>
            <w:r w:rsidRPr="008F2FC0">
              <w:rPr>
                <w:rFonts w:ascii="Times New Roman" w:hAnsi="Times New Roman" w:cs="Times New Roman"/>
              </w:rPr>
              <w:t>100,0</w:t>
            </w:r>
          </w:p>
        </w:tc>
        <w:tc>
          <w:tcPr>
            <w:tcW w:w="996" w:type="dxa"/>
            <w:shd w:val="clear" w:color="auto" w:fill="auto"/>
            <w:vAlign w:val="center"/>
            <w:hideMark/>
          </w:tcPr>
          <w:p w:rsidR="000773A4" w:rsidRPr="008F2FC0" w:rsidRDefault="000773A4" w:rsidP="00090ABC">
            <w:pPr>
              <w:jc w:val="center"/>
              <w:rPr>
                <w:rFonts w:ascii="Times New Roman" w:hAnsi="Times New Roman" w:cs="Times New Roman"/>
              </w:rPr>
            </w:pPr>
            <w:r w:rsidRPr="008F2FC0">
              <w:rPr>
                <w:rFonts w:ascii="Times New Roman" w:hAnsi="Times New Roman" w:cs="Times New Roman"/>
              </w:rPr>
              <w:t>122,3</w:t>
            </w:r>
          </w:p>
        </w:tc>
        <w:tc>
          <w:tcPr>
            <w:tcW w:w="989" w:type="dxa"/>
            <w:shd w:val="clear" w:color="auto" w:fill="auto"/>
            <w:vAlign w:val="center"/>
            <w:hideMark/>
          </w:tcPr>
          <w:p w:rsidR="000773A4" w:rsidRPr="008F2FC0" w:rsidRDefault="000773A4" w:rsidP="00090ABC">
            <w:pPr>
              <w:jc w:val="center"/>
              <w:rPr>
                <w:rFonts w:ascii="Times New Roman" w:hAnsi="Times New Roman" w:cs="Times New Roman"/>
              </w:rPr>
            </w:pPr>
            <w:r w:rsidRPr="008F2FC0">
              <w:rPr>
                <w:rFonts w:ascii="Times New Roman" w:hAnsi="Times New Roman" w:cs="Times New Roman"/>
              </w:rPr>
              <w:t>115,8</w:t>
            </w:r>
          </w:p>
        </w:tc>
        <w:tc>
          <w:tcPr>
            <w:tcW w:w="992" w:type="dxa"/>
            <w:shd w:val="clear" w:color="auto" w:fill="auto"/>
            <w:vAlign w:val="center"/>
            <w:hideMark/>
          </w:tcPr>
          <w:p w:rsidR="000773A4" w:rsidRPr="008F2FC0" w:rsidRDefault="000773A4" w:rsidP="00090ABC">
            <w:pPr>
              <w:jc w:val="center"/>
              <w:rPr>
                <w:rFonts w:ascii="Times New Roman" w:hAnsi="Times New Roman" w:cs="Times New Roman"/>
              </w:rPr>
            </w:pPr>
            <w:r w:rsidRPr="008F2FC0">
              <w:rPr>
                <w:rFonts w:ascii="Times New Roman" w:hAnsi="Times New Roman" w:cs="Times New Roman"/>
              </w:rPr>
              <w:t>115,8</w:t>
            </w:r>
          </w:p>
        </w:tc>
        <w:tc>
          <w:tcPr>
            <w:tcW w:w="992" w:type="dxa"/>
            <w:vAlign w:val="center"/>
          </w:tcPr>
          <w:p w:rsidR="000773A4" w:rsidRPr="008F2FC0" w:rsidRDefault="000773A4" w:rsidP="00090ABC">
            <w:pPr>
              <w:jc w:val="center"/>
              <w:rPr>
                <w:rFonts w:ascii="Times New Roman" w:hAnsi="Times New Roman" w:cs="Times New Roman"/>
              </w:rPr>
            </w:pPr>
            <w:r w:rsidRPr="008F2FC0">
              <w:rPr>
                <w:rFonts w:ascii="Times New Roman" w:hAnsi="Times New Roman" w:cs="Times New Roman"/>
              </w:rPr>
              <w:t>115,8</w:t>
            </w:r>
          </w:p>
        </w:tc>
        <w:tc>
          <w:tcPr>
            <w:tcW w:w="993" w:type="dxa"/>
            <w:vAlign w:val="center"/>
          </w:tcPr>
          <w:p w:rsidR="000773A4" w:rsidRPr="008F2FC0" w:rsidRDefault="000773A4" w:rsidP="00090ABC">
            <w:pPr>
              <w:jc w:val="center"/>
              <w:rPr>
                <w:rFonts w:ascii="Times New Roman" w:hAnsi="Times New Roman" w:cs="Times New Roman"/>
              </w:rPr>
            </w:pPr>
            <w:r w:rsidRPr="008F2FC0">
              <w:rPr>
                <w:rFonts w:ascii="Times New Roman" w:hAnsi="Times New Roman" w:cs="Times New Roman"/>
              </w:rPr>
              <w:t>115,8</w:t>
            </w:r>
          </w:p>
        </w:tc>
      </w:tr>
      <w:tr w:rsidR="00667A2B" w:rsidRPr="008F2FC0" w:rsidTr="00090ABC">
        <w:trPr>
          <w:trHeight w:val="692"/>
        </w:trPr>
        <w:tc>
          <w:tcPr>
            <w:tcW w:w="1697" w:type="dxa"/>
            <w:vMerge/>
            <w:shd w:val="clear" w:color="auto" w:fill="auto"/>
            <w:hideMark/>
          </w:tcPr>
          <w:p w:rsidR="00667A2B" w:rsidRPr="008F2FC0" w:rsidRDefault="00667A2B" w:rsidP="009F410F">
            <w:pPr>
              <w:rPr>
                <w:rFonts w:ascii="Times New Roman" w:eastAsia="Times New Roman" w:hAnsi="Times New Roman" w:cs="Times New Roman"/>
                <w:color w:val="000000"/>
                <w:lang w:eastAsia="ru-RU"/>
              </w:rPr>
            </w:pPr>
          </w:p>
        </w:tc>
        <w:tc>
          <w:tcPr>
            <w:tcW w:w="3690" w:type="dxa"/>
            <w:vMerge/>
            <w:shd w:val="clear" w:color="auto" w:fill="auto"/>
            <w:hideMark/>
          </w:tcPr>
          <w:p w:rsidR="00667A2B" w:rsidRPr="008F2FC0" w:rsidRDefault="00667A2B" w:rsidP="009F410F">
            <w:pPr>
              <w:pStyle w:val="a8"/>
              <w:rPr>
                <w:rFonts w:ascii="Times New Roman" w:hAnsi="Times New Roman"/>
              </w:rPr>
            </w:pPr>
          </w:p>
        </w:tc>
        <w:tc>
          <w:tcPr>
            <w:tcW w:w="1985" w:type="dxa"/>
            <w:vMerge/>
            <w:shd w:val="clear" w:color="auto" w:fill="auto"/>
            <w:hideMark/>
          </w:tcPr>
          <w:p w:rsidR="00667A2B" w:rsidRPr="008F2FC0" w:rsidRDefault="00667A2B" w:rsidP="009F410F">
            <w:pPr>
              <w:rPr>
                <w:rFonts w:ascii="Times New Roman" w:eastAsia="Times New Roman" w:hAnsi="Times New Roman" w:cs="Times New Roman"/>
                <w:lang w:eastAsia="ru-RU"/>
              </w:rPr>
            </w:pPr>
          </w:p>
        </w:tc>
        <w:tc>
          <w:tcPr>
            <w:tcW w:w="1984" w:type="dxa"/>
            <w:vAlign w:val="center"/>
          </w:tcPr>
          <w:p w:rsidR="00667A2B" w:rsidRPr="008F2FC0" w:rsidRDefault="00667A2B" w:rsidP="009F410F">
            <w:pPr>
              <w:rPr>
                <w:rFonts w:ascii="Times New Roman" w:eastAsia="Times New Roman" w:hAnsi="Times New Roman" w:cs="Times New Roman"/>
                <w:bCs/>
                <w:lang w:eastAsia="ru-RU"/>
              </w:rPr>
            </w:pPr>
            <w:r w:rsidRPr="008F2FC0">
              <w:rPr>
                <w:rFonts w:ascii="Times New Roman" w:hAnsi="Times New Roman" w:cs="Times New Roman"/>
                <w:bCs/>
              </w:rPr>
              <w:t>Областной бюджет</w:t>
            </w:r>
          </w:p>
        </w:tc>
        <w:tc>
          <w:tcPr>
            <w:tcW w:w="996" w:type="dxa"/>
            <w:vAlign w:val="center"/>
          </w:tcPr>
          <w:p w:rsidR="00667A2B" w:rsidRPr="008F2FC0" w:rsidRDefault="00667A2B" w:rsidP="00090ABC">
            <w:pPr>
              <w:jc w:val="center"/>
              <w:rPr>
                <w:rFonts w:ascii="Times New Roman" w:hAnsi="Times New Roman" w:cs="Times New Roman"/>
              </w:rPr>
            </w:pPr>
            <w:r w:rsidRPr="008F2FC0">
              <w:rPr>
                <w:rFonts w:ascii="Times New Roman" w:hAnsi="Times New Roman" w:cs="Times New Roman"/>
              </w:rPr>
              <w:t>1 885,3</w:t>
            </w:r>
          </w:p>
        </w:tc>
        <w:tc>
          <w:tcPr>
            <w:tcW w:w="996" w:type="dxa"/>
            <w:shd w:val="clear" w:color="auto" w:fill="auto"/>
            <w:vAlign w:val="center"/>
            <w:hideMark/>
          </w:tcPr>
          <w:p w:rsidR="00667A2B" w:rsidRPr="008F2FC0" w:rsidRDefault="00667A2B" w:rsidP="00090ABC">
            <w:pPr>
              <w:jc w:val="center"/>
              <w:rPr>
                <w:rFonts w:ascii="Times New Roman" w:hAnsi="Times New Roman" w:cs="Times New Roman"/>
              </w:rPr>
            </w:pPr>
            <w:r w:rsidRPr="008F2FC0">
              <w:rPr>
                <w:rFonts w:ascii="Times New Roman" w:hAnsi="Times New Roman" w:cs="Times New Roman"/>
              </w:rPr>
              <w:t>2 323,5</w:t>
            </w:r>
          </w:p>
        </w:tc>
        <w:tc>
          <w:tcPr>
            <w:tcW w:w="989" w:type="dxa"/>
            <w:shd w:val="clear" w:color="auto" w:fill="auto"/>
            <w:vAlign w:val="center"/>
            <w:hideMark/>
          </w:tcPr>
          <w:p w:rsidR="00667A2B" w:rsidRPr="008F2FC0" w:rsidRDefault="00667A2B" w:rsidP="00090ABC">
            <w:pPr>
              <w:jc w:val="center"/>
              <w:rPr>
                <w:rFonts w:ascii="Times New Roman" w:hAnsi="Times New Roman" w:cs="Times New Roman"/>
              </w:rPr>
            </w:pPr>
            <w:r w:rsidRPr="008F2FC0">
              <w:rPr>
                <w:rFonts w:ascii="Times New Roman" w:hAnsi="Times New Roman" w:cs="Times New Roman"/>
              </w:rPr>
              <w:t>2</w:t>
            </w:r>
            <w:r w:rsidR="008371B0" w:rsidRPr="008F2FC0">
              <w:rPr>
                <w:rFonts w:ascii="Times New Roman" w:hAnsi="Times New Roman" w:cs="Times New Roman"/>
              </w:rPr>
              <w:t>200</w:t>
            </w:r>
            <w:r w:rsidRPr="008F2FC0">
              <w:rPr>
                <w:rFonts w:ascii="Times New Roman" w:hAnsi="Times New Roman" w:cs="Times New Roman"/>
              </w:rPr>
              <w:t>,0</w:t>
            </w:r>
          </w:p>
        </w:tc>
        <w:tc>
          <w:tcPr>
            <w:tcW w:w="992" w:type="dxa"/>
            <w:shd w:val="clear" w:color="auto" w:fill="auto"/>
            <w:vAlign w:val="center"/>
            <w:hideMark/>
          </w:tcPr>
          <w:p w:rsidR="00667A2B" w:rsidRPr="008F2FC0" w:rsidRDefault="00667A2B" w:rsidP="00090ABC">
            <w:pPr>
              <w:jc w:val="center"/>
              <w:rPr>
                <w:rFonts w:ascii="Times New Roman" w:hAnsi="Times New Roman" w:cs="Times New Roman"/>
              </w:rPr>
            </w:pPr>
            <w:r w:rsidRPr="008F2FC0">
              <w:rPr>
                <w:rFonts w:ascii="Times New Roman" w:hAnsi="Times New Roman" w:cs="Times New Roman"/>
              </w:rPr>
              <w:t>2 </w:t>
            </w:r>
            <w:r w:rsidR="000773A4" w:rsidRPr="008F2FC0">
              <w:rPr>
                <w:rFonts w:ascii="Times New Roman" w:hAnsi="Times New Roman" w:cs="Times New Roman"/>
              </w:rPr>
              <w:t>2</w:t>
            </w:r>
            <w:r w:rsidRPr="008F2FC0">
              <w:rPr>
                <w:rFonts w:ascii="Times New Roman" w:hAnsi="Times New Roman" w:cs="Times New Roman"/>
              </w:rPr>
              <w:t>00,0</w:t>
            </w:r>
          </w:p>
        </w:tc>
        <w:tc>
          <w:tcPr>
            <w:tcW w:w="992" w:type="dxa"/>
            <w:vAlign w:val="center"/>
          </w:tcPr>
          <w:p w:rsidR="00667A2B" w:rsidRPr="008F2FC0" w:rsidRDefault="00667A2B" w:rsidP="00090ABC">
            <w:pPr>
              <w:jc w:val="center"/>
              <w:rPr>
                <w:rFonts w:ascii="Times New Roman" w:hAnsi="Times New Roman" w:cs="Times New Roman"/>
              </w:rPr>
            </w:pPr>
            <w:r w:rsidRPr="008F2FC0">
              <w:rPr>
                <w:rFonts w:ascii="Times New Roman" w:hAnsi="Times New Roman" w:cs="Times New Roman"/>
              </w:rPr>
              <w:t>2 </w:t>
            </w:r>
            <w:r w:rsidR="000773A4" w:rsidRPr="008F2FC0">
              <w:rPr>
                <w:rFonts w:ascii="Times New Roman" w:hAnsi="Times New Roman" w:cs="Times New Roman"/>
              </w:rPr>
              <w:t>2</w:t>
            </w:r>
            <w:r w:rsidRPr="008F2FC0">
              <w:rPr>
                <w:rFonts w:ascii="Times New Roman" w:hAnsi="Times New Roman" w:cs="Times New Roman"/>
              </w:rPr>
              <w:t>00,0</w:t>
            </w:r>
          </w:p>
        </w:tc>
        <w:tc>
          <w:tcPr>
            <w:tcW w:w="993" w:type="dxa"/>
            <w:vAlign w:val="center"/>
          </w:tcPr>
          <w:p w:rsidR="00667A2B" w:rsidRPr="008F2FC0" w:rsidRDefault="000773A4" w:rsidP="00090ABC">
            <w:pPr>
              <w:jc w:val="center"/>
              <w:rPr>
                <w:rFonts w:ascii="Times New Roman" w:hAnsi="Times New Roman" w:cs="Times New Roman"/>
              </w:rPr>
            </w:pPr>
            <w:r w:rsidRPr="008F2FC0">
              <w:rPr>
                <w:rFonts w:ascii="Times New Roman" w:hAnsi="Times New Roman" w:cs="Times New Roman"/>
              </w:rPr>
              <w:t>2 200,0</w:t>
            </w:r>
          </w:p>
        </w:tc>
      </w:tr>
      <w:tr w:rsidR="00667A2B" w:rsidRPr="008F2FC0" w:rsidTr="009F410F">
        <w:trPr>
          <w:trHeight w:val="594"/>
        </w:trPr>
        <w:tc>
          <w:tcPr>
            <w:tcW w:w="1697" w:type="dxa"/>
            <w:vMerge w:val="restart"/>
            <w:shd w:val="clear" w:color="auto" w:fill="auto"/>
            <w:hideMark/>
          </w:tcPr>
          <w:p w:rsidR="00667A2B" w:rsidRPr="008F2FC0" w:rsidRDefault="00667A2B" w:rsidP="009F410F">
            <w:pPr>
              <w:rPr>
                <w:rFonts w:ascii="Times New Roman" w:eastAsia="Times New Roman" w:hAnsi="Times New Roman" w:cs="Times New Roman"/>
                <w:color w:val="000000"/>
                <w:lang w:eastAsia="ru-RU"/>
              </w:rPr>
            </w:pPr>
            <w:r w:rsidRPr="008F2FC0">
              <w:rPr>
                <w:rFonts w:ascii="Times New Roman" w:hAnsi="Times New Roman" w:cs="Times New Roman"/>
              </w:rPr>
              <w:lastRenderedPageBreak/>
              <w:br w:type="page"/>
            </w:r>
            <w:r w:rsidRPr="008F2FC0">
              <w:rPr>
                <w:rFonts w:ascii="Times New Roman" w:eastAsia="Times New Roman" w:hAnsi="Times New Roman" w:cs="Times New Roman"/>
                <w:color w:val="000000"/>
                <w:lang w:eastAsia="ru-RU"/>
              </w:rPr>
              <w:t>Мероприятие 4.2</w:t>
            </w:r>
          </w:p>
        </w:tc>
        <w:tc>
          <w:tcPr>
            <w:tcW w:w="3690" w:type="dxa"/>
            <w:vMerge w:val="restart"/>
            <w:shd w:val="clear" w:color="auto" w:fill="auto"/>
            <w:hideMark/>
          </w:tcPr>
          <w:p w:rsidR="00667A2B" w:rsidRPr="008F2FC0" w:rsidRDefault="00F3065C" w:rsidP="009F410F">
            <w:pPr>
              <w:pStyle w:val="a8"/>
              <w:rPr>
                <w:rFonts w:ascii="Times New Roman" w:hAnsi="Times New Roman"/>
              </w:rPr>
            </w:pPr>
            <w:r w:rsidRPr="008F2FC0">
              <w:rPr>
                <w:rFonts w:ascii="Times New Roman" w:hAnsi="Times New Roman"/>
              </w:rPr>
              <w:t>Субсидии</w:t>
            </w:r>
            <w:r w:rsidR="00667A2B" w:rsidRPr="008F2FC0">
              <w:rPr>
                <w:rFonts w:ascii="Times New Roman" w:hAnsi="Times New Roman"/>
              </w:rPr>
              <w:t xml:space="preserve"> на приобретение специализированного автотранспорта для развития мобильной торговли </w:t>
            </w:r>
            <w:r w:rsidR="00667A2B" w:rsidRPr="008F2FC0">
              <w:rPr>
                <w:rFonts w:ascii="Times New Roman" w:hAnsi="Times New Roman"/>
              </w:rPr>
              <w:br/>
              <w:t xml:space="preserve">в малонаселенных </w:t>
            </w:r>
            <w:r w:rsidR="00667A2B" w:rsidRPr="008F2FC0">
              <w:rPr>
                <w:rFonts w:ascii="Times New Roman" w:hAnsi="Times New Roman"/>
              </w:rPr>
              <w:br/>
              <w:t>и труднодоступных населенных пунктах</w:t>
            </w:r>
          </w:p>
        </w:tc>
        <w:tc>
          <w:tcPr>
            <w:tcW w:w="1985" w:type="dxa"/>
            <w:vMerge w:val="restart"/>
            <w:shd w:val="clear" w:color="auto" w:fill="auto"/>
            <w:hideMark/>
          </w:tcPr>
          <w:p w:rsidR="00667A2B" w:rsidRPr="008F2FC0" w:rsidRDefault="00E90230" w:rsidP="009F410F">
            <w:pPr>
              <w:rPr>
                <w:rFonts w:ascii="Times New Roman" w:hAnsi="Times New Roman" w:cs="Times New Roman"/>
              </w:rPr>
            </w:pPr>
            <w:r w:rsidRPr="008F2FC0">
              <w:rPr>
                <w:rFonts w:ascii="Times New Roman" w:eastAsia="Times New Roman" w:hAnsi="Times New Roman" w:cs="Times New Roman"/>
                <w:color w:val="000000"/>
                <w:lang w:eastAsia="ru-RU"/>
              </w:rPr>
              <w:t>Управление экономики и сельского хозяйства</w:t>
            </w:r>
          </w:p>
        </w:tc>
        <w:tc>
          <w:tcPr>
            <w:tcW w:w="1984" w:type="dxa"/>
            <w:vAlign w:val="center"/>
          </w:tcPr>
          <w:p w:rsidR="00667A2B" w:rsidRPr="008F2FC0" w:rsidRDefault="00667A2B" w:rsidP="009F410F">
            <w:pPr>
              <w:rPr>
                <w:rFonts w:ascii="Times New Roman" w:hAnsi="Times New Roman" w:cs="Times New Roman"/>
                <w:bCs/>
              </w:rPr>
            </w:pPr>
            <w:r w:rsidRPr="008F2FC0">
              <w:rPr>
                <w:rFonts w:ascii="Times New Roman" w:hAnsi="Times New Roman" w:cs="Times New Roman"/>
                <w:bCs/>
              </w:rPr>
              <w:t>Всего:</w:t>
            </w:r>
          </w:p>
        </w:tc>
        <w:tc>
          <w:tcPr>
            <w:tcW w:w="996" w:type="dxa"/>
            <w:vAlign w:val="center"/>
          </w:tcPr>
          <w:p w:rsidR="00667A2B" w:rsidRPr="008F2FC0" w:rsidRDefault="00667A2B" w:rsidP="009F410F">
            <w:pPr>
              <w:jc w:val="center"/>
              <w:rPr>
                <w:rFonts w:ascii="Times New Roman" w:eastAsia="Times New Roman" w:hAnsi="Times New Roman" w:cs="Times New Roman"/>
                <w:lang w:eastAsia="ru-RU"/>
              </w:rPr>
            </w:pPr>
            <w:r w:rsidRPr="008F2FC0">
              <w:rPr>
                <w:rFonts w:ascii="Times New Roman" w:eastAsia="Times New Roman" w:hAnsi="Times New Roman" w:cs="Times New Roman"/>
                <w:lang w:eastAsia="ru-RU"/>
              </w:rPr>
              <w:t>0,0</w:t>
            </w:r>
          </w:p>
        </w:tc>
        <w:tc>
          <w:tcPr>
            <w:tcW w:w="996" w:type="dxa"/>
            <w:shd w:val="clear" w:color="auto" w:fill="auto"/>
            <w:vAlign w:val="center"/>
            <w:hideMark/>
          </w:tcPr>
          <w:p w:rsidR="00667A2B" w:rsidRPr="008F2FC0" w:rsidRDefault="00667A2B" w:rsidP="009F410F">
            <w:pPr>
              <w:jc w:val="center"/>
              <w:rPr>
                <w:rFonts w:ascii="Times New Roman" w:hAnsi="Times New Roman" w:cs="Times New Roman"/>
              </w:rPr>
            </w:pPr>
            <w:r w:rsidRPr="008F2FC0">
              <w:rPr>
                <w:rFonts w:ascii="Times New Roman" w:eastAsia="Times New Roman" w:hAnsi="Times New Roman" w:cs="Times New Roman"/>
                <w:lang w:eastAsia="ru-RU"/>
              </w:rPr>
              <w:t>1 500,0</w:t>
            </w:r>
          </w:p>
        </w:tc>
        <w:tc>
          <w:tcPr>
            <w:tcW w:w="989" w:type="dxa"/>
            <w:shd w:val="clear" w:color="auto" w:fill="auto"/>
            <w:vAlign w:val="center"/>
            <w:hideMark/>
          </w:tcPr>
          <w:p w:rsidR="00667A2B" w:rsidRPr="008F2FC0" w:rsidRDefault="00052C42" w:rsidP="00667A2B">
            <w:pPr>
              <w:jc w:val="center"/>
              <w:rPr>
                <w:rFonts w:ascii="Times New Roman" w:hAnsi="Times New Roman" w:cs="Times New Roman"/>
              </w:rPr>
            </w:pPr>
            <w:r w:rsidRPr="008F2FC0">
              <w:rPr>
                <w:rFonts w:ascii="Times New Roman" w:eastAsia="Times New Roman" w:hAnsi="Times New Roman" w:cs="Times New Roman"/>
                <w:lang w:eastAsia="ru-RU"/>
              </w:rPr>
              <w:t>3</w:t>
            </w:r>
            <w:r w:rsidR="001A128C" w:rsidRPr="008F2FC0">
              <w:rPr>
                <w:rFonts w:ascii="Times New Roman" w:eastAsia="Times New Roman" w:hAnsi="Times New Roman" w:cs="Times New Roman"/>
                <w:lang w:eastAsia="ru-RU"/>
              </w:rPr>
              <w:t xml:space="preserve"> </w:t>
            </w:r>
            <w:r w:rsidRPr="008F2FC0">
              <w:rPr>
                <w:rFonts w:ascii="Times New Roman" w:eastAsia="Times New Roman" w:hAnsi="Times New Roman" w:cs="Times New Roman"/>
                <w:lang w:eastAsia="ru-RU"/>
              </w:rPr>
              <w:t>500,0</w:t>
            </w:r>
          </w:p>
        </w:tc>
        <w:tc>
          <w:tcPr>
            <w:tcW w:w="992" w:type="dxa"/>
            <w:shd w:val="clear" w:color="auto" w:fill="auto"/>
            <w:vAlign w:val="center"/>
            <w:hideMark/>
          </w:tcPr>
          <w:p w:rsidR="00667A2B" w:rsidRPr="00090ABC" w:rsidRDefault="00083473" w:rsidP="009F410F">
            <w:pPr>
              <w:jc w:val="center"/>
              <w:rPr>
                <w:rFonts w:ascii="Times New Roman" w:hAnsi="Times New Roman" w:cs="Times New Roman"/>
              </w:rPr>
            </w:pPr>
            <w:r w:rsidRPr="00090ABC">
              <w:rPr>
                <w:rFonts w:ascii="Times New Roman" w:eastAsia="Times New Roman" w:hAnsi="Times New Roman" w:cs="Times New Roman"/>
                <w:lang w:eastAsia="ru-RU"/>
              </w:rPr>
              <w:t>2499</w:t>
            </w:r>
            <w:r w:rsidR="00D971B2" w:rsidRPr="00090ABC">
              <w:rPr>
                <w:rFonts w:ascii="Times New Roman" w:eastAsia="Times New Roman" w:hAnsi="Times New Roman" w:cs="Times New Roman"/>
                <w:lang w:eastAsia="ru-RU"/>
              </w:rPr>
              <w:t>,0</w:t>
            </w:r>
          </w:p>
        </w:tc>
        <w:tc>
          <w:tcPr>
            <w:tcW w:w="992" w:type="dxa"/>
            <w:vAlign w:val="center"/>
          </w:tcPr>
          <w:p w:rsidR="00667A2B" w:rsidRPr="00090ABC" w:rsidRDefault="00667A2B" w:rsidP="009F410F">
            <w:pPr>
              <w:jc w:val="center"/>
              <w:rPr>
                <w:rFonts w:ascii="Times New Roman" w:hAnsi="Times New Roman" w:cs="Times New Roman"/>
              </w:rPr>
            </w:pPr>
            <w:r w:rsidRPr="00090ABC">
              <w:rPr>
                <w:rFonts w:ascii="Times New Roman" w:eastAsia="Times New Roman" w:hAnsi="Times New Roman" w:cs="Times New Roman"/>
                <w:lang w:eastAsia="ru-RU"/>
              </w:rPr>
              <w:t>0,0</w:t>
            </w:r>
          </w:p>
        </w:tc>
        <w:tc>
          <w:tcPr>
            <w:tcW w:w="993" w:type="dxa"/>
            <w:vAlign w:val="center"/>
          </w:tcPr>
          <w:p w:rsidR="00667A2B" w:rsidRPr="008F2FC0" w:rsidRDefault="00667A2B" w:rsidP="009F410F">
            <w:pPr>
              <w:jc w:val="center"/>
              <w:rPr>
                <w:rFonts w:ascii="Times New Roman" w:hAnsi="Times New Roman" w:cs="Times New Roman"/>
              </w:rPr>
            </w:pPr>
            <w:r w:rsidRPr="008F2FC0">
              <w:rPr>
                <w:rFonts w:ascii="Times New Roman" w:eastAsia="Times New Roman" w:hAnsi="Times New Roman" w:cs="Times New Roman"/>
                <w:lang w:eastAsia="ru-RU"/>
              </w:rPr>
              <w:t>0,0</w:t>
            </w:r>
          </w:p>
        </w:tc>
      </w:tr>
      <w:tr w:rsidR="00667A2B" w:rsidRPr="008F2FC0" w:rsidTr="009F410F">
        <w:trPr>
          <w:trHeight w:val="559"/>
        </w:trPr>
        <w:tc>
          <w:tcPr>
            <w:tcW w:w="1697" w:type="dxa"/>
            <w:vMerge/>
            <w:shd w:val="clear" w:color="auto" w:fill="auto"/>
            <w:hideMark/>
          </w:tcPr>
          <w:p w:rsidR="00667A2B" w:rsidRPr="008F2FC0" w:rsidRDefault="00667A2B" w:rsidP="009F410F">
            <w:pPr>
              <w:rPr>
                <w:rFonts w:ascii="Times New Roman" w:eastAsia="Times New Roman" w:hAnsi="Times New Roman" w:cs="Times New Roman"/>
                <w:color w:val="000000"/>
                <w:lang w:eastAsia="ru-RU"/>
              </w:rPr>
            </w:pPr>
          </w:p>
        </w:tc>
        <w:tc>
          <w:tcPr>
            <w:tcW w:w="3690" w:type="dxa"/>
            <w:vMerge/>
            <w:shd w:val="clear" w:color="auto" w:fill="auto"/>
            <w:hideMark/>
          </w:tcPr>
          <w:p w:rsidR="00667A2B" w:rsidRPr="008F2FC0" w:rsidRDefault="00667A2B" w:rsidP="009F410F">
            <w:pPr>
              <w:pStyle w:val="a8"/>
              <w:rPr>
                <w:rFonts w:ascii="Times New Roman" w:hAnsi="Times New Roman"/>
              </w:rPr>
            </w:pPr>
          </w:p>
        </w:tc>
        <w:tc>
          <w:tcPr>
            <w:tcW w:w="1985" w:type="dxa"/>
            <w:vMerge/>
            <w:shd w:val="clear" w:color="auto" w:fill="auto"/>
            <w:hideMark/>
          </w:tcPr>
          <w:p w:rsidR="00667A2B" w:rsidRPr="008F2FC0" w:rsidRDefault="00667A2B" w:rsidP="009F410F">
            <w:pPr>
              <w:rPr>
                <w:rFonts w:ascii="Times New Roman" w:eastAsia="Times New Roman" w:hAnsi="Times New Roman" w:cs="Times New Roman"/>
                <w:lang w:eastAsia="ru-RU"/>
              </w:rPr>
            </w:pPr>
          </w:p>
        </w:tc>
        <w:tc>
          <w:tcPr>
            <w:tcW w:w="1984" w:type="dxa"/>
            <w:vAlign w:val="center"/>
          </w:tcPr>
          <w:p w:rsidR="00667A2B" w:rsidRPr="008F2FC0" w:rsidRDefault="00667A2B" w:rsidP="009F410F">
            <w:pPr>
              <w:rPr>
                <w:rFonts w:ascii="Times New Roman" w:hAnsi="Times New Roman" w:cs="Times New Roman"/>
                <w:bCs/>
              </w:rPr>
            </w:pPr>
            <w:r w:rsidRPr="008F2FC0">
              <w:rPr>
                <w:rFonts w:ascii="Times New Roman" w:hAnsi="Times New Roman" w:cs="Times New Roman"/>
                <w:bCs/>
              </w:rPr>
              <w:t>Бюджет района</w:t>
            </w:r>
          </w:p>
        </w:tc>
        <w:tc>
          <w:tcPr>
            <w:tcW w:w="996" w:type="dxa"/>
            <w:vAlign w:val="center"/>
          </w:tcPr>
          <w:p w:rsidR="00667A2B" w:rsidRPr="008F2FC0" w:rsidRDefault="00667A2B" w:rsidP="009F410F">
            <w:pPr>
              <w:jc w:val="center"/>
              <w:rPr>
                <w:rFonts w:ascii="Times New Roman" w:hAnsi="Times New Roman" w:cs="Times New Roman"/>
              </w:rPr>
            </w:pPr>
            <w:r w:rsidRPr="008F2FC0">
              <w:rPr>
                <w:rFonts w:ascii="Times New Roman" w:hAnsi="Times New Roman" w:cs="Times New Roman"/>
              </w:rPr>
              <w:t>0,0</w:t>
            </w:r>
          </w:p>
        </w:tc>
        <w:tc>
          <w:tcPr>
            <w:tcW w:w="996" w:type="dxa"/>
            <w:shd w:val="clear" w:color="auto" w:fill="auto"/>
            <w:vAlign w:val="center"/>
            <w:hideMark/>
          </w:tcPr>
          <w:p w:rsidR="00667A2B" w:rsidRPr="008F2FC0" w:rsidRDefault="00667A2B" w:rsidP="009F410F">
            <w:pPr>
              <w:jc w:val="center"/>
              <w:rPr>
                <w:rFonts w:ascii="Times New Roman" w:hAnsi="Times New Roman" w:cs="Times New Roman"/>
              </w:rPr>
            </w:pPr>
            <w:r w:rsidRPr="008F2FC0">
              <w:rPr>
                <w:rFonts w:ascii="Times New Roman" w:hAnsi="Times New Roman" w:cs="Times New Roman"/>
              </w:rPr>
              <w:t>500,0</w:t>
            </w:r>
          </w:p>
        </w:tc>
        <w:tc>
          <w:tcPr>
            <w:tcW w:w="989" w:type="dxa"/>
            <w:shd w:val="clear" w:color="auto" w:fill="auto"/>
            <w:vAlign w:val="center"/>
            <w:hideMark/>
          </w:tcPr>
          <w:p w:rsidR="00667A2B" w:rsidRPr="008F2FC0" w:rsidRDefault="00491C89" w:rsidP="00667A2B">
            <w:pPr>
              <w:jc w:val="center"/>
              <w:rPr>
                <w:rFonts w:ascii="Times New Roman" w:hAnsi="Times New Roman" w:cs="Times New Roman"/>
              </w:rPr>
            </w:pPr>
            <w:r w:rsidRPr="008F2FC0">
              <w:rPr>
                <w:rFonts w:ascii="Times New Roman" w:hAnsi="Times New Roman" w:cs="Times New Roman"/>
              </w:rPr>
              <w:t>1</w:t>
            </w:r>
            <w:r w:rsidR="001A128C" w:rsidRPr="008F2FC0">
              <w:rPr>
                <w:rFonts w:ascii="Times New Roman" w:hAnsi="Times New Roman" w:cs="Times New Roman"/>
              </w:rPr>
              <w:t xml:space="preserve"> </w:t>
            </w:r>
            <w:r w:rsidR="00667A2B" w:rsidRPr="008F2FC0">
              <w:rPr>
                <w:rFonts w:ascii="Times New Roman" w:hAnsi="Times New Roman" w:cs="Times New Roman"/>
              </w:rPr>
              <w:t>165,5</w:t>
            </w:r>
          </w:p>
        </w:tc>
        <w:tc>
          <w:tcPr>
            <w:tcW w:w="992" w:type="dxa"/>
            <w:shd w:val="clear" w:color="auto" w:fill="auto"/>
            <w:vAlign w:val="center"/>
            <w:hideMark/>
          </w:tcPr>
          <w:p w:rsidR="00667A2B" w:rsidRPr="00090ABC" w:rsidRDefault="000773A4" w:rsidP="009F410F">
            <w:pPr>
              <w:jc w:val="center"/>
              <w:rPr>
                <w:rFonts w:ascii="Times New Roman" w:hAnsi="Times New Roman" w:cs="Times New Roman"/>
              </w:rPr>
            </w:pPr>
            <w:r w:rsidRPr="00090ABC">
              <w:rPr>
                <w:rFonts w:ascii="Times New Roman" w:hAnsi="Times New Roman" w:cs="Times New Roman"/>
              </w:rPr>
              <w:t>832,2</w:t>
            </w:r>
          </w:p>
        </w:tc>
        <w:tc>
          <w:tcPr>
            <w:tcW w:w="992" w:type="dxa"/>
            <w:vAlign w:val="center"/>
          </w:tcPr>
          <w:p w:rsidR="00667A2B" w:rsidRPr="00090ABC" w:rsidRDefault="00667A2B" w:rsidP="009F410F">
            <w:pPr>
              <w:jc w:val="center"/>
              <w:rPr>
                <w:rFonts w:ascii="Times New Roman" w:hAnsi="Times New Roman" w:cs="Times New Roman"/>
              </w:rPr>
            </w:pPr>
            <w:r w:rsidRPr="00090ABC">
              <w:rPr>
                <w:rFonts w:ascii="Times New Roman" w:hAnsi="Times New Roman" w:cs="Times New Roman"/>
              </w:rPr>
              <w:t>0,0</w:t>
            </w:r>
          </w:p>
        </w:tc>
        <w:tc>
          <w:tcPr>
            <w:tcW w:w="993" w:type="dxa"/>
            <w:vAlign w:val="center"/>
          </w:tcPr>
          <w:p w:rsidR="00667A2B" w:rsidRPr="008F2FC0" w:rsidRDefault="00667A2B" w:rsidP="009F410F">
            <w:pPr>
              <w:jc w:val="center"/>
              <w:rPr>
                <w:rFonts w:ascii="Times New Roman" w:hAnsi="Times New Roman" w:cs="Times New Roman"/>
              </w:rPr>
            </w:pPr>
            <w:r w:rsidRPr="008F2FC0">
              <w:rPr>
                <w:rFonts w:ascii="Times New Roman" w:hAnsi="Times New Roman" w:cs="Times New Roman"/>
              </w:rPr>
              <w:t>0,0</w:t>
            </w:r>
          </w:p>
        </w:tc>
      </w:tr>
      <w:tr w:rsidR="00667A2B" w:rsidRPr="008F2FC0" w:rsidTr="009F410F">
        <w:trPr>
          <w:trHeight w:val="365"/>
        </w:trPr>
        <w:tc>
          <w:tcPr>
            <w:tcW w:w="1697" w:type="dxa"/>
            <w:vMerge/>
            <w:shd w:val="clear" w:color="auto" w:fill="auto"/>
            <w:hideMark/>
          </w:tcPr>
          <w:p w:rsidR="00667A2B" w:rsidRPr="008F2FC0" w:rsidRDefault="00667A2B" w:rsidP="009F410F">
            <w:pPr>
              <w:rPr>
                <w:rFonts w:ascii="Times New Roman" w:eastAsia="Times New Roman" w:hAnsi="Times New Roman" w:cs="Times New Roman"/>
                <w:color w:val="000000"/>
                <w:lang w:eastAsia="ru-RU"/>
              </w:rPr>
            </w:pPr>
          </w:p>
        </w:tc>
        <w:tc>
          <w:tcPr>
            <w:tcW w:w="3690" w:type="dxa"/>
            <w:vMerge/>
            <w:shd w:val="clear" w:color="auto" w:fill="auto"/>
            <w:hideMark/>
          </w:tcPr>
          <w:p w:rsidR="00667A2B" w:rsidRPr="008F2FC0" w:rsidRDefault="00667A2B" w:rsidP="009F410F">
            <w:pPr>
              <w:pStyle w:val="a8"/>
              <w:rPr>
                <w:rFonts w:ascii="Times New Roman" w:hAnsi="Times New Roman"/>
              </w:rPr>
            </w:pPr>
          </w:p>
        </w:tc>
        <w:tc>
          <w:tcPr>
            <w:tcW w:w="1985" w:type="dxa"/>
            <w:vMerge/>
            <w:shd w:val="clear" w:color="auto" w:fill="auto"/>
            <w:hideMark/>
          </w:tcPr>
          <w:p w:rsidR="00667A2B" w:rsidRPr="008F2FC0" w:rsidRDefault="00667A2B" w:rsidP="009F410F">
            <w:pPr>
              <w:rPr>
                <w:rFonts w:ascii="Times New Roman" w:eastAsia="Times New Roman" w:hAnsi="Times New Roman" w:cs="Times New Roman"/>
                <w:lang w:eastAsia="ru-RU"/>
              </w:rPr>
            </w:pPr>
          </w:p>
        </w:tc>
        <w:tc>
          <w:tcPr>
            <w:tcW w:w="1984" w:type="dxa"/>
            <w:vAlign w:val="center"/>
          </w:tcPr>
          <w:p w:rsidR="00667A2B" w:rsidRPr="008F2FC0" w:rsidRDefault="00667A2B" w:rsidP="009F410F">
            <w:pPr>
              <w:rPr>
                <w:rFonts w:ascii="Times New Roman" w:eastAsia="Times New Roman" w:hAnsi="Times New Roman" w:cs="Times New Roman"/>
                <w:bCs/>
                <w:lang w:eastAsia="ru-RU"/>
              </w:rPr>
            </w:pPr>
            <w:r w:rsidRPr="008F2FC0">
              <w:rPr>
                <w:rFonts w:ascii="Times New Roman" w:hAnsi="Times New Roman" w:cs="Times New Roman"/>
                <w:bCs/>
              </w:rPr>
              <w:t>Областной бюджет</w:t>
            </w:r>
          </w:p>
        </w:tc>
        <w:tc>
          <w:tcPr>
            <w:tcW w:w="996" w:type="dxa"/>
            <w:vAlign w:val="center"/>
          </w:tcPr>
          <w:p w:rsidR="00667A2B" w:rsidRPr="008F2FC0" w:rsidRDefault="00667A2B" w:rsidP="009F410F">
            <w:pPr>
              <w:jc w:val="center"/>
              <w:rPr>
                <w:rFonts w:ascii="Times New Roman" w:hAnsi="Times New Roman" w:cs="Times New Roman"/>
              </w:rPr>
            </w:pPr>
            <w:r w:rsidRPr="008F2FC0">
              <w:rPr>
                <w:rFonts w:ascii="Times New Roman" w:hAnsi="Times New Roman" w:cs="Times New Roman"/>
              </w:rPr>
              <w:t>0,0</w:t>
            </w:r>
          </w:p>
        </w:tc>
        <w:tc>
          <w:tcPr>
            <w:tcW w:w="996" w:type="dxa"/>
            <w:shd w:val="clear" w:color="auto" w:fill="auto"/>
            <w:vAlign w:val="center"/>
            <w:hideMark/>
          </w:tcPr>
          <w:p w:rsidR="00667A2B" w:rsidRPr="008F2FC0" w:rsidRDefault="00667A2B" w:rsidP="009F410F">
            <w:pPr>
              <w:jc w:val="center"/>
              <w:rPr>
                <w:rFonts w:ascii="Times New Roman" w:hAnsi="Times New Roman" w:cs="Times New Roman"/>
              </w:rPr>
            </w:pPr>
            <w:r w:rsidRPr="008F2FC0">
              <w:rPr>
                <w:rFonts w:ascii="Times New Roman" w:hAnsi="Times New Roman" w:cs="Times New Roman"/>
              </w:rPr>
              <w:t>1 000,0</w:t>
            </w:r>
          </w:p>
        </w:tc>
        <w:tc>
          <w:tcPr>
            <w:tcW w:w="989" w:type="dxa"/>
            <w:shd w:val="clear" w:color="auto" w:fill="auto"/>
            <w:vAlign w:val="center"/>
            <w:hideMark/>
          </w:tcPr>
          <w:p w:rsidR="00667A2B" w:rsidRPr="008F2FC0" w:rsidRDefault="00052C42" w:rsidP="009F410F">
            <w:pPr>
              <w:jc w:val="center"/>
              <w:rPr>
                <w:rFonts w:ascii="Times New Roman" w:hAnsi="Times New Roman" w:cs="Times New Roman"/>
              </w:rPr>
            </w:pPr>
            <w:r w:rsidRPr="008F2FC0">
              <w:rPr>
                <w:rFonts w:ascii="Times New Roman" w:hAnsi="Times New Roman" w:cs="Times New Roman"/>
              </w:rPr>
              <w:t>2</w:t>
            </w:r>
            <w:r w:rsidR="001A128C" w:rsidRPr="008F2FC0">
              <w:rPr>
                <w:rFonts w:ascii="Times New Roman" w:hAnsi="Times New Roman" w:cs="Times New Roman"/>
              </w:rPr>
              <w:t xml:space="preserve"> </w:t>
            </w:r>
            <w:r w:rsidRPr="008F2FC0">
              <w:rPr>
                <w:rFonts w:ascii="Times New Roman" w:hAnsi="Times New Roman" w:cs="Times New Roman"/>
              </w:rPr>
              <w:t>334,5</w:t>
            </w:r>
          </w:p>
        </w:tc>
        <w:tc>
          <w:tcPr>
            <w:tcW w:w="992" w:type="dxa"/>
            <w:shd w:val="clear" w:color="auto" w:fill="auto"/>
            <w:vAlign w:val="center"/>
            <w:hideMark/>
          </w:tcPr>
          <w:p w:rsidR="00667A2B" w:rsidRPr="00090ABC" w:rsidRDefault="001A128C" w:rsidP="009F410F">
            <w:pPr>
              <w:jc w:val="center"/>
              <w:rPr>
                <w:rFonts w:ascii="Times New Roman" w:hAnsi="Times New Roman" w:cs="Times New Roman"/>
              </w:rPr>
            </w:pPr>
            <w:r w:rsidRPr="00090ABC">
              <w:rPr>
                <w:rFonts w:ascii="Times New Roman" w:hAnsi="Times New Roman" w:cs="Times New Roman"/>
              </w:rPr>
              <w:t>1 666,8</w:t>
            </w:r>
          </w:p>
        </w:tc>
        <w:tc>
          <w:tcPr>
            <w:tcW w:w="992" w:type="dxa"/>
            <w:vAlign w:val="center"/>
          </w:tcPr>
          <w:p w:rsidR="00667A2B" w:rsidRPr="00090ABC" w:rsidRDefault="00667A2B" w:rsidP="009F410F">
            <w:pPr>
              <w:jc w:val="center"/>
              <w:rPr>
                <w:rFonts w:ascii="Times New Roman" w:hAnsi="Times New Roman" w:cs="Times New Roman"/>
              </w:rPr>
            </w:pPr>
            <w:r w:rsidRPr="00090ABC">
              <w:rPr>
                <w:rFonts w:ascii="Times New Roman" w:hAnsi="Times New Roman" w:cs="Times New Roman"/>
              </w:rPr>
              <w:t>0,0</w:t>
            </w:r>
          </w:p>
        </w:tc>
        <w:tc>
          <w:tcPr>
            <w:tcW w:w="993" w:type="dxa"/>
            <w:vAlign w:val="center"/>
          </w:tcPr>
          <w:p w:rsidR="00667A2B" w:rsidRPr="008F2FC0" w:rsidRDefault="00667A2B" w:rsidP="009F410F">
            <w:pPr>
              <w:jc w:val="center"/>
              <w:rPr>
                <w:rFonts w:ascii="Times New Roman" w:hAnsi="Times New Roman" w:cs="Times New Roman"/>
              </w:rPr>
            </w:pPr>
            <w:r w:rsidRPr="008F2FC0">
              <w:rPr>
                <w:rFonts w:ascii="Times New Roman" w:hAnsi="Times New Roman" w:cs="Times New Roman"/>
              </w:rPr>
              <w:t>0,0</w:t>
            </w:r>
          </w:p>
        </w:tc>
      </w:tr>
      <w:tr w:rsidR="00F3065C" w:rsidRPr="008F2FC0" w:rsidTr="009F410F">
        <w:trPr>
          <w:trHeight w:val="365"/>
        </w:trPr>
        <w:tc>
          <w:tcPr>
            <w:tcW w:w="1697" w:type="dxa"/>
            <w:vMerge w:val="restart"/>
            <w:shd w:val="clear" w:color="auto" w:fill="auto"/>
            <w:hideMark/>
          </w:tcPr>
          <w:p w:rsidR="00F3065C" w:rsidRPr="00551ACA" w:rsidRDefault="00F3065C" w:rsidP="008F2067">
            <w:pPr>
              <w:rPr>
                <w:rFonts w:ascii="Times New Roman" w:eastAsia="Times New Roman" w:hAnsi="Times New Roman" w:cs="Times New Roman"/>
                <w:color w:val="000000"/>
                <w:lang w:eastAsia="ru-RU"/>
              </w:rPr>
            </w:pPr>
            <w:r w:rsidRPr="00551ACA">
              <w:rPr>
                <w:rFonts w:ascii="Times New Roman" w:eastAsia="Times New Roman" w:hAnsi="Times New Roman" w:cs="Times New Roman"/>
                <w:color w:val="000000"/>
                <w:lang w:eastAsia="ru-RU"/>
              </w:rPr>
              <w:t>Мероприятие 4.3</w:t>
            </w:r>
          </w:p>
        </w:tc>
        <w:tc>
          <w:tcPr>
            <w:tcW w:w="3690" w:type="dxa"/>
            <w:vMerge w:val="restart"/>
            <w:shd w:val="clear" w:color="auto" w:fill="auto"/>
            <w:hideMark/>
          </w:tcPr>
          <w:p w:rsidR="00F3065C" w:rsidRPr="00551ACA" w:rsidRDefault="00B91CDC" w:rsidP="00B91CDC">
            <w:pPr>
              <w:pStyle w:val="a8"/>
              <w:rPr>
                <w:rFonts w:ascii="Times New Roman" w:hAnsi="Times New Roman"/>
              </w:rPr>
            </w:pPr>
            <w:r>
              <w:rPr>
                <w:rFonts w:ascii="Times New Roman" w:hAnsi="Times New Roman"/>
              </w:rPr>
              <w:t>О</w:t>
            </w:r>
            <w:r w:rsidR="008F2FC0" w:rsidRPr="00551ACA">
              <w:rPr>
                <w:rFonts w:ascii="Times New Roman" w:hAnsi="Times New Roman"/>
              </w:rPr>
              <w:t>рганизаци</w:t>
            </w:r>
            <w:r>
              <w:rPr>
                <w:rFonts w:ascii="Times New Roman" w:hAnsi="Times New Roman"/>
              </w:rPr>
              <w:t>я</w:t>
            </w:r>
            <w:r w:rsidR="008F2FC0" w:rsidRPr="00551ACA">
              <w:rPr>
                <w:rFonts w:ascii="Times New Roman" w:hAnsi="Times New Roman"/>
              </w:rPr>
              <w:t xml:space="preserve"> ярмарок</w:t>
            </w:r>
          </w:p>
        </w:tc>
        <w:tc>
          <w:tcPr>
            <w:tcW w:w="1985" w:type="dxa"/>
            <w:vMerge w:val="restart"/>
            <w:shd w:val="clear" w:color="auto" w:fill="auto"/>
            <w:hideMark/>
          </w:tcPr>
          <w:p w:rsidR="00F3065C" w:rsidRPr="00551ACA" w:rsidRDefault="00F3065C" w:rsidP="009F410F">
            <w:pPr>
              <w:rPr>
                <w:rFonts w:ascii="Times New Roman" w:eastAsia="Times New Roman" w:hAnsi="Times New Roman" w:cs="Times New Roman"/>
                <w:lang w:eastAsia="ru-RU"/>
              </w:rPr>
            </w:pPr>
            <w:r w:rsidRPr="00551ACA">
              <w:rPr>
                <w:rFonts w:ascii="Times New Roman" w:eastAsia="Times New Roman" w:hAnsi="Times New Roman" w:cs="Times New Roman"/>
                <w:color w:val="000000"/>
                <w:lang w:eastAsia="ru-RU"/>
              </w:rPr>
              <w:t>Управление экономики и сельского хозяйства</w:t>
            </w:r>
          </w:p>
        </w:tc>
        <w:tc>
          <w:tcPr>
            <w:tcW w:w="1984" w:type="dxa"/>
            <w:vAlign w:val="center"/>
          </w:tcPr>
          <w:p w:rsidR="00F3065C" w:rsidRPr="00551ACA" w:rsidRDefault="00F3065C" w:rsidP="00B547ED">
            <w:pPr>
              <w:rPr>
                <w:rFonts w:ascii="Times New Roman" w:hAnsi="Times New Roman" w:cs="Times New Roman"/>
                <w:bCs/>
              </w:rPr>
            </w:pPr>
            <w:r w:rsidRPr="00551ACA">
              <w:rPr>
                <w:rFonts w:ascii="Times New Roman" w:hAnsi="Times New Roman" w:cs="Times New Roman"/>
                <w:bCs/>
              </w:rPr>
              <w:t>Всего:</w:t>
            </w:r>
          </w:p>
        </w:tc>
        <w:tc>
          <w:tcPr>
            <w:tcW w:w="996" w:type="dxa"/>
            <w:vAlign w:val="center"/>
          </w:tcPr>
          <w:p w:rsidR="00F3065C" w:rsidRPr="00551ACA" w:rsidRDefault="00F3065C" w:rsidP="00B547ED">
            <w:pPr>
              <w:jc w:val="center"/>
              <w:rPr>
                <w:rFonts w:ascii="Times New Roman" w:eastAsia="Times New Roman" w:hAnsi="Times New Roman" w:cs="Times New Roman"/>
                <w:lang w:eastAsia="ru-RU"/>
              </w:rPr>
            </w:pPr>
            <w:r w:rsidRPr="00551ACA">
              <w:rPr>
                <w:rFonts w:ascii="Times New Roman" w:eastAsia="Times New Roman" w:hAnsi="Times New Roman" w:cs="Times New Roman"/>
                <w:lang w:eastAsia="ru-RU"/>
              </w:rPr>
              <w:t>0,0</w:t>
            </w:r>
          </w:p>
        </w:tc>
        <w:tc>
          <w:tcPr>
            <w:tcW w:w="996" w:type="dxa"/>
            <w:shd w:val="clear" w:color="auto" w:fill="auto"/>
            <w:vAlign w:val="center"/>
            <w:hideMark/>
          </w:tcPr>
          <w:p w:rsidR="00F3065C" w:rsidRPr="00551ACA" w:rsidRDefault="00F3065C" w:rsidP="00B547ED">
            <w:pPr>
              <w:jc w:val="center"/>
              <w:rPr>
                <w:rFonts w:ascii="Times New Roman" w:eastAsia="Times New Roman" w:hAnsi="Times New Roman" w:cs="Times New Roman"/>
                <w:lang w:eastAsia="ru-RU"/>
              </w:rPr>
            </w:pPr>
            <w:r w:rsidRPr="00551ACA">
              <w:rPr>
                <w:rFonts w:ascii="Times New Roman" w:eastAsia="Times New Roman" w:hAnsi="Times New Roman" w:cs="Times New Roman"/>
                <w:lang w:eastAsia="ru-RU"/>
              </w:rPr>
              <w:t>0,0</w:t>
            </w:r>
          </w:p>
        </w:tc>
        <w:tc>
          <w:tcPr>
            <w:tcW w:w="989" w:type="dxa"/>
            <w:shd w:val="clear" w:color="auto" w:fill="auto"/>
            <w:vAlign w:val="center"/>
            <w:hideMark/>
          </w:tcPr>
          <w:p w:rsidR="00F3065C" w:rsidRPr="00551ACA" w:rsidRDefault="00F3065C" w:rsidP="00B547ED">
            <w:pPr>
              <w:jc w:val="center"/>
              <w:rPr>
                <w:rFonts w:ascii="Times New Roman" w:eastAsia="Times New Roman" w:hAnsi="Times New Roman" w:cs="Times New Roman"/>
                <w:lang w:eastAsia="ru-RU"/>
              </w:rPr>
            </w:pPr>
            <w:r w:rsidRPr="00551ACA">
              <w:rPr>
                <w:rFonts w:ascii="Times New Roman" w:eastAsia="Times New Roman" w:hAnsi="Times New Roman" w:cs="Times New Roman"/>
                <w:lang w:eastAsia="ru-RU"/>
              </w:rPr>
              <w:t>0,0</w:t>
            </w:r>
          </w:p>
        </w:tc>
        <w:tc>
          <w:tcPr>
            <w:tcW w:w="992" w:type="dxa"/>
            <w:shd w:val="clear" w:color="auto" w:fill="auto"/>
            <w:vAlign w:val="center"/>
            <w:hideMark/>
          </w:tcPr>
          <w:p w:rsidR="00F3065C" w:rsidRPr="00551ACA" w:rsidRDefault="002D6403" w:rsidP="009F410F">
            <w:pPr>
              <w:jc w:val="center"/>
              <w:rPr>
                <w:rFonts w:ascii="Times New Roman" w:hAnsi="Times New Roman" w:cs="Times New Roman"/>
              </w:rPr>
            </w:pPr>
            <w:r w:rsidRPr="00551ACA">
              <w:rPr>
                <w:rFonts w:ascii="Times New Roman" w:hAnsi="Times New Roman" w:cs="Times New Roman"/>
              </w:rPr>
              <w:t>20</w:t>
            </w:r>
            <w:r w:rsidR="00F3065C" w:rsidRPr="00551ACA">
              <w:rPr>
                <w:rFonts w:ascii="Times New Roman" w:hAnsi="Times New Roman" w:cs="Times New Roman"/>
              </w:rPr>
              <w:t>00,0</w:t>
            </w:r>
          </w:p>
        </w:tc>
        <w:tc>
          <w:tcPr>
            <w:tcW w:w="992" w:type="dxa"/>
            <w:vAlign w:val="center"/>
          </w:tcPr>
          <w:p w:rsidR="00F3065C" w:rsidRPr="00551ACA" w:rsidRDefault="00F3065C" w:rsidP="00B547ED">
            <w:pPr>
              <w:jc w:val="center"/>
              <w:rPr>
                <w:rFonts w:ascii="Times New Roman" w:eastAsia="Times New Roman" w:hAnsi="Times New Roman" w:cs="Times New Roman"/>
                <w:lang w:eastAsia="ru-RU"/>
              </w:rPr>
            </w:pPr>
            <w:r w:rsidRPr="00551ACA">
              <w:rPr>
                <w:rFonts w:ascii="Times New Roman" w:eastAsia="Times New Roman" w:hAnsi="Times New Roman" w:cs="Times New Roman"/>
                <w:lang w:eastAsia="ru-RU"/>
              </w:rPr>
              <w:t>0,0</w:t>
            </w:r>
          </w:p>
        </w:tc>
        <w:tc>
          <w:tcPr>
            <w:tcW w:w="993" w:type="dxa"/>
            <w:vAlign w:val="center"/>
          </w:tcPr>
          <w:p w:rsidR="00F3065C" w:rsidRPr="00551ACA" w:rsidRDefault="00F3065C" w:rsidP="00B547ED">
            <w:pPr>
              <w:jc w:val="center"/>
              <w:rPr>
                <w:rFonts w:ascii="Times New Roman" w:eastAsia="Times New Roman" w:hAnsi="Times New Roman" w:cs="Times New Roman"/>
                <w:lang w:eastAsia="ru-RU"/>
              </w:rPr>
            </w:pPr>
            <w:r w:rsidRPr="00551ACA">
              <w:rPr>
                <w:rFonts w:ascii="Times New Roman" w:eastAsia="Times New Roman" w:hAnsi="Times New Roman" w:cs="Times New Roman"/>
                <w:lang w:eastAsia="ru-RU"/>
              </w:rPr>
              <w:t>0,0</w:t>
            </w:r>
          </w:p>
        </w:tc>
      </w:tr>
      <w:tr w:rsidR="00F3065C" w:rsidRPr="008F2FC0" w:rsidTr="009F410F">
        <w:trPr>
          <w:trHeight w:val="365"/>
        </w:trPr>
        <w:tc>
          <w:tcPr>
            <w:tcW w:w="1697" w:type="dxa"/>
            <w:vMerge/>
            <w:shd w:val="clear" w:color="auto" w:fill="auto"/>
            <w:hideMark/>
          </w:tcPr>
          <w:p w:rsidR="00F3065C" w:rsidRPr="00551ACA" w:rsidRDefault="00F3065C" w:rsidP="008F2067">
            <w:pPr>
              <w:rPr>
                <w:rFonts w:ascii="Times New Roman" w:eastAsia="Times New Roman" w:hAnsi="Times New Roman" w:cs="Times New Roman"/>
                <w:color w:val="000000"/>
                <w:lang w:eastAsia="ru-RU"/>
              </w:rPr>
            </w:pPr>
          </w:p>
        </w:tc>
        <w:tc>
          <w:tcPr>
            <w:tcW w:w="3690" w:type="dxa"/>
            <w:vMerge/>
            <w:shd w:val="clear" w:color="auto" w:fill="auto"/>
            <w:hideMark/>
          </w:tcPr>
          <w:p w:rsidR="00F3065C" w:rsidRPr="00551ACA" w:rsidRDefault="00F3065C" w:rsidP="009F410F">
            <w:pPr>
              <w:pStyle w:val="a8"/>
              <w:rPr>
                <w:rFonts w:ascii="Times New Roman" w:hAnsi="Times New Roman"/>
              </w:rPr>
            </w:pPr>
          </w:p>
        </w:tc>
        <w:tc>
          <w:tcPr>
            <w:tcW w:w="1985" w:type="dxa"/>
            <w:vMerge/>
            <w:shd w:val="clear" w:color="auto" w:fill="auto"/>
            <w:hideMark/>
          </w:tcPr>
          <w:p w:rsidR="00F3065C" w:rsidRPr="00551ACA" w:rsidRDefault="00F3065C" w:rsidP="009F410F">
            <w:pPr>
              <w:rPr>
                <w:rFonts w:ascii="Times New Roman" w:eastAsia="Times New Roman" w:hAnsi="Times New Roman" w:cs="Times New Roman"/>
                <w:color w:val="000000"/>
                <w:lang w:eastAsia="ru-RU"/>
              </w:rPr>
            </w:pPr>
          </w:p>
        </w:tc>
        <w:tc>
          <w:tcPr>
            <w:tcW w:w="1984" w:type="dxa"/>
            <w:vAlign w:val="center"/>
          </w:tcPr>
          <w:p w:rsidR="00F3065C" w:rsidRPr="00551ACA" w:rsidRDefault="00F3065C" w:rsidP="00B547ED">
            <w:pPr>
              <w:rPr>
                <w:rFonts w:ascii="Times New Roman" w:hAnsi="Times New Roman" w:cs="Times New Roman"/>
                <w:bCs/>
              </w:rPr>
            </w:pPr>
            <w:r w:rsidRPr="00551ACA">
              <w:rPr>
                <w:rFonts w:ascii="Times New Roman" w:hAnsi="Times New Roman" w:cs="Times New Roman"/>
                <w:bCs/>
              </w:rPr>
              <w:t>Бюджет района</w:t>
            </w:r>
          </w:p>
        </w:tc>
        <w:tc>
          <w:tcPr>
            <w:tcW w:w="996" w:type="dxa"/>
            <w:vAlign w:val="center"/>
          </w:tcPr>
          <w:p w:rsidR="00F3065C" w:rsidRPr="00551ACA" w:rsidRDefault="00F3065C" w:rsidP="00B547ED">
            <w:pPr>
              <w:jc w:val="center"/>
              <w:rPr>
                <w:rFonts w:ascii="Times New Roman" w:hAnsi="Times New Roman" w:cs="Times New Roman"/>
              </w:rPr>
            </w:pPr>
            <w:r w:rsidRPr="00551ACA">
              <w:rPr>
                <w:rFonts w:ascii="Times New Roman" w:hAnsi="Times New Roman" w:cs="Times New Roman"/>
              </w:rPr>
              <w:t>0,0</w:t>
            </w:r>
          </w:p>
        </w:tc>
        <w:tc>
          <w:tcPr>
            <w:tcW w:w="996" w:type="dxa"/>
            <w:shd w:val="clear" w:color="auto" w:fill="auto"/>
            <w:vAlign w:val="center"/>
            <w:hideMark/>
          </w:tcPr>
          <w:p w:rsidR="00F3065C" w:rsidRPr="00551ACA" w:rsidRDefault="00F3065C" w:rsidP="00B547ED">
            <w:pPr>
              <w:jc w:val="center"/>
              <w:rPr>
                <w:rFonts w:ascii="Times New Roman" w:hAnsi="Times New Roman" w:cs="Times New Roman"/>
              </w:rPr>
            </w:pPr>
            <w:r w:rsidRPr="00551ACA">
              <w:rPr>
                <w:rFonts w:ascii="Times New Roman" w:hAnsi="Times New Roman" w:cs="Times New Roman"/>
              </w:rPr>
              <w:t>0,0</w:t>
            </w:r>
          </w:p>
        </w:tc>
        <w:tc>
          <w:tcPr>
            <w:tcW w:w="989" w:type="dxa"/>
            <w:shd w:val="clear" w:color="auto" w:fill="auto"/>
            <w:vAlign w:val="center"/>
            <w:hideMark/>
          </w:tcPr>
          <w:p w:rsidR="00F3065C" w:rsidRPr="00551ACA" w:rsidRDefault="00F3065C" w:rsidP="00B547ED">
            <w:pPr>
              <w:jc w:val="center"/>
              <w:rPr>
                <w:rFonts w:ascii="Times New Roman" w:hAnsi="Times New Roman" w:cs="Times New Roman"/>
              </w:rPr>
            </w:pPr>
            <w:r w:rsidRPr="00551ACA">
              <w:rPr>
                <w:rFonts w:ascii="Times New Roman" w:hAnsi="Times New Roman" w:cs="Times New Roman"/>
              </w:rPr>
              <w:t>0,0</w:t>
            </w:r>
          </w:p>
        </w:tc>
        <w:tc>
          <w:tcPr>
            <w:tcW w:w="992" w:type="dxa"/>
            <w:shd w:val="clear" w:color="auto" w:fill="auto"/>
            <w:vAlign w:val="center"/>
            <w:hideMark/>
          </w:tcPr>
          <w:p w:rsidR="00F3065C" w:rsidRPr="00551ACA" w:rsidRDefault="00F3065C" w:rsidP="009F410F">
            <w:pPr>
              <w:jc w:val="center"/>
              <w:rPr>
                <w:rFonts w:ascii="Times New Roman" w:hAnsi="Times New Roman" w:cs="Times New Roman"/>
              </w:rPr>
            </w:pPr>
            <w:r w:rsidRPr="00551ACA">
              <w:rPr>
                <w:rFonts w:ascii="Times New Roman" w:hAnsi="Times New Roman" w:cs="Times New Roman"/>
              </w:rPr>
              <w:t>500,0</w:t>
            </w:r>
          </w:p>
        </w:tc>
        <w:tc>
          <w:tcPr>
            <w:tcW w:w="992" w:type="dxa"/>
            <w:vAlign w:val="center"/>
          </w:tcPr>
          <w:p w:rsidR="00F3065C" w:rsidRPr="00551ACA" w:rsidRDefault="00F3065C" w:rsidP="00B547ED">
            <w:pPr>
              <w:jc w:val="center"/>
              <w:rPr>
                <w:rFonts w:ascii="Times New Roman" w:hAnsi="Times New Roman" w:cs="Times New Roman"/>
              </w:rPr>
            </w:pPr>
            <w:r w:rsidRPr="00551ACA">
              <w:rPr>
                <w:rFonts w:ascii="Times New Roman" w:hAnsi="Times New Roman" w:cs="Times New Roman"/>
              </w:rPr>
              <w:t>0,0</w:t>
            </w:r>
          </w:p>
        </w:tc>
        <w:tc>
          <w:tcPr>
            <w:tcW w:w="993" w:type="dxa"/>
            <w:vAlign w:val="center"/>
          </w:tcPr>
          <w:p w:rsidR="00F3065C" w:rsidRPr="00551ACA" w:rsidRDefault="00F3065C" w:rsidP="00B547ED">
            <w:pPr>
              <w:jc w:val="center"/>
              <w:rPr>
                <w:rFonts w:ascii="Times New Roman" w:hAnsi="Times New Roman" w:cs="Times New Roman"/>
              </w:rPr>
            </w:pPr>
            <w:r w:rsidRPr="00551ACA">
              <w:rPr>
                <w:rFonts w:ascii="Times New Roman" w:hAnsi="Times New Roman" w:cs="Times New Roman"/>
              </w:rPr>
              <w:t>0,0</w:t>
            </w:r>
          </w:p>
        </w:tc>
      </w:tr>
      <w:tr w:rsidR="00F3065C" w:rsidRPr="008F2FC0" w:rsidTr="009F410F">
        <w:trPr>
          <w:trHeight w:val="365"/>
        </w:trPr>
        <w:tc>
          <w:tcPr>
            <w:tcW w:w="1697" w:type="dxa"/>
            <w:vMerge/>
            <w:shd w:val="clear" w:color="auto" w:fill="auto"/>
            <w:hideMark/>
          </w:tcPr>
          <w:p w:rsidR="00F3065C" w:rsidRPr="00551ACA" w:rsidRDefault="00F3065C" w:rsidP="008F2067">
            <w:pPr>
              <w:rPr>
                <w:rFonts w:ascii="Times New Roman" w:eastAsia="Times New Roman" w:hAnsi="Times New Roman" w:cs="Times New Roman"/>
                <w:color w:val="000000"/>
                <w:lang w:eastAsia="ru-RU"/>
              </w:rPr>
            </w:pPr>
          </w:p>
        </w:tc>
        <w:tc>
          <w:tcPr>
            <w:tcW w:w="3690" w:type="dxa"/>
            <w:vMerge/>
            <w:shd w:val="clear" w:color="auto" w:fill="auto"/>
            <w:hideMark/>
          </w:tcPr>
          <w:p w:rsidR="00F3065C" w:rsidRPr="00551ACA" w:rsidRDefault="00F3065C" w:rsidP="009F410F">
            <w:pPr>
              <w:pStyle w:val="a8"/>
              <w:rPr>
                <w:rFonts w:ascii="Times New Roman" w:hAnsi="Times New Roman"/>
              </w:rPr>
            </w:pPr>
          </w:p>
        </w:tc>
        <w:tc>
          <w:tcPr>
            <w:tcW w:w="1985" w:type="dxa"/>
            <w:vMerge/>
            <w:shd w:val="clear" w:color="auto" w:fill="auto"/>
            <w:hideMark/>
          </w:tcPr>
          <w:p w:rsidR="00F3065C" w:rsidRPr="00551ACA" w:rsidRDefault="00F3065C" w:rsidP="009F410F">
            <w:pPr>
              <w:rPr>
                <w:rFonts w:ascii="Times New Roman" w:eastAsia="Times New Roman" w:hAnsi="Times New Roman" w:cs="Times New Roman"/>
                <w:color w:val="000000"/>
                <w:lang w:eastAsia="ru-RU"/>
              </w:rPr>
            </w:pPr>
          </w:p>
        </w:tc>
        <w:tc>
          <w:tcPr>
            <w:tcW w:w="1984" w:type="dxa"/>
            <w:vAlign w:val="center"/>
          </w:tcPr>
          <w:p w:rsidR="00F3065C" w:rsidRPr="00551ACA" w:rsidRDefault="00F3065C" w:rsidP="00B547ED">
            <w:pPr>
              <w:rPr>
                <w:rFonts w:ascii="Times New Roman" w:eastAsia="Times New Roman" w:hAnsi="Times New Roman" w:cs="Times New Roman"/>
                <w:bCs/>
                <w:lang w:eastAsia="ru-RU"/>
              </w:rPr>
            </w:pPr>
            <w:r w:rsidRPr="00551ACA">
              <w:rPr>
                <w:rFonts w:ascii="Times New Roman" w:hAnsi="Times New Roman" w:cs="Times New Roman"/>
                <w:bCs/>
              </w:rPr>
              <w:t>Областной бюджет</w:t>
            </w:r>
          </w:p>
        </w:tc>
        <w:tc>
          <w:tcPr>
            <w:tcW w:w="996" w:type="dxa"/>
            <w:vAlign w:val="center"/>
          </w:tcPr>
          <w:p w:rsidR="00F3065C" w:rsidRPr="00551ACA" w:rsidRDefault="00F3065C" w:rsidP="00B547ED">
            <w:pPr>
              <w:jc w:val="center"/>
              <w:rPr>
                <w:rFonts w:ascii="Times New Roman" w:hAnsi="Times New Roman" w:cs="Times New Roman"/>
              </w:rPr>
            </w:pPr>
            <w:r w:rsidRPr="00551ACA">
              <w:rPr>
                <w:rFonts w:ascii="Times New Roman" w:hAnsi="Times New Roman" w:cs="Times New Roman"/>
              </w:rPr>
              <w:t>0,0</w:t>
            </w:r>
          </w:p>
        </w:tc>
        <w:tc>
          <w:tcPr>
            <w:tcW w:w="996" w:type="dxa"/>
            <w:shd w:val="clear" w:color="auto" w:fill="auto"/>
            <w:vAlign w:val="center"/>
            <w:hideMark/>
          </w:tcPr>
          <w:p w:rsidR="00F3065C" w:rsidRPr="00551ACA" w:rsidRDefault="00F3065C" w:rsidP="00B547ED">
            <w:pPr>
              <w:jc w:val="center"/>
              <w:rPr>
                <w:rFonts w:ascii="Times New Roman" w:hAnsi="Times New Roman" w:cs="Times New Roman"/>
              </w:rPr>
            </w:pPr>
            <w:r w:rsidRPr="00551ACA">
              <w:rPr>
                <w:rFonts w:ascii="Times New Roman" w:hAnsi="Times New Roman" w:cs="Times New Roman"/>
              </w:rPr>
              <w:t>0,0</w:t>
            </w:r>
          </w:p>
        </w:tc>
        <w:tc>
          <w:tcPr>
            <w:tcW w:w="989" w:type="dxa"/>
            <w:shd w:val="clear" w:color="auto" w:fill="auto"/>
            <w:vAlign w:val="center"/>
            <w:hideMark/>
          </w:tcPr>
          <w:p w:rsidR="00F3065C" w:rsidRPr="00551ACA" w:rsidRDefault="00F3065C" w:rsidP="00B547ED">
            <w:pPr>
              <w:jc w:val="center"/>
              <w:rPr>
                <w:rFonts w:ascii="Times New Roman" w:hAnsi="Times New Roman" w:cs="Times New Roman"/>
              </w:rPr>
            </w:pPr>
            <w:r w:rsidRPr="00551ACA">
              <w:rPr>
                <w:rFonts w:ascii="Times New Roman" w:hAnsi="Times New Roman" w:cs="Times New Roman"/>
              </w:rPr>
              <w:t>0,0</w:t>
            </w:r>
          </w:p>
        </w:tc>
        <w:tc>
          <w:tcPr>
            <w:tcW w:w="992" w:type="dxa"/>
            <w:shd w:val="clear" w:color="auto" w:fill="auto"/>
            <w:vAlign w:val="center"/>
            <w:hideMark/>
          </w:tcPr>
          <w:p w:rsidR="00F3065C" w:rsidRPr="00551ACA" w:rsidRDefault="002D6403" w:rsidP="009F410F">
            <w:pPr>
              <w:jc w:val="center"/>
              <w:rPr>
                <w:rFonts w:ascii="Times New Roman" w:hAnsi="Times New Roman" w:cs="Times New Roman"/>
              </w:rPr>
            </w:pPr>
            <w:r w:rsidRPr="00551ACA">
              <w:rPr>
                <w:rFonts w:ascii="Times New Roman" w:hAnsi="Times New Roman" w:cs="Times New Roman"/>
              </w:rPr>
              <w:t>1500</w:t>
            </w:r>
            <w:r w:rsidR="00F3065C" w:rsidRPr="00551ACA">
              <w:rPr>
                <w:rFonts w:ascii="Times New Roman" w:hAnsi="Times New Roman" w:cs="Times New Roman"/>
              </w:rPr>
              <w:t>,0</w:t>
            </w:r>
          </w:p>
        </w:tc>
        <w:tc>
          <w:tcPr>
            <w:tcW w:w="992" w:type="dxa"/>
            <w:vAlign w:val="center"/>
          </w:tcPr>
          <w:p w:rsidR="00F3065C" w:rsidRPr="00551ACA" w:rsidRDefault="00F3065C" w:rsidP="00B547ED">
            <w:pPr>
              <w:jc w:val="center"/>
              <w:rPr>
                <w:rFonts w:ascii="Times New Roman" w:hAnsi="Times New Roman" w:cs="Times New Roman"/>
              </w:rPr>
            </w:pPr>
            <w:r w:rsidRPr="00551ACA">
              <w:rPr>
                <w:rFonts w:ascii="Times New Roman" w:hAnsi="Times New Roman" w:cs="Times New Roman"/>
              </w:rPr>
              <w:t>0,0</w:t>
            </w:r>
          </w:p>
        </w:tc>
        <w:tc>
          <w:tcPr>
            <w:tcW w:w="993" w:type="dxa"/>
            <w:vAlign w:val="center"/>
          </w:tcPr>
          <w:p w:rsidR="00F3065C" w:rsidRPr="00551ACA" w:rsidRDefault="00F3065C" w:rsidP="00B547ED">
            <w:pPr>
              <w:jc w:val="center"/>
              <w:rPr>
                <w:rFonts w:ascii="Times New Roman" w:hAnsi="Times New Roman" w:cs="Times New Roman"/>
              </w:rPr>
            </w:pPr>
            <w:r w:rsidRPr="00551ACA">
              <w:rPr>
                <w:rFonts w:ascii="Times New Roman" w:hAnsi="Times New Roman" w:cs="Times New Roman"/>
              </w:rPr>
              <w:t>0,0</w:t>
            </w:r>
          </w:p>
        </w:tc>
      </w:tr>
    </w:tbl>
    <w:p w:rsidR="007963E2" w:rsidRPr="00C81B95" w:rsidRDefault="00C81B95" w:rsidP="00C81B95">
      <w:pPr>
        <w:jc w:val="both"/>
        <w:rPr>
          <w:rFonts w:ascii="Times New Roman" w:hAnsi="Times New Roman" w:cs="Times New Roman"/>
          <w:sz w:val="28"/>
          <w:szCs w:val="28"/>
        </w:rPr>
      </w:pPr>
      <w:r>
        <w:rPr>
          <w:rFonts w:ascii="Times New Roman" w:hAnsi="Times New Roman" w:cs="Times New Roman"/>
          <w:sz w:val="28"/>
          <w:szCs w:val="28"/>
        </w:rPr>
        <w:t xml:space="preserve">                                                                                                                                                                                                              </w:t>
      </w:r>
      <w:r w:rsidRPr="00C81B95">
        <w:rPr>
          <w:rFonts w:ascii="Times New Roman" w:hAnsi="Times New Roman" w:cs="Times New Roman"/>
          <w:sz w:val="28"/>
          <w:szCs w:val="28"/>
        </w:rPr>
        <w:t>»</w:t>
      </w:r>
    </w:p>
    <w:sectPr w:rsidR="007963E2" w:rsidRPr="00C81B95" w:rsidSect="00090ABC">
      <w:headerReference w:type="default" r:id="rId8"/>
      <w:pgSz w:w="16838" w:h="11906" w:orient="landscape"/>
      <w:pgMar w:top="851" w:right="1134" w:bottom="1560" w:left="1134" w:header="709" w:footer="709" w:gutter="0"/>
      <w:pgNumType w:start="4"/>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115B" w:rsidRDefault="0031115B" w:rsidP="00042E81">
      <w:r>
        <w:separator/>
      </w:r>
    </w:p>
  </w:endnote>
  <w:endnote w:type="continuationSeparator" w:id="0">
    <w:p w:rsidR="0031115B" w:rsidRDefault="0031115B" w:rsidP="00042E8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115B" w:rsidRDefault="0031115B" w:rsidP="00042E81">
      <w:r>
        <w:separator/>
      </w:r>
    </w:p>
  </w:footnote>
  <w:footnote w:type="continuationSeparator" w:id="0">
    <w:p w:rsidR="0031115B" w:rsidRDefault="0031115B" w:rsidP="00042E8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21740"/>
      <w:docPartObj>
        <w:docPartGallery w:val="Page Numbers (Top of Page)"/>
        <w:docPartUnique/>
      </w:docPartObj>
    </w:sdtPr>
    <w:sdtContent>
      <w:p w:rsidR="00090ABC" w:rsidRDefault="00090ABC">
        <w:pPr>
          <w:pStyle w:val="aa"/>
          <w:jc w:val="center"/>
        </w:pPr>
        <w:fldSimple w:instr=" PAGE   \* MERGEFORMAT ">
          <w:r>
            <w:rPr>
              <w:noProof/>
            </w:rPr>
            <w:t>9</w:t>
          </w:r>
        </w:fldSimple>
      </w:p>
    </w:sdtContent>
  </w:sdt>
  <w:p w:rsidR="00B97B03" w:rsidRDefault="00B97B03">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2D481E"/>
    <w:multiLevelType w:val="multilevel"/>
    <w:tmpl w:val="C6F88DD6"/>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304F7E30"/>
    <w:multiLevelType w:val="hybridMultilevel"/>
    <w:tmpl w:val="2012DAEC"/>
    <w:lvl w:ilvl="0" w:tplc="400A16B2">
      <w:start w:val="2017"/>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3054D5D"/>
    <w:multiLevelType w:val="multilevel"/>
    <w:tmpl w:val="3F2254AE"/>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455512CF"/>
    <w:multiLevelType w:val="hybridMultilevel"/>
    <w:tmpl w:val="B27AA334"/>
    <w:lvl w:ilvl="0" w:tplc="AAAE505E">
      <w:start w:val="1"/>
      <w:numFmt w:val="decimal"/>
      <w:lvlText w:val="%1."/>
      <w:lvlJc w:val="left"/>
      <w:pPr>
        <w:ind w:left="1125" w:hanging="360"/>
      </w:pPr>
      <w:rPr>
        <w:rFonts w:cs="Calibri" w:hint="default"/>
      </w:rPr>
    </w:lvl>
    <w:lvl w:ilvl="1" w:tplc="04190019">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4">
    <w:nsid w:val="4F2039FB"/>
    <w:multiLevelType w:val="multilevel"/>
    <w:tmpl w:val="20CC7F30"/>
    <w:lvl w:ilvl="0">
      <w:start w:val="1"/>
      <w:numFmt w:val="decimal"/>
      <w:lvlText w:val="%1."/>
      <w:lvlJc w:val="left"/>
      <w:pPr>
        <w:ind w:left="405" w:hanging="405"/>
      </w:pPr>
      <w:rPr>
        <w:rFonts w:eastAsia="Calibri" w:hint="default"/>
      </w:rPr>
    </w:lvl>
    <w:lvl w:ilvl="1">
      <w:start w:val="1"/>
      <w:numFmt w:val="decimal"/>
      <w:lvlText w:val="%1.%2."/>
      <w:lvlJc w:val="left"/>
      <w:pPr>
        <w:ind w:left="450" w:hanging="405"/>
      </w:pPr>
      <w:rPr>
        <w:rFonts w:eastAsia="Calibri" w:hint="default"/>
      </w:rPr>
    </w:lvl>
    <w:lvl w:ilvl="2">
      <w:start w:val="1"/>
      <w:numFmt w:val="decimal"/>
      <w:lvlText w:val="%1.%2.%3."/>
      <w:lvlJc w:val="left"/>
      <w:pPr>
        <w:ind w:left="810" w:hanging="720"/>
      </w:pPr>
      <w:rPr>
        <w:rFonts w:eastAsia="Calibri" w:hint="default"/>
      </w:rPr>
    </w:lvl>
    <w:lvl w:ilvl="3">
      <w:start w:val="1"/>
      <w:numFmt w:val="decimal"/>
      <w:lvlText w:val="%1.%2.%3.%4."/>
      <w:lvlJc w:val="left"/>
      <w:pPr>
        <w:ind w:left="855" w:hanging="720"/>
      </w:pPr>
      <w:rPr>
        <w:rFonts w:eastAsia="Calibri" w:hint="default"/>
      </w:rPr>
    </w:lvl>
    <w:lvl w:ilvl="4">
      <w:start w:val="1"/>
      <w:numFmt w:val="decimal"/>
      <w:lvlText w:val="%1.%2.%3.%4.%5."/>
      <w:lvlJc w:val="left"/>
      <w:pPr>
        <w:ind w:left="1260" w:hanging="1080"/>
      </w:pPr>
      <w:rPr>
        <w:rFonts w:eastAsia="Calibri" w:hint="default"/>
      </w:rPr>
    </w:lvl>
    <w:lvl w:ilvl="5">
      <w:start w:val="1"/>
      <w:numFmt w:val="decimal"/>
      <w:lvlText w:val="%1.%2.%3.%4.%5.%6."/>
      <w:lvlJc w:val="left"/>
      <w:pPr>
        <w:ind w:left="1305" w:hanging="1080"/>
      </w:pPr>
      <w:rPr>
        <w:rFonts w:eastAsia="Calibri" w:hint="default"/>
      </w:rPr>
    </w:lvl>
    <w:lvl w:ilvl="6">
      <w:start w:val="1"/>
      <w:numFmt w:val="decimal"/>
      <w:lvlText w:val="%1.%2.%3.%4.%5.%6.%7."/>
      <w:lvlJc w:val="left"/>
      <w:pPr>
        <w:ind w:left="1710" w:hanging="1440"/>
      </w:pPr>
      <w:rPr>
        <w:rFonts w:eastAsia="Calibri" w:hint="default"/>
      </w:rPr>
    </w:lvl>
    <w:lvl w:ilvl="7">
      <w:start w:val="1"/>
      <w:numFmt w:val="decimal"/>
      <w:lvlText w:val="%1.%2.%3.%4.%5.%6.%7.%8."/>
      <w:lvlJc w:val="left"/>
      <w:pPr>
        <w:ind w:left="1755" w:hanging="1440"/>
      </w:pPr>
      <w:rPr>
        <w:rFonts w:eastAsia="Calibri" w:hint="default"/>
      </w:rPr>
    </w:lvl>
    <w:lvl w:ilvl="8">
      <w:start w:val="1"/>
      <w:numFmt w:val="decimal"/>
      <w:lvlText w:val="%1.%2.%3.%4.%5.%6.%7.%8.%9."/>
      <w:lvlJc w:val="left"/>
      <w:pPr>
        <w:ind w:left="2160" w:hanging="1800"/>
      </w:pPr>
      <w:rPr>
        <w:rFonts w:eastAsia="Calibri" w:hint="default"/>
      </w:rPr>
    </w:lvl>
  </w:abstractNum>
  <w:abstractNum w:abstractNumId="5">
    <w:nsid w:val="522764D8"/>
    <w:multiLevelType w:val="multilevel"/>
    <w:tmpl w:val="34F040E4"/>
    <w:lvl w:ilvl="0">
      <w:start w:val="1"/>
      <w:numFmt w:val="decimal"/>
      <w:lvlText w:val="%1."/>
      <w:lvlJc w:val="left"/>
      <w:pPr>
        <w:ind w:left="1708" w:hanging="1140"/>
      </w:pPr>
      <w:rPr>
        <w:rFonts w:cs="Times New Roman"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6">
    <w:nsid w:val="5F016568"/>
    <w:multiLevelType w:val="multilevel"/>
    <w:tmpl w:val="95F691CC"/>
    <w:lvl w:ilvl="0">
      <w:start w:val="1"/>
      <w:numFmt w:val="decimal"/>
      <w:lvlText w:val="%1."/>
      <w:lvlJc w:val="left"/>
      <w:pPr>
        <w:ind w:left="1684" w:hanging="975"/>
      </w:pPr>
      <w:rPr>
        <w:rFonts w:hint="default"/>
        <w:color w:val="000000"/>
      </w:rPr>
    </w:lvl>
    <w:lvl w:ilvl="1">
      <w:start w:val="1"/>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7">
    <w:nsid w:val="648C1B98"/>
    <w:multiLevelType w:val="multilevel"/>
    <w:tmpl w:val="443E5664"/>
    <w:lvl w:ilvl="0">
      <w:start w:val="1"/>
      <w:numFmt w:val="decimal"/>
      <w:lvlText w:val="%1."/>
      <w:lvlJc w:val="left"/>
      <w:pPr>
        <w:ind w:left="1684" w:hanging="975"/>
      </w:pPr>
      <w:rPr>
        <w:rFonts w:hint="default"/>
        <w:color w:val="000000"/>
      </w:rPr>
    </w:lvl>
    <w:lvl w:ilvl="1">
      <w:start w:val="14"/>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num w:numId="1">
    <w:abstractNumId w:val="7"/>
  </w:num>
  <w:num w:numId="2">
    <w:abstractNumId w:val="3"/>
  </w:num>
  <w:num w:numId="3">
    <w:abstractNumId w:val="0"/>
  </w:num>
  <w:num w:numId="4">
    <w:abstractNumId w:val="5"/>
  </w:num>
  <w:num w:numId="5">
    <w:abstractNumId w:val="6"/>
  </w:num>
  <w:num w:numId="6">
    <w:abstractNumId w:val="1"/>
  </w:num>
  <w:num w:numId="7">
    <w:abstractNumId w:val="2"/>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10"/>
  <w:displayHorizontalDrawingGridEvery w:val="2"/>
  <w:characterSpacingControl w:val="doNotCompress"/>
  <w:hdrShapeDefaults>
    <o:shapedefaults v:ext="edit" spidmax="67586"/>
  </w:hdrShapeDefaults>
  <w:footnotePr>
    <w:footnote w:id="-1"/>
    <w:footnote w:id="0"/>
  </w:footnotePr>
  <w:endnotePr>
    <w:endnote w:id="-1"/>
    <w:endnote w:id="0"/>
  </w:endnotePr>
  <w:compat/>
  <w:rsids>
    <w:rsidRoot w:val="0064283F"/>
    <w:rsid w:val="00025737"/>
    <w:rsid w:val="00034E2D"/>
    <w:rsid w:val="00042E81"/>
    <w:rsid w:val="00047F2D"/>
    <w:rsid w:val="000507B4"/>
    <w:rsid w:val="00052C42"/>
    <w:rsid w:val="00056037"/>
    <w:rsid w:val="00065256"/>
    <w:rsid w:val="000773A4"/>
    <w:rsid w:val="00081307"/>
    <w:rsid w:val="00083473"/>
    <w:rsid w:val="00090ABC"/>
    <w:rsid w:val="000941A0"/>
    <w:rsid w:val="000C1BEF"/>
    <w:rsid w:val="000D0F3D"/>
    <w:rsid w:val="000F3170"/>
    <w:rsid w:val="000F735D"/>
    <w:rsid w:val="0011460A"/>
    <w:rsid w:val="001170B4"/>
    <w:rsid w:val="00132338"/>
    <w:rsid w:val="0014161E"/>
    <w:rsid w:val="0015023C"/>
    <w:rsid w:val="00166CDA"/>
    <w:rsid w:val="0019073B"/>
    <w:rsid w:val="0019583F"/>
    <w:rsid w:val="001A128C"/>
    <w:rsid w:val="001A212D"/>
    <w:rsid w:val="001B7CF8"/>
    <w:rsid w:val="001C6DB2"/>
    <w:rsid w:val="001E53AA"/>
    <w:rsid w:val="00204394"/>
    <w:rsid w:val="00204F20"/>
    <w:rsid w:val="0021062A"/>
    <w:rsid w:val="002334C2"/>
    <w:rsid w:val="00241862"/>
    <w:rsid w:val="0024551E"/>
    <w:rsid w:val="00246A34"/>
    <w:rsid w:val="00250947"/>
    <w:rsid w:val="00256442"/>
    <w:rsid w:val="0026080D"/>
    <w:rsid w:val="002637A7"/>
    <w:rsid w:val="00272530"/>
    <w:rsid w:val="0027278C"/>
    <w:rsid w:val="002A2DCA"/>
    <w:rsid w:val="002B0CEF"/>
    <w:rsid w:val="002C0E15"/>
    <w:rsid w:val="002D3144"/>
    <w:rsid w:val="002D6403"/>
    <w:rsid w:val="002E24B4"/>
    <w:rsid w:val="002F06EC"/>
    <w:rsid w:val="002F4187"/>
    <w:rsid w:val="002F609D"/>
    <w:rsid w:val="00310D0D"/>
    <w:rsid w:val="0031115B"/>
    <w:rsid w:val="00311625"/>
    <w:rsid w:val="00315E1B"/>
    <w:rsid w:val="003266BA"/>
    <w:rsid w:val="003535C2"/>
    <w:rsid w:val="00360BCB"/>
    <w:rsid w:val="00380C77"/>
    <w:rsid w:val="003874B8"/>
    <w:rsid w:val="003A55F6"/>
    <w:rsid w:val="003B5B5B"/>
    <w:rsid w:val="003D47C8"/>
    <w:rsid w:val="003D4E1B"/>
    <w:rsid w:val="003E00C1"/>
    <w:rsid w:val="003E4841"/>
    <w:rsid w:val="003E4EAB"/>
    <w:rsid w:val="004019C8"/>
    <w:rsid w:val="0041040B"/>
    <w:rsid w:val="00421284"/>
    <w:rsid w:val="004235B9"/>
    <w:rsid w:val="004259FF"/>
    <w:rsid w:val="004307EC"/>
    <w:rsid w:val="0043355F"/>
    <w:rsid w:val="00447D90"/>
    <w:rsid w:val="00452FA4"/>
    <w:rsid w:val="004720ED"/>
    <w:rsid w:val="004857A8"/>
    <w:rsid w:val="00491C89"/>
    <w:rsid w:val="004D42DC"/>
    <w:rsid w:val="004F62A8"/>
    <w:rsid w:val="0050550B"/>
    <w:rsid w:val="005110C6"/>
    <w:rsid w:val="00513750"/>
    <w:rsid w:val="00516C3F"/>
    <w:rsid w:val="0053018C"/>
    <w:rsid w:val="00542F80"/>
    <w:rsid w:val="00544DB4"/>
    <w:rsid w:val="00551ACA"/>
    <w:rsid w:val="00565173"/>
    <w:rsid w:val="00581DDF"/>
    <w:rsid w:val="005836C1"/>
    <w:rsid w:val="00584FDB"/>
    <w:rsid w:val="00587A85"/>
    <w:rsid w:val="005B4E2A"/>
    <w:rsid w:val="005D2025"/>
    <w:rsid w:val="005E35B6"/>
    <w:rsid w:val="00600C3A"/>
    <w:rsid w:val="00613BA2"/>
    <w:rsid w:val="006242A6"/>
    <w:rsid w:val="00624FE4"/>
    <w:rsid w:val="0063361B"/>
    <w:rsid w:val="0064283F"/>
    <w:rsid w:val="00644C49"/>
    <w:rsid w:val="00655EE0"/>
    <w:rsid w:val="00657028"/>
    <w:rsid w:val="00662FB8"/>
    <w:rsid w:val="00667A2B"/>
    <w:rsid w:val="00673318"/>
    <w:rsid w:val="00674FFC"/>
    <w:rsid w:val="00675E51"/>
    <w:rsid w:val="00680C19"/>
    <w:rsid w:val="00687B11"/>
    <w:rsid w:val="00696AD7"/>
    <w:rsid w:val="006A6CEA"/>
    <w:rsid w:val="006B3917"/>
    <w:rsid w:val="006D3377"/>
    <w:rsid w:val="006E2F9E"/>
    <w:rsid w:val="006E4CAB"/>
    <w:rsid w:val="006F0A2D"/>
    <w:rsid w:val="006F28D0"/>
    <w:rsid w:val="00716A10"/>
    <w:rsid w:val="00724BF5"/>
    <w:rsid w:val="00737A6E"/>
    <w:rsid w:val="00760665"/>
    <w:rsid w:val="00764D07"/>
    <w:rsid w:val="00775B91"/>
    <w:rsid w:val="00775F30"/>
    <w:rsid w:val="007874D5"/>
    <w:rsid w:val="007963E2"/>
    <w:rsid w:val="007971FD"/>
    <w:rsid w:val="007C0F12"/>
    <w:rsid w:val="007C62CE"/>
    <w:rsid w:val="007D187F"/>
    <w:rsid w:val="007D27E3"/>
    <w:rsid w:val="007E0C02"/>
    <w:rsid w:val="007F6571"/>
    <w:rsid w:val="008004F2"/>
    <w:rsid w:val="008062FB"/>
    <w:rsid w:val="00814FC5"/>
    <w:rsid w:val="0081591C"/>
    <w:rsid w:val="00823130"/>
    <w:rsid w:val="00832A33"/>
    <w:rsid w:val="008371B0"/>
    <w:rsid w:val="00845304"/>
    <w:rsid w:val="00851363"/>
    <w:rsid w:val="00862894"/>
    <w:rsid w:val="00871BFF"/>
    <w:rsid w:val="00873CEC"/>
    <w:rsid w:val="00877E30"/>
    <w:rsid w:val="008A46E0"/>
    <w:rsid w:val="008B431F"/>
    <w:rsid w:val="008C72D0"/>
    <w:rsid w:val="008E74ED"/>
    <w:rsid w:val="008F2067"/>
    <w:rsid w:val="008F2FC0"/>
    <w:rsid w:val="008F7A88"/>
    <w:rsid w:val="0090152A"/>
    <w:rsid w:val="00907026"/>
    <w:rsid w:val="009227A9"/>
    <w:rsid w:val="00923027"/>
    <w:rsid w:val="009310B5"/>
    <w:rsid w:val="00944450"/>
    <w:rsid w:val="0096032C"/>
    <w:rsid w:val="009609DF"/>
    <w:rsid w:val="00960A6B"/>
    <w:rsid w:val="0096636D"/>
    <w:rsid w:val="009669DD"/>
    <w:rsid w:val="0098381D"/>
    <w:rsid w:val="00987D21"/>
    <w:rsid w:val="009C641E"/>
    <w:rsid w:val="009D715D"/>
    <w:rsid w:val="009E33E8"/>
    <w:rsid w:val="009E4DCD"/>
    <w:rsid w:val="009F0469"/>
    <w:rsid w:val="009F410F"/>
    <w:rsid w:val="00A20463"/>
    <w:rsid w:val="00A27F84"/>
    <w:rsid w:val="00A335B6"/>
    <w:rsid w:val="00A82600"/>
    <w:rsid w:val="00A84FAB"/>
    <w:rsid w:val="00AB0666"/>
    <w:rsid w:val="00AC2F21"/>
    <w:rsid w:val="00AD31B2"/>
    <w:rsid w:val="00AF341E"/>
    <w:rsid w:val="00B0487F"/>
    <w:rsid w:val="00B0798C"/>
    <w:rsid w:val="00B25087"/>
    <w:rsid w:val="00B26431"/>
    <w:rsid w:val="00B3070C"/>
    <w:rsid w:val="00B45354"/>
    <w:rsid w:val="00B471B4"/>
    <w:rsid w:val="00B81751"/>
    <w:rsid w:val="00B91CDC"/>
    <w:rsid w:val="00B97B03"/>
    <w:rsid w:val="00BA3151"/>
    <w:rsid w:val="00BA76F3"/>
    <w:rsid w:val="00BD3349"/>
    <w:rsid w:val="00C12981"/>
    <w:rsid w:val="00C15059"/>
    <w:rsid w:val="00C227C7"/>
    <w:rsid w:val="00C53C18"/>
    <w:rsid w:val="00C55411"/>
    <w:rsid w:val="00C76AFC"/>
    <w:rsid w:val="00C80F74"/>
    <w:rsid w:val="00C81B95"/>
    <w:rsid w:val="00C91918"/>
    <w:rsid w:val="00CA1345"/>
    <w:rsid w:val="00CB23D3"/>
    <w:rsid w:val="00CD59A5"/>
    <w:rsid w:val="00CE66D6"/>
    <w:rsid w:val="00CF419A"/>
    <w:rsid w:val="00D03806"/>
    <w:rsid w:val="00D15503"/>
    <w:rsid w:val="00D1690A"/>
    <w:rsid w:val="00D226F1"/>
    <w:rsid w:val="00D43056"/>
    <w:rsid w:val="00D474CB"/>
    <w:rsid w:val="00D561DD"/>
    <w:rsid w:val="00D811F4"/>
    <w:rsid w:val="00D82CC1"/>
    <w:rsid w:val="00D879B3"/>
    <w:rsid w:val="00D90849"/>
    <w:rsid w:val="00D971B2"/>
    <w:rsid w:val="00DA201D"/>
    <w:rsid w:val="00DC20B4"/>
    <w:rsid w:val="00DD0891"/>
    <w:rsid w:val="00DD47EE"/>
    <w:rsid w:val="00DE5E2D"/>
    <w:rsid w:val="00DE675F"/>
    <w:rsid w:val="00DE720D"/>
    <w:rsid w:val="00DF0B53"/>
    <w:rsid w:val="00DF6FDD"/>
    <w:rsid w:val="00E303F9"/>
    <w:rsid w:val="00E313B1"/>
    <w:rsid w:val="00E3202A"/>
    <w:rsid w:val="00E47F45"/>
    <w:rsid w:val="00E56623"/>
    <w:rsid w:val="00E5771E"/>
    <w:rsid w:val="00E643BC"/>
    <w:rsid w:val="00E77E24"/>
    <w:rsid w:val="00E90230"/>
    <w:rsid w:val="00E94C7D"/>
    <w:rsid w:val="00E96727"/>
    <w:rsid w:val="00EA4DD7"/>
    <w:rsid w:val="00ED6628"/>
    <w:rsid w:val="00EE35FD"/>
    <w:rsid w:val="00EE43E0"/>
    <w:rsid w:val="00EE7D92"/>
    <w:rsid w:val="00EF2791"/>
    <w:rsid w:val="00F03A70"/>
    <w:rsid w:val="00F3065C"/>
    <w:rsid w:val="00F626B8"/>
    <w:rsid w:val="00F75588"/>
    <w:rsid w:val="00F76847"/>
    <w:rsid w:val="00F84C82"/>
    <w:rsid w:val="00FA1D47"/>
    <w:rsid w:val="00FA2BCA"/>
    <w:rsid w:val="00FA47BC"/>
    <w:rsid w:val="00FA57A8"/>
    <w:rsid w:val="00FA71A9"/>
    <w:rsid w:val="00FA7272"/>
    <w:rsid w:val="00FB2E3B"/>
    <w:rsid w:val="00FC370E"/>
    <w:rsid w:val="00FC7952"/>
    <w:rsid w:val="00FE0A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75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5411"/>
    <w:pPr>
      <w:spacing w:after="0" w:line="240" w:lineRule="auto"/>
    </w:pPr>
  </w:style>
  <w:style w:type="paragraph" w:styleId="3">
    <w:name w:val="heading 3"/>
    <w:basedOn w:val="a"/>
    <w:next w:val="a"/>
    <w:link w:val="30"/>
    <w:unhideWhenUsed/>
    <w:qFormat/>
    <w:rsid w:val="0064283F"/>
    <w:pPr>
      <w:keepNext/>
      <w:spacing w:before="240" w:after="60"/>
      <w:outlineLvl w:val="2"/>
    </w:pPr>
    <w:rPr>
      <w:rFonts w:ascii="Cambria" w:eastAsia="Times New Roman" w:hAnsi="Cambria" w:cs="Times New Roman"/>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64283F"/>
    <w:rPr>
      <w:rFonts w:ascii="Cambria" w:eastAsia="Times New Roman" w:hAnsi="Cambria" w:cs="Times New Roman"/>
      <w:b/>
      <w:bCs/>
      <w:sz w:val="26"/>
      <w:szCs w:val="26"/>
      <w:lang w:eastAsia="ru-RU"/>
    </w:rPr>
  </w:style>
  <w:style w:type="paragraph" w:styleId="a3">
    <w:name w:val="List Paragraph"/>
    <w:basedOn w:val="a"/>
    <w:uiPriority w:val="34"/>
    <w:qFormat/>
    <w:rsid w:val="0064283F"/>
    <w:pPr>
      <w:spacing w:after="200" w:line="276" w:lineRule="auto"/>
      <w:ind w:left="720"/>
      <w:contextualSpacing/>
    </w:pPr>
    <w:rPr>
      <w:rFonts w:ascii="Calibri" w:eastAsia="Calibri" w:hAnsi="Calibri" w:cs="Times New Roman"/>
    </w:rPr>
  </w:style>
  <w:style w:type="paragraph" w:styleId="a4">
    <w:name w:val="Body Text"/>
    <w:basedOn w:val="a"/>
    <w:link w:val="a5"/>
    <w:uiPriority w:val="99"/>
    <w:unhideWhenUsed/>
    <w:rsid w:val="0064283F"/>
    <w:pPr>
      <w:spacing w:after="120"/>
    </w:pPr>
  </w:style>
  <w:style w:type="character" w:customStyle="1" w:styleId="a5">
    <w:name w:val="Основной текст Знак"/>
    <w:basedOn w:val="a0"/>
    <w:link w:val="a4"/>
    <w:uiPriority w:val="99"/>
    <w:rsid w:val="0064283F"/>
  </w:style>
  <w:style w:type="paragraph" w:styleId="a6">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
    <w:link w:val="1"/>
    <w:uiPriority w:val="99"/>
    <w:unhideWhenUsed/>
    <w:qFormat/>
    <w:rsid w:val="0064283F"/>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1">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0"/>
    <w:link w:val="a6"/>
    <w:uiPriority w:val="99"/>
    <w:locked/>
    <w:rsid w:val="0064283F"/>
    <w:rPr>
      <w:rFonts w:ascii="Times New Roman" w:eastAsia="Times New Roman" w:hAnsi="Times New Roman" w:cs="Times New Roman"/>
      <w:sz w:val="24"/>
      <w:szCs w:val="24"/>
      <w:lang w:eastAsia="ru-RU"/>
    </w:rPr>
  </w:style>
  <w:style w:type="table" w:styleId="a7">
    <w:name w:val="Table Grid"/>
    <w:basedOn w:val="a1"/>
    <w:rsid w:val="006428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 Spacing"/>
    <w:link w:val="a9"/>
    <w:qFormat/>
    <w:rsid w:val="00667A2B"/>
    <w:pPr>
      <w:spacing w:after="0" w:line="240" w:lineRule="auto"/>
    </w:pPr>
    <w:rPr>
      <w:rFonts w:ascii="Calibri" w:eastAsia="Calibri" w:hAnsi="Calibri" w:cs="Times New Roman"/>
    </w:rPr>
  </w:style>
  <w:style w:type="character" w:customStyle="1" w:styleId="a9">
    <w:name w:val="Без интервала Знак"/>
    <w:basedOn w:val="a0"/>
    <w:link w:val="a8"/>
    <w:rsid w:val="00667A2B"/>
    <w:rPr>
      <w:rFonts w:ascii="Calibri" w:eastAsia="Calibri" w:hAnsi="Calibri" w:cs="Times New Roman"/>
    </w:rPr>
  </w:style>
  <w:style w:type="paragraph" w:styleId="aa">
    <w:name w:val="header"/>
    <w:basedOn w:val="a"/>
    <w:link w:val="ab"/>
    <w:uiPriority w:val="99"/>
    <w:unhideWhenUsed/>
    <w:rsid w:val="00042E81"/>
    <w:pPr>
      <w:tabs>
        <w:tab w:val="center" w:pos="4677"/>
        <w:tab w:val="right" w:pos="9355"/>
      </w:tabs>
    </w:pPr>
  </w:style>
  <w:style w:type="character" w:customStyle="1" w:styleId="ab">
    <w:name w:val="Верхний колонтитул Знак"/>
    <w:basedOn w:val="a0"/>
    <w:link w:val="aa"/>
    <w:uiPriority w:val="99"/>
    <w:rsid w:val="00042E81"/>
  </w:style>
  <w:style w:type="paragraph" w:styleId="ac">
    <w:name w:val="footer"/>
    <w:basedOn w:val="a"/>
    <w:link w:val="ad"/>
    <w:uiPriority w:val="99"/>
    <w:unhideWhenUsed/>
    <w:rsid w:val="00042E81"/>
    <w:pPr>
      <w:tabs>
        <w:tab w:val="center" w:pos="4677"/>
        <w:tab w:val="right" w:pos="9355"/>
      </w:tabs>
    </w:pPr>
  </w:style>
  <w:style w:type="character" w:customStyle="1" w:styleId="ad">
    <w:name w:val="Нижний колонтитул Знак"/>
    <w:basedOn w:val="a0"/>
    <w:link w:val="ac"/>
    <w:uiPriority w:val="99"/>
    <w:rsid w:val="00042E81"/>
  </w:style>
  <w:style w:type="character" w:styleId="ae">
    <w:name w:val="page number"/>
    <w:basedOn w:val="a0"/>
    <w:rsid w:val="00B0798C"/>
  </w:style>
  <w:style w:type="paragraph" w:styleId="af">
    <w:name w:val="Balloon Text"/>
    <w:basedOn w:val="a"/>
    <w:link w:val="af0"/>
    <w:uiPriority w:val="99"/>
    <w:semiHidden/>
    <w:unhideWhenUsed/>
    <w:rsid w:val="00584FDB"/>
    <w:rPr>
      <w:rFonts w:ascii="Tahoma" w:hAnsi="Tahoma" w:cs="Tahoma"/>
      <w:sz w:val="16"/>
      <w:szCs w:val="16"/>
    </w:rPr>
  </w:style>
  <w:style w:type="character" w:customStyle="1" w:styleId="af0">
    <w:name w:val="Текст выноски Знак"/>
    <w:basedOn w:val="a0"/>
    <w:link w:val="af"/>
    <w:uiPriority w:val="99"/>
    <w:semiHidden/>
    <w:rsid w:val="00584FD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CC34B3-3834-45B9-B0D5-7BD5AF52B3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442</TotalTime>
  <Pages>11</Pages>
  <Words>2245</Words>
  <Characters>12797</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Калинина Екатерина</dc:creator>
  <cp:lastModifiedBy>Делопроизводитель</cp:lastModifiedBy>
  <cp:revision>127</cp:revision>
  <cp:lastPrinted>2023-06-02T07:23:00Z</cp:lastPrinted>
  <dcterms:created xsi:type="dcterms:W3CDTF">2022-06-27T14:14:00Z</dcterms:created>
  <dcterms:modified xsi:type="dcterms:W3CDTF">2023-06-02T07:23:00Z</dcterms:modified>
</cp:coreProperties>
</file>