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B6" w:rsidRPr="00AA0ED1" w:rsidRDefault="002B1CB6" w:rsidP="002B1CB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-465648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CB6" w:rsidRPr="00223D88" w:rsidRDefault="002B1CB6" w:rsidP="002B1CB6">
      <w:pPr>
        <w:pStyle w:val="ab"/>
        <w:spacing w:after="0"/>
        <w:rPr>
          <w:rFonts w:ascii="Times New Roman" w:hAnsi="Times New Roman"/>
        </w:rPr>
      </w:pPr>
    </w:p>
    <w:p w:rsidR="002B1CB6" w:rsidRPr="00223D88" w:rsidRDefault="002B1CB6" w:rsidP="002B1CB6">
      <w:pPr>
        <w:spacing w:after="0" w:line="240" w:lineRule="auto"/>
        <w:rPr>
          <w:sz w:val="16"/>
          <w:szCs w:val="16"/>
        </w:rPr>
      </w:pPr>
      <w:r w:rsidRPr="001B16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2B1CB6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2B1CB6" w:rsidRDefault="002B1CB6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2B1CB6" w:rsidRDefault="002B1CB6">
                        <w:pPr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2B1CB6" w:rsidRDefault="002B1CB6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2B1CB6" w:rsidRDefault="002B1CB6">
                        <w:pPr>
                          <w:snapToGrid w:val="0"/>
                          <w:jc w:val="both"/>
                        </w:pPr>
                      </w:p>
                    </w:tc>
                  </w:tr>
                </w:tbl>
                <w:p w:rsidR="002B1CB6" w:rsidRDefault="002B1CB6" w:rsidP="002B1CB6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2B1CB6" w:rsidRPr="00AB63CE" w:rsidRDefault="002B1CB6" w:rsidP="002B1CB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B1CB6" w:rsidRPr="00AB63CE" w:rsidRDefault="002B1CB6" w:rsidP="002B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3CE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B1CB6" w:rsidRPr="00AB63CE" w:rsidRDefault="002B1CB6" w:rsidP="002B1C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1CB6" w:rsidRPr="00AB63CE" w:rsidRDefault="002B1CB6" w:rsidP="002B1CB6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AB63CE">
        <w:rPr>
          <w:sz w:val="36"/>
          <w:szCs w:val="36"/>
        </w:rPr>
        <w:t>П</w:t>
      </w:r>
      <w:proofErr w:type="gramEnd"/>
      <w:r w:rsidRPr="00AB63CE">
        <w:rPr>
          <w:sz w:val="36"/>
          <w:szCs w:val="36"/>
        </w:rPr>
        <w:t xml:space="preserve"> О С Т А Н О В Л Е Н И Е</w:t>
      </w:r>
    </w:p>
    <w:p w:rsidR="002B1CB6" w:rsidRPr="00AB63CE" w:rsidRDefault="002B1CB6" w:rsidP="002B1CB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B1CB6" w:rsidRPr="00AB63CE" w:rsidRDefault="002B1CB6" w:rsidP="002B1CB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3CE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AB63CE">
        <w:rPr>
          <w:rFonts w:ascii="Times New Roman" w:hAnsi="Times New Roman"/>
          <w:sz w:val="28"/>
          <w:szCs w:val="28"/>
        </w:rPr>
        <w:t xml:space="preserve">.01.2024     </w:t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</w:r>
      <w:r w:rsidRPr="00AB63CE">
        <w:rPr>
          <w:rFonts w:ascii="Times New Roman" w:hAnsi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/>
          <w:sz w:val="28"/>
          <w:szCs w:val="28"/>
        </w:rPr>
        <w:t>7</w:t>
      </w:r>
    </w:p>
    <w:p w:rsidR="002B1CB6" w:rsidRDefault="002B1CB6" w:rsidP="002B1C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AB63CE">
        <w:rPr>
          <w:rFonts w:ascii="Times New Roman" w:hAnsi="Times New Roman" w:cs="Times New Roman"/>
          <w:b w:val="0"/>
        </w:rPr>
        <w:t>г. Череповец</w:t>
      </w:r>
    </w:p>
    <w:p w:rsidR="002B1CB6" w:rsidRPr="002B1CB6" w:rsidRDefault="002B1CB6" w:rsidP="002B1CB6">
      <w:pPr>
        <w:rPr>
          <w:lang w:eastAsia="ar-SA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</w:t>
      </w:r>
      <w:r w:rsidR="00084E2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B00C32" w:rsidRDefault="00DA4933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A4933" w:rsidRPr="006D0DC5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DC5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Муниципального Собрания района от </w:t>
      </w:r>
      <w:r w:rsidR="006D0DC5" w:rsidRPr="006D0DC5">
        <w:rPr>
          <w:rFonts w:ascii="Times New Roman" w:hAnsi="Times New Roman"/>
          <w:sz w:val="28"/>
          <w:szCs w:val="28"/>
          <w:lang w:eastAsia="ru-RU"/>
        </w:rPr>
        <w:t>14</w:t>
      </w:r>
      <w:r w:rsidRPr="006D0DC5">
        <w:rPr>
          <w:rFonts w:ascii="Times New Roman" w:hAnsi="Times New Roman"/>
          <w:sz w:val="28"/>
          <w:szCs w:val="28"/>
          <w:lang w:eastAsia="ru-RU"/>
        </w:rPr>
        <w:t>.</w:t>
      </w:r>
      <w:r w:rsidR="006D0DC5" w:rsidRPr="006D0DC5">
        <w:rPr>
          <w:rFonts w:ascii="Times New Roman" w:hAnsi="Times New Roman"/>
          <w:sz w:val="28"/>
          <w:szCs w:val="28"/>
          <w:lang w:eastAsia="ru-RU"/>
        </w:rPr>
        <w:t>12</w:t>
      </w:r>
      <w:r w:rsidRPr="006D0DC5">
        <w:rPr>
          <w:rFonts w:ascii="Times New Roman" w:hAnsi="Times New Roman"/>
          <w:sz w:val="28"/>
          <w:szCs w:val="28"/>
          <w:lang w:eastAsia="ru-RU"/>
        </w:rPr>
        <w:t xml:space="preserve">.2023 № </w:t>
      </w:r>
      <w:r w:rsidR="006D0DC5" w:rsidRPr="006D0DC5">
        <w:rPr>
          <w:rFonts w:ascii="Times New Roman" w:hAnsi="Times New Roman"/>
          <w:sz w:val="28"/>
          <w:szCs w:val="28"/>
          <w:lang w:eastAsia="ru-RU"/>
        </w:rPr>
        <w:t>520</w:t>
      </w:r>
      <w:r w:rsidRPr="006D0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CB6">
        <w:rPr>
          <w:rFonts w:ascii="Times New Roman" w:hAnsi="Times New Roman"/>
          <w:sz w:val="28"/>
          <w:szCs w:val="28"/>
          <w:lang w:eastAsia="ru-RU"/>
        </w:rPr>
        <w:br/>
      </w:r>
      <w:r w:rsidRPr="006D0DC5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Собрания района </w:t>
      </w:r>
      <w:r w:rsidR="002B1CB6">
        <w:rPr>
          <w:rFonts w:ascii="Times New Roman" w:hAnsi="Times New Roman"/>
          <w:sz w:val="28"/>
          <w:szCs w:val="28"/>
          <w:lang w:eastAsia="ru-RU"/>
        </w:rPr>
        <w:br/>
      </w:r>
      <w:r w:rsidRPr="006D0DC5">
        <w:rPr>
          <w:rFonts w:ascii="Times New Roman" w:hAnsi="Times New Roman"/>
          <w:sz w:val="28"/>
          <w:szCs w:val="28"/>
          <w:lang w:eastAsia="ru-RU"/>
        </w:rPr>
        <w:t>от 14.12.2022 № 364 «О бюджете Череповецкого муниципального района на 2023 год и плановый период 2024 и 2025 годов»</w:t>
      </w:r>
      <w:proofErr w:type="gramEnd"/>
    </w:p>
    <w:p w:rsidR="00DA4933" w:rsidRPr="00B00C32" w:rsidRDefault="00DA4933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 Внести изменения в муниципальную программу «Комплексное развитие сельских территорий в Череповецком муниципальном районе на 2020-2025 годы», утвержденную постановлением администрации Череповецкого района 14.10.2019 № 1568, изложив ее в новой редакции согласно приложению к настоящему постановлению.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</w:t>
      </w:r>
      <w:r>
        <w:rPr>
          <w:rFonts w:ascii="Times New Roman" w:hAnsi="Times New Roman"/>
          <w:sz w:val="28"/>
          <w:szCs w:val="28"/>
          <w:lang w:eastAsia="ru-RU"/>
        </w:rPr>
        <w:t>одня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3.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Руководитель администрации района                </w:t>
      </w:r>
      <w:r w:rsidR="002B1CB6">
        <w:rPr>
          <w:rFonts w:ascii="Times New Roman" w:hAnsi="Times New Roman"/>
          <w:sz w:val="28"/>
          <w:szCs w:val="28"/>
          <w:lang w:eastAsia="ru-RU"/>
        </w:rPr>
        <w:t>  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Маслов</w:t>
      </w: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1CB6" w:rsidRPr="00B00C32" w:rsidRDefault="002B1CB6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1CB6" w:rsidRPr="00B00C32" w:rsidRDefault="002B1CB6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B1CB6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2B1CB6">
        <w:rPr>
          <w:rFonts w:ascii="Times New Roman" w:hAnsi="Times New Roman"/>
          <w:sz w:val="28"/>
          <w:szCs w:val="28"/>
          <w:lang w:eastAsia="ru-RU"/>
        </w:rPr>
        <w:t xml:space="preserve"> 25.01.2024 </w:t>
      </w:r>
      <w:r w:rsidRPr="00B00C3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CB6">
        <w:rPr>
          <w:rFonts w:ascii="Times New Roman" w:hAnsi="Times New Roman"/>
          <w:sz w:val="28"/>
          <w:szCs w:val="28"/>
          <w:lang w:eastAsia="ru-RU"/>
        </w:rPr>
        <w:t>27</w:t>
      </w:r>
    </w:p>
    <w:p w:rsidR="00DA4933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B00C32" w:rsidRDefault="00DA4933" w:rsidP="002B1CB6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2020-2025 ГОДЫ»</w:t>
      </w:r>
    </w:p>
    <w:p w:rsidR="00DA4933" w:rsidRPr="00B00C32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E57398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DA4933" w:rsidRPr="00E57398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</w:t>
      </w:r>
      <w:r w:rsidRPr="00E57398">
        <w:rPr>
          <w:rFonts w:ascii="Times New Roman" w:hAnsi="Times New Roman"/>
          <w:bCs/>
          <w:sz w:val="28"/>
          <w:szCs w:val="28"/>
        </w:rPr>
        <w:t>,</w:t>
      </w:r>
    </w:p>
    <w:p w:rsidR="00DA4933" w:rsidRPr="00E57398" w:rsidRDefault="008844DE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DA4933" w:rsidRPr="00E57398">
        <w:rPr>
          <w:rFonts w:ascii="Times New Roman" w:hAnsi="Times New Roman"/>
          <w:bCs/>
          <w:sz w:val="28"/>
          <w:szCs w:val="28"/>
        </w:rPr>
        <w:t>ачальник</w:t>
      </w:r>
      <w:bookmarkStart w:id="0" w:name="_GoBack"/>
      <w:bookmarkEnd w:id="0"/>
      <w:r w:rsidR="00DA4933">
        <w:rPr>
          <w:rFonts w:ascii="Times New Roman" w:hAnsi="Times New Roman"/>
          <w:bCs/>
          <w:sz w:val="28"/>
          <w:szCs w:val="28"/>
        </w:rPr>
        <w:t>управления</w:t>
      </w:r>
    </w:p>
    <w:p w:rsidR="00DA4933" w:rsidRPr="00E57398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Костина Виолетта Леонидовна</w:t>
      </w:r>
    </w:p>
    <w:p w:rsidR="00DA4933" w:rsidRPr="00E57398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тел.24-</w:t>
      </w:r>
      <w:r>
        <w:rPr>
          <w:rFonts w:ascii="Times New Roman" w:hAnsi="Times New Roman"/>
          <w:bCs/>
          <w:sz w:val="28"/>
          <w:szCs w:val="28"/>
        </w:rPr>
        <w:t>90-94</w:t>
      </w:r>
    </w:p>
    <w:p w:rsidR="00DA4933" w:rsidRPr="00E57398" w:rsidRDefault="00054DB1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8" w:history="1">
        <w:r w:rsidR="00DA4933" w:rsidRPr="00852416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DA493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cherra</w:t>
        </w:r>
        <w:r w:rsidR="00DA4933" w:rsidRPr="0085241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DA493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DA4933" w:rsidRPr="00E57398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DA4933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A4933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 развитие сельских территорий</w:t>
      </w:r>
    </w:p>
    <w:p w:rsidR="00DA4933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2020-2025 годы»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8"/>
        <w:gridCol w:w="6466"/>
      </w:tblGrid>
      <w:tr w:rsidR="00DA4933" w:rsidRPr="00975D19" w:rsidTr="002B1CB6">
        <w:tc>
          <w:tcPr>
            <w:tcW w:w="0" w:type="auto"/>
            <w:vAlign w:val="center"/>
          </w:tcPr>
          <w:p w:rsidR="00DA4933" w:rsidRPr="00B00C32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66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Череповецко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льном районе на 2020-202</w:t>
            </w:r>
            <w:r w:rsidR="000C10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DA4933" w:rsidRPr="00975D19" w:rsidTr="002B1CB6">
        <w:tc>
          <w:tcPr>
            <w:tcW w:w="0" w:type="auto"/>
            <w:vAlign w:val="center"/>
          </w:tcPr>
          <w:p w:rsidR="00DA4933" w:rsidRPr="001865C9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466" w:type="dxa"/>
            <w:vAlign w:val="center"/>
          </w:tcPr>
          <w:p w:rsidR="00DA4933" w:rsidRPr="001865C9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сельского хозяйства</w:t>
            </w:r>
          </w:p>
          <w:p w:rsidR="00DA4933" w:rsidRPr="001865C9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(с 01.02.2023 - Управление экономики и сельского хозяйства администрации Череповецкого муниципального района)</w:t>
            </w:r>
          </w:p>
        </w:tc>
      </w:tr>
      <w:tr w:rsidR="00DA4933" w:rsidRPr="006D0DC5" w:rsidTr="002B1CB6">
        <w:trPr>
          <w:trHeight w:val="2934"/>
        </w:trPr>
        <w:tc>
          <w:tcPr>
            <w:tcW w:w="0" w:type="auto"/>
            <w:vAlign w:val="center"/>
          </w:tcPr>
          <w:p w:rsidR="00DA4933" w:rsidRPr="006D0DC5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466" w:type="dxa"/>
            <w:vAlign w:val="center"/>
          </w:tcPr>
          <w:p w:rsidR="00DA4933" w:rsidRPr="006D0DC5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DA4933" w:rsidRPr="006D0DC5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района</w:t>
            </w:r>
          </w:p>
          <w:p w:rsidR="00DA4933" w:rsidRPr="006D0DC5" w:rsidRDefault="00DA4933" w:rsidP="002B1CB6">
            <w:pPr>
              <w:spacing w:after="0" w:line="240" w:lineRule="auto"/>
              <w:ind w:left="84" w:right="145" w:firstLine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584F1E" w:rsidRDefault="00DA4933" w:rsidP="002B1CB6">
            <w:pPr>
              <w:spacing w:after="0" w:line="240" w:lineRule="auto"/>
              <w:ind w:left="84" w:right="145" w:firstLine="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по делам культуры и молодежи (с </w:t>
            </w:r>
            <w:r w:rsidR="002B1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01.08.2022 - </w:t>
            </w: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Отдел по культуре, спорту и делам молодежи)</w:t>
            </w:r>
          </w:p>
          <w:p w:rsidR="00330D4F" w:rsidRPr="006D0DC5" w:rsidRDefault="00330D4F" w:rsidP="002B1CB6">
            <w:pPr>
              <w:spacing w:after="0" w:line="240" w:lineRule="auto"/>
              <w:ind w:left="84" w:right="145" w:firstLine="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имущественных отношений</w:t>
            </w:r>
          </w:p>
        </w:tc>
      </w:tr>
      <w:tr w:rsidR="00DA4933" w:rsidRPr="006D0DC5" w:rsidTr="002B1CB6">
        <w:tc>
          <w:tcPr>
            <w:tcW w:w="0" w:type="auto"/>
            <w:vAlign w:val="center"/>
          </w:tcPr>
          <w:p w:rsidR="00DA4933" w:rsidRPr="006D0DC5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66" w:type="dxa"/>
            <w:vAlign w:val="center"/>
          </w:tcPr>
          <w:p w:rsidR="00DA4933" w:rsidRPr="006D0DC5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A4933" w:rsidRPr="006D0DC5" w:rsidTr="002B1CB6">
        <w:tc>
          <w:tcPr>
            <w:tcW w:w="0" w:type="auto"/>
            <w:vAlign w:val="center"/>
          </w:tcPr>
          <w:p w:rsidR="00DA4933" w:rsidRPr="006D0DC5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66" w:type="dxa"/>
            <w:vAlign w:val="center"/>
          </w:tcPr>
          <w:p w:rsidR="00DA4933" w:rsidRPr="006D0DC5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Улучшение жилищных условий сельского населения </w:t>
            </w: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584F1E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  <w:r w:rsidR="00330D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30D4F" w:rsidRPr="006D0DC5" w:rsidRDefault="00330D4F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3.Вовлечение в оборот земель сельскохозяйственного назначения</w:t>
            </w:r>
          </w:p>
        </w:tc>
      </w:tr>
      <w:tr w:rsidR="00DA4933" w:rsidRPr="006D0DC5" w:rsidTr="002B1CB6">
        <w:tc>
          <w:tcPr>
            <w:tcW w:w="0" w:type="auto"/>
            <w:vAlign w:val="center"/>
          </w:tcPr>
          <w:p w:rsidR="00DA4933" w:rsidRPr="006D0DC5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6466" w:type="dxa"/>
            <w:vAlign w:val="center"/>
          </w:tcPr>
          <w:p w:rsidR="00DA4933" w:rsidRPr="006D0DC5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Объем ввода (приобретения) жилья для граждан, проживающих на сельских территориях, (кв.м).</w:t>
            </w:r>
          </w:p>
          <w:p w:rsidR="00DA4933" w:rsidRPr="006D0DC5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A4933" w:rsidRPr="00975D19" w:rsidTr="002B1CB6">
        <w:tc>
          <w:tcPr>
            <w:tcW w:w="0" w:type="auto"/>
            <w:vAlign w:val="center"/>
          </w:tcPr>
          <w:p w:rsidR="00DA4933" w:rsidRPr="006D0DC5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466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>2020-202</w:t>
            </w:r>
            <w:r w:rsidR="00D4763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D0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A4933" w:rsidRPr="00975D19" w:rsidTr="002B1CB6">
        <w:tc>
          <w:tcPr>
            <w:tcW w:w="0" w:type="auto"/>
            <w:vAlign w:val="center"/>
          </w:tcPr>
          <w:p w:rsidR="00DA4933" w:rsidRPr="00B00C32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466" w:type="dxa"/>
            <w:vAlign w:val="center"/>
          </w:tcPr>
          <w:p w:rsidR="00DA4933" w:rsidRPr="001C1747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Общий объем финансирования Программы составляет</w:t>
            </w:r>
          </w:p>
          <w:p w:rsidR="00DA4933" w:rsidRPr="001C1747" w:rsidRDefault="00584F1E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29FF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DA4933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A4933" w:rsidRPr="001C1747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- 640,3 тыс. руб. – средства федерального бюджета;</w:t>
            </w:r>
          </w:p>
          <w:p w:rsidR="00DA4933" w:rsidRPr="001C1747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- 3</w:t>
            </w:r>
            <w:r w:rsidR="00584F1E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339</w:t>
            </w:r>
            <w:r w:rsidR="00584F1E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Вологодской области;</w:t>
            </w:r>
          </w:p>
          <w:p w:rsidR="00DA4933" w:rsidRPr="001C1747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84F1E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594</w:t>
            </w:r>
            <w:r w:rsidR="00584F1E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1747"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Череповецкого</w:t>
            </w:r>
          </w:p>
          <w:p w:rsidR="00DA4933" w:rsidRPr="00A514B4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74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DA4933" w:rsidRPr="00A514B4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- 1 441,5 тыс. руб. средства внебюджетных источников;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- 103,4 тыс. руб. средства бюджета сельских поселений.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4 805,0 тыс. руб., в том числе: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3 363,5 тыс. руб.: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168,2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2 631,3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564,0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– 1 441,5 тыс. руб.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902,6 тыс. руб., в том числе: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843,6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 сельских поселений– 59,0 тыс. руб.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3 214,0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социальной выплаты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826,0 тыс. руб.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384,9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 бюджет сельских поселений</w:t>
            </w:r>
            <w:r w:rsid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1C1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44,4 тыс. руб.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</w:t>
            </w:r>
            <w:r w:rsidR="00E035FD">
              <w:rPr>
                <w:rFonts w:ascii="Times New Roman" w:hAnsi="Times New Roman"/>
                <w:sz w:val="28"/>
                <w:szCs w:val="28"/>
                <w:lang w:eastAsia="ru-RU"/>
              </w:rPr>
              <w:t>198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35F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</w:t>
            </w:r>
            <w:r w:rsidR="00E035FD">
              <w:rPr>
                <w:rFonts w:ascii="Times New Roman" w:hAnsi="Times New Roman"/>
                <w:sz w:val="28"/>
                <w:szCs w:val="28"/>
                <w:lang w:eastAsia="ru-RU"/>
              </w:rPr>
              <w:t>198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35F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E035FD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5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E035FD"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DA4933" w:rsidRPr="00E035FD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E035FD"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35FD"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E035FD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– </w:t>
            </w:r>
            <w:r w:rsidR="00E035FD"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35FD"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E035FD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федеральный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5FD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</w:tc>
      </w:tr>
      <w:tr w:rsidR="00DA4933" w:rsidRPr="00975D19" w:rsidTr="002B1CB6">
        <w:tc>
          <w:tcPr>
            <w:tcW w:w="0" w:type="auto"/>
            <w:vAlign w:val="center"/>
          </w:tcPr>
          <w:p w:rsidR="00DA4933" w:rsidRPr="00B00C32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466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ввода (приобретения)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 жилых помещений: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159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42</w:t>
              </w: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="00D476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помещений.</w:t>
            </w:r>
          </w:p>
          <w:p w:rsidR="00D47634" w:rsidRDefault="00D47634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реализации общественно значимых проектов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благоустройству сельских территории 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="00D476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 ед.</w:t>
            </w:r>
          </w:p>
          <w:p w:rsidR="00DA4933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  <w:p w:rsidR="00DA4933" w:rsidRPr="00B00C32" w:rsidRDefault="00DA4933" w:rsidP="002B1CB6">
            <w:pPr>
              <w:spacing w:after="0" w:line="240" w:lineRule="auto"/>
              <w:ind w:left="84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2025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</w:tc>
      </w:tr>
    </w:tbl>
    <w:p w:rsidR="00DA4933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Default="00DA4933" w:rsidP="00F8644C">
      <w:pPr>
        <w:numPr>
          <w:ilvl w:val="0"/>
          <w:numId w:val="23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Общая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сферы реализации</w:t>
      </w:r>
    </w:p>
    <w:p w:rsidR="00DA4933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A4933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A4933" w:rsidRPr="00B00C32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</w:t>
      </w:r>
      <w:r>
        <w:rPr>
          <w:rFonts w:ascii="Times New Roman" w:hAnsi="Times New Roman"/>
          <w:sz w:val="28"/>
          <w:szCs w:val="28"/>
          <w:lang w:eastAsia="ru-RU"/>
        </w:rPr>
        <w:t>лагается 13 сельских поселений.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Общая площадь сельской территории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составляет 7,64 тыс. км² (5,2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159 кв. м"/>
        </w:smartTagPr>
        <w:r w:rsidRPr="00B00C32">
          <w:rPr>
            <w:rFonts w:ascii="Times New Roman" w:hAnsi="Times New Roman"/>
            <w:sz w:val="28"/>
            <w:szCs w:val="28"/>
            <w:lang w:eastAsia="ru-RU"/>
          </w:rPr>
          <w:t>79</w:t>
        </w:r>
        <w:r>
          <w:rPr>
            <w:rFonts w:ascii="Times New Roman" w:hAnsi="Times New Roman"/>
            <w:sz w:val="28"/>
            <w:szCs w:val="28"/>
            <w:lang w:eastAsia="ru-RU"/>
          </w:rPr>
          <w:t> </w:t>
        </w:r>
        <w:r w:rsidRPr="00B00C32">
          <w:rPr>
            <w:rFonts w:ascii="Times New Roman" w:hAnsi="Times New Roman"/>
            <w:sz w:val="28"/>
            <w:szCs w:val="28"/>
            <w:lang w:eastAsia="ru-RU"/>
          </w:rPr>
          <w:t>205 га</w:t>
        </w:r>
      </w:smartTag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района осуществляют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производственную деятельность </w:t>
      </w:r>
      <w:r w:rsidRPr="00B00C32">
        <w:rPr>
          <w:rFonts w:ascii="Times New Roman" w:hAnsi="Times New Roman"/>
          <w:sz w:val="28"/>
          <w:szCs w:val="28"/>
          <w:lang w:eastAsia="ru-RU"/>
        </w:rPr>
        <w:t>13 сельскохозяйственных предприятий и 14 к</w:t>
      </w:r>
      <w:r>
        <w:rPr>
          <w:rFonts w:ascii="Times New Roman" w:hAnsi="Times New Roman"/>
          <w:sz w:val="28"/>
          <w:szCs w:val="28"/>
          <w:lang w:eastAsia="ru-RU"/>
        </w:rPr>
        <w:t>рестьянско-</w:t>
      </w:r>
      <w:r w:rsidRPr="00B00C32">
        <w:rPr>
          <w:rFonts w:ascii="Times New Roman" w:hAnsi="Times New Roman"/>
          <w:sz w:val="28"/>
          <w:szCs w:val="28"/>
          <w:lang w:eastAsia="ru-RU"/>
        </w:rPr>
        <w:t>фермерских хозяйств, в которых занято порядка 989 человек.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 территории является одной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из самых насущных, требующих каждодневного внимания и эффективного решения.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</w:t>
      </w:r>
      <w:r>
        <w:rPr>
          <w:rFonts w:ascii="Times New Roman" w:hAnsi="Times New Roman"/>
          <w:sz w:val="28"/>
          <w:szCs w:val="28"/>
          <w:lang w:eastAsia="ru-RU"/>
        </w:rPr>
        <w:t xml:space="preserve">вне и качестве жизни сельского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и городского населения, повысить привлекательность сельской местн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жизни, труда и инвестиций.</w:t>
      </w:r>
    </w:p>
    <w:p w:rsidR="00DA4933" w:rsidRPr="00B00C32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могла бы существенно повлиять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A4933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330D4F" w:rsidRDefault="00330D4F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4F">
        <w:rPr>
          <w:rFonts w:ascii="Times New Roman" w:hAnsi="Times New Roman"/>
          <w:sz w:val="28"/>
          <w:szCs w:val="28"/>
          <w:lang w:eastAsia="ru-RU"/>
        </w:rPr>
        <w:t>3. Вовлечь в оборот земли сельскохозяйственного назначения.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Достижение целей Муниципальной программы предусматривается осуществлять с учетом: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</w:t>
      </w:r>
      <w:r>
        <w:rPr>
          <w:rFonts w:ascii="Times New Roman" w:hAnsi="Times New Roman"/>
          <w:sz w:val="28"/>
          <w:szCs w:val="28"/>
          <w:lang w:eastAsia="ru-RU"/>
        </w:rPr>
        <w:t>нами сельских поселений района;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рограммы, включая средства населения и организаций.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</w:t>
      </w:r>
      <w:r w:rsidR="00AB3D6F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DA4933" w:rsidRPr="00B00C32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Оказание содействия в обеспечении сельского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доступным и комфортным жильем.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гражданам субсидии на улучшение жилищных условий граждан, проживающих на сельских территориях;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бюджетам муни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ципальных образований субсидии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оказание финансовой поддержки при исполнении расходных обязательств муниципальных образований по строите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льству жилья, предоставляемого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по договору найма жилого помещения.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сийским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и акционерному обществу «ДОМ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гражданам, прожи</w:t>
      </w:r>
      <w:r>
        <w:rPr>
          <w:rFonts w:ascii="Times New Roman" w:hAnsi="Times New Roman"/>
          <w:sz w:val="28"/>
          <w:szCs w:val="28"/>
          <w:lang w:eastAsia="ru-RU"/>
        </w:rPr>
        <w:t xml:space="preserve">вающим на сельских территориях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или строящим (приобретающим) жилое помещение (жилой дом) на сельских территориях; 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российск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 современного облика сельских территорий.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4 Федерального закона «</w:t>
      </w:r>
      <w:r w:rsidRPr="00B00C32">
        <w:rPr>
          <w:rFonts w:ascii="Times New Roman" w:hAnsi="Times New Roman"/>
          <w:sz w:val="28"/>
          <w:szCs w:val="28"/>
          <w:lang w:eastAsia="ru-RU"/>
        </w:rPr>
        <w:t>О народ</w:t>
      </w:r>
      <w:r>
        <w:rPr>
          <w:rFonts w:ascii="Times New Roman" w:hAnsi="Times New Roman"/>
          <w:sz w:val="28"/>
          <w:szCs w:val="28"/>
          <w:lang w:eastAsia="ru-RU"/>
        </w:rPr>
        <w:t>ных художественных промыслах»</w:t>
      </w:r>
      <w:r w:rsidRPr="00B00C32">
        <w:rPr>
          <w:rFonts w:ascii="Times New Roman" w:hAnsi="Times New Roman"/>
          <w:sz w:val="28"/>
          <w:szCs w:val="28"/>
          <w:lang w:eastAsia="ru-RU"/>
        </w:rPr>
        <w:t>);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медицинских комплексов, оборудования для реализации проектов в области телемедицинских технологий, оборудования (компьютерная и периферийная техника) для предоставления дистанционных услуг (включая расширение государственных, образовательных, коммерческих услуг);</w:t>
      </w:r>
      <w:proofErr w:type="gramEnd"/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B00C32">
        <w:rPr>
          <w:rFonts w:ascii="Times New Roman" w:hAnsi="Times New Roman"/>
          <w:sz w:val="28"/>
          <w:szCs w:val="28"/>
          <w:lang w:eastAsia="ru-RU"/>
        </w:rPr>
        <w:t>).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B00C32">
        <w:rPr>
          <w:rFonts w:ascii="Times New Roman" w:hAnsi="Times New Roman"/>
          <w:sz w:val="28"/>
          <w:szCs w:val="28"/>
          <w:lang w:eastAsia="ru-RU"/>
        </w:rPr>
        <w:t>Строительство спортивных объектов в сельских поселениях.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Субсидии предоставля</w:t>
      </w:r>
      <w:r>
        <w:rPr>
          <w:rFonts w:ascii="Times New Roman" w:hAnsi="Times New Roman"/>
          <w:sz w:val="28"/>
          <w:szCs w:val="28"/>
          <w:lang w:eastAsia="ru-RU"/>
        </w:rPr>
        <w:t xml:space="preserve">ются на реализацию мероприятий </w:t>
      </w:r>
      <w:r w:rsidRPr="00B00C32">
        <w:rPr>
          <w:rFonts w:ascii="Times New Roman" w:hAnsi="Times New Roman"/>
          <w:sz w:val="28"/>
          <w:szCs w:val="28"/>
          <w:lang w:eastAsia="ru-RU"/>
        </w:rPr>
        <w:t>по благоустройству сельских территорий.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CF0E36" w:rsidRPr="00CF0E36" w:rsidRDefault="00CF0E36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0E36">
        <w:rPr>
          <w:rFonts w:ascii="Times New Roman" w:hAnsi="Times New Roman"/>
          <w:sz w:val="28"/>
          <w:szCs w:val="28"/>
          <w:lang w:eastAsia="ru-RU"/>
        </w:rPr>
        <w:t xml:space="preserve">4. Проведение </w:t>
      </w:r>
      <w:r w:rsidRPr="00CF0E36">
        <w:rPr>
          <w:rFonts w:ascii="Times New Roman" w:hAnsi="Times New Roman"/>
          <w:sz w:val="28"/>
        </w:rPr>
        <w:t>кадастровых работ.</w:t>
      </w:r>
    </w:p>
    <w:p w:rsidR="00CF0E36" w:rsidRPr="00CF0E36" w:rsidRDefault="00CF0E36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0E36">
        <w:rPr>
          <w:rFonts w:ascii="Times New Roman" w:hAnsi="Times New Roman"/>
          <w:sz w:val="28"/>
        </w:rPr>
        <w:t>Субсидии предоставляются на проведения кадастровых работ для вовлечения в оборот земель сельскохозяйственного назначения.</w:t>
      </w:r>
    </w:p>
    <w:p w:rsidR="00DA4933" w:rsidRDefault="00CF0E36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CF0E36">
        <w:rPr>
          <w:rFonts w:ascii="Times New Roman" w:hAnsi="Times New Roman"/>
          <w:sz w:val="28"/>
        </w:rPr>
        <w:t>Целью предоставления субсидий является софинансирование расходных обязательств муниципальных образований района по вопросам местного значения, отнесенным действующим законодательством к вопросам местного значения муниципального образования района, связанных с проведением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органы местного самоуправления</w:t>
      </w:r>
      <w:proofErr w:type="gramEnd"/>
      <w:r w:rsidRPr="00CF0E36">
        <w:rPr>
          <w:rFonts w:ascii="Times New Roman" w:hAnsi="Times New Roman"/>
          <w:sz w:val="28"/>
        </w:rPr>
        <w:t xml:space="preserve"> получают право распоряжения после постановки земельных участков на государственный кадастровый учет.</w:t>
      </w:r>
    </w:p>
    <w:p w:rsidR="00CF0E36" w:rsidRPr="002B1CB6" w:rsidRDefault="00CF0E36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DA4933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DA4933" w:rsidRPr="002B1CB6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A4933" w:rsidRPr="00BB70A6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11</w:t>
      </w:r>
      <w:r w:rsidRPr="00BB70A6">
        <w:rPr>
          <w:rFonts w:ascii="Times New Roman" w:hAnsi="Times New Roman"/>
          <w:sz w:val="28"/>
          <w:szCs w:val="28"/>
          <w:lang w:eastAsia="ru-RU"/>
        </w:rPr>
        <w:t> 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119</w:t>
      </w:r>
      <w:r w:rsidRPr="00BB70A6">
        <w:rPr>
          <w:rFonts w:ascii="Times New Roman" w:hAnsi="Times New Roman"/>
          <w:sz w:val="28"/>
          <w:szCs w:val="28"/>
          <w:lang w:eastAsia="ru-RU"/>
        </w:rPr>
        <w:t>,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7</w:t>
      </w:r>
      <w:r w:rsidRPr="00BB70A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A4933" w:rsidRPr="00BB70A6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lastRenderedPageBreak/>
        <w:t>- 3 980,0 тыс. рублей - средства федерального бюджета и средства бюджета Вологодской области;</w:t>
      </w:r>
    </w:p>
    <w:p w:rsidR="00DA4933" w:rsidRPr="00BB70A6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5</w:t>
      </w:r>
      <w:r w:rsidRPr="00BB70A6">
        <w:rPr>
          <w:rFonts w:ascii="Times New Roman" w:hAnsi="Times New Roman"/>
          <w:sz w:val="28"/>
          <w:szCs w:val="28"/>
          <w:lang w:eastAsia="ru-RU"/>
        </w:rPr>
        <w:t> 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594</w:t>
      </w:r>
      <w:r w:rsidRPr="00BB70A6">
        <w:rPr>
          <w:rFonts w:ascii="Times New Roman" w:hAnsi="Times New Roman"/>
          <w:sz w:val="28"/>
          <w:szCs w:val="28"/>
          <w:lang w:eastAsia="ru-RU"/>
        </w:rPr>
        <w:t>,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8</w:t>
      </w:r>
      <w:r w:rsidRPr="00BB70A6">
        <w:rPr>
          <w:rFonts w:ascii="Times New Roman" w:hAnsi="Times New Roman"/>
          <w:sz w:val="28"/>
          <w:szCs w:val="28"/>
          <w:lang w:eastAsia="ru-RU"/>
        </w:rPr>
        <w:t xml:space="preserve"> тыс. рублей - средства бюджета Череповецкого муниципального района;</w:t>
      </w:r>
    </w:p>
    <w:p w:rsidR="00DA4933" w:rsidRPr="00BB70A6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>- 1 441,5 тыс. рублей - средства внебюджетных источников;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>- 103,4 тыс. рублей – бюджеты поселений.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Средства с</w:t>
      </w:r>
      <w:r>
        <w:rPr>
          <w:rFonts w:ascii="Times New Roman" w:hAnsi="Times New Roman"/>
          <w:sz w:val="28"/>
          <w:szCs w:val="28"/>
          <w:lang w:eastAsia="ru-RU"/>
        </w:rPr>
        <w:t>оциальной выплаты составляют 70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стоимости приобретения (строительства) жилья.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</w:t>
      </w:r>
      <w:r>
        <w:rPr>
          <w:rFonts w:ascii="Times New Roman" w:hAnsi="Times New Roman"/>
          <w:sz w:val="28"/>
          <w:szCs w:val="28"/>
          <w:lang w:eastAsia="ru-RU"/>
        </w:rPr>
        <w:t>ств бюджета района составляет 5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средств социальной выплаты.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нормы (размера) общей площади ж</w:t>
      </w:r>
      <w:r>
        <w:rPr>
          <w:rFonts w:ascii="Times New Roman" w:hAnsi="Times New Roman"/>
          <w:sz w:val="28"/>
          <w:szCs w:val="28"/>
          <w:lang w:eastAsia="ru-RU"/>
        </w:rPr>
        <w:t xml:space="preserve">илого помещения, установленной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семей разной численности: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42 квадратных метра – на семью из 2 человек;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норматива стоимости 1 кв. метра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общей площади жилья </w:t>
      </w:r>
      <w:r w:rsidRPr="00B00C32">
        <w:rPr>
          <w:rFonts w:ascii="Times New Roman" w:hAnsi="Times New Roman"/>
          <w:sz w:val="28"/>
          <w:szCs w:val="28"/>
          <w:lang w:eastAsia="ru-RU"/>
        </w:rPr>
        <w:t>по Череповецкому муниципальному району, где граждане состо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ят на учете </w:t>
      </w:r>
      <w:r w:rsidRPr="00B00C32">
        <w:rPr>
          <w:rFonts w:ascii="Times New Roman" w:hAnsi="Times New Roman"/>
          <w:sz w:val="28"/>
          <w:szCs w:val="28"/>
          <w:lang w:eastAsia="ru-RU"/>
        </w:rPr>
        <w:t>в качестве участника Мун</w:t>
      </w:r>
      <w:r>
        <w:rPr>
          <w:rFonts w:ascii="Times New Roman" w:hAnsi="Times New Roman"/>
          <w:sz w:val="28"/>
          <w:szCs w:val="28"/>
          <w:lang w:eastAsia="ru-RU"/>
        </w:rPr>
        <w:t>иципальной программы.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A30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DA4933" w:rsidRPr="0041362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31C97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C97">
        <w:rPr>
          <w:rFonts w:ascii="Times New Roman" w:hAnsi="Times New Roman"/>
          <w:sz w:val="28"/>
          <w:szCs w:val="28"/>
          <w:lang w:eastAsia="ru-RU"/>
        </w:rPr>
        <w:t>2. Основное мероприятие 2 «Создание современного облика сельских территорий».</w:t>
      </w:r>
    </w:p>
    <w:p w:rsidR="00DA4933" w:rsidRPr="00F828ED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2, составляет 2 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198</w:t>
      </w:r>
      <w:r w:rsidRPr="00BB70A6">
        <w:rPr>
          <w:rFonts w:ascii="Times New Roman" w:hAnsi="Times New Roman"/>
          <w:sz w:val="28"/>
          <w:szCs w:val="28"/>
          <w:lang w:eastAsia="ru-RU"/>
        </w:rPr>
        <w:t>,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1</w:t>
      </w:r>
      <w:r w:rsidRPr="00BB70A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A4933" w:rsidRPr="008629F0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>3. Основное мероприятие 3 «Строительство спортивных о</w:t>
      </w:r>
      <w:r>
        <w:rPr>
          <w:rFonts w:ascii="Times New Roman" w:hAnsi="Times New Roman"/>
          <w:sz w:val="28"/>
          <w:szCs w:val="28"/>
          <w:lang w:eastAsia="ru-RU"/>
        </w:rPr>
        <w:t>бъектов в сельских поселениях».</w:t>
      </w:r>
    </w:p>
    <w:p w:rsidR="00DA4933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888,0 тыс. рублей.</w:t>
      </w:r>
    </w:p>
    <w:p w:rsidR="00BB70A6" w:rsidRDefault="00BB70A6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2F1" w:rsidRPr="005202F1" w:rsidRDefault="005202F1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02F1">
        <w:rPr>
          <w:rFonts w:ascii="Times New Roman" w:hAnsi="Times New Roman"/>
          <w:sz w:val="28"/>
          <w:szCs w:val="28"/>
          <w:lang w:eastAsia="ru-RU"/>
        </w:rPr>
        <w:t>4. Основное мероприятие 4 «</w:t>
      </w:r>
      <w:r w:rsidRPr="005202F1">
        <w:rPr>
          <w:rFonts w:ascii="Times New Roman" w:hAnsi="Times New Roman"/>
          <w:sz w:val="28"/>
        </w:rPr>
        <w:t>Проведение кадастровых работ».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02F1">
        <w:rPr>
          <w:rFonts w:ascii="Times New Roman" w:hAnsi="Times New Roman"/>
          <w:sz w:val="28"/>
        </w:rPr>
        <w:t>Уровень софинансирования расходного обязательства за счет средств бюджета района устанавливается в размере 10%, за счет средств областного бюджета 90%.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02F1">
        <w:rPr>
          <w:rFonts w:ascii="Times New Roman" w:hAnsi="Times New Roman"/>
          <w:sz w:val="28"/>
        </w:rPr>
        <w:t>Размер субсидий муниципальным образованиям области определяется по формуле: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5202F1">
        <w:rPr>
          <w:rFonts w:ascii="Times New Roman" w:hAnsi="Times New Roman"/>
          <w:sz w:val="28"/>
        </w:rPr>
        <w:t>С</w:t>
      </w:r>
      <w:proofErr w:type="gramStart"/>
      <w:r w:rsidRPr="005202F1">
        <w:rPr>
          <w:rFonts w:ascii="Times New Roman" w:hAnsi="Times New Roman"/>
          <w:sz w:val="28"/>
        </w:rPr>
        <w:t>i</w:t>
      </w:r>
      <w:proofErr w:type="spellEnd"/>
      <w:proofErr w:type="gramEnd"/>
      <w:r w:rsidRPr="005202F1">
        <w:rPr>
          <w:rFonts w:ascii="Times New Roman" w:hAnsi="Times New Roman"/>
          <w:sz w:val="28"/>
        </w:rPr>
        <w:t xml:space="preserve"> = </w:t>
      </w:r>
      <w:proofErr w:type="spellStart"/>
      <w:r w:rsidRPr="005202F1">
        <w:rPr>
          <w:rFonts w:ascii="Times New Roman" w:hAnsi="Times New Roman"/>
          <w:sz w:val="28"/>
        </w:rPr>
        <w:t>Si</w:t>
      </w:r>
      <w:proofErr w:type="spellEnd"/>
      <w:r w:rsidRPr="005202F1">
        <w:rPr>
          <w:rFonts w:ascii="Times New Roman" w:hAnsi="Times New Roman"/>
          <w:sz w:val="28"/>
        </w:rPr>
        <w:t xml:space="preserve"> </w:t>
      </w:r>
      <w:proofErr w:type="spellStart"/>
      <w:r w:rsidRPr="005202F1">
        <w:rPr>
          <w:rFonts w:ascii="Times New Roman" w:hAnsi="Times New Roman"/>
          <w:sz w:val="28"/>
        </w:rPr>
        <w:t>x</w:t>
      </w:r>
      <w:proofErr w:type="spellEnd"/>
      <w:r w:rsidRPr="005202F1">
        <w:rPr>
          <w:rFonts w:ascii="Times New Roman" w:hAnsi="Times New Roman"/>
          <w:sz w:val="28"/>
        </w:rPr>
        <w:t xml:space="preserve"> K </w:t>
      </w:r>
      <w:proofErr w:type="spellStart"/>
      <w:r w:rsidRPr="005202F1">
        <w:rPr>
          <w:rFonts w:ascii="Times New Roman" w:hAnsi="Times New Roman"/>
          <w:sz w:val="28"/>
        </w:rPr>
        <w:t>x</w:t>
      </w:r>
      <w:proofErr w:type="spellEnd"/>
      <w:r w:rsidRPr="005202F1">
        <w:rPr>
          <w:rFonts w:ascii="Times New Roman" w:hAnsi="Times New Roman"/>
          <w:sz w:val="28"/>
        </w:rPr>
        <w:t xml:space="preserve"> 0,90, где: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5202F1">
        <w:rPr>
          <w:rFonts w:ascii="Times New Roman" w:hAnsi="Times New Roman"/>
          <w:sz w:val="28"/>
        </w:rPr>
        <w:t>С</w:t>
      </w:r>
      <w:proofErr w:type="gramStart"/>
      <w:r w:rsidRPr="005202F1">
        <w:rPr>
          <w:rFonts w:ascii="Times New Roman" w:hAnsi="Times New Roman"/>
          <w:sz w:val="28"/>
        </w:rPr>
        <w:t>i</w:t>
      </w:r>
      <w:proofErr w:type="spellEnd"/>
      <w:proofErr w:type="gramEnd"/>
      <w:r w:rsidRPr="005202F1">
        <w:rPr>
          <w:rFonts w:ascii="Times New Roman" w:hAnsi="Times New Roman"/>
          <w:sz w:val="28"/>
        </w:rPr>
        <w:t xml:space="preserve"> - размер субсидии </w:t>
      </w:r>
      <w:proofErr w:type="spellStart"/>
      <w:r w:rsidRPr="005202F1">
        <w:rPr>
          <w:rFonts w:ascii="Times New Roman" w:hAnsi="Times New Roman"/>
          <w:sz w:val="28"/>
        </w:rPr>
        <w:t>i-му</w:t>
      </w:r>
      <w:proofErr w:type="spellEnd"/>
      <w:r w:rsidRPr="005202F1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5202F1">
        <w:rPr>
          <w:rFonts w:ascii="Times New Roman" w:hAnsi="Times New Roman"/>
          <w:sz w:val="28"/>
        </w:rPr>
        <w:t>Si</w:t>
      </w:r>
      <w:proofErr w:type="spellEnd"/>
      <w:r w:rsidRPr="005202F1">
        <w:rPr>
          <w:rFonts w:ascii="Times New Roman" w:hAnsi="Times New Roman"/>
          <w:sz w:val="28"/>
        </w:rPr>
        <w:t xml:space="preserve"> - площадь земельного участка или земельных участков, на выдел которых требуется субсидия </w:t>
      </w:r>
      <w:proofErr w:type="spellStart"/>
      <w:r w:rsidRPr="005202F1">
        <w:rPr>
          <w:rFonts w:ascii="Times New Roman" w:hAnsi="Times New Roman"/>
          <w:sz w:val="28"/>
        </w:rPr>
        <w:t>i</w:t>
      </w:r>
      <w:proofErr w:type="spellEnd"/>
      <w:r w:rsidRPr="005202F1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5202F1" w:rsidRP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02F1">
        <w:rPr>
          <w:rFonts w:ascii="Times New Roman" w:hAnsi="Times New Roman"/>
          <w:sz w:val="28"/>
        </w:rPr>
        <w:t>K - стоимость проведения работ за 1 га, но не более 1000 рублей;</w:t>
      </w:r>
    </w:p>
    <w:p w:rsidR="005202F1" w:rsidRDefault="005202F1" w:rsidP="002B1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02F1">
        <w:rPr>
          <w:rFonts w:ascii="Times New Roman" w:hAnsi="Times New Roman"/>
          <w:sz w:val="28"/>
        </w:rPr>
        <w:t>0,90 - уровень софинансирования за счет средств областного бюджета.</w:t>
      </w:r>
    </w:p>
    <w:p w:rsidR="00DA4933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V. Ресурсное обеспечение реализации Муниципальной программы</w:t>
      </w:r>
    </w:p>
    <w:p w:rsidR="00DA4933" w:rsidRPr="00B00C32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A6">
        <w:rPr>
          <w:rFonts w:ascii="Times New Roman" w:hAnsi="Times New Roman"/>
          <w:sz w:val="28"/>
          <w:szCs w:val="28"/>
          <w:lang w:eastAsia="ru-RU"/>
        </w:rPr>
        <w:t>Общий объем финансовых ресурсов на 2020-202</w:t>
      </w:r>
      <w:r w:rsidR="00F113CA" w:rsidRPr="00BB70A6">
        <w:rPr>
          <w:rFonts w:ascii="Times New Roman" w:hAnsi="Times New Roman"/>
          <w:sz w:val="28"/>
          <w:szCs w:val="28"/>
          <w:lang w:eastAsia="ru-RU"/>
        </w:rPr>
        <w:t>5</w:t>
      </w:r>
      <w:r w:rsidRPr="00BB70A6">
        <w:rPr>
          <w:rFonts w:ascii="Times New Roman" w:hAnsi="Times New Roman"/>
          <w:sz w:val="28"/>
          <w:szCs w:val="28"/>
          <w:lang w:eastAsia="ru-RU"/>
        </w:rPr>
        <w:t xml:space="preserve"> годы за счет средств бюджета района, необходимых для реализации Муниципальной программы, составляет 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5</w:t>
      </w:r>
      <w:r w:rsidRPr="00BB70A6">
        <w:rPr>
          <w:rFonts w:ascii="Times New Roman" w:hAnsi="Times New Roman"/>
          <w:sz w:val="28"/>
          <w:szCs w:val="28"/>
          <w:lang w:eastAsia="ru-RU"/>
        </w:rPr>
        <w:t> 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594</w:t>
      </w:r>
      <w:r w:rsidRPr="00BB70A6">
        <w:rPr>
          <w:rFonts w:ascii="Times New Roman" w:hAnsi="Times New Roman"/>
          <w:sz w:val="28"/>
          <w:szCs w:val="28"/>
          <w:lang w:eastAsia="ru-RU"/>
        </w:rPr>
        <w:t>,</w:t>
      </w:r>
      <w:r w:rsidR="00BB70A6" w:rsidRPr="00BB70A6">
        <w:rPr>
          <w:rFonts w:ascii="Times New Roman" w:hAnsi="Times New Roman"/>
          <w:sz w:val="28"/>
          <w:szCs w:val="28"/>
          <w:lang w:eastAsia="ru-RU"/>
        </w:rPr>
        <w:t>8</w:t>
      </w:r>
      <w:r w:rsidRPr="00BB70A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</w:t>
      </w:r>
      <w:r>
        <w:rPr>
          <w:rFonts w:ascii="Times New Roman" w:hAnsi="Times New Roman"/>
          <w:sz w:val="28"/>
          <w:szCs w:val="28"/>
          <w:lang w:eastAsia="ru-RU"/>
        </w:rPr>
        <w:t>ии 1 к Муниципальной программе.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</w:t>
      </w:r>
      <w:r>
        <w:rPr>
          <w:rFonts w:ascii="Times New Roman" w:hAnsi="Times New Roman"/>
          <w:sz w:val="28"/>
          <w:szCs w:val="28"/>
          <w:lang w:eastAsia="ru-RU"/>
        </w:rPr>
        <w:t>ии 2 к Муниципальной программе.</w:t>
      </w:r>
    </w:p>
    <w:p w:rsidR="00DA4933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1CB6" w:rsidRDefault="002B1CB6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1CB6" w:rsidRDefault="002B1CB6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VI. Целевые показатели (индикаторы) достижения целей</w:t>
      </w:r>
    </w:p>
    <w:p w:rsidR="00DA4933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A4933" w:rsidRPr="00B00C32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образом,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чтобы обеспечить охват наиболее значимых результатов Муниципальной программы, оптимизацию отчетности и информационных запросов. </w:t>
      </w:r>
      <w:r w:rsidR="002B1CB6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К целевым индикаторам и показателям Муниципальной программы относятся: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объем ввода (приобретения) жилья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граждан, проживающих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сельских территориях, кв.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0C32">
        <w:rPr>
          <w:rFonts w:ascii="Times New Roman" w:hAnsi="Times New Roman"/>
          <w:sz w:val="28"/>
          <w:szCs w:val="28"/>
          <w:lang w:eastAsia="ru-RU"/>
        </w:rPr>
        <w:t>м;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количество реализованных проектов комплексного развития сельских территорий, ед.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План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на 2020</w:t>
      </w:r>
      <w:r w:rsidRPr="00B00C32">
        <w:rPr>
          <w:rFonts w:ascii="Times New Roman" w:hAnsi="Times New Roman"/>
          <w:sz w:val="28"/>
          <w:szCs w:val="28"/>
          <w:lang w:eastAsia="ru-RU"/>
        </w:rPr>
        <w:t>-202</w:t>
      </w:r>
      <w:r w:rsidR="00F113CA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 представлен в приложени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4 к Муниципальной программе.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DA4933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Default="00DA4933" w:rsidP="002B1CB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VII. Организация </w:t>
      </w:r>
      <w:proofErr w:type="gramStart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</w:t>
      </w:r>
      <w:r w:rsidR="002B1CB6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A4933" w:rsidRPr="00B00C32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Муниципальной программы осуществляет </w:t>
      </w: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</w:t>
      </w:r>
      <w:r w:rsidR="002B1CB6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от 09.08.2013 № 2068.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0C32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с учетом выделяемых на реализацию Муниципальной программы финансовых средств ежегодно уточняют целевые показатели и затраты по программным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мероприятиям, механизм реализации Муниципальной программы, состав исполнителей.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0C32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</w:t>
      </w: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и на рассмотрение Комиссии по повышению эффективности бюджетных расходов.</w:t>
      </w:r>
      <w:proofErr w:type="gramEnd"/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информацию об изменениях, внесенных ответственным исполнителем;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оценку эффективности реализации Муниципальной программы;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предложения по дальнейшей реализации Муниципальной программы.</w:t>
      </w:r>
    </w:p>
    <w:p w:rsidR="00DA4933" w:rsidRPr="00B00C32" w:rsidRDefault="00DA4933" w:rsidP="002B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</w:t>
      </w:r>
      <w:r>
        <w:rPr>
          <w:rFonts w:ascii="Times New Roman" w:hAnsi="Times New Roman"/>
          <w:sz w:val="28"/>
          <w:szCs w:val="28"/>
          <w:lang w:eastAsia="ru-RU"/>
        </w:rPr>
        <w:t>-телекоммуникационной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</w:p>
    <w:p w:rsidR="00DA4933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A76118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DA4933" w:rsidRPr="00B00C32">
        <w:rPr>
          <w:rFonts w:ascii="Times New Roman" w:hAnsi="Times New Roman"/>
          <w:sz w:val="28"/>
          <w:szCs w:val="28"/>
          <w:lang w:eastAsia="ru-RU"/>
        </w:rPr>
        <w:t>риложение 1</w:t>
      </w:r>
    </w:p>
    <w:p w:rsidR="00DA4933" w:rsidRPr="00B00C32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2B1CB6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A4933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DA4933" w:rsidRDefault="00DA4933" w:rsidP="002B1C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(тыс. руб.)</w:t>
      </w:r>
    </w:p>
    <w:p w:rsidR="002B1CB6" w:rsidRPr="00B00C32" w:rsidRDefault="002B1CB6" w:rsidP="002B1C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4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1343"/>
        <w:gridCol w:w="1432"/>
        <w:gridCol w:w="1417"/>
        <w:gridCol w:w="1418"/>
        <w:gridCol w:w="1417"/>
        <w:gridCol w:w="1134"/>
      </w:tblGrid>
      <w:tr w:rsidR="00DA4933" w:rsidRPr="00975D19" w:rsidTr="002B1CB6">
        <w:trPr>
          <w:trHeight w:val="563"/>
        </w:trPr>
        <w:tc>
          <w:tcPr>
            <w:tcW w:w="1980" w:type="dxa"/>
            <w:vMerge w:val="restart"/>
            <w:vAlign w:val="center"/>
          </w:tcPr>
          <w:p w:rsidR="00DA4933" w:rsidRPr="002B1CB6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</w:t>
            </w: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8161" w:type="dxa"/>
            <w:gridSpan w:val="6"/>
          </w:tcPr>
          <w:p w:rsidR="00DA4933" w:rsidRPr="002B1CB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 (тыс. руб.), годы</w:t>
            </w:r>
          </w:p>
        </w:tc>
      </w:tr>
      <w:tr w:rsidR="00330D4F" w:rsidRPr="00975D19" w:rsidTr="002B1CB6">
        <w:tc>
          <w:tcPr>
            <w:tcW w:w="1980" w:type="dxa"/>
            <w:vMerge/>
            <w:vAlign w:val="center"/>
          </w:tcPr>
          <w:p w:rsidR="00330D4F" w:rsidRPr="002B1CB6" w:rsidRDefault="00330D4F" w:rsidP="00A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2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30D4F" w:rsidRPr="002B1CB6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330D4F" w:rsidRPr="002B1CB6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30D4F" w:rsidRPr="00975D19" w:rsidTr="002B1CB6">
        <w:tc>
          <w:tcPr>
            <w:tcW w:w="1980" w:type="dxa"/>
            <w:vAlign w:val="center"/>
          </w:tcPr>
          <w:p w:rsidR="00330D4F" w:rsidRPr="002B1CB6" w:rsidRDefault="00330D4F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30D4F" w:rsidRPr="002B1CB6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330D4F" w:rsidRPr="002B1CB6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30D4F" w:rsidRPr="002B1CB6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D4F" w:rsidRPr="00975D19" w:rsidTr="002B1CB6">
        <w:tc>
          <w:tcPr>
            <w:tcW w:w="1980" w:type="dxa"/>
            <w:vAlign w:val="center"/>
          </w:tcPr>
          <w:p w:rsidR="00330D4F" w:rsidRPr="002B1CB6" w:rsidRDefault="00330D4F" w:rsidP="008A4A30">
            <w:pPr>
              <w:spacing w:after="0" w:line="240" w:lineRule="auto"/>
              <w:ind w:firstLine="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3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432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2 198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330D4F" w:rsidRPr="00975D19" w:rsidTr="002B1CB6">
        <w:tc>
          <w:tcPr>
            <w:tcW w:w="1980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Управление экономики и сельского хозяйства</w:t>
            </w:r>
          </w:p>
        </w:tc>
        <w:tc>
          <w:tcPr>
            <w:tcW w:w="1343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432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30D4F" w:rsidRPr="00B00C32" w:rsidRDefault="00930EDF" w:rsidP="00930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30D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0D4F" w:rsidRPr="00975D19" w:rsidTr="002B1CB6">
        <w:tc>
          <w:tcPr>
            <w:tcW w:w="1980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 УСиЖКХ</w:t>
            </w:r>
          </w:p>
        </w:tc>
        <w:tc>
          <w:tcPr>
            <w:tcW w:w="1343" w:type="dxa"/>
            <w:vAlign w:val="center"/>
          </w:tcPr>
          <w:p w:rsidR="00330D4F" w:rsidRPr="00B00C32" w:rsidRDefault="00330D4F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432" w:type="dxa"/>
            <w:vAlign w:val="center"/>
          </w:tcPr>
          <w:p w:rsidR="00330D4F" w:rsidRPr="00B00C32" w:rsidRDefault="00330D4F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13CA" w:rsidRPr="00F113CA" w:rsidTr="002B1CB6">
        <w:tc>
          <w:tcPr>
            <w:tcW w:w="1980" w:type="dxa"/>
            <w:vAlign w:val="center"/>
          </w:tcPr>
          <w:p w:rsidR="00F113CA" w:rsidRPr="002B1CB6" w:rsidRDefault="00F113CA" w:rsidP="002B1CB6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CB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 КИО</w:t>
            </w:r>
          </w:p>
        </w:tc>
        <w:tc>
          <w:tcPr>
            <w:tcW w:w="1343" w:type="dxa"/>
            <w:vAlign w:val="center"/>
          </w:tcPr>
          <w:p w:rsidR="00F113CA" w:rsidRPr="00F113CA" w:rsidRDefault="00F113CA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vAlign w:val="center"/>
          </w:tcPr>
          <w:p w:rsidR="00F113CA" w:rsidRPr="00F113CA" w:rsidRDefault="00F113CA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F113CA" w:rsidRPr="00F113CA" w:rsidRDefault="00F113CA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F113CA" w:rsidRPr="00F113CA" w:rsidRDefault="00F113CA" w:rsidP="00F11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F113CA" w:rsidRPr="00F113CA" w:rsidRDefault="00F113CA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113CA" w:rsidRPr="00F113CA" w:rsidRDefault="00F113CA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B00C32" w:rsidRDefault="00DA4933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DA4933" w:rsidRPr="00B00C32" w:rsidRDefault="00DA4933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98"/>
        <w:gridCol w:w="1351"/>
        <w:gridCol w:w="1134"/>
        <w:gridCol w:w="1276"/>
        <w:gridCol w:w="1276"/>
        <w:gridCol w:w="1417"/>
        <w:gridCol w:w="1134"/>
      </w:tblGrid>
      <w:tr w:rsidR="00DA4933" w:rsidRPr="00975D19" w:rsidTr="002B1CB6">
        <w:tc>
          <w:tcPr>
            <w:tcW w:w="2198" w:type="dxa"/>
            <w:vAlign w:val="center"/>
          </w:tcPr>
          <w:p w:rsidR="00DA4933" w:rsidRPr="00B00C32" w:rsidRDefault="00DA4933" w:rsidP="008A2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588" w:type="dxa"/>
            <w:gridSpan w:val="6"/>
          </w:tcPr>
          <w:p w:rsidR="00DA4933" w:rsidRPr="00B00C32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384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30D4F" w:rsidRPr="00330D4F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D4F" w:rsidRPr="00975D19" w:rsidTr="002B1CB6">
        <w:tc>
          <w:tcPr>
            <w:tcW w:w="2198" w:type="dxa"/>
            <w:vAlign w:val="center"/>
          </w:tcPr>
          <w:p w:rsidR="00330D4F" w:rsidRPr="00B00C32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30D4F" w:rsidRPr="00B00C32" w:rsidRDefault="00330D4F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DA4933" w:rsidRPr="00B00C32" w:rsidRDefault="00DA4933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Сведения о показателях (индик</w:t>
      </w:r>
      <w:r>
        <w:rPr>
          <w:rFonts w:ascii="Times New Roman" w:hAnsi="Times New Roman"/>
          <w:sz w:val="28"/>
          <w:szCs w:val="28"/>
          <w:lang w:eastAsia="ru-RU"/>
        </w:rPr>
        <w:t>аторах) Муниципальной программы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90"/>
        <w:gridCol w:w="1618"/>
        <w:gridCol w:w="763"/>
        <w:gridCol w:w="623"/>
        <w:gridCol w:w="563"/>
        <w:gridCol w:w="563"/>
        <w:gridCol w:w="699"/>
        <w:gridCol w:w="698"/>
        <w:gridCol w:w="838"/>
        <w:gridCol w:w="973"/>
        <w:gridCol w:w="658"/>
      </w:tblGrid>
      <w:tr w:rsidR="002B1CB6" w:rsidRPr="00975D19" w:rsidTr="008A4A30">
        <w:tc>
          <w:tcPr>
            <w:tcW w:w="1790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61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7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699" w:type="dxa"/>
            <w:vAlign w:val="center"/>
          </w:tcPr>
          <w:p w:rsidR="00330D4F" w:rsidRPr="002B1CB6" w:rsidRDefault="00330D4F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698" w:type="dxa"/>
            <w:vAlign w:val="center"/>
          </w:tcPr>
          <w:p w:rsidR="00330D4F" w:rsidRPr="002B1CB6" w:rsidRDefault="00330D4F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3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73" w:type="dxa"/>
            <w:vAlign w:val="center"/>
          </w:tcPr>
          <w:p w:rsidR="00330D4F" w:rsidRPr="002B1CB6" w:rsidRDefault="00330D4F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2024 план</w:t>
            </w:r>
          </w:p>
        </w:tc>
        <w:tc>
          <w:tcPr>
            <w:tcW w:w="658" w:type="dxa"/>
            <w:vAlign w:val="center"/>
          </w:tcPr>
          <w:p w:rsidR="00330D4F" w:rsidRPr="002B1CB6" w:rsidRDefault="00330D4F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2025 план</w:t>
            </w:r>
          </w:p>
        </w:tc>
      </w:tr>
      <w:tr w:rsidR="002B1CB6" w:rsidRPr="00975D19" w:rsidTr="008A4A30">
        <w:tc>
          <w:tcPr>
            <w:tcW w:w="1790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1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vAlign w:val="center"/>
          </w:tcPr>
          <w:p w:rsidR="00330D4F" w:rsidRPr="002B1CB6" w:rsidRDefault="00330D4F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CB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B1CB6" w:rsidRPr="00975D19" w:rsidTr="008A4A30">
        <w:tc>
          <w:tcPr>
            <w:tcW w:w="1790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 xml:space="preserve">улучшение жилищных условий сельского населения и обеспечение </w:t>
            </w:r>
            <w:r w:rsidRPr="002B1CB6">
              <w:rPr>
                <w:rFonts w:ascii="Times New Roman" w:hAnsi="Times New Roman"/>
                <w:lang w:eastAsia="ru-RU"/>
              </w:rPr>
              <w:lastRenderedPageBreak/>
              <w:t xml:space="preserve">доступным жильем граждан, проживающих на сельских территориях </w:t>
            </w:r>
          </w:p>
        </w:tc>
        <w:tc>
          <w:tcPr>
            <w:tcW w:w="1618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58" w:firstLine="4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lastRenderedPageBreak/>
              <w:t xml:space="preserve">объем ввода (приобретения) жилья для граждан, проживающих на сельских </w:t>
            </w:r>
            <w:r w:rsidRPr="002B1CB6">
              <w:rPr>
                <w:rFonts w:ascii="Times New Roman" w:hAnsi="Times New Roman"/>
                <w:lang w:eastAsia="ru-RU"/>
              </w:rPr>
              <w:lastRenderedPageBreak/>
              <w:t>территориях</w:t>
            </w:r>
          </w:p>
        </w:tc>
        <w:tc>
          <w:tcPr>
            <w:tcW w:w="763" w:type="dxa"/>
            <w:vAlign w:val="center"/>
          </w:tcPr>
          <w:p w:rsidR="00330D4F" w:rsidRPr="002B1CB6" w:rsidRDefault="002B1CB6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lastRenderedPageBreak/>
              <w:t>кв</w:t>
            </w:r>
            <w:proofErr w:type="gramStart"/>
            <w:r w:rsidRPr="002B1CB6">
              <w:rPr>
                <w:rFonts w:ascii="Times New Roman" w:hAnsi="Times New Roman"/>
                <w:lang w:eastAsia="ru-RU"/>
              </w:rPr>
              <w:t>.</w:t>
            </w:r>
            <w:r w:rsidR="00330D4F" w:rsidRPr="002B1CB6">
              <w:rPr>
                <w:rFonts w:ascii="Times New Roman" w:hAnsi="Times New Roman"/>
                <w:lang w:eastAsia="ru-RU"/>
              </w:rPr>
              <w:t>м</w:t>
            </w:r>
            <w:proofErr w:type="gramEnd"/>
          </w:p>
        </w:tc>
        <w:tc>
          <w:tcPr>
            <w:tcW w:w="62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92,5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228,5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159,0</w:t>
            </w:r>
          </w:p>
        </w:tc>
        <w:tc>
          <w:tcPr>
            <w:tcW w:w="699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9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42,0</w:t>
            </w:r>
          </w:p>
        </w:tc>
        <w:tc>
          <w:tcPr>
            <w:tcW w:w="838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108,0</w:t>
            </w:r>
          </w:p>
        </w:tc>
        <w:tc>
          <w:tcPr>
            <w:tcW w:w="973" w:type="dxa"/>
            <w:vAlign w:val="center"/>
          </w:tcPr>
          <w:p w:rsidR="00330D4F" w:rsidRPr="002B1CB6" w:rsidRDefault="00330D4F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72,0</w:t>
            </w:r>
          </w:p>
        </w:tc>
        <w:tc>
          <w:tcPr>
            <w:tcW w:w="658" w:type="dxa"/>
            <w:vAlign w:val="center"/>
          </w:tcPr>
          <w:p w:rsidR="00330D4F" w:rsidRPr="002B1CB6" w:rsidRDefault="00330D4F" w:rsidP="00CC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1CB6" w:rsidRPr="00975D19" w:rsidTr="008A4A30">
        <w:tc>
          <w:tcPr>
            <w:tcW w:w="1790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147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618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ind w:left="58" w:firstLine="2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763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623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3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99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98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838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973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58" w:type="dxa"/>
            <w:vAlign w:val="center"/>
          </w:tcPr>
          <w:p w:rsidR="00330D4F" w:rsidRPr="002B1CB6" w:rsidRDefault="00330D4F" w:rsidP="002B1C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1CB6">
              <w:rPr>
                <w:rFonts w:ascii="Times New Roman" w:hAnsi="Times New Roman"/>
                <w:lang w:eastAsia="ru-RU"/>
              </w:rPr>
              <w:t>2,0</w:t>
            </w:r>
          </w:p>
        </w:tc>
      </w:tr>
    </w:tbl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A4933" w:rsidSect="002B1CB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4933" w:rsidRPr="00B00C32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 w:rsidR="002B1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рограмме</w:t>
      </w:r>
    </w:p>
    <w:p w:rsidR="00DA4933" w:rsidRPr="002B1CB6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A4933" w:rsidRPr="002B1CB6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36" w:rightFromText="36" w:vertAnchor="text" w:tblpX="1009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4"/>
        <w:gridCol w:w="2044"/>
        <w:gridCol w:w="1174"/>
        <w:gridCol w:w="1174"/>
        <w:gridCol w:w="2345"/>
        <w:gridCol w:w="2762"/>
        <w:gridCol w:w="51"/>
        <w:gridCol w:w="1457"/>
        <w:gridCol w:w="51"/>
      </w:tblGrid>
      <w:tr w:rsidR="00C3554A" w:rsidRPr="00975D19" w:rsidTr="00C3554A">
        <w:tc>
          <w:tcPr>
            <w:tcW w:w="3264" w:type="dxa"/>
            <w:vMerge w:val="restart"/>
            <w:vAlign w:val="center"/>
          </w:tcPr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  <w:proofErr w:type="gramEnd"/>
          </w:p>
        </w:tc>
        <w:tc>
          <w:tcPr>
            <w:tcW w:w="2044" w:type="dxa"/>
            <w:vMerge w:val="restart"/>
            <w:vAlign w:val="center"/>
          </w:tcPr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5" w:type="dxa"/>
            <w:vMerge w:val="restart"/>
            <w:vAlign w:val="center"/>
          </w:tcPr>
          <w:p w:rsidR="00C3554A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321" w:type="dxa"/>
            <w:gridSpan w:val="4"/>
            <w:vAlign w:val="center"/>
          </w:tcPr>
          <w:p w:rsidR="00C3554A" w:rsidRPr="00B00C32" w:rsidRDefault="00C3554A" w:rsidP="00C3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C3554A" w:rsidRPr="00975D19" w:rsidTr="00C3554A">
        <w:trPr>
          <w:trHeight w:val="276"/>
        </w:trPr>
        <w:tc>
          <w:tcPr>
            <w:tcW w:w="3264" w:type="dxa"/>
            <w:vMerge/>
            <w:vAlign w:val="center"/>
          </w:tcPr>
          <w:p w:rsidR="00C3554A" w:rsidRPr="00B00C32" w:rsidRDefault="00C3554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C3554A" w:rsidRPr="00B00C32" w:rsidRDefault="00C3554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vAlign w:val="center"/>
          </w:tcPr>
          <w:p w:rsidR="00C3554A" w:rsidRPr="00B00C32" w:rsidRDefault="00C3554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C3554A" w:rsidRPr="00B00C32" w:rsidRDefault="00C3554A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Merge w:val="restart"/>
            <w:vAlign w:val="center"/>
          </w:tcPr>
          <w:p w:rsidR="00C3554A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C3554A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3554A" w:rsidRPr="00B00C32" w:rsidRDefault="00C3554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7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975D19" w:rsidTr="00C3554A">
        <w:tc>
          <w:tcPr>
            <w:tcW w:w="326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EB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4933" w:rsidRPr="00975D19" w:rsidTr="00C3554A">
        <w:tc>
          <w:tcPr>
            <w:tcW w:w="14322" w:type="dxa"/>
            <w:gridSpan w:val="9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A4933" w:rsidRPr="00975D19" w:rsidTr="00C3554A"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</w:t>
            </w: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граждан (улучшение жилищных условий:</w:t>
            </w:r>
          </w:p>
          <w:p w:rsidR="00DA4933" w:rsidRPr="00B00C32" w:rsidRDefault="00DA4933" w:rsidP="002B1CB6">
            <w:pPr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семьи социальной сферы)</w:t>
            </w: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441,5</w:t>
            </w:r>
          </w:p>
        </w:tc>
      </w:tr>
      <w:tr w:rsidR="00DA4933" w:rsidRPr="00975D19" w:rsidTr="00C3554A">
        <w:tc>
          <w:tcPr>
            <w:tcW w:w="14322" w:type="dxa"/>
            <w:gridSpan w:val="9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A4933" w:rsidRPr="00975D19" w:rsidTr="00C3554A">
        <w:tc>
          <w:tcPr>
            <w:tcW w:w="3264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жильем»</w:t>
            </w:r>
          </w:p>
        </w:tc>
        <w:tc>
          <w:tcPr>
            <w:tcW w:w="204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9014" w:type="dxa"/>
            <w:gridSpan w:val="7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975D19" w:rsidTr="00C3554A"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550" w:type="dxa"/>
            <w:gridSpan w:val="6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 развитие социальной, инженерной инфраструктур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014" w:type="dxa"/>
            <w:gridSpan w:val="7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Мяксинская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 Управление образования администрации района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развития физической культуры и массового спорта на территории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Муниципальное учреждение «Комитет по физической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DA4933" w:rsidRPr="00975D19" w:rsidTr="002B1CB6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A4933" w:rsidRPr="00975D19" w:rsidTr="00C3554A">
        <w:tc>
          <w:tcPr>
            <w:tcW w:w="3264" w:type="dxa"/>
            <w:vMerge w:val="restart"/>
            <w:vAlign w:val="center"/>
          </w:tcPr>
          <w:p w:rsidR="00DA4933" w:rsidRPr="00B00C32" w:rsidRDefault="00DA4933" w:rsidP="002B1CB6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Мяксинское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vMerge w:val="restart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A4933" w:rsidRPr="00975D19" w:rsidTr="00C3554A">
        <w:tc>
          <w:tcPr>
            <w:tcW w:w="3264" w:type="dxa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50" w:type="dxa"/>
            <w:gridSpan w:val="6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975D19" w:rsidTr="00C3554A">
        <w:tc>
          <w:tcPr>
            <w:tcW w:w="14322" w:type="dxa"/>
            <w:gridSpan w:val="9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3791B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554A01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554A01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3791B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554A01" w:rsidRPr="00B00C32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3791B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554A01" w:rsidRPr="00B00C32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8A3FB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3791B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554A01" w:rsidRPr="00B00C32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8A3FB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п.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Андогский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8A3FB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приобретение и монтаж септика)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гница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8A3FB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с.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Нелазское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8A3FB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DC101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обеспечению условий для развития физической культуры и массового спорта на территории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Муниципальное учреждение «Комитет по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DC1010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пунктов, </w:t>
            </w: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554A01" w:rsidRPr="00975D19" w:rsidTr="00C3554A">
        <w:tc>
          <w:tcPr>
            <w:tcW w:w="3264" w:type="dxa"/>
            <w:vMerge w:val="restart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Мяксинское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:rsidR="00554A01" w:rsidRPr="0081244E" w:rsidRDefault="00554A01" w:rsidP="00554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554A01" w:rsidRPr="00B00C32" w:rsidRDefault="00554A01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554A01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DA4933" w:rsidRPr="00975D19" w:rsidTr="00C3554A">
        <w:tc>
          <w:tcPr>
            <w:tcW w:w="14322" w:type="dxa"/>
            <w:gridSpan w:val="9"/>
            <w:vAlign w:val="center"/>
          </w:tcPr>
          <w:p w:rsidR="00DA4933" w:rsidRPr="00F8788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E16D57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554A01" w:rsidRPr="00554A01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554A01" w:rsidRPr="00554A01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социальной, инженерной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инфраструктур.</w:t>
            </w:r>
          </w:p>
          <w:p w:rsidR="00E16D57" w:rsidRPr="00B00C32" w:rsidRDefault="00554A01" w:rsidP="0055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F113CA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E16D57" w:rsidRPr="00B00C32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554A01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16D57" w:rsidRPr="00B00C32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554A01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F11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F113CA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E16D57" w:rsidRPr="00B00C32" w:rsidRDefault="00E16D57" w:rsidP="00494D8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пунктов, расположенных в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F11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F11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F113CA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13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Кривец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867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494D8F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амбулатории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BB1EE4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дезинфекции колодца </w:t>
            </w:r>
            <w:proofErr w:type="gramStart"/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16D57" w:rsidRPr="00D55C26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ФАП в п. Кривец </w:t>
            </w:r>
            <w:proofErr w:type="spellStart"/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>Судского</w:t>
            </w:r>
            <w:proofErr w:type="spellEnd"/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поселения,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Пленишник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Уломское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F113CA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DA493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B00C32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B00C32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0D519B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Пленишник</w:t>
            </w:r>
            <w:proofErr w:type="spellEnd"/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4C080D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4C080D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0D519B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4C080D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4C080D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0D519B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4C080D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4C080D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0D519B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4C080D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4C080D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3264" w:type="dxa"/>
            <w:vMerge/>
            <w:vAlign w:val="center"/>
          </w:tcPr>
          <w:p w:rsidR="00DA4933" w:rsidRPr="000D519B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B00C32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B00C32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A4933" w:rsidRPr="004C080D" w:rsidRDefault="00DA4933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4C080D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3378ED">
        <w:trPr>
          <w:gridAfter w:val="1"/>
          <w:wAfter w:w="51" w:type="dxa"/>
        </w:trPr>
        <w:tc>
          <w:tcPr>
            <w:tcW w:w="3264" w:type="dxa"/>
            <w:vMerge w:val="restart"/>
            <w:vAlign w:val="center"/>
          </w:tcPr>
          <w:p w:rsidR="00E16D57" w:rsidRPr="002F104E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2.1.5.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Песье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2F104E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762" w:type="dxa"/>
            <w:vAlign w:val="center"/>
          </w:tcPr>
          <w:p w:rsidR="00E16D57" w:rsidRPr="002F17A6" w:rsidRDefault="00E16D57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2F17A6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2F17A6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2F17A6" w:rsidRDefault="00971ECB" w:rsidP="0097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A4933"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2F17A6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2F17A6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2F17A6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2F17A6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2F17A6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2F17A6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3378ED">
        <w:trPr>
          <w:gridAfter w:val="1"/>
          <w:wAfter w:w="51" w:type="dxa"/>
        </w:trPr>
        <w:tc>
          <w:tcPr>
            <w:tcW w:w="3264" w:type="dxa"/>
            <w:vMerge w:val="restart"/>
            <w:vAlign w:val="center"/>
          </w:tcPr>
          <w:p w:rsidR="00E16D57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16D57" w:rsidRPr="00CD6DC7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присоединение к централизованным системам водоснабжения и водоотведения амбулатории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технический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надзор за устройством наружных сетей водопровода </w:t>
            </w:r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канализации объекта, расположенного по адресу ВО, ЧМР,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A4A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A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ECB">
              <w:rPr>
                <w:rFonts w:ascii="Times New Roman" w:hAnsi="Times New Roman"/>
                <w:sz w:val="24"/>
                <w:szCs w:val="24"/>
                <w:lang w:eastAsia="ru-RU"/>
              </w:rPr>
              <w:t>№ 35:22:0302005:3200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2F104E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объектов социального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762" w:type="dxa"/>
            <w:vAlign w:val="center"/>
          </w:tcPr>
          <w:p w:rsidR="00E16D57" w:rsidRPr="00DD5053" w:rsidRDefault="00E16D57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DD5053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</w:t>
            </w: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DD5053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DD5053" w:rsidRDefault="00971ECB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</w:t>
            </w: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6D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DD5053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DD5053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DD5053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DD5053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3378ED">
        <w:trPr>
          <w:gridAfter w:val="1"/>
          <w:wAfter w:w="51" w:type="dxa"/>
        </w:trPr>
        <w:tc>
          <w:tcPr>
            <w:tcW w:w="326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DA4933" w:rsidRPr="002F104E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DA4933" w:rsidRPr="00DD5053" w:rsidRDefault="00DA4933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DA4933" w:rsidRPr="00DD5053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975D19" w:rsidTr="00C3554A">
        <w:tc>
          <w:tcPr>
            <w:tcW w:w="14322" w:type="dxa"/>
            <w:gridSpan w:val="9"/>
            <w:vAlign w:val="center"/>
          </w:tcPr>
          <w:p w:rsidR="00DA4933" w:rsidRPr="00B00C32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6D57" w:rsidRPr="00330D4F" w:rsidTr="00C3554A">
        <w:tc>
          <w:tcPr>
            <w:tcW w:w="3264" w:type="dxa"/>
            <w:vMerge w:val="restart"/>
            <w:vAlign w:val="center"/>
          </w:tcPr>
          <w:p w:rsidR="00E16D57" w:rsidRPr="00330D4F" w:rsidRDefault="00E16D57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E16D57" w:rsidRPr="00330D4F" w:rsidRDefault="00E16D57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330D4F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УСиЖКХ, КИО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vAlign w:val="center"/>
          </w:tcPr>
          <w:p w:rsidR="00FD316C" w:rsidRPr="00554A01" w:rsidRDefault="00FD316C" w:rsidP="00FD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FD316C" w:rsidRPr="00554A01" w:rsidRDefault="00FD316C" w:rsidP="00FD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      </w:r>
          </w:p>
          <w:p w:rsidR="00E16D57" w:rsidRPr="00330D4F" w:rsidRDefault="00FD316C" w:rsidP="00FD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330D4F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330D4F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330D4F" w:rsidTr="00C3554A">
        <w:tc>
          <w:tcPr>
            <w:tcW w:w="326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330D4F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330D4F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D6500"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330D4F" w:rsidTr="00C3554A">
        <w:tc>
          <w:tcPr>
            <w:tcW w:w="326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330D4F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330D4F" w:rsidTr="00C3554A">
        <w:tc>
          <w:tcPr>
            <w:tcW w:w="326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330D4F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330D4F" w:rsidRDefault="00330D4F" w:rsidP="0033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D6500"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330D4F" w:rsidTr="00C3554A">
        <w:tc>
          <w:tcPr>
            <w:tcW w:w="326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330D4F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330D4F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330D4F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330D4F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D4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E16D57" w:rsidRPr="00B00C32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16D57" w:rsidRPr="00B00C32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3791B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E16D57" w:rsidRPr="00B00C32" w:rsidRDefault="00E16D57" w:rsidP="003378E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00C32" w:rsidRDefault="00FD316C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="00DC1010"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1010"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00C32" w:rsidRDefault="00E16D57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00C32" w:rsidRDefault="00E16D57" w:rsidP="00E1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6D57" w:rsidRPr="00975D19" w:rsidTr="00C3554A">
        <w:tc>
          <w:tcPr>
            <w:tcW w:w="3264" w:type="dxa"/>
            <w:vMerge w:val="restart"/>
            <w:vAlign w:val="center"/>
          </w:tcPr>
          <w:p w:rsidR="00E16D57" w:rsidRPr="00BB1EE4" w:rsidRDefault="00E16D57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FD3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E16D57" w:rsidRPr="00BB1EE4" w:rsidRDefault="00E16D57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2044" w:type="dxa"/>
            <w:vMerge w:val="restart"/>
            <w:vAlign w:val="center"/>
          </w:tcPr>
          <w:p w:rsidR="00E16D57" w:rsidRPr="00BB1EE4" w:rsidRDefault="00E16D57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E16D57" w:rsidRPr="0081244E" w:rsidRDefault="00E16D57" w:rsidP="00E1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vAlign w:val="center"/>
          </w:tcPr>
          <w:p w:rsidR="00E16D57" w:rsidRPr="00BB1EE4" w:rsidRDefault="00E16D57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2813" w:type="dxa"/>
            <w:gridSpan w:val="2"/>
            <w:vAlign w:val="center"/>
          </w:tcPr>
          <w:p w:rsidR="00E16D57" w:rsidRPr="00BB1EE4" w:rsidRDefault="00E16D57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E16D57" w:rsidRPr="00BB1EE4" w:rsidRDefault="00E16D57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B1EE4" w:rsidRDefault="006D6500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B1EE4" w:rsidRDefault="00BB1EE4" w:rsidP="00BB1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D6500"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B1EE4" w:rsidRDefault="006D6500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B1EE4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B1EE4" w:rsidRDefault="006D6500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B1EE4" w:rsidRDefault="00BB1EE4" w:rsidP="00BB1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D6500"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6D6500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B1EE4" w:rsidRDefault="006D6500" w:rsidP="003378ED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B1EE4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E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14322" w:type="dxa"/>
            <w:gridSpan w:val="9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1010" w:rsidRPr="00975D19" w:rsidTr="00C3554A">
        <w:tc>
          <w:tcPr>
            <w:tcW w:w="3264" w:type="dxa"/>
            <w:vMerge w:val="restart"/>
            <w:vAlign w:val="center"/>
          </w:tcPr>
          <w:p w:rsidR="00DC1010" w:rsidRPr="00B3791B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C1010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Вологодской области на 2020-2025 годы»</w:t>
            </w:r>
          </w:p>
        </w:tc>
        <w:tc>
          <w:tcPr>
            <w:tcW w:w="2044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vMerge w:val="restart"/>
            <w:vAlign w:val="center"/>
          </w:tcPr>
          <w:p w:rsidR="00DC1010" w:rsidRPr="00554A01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DC1010" w:rsidRPr="00554A01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социальной, инженерной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инфраструктур.</w:t>
            </w:r>
          </w:p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2813" w:type="dxa"/>
            <w:gridSpan w:val="2"/>
            <w:vAlign w:val="center"/>
          </w:tcPr>
          <w:p w:rsidR="00DC1010" w:rsidRPr="00B00C32" w:rsidRDefault="00DC101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3378ED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1010" w:rsidRPr="00975D19" w:rsidTr="00C3554A">
        <w:tc>
          <w:tcPr>
            <w:tcW w:w="3264" w:type="dxa"/>
            <w:vMerge w:val="restart"/>
            <w:vAlign w:val="center"/>
          </w:tcPr>
          <w:p w:rsidR="00DC1010" w:rsidRPr="00B3791B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DC1010" w:rsidRPr="00B00C32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4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</w:t>
            </w:r>
          </w:p>
        </w:tc>
        <w:tc>
          <w:tcPr>
            <w:tcW w:w="2813" w:type="dxa"/>
            <w:gridSpan w:val="2"/>
            <w:vAlign w:val="center"/>
          </w:tcPr>
          <w:p w:rsidR="00DC1010" w:rsidRPr="00B00C32" w:rsidRDefault="00DC101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1010" w:rsidRPr="00975D19" w:rsidTr="00C3554A">
        <w:tc>
          <w:tcPr>
            <w:tcW w:w="3264" w:type="dxa"/>
            <w:vMerge w:val="restart"/>
            <w:vAlign w:val="center"/>
          </w:tcPr>
          <w:p w:rsidR="00DC1010" w:rsidRPr="00B3791B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C1010" w:rsidRPr="00B00C32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4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оздание, реконструкция (модернизация), 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DC1010" w:rsidRPr="00B00C32" w:rsidRDefault="00DC101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left="69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1010" w:rsidRPr="00975D19" w:rsidTr="00C3554A">
        <w:tc>
          <w:tcPr>
            <w:tcW w:w="3264" w:type="dxa"/>
            <w:vMerge w:val="restart"/>
            <w:vAlign w:val="center"/>
          </w:tcPr>
          <w:p w:rsidR="00DC1010" w:rsidRPr="00B3791B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C1010" w:rsidRPr="00B00C32" w:rsidRDefault="00DC1010" w:rsidP="008A4A3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питьевого и технического водоснабжения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водоотведения</w:t>
            </w:r>
          </w:p>
        </w:tc>
        <w:tc>
          <w:tcPr>
            <w:tcW w:w="2044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DC1010" w:rsidRPr="0081244E" w:rsidRDefault="00DC1010" w:rsidP="00DC1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4E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vMerge w:val="restart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оздание, реконструкция (модернизация),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капитальный ремонт объектов социальной и культурной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4A01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социального назначения</w:t>
            </w:r>
            <w:r w:rsidRPr="00DC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01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813" w:type="dxa"/>
            <w:gridSpan w:val="2"/>
            <w:vAlign w:val="center"/>
          </w:tcPr>
          <w:p w:rsidR="00DC1010" w:rsidRPr="00B00C32" w:rsidRDefault="00DC1010" w:rsidP="008A4A30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8" w:type="dxa"/>
            <w:gridSpan w:val="2"/>
            <w:vAlign w:val="center"/>
          </w:tcPr>
          <w:p w:rsidR="00DC1010" w:rsidRPr="00B00C32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975D19" w:rsidTr="00C3554A">
        <w:tc>
          <w:tcPr>
            <w:tcW w:w="3264" w:type="dxa"/>
            <w:vMerge/>
            <w:vAlign w:val="center"/>
          </w:tcPr>
          <w:p w:rsidR="006D6500" w:rsidRPr="00B3791B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6D6500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6D6500" w:rsidRPr="00B00C32" w:rsidRDefault="006D6500" w:rsidP="008A4A30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8" w:type="dxa"/>
            <w:gridSpan w:val="2"/>
            <w:vAlign w:val="center"/>
          </w:tcPr>
          <w:p w:rsidR="006D6500" w:rsidRPr="00B00C32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  <w:r w:rsidR="008A4A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A4A30" w:rsidRPr="008A4A30" w:rsidRDefault="008A4A30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Pr="008A4A30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4A30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8A4A30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A4A30" w:rsidRPr="008A4A30" w:rsidRDefault="008A4A30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9"/>
        <w:gridCol w:w="6636"/>
      </w:tblGrid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A4933" w:rsidRPr="00C901A3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F51055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запросов в муниципальные образования района о предоставлении предложений по объектам </w:t>
            </w:r>
            <w:proofErr w:type="gramStart"/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для включения в проект программы для участия в программе на последующий год</w:t>
            </w:r>
            <w:proofErr w:type="gramEnd"/>
          </w:p>
        </w:tc>
        <w:tc>
          <w:tcPr>
            <w:tcW w:w="6636" w:type="dxa"/>
            <w:vAlign w:val="center"/>
          </w:tcPr>
          <w:p w:rsidR="00DA4933" w:rsidRPr="00F51055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A4933" w:rsidRPr="00F51055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F51055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A4933" w:rsidRPr="00F51055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DE2BA5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A4933" w:rsidRPr="00DE2BA5" w:rsidRDefault="00DA4933" w:rsidP="008A4A30">
            <w:pPr>
              <w:spacing w:line="240" w:lineRule="auto"/>
              <w:ind w:left="141" w:right="1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культуре, спорту и делам </w:t>
            </w:r>
            <w:proofErr w:type="spellStart"/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proofErr w:type="gramStart"/>
            <w:r w:rsidR="00FE1629">
              <w:rPr>
                <w:rFonts w:ascii="Times New Roman" w:hAnsi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="00FE16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КИО</w:t>
            </w:r>
          </w:p>
        </w:tc>
      </w:tr>
      <w:tr w:rsidR="00DA4933" w:rsidRPr="00975D19" w:rsidTr="00F51055">
        <w:trPr>
          <w:trHeight w:val="301"/>
        </w:trPr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паспорта проекта</w:t>
            </w:r>
          </w:p>
        </w:tc>
        <w:tc>
          <w:tcPr>
            <w:tcW w:w="6636" w:type="dxa"/>
          </w:tcPr>
          <w:p w:rsidR="00DA4933" w:rsidRPr="00F6079E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F51055">
        <w:trPr>
          <w:trHeight w:val="281"/>
        </w:trPr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для сопровождения паспорта проекта</w:t>
            </w:r>
          </w:p>
        </w:tc>
        <w:tc>
          <w:tcPr>
            <w:tcW w:w="6636" w:type="dxa"/>
          </w:tcPr>
          <w:p w:rsidR="00DA4933" w:rsidRPr="00F6079E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EB41F2">
        <w:tc>
          <w:tcPr>
            <w:tcW w:w="8369" w:type="dxa"/>
            <w:vAlign w:val="center"/>
          </w:tcPr>
          <w:p w:rsidR="00DA4933" w:rsidRPr="00C901A3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DA4933" w:rsidRPr="00F6079E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900EC6" w:rsidRDefault="00DA4933" w:rsidP="008A4A30">
            <w:pPr>
              <w:spacing w:after="0" w:line="240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A4933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делам культуры и молодежи</w:t>
            </w:r>
            <w:r w:rsidR="00FE1629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  <w:p w:rsidR="008A4A30" w:rsidRPr="00900EC6" w:rsidRDefault="008A4A30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975D19" w:rsidTr="00C901A3">
        <w:tc>
          <w:tcPr>
            <w:tcW w:w="8369" w:type="dxa"/>
            <w:vAlign w:val="center"/>
          </w:tcPr>
          <w:p w:rsidR="00DA4933" w:rsidRPr="00900EC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A4933" w:rsidRPr="00900EC6" w:rsidRDefault="00DA4933" w:rsidP="008A4A30">
            <w:pPr>
              <w:spacing w:after="0" w:line="240" w:lineRule="auto"/>
              <w:ind w:left="141" w:right="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культуре, спорту и делам молодежи</w:t>
            </w:r>
            <w:r w:rsidR="00FE1629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</w:tbl>
    <w:p w:rsidR="00DA4933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A4933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DA4933" w:rsidRPr="00B00C32" w:rsidRDefault="00DA4933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900EC6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расчета значений целевых индикаторов (показателей) Муниципальной программы</w:t>
      </w:r>
    </w:p>
    <w:p w:rsidR="00DA4933" w:rsidRPr="00B00C32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Задача: улучшение жилищн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условий сельского населения </w:t>
      </w:r>
      <w:r w:rsidRPr="00B00C32">
        <w:rPr>
          <w:rFonts w:ascii="Times New Roman" w:hAnsi="Times New Roman"/>
          <w:sz w:val="28"/>
          <w:szCs w:val="28"/>
          <w:lang w:eastAsia="ru-RU"/>
        </w:rPr>
        <w:t>и обеспечение доступным жильем граждан, прожи</w:t>
      </w:r>
      <w:r>
        <w:rPr>
          <w:rFonts w:ascii="Times New Roman" w:hAnsi="Times New Roman"/>
          <w:sz w:val="28"/>
          <w:szCs w:val="28"/>
          <w:lang w:eastAsia="ru-RU"/>
        </w:rPr>
        <w:t>вающих на сельских территориях.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Целевой индикатор (показатель)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рограммы: объем ввода (приобретения) жилья для граждан, проживающи</w:t>
      </w:r>
      <w:r>
        <w:rPr>
          <w:rFonts w:ascii="Times New Roman" w:hAnsi="Times New Roman"/>
          <w:sz w:val="28"/>
          <w:szCs w:val="28"/>
          <w:lang w:eastAsia="ru-RU"/>
        </w:rPr>
        <w:t>х на сельских территориях.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42 квадратных метра – на семью из 2 человек (супруги или родитель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человека.</w:t>
      </w:r>
    </w:p>
    <w:p w:rsidR="00DA4933" w:rsidRPr="00B00C32" w:rsidRDefault="00DA4933" w:rsidP="008A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A4933" w:rsidRPr="00B00C32" w:rsidRDefault="00DA4933" w:rsidP="004A18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>,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</w:t>
      </w:r>
      <w:r w:rsidR="008A4A30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 xml:space="preserve">Стоимость 1 квадратного метра общей площади жилья на сельских территориях </w:t>
      </w:r>
      <w:r>
        <w:rPr>
          <w:rFonts w:ascii="Times New Roman" w:hAnsi="Times New Roman"/>
          <w:sz w:val="28"/>
          <w:szCs w:val="28"/>
          <w:lang w:eastAsia="ru-RU"/>
        </w:rPr>
        <w:t>в границах Вологодской области н</w:t>
      </w:r>
      <w:r w:rsidRPr="00B00C32">
        <w:rPr>
          <w:rFonts w:ascii="Times New Roman" w:hAnsi="Times New Roman"/>
          <w:sz w:val="28"/>
          <w:szCs w:val="28"/>
          <w:lang w:eastAsia="ru-RU"/>
        </w:rPr>
        <w:t>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вленного в Вологодской области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соответствующий финансовый год, но не превышающей средней рыночной стоимости 1 квадратного метра общей площади жилья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и жилищно-коммунального хозяйства Российской Федерации на I квартал очередного финансов</w:t>
      </w:r>
      <w:r>
        <w:rPr>
          <w:rFonts w:ascii="Times New Roman" w:hAnsi="Times New Roman"/>
          <w:sz w:val="28"/>
          <w:szCs w:val="28"/>
          <w:lang w:eastAsia="ru-RU"/>
        </w:rPr>
        <w:t>ого года.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Общая площадь приобретаемого жилого помещения (строящегося жилого дома) в расчете на каждого члена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условий.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A4933" w:rsidRPr="00B00C32" w:rsidRDefault="00DA4933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Перечень программных меропри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ятий не является исчерпывающим </w:t>
      </w:r>
      <w:r w:rsidRPr="00B00C32">
        <w:rPr>
          <w:rFonts w:ascii="Times New Roman" w:hAnsi="Times New Roman"/>
          <w:sz w:val="28"/>
          <w:szCs w:val="28"/>
          <w:lang w:eastAsia="ru-RU"/>
        </w:rPr>
        <w:t>и может изменя</w:t>
      </w:r>
      <w:r>
        <w:rPr>
          <w:rFonts w:ascii="Times New Roman" w:hAnsi="Times New Roman"/>
          <w:sz w:val="28"/>
          <w:szCs w:val="28"/>
          <w:lang w:eastAsia="ru-RU"/>
        </w:rPr>
        <w:t>ться, уточняться и дополняться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sectPr w:rsidR="00DA4933" w:rsidRPr="00B00C32" w:rsidSect="008A4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6B" w:rsidRDefault="005E716B" w:rsidP="0032688C">
      <w:pPr>
        <w:spacing w:after="0" w:line="240" w:lineRule="auto"/>
      </w:pPr>
      <w:r>
        <w:separator/>
      </w:r>
    </w:p>
  </w:endnote>
  <w:endnote w:type="continuationSeparator" w:id="0">
    <w:p w:rsidR="005E716B" w:rsidRDefault="005E716B" w:rsidP="003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6B" w:rsidRDefault="005E716B" w:rsidP="0032688C">
      <w:pPr>
        <w:spacing w:after="0" w:line="240" w:lineRule="auto"/>
      </w:pPr>
      <w:r>
        <w:separator/>
      </w:r>
    </w:p>
  </w:footnote>
  <w:footnote w:type="continuationSeparator" w:id="0">
    <w:p w:rsidR="005E716B" w:rsidRDefault="005E716B" w:rsidP="003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0599"/>
      <w:docPartObj>
        <w:docPartGallery w:val="Page Numbers (Top of Page)"/>
        <w:docPartUnique/>
      </w:docPartObj>
    </w:sdtPr>
    <w:sdtContent>
      <w:p w:rsidR="002B1CB6" w:rsidRDefault="002B1CB6">
        <w:pPr>
          <w:pStyle w:val="a7"/>
          <w:jc w:val="center"/>
        </w:pPr>
        <w:fldSimple w:instr=" PAGE   \* MERGEFORMAT ">
          <w:r w:rsidR="008A4A30">
            <w:rPr>
              <w:noProof/>
            </w:rPr>
            <w:t>35</w:t>
          </w:r>
        </w:fldSimple>
      </w:p>
    </w:sdtContent>
  </w:sdt>
  <w:p w:rsidR="002B1CB6" w:rsidRDefault="002B1C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1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78"/>
    <w:rsid w:val="00001596"/>
    <w:rsid w:val="0002733C"/>
    <w:rsid w:val="00052268"/>
    <w:rsid w:val="00054DB1"/>
    <w:rsid w:val="0005742D"/>
    <w:rsid w:val="0006582A"/>
    <w:rsid w:val="00080E49"/>
    <w:rsid w:val="00081FBC"/>
    <w:rsid w:val="00084E2C"/>
    <w:rsid w:val="000B0A3F"/>
    <w:rsid w:val="000C1037"/>
    <w:rsid w:val="000C1177"/>
    <w:rsid w:val="000D519B"/>
    <w:rsid w:val="000F602E"/>
    <w:rsid w:val="000F7896"/>
    <w:rsid w:val="00175789"/>
    <w:rsid w:val="001865C9"/>
    <w:rsid w:val="00187B18"/>
    <w:rsid w:val="00197812"/>
    <w:rsid w:val="001C1747"/>
    <w:rsid w:val="001D7BBE"/>
    <w:rsid w:val="001E313D"/>
    <w:rsid w:val="001F4A19"/>
    <w:rsid w:val="0022228C"/>
    <w:rsid w:val="00230863"/>
    <w:rsid w:val="00233172"/>
    <w:rsid w:val="002553AC"/>
    <w:rsid w:val="00261D5A"/>
    <w:rsid w:val="002746E0"/>
    <w:rsid w:val="002824BC"/>
    <w:rsid w:val="002A29FF"/>
    <w:rsid w:val="002B1CB6"/>
    <w:rsid w:val="002B4805"/>
    <w:rsid w:val="002F104E"/>
    <w:rsid w:val="002F17A6"/>
    <w:rsid w:val="002F4F5B"/>
    <w:rsid w:val="002F5D0E"/>
    <w:rsid w:val="00310154"/>
    <w:rsid w:val="0031450F"/>
    <w:rsid w:val="0032688C"/>
    <w:rsid w:val="00330D4F"/>
    <w:rsid w:val="00332FA1"/>
    <w:rsid w:val="003378ED"/>
    <w:rsid w:val="00344D1A"/>
    <w:rsid w:val="003527CA"/>
    <w:rsid w:val="00353078"/>
    <w:rsid w:val="00363ADC"/>
    <w:rsid w:val="003708F3"/>
    <w:rsid w:val="0038602F"/>
    <w:rsid w:val="00392027"/>
    <w:rsid w:val="003E0E9B"/>
    <w:rsid w:val="004024D4"/>
    <w:rsid w:val="00413622"/>
    <w:rsid w:val="00421F74"/>
    <w:rsid w:val="00442DEC"/>
    <w:rsid w:val="00461555"/>
    <w:rsid w:val="004657AB"/>
    <w:rsid w:val="004855A5"/>
    <w:rsid w:val="004869A8"/>
    <w:rsid w:val="00494D8F"/>
    <w:rsid w:val="004A18B2"/>
    <w:rsid w:val="004C080D"/>
    <w:rsid w:val="004C0A78"/>
    <w:rsid w:val="004E3086"/>
    <w:rsid w:val="004F2A27"/>
    <w:rsid w:val="005202F1"/>
    <w:rsid w:val="00526D03"/>
    <w:rsid w:val="00532A73"/>
    <w:rsid w:val="00554A01"/>
    <w:rsid w:val="00556B7F"/>
    <w:rsid w:val="00584F1E"/>
    <w:rsid w:val="00593691"/>
    <w:rsid w:val="00596500"/>
    <w:rsid w:val="005A08D8"/>
    <w:rsid w:val="005A4A02"/>
    <w:rsid w:val="005A7771"/>
    <w:rsid w:val="005B07A3"/>
    <w:rsid w:val="005D11A3"/>
    <w:rsid w:val="005E716B"/>
    <w:rsid w:val="00606DD5"/>
    <w:rsid w:val="00610605"/>
    <w:rsid w:val="00616D4F"/>
    <w:rsid w:val="00626865"/>
    <w:rsid w:val="00626F60"/>
    <w:rsid w:val="006718B0"/>
    <w:rsid w:val="00676CD3"/>
    <w:rsid w:val="006A289C"/>
    <w:rsid w:val="006B0DF3"/>
    <w:rsid w:val="006D0DC5"/>
    <w:rsid w:val="006D6500"/>
    <w:rsid w:val="006F4539"/>
    <w:rsid w:val="007835D2"/>
    <w:rsid w:val="00785ECE"/>
    <w:rsid w:val="007A5916"/>
    <w:rsid w:val="007A79FC"/>
    <w:rsid w:val="007A7CEE"/>
    <w:rsid w:val="007C7DF3"/>
    <w:rsid w:val="007D4253"/>
    <w:rsid w:val="007E0C82"/>
    <w:rsid w:val="00834A5A"/>
    <w:rsid w:val="008433EF"/>
    <w:rsid w:val="008456DA"/>
    <w:rsid w:val="00852416"/>
    <w:rsid w:val="0085319D"/>
    <w:rsid w:val="008629F0"/>
    <w:rsid w:val="008679BD"/>
    <w:rsid w:val="00867A98"/>
    <w:rsid w:val="00880D2D"/>
    <w:rsid w:val="008844DE"/>
    <w:rsid w:val="008A285F"/>
    <w:rsid w:val="008A3FB0"/>
    <w:rsid w:val="008A4A30"/>
    <w:rsid w:val="008D4A5D"/>
    <w:rsid w:val="008E2CFA"/>
    <w:rsid w:val="008F58D8"/>
    <w:rsid w:val="008F7BFC"/>
    <w:rsid w:val="00900EC6"/>
    <w:rsid w:val="00902921"/>
    <w:rsid w:val="00913BF8"/>
    <w:rsid w:val="00927ABD"/>
    <w:rsid w:val="00930EDF"/>
    <w:rsid w:val="00944649"/>
    <w:rsid w:val="00955B8E"/>
    <w:rsid w:val="00965AE5"/>
    <w:rsid w:val="00971ECB"/>
    <w:rsid w:val="00975D19"/>
    <w:rsid w:val="0098409D"/>
    <w:rsid w:val="00993C22"/>
    <w:rsid w:val="009947E0"/>
    <w:rsid w:val="00996821"/>
    <w:rsid w:val="00996DD0"/>
    <w:rsid w:val="009A636E"/>
    <w:rsid w:val="009B390C"/>
    <w:rsid w:val="009C2262"/>
    <w:rsid w:val="009C6824"/>
    <w:rsid w:val="009D74B9"/>
    <w:rsid w:val="009F7C5B"/>
    <w:rsid w:val="00A056F8"/>
    <w:rsid w:val="00A31C97"/>
    <w:rsid w:val="00A514B4"/>
    <w:rsid w:val="00A6182E"/>
    <w:rsid w:val="00A716A0"/>
    <w:rsid w:val="00A76118"/>
    <w:rsid w:val="00A7766F"/>
    <w:rsid w:val="00A97D9F"/>
    <w:rsid w:val="00AA46AE"/>
    <w:rsid w:val="00AB3D6F"/>
    <w:rsid w:val="00AC3685"/>
    <w:rsid w:val="00AC7595"/>
    <w:rsid w:val="00AD39F0"/>
    <w:rsid w:val="00AD76B3"/>
    <w:rsid w:val="00AE3BD0"/>
    <w:rsid w:val="00B00C32"/>
    <w:rsid w:val="00B01C8E"/>
    <w:rsid w:val="00B130C7"/>
    <w:rsid w:val="00B30A6A"/>
    <w:rsid w:val="00B3791B"/>
    <w:rsid w:val="00B466C5"/>
    <w:rsid w:val="00B55054"/>
    <w:rsid w:val="00B63817"/>
    <w:rsid w:val="00BA22C0"/>
    <w:rsid w:val="00BA56B4"/>
    <w:rsid w:val="00BB1EE4"/>
    <w:rsid w:val="00BB70A6"/>
    <w:rsid w:val="00C17778"/>
    <w:rsid w:val="00C30827"/>
    <w:rsid w:val="00C34618"/>
    <w:rsid w:val="00C3554A"/>
    <w:rsid w:val="00C4476F"/>
    <w:rsid w:val="00C54404"/>
    <w:rsid w:val="00C566AA"/>
    <w:rsid w:val="00C901A3"/>
    <w:rsid w:val="00CA7EBB"/>
    <w:rsid w:val="00CB48BF"/>
    <w:rsid w:val="00CC023C"/>
    <w:rsid w:val="00CC2D94"/>
    <w:rsid w:val="00CC4970"/>
    <w:rsid w:val="00CD3D71"/>
    <w:rsid w:val="00CD6DC7"/>
    <w:rsid w:val="00CF0E36"/>
    <w:rsid w:val="00D15100"/>
    <w:rsid w:val="00D25D4B"/>
    <w:rsid w:val="00D47634"/>
    <w:rsid w:val="00D55C26"/>
    <w:rsid w:val="00D62648"/>
    <w:rsid w:val="00D7355A"/>
    <w:rsid w:val="00DA4933"/>
    <w:rsid w:val="00DC1010"/>
    <w:rsid w:val="00DD5053"/>
    <w:rsid w:val="00DE00EB"/>
    <w:rsid w:val="00DE1AF3"/>
    <w:rsid w:val="00DE2BA5"/>
    <w:rsid w:val="00E00E08"/>
    <w:rsid w:val="00E035FD"/>
    <w:rsid w:val="00E16D57"/>
    <w:rsid w:val="00E21ED7"/>
    <w:rsid w:val="00E35E0A"/>
    <w:rsid w:val="00E46791"/>
    <w:rsid w:val="00E512EE"/>
    <w:rsid w:val="00E54CE4"/>
    <w:rsid w:val="00E57398"/>
    <w:rsid w:val="00EA389C"/>
    <w:rsid w:val="00EA5419"/>
    <w:rsid w:val="00EA620A"/>
    <w:rsid w:val="00EB41F2"/>
    <w:rsid w:val="00ED6816"/>
    <w:rsid w:val="00EF5D0D"/>
    <w:rsid w:val="00F113CA"/>
    <w:rsid w:val="00F16AAF"/>
    <w:rsid w:val="00F232B4"/>
    <w:rsid w:val="00F51055"/>
    <w:rsid w:val="00F534B9"/>
    <w:rsid w:val="00F6079E"/>
    <w:rsid w:val="00F6758D"/>
    <w:rsid w:val="00F76180"/>
    <w:rsid w:val="00F7669C"/>
    <w:rsid w:val="00F828ED"/>
    <w:rsid w:val="00F8644C"/>
    <w:rsid w:val="00F87882"/>
    <w:rsid w:val="00F974B5"/>
    <w:rsid w:val="00FD316C"/>
    <w:rsid w:val="00FE1629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2688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2688C"/>
    <w:rPr>
      <w:lang w:eastAsia="en-US"/>
    </w:rPr>
  </w:style>
  <w:style w:type="paragraph" w:styleId="ab">
    <w:name w:val="Subtitle"/>
    <w:basedOn w:val="a"/>
    <w:next w:val="a"/>
    <w:link w:val="ac"/>
    <w:qFormat/>
    <w:locked/>
    <w:rsid w:val="002B1CB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2B1CB6"/>
    <w:rPr>
      <w:rFonts w:ascii="Cambria" w:eastAsia="Times New Roman" w:hAnsi="Cambria"/>
      <w:sz w:val="24"/>
      <w:szCs w:val="24"/>
    </w:rPr>
  </w:style>
  <w:style w:type="paragraph" w:customStyle="1" w:styleId="ConsPlusTitle12">
    <w:name w:val="Стиль ConsPlusTitle + 12 пт"/>
    <w:next w:val="a"/>
    <w:rsid w:val="002B1CB6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ova.on@cher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35</Pages>
  <Words>7359</Words>
  <Characters>41948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32</cp:revision>
  <cp:lastPrinted>2024-01-26T07:49:00Z</cp:lastPrinted>
  <dcterms:created xsi:type="dcterms:W3CDTF">2023-12-13T18:12:00Z</dcterms:created>
  <dcterms:modified xsi:type="dcterms:W3CDTF">2024-01-26T07:51:00Z</dcterms:modified>
</cp:coreProperties>
</file>