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2C1" w:rsidRPr="0021789E" w:rsidRDefault="003162C1" w:rsidP="003162C1">
      <w:pPr>
        <w:contextualSpacing/>
        <w:jc w:val="center"/>
        <w:rPr>
          <w:szCs w:val="28"/>
        </w:rPr>
      </w:pPr>
      <w:r>
        <w:rPr>
          <w:noProof/>
          <w:szCs w:val="28"/>
        </w:rPr>
        <w:drawing>
          <wp:anchor distT="0" distB="0" distL="114300" distR="114300" simplePos="0" relativeHeight="251659264" behindDoc="1" locked="0" layoutInCell="1" allowOverlap="1">
            <wp:simplePos x="0" y="0"/>
            <wp:positionH relativeFrom="column">
              <wp:posOffset>2510790</wp:posOffset>
            </wp:positionH>
            <wp:positionV relativeFrom="paragraph">
              <wp:posOffset>-520065</wp:posOffset>
            </wp:positionV>
            <wp:extent cx="781050" cy="933450"/>
            <wp:effectExtent l="1905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1050" cy="933450"/>
                    </a:xfrm>
                    <a:prstGeom prst="rect">
                      <a:avLst/>
                    </a:prstGeom>
                    <a:noFill/>
                    <a:ln w="9525">
                      <a:noFill/>
                      <a:miter lim="800000"/>
                      <a:headEnd/>
                      <a:tailEnd/>
                    </a:ln>
                  </pic:spPr>
                </pic:pic>
              </a:graphicData>
            </a:graphic>
          </wp:anchor>
        </w:drawing>
      </w:r>
    </w:p>
    <w:p w:rsidR="003162C1" w:rsidRDefault="003162C1" w:rsidP="003162C1">
      <w:pPr>
        <w:contextualSpacing/>
        <w:jc w:val="center"/>
        <w:rPr>
          <w:sz w:val="28"/>
          <w:szCs w:val="28"/>
        </w:rPr>
      </w:pPr>
    </w:p>
    <w:p w:rsidR="003162C1" w:rsidRPr="001E7D45" w:rsidRDefault="003162C1" w:rsidP="003162C1">
      <w:pPr>
        <w:contextualSpacing/>
        <w:jc w:val="center"/>
        <w:rPr>
          <w:sz w:val="16"/>
          <w:szCs w:val="16"/>
        </w:rPr>
      </w:pPr>
    </w:p>
    <w:p w:rsidR="003162C1" w:rsidRPr="00827DA8" w:rsidRDefault="003162C1" w:rsidP="003162C1">
      <w:pPr>
        <w:contextualSpacing/>
        <w:jc w:val="center"/>
        <w:rPr>
          <w:sz w:val="28"/>
          <w:szCs w:val="28"/>
        </w:rPr>
      </w:pPr>
      <w:r w:rsidRPr="00827DA8">
        <w:rPr>
          <w:sz w:val="28"/>
          <w:szCs w:val="28"/>
        </w:rPr>
        <w:t>АДМИНИСТРАЦИЯ ЧЕРЕПОВЕЦКОГО МУНИЦИПАЛЬНОГО РАЙОНА ВОЛОГОДСКОЙ ОБЛАСТИ</w:t>
      </w:r>
    </w:p>
    <w:p w:rsidR="003162C1" w:rsidRPr="00827DA8" w:rsidRDefault="003162C1" w:rsidP="003162C1">
      <w:pPr>
        <w:contextualSpacing/>
        <w:jc w:val="center"/>
        <w:rPr>
          <w:szCs w:val="28"/>
        </w:rPr>
      </w:pPr>
    </w:p>
    <w:p w:rsidR="003162C1" w:rsidRPr="00827DA8" w:rsidRDefault="003162C1" w:rsidP="003162C1">
      <w:pPr>
        <w:pStyle w:val="3"/>
        <w:spacing w:before="0" w:after="0"/>
        <w:contextualSpacing/>
        <w:jc w:val="center"/>
        <w:rPr>
          <w:rFonts w:ascii="Times New Roman" w:hAnsi="Times New Roman"/>
          <w:b w:val="0"/>
          <w:color w:val="000000"/>
          <w:sz w:val="36"/>
          <w:szCs w:val="36"/>
        </w:rPr>
      </w:pPr>
      <w:proofErr w:type="gramStart"/>
      <w:r w:rsidRPr="00827DA8">
        <w:rPr>
          <w:rFonts w:ascii="Times New Roman" w:hAnsi="Times New Roman"/>
          <w:color w:val="000000"/>
          <w:sz w:val="36"/>
          <w:szCs w:val="36"/>
        </w:rPr>
        <w:t>П</w:t>
      </w:r>
      <w:proofErr w:type="gramEnd"/>
      <w:r w:rsidRPr="00827DA8">
        <w:rPr>
          <w:rFonts w:ascii="Times New Roman" w:hAnsi="Times New Roman"/>
          <w:color w:val="000000"/>
          <w:sz w:val="36"/>
          <w:szCs w:val="36"/>
        </w:rPr>
        <w:t xml:space="preserve"> О С Т А Н О В Л Е Н И Е</w:t>
      </w:r>
    </w:p>
    <w:p w:rsidR="003162C1" w:rsidRPr="00827DA8" w:rsidRDefault="003162C1" w:rsidP="003162C1">
      <w:pPr>
        <w:contextualSpacing/>
        <w:jc w:val="center"/>
        <w:rPr>
          <w:szCs w:val="28"/>
        </w:rPr>
      </w:pPr>
    </w:p>
    <w:p w:rsidR="003162C1" w:rsidRPr="00827DA8" w:rsidRDefault="003162C1" w:rsidP="003162C1">
      <w:pPr>
        <w:tabs>
          <w:tab w:val="left" w:pos="993"/>
        </w:tabs>
        <w:contextualSpacing/>
        <w:rPr>
          <w:sz w:val="28"/>
          <w:szCs w:val="28"/>
        </w:rPr>
      </w:pPr>
      <w:r w:rsidRPr="00827DA8">
        <w:rPr>
          <w:sz w:val="28"/>
          <w:szCs w:val="28"/>
        </w:rPr>
        <w:t>от 2</w:t>
      </w:r>
      <w:r>
        <w:rPr>
          <w:sz w:val="28"/>
          <w:szCs w:val="28"/>
        </w:rPr>
        <w:t>8</w:t>
      </w:r>
      <w:r w:rsidRPr="00827DA8">
        <w:rPr>
          <w:sz w:val="28"/>
          <w:szCs w:val="28"/>
        </w:rPr>
        <w:t xml:space="preserve">.05.2025   </w:t>
      </w:r>
      <w:r w:rsidRPr="00827DA8">
        <w:rPr>
          <w:sz w:val="28"/>
          <w:szCs w:val="28"/>
        </w:rPr>
        <w:tab/>
      </w:r>
      <w:r w:rsidRPr="00827DA8">
        <w:rPr>
          <w:sz w:val="28"/>
          <w:szCs w:val="28"/>
        </w:rPr>
        <w:tab/>
      </w:r>
      <w:r w:rsidRPr="00827DA8">
        <w:rPr>
          <w:sz w:val="28"/>
          <w:szCs w:val="28"/>
        </w:rPr>
        <w:tab/>
      </w:r>
      <w:r w:rsidRPr="00827DA8">
        <w:rPr>
          <w:sz w:val="28"/>
          <w:szCs w:val="28"/>
        </w:rPr>
        <w:tab/>
      </w:r>
      <w:r w:rsidRPr="00827DA8">
        <w:rPr>
          <w:sz w:val="28"/>
          <w:szCs w:val="28"/>
        </w:rPr>
        <w:tab/>
      </w:r>
      <w:r w:rsidRPr="00827DA8">
        <w:rPr>
          <w:sz w:val="28"/>
          <w:szCs w:val="28"/>
        </w:rPr>
        <w:tab/>
      </w:r>
      <w:r w:rsidRPr="00827DA8">
        <w:rPr>
          <w:sz w:val="28"/>
          <w:szCs w:val="28"/>
        </w:rPr>
        <w:tab/>
        <w:t xml:space="preserve">                             № 2</w:t>
      </w:r>
      <w:r>
        <w:rPr>
          <w:sz w:val="28"/>
          <w:szCs w:val="28"/>
        </w:rPr>
        <w:t>72</w:t>
      </w:r>
    </w:p>
    <w:p w:rsidR="003162C1" w:rsidRDefault="003162C1" w:rsidP="003162C1">
      <w:pPr>
        <w:pStyle w:val="ConsPlusTitle12"/>
        <w:contextualSpacing/>
        <w:jc w:val="center"/>
        <w:rPr>
          <w:rFonts w:ascii="Times New Roman" w:hAnsi="Times New Roman" w:cs="Times New Roman"/>
          <w:b w:val="0"/>
        </w:rPr>
      </w:pPr>
      <w:r w:rsidRPr="00827DA8">
        <w:rPr>
          <w:rFonts w:ascii="Times New Roman" w:hAnsi="Times New Roman" w:cs="Times New Roman"/>
          <w:b w:val="0"/>
        </w:rPr>
        <w:t>г. Череповец</w:t>
      </w:r>
    </w:p>
    <w:p w:rsidR="005E5F2D" w:rsidRPr="005E5F2D" w:rsidRDefault="005E5F2D" w:rsidP="005E5F2D">
      <w:pPr>
        <w:rPr>
          <w:lang w:eastAsia="ar-SA"/>
        </w:rPr>
      </w:pPr>
    </w:p>
    <w:p w:rsidR="00301813" w:rsidRPr="00A1069F" w:rsidRDefault="000E1C06" w:rsidP="00301813">
      <w:pPr>
        <w:pStyle w:val="ConsPlusTitle"/>
        <w:widowControl/>
        <w:jc w:val="center"/>
        <w:rPr>
          <w:bCs w:val="0"/>
        </w:rPr>
      </w:pPr>
      <w:r w:rsidRPr="00A1069F">
        <w:rPr>
          <w:bCs w:val="0"/>
        </w:rPr>
        <w:t>О</w:t>
      </w:r>
      <w:r w:rsidR="00301813" w:rsidRPr="00A1069F">
        <w:rPr>
          <w:bCs w:val="0"/>
        </w:rPr>
        <w:t>б утверждении цен на платные услуги</w:t>
      </w:r>
    </w:p>
    <w:p w:rsidR="000261B9" w:rsidRDefault="000E1C06" w:rsidP="00301813">
      <w:pPr>
        <w:pStyle w:val="ConsPlusTitle"/>
        <w:widowControl/>
        <w:jc w:val="center"/>
        <w:rPr>
          <w:bCs w:val="0"/>
        </w:rPr>
      </w:pPr>
      <w:r w:rsidRPr="00A1069F">
        <w:rPr>
          <w:bCs w:val="0"/>
        </w:rPr>
        <w:t>М</w:t>
      </w:r>
      <w:r w:rsidR="0027263E" w:rsidRPr="00A1069F">
        <w:rPr>
          <w:bCs w:val="0"/>
        </w:rPr>
        <w:t>униципально</w:t>
      </w:r>
      <w:r w:rsidR="000261B9">
        <w:rPr>
          <w:bCs w:val="0"/>
        </w:rPr>
        <w:t xml:space="preserve">го </w:t>
      </w:r>
      <w:r w:rsidR="0027263E" w:rsidRPr="00A1069F">
        <w:rPr>
          <w:bCs w:val="0"/>
        </w:rPr>
        <w:t>учреждени</w:t>
      </w:r>
      <w:r w:rsidR="000261B9">
        <w:rPr>
          <w:bCs w:val="0"/>
        </w:rPr>
        <w:t>я</w:t>
      </w:r>
      <w:r w:rsidR="00301813" w:rsidRPr="00A1069F">
        <w:rPr>
          <w:bCs w:val="0"/>
        </w:rPr>
        <w:t xml:space="preserve"> «</w:t>
      </w:r>
      <w:r w:rsidRPr="00A1069F">
        <w:rPr>
          <w:bCs w:val="0"/>
        </w:rPr>
        <w:t>Информ</w:t>
      </w:r>
      <w:r w:rsidR="0027263E" w:rsidRPr="00A1069F">
        <w:rPr>
          <w:bCs w:val="0"/>
        </w:rPr>
        <w:t xml:space="preserve">ационный </w:t>
      </w:r>
      <w:r w:rsidRPr="00A1069F">
        <w:rPr>
          <w:bCs w:val="0"/>
        </w:rPr>
        <w:t xml:space="preserve">центр </w:t>
      </w:r>
    </w:p>
    <w:p w:rsidR="00301813" w:rsidRPr="00A1069F" w:rsidRDefault="000E1C06" w:rsidP="00301813">
      <w:pPr>
        <w:pStyle w:val="ConsPlusTitle"/>
        <w:widowControl/>
        <w:jc w:val="center"/>
      </w:pPr>
      <w:r w:rsidRPr="00A1069F">
        <w:rPr>
          <w:bCs w:val="0"/>
        </w:rPr>
        <w:t xml:space="preserve">Череповецкого </w:t>
      </w:r>
      <w:r w:rsidR="0027263E" w:rsidRPr="00A1069F">
        <w:rPr>
          <w:bCs w:val="0"/>
        </w:rPr>
        <w:t xml:space="preserve">муниципального </w:t>
      </w:r>
      <w:r w:rsidRPr="00A1069F">
        <w:rPr>
          <w:bCs w:val="0"/>
        </w:rPr>
        <w:t>района</w:t>
      </w:r>
      <w:r w:rsidR="00301813" w:rsidRPr="00A1069F">
        <w:rPr>
          <w:bCs w:val="0"/>
        </w:rPr>
        <w:t>»</w:t>
      </w:r>
    </w:p>
    <w:p w:rsidR="00301813" w:rsidRPr="00A1069F" w:rsidRDefault="00301813" w:rsidP="00301813">
      <w:pPr>
        <w:jc w:val="both"/>
        <w:rPr>
          <w:sz w:val="28"/>
          <w:szCs w:val="28"/>
        </w:rPr>
      </w:pPr>
    </w:p>
    <w:p w:rsidR="00301813" w:rsidRPr="00A1069F" w:rsidRDefault="00301813" w:rsidP="00301813">
      <w:pPr>
        <w:jc w:val="both"/>
        <w:rPr>
          <w:sz w:val="28"/>
          <w:szCs w:val="28"/>
        </w:rPr>
      </w:pPr>
    </w:p>
    <w:p w:rsidR="00301813" w:rsidRPr="000261B9" w:rsidRDefault="00301813" w:rsidP="000261B9">
      <w:pPr>
        <w:ind w:firstLine="709"/>
        <w:jc w:val="both"/>
        <w:rPr>
          <w:sz w:val="28"/>
          <w:szCs w:val="28"/>
        </w:rPr>
      </w:pPr>
      <w:r w:rsidRPr="000261B9">
        <w:rPr>
          <w:sz w:val="28"/>
          <w:szCs w:val="28"/>
        </w:rPr>
        <w:t>В соответствии с решением Муниципального Собрания Череповецкого муниципального района от 14.12.2006 № 396 «Об утверждении Порядка принятия решений об установлении тарифов на услуги муниципальных предприятий и учреждений Череповецкого мун</w:t>
      </w:r>
      <w:r w:rsidR="00797E5E" w:rsidRPr="000261B9">
        <w:rPr>
          <w:sz w:val="28"/>
          <w:szCs w:val="28"/>
        </w:rPr>
        <w:t>иципального района» и статьей 28</w:t>
      </w:r>
      <w:r w:rsidRPr="000261B9">
        <w:rPr>
          <w:sz w:val="28"/>
          <w:szCs w:val="28"/>
        </w:rPr>
        <w:t xml:space="preserve"> Устава Череповецкого муниципального района</w:t>
      </w:r>
      <w:r w:rsidR="00797E5E" w:rsidRPr="000261B9">
        <w:rPr>
          <w:sz w:val="28"/>
          <w:szCs w:val="28"/>
        </w:rPr>
        <w:t xml:space="preserve"> Вологодской области</w:t>
      </w:r>
      <w:r w:rsidR="0027263E" w:rsidRPr="000261B9">
        <w:rPr>
          <w:sz w:val="28"/>
          <w:szCs w:val="28"/>
        </w:rPr>
        <w:t>.</w:t>
      </w:r>
    </w:p>
    <w:p w:rsidR="00301813" w:rsidRPr="000261B9" w:rsidRDefault="00301813" w:rsidP="000261B9">
      <w:pPr>
        <w:jc w:val="both"/>
        <w:rPr>
          <w:sz w:val="28"/>
          <w:szCs w:val="28"/>
        </w:rPr>
      </w:pPr>
    </w:p>
    <w:p w:rsidR="00301813" w:rsidRPr="000261B9" w:rsidRDefault="00301813" w:rsidP="000261B9">
      <w:pPr>
        <w:jc w:val="both"/>
        <w:rPr>
          <w:sz w:val="28"/>
          <w:szCs w:val="28"/>
        </w:rPr>
      </w:pPr>
      <w:r w:rsidRPr="000261B9">
        <w:rPr>
          <w:sz w:val="28"/>
          <w:szCs w:val="28"/>
        </w:rPr>
        <w:t>ПОСТАНОВЛЯЮ:</w:t>
      </w:r>
    </w:p>
    <w:p w:rsidR="0045530A" w:rsidRDefault="00FB05EA" w:rsidP="00EB2EF7">
      <w:pPr>
        <w:pStyle w:val="ConsPlusTitle"/>
        <w:widowControl/>
        <w:ind w:firstLine="709"/>
        <w:jc w:val="both"/>
        <w:rPr>
          <w:b w:val="0"/>
        </w:rPr>
      </w:pPr>
      <w:r w:rsidRPr="00FB05EA">
        <w:rPr>
          <w:b w:val="0"/>
          <w:bCs w:val="0"/>
        </w:rPr>
        <w:t>1.</w:t>
      </w:r>
      <w:r>
        <w:rPr>
          <w:b w:val="0"/>
        </w:rPr>
        <w:t xml:space="preserve"> </w:t>
      </w:r>
      <w:r w:rsidR="00797E5E" w:rsidRPr="000261B9">
        <w:rPr>
          <w:b w:val="0"/>
        </w:rPr>
        <w:t>У</w:t>
      </w:r>
      <w:r w:rsidR="000E1C06" w:rsidRPr="000261B9">
        <w:rPr>
          <w:b w:val="0"/>
        </w:rPr>
        <w:t>твердить</w:t>
      </w:r>
      <w:r w:rsidR="0027263E" w:rsidRPr="000261B9">
        <w:rPr>
          <w:b w:val="0"/>
        </w:rPr>
        <w:t xml:space="preserve"> </w:t>
      </w:r>
      <w:r w:rsidR="0027263E" w:rsidRPr="00567F03">
        <w:rPr>
          <w:b w:val="0"/>
        </w:rPr>
        <w:t xml:space="preserve">с 01 </w:t>
      </w:r>
      <w:r w:rsidR="002046E3" w:rsidRPr="00567F03">
        <w:rPr>
          <w:b w:val="0"/>
        </w:rPr>
        <w:t>июня</w:t>
      </w:r>
      <w:r w:rsidR="0027263E" w:rsidRPr="00567F03">
        <w:rPr>
          <w:b w:val="0"/>
        </w:rPr>
        <w:t xml:space="preserve"> </w:t>
      </w:r>
      <w:r w:rsidR="0045530A" w:rsidRPr="00567F03">
        <w:rPr>
          <w:b w:val="0"/>
        </w:rPr>
        <w:t>202</w:t>
      </w:r>
      <w:r w:rsidR="00A32BDF" w:rsidRPr="00567F03">
        <w:rPr>
          <w:b w:val="0"/>
        </w:rPr>
        <w:t>5</w:t>
      </w:r>
      <w:r w:rsidR="0045530A" w:rsidRPr="000261B9">
        <w:rPr>
          <w:b w:val="0"/>
        </w:rPr>
        <w:t xml:space="preserve"> года</w:t>
      </w:r>
      <w:r w:rsidR="000E1C06" w:rsidRPr="000261B9">
        <w:rPr>
          <w:b w:val="0"/>
        </w:rPr>
        <w:t xml:space="preserve"> цены на платные услуги </w:t>
      </w:r>
      <w:r w:rsidR="000261B9">
        <w:rPr>
          <w:b w:val="0"/>
        </w:rPr>
        <w:br/>
      </w:r>
      <w:r w:rsidR="00797E5E" w:rsidRPr="000261B9">
        <w:rPr>
          <w:b w:val="0"/>
        </w:rPr>
        <w:t>МУ «</w:t>
      </w:r>
      <w:r w:rsidR="000261B9" w:rsidRPr="000261B9">
        <w:rPr>
          <w:b w:val="0"/>
          <w:bCs w:val="0"/>
        </w:rPr>
        <w:t>Информцентр Череповецкого района</w:t>
      </w:r>
      <w:r w:rsidR="00797E5E" w:rsidRPr="000261B9">
        <w:rPr>
          <w:b w:val="0"/>
        </w:rPr>
        <w:t>»</w:t>
      </w:r>
      <w:r w:rsidR="0045530A" w:rsidRPr="000261B9">
        <w:rPr>
          <w:b w:val="0"/>
        </w:rPr>
        <w:t xml:space="preserve"> согласно приложению </w:t>
      </w:r>
      <w:r w:rsidR="005E5F2D">
        <w:rPr>
          <w:b w:val="0"/>
        </w:rPr>
        <w:br/>
      </w:r>
      <w:r w:rsidR="0045530A" w:rsidRPr="000261B9">
        <w:rPr>
          <w:b w:val="0"/>
        </w:rPr>
        <w:t>к настоящему постановлению.</w:t>
      </w:r>
    </w:p>
    <w:p w:rsidR="00FB05EA" w:rsidRPr="00A1069F" w:rsidRDefault="00FB05EA" w:rsidP="00EB2EF7">
      <w:pPr>
        <w:pStyle w:val="ConsPlusTitle"/>
        <w:widowControl/>
        <w:ind w:firstLine="709"/>
        <w:jc w:val="both"/>
      </w:pPr>
      <w:r>
        <w:rPr>
          <w:b w:val="0"/>
        </w:rPr>
        <w:t xml:space="preserve">2. Признать утратившим силу постановление </w:t>
      </w:r>
      <w:r w:rsidR="00EB2EF7">
        <w:rPr>
          <w:b w:val="0"/>
        </w:rPr>
        <w:t xml:space="preserve">администрации района </w:t>
      </w:r>
      <w:r w:rsidR="00EB2EF7">
        <w:rPr>
          <w:b w:val="0"/>
        </w:rPr>
        <w:br/>
        <w:t xml:space="preserve">от 18.12.2023 </w:t>
      </w:r>
      <w:r>
        <w:rPr>
          <w:b w:val="0"/>
        </w:rPr>
        <w:t xml:space="preserve">№ 574 </w:t>
      </w:r>
      <w:r w:rsidR="00C60038">
        <w:rPr>
          <w:b w:val="0"/>
        </w:rPr>
        <w:t>«</w:t>
      </w:r>
      <w:r w:rsidRPr="00FB05EA">
        <w:rPr>
          <w:b w:val="0"/>
          <w:bCs w:val="0"/>
        </w:rPr>
        <w:t>Об утверждении цен на платные услуги Муниципального учреждения «Информационный центр Череповецкого муниципального района»</w:t>
      </w:r>
      <w:r w:rsidR="00C60038">
        <w:rPr>
          <w:b w:val="0"/>
          <w:bCs w:val="0"/>
        </w:rPr>
        <w:t>»</w:t>
      </w:r>
    </w:p>
    <w:p w:rsidR="0045530A" w:rsidRPr="000261B9" w:rsidRDefault="00FB05EA" w:rsidP="00EB2EF7">
      <w:pPr>
        <w:ind w:firstLine="709"/>
        <w:jc w:val="both"/>
        <w:rPr>
          <w:sz w:val="28"/>
          <w:szCs w:val="28"/>
        </w:rPr>
      </w:pPr>
      <w:r>
        <w:rPr>
          <w:sz w:val="28"/>
          <w:szCs w:val="28"/>
        </w:rPr>
        <w:t>3</w:t>
      </w:r>
      <w:r w:rsidR="0045530A" w:rsidRPr="000261B9">
        <w:rPr>
          <w:sz w:val="28"/>
          <w:szCs w:val="28"/>
        </w:rPr>
        <w:t xml:space="preserve">. Постановление опубликовать в газете «Сельская новь» и разместить на официальном сайте Череповецкого муниципального района в информационно-телекоммуникационной сети </w:t>
      </w:r>
      <w:r w:rsidR="000261B9">
        <w:rPr>
          <w:sz w:val="28"/>
          <w:szCs w:val="28"/>
        </w:rPr>
        <w:t>«</w:t>
      </w:r>
      <w:r w:rsidR="0045530A" w:rsidRPr="000261B9">
        <w:rPr>
          <w:sz w:val="28"/>
          <w:szCs w:val="28"/>
        </w:rPr>
        <w:t>Интернет</w:t>
      </w:r>
      <w:r w:rsidR="000261B9">
        <w:rPr>
          <w:sz w:val="28"/>
          <w:szCs w:val="28"/>
        </w:rPr>
        <w:t>»</w:t>
      </w:r>
      <w:r w:rsidR="0045530A" w:rsidRPr="000261B9">
        <w:rPr>
          <w:sz w:val="28"/>
          <w:szCs w:val="28"/>
        </w:rPr>
        <w:t>.</w:t>
      </w:r>
    </w:p>
    <w:p w:rsidR="0045530A" w:rsidRPr="000261B9" w:rsidRDefault="0045530A" w:rsidP="000261B9">
      <w:pPr>
        <w:ind w:firstLine="720"/>
        <w:jc w:val="both"/>
        <w:rPr>
          <w:sz w:val="28"/>
          <w:szCs w:val="28"/>
        </w:rPr>
      </w:pPr>
    </w:p>
    <w:p w:rsidR="0045530A" w:rsidRDefault="0045530A" w:rsidP="000261B9">
      <w:pPr>
        <w:ind w:firstLine="720"/>
        <w:jc w:val="both"/>
        <w:rPr>
          <w:sz w:val="28"/>
          <w:szCs w:val="28"/>
        </w:rPr>
      </w:pPr>
    </w:p>
    <w:p w:rsidR="003162C1" w:rsidRDefault="003162C1" w:rsidP="000261B9">
      <w:pPr>
        <w:ind w:firstLine="720"/>
        <w:jc w:val="both"/>
        <w:rPr>
          <w:sz w:val="28"/>
          <w:szCs w:val="28"/>
        </w:rPr>
      </w:pPr>
    </w:p>
    <w:p w:rsidR="003162C1" w:rsidRPr="002E282F" w:rsidRDefault="003162C1" w:rsidP="003162C1">
      <w:pPr>
        <w:tabs>
          <w:tab w:val="num" w:pos="0"/>
        </w:tabs>
        <w:autoSpaceDE w:val="0"/>
        <w:autoSpaceDN w:val="0"/>
        <w:adjustRightInd w:val="0"/>
        <w:jc w:val="both"/>
        <w:rPr>
          <w:sz w:val="28"/>
          <w:szCs w:val="28"/>
        </w:rPr>
      </w:pPr>
      <w:proofErr w:type="gramStart"/>
      <w:r w:rsidRPr="002E282F">
        <w:rPr>
          <w:sz w:val="28"/>
          <w:szCs w:val="28"/>
        </w:rPr>
        <w:t>Исполняющий</w:t>
      </w:r>
      <w:proofErr w:type="gramEnd"/>
      <w:r w:rsidRPr="002E282F">
        <w:rPr>
          <w:sz w:val="28"/>
          <w:szCs w:val="28"/>
        </w:rPr>
        <w:t xml:space="preserve"> полномочия </w:t>
      </w:r>
    </w:p>
    <w:p w:rsidR="003162C1" w:rsidRPr="002E282F" w:rsidRDefault="003162C1" w:rsidP="003162C1">
      <w:pPr>
        <w:tabs>
          <w:tab w:val="num" w:pos="0"/>
        </w:tabs>
        <w:autoSpaceDE w:val="0"/>
        <w:autoSpaceDN w:val="0"/>
        <w:adjustRightInd w:val="0"/>
        <w:jc w:val="both"/>
        <w:rPr>
          <w:sz w:val="28"/>
          <w:szCs w:val="28"/>
        </w:rPr>
      </w:pPr>
      <w:r w:rsidRPr="002E282F">
        <w:rPr>
          <w:sz w:val="28"/>
          <w:szCs w:val="28"/>
        </w:rPr>
        <w:t>руководителя администрации района,</w:t>
      </w:r>
    </w:p>
    <w:p w:rsidR="003162C1" w:rsidRPr="002E282F" w:rsidRDefault="003162C1" w:rsidP="003162C1">
      <w:pPr>
        <w:tabs>
          <w:tab w:val="num" w:pos="0"/>
        </w:tabs>
        <w:autoSpaceDE w:val="0"/>
        <w:autoSpaceDN w:val="0"/>
        <w:adjustRightInd w:val="0"/>
        <w:jc w:val="both"/>
        <w:rPr>
          <w:sz w:val="28"/>
          <w:szCs w:val="28"/>
        </w:rPr>
      </w:pPr>
      <w:r w:rsidRPr="002E282F">
        <w:rPr>
          <w:sz w:val="28"/>
          <w:szCs w:val="28"/>
        </w:rPr>
        <w:t>первый заместитель руководителя</w:t>
      </w:r>
    </w:p>
    <w:p w:rsidR="003162C1" w:rsidRPr="002E282F" w:rsidRDefault="003162C1" w:rsidP="003162C1">
      <w:pPr>
        <w:tabs>
          <w:tab w:val="num" w:pos="0"/>
        </w:tabs>
        <w:autoSpaceDE w:val="0"/>
        <w:autoSpaceDN w:val="0"/>
        <w:adjustRightInd w:val="0"/>
        <w:jc w:val="both"/>
        <w:rPr>
          <w:sz w:val="28"/>
          <w:szCs w:val="28"/>
        </w:rPr>
      </w:pPr>
      <w:r w:rsidRPr="002E282F">
        <w:rPr>
          <w:sz w:val="28"/>
          <w:szCs w:val="28"/>
        </w:rPr>
        <w:t xml:space="preserve">администрации района </w:t>
      </w:r>
      <w:r w:rsidRPr="002E282F">
        <w:rPr>
          <w:sz w:val="28"/>
          <w:szCs w:val="28"/>
        </w:rPr>
        <w:tab/>
      </w:r>
      <w:r w:rsidRPr="002E282F">
        <w:rPr>
          <w:sz w:val="28"/>
          <w:szCs w:val="28"/>
        </w:rPr>
        <w:tab/>
        <w:t xml:space="preserve">                                 </w:t>
      </w:r>
      <w:r w:rsidRPr="002E282F">
        <w:rPr>
          <w:sz w:val="28"/>
          <w:szCs w:val="28"/>
        </w:rPr>
        <w:tab/>
        <w:t xml:space="preserve">      П.Г. Крашенинников</w:t>
      </w:r>
    </w:p>
    <w:p w:rsidR="0045530A" w:rsidRPr="00A1069F" w:rsidRDefault="0045530A" w:rsidP="000E1C06">
      <w:pPr>
        <w:spacing w:line="360" w:lineRule="auto"/>
        <w:ind w:firstLine="720"/>
        <w:jc w:val="both"/>
      </w:pPr>
    </w:p>
    <w:p w:rsidR="0045530A" w:rsidRPr="00A1069F" w:rsidRDefault="0045530A" w:rsidP="000E1C06">
      <w:pPr>
        <w:spacing w:line="360" w:lineRule="auto"/>
        <w:ind w:firstLine="720"/>
        <w:jc w:val="both"/>
      </w:pPr>
    </w:p>
    <w:p w:rsidR="0045530A" w:rsidRPr="00A1069F" w:rsidRDefault="0045530A" w:rsidP="000E1C06">
      <w:pPr>
        <w:spacing w:line="360" w:lineRule="auto"/>
        <w:ind w:firstLine="720"/>
        <w:jc w:val="both"/>
      </w:pPr>
    </w:p>
    <w:p w:rsidR="0045530A" w:rsidRPr="00A1069F" w:rsidRDefault="0045530A" w:rsidP="000E1C06">
      <w:pPr>
        <w:spacing w:line="360" w:lineRule="auto"/>
        <w:ind w:firstLine="720"/>
        <w:jc w:val="both"/>
      </w:pPr>
    </w:p>
    <w:p w:rsidR="000261B9" w:rsidRPr="005E5F2D" w:rsidRDefault="000261B9" w:rsidP="000261B9">
      <w:pPr>
        <w:ind w:left="6237"/>
        <w:rPr>
          <w:sz w:val="28"/>
          <w:szCs w:val="28"/>
        </w:rPr>
      </w:pPr>
      <w:bookmarkStart w:id="0" w:name="_GoBack"/>
      <w:bookmarkEnd w:id="0"/>
      <w:r w:rsidRPr="005E5F2D">
        <w:rPr>
          <w:sz w:val="28"/>
          <w:szCs w:val="28"/>
        </w:rPr>
        <w:lastRenderedPageBreak/>
        <w:t>УТВЕРЖДЕНЫ</w:t>
      </w:r>
    </w:p>
    <w:p w:rsidR="0045530A" w:rsidRPr="00567F03" w:rsidRDefault="0045530A" w:rsidP="000261B9">
      <w:pPr>
        <w:ind w:left="6237"/>
        <w:rPr>
          <w:sz w:val="28"/>
          <w:szCs w:val="28"/>
        </w:rPr>
      </w:pPr>
      <w:r w:rsidRPr="005E5F2D">
        <w:rPr>
          <w:sz w:val="28"/>
          <w:szCs w:val="28"/>
        </w:rPr>
        <w:t>постановлени</w:t>
      </w:r>
      <w:r w:rsidR="000261B9" w:rsidRPr="005E5F2D">
        <w:rPr>
          <w:sz w:val="28"/>
          <w:szCs w:val="28"/>
        </w:rPr>
        <w:t>ем</w:t>
      </w:r>
      <w:r w:rsidRPr="005E5F2D">
        <w:rPr>
          <w:sz w:val="28"/>
          <w:szCs w:val="28"/>
        </w:rPr>
        <w:t xml:space="preserve"> </w:t>
      </w:r>
      <w:r w:rsidRPr="00567F03">
        <w:rPr>
          <w:sz w:val="28"/>
          <w:szCs w:val="28"/>
        </w:rPr>
        <w:t>администрации района</w:t>
      </w:r>
    </w:p>
    <w:p w:rsidR="0045530A" w:rsidRPr="005E5F2D" w:rsidRDefault="0045530A" w:rsidP="000261B9">
      <w:pPr>
        <w:ind w:left="6237"/>
        <w:rPr>
          <w:sz w:val="28"/>
          <w:szCs w:val="28"/>
        </w:rPr>
      </w:pPr>
      <w:r w:rsidRPr="00567F03">
        <w:rPr>
          <w:sz w:val="28"/>
          <w:szCs w:val="28"/>
        </w:rPr>
        <w:t>от</w:t>
      </w:r>
      <w:r w:rsidR="005E5F2D" w:rsidRPr="00567F03">
        <w:rPr>
          <w:sz w:val="28"/>
          <w:szCs w:val="28"/>
        </w:rPr>
        <w:t xml:space="preserve"> </w:t>
      </w:r>
      <w:r w:rsidR="003162C1">
        <w:rPr>
          <w:sz w:val="28"/>
          <w:szCs w:val="28"/>
        </w:rPr>
        <w:t>28.05.2025</w:t>
      </w:r>
      <w:r w:rsidRPr="00567F03">
        <w:rPr>
          <w:sz w:val="28"/>
          <w:szCs w:val="28"/>
        </w:rPr>
        <w:t xml:space="preserve"> №</w:t>
      </w:r>
      <w:r w:rsidR="005E5F2D" w:rsidRPr="00567F03">
        <w:rPr>
          <w:sz w:val="28"/>
          <w:szCs w:val="28"/>
        </w:rPr>
        <w:t xml:space="preserve"> </w:t>
      </w:r>
      <w:r w:rsidR="003162C1">
        <w:rPr>
          <w:sz w:val="28"/>
          <w:szCs w:val="28"/>
        </w:rPr>
        <w:t>272</w:t>
      </w:r>
    </w:p>
    <w:p w:rsidR="0045530A" w:rsidRPr="00A1069F" w:rsidRDefault="0045530A" w:rsidP="000E1C06">
      <w:pPr>
        <w:spacing w:line="360" w:lineRule="auto"/>
        <w:ind w:firstLine="720"/>
        <w:jc w:val="both"/>
      </w:pPr>
    </w:p>
    <w:p w:rsidR="0045530A" w:rsidRPr="00A1069F" w:rsidRDefault="0045530A" w:rsidP="00EB2EF7">
      <w:pPr>
        <w:jc w:val="center"/>
      </w:pPr>
    </w:p>
    <w:p w:rsidR="00EB2EF7" w:rsidRDefault="0045530A" w:rsidP="00EB2EF7">
      <w:pPr>
        <w:jc w:val="center"/>
        <w:rPr>
          <w:sz w:val="28"/>
          <w:szCs w:val="28"/>
        </w:rPr>
      </w:pPr>
      <w:r w:rsidRPr="000261B9">
        <w:rPr>
          <w:sz w:val="28"/>
          <w:szCs w:val="28"/>
        </w:rPr>
        <w:t>Цены</w:t>
      </w:r>
    </w:p>
    <w:p w:rsidR="0045530A" w:rsidRPr="000261B9" w:rsidRDefault="0045530A" w:rsidP="00EB2EF7">
      <w:pPr>
        <w:jc w:val="center"/>
        <w:rPr>
          <w:sz w:val="28"/>
          <w:szCs w:val="28"/>
        </w:rPr>
      </w:pPr>
      <w:r w:rsidRPr="000261B9">
        <w:rPr>
          <w:sz w:val="28"/>
          <w:szCs w:val="28"/>
        </w:rPr>
        <w:t>на платные услуги МУ «Информцентр Череповецкого района»</w:t>
      </w:r>
    </w:p>
    <w:p w:rsidR="0045530A" w:rsidRDefault="0045530A" w:rsidP="00EB2EF7">
      <w:pPr>
        <w:jc w:val="center"/>
      </w:pPr>
    </w:p>
    <w:p w:rsidR="005E5F2D" w:rsidRPr="00A1069F" w:rsidRDefault="005E5F2D" w:rsidP="000E1C06">
      <w:pPr>
        <w:spacing w:line="360" w:lineRule="auto"/>
        <w:ind w:firstLine="720"/>
        <w:jc w:val="both"/>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3005"/>
      </w:tblGrid>
      <w:tr w:rsidR="000E1C06" w:rsidRPr="00567F03" w:rsidTr="0027263E">
        <w:trPr>
          <w:trHeight w:val="443"/>
        </w:trPr>
        <w:tc>
          <w:tcPr>
            <w:tcW w:w="9209" w:type="dxa"/>
            <w:gridSpan w:val="2"/>
          </w:tcPr>
          <w:p w:rsidR="000E1C06" w:rsidRPr="00567F03" w:rsidRDefault="000E1C06" w:rsidP="0027263E">
            <w:pPr>
              <w:jc w:val="both"/>
              <w:rPr>
                <w:b/>
              </w:rPr>
            </w:pPr>
            <w:r w:rsidRPr="00567F03">
              <w:rPr>
                <w:b/>
              </w:rPr>
              <w:t xml:space="preserve">1.1. По всем видам публикаций </w:t>
            </w:r>
            <w:r w:rsidR="0027263E" w:rsidRPr="00567F03">
              <w:rPr>
                <w:b/>
              </w:rPr>
              <w:t xml:space="preserve">в печатных СМИ </w:t>
            </w:r>
            <w:r w:rsidRPr="00567F03">
              <w:rPr>
                <w:b/>
              </w:rPr>
              <w:t>для юридических лиц и индивидуальных предпринимателей:</w:t>
            </w:r>
          </w:p>
        </w:tc>
      </w:tr>
      <w:tr w:rsidR="000E1C06" w:rsidRPr="00567F03" w:rsidTr="0027263E">
        <w:trPr>
          <w:trHeight w:val="456"/>
        </w:trPr>
        <w:tc>
          <w:tcPr>
            <w:tcW w:w="9209" w:type="dxa"/>
            <w:gridSpan w:val="2"/>
          </w:tcPr>
          <w:p w:rsidR="000E1C06" w:rsidRPr="00567F03" w:rsidRDefault="000E1C06" w:rsidP="0027263E">
            <w:pPr>
              <w:jc w:val="both"/>
              <w:rPr>
                <w:b/>
              </w:rPr>
            </w:pPr>
            <w:r w:rsidRPr="00567F03">
              <w:rPr>
                <w:b/>
              </w:rPr>
              <w:t>1.1.1.Размещение информации (кроме соболезнований и поздравлений) на черно-белых полосах</w:t>
            </w:r>
            <w:r w:rsidR="0027263E" w:rsidRPr="00567F03">
              <w:rPr>
                <w:b/>
              </w:rPr>
              <w:t xml:space="preserve"> в газете</w:t>
            </w:r>
            <w:r w:rsidRPr="00567F03">
              <w:rPr>
                <w:b/>
              </w:rPr>
              <w:t>:</w:t>
            </w:r>
          </w:p>
        </w:tc>
      </w:tr>
      <w:tr w:rsidR="000E1C06" w:rsidRPr="00567F03" w:rsidTr="00EB2EF7">
        <w:trPr>
          <w:trHeight w:val="221"/>
        </w:trPr>
        <w:tc>
          <w:tcPr>
            <w:tcW w:w="6204" w:type="dxa"/>
          </w:tcPr>
          <w:p w:rsidR="000E1C06" w:rsidRPr="00567F03" w:rsidRDefault="000E1C06" w:rsidP="000E1C06">
            <w:pPr>
              <w:jc w:val="both"/>
            </w:pPr>
            <w:r w:rsidRPr="00567F03">
              <w:t>- до 200 кв.см газетной площади</w:t>
            </w:r>
          </w:p>
        </w:tc>
        <w:tc>
          <w:tcPr>
            <w:tcW w:w="3005" w:type="dxa"/>
          </w:tcPr>
          <w:p w:rsidR="000E1C06" w:rsidRPr="00567F03" w:rsidRDefault="000E1C06" w:rsidP="000E1C06">
            <w:pPr>
              <w:jc w:val="both"/>
              <w:rPr>
                <w:lang w:val="en-US"/>
              </w:rPr>
            </w:pPr>
            <w:r w:rsidRPr="00567F03">
              <w:t>25</w:t>
            </w:r>
            <w:r w:rsidRPr="00567F03">
              <w:rPr>
                <w:lang w:val="en-US"/>
              </w:rPr>
              <w:t xml:space="preserve"> </w:t>
            </w:r>
            <w:proofErr w:type="spellStart"/>
            <w:r w:rsidRPr="00567F03">
              <w:rPr>
                <w:lang w:val="en-US"/>
              </w:rPr>
              <w:t>руб</w:t>
            </w:r>
            <w:proofErr w:type="spellEnd"/>
            <w:r w:rsidRPr="00567F03">
              <w:rPr>
                <w:lang w:val="en-US"/>
              </w:rPr>
              <w:t xml:space="preserve">. </w:t>
            </w:r>
            <w:proofErr w:type="spellStart"/>
            <w:r w:rsidRPr="00567F03">
              <w:rPr>
                <w:lang w:val="en-US"/>
              </w:rPr>
              <w:t>за</w:t>
            </w:r>
            <w:proofErr w:type="spellEnd"/>
            <w:r w:rsidRPr="00567F03">
              <w:rPr>
                <w:lang w:val="en-US"/>
              </w:rPr>
              <w:t xml:space="preserve"> 1 </w:t>
            </w:r>
            <w:proofErr w:type="spellStart"/>
            <w:r w:rsidRPr="00567F03">
              <w:rPr>
                <w:lang w:val="en-US"/>
              </w:rPr>
              <w:t>кв</w:t>
            </w:r>
            <w:proofErr w:type="spellEnd"/>
            <w:r w:rsidRPr="00567F03">
              <w:rPr>
                <w:lang w:val="en-US"/>
              </w:rPr>
              <w:t xml:space="preserve">. </w:t>
            </w:r>
            <w:proofErr w:type="spellStart"/>
            <w:r w:rsidRPr="00567F03">
              <w:rPr>
                <w:lang w:val="en-US"/>
              </w:rPr>
              <w:t>см</w:t>
            </w:r>
            <w:proofErr w:type="spellEnd"/>
          </w:p>
        </w:tc>
      </w:tr>
      <w:tr w:rsidR="000E1C06" w:rsidRPr="00567F03" w:rsidTr="00EB2EF7">
        <w:trPr>
          <w:trHeight w:val="898"/>
        </w:trPr>
        <w:tc>
          <w:tcPr>
            <w:tcW w:w="6204" w:type="dxa"/>
          </w:tcPr>
          <w:p w:rsidR="000E1C06" w:rsidRPr="00567F03" w:rsidRDefault="000E1C06" w:rsidP="000E1C06">
            <w:pPr>
              <w:jc w:val="both"/>
            </w:pPr>
            <w:r w:rsidRPr="00567F03">
              <w:t>- более 200 кв. см газетной площади (в том числе при единовременной оплате публикаций в нескольких номерах общим размером свыше указанного)</w:t>
            </w:r>
          </w:p>
        </w:tc>
        <w:tc>
          <w:tcPr>
            <w:tcW w:w="3005" w:type="dxa"/>
          </w:tcPr>
          <w:p w:rsidR="000E1C06" w:rsidRPr="00567F03" w:rsidRDefault="000E1C06" w:rsidP="000E1C06">
            <w:pPr>
              <w:jc w:val="both"/>
              <w:rPr>
                <w:lang w:val="en-US"/>
              </w:rPr>
            </w:pPr>
            <w:r w:rsidRPr="00567F03">
              <w:t>20</w:t>
            </w:r>
            <w:r w:rsidRPr="00567F03">
              <w:rPr>
                <w:lang w:val="en-US"/>
              </w:rPr>
              <w:t xml:space="preserve"> </w:t>
            </w:r>
            <w:proofErr w:type="spellStart"/>
            <w:r w:rsidRPr="00567F03">
              <w:rPr>
                <w:lang w:val="en-US"/>
              </w:rPr>
              <w:t>руб</w:t>
            </w:r>
            <w:proofErr w:type="spellEnd"/>
            <w:r w:rsidRPr="00567F03">
              <w:rPr>
                <w:lang w:val="en-US"/>
              </w:rPr>
              <w:t xml:space="preserve">. </w:t>
            </w:r>
            <w:proofErr w:type="spellStart"/>
            <w:r w:rsidRPr="00567F03">
              <w:rPr>
                <w:lang w:val="en-US"/>
              </w:rPr>
              <w:t>за</w:t>
            </w:r>
            <w:proofErr w:type="spellEnd"/>
            <w:r w:rsidRPr="00567F03">
              <w:rPr>
                <w:lang w:val="en-US"/>
              </w:rPr>
              <w:t xml:space="preserve"> 1 </w:t>
            </w:r>
            <w:proofErr w:type="spellStart"/>
            <w:r w:rsidRPr="00567F03">
              <w:rPr>
                <w:lang w:val="en-US"/>
              </w:rPr>
              <w:t>кв</w:t>
            </w:r>
            <w:proofErr w:type="spellEnd"/>
            <w:r w:rsidRPr="00567F03">
              <w:rPr>
                <w:lang w:val="en-US"/>
              </w:rPr>
              <w:t xml:space="preserve">. </w:t>
            </w:r>
            <w:proofErr w:type="spellStart"/>
            <w:r w:rsidRPr="00567F03">
              <w:rPr>
                <w:lang w:val="en-US"/>
              </w:rPr>
              <w:t>см</w:t>
            </w:r>
            <w:proofErr w:type="spellEnd"/>
          </w:p>
        </w:tc>
      </w:tr>
      <w:tr w:rsidR="000E1C06" w:rsidRPr="00567F03" w:rsidTr="00EB2EF7">
        <w:trPr>
          <w:trHeight w:val="677"/>
        </w:trPr>
        <w:tc>
          <w:tcPr>
            <w:tcW w:w="6204" w:type="dxa"/>
          </w:tcPr>
          <w:p w:rsidR="000E1C06" w:rsidRPr="00567F03" w:rsidRDefault="000E1C06" w:rsidP="000E1C06">
            <w:pPr>
              <w:jc w:val="both"/>
            </w:pPr>
            <w:r w:rsidRPr="00567F03">
              <w:t>1.1.2. Размещение информации (соболезнования и поздравления) на черно-белых полосах</w:t>
            </w:r>
          </w:p>
        </w:tc>
        <w:tc>
          <w:tcPr>
            <w:tcW w:w="3005" w:type="dxa"/>
          </w:tcPr>
          <w:p w:rsidR="000E1C06" w:rsidRPr="00567F03" w:rsidRDefault="000E1C06" w:rsidP="000E1C06">
            <w:pPr>
              <w:jc w:val="both"/>
            </w:pPr>
            <w:r w:rsidRPr="00567F03">
              <w:t>21 руб. за 1 кв. см</w:t>
            </w:r>
          </w:p>
        </w:tc>
      </w:tr>
      <w:tr w:rsidR="000E1C06" w:rsidRPr="00567F03" w:rsidTr="0027263E">
        <w:trPr>
          <w:trHeight w:val="443"/>
        </w:trPr>
        <w:tc>
          <w:tcPr>
            <w:tcW w:w="9209" w:type="dxa"/>
            <w:gridSpan w:val="2"/>
          </w:tcPr>
          <w:p w:rsidR="000E1C06" w:rsidRPr="00567F03" w:rsidRDefault="000E1C06" w:rsidP="000E1C06">
            <w:pPr>
              <w:jc w:val="both"/>
              <w:rPr>
                <w:b/>
              </w:rPr>
            </w:pPr>
            <w:r w:rsidRPr="00567F03">
              <w:rPr>
                <w:b/>
              </w:rPr>
              <w:t>1.1.3. Размещение информации (кроме соболезнований и поздравлений) на цветных полосах (кроме первой полосы)</w:t>
            </w:r>
            <w:r w:rsidR="0027263E" w:rsidRPr="00567F03">
              <w:rPr>
                <w:b/>
              </w:rPr>
              <w:t xml:space="preserve"> в газете</w:t>
            </w:r>
            <w:r w:rsidRPr="00567F03">
              <w:rPr>
                <w:b/>
              </w:rPr>
              <w:t>:</w:t>
            </w:r>
          </w:p>
        </w:tc>
      </w:tr>
      <w:tr w:rsidR="000E1C06" w:rsidRPr="00567F03" w:rsidTr="00EB2EF7">
        <w:trPr>
          <w:trHeight w:val="221"/>
        </w:trPr>
        <w:tc>
          <w:tcPr>
            <w:tcW w:w="6204" w:type="dxa"/>
          </w:tcPr>
          <w:p w:rsidR="000E1C06" w:rsidRPr="00567F03" w:rsidRDefault="000E1C06" w:rsidP="000E1C06">
            <w:pPr>
              <w:jc w:val="both"/>
            </w:pPr>
            <w:r w:rsidRPr="00567F03">
              <w:t>- до 200 кв.см газетной площади</w:t>
            </w:r>
          </w:p>
        </w:tc>
        <w:tc>
          <w:tcPr>
            <w:tcW w:w="3005" w:type="dxa"/>
          </w:tcPr>
          <w:p w:rsidR="000E1C06" w:rsidRPr="00567F03" w:rsidRDefault="000E1C06" w:rsidP="000E1C06">
            <w:pPr>
              <w:jc w:val="both"/>
              <w:rPr>
                <w:lang w:val="en-US"/>
              </w:rPr>
            </w:pPr>
            <w:r w:rsidRPr="00567F03">
              <w:t>31</w:t>
            </w:r>
            <w:r w:rsidRPr="00567F03">
              <w:rPr>
                <w:lang w:val="en-US"/>
              </w:rPr>
              <w:t xml:space="preserve"> </w:t>
            </w:r>
            <w:proofErr w:type="spellStart"/>
            <w:r w:rsidRPr="00567F03">
              <w:rPr>
                <w:lang w:val="en-US"/>
              </w:rPr>
              <w:t>руб</w:t>
            </w:r>
            <w:proofErr w:type="spellEnd"/>
            <w:r w:rsidRPr="00567F03">
              <w:rPr>
                <w:lang w:val="en-US"/>
              </w:rPr>
              <w:t xml:space="preserve">. </w:t>
            </w:r>
            <w:proofErr w:type="spellStart"/>
            <w:r w:rsidRPr="00567F03">
              <w:rPr>
                <w:lang w:val="en-US"/>
              </w:rPr>
              <w:t>за</w:t>
            </w:r>
            <w:proofErr w:type="spellEnd"/>
            <w:r w:rsidRPr="00567F03">
              <w:rPr>
                <w:lang w:val="en-US"/>
              </w:rPr>
              <w:t xml:space="preserve"> 1 </w:t>
            </w:r>
            <w:proofErr w:type="spellStart"/>
            <w:r w:rsidRPr="00567F03">
              <w:rPr>
                <w:lang w:val="en-US"/>
              </w:rPr>
              <w:t>кв</w:t>
            </w:r>
            <w:proofErr w:type="spellEnd"/>
            <w:r w:rsidRPr="00567F03">
              <w:rPr>
                <w:lang w:val="en-US"/>
              </w:rPr>
              <w:t xml:space="preserve">. </w:t>
            </w:r>
            <w:proofErr w:type="spellStart"/>
            <w:r w:rsidRPr="00567F03">
              <w:rPr>
                <w:lang w:val="en-US"/>
              </w:rPr>
              <w:t>см</w:t>
            </w:r>
            <w:proofErr w:type="spellEnd"/>
          </w:p>
        </w:tc>
      </w:tr>
      <w:tr w:rsidR="000E1C06" w:rsidRPr="00567F03" w:rsidTr="00EB2EF7">
        <w:trPr>
          <w:trHeight w:val="910"/>
        </w:trPr>
        <w:tc>
          <w:tcPr>
            <w:tcW w:w="6204" w:type="dxa"/>
          </w:tcPr>
          <w:p w:rsidR="000E1C06" w:rsidRPr="00567F03" w:rsidRDefault="000E1C06" w:rsidP="000E1C06">
            <w:pPr>
              <w:jc w:val="both"/>
            </w:pPr>
            <w:r w:rsidRPr="00567F03">
              <w:t>- более 200 кв. см газетной площади (в том числе при единовременной оплате публикаций в нескольких номерах общим размером свыше указанного)</w:t>
            </w:r>
          </w:p>
        </w:tc>
        <w:tc>
          <w:tcPr>
            <w:tcW w:w="3005" w:type="dxa"/>
          </w:tcPr>
          <w:p w:rsidR="000E1C06" w:rsidRPr="00567F03" w:rsidRDefault="000E1C06" w:rsidP="000E1C06">
            <w:pPr>
              <w:jc w:val="both"/>
              <w:rPr>
                <w:lang w:val="en-US"/>
              </w:rPr>
            </w:pPr>
            <w:r w:rsidRPr="00567F03">
              <w:t>26</w:t>
            </w:r>
            <w:r w:rsidRPr="00567F03">
              <w:rPr>
                <w:lang w:val="en-US"/>
              </w:rPr>
              <w:t xml:space="preserve"> </w:t>
            </w:r>
            <w:proofErr w:type="spellStart"/>
            <w:r w:rsidRPr="00567F03">
              <w:rPr>
                <w:lang w:val="en-US"/>
              </w:rPr>
              <w:t>руб</w:t>
            </w:r>
            <w:proofErr w:type="spellEnd"/>
            <w:r w:rsidRPr="00567F03">
              <w:rPr>
                <w:lang w:val="en-US"/>
              </w:rPr>
              <w:t xml:space="preserve">. </w:t>
            </w:r>
            <w:proofErr w:type="spellStart"/>
            <w:r w:rsidRPr="00567F03">
              <w:rPr>
                <w:lang w:val="en-US"/>
              </w:rPr>
              <w:t>за</w:t>
            </w:r>
            <w:proofErr w:type="spellEnd"/>
            <w:r w:rsidRPr="00567F03">
              <w:rPr>
                <w:lang w:val="en-US"/>
              </w:rPr>
              <w:t xml:space="preserve"> 1 </w:t>
            </w:r>
            <w:proofErr w:type="spellStart"/>
            <w:r w:rsidRPr="00567F03">
              <w:rPr>
                <w:lang w:val="en-US"/>
              </w:rPr>
              <w:t>кв</w:t>
            </w:r>
            <w:proofErr w:type="spellEnd"/>
            <w:r w:rsidRPr="00567F03">
              <w:rPr>
                <w:lang w:val="en-US"/>
              </w:rPr>
              <w:t xml:space="preserve">. </w:t>
            </w:r>
            <w:proofErr w:type="spellStart"/>
            <w:r w:rsidRPr="00567F03">
              <w:rPr>
                <w:lang w:val="en-US"/>
              </w:rPr>
              <w:t>см</w:t>
            </w:r>
            <w:proofErr w:type="spellEnd"/>
          </w:p>
        </w:tc>
      </w:tr>
      <w:tr w:rsidR="000E1C06" w:rsidRPr="00567F03" w:rsidTr="00EB2EF7">
        <w:trPr>
          <w:trHeight w:val="677"/>
        </w:trPr>
        <w:tc>
          <w:tcPr>
            <w:tcW w:w="6204" w:type="dxa"/>
          </w:tcPr>
          <w:p w:rsidR="000E1C06" w:rsidRPr="00567F03" w:rsidRDefault="000E1C06" w:rsidP="000E1C06">
            <w:pPr>
              <w:jc w:val="both"/>
            </w:pPr>
            <w:r w:rsidRPr="00567F03">
              <w:t>1.1.4. Размещение информации (соболезнования и поздравления) на цветных полосах (кроме первой полосы)</w:t>
            </w:r>
          </w:p>
        </w:tc>
        <w:tc>
          <w:tcPr>
            <w:tcW w:w="3005" w:type="dxa"/>
          </w:tcPr>
          <w:p w:rsidR="000E1C06" w:rsidRPr="00567F03" w:rsidRDefault="000E1C06" w:rsidP="000E1C06">
            <w:pPr>
              <w:jc w:val="both"/>
            </w:pPr>
            <w:r w:rsidRPr="00567F03">
              <w:t>28 руб. за 1 кв. см</w:t>
            </w:r>
          </w:p>
        </w:tc>
      </w:tr>
      <w:tr w:rsidR="000E1C06" w:rsidRPr="00567F03" w:rsidTr="00EB2EF7">
        <w:trPr>
          <w:trHeight w:val="664"/>
        </w:trPr>
        <w:tc>
          <w:tcPr>
            <w:tcW w:w="6204" w:type="dxa"/>
          </w:tcPr>
          <w:p w:rsidR="000E1C06" w:rsidRPr="00567F03" w:rsidRDefault="000E1C06" w:rsidP="000E1C06">
            <w:pPr>
              <w:jc w:val="both"/>
            </w:pPr>
            <w:r w:rsidRPr="00567F03">
              <w:t xml:space="preserve">1.1.5. Размещение информации (кроме </w:t>
            </w:r>
            <w:r w:rsidR="00150BAA" w:rsidRPr="00567F03">
              <w:t xml:space="preserve">соболезнований и поздравлений) </w:t>
            </w:r>
            <w:r w:rsidRPr="00567F03">
              <w:t>на первой полосе</w:t>
            </w:r>
          </w:p>
        </w:tc>
        <w:tc>
          <w:tcPr>
            <w:tcW w:w="3005" w:type="dxa"/>
          </w:tcPr>
          <w:p w:rsidR="000E1C06" w:rsidRPr="00567F03" w:rsidRDefault="000E1C06" w:rsidP="000E1C06">
            <w:pPr>
              <w:jc w:val="both"/>
              <w:rPr>
                <w:lang w:val="en-US"/>
              </w:rPr>
            </w:pPr>
            <w:r w:rsidRPr="00567F03">
              <w:t>40</w:t>
            </w:r>
            <w:r w:rsidRPr="00567F03">
              <w:rPr>
                <w:lang w:val="en-US"/>
              </w:rPr>
              <w:t xml:space="preserve"> </w:t>
            </w:r>
            <w:proofErr w:type="spellStart"/>
            <w:r w:rsidRPr="00567F03">
              <w:rPr>
                <w:lang w:val="en-US"/>
              </w:rPr>
              <w:t>руб</w:t>
            </w:r>
            <w:proofErr w:type="spellEnd"/>
            <w:r w:rsidRPr="00567F03">
              <w:rPr>
                <w:lang w:val="en-US"/>
              </w:rPr>
              <w:t xml:space="preserve">. </w:t>
            </w:r>
            <w:proofErr w:type="spellStart"/>
            <w:r w:rsidRPr="00567F03">
              <w:rPr>
                <w:lang w:val="en-US"/>
              </w:rPr>
              <w:t>за</w:t>
            </w:r>
            <w:proofErr w:type="spellEnd"/>
            <w:r w:rsidRPr="00567F03">
              <w:rPr>
                <w:lang w:val="en-US"/>
              </w:rPr>
              <w:t xml:space="preserve"> 1 </w:t>
            </w:r>
            <w:proofErr w:type="spellStart"/>
            <w:r w:rsidRPr="00567F03">
              <w:rPr>
                <w:lang w:val="en-US"/>
              </w:rPr>
              <w:t>кв</w:t>
            </w:r>
            <w:proofErr w:type="spellEnd"/>
            <w:r w:rsidRPr="00567F03">
              <w:rPr>
                <w:lang w:val="en-US"/>
              </w:rPr>
              <w:t xml:space="preserve">. </w:t>
            </w:r>
            <w:proofErr w:type="spellStart"/>
            <w:r w:rsidRPr="00567F03">
              <w:rPr>
                <w:lang w:val="en-US"/>
              </w:rPr>
              <w:t>см</w:t>
            </w:r>
            <w:proofErr w:type="spellEnd"/>
          </w:p>
        </w:tc>
      </w:tr>
      <w:tr w:rsidR="000E1C06" w:rsidRPr="00567F03" w:rsidTr="00EB2EF7">
        <w:trPr>
          <w:trHeight w:val="677"/>
        </w:trPr>
        <w:tc>
          <w:tcPr>
            <w:tcW w:w="6204" w:type="dxa"/>
          </w:tcPr>
          <w:p w:rsidR="000E1C06" w:rsidRPr="00567F03" w:rsidRDefault="000E1C06" w:rsidP="000E1C06">
            <w:pPr>
              <w:jc w:val="both"/>
            </w:pPr>
            <w:r w:rsidRPr="00567F03">
              <w:t>1.1.6. Размещение информации (</w:t>
            </w:r>
            <w:r w:rsidR="00BF1901" w:rsidRPr="00567F03">
              <w:t xml:space="preserve">соболезнования и поздравления) </w:t>
            </w:r>
            <w:r w:rsidRPr="00567F03">
              <w:t>на первой полосе</w:t>
            </w:r>
          </w:p>
        </w:tc>
        <w:tc>
          <w:tcPr>
            <w:tcW w:w="3005" w:type="dxa"/>
          </w:tcPr>
          <w:p w:rsidR="000E1C06" w:rsidRPr="00567F03" w:rsidRDefault="000E1C06" w:rsidP="000E1C06">
            <w:pPr>
              <w:jc w:val="both"/>
              <w:rPr>
                <w:lang w:val="en-US"/>
              </w:rPr>
            </w:pPr>
            <w:r w:rsidRPr="00567F03">
              <w:t>30</w:t>
            </w:r>
            <w:r w:rsidRPr="00567F03">
              <w:rPr>
                <w:lang w:val="en-US"/>
              </w:rPr>
              <w:t xml:space="preserve"> </w:t>
            </w:r>
            <w:proofErr w:type="spellStart"/>
            <w:r w:rsidRPr="00567F03">
              <w:rPr>
                <w:lang w:val="en-US"/>
              </w:rPr>
              <w:t>руб</w:t>
            </w:r>
            <w:proofErr w:type="spellEnd"/>
            <w:r w:rsidRPr="00567F03">
              <w:rPr>
                <w:lang w:val="en-US"/>
              </w:rPr>
              <w:t xml:space="preserve">. </w:t>
            </w:r>
            <w:proofErr w:type="spellStart"/>
            <w:r w:rsidRPr="00567F03">
              <w:rPr>
                <w:lang w:val="en-US"/>
              </w:rPr>
              <w:t>за</w:t>
            </w:r>
            <w:proofErr w:type="spellEnd"/>
            <w:r w:rsidRPr="00567F03">
              <w:rPr>
                <w:lang w:val="en-US"/>
              </w:rPr>
              <w:t xml:space="preserve"> 1 </w:t>
            </w:r>
            <w:proofErr w:type="spellStart"/>
            <w:r w:rsidRPr="00567F03">
              <w:rPr>
                <w:lang w:val="en-US"/>
              </w:rPr>
              <w:t>кв</w:t>
            </w:r>
            <w:proofErr w:type="spellEnd"/>
            <w:r w:rsidRPr="00567F03">
              <w:rPr>
                <w:lang w:val="en-US"/>
              </w:rPr>
              <w:t xml:space="preserve">. </w:t>
            </w:r>
            <w:proofErr w:type="spellStart"/>
            <w:r w:rsidRPr="00567F03">
              <w:rPr>
                <w:lang w:val="en-US"/>
              </w:rPr>
              <w:t>см</w:t>
            </w:r>
            <w:proofErr w:type="spellEnd"/>
          </w:p>
        </w:tc>
      </w:tr>
      <w:tr w:rsidR="000E1C06" w:rsidRPr="00567F03" w:rsidTr="0027263E">
        <w:trPr>
          <w:trHeight w:val="234"/>
        </w:trPr>
        <w:tc>
          <w:tcPr>
            <w:tcW w:w="9209" w:type="dxa"/>
            <w:gridSpan w:val="2"/>
          </w:tcPr>
          <w:p w:rsidR="000E1C06" w:rsidRPr="00567F03" w:rsidRDefault="000E1C06" w:rsidP="000E1C06">
            <w:pPr>
              <w:jc w:val="both"/>
              <w:rPr>
                <w:b/>
              </w:rPr>
            </w:pPr>
            <w:r w:rsidRPr="00567F03">
              <w:rPr>
                <w:b/>
              </w:rPr>
              <w:t>1.2.По всем видам публикаций для физических лиц:</w:t>
            </w:r>
          </w:p>
          <w:p w:rsidR="000E1C06" w:rsidRPr="00567F03" w:rsidRDefault="000E1C06" w:rsidP="000E1C06">
            <w:pPr>
              <w:jc w:val="both"/>
              <w:rPr>
                <w:b/>
              </w:rPr>
            </w:pPr>
          </w:p>
        </w:tc>
      </w:tr>
      <w:tr w:rsidR="000E1C06" w:rsidRPr="00567F03" w:rsidTr="00EB2EF7">
        <w:trPr>
          <w:trHeight w:val="221"/>
        </w:trPr>
        <w:tc>
          <w:tcPr>
            <w:tcW w:w="6204" w:type="dxa"/>
          </w:tcPr>
          <w:p w:rsidR="000E1C06" w:rsidRPr="00567F03" w:rsidRDefault="000E1C06" w:rsidP="000E1C06">
            <w:pPr>
              <w:jc w:val="both"/>
            </w:pPr>
            <w:r w:rsidRPr="00567F03">
              <w:t>1.2.1.Размещение информации на черно-белых полосах</w:t>
            </w:r>
          </w:p>
        </w:tc>
        <w:tc>
          <w:tcPr>
            <w:tcW w:w="3005" w:type="dxa"/>
          </w:tcPr>
          <w:p w:rsidR="000E1C06" w:rsidRPr="00567F03" w:rsidRDefault="000E1C06" w:rsidP="000E1C06">
            <w:pPr>
              <w:jc w:val="both"/>
              <w:rPr>
                <w:b/>
              </w:rPr>
            </w:pPr>
            <w:r w:rsidRPr="00567F03">
              <w:rPr>
                <w:lang w:val="en-US"/>
              </w:rPr>
              <w:t>1</w:t>
            </w:r>
            <w:r w:rsidRPr="00567F03">
              <w:t>6</w:t>
            </w:r>
            <w:r w:rsidRPr="00567F03">
              <w:rPr>
                <w:lang w:val="en-US"/>
              </w:rPr>
              <w:t xml:space="preserve"> </w:t>
            </w:r>
            <w:proofErr w:type="spellStart"/>
            <w:r w:rsidRPr="00567F03">
              <w:rPr>
                <w:lang w:val="en-US"/>
              </w:rPr>
              <w:t>руб</w:t>
            </w:r>
            <w:proofErr w:type="spellEnd"/>
            <w:r w:rsidRPr="00567F03">
              <w:rPr>
                <w:lang w:val="en-US"/>
              </w:rPr>
              <w:t xml:space="preserve">. </w:t>
            </w:r>
            <w:proofErr w:type="spellStart"/>
            <w:r w:rsidRPr="00567F03">
              <w:rPr>
                <w:lang w:val="en-US"/>
              </w:rPr>
              <w:t>за</w:t>
            </w:r>
            <w:proofErr w:type="spellEnd"/>
            <w:r w:rsidRPr="00567F03">
              <w:rPr>
                <w:lang w:val="en-US"/>
              </w:rPr>
              <w:t xml:space="preserve"> 1 </w:t>
            </w:r>
            <w:proofErr w:type="spellStart"/>
            <w:r w:rsidRPr="00567F03">
              <w:rPr>
                <w:lang w:val="en-US"/>
              </w:rPr>
              <w:t>кв</w:t>
            </w:r>
            <w:proofErr w:type="spellEnd"/>
            <w:r w:rsidRPr="00567F03">
              <w:rPr>
                <w:lang w:val="en-US"/>
              </w:rPr>
              <w:t xml:space="preserve">. </w:t>
            </w:r>
            <w:proofErr w:type="spellStart"/>
            <w:r w:rsidRPr="00567F03">
              <w:rPr>
                <w:lang w:val="en-US"/>
              </w:rPr>
              <w:t>см</w:t>
            </w:r>
            <w:proofErr w:type="spellEnd"/>
          </w:p>
        </w:tc>
      </w:tr>
      <w:tr w:rsidR="000E1C06" w:rsidRPr="00567F03" w:rsidTr="0027263E">
        <w:trPr>
          <w:trHeight w:val="221"/>
        </w:trPr>
        <w:tc>
          <w:tcPr>
            <w:tcW w:w="9209" w:type="dxa"/>
            <w:gridSpan w:val="2"/>
          </w:tcPr>
          <w:p w:rsidR="000E1C06" w:rsidRPr="00567F03" w:rsidRDefault="000E1C06" w:rsidP="000E1C06">
            <w:pPr>
              <w:jc w:val="both"/>
              <w:rPr>
                <w:b/>
              </w:rPr>
            </w:pPr>
            <w:r w:rsidRPr="00567F03">
              <w:rPr>
                <w:b/>
              </w:rPr>
              <w:t>1.2.2.Размещение информации на цветных полосах (кроме первой полосы)</w:t>
            </w:r>
            <w:r w:rsidR="0027263E" w:rsidRPr="00567F03">
              <w:rPr>
                <w:b/>
              </w:rPr>
              <w:t xml:space="preserve"> в газете</w:t>
            </w:r>
            <w:r w:rsidRPr="00567F03">
              <w:rPr>
                <w:b/>
              </w:rPr>
              <w:t>:</w:t>
            </w:r>
          </w:p>
        </w:tc>
      </w:tr>
      <w:tr w:rsidR="000E1C06" w:rsidRPr="00567F03" w:rsidTr="00EB2EF7">
        <w:trPr>
          <w:trHeight w:val="221"/>
        </w:trPr>
        <w:tc>
          <w:tcPr>
            <w:tcW w:w="6204" w:type="dxa"/>
          </w:tcPr>
          <w:p w:rsidR="000E1C06" w:rsidRPr="00567F03" w:rsidRDefault="000E1C06" w:rsidP="000E1C06">
            <w:pPr>
              <w:jc w:val="both"/>
            </w:pPr>
            <w:r w:rsidRPr="00567F03">
              <w:t>- до 200 кв. см газетной площади</w:t>
            </w:r>
          </w:p>
        </w:tc>
        <w:tc>
          <w:tcPr>
            <w:tcW w:w="3005" w:type="dxa"/>
          </w:tcPr>
          <w:p w:rsidR="000E1C06" w:rsidRPr="00567F03" w:rsidRDefault="000E1C06" w:rsidP="000E1C06">
            <w:pPr>
              <w:jc w:val="both"/>
              <w:rPr>
                <w:lang w:val="en-US"/>
              </w:rPr>
            </w:pPr>
            <w:r w:rsidRPr="00567F03">
              <w:t>20</w:t>
            </w:r>
            <w:r w:rsidRPr="00567F03">
              <w:rPr>
                <w:lang w:val="en-US"/>
              </w:rPr>
              <w:t xml:space="preserve"> </w:t>
            </w:r>
            <w:proofErr w:type="spellStart"/>
            <w:r w:rsidRPr="00567F03">
              <w:rPr>
                <w:lang w:val="en-US"/>
              </w:rPr>
              <w:t>руб</w:t>
            </w:r>
            <w:proofErr w:type="spellEnd"/>
            <w:r w:rsidRPr="00567F03">
              <w:rPr>
                <w:lang w:val="en-US"/>
              </w:rPr>
              <w:t xml:space="preserve">. </w:t>
            </w:r>
            <w:proofErr w:type="spellStart"/>
            <w:r w:rsidRPr="00567F03">
              <w:rPr>
                <w:lang w:val="en-US"/>
              </w:rPr>
              <w:t>за</w:t>
            </w:r>
            <w:proofErr w:type="spellEnd"/>
            <w:r w:rsidRPr="00567F03">
              <w:rPr>
                <w:lang w:val="en-US"/>
              </w:rPr>
              <w:t xml:space="preserve"> 1 </w:t>
            </w:r>
            <w:proofErr w:type="spellStart"/>
            <w:r w:rsidRPr="00567F03">
              <w:rPr>
                <w:lang w:val="en-US"/>
              </w:rPr>
              <w:t>кв.см</w:t>
            </w:r>
            <w:proofErr w:type="spellEnd"/>
          </w:p>
        </w:tc>
      </w:tr>
      <w:tr w:rsidR="000E1C06" w:rsidRPr="00567F03" w:rsidTr="00EB2EF7">
        <w:trPr>
          <w:trHeight w:val="221"/>
        </w:trPr>
        <w:tc>
          <w:tcPr>
            <w:tcW w:w="6204" w:type="dxa"/>
          </w:tcPr>
          <w:p w:rsidR="000E1C06" w:rsidRPr="00567F03" w:rsidRDefault="000E1C06" w:rsidP="000E1C06">
            <w:pPr>
              <w:jc w:val="both"/>
            </w:pPr>
            <w:r w:rsidRPr="00567F03">
              <w:t>- более 200 кв. см газетной площади</w:t>
            </w:r>
          </w:p>
        </w:tc>
        <w:tc>
          <w:tcPr>
            <w:tcW w:w="3005" w:type="dxa"/>
          </w:tcPr>
          <w:p w:rsidR="000E1C06" w:rsidRPr="00567F03" w:rsidRDefault="000E1C06" w:rsidP="000E1C06">
            <w:pPr>
              <w:jc w:val="both"/>
              <w:rPr>
                <w:lang w:val="en-US"/>
              </w:rPr>
            </w:pPr>
            <w:r w:rsidRPr="00567F03">
              <w:rPr>
                <w:lang w:val="en-US"/>
              </w:rPr>
              <w:t>1</w:t>
            </w:r>
            <w:r w:rsidRPr="00567F03">
              <w:t>7</w:t>
            </w:r>
            <w:r w:rsidRPr="00567F03">
              <w:rPr>
                <w:lang w:val="en-US"/>
              </w:rPr>
              <w:t xml:space="preserve"> </w:t>
            </w:r>
            <w:proofErr w:type="spellStart"/>
            <w:r w:rsidRPr="00567F03">
              <w:rPr>
                <w:lang w:val="en-US"/>
              </w:rPr>
              <w:t>руб</w:t>
            </w:r>
            <w:proofErr w:type="spellEnd"/>
            <w:r w:rsidRPr="00567F03">
              <w:rPr>
                <w:lang w:val="en-US"/>
              </w:rPr>
              <w:t xml:space="preserve">. </w:t>
            </w:r>
            <w:proofErr w:type="spellStart"/>
            <w:r w:rsidRPr="00567F03">
              <w:rPr>
                <w:lang w:val="en-US"/>
              </w:rPr>
              <w:t>за</w:t>
            </w:r>
            <w:proofErr w:type="spellEnd"/>
            <w:r w:rsidRPr="00567F03">
              <w:rPr>
                <w:lang w:val="en-US"/>
              </w:rPr>
              <w:t xml:space="preserve"> 1 </w:t>
            </w:r>
            <w:proofErr w:type="spellStart"/>
            <w:r w:rsidRPr="00567F03">
              <w:rPr>
                <w:lang w:val="en-US"/>
              </w:rPr>
              <w:t>кв</w:t>
            </w:r>
            <w:proofErr w:type="spellEnd"/>
            <w:r w:rsidRPr="00567F03">
              <w:rPr>
                <w:lang w:val="en-US"/>
              </w:rPr>
              <w:t xml:space="preserve">. </w:t>
            </w:r>
            <w:proofErr w:type="spellStart"/>
            <w:r w:rsidRPr="00567F03">
              <w:rPr>
                <w:lang w:val="en-US"/>
              </w:rPr>
              <w:t>см</w:t>
            </w:r>
            <w:proofErr w:type="spellEnd"/>
          </w:p>
        </w:tc>
      </w:tr>
      <w:tr w:rsidR="000E1C06" w:rsidRPr="00567F03" w:rsidTr="00EB2EF7">
        <w:trPr>
          <w:trHeight w:val="456"/>
        </w:trPr>
        <w:tc>
          <w:tcPr>
            <w:tcW w:w="6204" w:type="dxa"/>
          </w:tcPr>
          <w:p w:rsidR="000E1C06" w:rsidRPr="00567F03" w:rsidRDefault="000E1C06" w:rsidP="000E1C06">
            <w:pPr>
              <w:jc w:val="both"/>
            </w:pPr>
            <w:r w:rsidRPr="00567F03">
              <w:t>1.2.3. Размещение информации на первой полосе</w:t>
            </w:r>
          </w:p>
        </w:tc>
        <w:tc>
          <w:tcPr>
            <w:tcW w:w="3005" w:type="dxa"/>
          </w:tcPr>
          <w:p w:rsidR="000E1C06" w:rsidRPr="00567F03" w:rsidRDefault="000E1C06" w:rsidP="000E1C06">
            <w:pPr>
              <w:jc w:val="both"/>
              <w:rPr>
                <w:lang w:val="en-US"/>
              </w:rPr>
            </w:pPr>
            <w:r w:rsidRPr="00567F03">
              <w:t>30</w:t>
            </w:r>
            <w:r w:rsidRPr="00567F03">
              <w:rPr>
                <w:lang w:val="en-US"/>
              </w:rPr>
              <w:t xml:space="preserve"> </w:t>
            </w:r>
            <w:proofErr w:type="spellStart"/>
            <w:r w:rsidRPr="00567F03">
              <w:rPr>
                <w:lang w:val="en-US"/>
              </w:rPr>
              <w:t>руб</w:t>
            </w:r>
            <w:proofErr w:type="spellEnd"/>
            <w:r w:rsidRPr="00567F03">
              <w:rPr>
                <w:lang w:val="en-US"/>
              </w:rPr>
              <w:t xml:space="preserve">. </w:t>
            </w:r>
            <w:proofErr w:type="spellStart"/>
            <w:r w:rsidRPr="00567F03">
              <w:rPr>
                <w:lang w:val="en-US"/>
              </w:rPr>
              <w:t>за</w:t>
            </w:r>
            <w:proofErr w:type="spellEnd"/>
            <w:r w:rsidRPr="00567F03">
              <w:rPr>
                <w:lang w:val="en-US"/>
              </w:rPr>
              <w:t xml:space="preserve"> 1 </w:t>
            </w:r>
            <w:proofErr w:type="spellStart"/>
            <w:r w:rsidRPr="00567F03">
              <w:rPr>
                <w:lang w:val="en-US"/>
              </w:rPr>
              <w:t>кв.см</w:t>
            </w:r>
            <w:proofErr w:type="spellEnd"/>
          </w:p>
        </w:tc>
      </w:tr>
      <w:tr w:rsidR="000E1C06" w:rsidRPr="00567F03" w:rsidTr="0027263E">
        <w:trPr>
          <w:trHeight w:val="677"/>
        </w:trPr>
        <w:tc>
          <w:tcPr>
            <w:tcW w:w="9209" w:type="dxa"/>
            <w:gridSpan w:val="2"/>
          </w:tcPr>
          <w:p w:rsidR="000E1C06" w:rsidRPr="00567F03" w:rsidRDefault="000E1C06" w:rsidP="000E1C06">
            <w:pPr>
              <w:jc w:val="both"/>
              <w:rPr>
                <w:b/>
              </w:rPr>
            </w:pPr>
            <w:r w:rsidRPr="00567F03">
              <w:rPr>
                <w:b/>
              </w:rPr>
              <w:t>1.3. Для муниципальных учреждений, в отношении которых функции и полномочия учредителя осуществляют органы местного самоуправления Череповецкого муниципального района:</w:t>
            </w:r>
          </w:p>
        </w:tc>
      </w:tr>
      <w:tr w:rsidR="000E1C06" w:rsidRPr="00567F03" w:rsidTr="00EB2EF7">
        <w:trPr>
          <w:trHeight w:val="443"/>
        </w:trPr>
        <w:tc>
          <w:tcPr>
            <w:tcW w:w="6204" w:type="dxa"/>
          </w:tcPr>
          <w:p w:rsidR="000E1C06" w:rsidRPr="00567F03" w:rsidRDefault="000E1C06" w:rsidP="000E1C06">
            <w:pPr>
              <w:jc w:val="both"/>
            </w:pPr>
            <w:r w:rsidRPr="00567F03">
              <w:t>- размещение обязательной к опубликованию информации</w:t>
            </w:r>
          </w:p>
        </w:tc>
        <w:tc>
          <w:tcPr>
            <w:tcW w:w="3005" w:type="dxa"/>
          </w:tcPr>
          <w:p w:rsidR="000E1C06" w:rsidRPr="00567F03" w:rsidRDefault="000E1C06" w:rsidP="000E1C06">
            <w:pPr>
              <w:jc w:val="both"/>
              <w:rPr>
                <w:lang w:val="en-US"/>
              </w:rPr>
            </w:pPr>
            <w:r w:rsidRPr="00567F03">
              <w:t>8</w:t>
            </w:r>
            <w:r w:rsidRPr="00567F03">
              <w:rPr>
                <w:lang w:val="en-US"/>
              </w:rPr>
              <w:t xml:space="preserve"> </w:t>
            </w:r>
            <w:proofErr w:type="spellStart"/>
            <w:r w:rsidRPr="00567F03">
              <w:rPr>
                <w:lang w:val="en-US"/>
              </w:rPr>
              <w:t>руб</w:t>
            </w:r>
            <w:proofErr w:type="spellEnd"/>
            <w:r w:rsidRPr="00567F03">
              <w:rPr>
                <w:lang w:val="en-US"/>
              </w:rPr>
              <w:t xml:space="preserve">. </w:t>
            </w:r>
            <w:proofErr w:type="spellStart"/>
            <w:r w:rsidRPr="00567F03">
              <w:rPr>
                <w:lang w:val="en-US"/>
              </w:rPr>
              <w:t>за</w:t>
            </w:r>
            <w:proofErr w:type="spellEnd"/>
            <w:r w:rsidRPr="00567F03">
              <w:rPr>
                <w:lang w:val="en-US"/>
              </w:rPr>
              <w:t xml:space="preserve"> 1 </w:t>
            </w:r>
            <w:proofErr w:type="spellStart"/>
            <w:r w:rsidRPr="00567F03">
              <w:rPr>
                <w:lang w:val="en-US"/>
              </w:rPr>
              <w:t>кв</w:t>
            </w:r>
            <w:proofErr w:type="spellEnd"/>
            <w:r w:rsidRPr="00567F03">
              <w:rPr>
                <w:lang w:val="en-US"/>
              </w:rPr>
              <w:t xml:space="preserve">. </w:t>
            </w:r>
            <w:proofErr w:type="spellStart"/>
            <w:r w:rsidRPr="00567F03">
              <w:rPr>
                <w:lang w:val="en-US"/>
              </w:rPr>
              <w:t>см</w:t>
            </w:r>
            <w:proofErr w:type="spellEnd"/>
          </w:p>
        </w:tc>
      </w:tr>
      <w:tr w:rsidR="000E1C06" w:rsidRPr="00567F03" w:rsidTr="0027263E">
        <w:trPr>
          <w:trHeight w:val="221"/>
        </w:trPr>
        <w:tc>
          <w:tcPr>
            <w:tcW w:w="9209" w:type="dxa"/>
            <w:gridSpan w:val="2"/>
          </w:tcPr>
          <w:p w:rsidR="000E1C06" w:rsidRPr="00567F03" w:rsidRDefault="000E1C06" w:rsidP="0027263E">
            <w:pPr>
              <w:jc w:val="both"/>
              <w:rPr>
                <w:b/>
              </w:rPr>
            </w:pPr>
            <w:r w:rsidRPr="00567F03">
              <w:rPr>
                <w:b/>
                <w:lang w:val="en-US"/>
              </w:rPr>
              <w:lastRenderedPageBreak/>
              <w:t xml:space="preserve">1.4. </w:t>
            </w:r>
            <w:proofErr w:type="spellStart"/>
            <w:r w:rsidRPr="00567F03">
              <w:rPr>
                <w:b/>
                <w:lang w:val="en-US"/>
              </w:rPr>
              <w:t>Написание</w:t>
            </w:r>
            <w:proofErr w:type="spellEnd"/>
            <w:r w:rsidRPr="00567F03">
              <w:rPr>
                <w:b/>
                <w:lang w:val="en-US"/>
              </w:rPr>
              <w:t xml:space="preserve"> </w:t>
            </w:r>
            <w:r w:rsidR="0027263E" w:rsidRPr="00567F03">
              <w:rPr>
                <w:b/>
              </w:rPr>
              <w:t>информационного</w:t>
            </w:r>
            <w:r w:rsidRPr="00567F03">
              <w:rPr>
                <w:b/>
                <w:lang w:val="en-US"/>
              </w:rPr>
              <w:t xml:space="preserve"> </w:t>
            </w:r>
            <w:proofErr w:type="spellStart"/>
            <w:r w:rsidRPr="00567F03">
              <w:rPr>
                <w:b/>
                <w:lang w:val="en-US"/>
              </w:rPr>
              <w:t>материала</w:t>
            </w:r>
            <w:proofErr w:type="spellEnd"/>
          </w:p>
        </w:tc>
      </w:tr>
      <w:tr w:rsidR="000E1C06" w:rsidRPr="00567F03" w:rsidTr="00EB2EF7">
        <w:trPr>
          <w:trHeight w:val="221"/>
        </w:trPr>
        <w:tc>
          <w:tcPr>
            <w:tcW w:w="6204" w:type="dxa"/>
          </w:tcPr>
          <w:p w:rsidR="000E1C06" w:rsidRPr="00567F03" w:rsidRDefault="000E1C06" w:rsidP="00BF1901">
            <w:pPr>
              <w:jc w:val="both"/>
            </w:pPr>
            <w:r w:rsidRPr="00567F03">
              <w:t>- до 200 кв. см газетной площади</w:t>
            </w:r>
          </w:p>
        </w:tc>
        <w:tc>
          <w:tcPr>
            <w:tcW w:w="3005" w:type="dxa"/>
          </w:tcPr>
          <w:p w:rsidR="000E1C06" w:rsidRPr="00567F03" w:rsidRDefault="00BF1901" w:rsidP="000E1C06">
            <w:pPr>
              <w:jc w:val="both"/>
              <w:rPr>
                <w:lang w:val="en-US"/>
              </w:rPr>
            </w:pPr>
            <w:r w:rsidRPr="00567F03">
              <w:t>60</w:t>
            </w:r>
            <w:r w:rsidR="000E1C06" w:rsidRPr="00567F03">
              <w:rPr>
                <w:lang w:val="en-US"/>
              </w:rPr>
              <w:t xml:space="preserve">0 </w:t>
            </w:r>
            <w:proofErr w:type="spellStart"/>
            <w:r w:rsidR="000E1C06" w:rsidRPr="00567F03">
              <w:rPr>
                <w:lang w:val="en-US"/>
              </w:rPr>
              <w:t>руб</w:t>
            </w:r>
            <w:proofErr w:type="spellEnd"/>
            <w:r w:rsidR="000E1C06" w:rsidRPr="00567F03">
              <w:rPr>
                <w:lang w:val="en-US"/>
              </w:rPr>
              <w:t>.</w:t>
            </w:r>
          </w:p>
        </w:tc>
      </w:tr>
      <w:tr w:rsidR="000E1C06" w:rsidRPr="00567F03" w:rsidTr="00EB2EF7">
        <w:trPr>
          <w:trHeight w:val="234"/>
        </w:trPr>
        <w:tc>
          <w:tcPr>
            <w:tcW w:w="6204" w:type="dxa"/>
          </w:tcPr>
          <w:p w:rsidR="000E1C06" w:rsidRPr="00567F03" w:rsidRDefault="000E1C06" w:rsidP="000E1C06">
            <w:pPr>
              <w:jc w:val="both"/>
            </w:pPr>
            <w:r w:rsidRPr="00567F03">
              <w:t>- более 200 кв. см газетной площади</w:t>
            </w:r>
          </w:p>
        </w:tc>
        <w:tc>
          <w:tcPr>
            <w:tcW w:w="3005" w:type="dxa"/>
          </w:tcPr>
          <w:p w:rsidR="000E1C06" w:rsidRPr="00567F03" w:rsidRDefault="000E1C06" w:rsidP="000E1C06">
            <w:pPr>
              <w:jc w:val="both"/>
              <w:rPr>
                <w:lang w:val="en-US"/>
              </w:rPr>
            </w:pPr>
            <w:r w:rsidRPr="00567F03">
              <w:rPr>
                <w:lang w:val="en-US"/>
              </w:rPr>
              <w:t>1</w:t>
            </w:r>
            <w:r w:rsidRPr="00567F03">
              <w:t>2</w:t>
            </w:r>
            <w:r w:rsidRPr="00567F03">
              <w:rPr>
                <w:lang w:val="en-US"/>
              </w:rPr>
              <w:t xml:space="preserve">00 </w:t>
            </w:r>
            <w:proofErr w:type="spellStart"/>
            <w:r w:rsidRPr="00567F03">
              <w:rPr>
                <w:lang w:val="en-US"/>
              </w:rPr>
              <w:t>руб</w:t>
            </w:r>
            <w:proofErr w:type="spellEnd"/>
            <w:r w:rsidRPr="00567F03">
              <w:rPr>
                <w:lang w:val="en-US"/>
              </w:rPr>
              <w:t>.</w:t>
            </w:r>
          </w:p>
        </w:tc>
      </w:tr>
      <w:tr w:rsidR="000E1C06" w:rsidRPr="00567F03" w:rsidTr="00EB2EF7">
        <w:trPr>
          <w:trHeight w:val="898"/>
        </w:trPr>
        <w:tc>
          <w:tcPr>
            <w:tcW w:w="6204" w:type="dxa"/>
          </w:tcPr>
          <w:p w:rsidR="000E1C06" w:rsidRPr="00567F03" w:rsidRDefault="000E1C06" w:rsidP="000E1C06">
            <w:pPr>
              <w:jc w:val="both"/>
            </w:pPr>
            <w:r w:rsidRPr="00567F03">
              <w:t>1.5. Наценка за срочность публикации информации (в день сдачи газеты в печать), кроме муниципальных учреждений, указанных в пункте 1.3.</w:t>
            </w:r>
          </w:p>
        </w:tc>
        <w:tc>
          <w:tcPr>
            <w:tcW w:w="3005" w:type="dxa"/>
          </w:tcPr>
          <w:p w:rsidR="000E1C06" w:rsidRPr="00567F03" w:rsidRDefault="000E1C06" w:rsidP="000E1C06">
            <w:pPr>
              <w:jc w:val="both"/>
              <w:rPr>
                <w:lang w:val="en-US"/>
              </w:rPr>
            </w:pPr>
            <w:r w:rsidRPr="00567F03">
              <w:rPr>
                <w:lang w:val="en-US"/>
              </w:rPr>
              <w:t>30 %</w:t>
            </w:r>
          </w:p>
        </w:tc>
      </w:tr>
      <w:tr w:rsidR="00CB6644" w:rsidRPr="00567F03" w:rsidTr="00EB2EF7">
        <w:trPr>
          <w:trHeight w:val="898"/>
        </w:trPr>
        <w:tc>
          <w:tcPr>
            <w:tcW w:w="6204" w:type="dxa"/>
          </w:tcPr>
          <w:p w:rsidR="00CB6644" w:rsidRPr="00567F03" w:rsidRDefault="00CB6644" w:rsidP="00805D80">
            <w:pPr>
              <w:jc w:val="both"/>
            </w:pPr>
            <w:r w:rsidRPr="00567F03">
              <w:t>1.5.1.Переработка рекламного макета, предоставленного клиентом, для печатного издания</w:t>
            </w:r>
          </w:p>
        </w:tc>
        <w:tc>
          <w:tcPr>
            <w:tcW w:w="3005" w:type="dxa"/>
          </w:tcPr>
          <w:p w:rsidR="00CB6644" w:rsidRPr="00567F03" w:rsidRDefault="00CB6644" w:rsidP="00805D80">
            <w:pPr>
              <w:jc w:val="both"/>
            </w:pPr>
            <w:r w:rsidRPr="00567F03">
              <w:t>50 % от стоимости макета</w:t>
            </w:r>
          </w:p>
        </w:tc>
      </w:tr>
      <w:tr w:rsidR="00CB6644" w:rsidRPr="00567F03" w:rsidTr="00EB2EF7">
        <w:trPr>
          <w:trHeight w:val="898"/>
        </w:trPr>
        <w:tc>
          <w:tcPr>
            <w:tcW w:w="6204" w:type="dxa"/>
          </w:tcPr>
          <w:p w:rsidR="00CB6644" w:rsidRPr="00567F03" w:rsidRDefault="00CB6644" w:rsidP="00805D80">
            <w:pPr>
              <w:jc w:val="both"/>
            </w:pPr>
            <w:r w:rsidRPr="00567F03">
              <w:t>1.5.2. Изготовление рекламного макета для печатного издания</w:t>
            </w:r>
          </w:p>
        </w:tc>
        <w:tc>
          <w:tcPr>
            <w:tcW w:w="3005" w:type="dxa"/>
          </w:tcPr>
          <w:p w:rsidR="00CB6644" w:rsidRPr="00567F03" w:rsidRDefault="00CB6644" w:rsidP="00805D80">
            <w:pPr>
              <w:rPr>
                <w:lang w:val="en-US"/>
              </w:rPr>
            </w:pPr>
            <w:r w:rsidRPr="00567F03">
              <w:rPr>
                <w:lang w:val="en-US"/>
              </w:rPr>
              <w:t xml:space="preserve">100% </w:t>
            </w:r>
            <w:proofErr w:type="spellStart"/>
            <w:r w:rsidRPr="00567F03">
              <w:rPr>
                <w:lang w:val="en-US"/>
              </w:rPr>
              <w:t>от</w:t>
            </w:r>
            <w:proofErr w:type="spellEnd"/>
            <w:r w:rsidRPr="00567F03">
              <w:t xml:space="preserve"> </w:t>
            </w:r>
            <w:proofErr w:type="spellStart"/>
            <w:r w:rsidRPr="00567F03">
              <w:rPr>
                <w:lang w:val="en-US"/>
              </w:rPr>
              <w:t>стоимости</w:t>
            </w:r>
            <w:proofErr w:type="spellEnd"/>
            <w:r w:rsidRPr="00567F03">
              <w:rPr>
                <w:lang w:val="en-US"/>
              </w:rPr>
              <w:t xml:space="preserve"> </w:t>
            </w:r>
            <w:proofErr w:type="spellStart"/>
            <w:r w:rsidRPr="00567F03">
              <w:rPr>
                <w:lang w:val="en-US"/>
              </w:rPr>
              <w:t>однократного</w:t>
            </w:r>
            <w:proofErr w:type="spellEnd"/>
            <w:r w:rsidRPr="00567F03">
              <w:rPr>
                <w:lang w:val="en-US"/>
              </w:rPr>
              <w:t xml:space="preserve"> </w:t>
            </w:r>
            <w:proofErr w:type="spellStart"/>
            <w:r w:rsidRPr="00567F03">
              <w:rPr>
                <w:lang w:val="en-US"/>
              </w:rPr>
              <w:t>размещения</w:t>
            </w:r>
            <w:proofErr w:type="spellEnd"/>
          </w:p>
        </w:tc>
      </w:tr>
      <w:tr w:rsidR="00CB6644" w:rsidRPr="00567F03" w:rsidTr="0027263E">
        <w:trPr>
          <w:trHeight w:val="221"/>
        </w:trPr>
        <w:tc>
          <w:tcPr>
            <w:tcW w:w="9209" w:type="dxa"/>
            <w:gridSpan w:val="2"/>
          </w:tcPr>
          <w:p w:rsidR="00CB6644" w:rsidRPr="00567F03" w:rsidRDefault="00CB6644" w:rsidP="000E1C06">
            <w:pPr>
              <w:jc w:val="both"/>
            </w:pPr>
            <w:r w:rsidRPr="00567F03">
              <w:rPr>
                <w:b/>
              </w:rPr>
              <w:t xml:space="preserve">1.6. Ксерокопирование и </w:t>
            </w:r>
            <w:proofErr w:type="gramStart"/>
            <w:r w:rsidRPr="00567F03">
              <w:rPr>
                <w:b/>
              </w:rPr>
              <w:t>заверение копий</w:t>
            </w:r>
            <w:proofErr w:type="gramEnd"/>
          </w:p>
        </w:tc>
      </w:tr>
      <w:tr w:rsidR="00CB6644" w:rsidRPr="00567F03" w:rsidTr="00EB2EF7">
        <w:trPr>
          <w:trHeight w:val="677"/>
        </w:trPr>
        <w:tc>
          <w:tcPr>
            <w:tcW w:w="6204" w:type="dxa"/>
          </w:tcPr>
          <w:p w:rsidR="00CB6644" w:rsidRPr="00567F03" w:rsidRDefault="00CB6644" w:rsidP="000E1C06">
            <w:pPr>
              <w:autoSpaceDE w:val="0"/>
              <w:autoSpaceDN w:val="0"/>
              <w:adjustRightInd w:val="0"/>
              <w:rPr>
                <w:rFonts w:ascii="Tahoma" w:hAnsi="Tahoma" w:cs="Tahoma"/>
                <w:color w:val="000000"/>
                <w:sz w:val="20"/>
                <w:szCs w:val="20"/>
              </w:rPr>
            </w:pPr>
            <w:r w:rsidRPr="00567F03">
              <w:t>1.6.1. Ксерокопирование страниц газеты с заверением копий</w:t>
            </w:r>
          </w:p>
          <w:p w:rsidR="00CB6644" w:rsidRPr="00567F03" w:rsidRDefault="00CB6644" w:rsidP="000E1C06">
            <w:pPr>
              <w:jc w:val="both"/>
              <w:rPr>
                <w:b/>
              </w:rPr>
            </w:pPr>
          </w:p>
        </w:tc>
        <w:tc>
          <w:tcPr>
            <w:tcW w:w="3005" w:type="dxa"/>
          </w:tcPr>
          <w:p w:rsidR="00CB6644" w:rsidRPr="00567F03" w:rsidRDefault="00CB6644" w:rsidP="000E1C06">
            <w:pPr>
              <w:jc w:val="both"/>
            </w:pPr>
            <w:r w:rsidRPr="00567F03">
              <w:t>40 руб. за 1 страницу</w:t>
            </w:r>
          </w:p>
        </w:tc>
      </w:tr>
      <w:tr w:rsidR="00CB6644" w:rsidRPr="00567F03" w:rsidTr="0027263E">
        <w:trPr>
          <w:trHeight w:val="221"/>
        </w:trPr>
        <w:tc>
          <w:tcPr>
            <w:tcW w:w="9209" w:type="dxa"/>
            <w:gridSpan w:val="2"/>
          </w:tcPr>
          <w:p w:rsidR="00CB6644" w:rsidRPr="00567F03" w:rsidRDefault="00CB6644" w:rsidP="000E1C06">
            <w:pPr>
              <w:jc w:val="both"/>
              <w:rPr>
                <w:b/>
              </w:rPr>
            </w:pPr>
            <w:r w:rsidRPr="00567F03">
              <w:rPr>
                <w:b/>
              </w:rPr>
              <w:t>1.6.2. Ксерокопирование листов формата А4</w:t>
            </w:r>
          </w:p>
        </w:tc>
      </w:tr>
      <w:tr w:rsidR="00CB6644" w:rsidRPr="00567F03" w:rsidTr="00EB2EF7">
        <w:trPr>
          <w:trHeight w:val="221"/>
        </w:trPr>
        <w:tc>
          <w:tcPr>
            <w:tcW w:w="6204" w:type="dxa"/>
          </w:tcPr>
          <w:p w:rsidR="00CB6644" w:rsidRPr="00567F03" w:rsidRDefault="00CB6644" w:rsidP="000E1C06">
            <w:pPr>
              <w:jc w:val="both"/>
            </w:pPr>
            <w:r w:rsidRPr="00567F03">
              <w:t>- односторонняя печать</w:t>
            </w:r>
          </w:p>
        </w:tc>
        <w:tc>
          <w:tcPr>
            <w:tcW w:w="3005" w:type="dxa"/>
          </w:tcPr>
          <w:p w:rsidR="00CB6644" w:rsidRPr="00567F03" w:rsidRDefault="00CB6644" w:rsidP="007D1FDB">
            <w:pPr>
              <w:jc w:val="both"/>
            </w:pPr>
            <w:r w:rsidRPr="00567F03">
              <w:t>1</w:t>
            </w:r>
            <w:r w:rsidR="007D1FDB" w:rsidRPr="00567F03">
              <w:t>5</w:t>
            </w:r>
            <w:r w:rsidRPr="00567F03">
              <w:t xml:space="preserve"> руб. за 1 страницу</w:t>
            </w:r>
          </w:p>
        </w:tc>
      </w:tr>
      <w:tr w:rsidR="00CB6644" w:rsidRPr="00567F03" w:rsidTr="00EB2EF7">
        <w:trPr>
          <w:trHeight w:val="221"/>
        </w:trPr>
        <w:tc>
          <w:tcPr>
            <w:tcW w:w="6204" w:type="dxa"/>
          </w:tcPr>
          <w:p w:rsidR="00CB6644" w:rsidRPr="00567F03" w:rsidRDefault="00CB6644" w:rsidP="000E1C06">
            <w:pPr>
              <w:jc w:val="both"/>
            </w:pPr>
            <w:r w:rsidRPr="00567F03">
              <w:t>- двусторонняя печать</w:t>
            </w:r>
          </w:p>
        </w:tc>
        <w:tc>
          <w:tcPr>
            <w:tcW w:w="3005" w:type="dxa"/>
          </w:tcPr>
          <w:p w:rsidR="00CB6644" w:rsidRPr="00567F03" w:rsidRDefault="007D1FDB" w:rsidP="000E1C06">
            <w:pPr>
              <w:jc w:val="both"/>
            </w:pPr>
            <w:r w:rsidRPr="00567F03">
              <w:t>20</w:t>
            </w:r>
            <w:r w:rsidR="00CB6644" w:rsidRPr="00567F03">
              <w:t xml:space="preserve"> руб. за 1 страницу</w:t>
            </w:r>
          </w:p>
        </w:tc>
      </w:tr>
      <w:tr w:rsidR="00CB6644" w:rsidRPr="00567F03" w:rsidTr="0027263E">
        <w:trPr>
          <w:trHeight w:val="221"/>
        </w:trPr>
        <w:tc>
          <w:tcPr>
            <w:tcW w:w="9209" w:type="dxa"/>
            <w:gridSpan w:val="2"/>
          </w:tcPr>
          <w:p w:rsidR="00CB6644" w:rsidRPr="00567F03" w:rsidRDefault="00CB6644" w:rsidP="000E1C06">
            <w:pPr>
              <w:jc w:val="both"/>
              <w:rPr>
                <w:b/>
              </w:rPr>
            </w:pPr>
            <w:r w:rsidRPr="00567F03">
              <w:rPr>
                <w:b/>
              </w:rPr>
              <w:t>1.6.3. Ксерокопирование листов формата А3</w:t>
            </w:r>
          </w:p>
        </w:tc>
      </w:tr>
      <w:tr w:rsidR="00CB6644" w:rsidRPr="00567F03" w:rsidTr="00EB2EF7">
        <w:trPr>
          <w:trHeight w:val="221"/>
        </w:trPr>
        <w:tc>
          <w:tcPr>
            <w:tcW w:w="6204" w:type="dxa"/>
          </w:tcPr>
          <w:p w:rsidR="00CB6644" w:rsidRPr="00567F03" w:rsidRDefault="00CB6644" w:rsidP="000E1C06">
            <w:pPr>
              <w:jc w:val="both"/>
            </w:pPr>
            <w:r w:rsidRPr="00567F03">
              <w:t>- односторонняя печать</w:t>
            </w:r>
          </w:p>
        </w:tc>
        <w:tc>
          <w:tcPr>
            <w:tcW w:w="3005" w:type="dxa"/>
          </w:tcPr>
          <w:p w:rsidR="00CB6644" w:rsidRPr="00567F03" w:rsidRDefault="007D1FDB" w:rsidP="000E1C06">
            <w:pPr>
              <w:jc w:val="both"/>
            </w:pPr>
            <w:r w:rsidRPr="00567F03">
              <w:t>20</w:t>
            </w:r>
            <w:r w:rsidR="00CB6644" w:rsidRPr="00567F03">
              <w:t xml:space="preserve"> руб. за 1 страницу</w:t>
            </w:r>
          </w:p>
        </w:tc>
      </w:tr>
      <w:tr w:rsidR="00CB6644" w:rsidRPr="00567F03" w:rsidTr="00EB2EF7">
        <w:trPr>
          <w:trHeight w:val="221"/>
        </w:trPr>
        <w:tc>
          <w:tcPr>
            <w:tcW w:w="6204" w:type="dxa"/>
          </w:tcPr>
          <w:p w:rsidR="00CB6644" w:rsidRPr="00567F03" w:rsidRDefault="00CB6644" w:rsidP="000E1C06">
            <w:pPr>
              <w:jc w:val="both"/>
            </w:pPr>
            <w:r w:rsidRPr="00567F03">
              <w:t>- двусторонняя печать</w:t>
            </w:r>
          </w:p>
        </w:tc>
        <w:tc>
          <w:tcPr>
            <w:tcW w:w="3005" w:type="dxa"/>
          </w:tcPr>
          <w:p w:rsidR="00CB6644" w:rsidRPr="00567F03" w:rsidRDefault="007D1FDB" w:rsidP="000E1C06">
            <w:pPr>
              <w:jc w:val="both"/>
            </w:pPr>
            <w:r w:rsidRPr="00567F03">
              <w:t>3</w:t>
            </w:r>
            <w:r w:rsidR="00CB6644" w:rsidRPr="00567F03">
              <w:t>0 руб. за 1 страницу</w:t>
            </w:r>
          </w:p>
        </w:tc>
      </w:tr>
      <w:tr w:rsidR="006B3272" w:rsidRPr="00567F03" w:rsidTr="00EB2EF7">
        <w:trPr>
          <w:trHeight w:val="221"/>
        </w:trPr>
        <w:tc>
          <w:tcPr>
            <w:tcW w:w="6204" w:type="dxa"/>
          </w:tcPr>
          <w:p w:rsidR="006B3272" w:rsidRPr="00567F03" w:rsidRDefault="006B3272" w:rsidP="006B3272">
            <w:pPr>
              <w:jc w:val="both"/>
              <w:rPr>
                <w:b/>
              </w:rPr>
            </w:pPr>
            <w:r w:rsidRPr="00567F03">
              <w:rPr>
                <w:b/>
              </w:rPr>
              <w:t xml:space="preserve">1.7. </w:t>
            </w:r>
            <w:r w:rsidR="001A424B" w:rsidRPr="00567F03">
              <w:rPr>
                <w:b/>
              </w:rPr>
              <w:t>Ч/б /ц</w:t>
            </w:r>
            <w:r w:rsidRPr="00567F03">
              <w:rPr>
                <w:b/>
              </w:rPr>
              <w:t>ветная печать</w:t>
            </w:r>
          </w:p>
        </w:tc>
        <w:tc>
          <w:tcPr>
            <w:tcW w:w="3005" w:type="dxa"/>
          </w:tcPr>
          <w:p w:rsidR="006B3272" w:rsidRPr="00567F03" w:rsidRDefault="006B3272" w:rsidP="000E1C06">
            <w:pPr>
              <w:jc w:val="both"/>
            </w:pPr>
          </w:p>
        </w:tc>
      </w:tr>
      <w:tr w:rsidR="006B3272" w:rsidRPr="00567F03" w:rsidTr="00EB2EF7">
        <w:trPr>
          <w:trHeight w:val="221"/>
        </w:trPr>
        <w:tc>
          <w:tcPr>
            <w:tcW w:w="6204" w:type="dxa"/>
          </w:tcPr>
          <w:p w:rsidR="006B3272" w:rsidRPr="00567F03" w:rsidRDefault="006B3272" w:rsidP="006F1F4B">
            <w:pPr>
              <w:jc w:val="both"/>
            </w:pPr>
            <w:r w:rsidRPr="00567F03">
              <w:t>1.7.1. Формат А</w:t>
            </w:r>
            <w:proofErr w:type="gramStart"/>
            <w:r w:rsidRPr="00567F03">
              <w:t>4</w:t>
            </w:r>
            <w:proofErr w:type="gramEnd"/>
            <w:r w:rsidRPr="00567F03">
              <w:t> </w:t>
            </w:r>
            <w:r w:rsidR="006F1F4B" w:rsidRPr="00567F03">
              <w:t>80</w:t>
            </w:r>
            <w:r w:rsidRPr="00567F03">
              <w:t xml:space="preserve"> </w:t>
            </w:r>
            <w:proofErr w:type="spellStart"/>
            <w:r w:rsidRPr="00567F03">
              <w:t>гр</w:t>
            </w:r>
            <w:proofErr w:type="spellEnd"/>
          </w:p>
        </w:tc>
        <w:tc>
          <w:tcPr>
            <w:tcW w:w="3005" w:type="dxa"/>
          </w:tcPr>
          <w:p w:rsidR="006B3272" w:rsidRPr="00567F03" w:rsidRDefault="00DD282C" w:rsidP="000E1C06">
            <w:pPr>
              <w:jc w:val="both"/>
            </w:pPr>
            <w:r w:rsidRPr="00567F03">
              <w:t>10 руб.</w:t>
            </w:r>
            <w:r w:rsidR="001156BD" w:rsidRPr="00567F03">
              <w:t xml:space="preserve"> /</w:t>
            </w:r>
            <w:r w:rsidRPr="00567F03">
              <w:t xml:space="preserve"> 20 руб.</w:t>
            </w:r>
          </w:p>
        </w:tc>
      </w:tr>
      <w:tr w:rsidR="006B3272" w:rsidRPr="00567F03" w:rsidTr="00EB2EF7">
        <w:trPr>
          <w:trHeight w:val="221"/>
        </w:trPr>
        <w:tc>
          <w:tcPr>
            <w:tcW w:w="6204" w:type="dxa"/>
          </w:tcPr>
          <w:p w:rsidR="006B3272" w:rsidRPr="00567F03" w:rsidRDefault="006B3272" w:rsidP="006F1F4B">
            <w:pPr>
              <w:jc w:val="both"/>
            </w:pPr>
            <w:r w:rsidRPr="00567F03">
              <w:t>1.7.</w:t>
            </w:r>
            <w:r w:rsidR="006F1F4B" w:rsidRPr="00567F03">
              <w:t>2</w:t>
            </w:r>
            <w:r w:rsidRPr="00567F03">
              <w:t>. Формат А</w:t>
            </w:r>
            <w:proofErr w:type="gramStart"/>
            <w:r w:rsidRPr="00567F03">
              <w:t>4</w:t>
            </w:r>
            <w:proofErr w:type="gramEnd"/>
            <w:r w:rsidRPr="00567F03">
              <w:t> </w:t>
            </w:r>
            <w:r w:rsidR="006F1F4B" w:rsidRPr="00567F03">
              <w:t>160</w:t>
            </w:r>
            <w:r w:rsidRPr="00567F03">
              <w:t xml:space="preserve"> </w:t>
            </w:r>
            <w:proofErr w:type="spellStart"/>
            <w:r w:rsidRPr="00567F03">
              <w:t>гр</w:t>
            </w:r>
            <w:proofErr w:type="spellEnd"/>
          </w:p>
        </w:tc>
        <w:tc>
          <w:tcPr>
            <w:tcW w:w="3005" w:type="dxa"/>
          </w:tcPr>
          <w:p w:rsidR="006B3272" w:rsidRPr="00567F03" w:rsidRDefault="001156BD" w:rsidP="00DD282C">
            <w:pPr>
              <w:jc w:val="both"/>
            </w:pPr>
            <w:r w:rsidRPr="00567F03">
              <w:t xml:space="preserve"> </w:t>
            </w:r>
            <w:r w:rsidR="00DD282C" w:rsidRPr="00567F03">
              <w:t>25 руб./ 35 руб.</w:t>
            </w:r>
          </w:p>
        </w:tc>
      </w:tr>
      <w:tr w:rsidR="006F1F4B" w:rsidRPr="00567F03" w:rsidTr="00EB2EF7">
        <w:trPr>
          <w:trHeight w:val="221"/>
        </w:trPr>
        <w:tc>
          <w:tcPr>
            <w:tcW w:w="6204" w:type="dxa"/>
          </w:tcPr>
          <w:p w:rsidR="006F1F4B" w:rsidRPr="00567F03" w:rsidRDefault="006F1F4B" w:rsidP="006F1F4B">
            <w:pPr>
              <w:jc w:val="both"/>
            </w:pPr>
            <w:r w:rsidRPr="00567F03">
              <w:t>1.7.3. Формат А3 80 гр.</w:t>
            </w:r>
          </w:p>
        </w:tc>
        <w:tc>
          <w:tcPr>
            <w:tcW w:w="3005" w:type="dxa"/>
          </w:tcPr>
          <w:p w:rsidR="006F1F4B" w:rsidRPr="00567F03" w:rsidRDefault="00DD282C" w:rsidP="000E1C06">
            <w:pPr>
              <w:jc w:val="both"/>
            </w:pPr>
            <w:r w:rsidRPr="00567F03">
              <w:t>20 руб./40 руб.</w:t>
            </w:r>
          </w:p>
        </w:tc>
      </w:tr>
      <w:tr w:rsidR="006F1F4B" w:rsidRPr="00567F03" w:rsidTr="00EB2EF7">
        <w:trPr>
          <w:trHeight w:val="221"/>
        </w:trPr>
        <w:tc>
          <w:tcPr>
            <w:tcW w:w="6204" w:type="dxa"/>
          </w:tcPr>
          <w:p w:rsidR="006F1F4B" w:rsidRPr="00567F03" w:rsidRDefault="006F1F4B" w:rsidP="006F1F4B">
            <w:pPr>
              <w:jc w:val="both"/>
            </w:pPr>
            <w:r w:rsidRPr="00567F03">
              <w:t>1.7.4. Формат А3 160 гр.</w:t>
            </w:r>
          </w:p>
        </w:tc>
        <w:tc>
          <w:tcPr>
            <w:tcW w:w="3005" w:type="dxa"/>
          </w:tcPr>
          <w:p w:rsidR="00AF5D1D" w:rsidRPr="00567F03" w:rsidRDefault="00DD282C" w:rsidP="008A7477">
            <w:pPr>
              <w:jc w:val="both"/>
            </w:pPr>
            <w:r w:rsidRPr="00567F03">
              <w:t>40 руб./60 руб.</w:t>
            </w:r>
            <w:r w:rsidR="00AF5D1D" w:rsidRPr="00567F03">
              <w:t xml:space="preserve"> </w:t>
            </w:r>
          </w:p>
        </w:tc>
      </w:tr>
      <w:tr w:rsidR="00CB6644" w:rsidRPr="00567F03" w:rsidTr="00856D87">
        <w:trPr>
          <w:trHeight w:val="221"/>
        </w:trPr>
        <w:tc>
          <w:tcPr>
            <w:tcW w:w="9209" w:type="dxa"/>
            <w:gridSpan w:val="2"/>
          </w:tcPr>
          <w:p w:rsidR="00CB6644" w:rsidRPr="00567F03" w:rsidRDefault="00CB6644" w:rsidP="00777B60">
            <w:pPr>
              <w:jc w:val="both"/>
              <w:rPr>
                <w:b/>
              </w:rPr>
            </w:pPr>
            <w:r w:rsidRPr="00567F03">
              <w:rPr>
                <w:b/>
              </w:rPr>
              <w:t>1.</w:t>
            </w:r>
            <w:r w:rsidR="00777B60" w:rsidRPr="00567F03">
              <w:rPr>
                <w:b/>
              </w:rPr>
              <w:t>8</w:t>
            </w:r>
            <w:r w:rsidRPr="00567F03">
              <w:rPr>
                <w:b/>
              </w:rPr>
              <w:t>. Продажа газет</w:t>
            </w:r>
          </w:p>
        </w:tc>
      </w:tr>
      <w:tr w:rsidR="00CB6644" w:rsidRPr="00567F03" w:rsidTr="00EB2EF7">
        <w:trPr>
          <w:trHeight w:val="221"/>
        </w:trPr>
        <w:tc>
          <w:tcPr>
            <w:tcW w:w="6204" w:type="dxa"/>
          </w:tcPr>
          <w:p w:rsidR="00CB6644" w:rsidRPr="00567F03" w:rsidRDefault="00CB6644" w:rsidP="00777B60">
            <w:pPr>
              <w:jc w:val="both"/>
            </w:pPr>
            <w:r w:rsidRPr="00567F03">
              <w:t>1.</w:t>
            </w:r>
            <w:r w:rsidR="00777B60" w:rsidRPr="00567F03">
              <w:t>8</w:t>
            </w:r>
            <w:r w:rsidRPr="00567F03">
              <w:t xml:space="preserve">.1. Продажа одного номера газеты в электронном варианте с доставкой </w:t>
            </w:r>
            <w:r w:rsidRPr="00567F03">
              <w:rPr>
                <w:lang w:val="en-US"/>
              </w:rPr>
              <w:t>pdf</w:t>
            </w:r>
            <w:r w:rsidRPr="00567F03">
              <w:t>-файла на адрес электронной почты, указанный покупателем</w:t>
            </w:r>
          </w:p>
        </w:tc>
        <w:tc>
          <w:tcPr>
            <w:tcW w:w="3005" w:type="dxa"/>
          </w:tcPr>
          <w:p w:rsidR="00CB6644" w:rsidRPr="00567F03" w:rsidRDefault="00CB6644" w:rsidP="00805D80">
            <w:r w:rsidRPr="00567F03">
              <w:t>15</w:t>
            </w:r>
            <w:r w:rsidRPr="00567F03">
              <w:rPr>
                <w:lang w:val="en-US"/>
              </w:rPr>
              <w:t xml:space="preserve"> </w:t>
            </w:r>
            <w:proofErr w:type="spellStart"/>
            <w:r w:rsidRPr="00567F03">
              <w:rPr>
                <w:lang w:val="en-US"/>
              </w:rPr>
              <w:t>руб</w:t>
            </w:r>
            <w:proofErr w:type="spellEnd"/>
            <w:r w:rsidRPr="00567F03">
              <w:rPr>
                <w:lang w:val="en-US"/>
              </w:rPr>
              <w:t xml:space="preserve">. </w:t>
            </w:r>
            <w:proofErr w:type="spellStart"/>
            <w:r w:rsidRPr="00567F03">
              <w:rPr>
                <w:lang w:val="en-US"/>
              </w:rPr>
              <w:t>за</w:t>
            </w:r>
            <w:proofErr w:type="spellEnd"/>
            <w:r w:rsidRPr="00567F03">
              <w:rPr>
                <w:lang w:val="en-US"/>
              </w:rPr>
              <w:t xml:space="preserve"> 1 </w:t>
            </w:r>
            <w:proofErr w:type="spellStart"/>
            <w:r w:rsidRPr="00567F03">
              <w:rPr>
                <w:lang w:val="en-US"/>
              </w:rPr>
              <w:t>экземпляр</w:t>
            </w:r>
            <w:proofErr w:type="spellEnd"/>
          </w:p>
        </w:tc>
      </w:tr>
      <w:tr w:rsidR="00CB6644" w:rsidRPr="00567F03" w:rsidTr="00EB2EF7">
        <w:trPr>
          <w:trHeight w:val="221"/>
        </w:trPr>
        <w:tc>
          <w:tcPr>
            <w:tcW w:w="6204" w:type="dxa"/>
          </w:tcPr>
          <w:p w:rsidR="00CB6644" w:rsidRPr="00567F03" w:rsidRDefault="00CB6644" w:rsidP="00777B60">
            <w:pPr>
              <w:jc w:val="both"/>
            </w:pPr>
            <w:r w:rsidRPr="00567F03">
              <w:t>1.</w:t>
            </w:r>
            <w:r w:rsidR="00777B60" w:rsidRPr="00567F03">
              <w:t>8</w:t>
            </w:r>
            <w:r w:rsidRPr="00567F03">
              <w:t xml:space="preserve">.2. Продажа экземпляров газеты в помещении </w:t>
            </w:r>
            <w:proofErr w:type="spellStart"/>
            <w:r w:rsidRPr="00567F03">
              <w:t>информцентра</w:t>
            </w:r>
            <w:proofErr w:type="spellEnd"/>
          </w:p>
        </w:tc>
        <w:tc>
          <w:tcPr>
            <w:tcW w:w="3005" w:type="dxa"/>
          </w:tcPr>
          <w:p w:rsidR="00CB6644" w:rsidRPr="00567F03" w:rsidRDefault="00CB6644" w:rsidP="00805D80">
            <w:r w:rsidRPr="00567F03">
              <w:t xml:space="preserve">16 </w:t>
            </w:r>
            <w:proofErr w:type="spellStart"/>
            <w:r w:rsidRPr="00567F03">
              <w:rPr>
                <w:lang w:val="en-US"/>
              </w:rPr>
              <w:t>руб</w:t>
            </w:r>
            <w:proofErr w:type="spellEnd"/>
            <w:r w:rsidRPr="00567F03">
              <w:rPr>
                <w:lang w:val="en-US"/>
              </w:rPr>
              <w:t xml:space="preserve">. </w:t>
            </w:r>
            <w:proofErr w:type="spellStart"/>
            <w:r w:rsidRPr="00567F03">
              <w:rPr>
                <w:lang w:val="en-US"/>
              </w:rPr>
              <w:t>за</w:t>
            </w:r>
            <w:proofErr w:type="spellEnd"/>
            <w:r w:rsidRPr="00567F03">
              <w:rPr>
                <w:lang w:val="en-US"/>
              </w:rPr>
              <w:t xml:space="preserve"> 1 </w:t>
            </w:r>
            <w:proofErr w:type="spellStart"/>
            <w:r w:rsidRPr="00567F03">
              <w:rPr>
                <w:lang w:val="en-US"/>
              </w:rPr>
              <w:t>экземпляр</w:t>
            </w:r>
            <w:proofErr w:type="spellEnd"/>
          </w:p>
        </w:tc>
      </w:tr>
      <w:tr w:rsidR="00CB6644" w:rsidRPr="00567F03" w:rsidTr="00EB2EF7">
        <w:trPr>
          <w:trHeight w:val="221"/>
        </w:trPr>
        <w:tc>
          <w:tcPr>
            <w:tcW w:w="6204" w:type="dxa"/>
          </w:tcPr>
          <w:p w:rsidR="00CB6644" w:rsidRPr="00567F03" w:rsidRDefault="00CB6644" w:rsidP="00777B60">
            <w:pPr>
              <w:jc w:val="both"/>
            </w:pPr>
            <w:r w:rsidRPr="00567F03">
              <w:t>1.</w:t>
            </w:r>
            <w:r w:rsidR="00777B60" w:rsidRPr="00567F03">
              <w:t>8</w:t>
            </w:r>
            <w:r w:rsidRPr="00567F03">
              <w:t>.3. Оптовая продажа экземпляров газеты АО «Почта России» (продажа в почтовых отделениях)</w:t>
            </w:r>
          </w:p>
        </w:tc>
        <w:tc>
          <w:tcPr>
            <w:tcW w:w="3005" w:type="dxa"/>
          </w:tcPr>
          <w:p w:rsidR="00CB6644" w:rsidRPr="00567F03" w:rsidRDefault="00CB6644" w:rsidP="00805D80">
            <w:r w:rsidRPr="00567F03">
              <w:t>9 руб. за 1 экземпляр</w:t>
            </w:r>
          </w:p>
        </w:tc>
      </w:tr>
      <w:tr w:rsidR="00CB6644" w:rsidRPr="00567F03" w:rsidTr="00EB2EF7">
        <w:trPr>
          <w:trHeight w:val="221"/>
        </w:trPr>
        <w:tc>
          <w:tcPr>
            <w:tcW w:w="6204" w:type="dxa"/>
          </w:tcPr>
          <w:p w:rsidR="00CB6644" w:rsidRPr="00567F03" w:rsidRDefault="00CB6644" w:rsidP="00777B60">
            <w:pPr>
              <w:jc w:val="both"/>
            </w:pPr>
            <w:r w:rsidRPr="00567F03">
              <w:t>1.</w:t>
            </w:r>
            <w:r w:rsidR="00777B60" w:rsidRPr="00567F03">
              <w:t>8</w:t>
            </w:r>
            <w:r w:rsidRPr="00567F03">
              <w:t>.4. Оптовая продажа экземпляров газеты юридическим лицам и индивидуальным предпринимателям (без доставки)</w:t>
            </w:r>
          </w:p>
        </w:tc>
        <w:tc>
          <w:tcPr>
            <w:tcW w:w="3005" w:type="dxa"/>
          </w:tcPr>
          <w:p w:rsidR="00CB6644" w:rsidRPr="00567F03" w:rsidRDefault="00CB6644" w:rsidP="00805D80">
            <w:r w:rsidRPr="00567F03">
              <w:t xml:space="preserve">10 руб. за </w:t>
            </w:r>
            <w:r w:rsidRPr="00567F03">
              <w:rPr>
                <w:lang w:val="en-US"/>
              </w:rPr>
              <w:t xml:space="preserve">1 </w:t>
            </w:r>
            <w:proofErr w:type="spellStart"/>
            <w:r w:rsidRPr="00567F03">
              <w:rPr>
                <w:lang w:val="en-US"/>
              </w:rPr>
              <w:t>экземпляр</w:t>
            </w:r>
            <w:proofErr w:type="spellEnd"/>
          </w:p>
        </w:tc>
      </w:tr>
      <w:tr w:rsidR="00CB6644" w:rsidRPr="00567F03" w:rsidTr="00EB2EF7">
        <w:trPr>
          <w:trHeight w:val="221"/>
        </w:trPr>
        <w:tc>
          <w:tcPr>
            <w:tcW w:w="6204" w:type="dxa"/>
          </w:tcPr>
          <w:p w:rsidR="00CB6644" w:rsidRPr="00567F03" w:rsidRDefault="00CB6644" w:rsidP="00777B60">
            <w:pPr>
              <w:jc w:val="both"/>
            </w:pPr>
            <w:r w:rsidRPr="00567F03">
              <w:t>1.</w:t>
            </w:r>
            <w:r w:rsidR="00777B60" w:rsidRPr="00567F03">
              <w:t>8</w:t>
            </w:r>
            <w:r w:rsidRPr="00567F03">
              <w:t>.5. Оптовая продажа (от 20 штук) экземпляров газеты юридическим лицам и индивидуальным предпринимателям (доставка в черте города)</w:t>
            </w:r>
          </w:p>
        </w:tc>
        <w:tc>
          <w:tcPr>
            <w:tcW w:w="3005" w:type="dxa"/>
          </w:tcPr>
          <w:p w:rsidR="00CB6644" w:rsidRPr="00567F03" w:rsidRDefault="00CB6644" w:rsidP="00805D80">
            <w:r w:rsidRPr="00567F03">
              <w:t xml:space="preserve">14 </w:t>
            </w:r>
            <w:proofErr w:type="spellStart"/>
            <w:r w:rsidRPr="00567F03">
              <w:rPr>
                <w:lang w:val="en-US"/>
              </w:rPr>
              <w:t>руб</w:t>
            </w:r>
            <w:proofErr w:type="spellEnd"/>
            <w:r w:rsidRPr="00567F03">
              <w:rPr>
                <w:lang w:val="en-US"/>
              </w:rPr>
              <w:t xml:space="preserve">. </w:t>
            </w:r>
            <w:proofErr w:type="spellStart"/>
            <w:r w:rsidRPr="00567F03">
              <w:rPr>
                <w:lang w:val="en-US"/>
              </w:rPr>
              <w:t>за</w:t>
            </w:r>
            <w:proofErr w:type="spellEnd"/>
            <w:r w:rsidRPr="00567F03">
              <w:rPr>
                <w:lang w:val="en-US"/>
              </w:rPr>
              <w:t xml:space="preserve"> 1 </w:t>
            </w:r>
            <w:proofErr w:type="spellStart"/>
            <w:r w:rsidRPr="00567F03">
              <w:rPr>
                <w:lang w:val="en-US"/>
              </w:rPr>
              <w:t>экземпляр</w:t>
            </w:r>
            <w:proofErr w:type="spellEnd"/>
          </w:p>
        </w:tc>
      </w:tr>
      <w:tr w:rsidR="00CB6644" w:rsidRPr="00567F03" w:rsidTr="0027263E">
        <w:trPr>
          <w:trHeight w:val="441"/>
        </w:trPr>
        <w:tc>
          <w:tcPr>
            <w:tcW w:w="9209" w:type="dxa"/>
            <w:gridSpan w:val="2"/>
          </w:tcPr>
          <w:p w:rsidR="00CB6644" w:rsidRPr="00567F03" w:rsidRDefault="00CB6644" w:rsidP="00777B60">
            <w:pPr>
              <w:jc w:val="both"/>
              <w:rPr>
                <w:b/>
              </w:rPr>
            </w:pPr>
            <w:r w:rsidRPr="00567F03">
              <w:rPr>
                <w:b/>
              </w:rPr>
              <w:t>1.</w:t>
            </w:r>
            <w:r w:rsidR="00777B60" w:rsidRPr="00567F03">
              <w:rPr>
                <w:b/>
              </w:rPr>
              <w:t>9</w:t>
            </w:r>
            <w:r w:rsidRPr="00567F03">
              <w:rPr>
                <w:b/>
              </w:rPr>
              <w:t>. Подписка на газету «Сельская новь»</w:t>
            </w:r>
          </w:p>
        </w:tc>
      </w:tr>
      <w:tr w:rsidR="00CB6644" w:rsidRPr="00567F03" w:rsidTr="000261B9">
        <w:trPr>
          <w:trHeight w:val="443"/>
        </w:trPr>
        <w:tc>
          <w:tcPr>
            <w:tcW w:w="6204" w:type="dxa"/>
          </w:tcPr>
          <w:p w:rsidR="00CB6644" w:rsidRPr="00567F03" w:rsidRDefault="00CB6644" w:rsidP="00777B60">
            <w:pPr>
              <w:jc w:val="both"/>
            </w:pPr>
            <w:r w:rsidRPr="00567F03">
              <w:t>1.</w:t>
            </w:r>
            <w:r w:rsidR="00777B60" w:rsidRPr="00567F03">
              <w:t>9</w:t>
            </w:r>
            <w:r w:rsidRPr="00567F03">
              <w:t>.1. Подписка на газету «Сельская новь» (без доставки)</w:t>
            </w:r>
          </w:p>
        </w:tc>
        <w:tc>
          <w:tcPr>
            <w:tcW w:w="3005" w:type="dxa"/>
          </w:tcPr>
          <w:p w:rsidR="00CB6644" w:rsidRPr="00567F03" w:rsidRDefault="00CB6644" w:rsidP="00CD27FB">
            <w:pPr>
              <w:jc w:val="both"/>
            </w:pPr>
            <w:r w:rsidRPr="00567F03">
              <w:t>50 руб. за экземпляр/месяц</w:t>
            </w:r>
          </w:p>
        </w:tc>
      </w:tr>
      <w:tr w:rsidR="00CB6644" w:rsidRPr="00567F03" w:rsidTr="000261B9">
        <w:trPr>
          <w:trHeight w:val="443"/>
        </w:trPr>
        <w:tc>
          <w:tcPr>
            <w:tcW w:w="6204" w:type="dxa"/>
          </w:tcPr>
          <w:p w:rsidR="00CB6644" w:rsidRPr="00567F03" w:rsidRDefault="00CB6644" w:rsidP="00777B60">
            <w:pPr>
              <w:jc w:val="both"/>
            </w:pPr>
            <w:r w:rsidRPr="00567F03">
              <w:t>1.</w:t>
            </w:r>
            <w:r w:rsidR="00777B60" w:rsidRPr="00567F03">
              <w:t>9</w:t>
            </w:r>
            <w:r w:rsidRPr="00567F03">
              <w:t>.2. Подписка на газету «Сельская новь» (каталожная цена для АО</w:t>
            </w:r>
            <w:proofErr w:type="gramStart"/>
            <w:r w:rsidRPr="00567F03">
              <w:t>«П</w:t>
            </w:r>
            <w:proofErr w:type="gramEnd"/>
            <w:r w:rsidRPr="00567F03">
              <w:t>очта России»)</w:t>
            </w:r>
          </w:p>
        </w:tc>
        <w:tc>
          <w:tcPr>
            <w:tcW w:w="3005" w:type="dxa"/>
          </w:tcPr>
          <w:p w:rsidR="00CB6644" w:rsidRPr="00567F03" w:rsidRDefault="00CB6644" w:rsidP="00CD27FB">
            <w:pPr>
              <w:jc w:val="both"/>
            </w:pPr>
            <w:r w:rsidRPr="00567F03">
              <w:t>40 руб. за экземпляр/месяц</w:t>
            </w:r>
          </w:p>
        </w:tc>
      </w:tr>
      <w:tr w:rsidR="00CB6644" w:rsidRPr="00567F03" w:rsidTr="009203D7">
        <w:trPr>
          <w:trHeight w:val="679"/>
        </w:trPr>
        <w:tc>
          <w:tcPr>
            <w:tcW w:w="6204" w:type="dxa"/>
          </w:tcPr>
          <w:p w:rsidR="00CB6644" w:rsidRPr="00567F03" w:rsidRDefault="00CB6644" w:rsidP="00DB59BB">
            <w:pPr>
              <w:jc w:val="both"/>
            </w:pPr>
            <w:r w:rsidRPr="00567F03">
              <w:t>1.</w:t>
            </w:r>
            <w:r w:rsidR="00777B60" w:rsidRPr="00567F03">
              <w:t>9</w:t>
            </w:r>
            <w:r w:rsidRPr="00567F03">
              <w:t>.3.Подписка на газету «Сельская новь» (льготная/пенсионеры)</w:t>
            </w:r>
          </w:p>
          <w:p w:rsidR="00CB6644" w:rsidRPr="00567F03" w:rsidRDefault="00CB6644" w:rsidP="00DB59BB">
            <w:pPr>
              <w:jc w:val="both"/>
            </w:pPr>
            <w:r w:rsidRPr="00567F03">
              <w:t>(каталожная цена для АО «Почта России»)</w:t>
            </w:r>
          </w:p>
        </w:tc>
        <w:tc>
          <w:tcPr>
            <w:tcW w:w="3005" w:type="dxa"/>
          </w:tcPr>
          <w:p w:rsidR="00CB6644" w:rsidRPr="00567F03" w:rsidRDefault="00CB6644" w:rsidP="00CD27FB">
            <w:pPr>
              <w:jc w:val="both"/>
            </w:pPr>
            <w:r w:rsidRPr="00567F03">
              <w:t>36 руб. за экземпляр/месяц</w:t>
            </w:r>
          </w:p>
        </w:tc>
      </w:tr>
      <w:tr w:rsidR="00CB6644" w:rsidRPr="00567F03" w:rsidTr="000261B9">
        <w:trPr>
          <w:trHeight w:val="443"/>
        </w:trPr>
        <w:tc>
          <w:tcPr>
            <w:tcW w:w="6204" w:type="dxa"/>
          </w:tcPr>
          <w:p w:rsidR="00CB6644" w:rsidRPr="00567F03" w:rsidRDefault="00CB6644" w:rsidP="00777B60">
            <w:pPr>
              <w:jc w:val="both"/>
            </w:pPr>
            <w:r w:rsidRPr="00567F03">
              <w:lastRenderedPageBreak/>
              <w:t>1.</w:t>
            </w:r>
            <w:r w:rsidR="00777B60" w:rsidRPr="00567F03">
              <w:t>9</w:t>
            </w:r>
            <w:r w:rsidRPr="00567F03">
              <w:t>.4. Подписка на газету «Сельская новь» (каталожная цена в декаду подписки для АО «Почта России»)</w:t>
            </w:r>
          </w:p>
        </w:tc>
        <w:tc>
          <w:tcPr>
            <w:tcW w:w="3005" w:type="dxa"/>
          </w:tcPr>
          <w:p w:rsidR="00CB6644" w:rsidRPr="00567F03" w:rsidRDefault="00CB6644" w:rsidP="00CD27FB">
            <w:pPr>
              <w:jc w:val="both"/>
            </w:pPr>
            <w:r w:rsidRPr="00567F03">
              <w:t>38 руб. за экземпляр/месяц</w:t>
            </w:r>
          </w:p>
        </w:tc>
      </w:tr>
      <w:tr w:rsidR="00CB6644" w:rsidRPr="00A1069F" w:rsidTr="000261B9">
        <w:trPr>
          <w:trHeight w:val="443"/>
        </w:trPr>
        <w:tc>
          <w:tcPr>
            <w:tcW w:w="6204" w:type="dxa"/>
          </w:tcPr>
          <w:p w:rsidR="00CB6644" w:rsidRPr="00567F03" w:rsidRDefault="00CB6644" w:rsidP="00DB59BB">
            <w:pPr>
              <w:jc w:val="both"/>
            </w:pPr>
            <w:r w:rsidRPr="00567F03">
              <w:t>1.</w:t>
            </w:r>
            <w:r w:rsidR="00777B60" w:rsidRPr="00567F03">
              <w:t>9</w:t>
            </w:r>
            <w:r w:rsidRPr="00567F03">
              <w:t xml:space="preserve">.5. Подписка на газету «Сельская новь» (льготная/пенсионеры). </w:t>
            </w:r>
          </w:p>
          <w:p w:rsidR="00CB6644" w:rsidRPr="00567F03" w:rsidRDefault="00CB6644" w:rsidP="00DB59BB">
            <w:pPr>
              <w:jc w:val="both"/>
            </w:pPr>
            <w:r w:rsidRPr="00567F03">
              <w:t>(каталожная цена в декаду подписки для АО «Почта России»)</w:t>
            </w:r>
          </w:p>
        </w:tc>
        <w:tc>
          <w:tcPr>
            <w:tcW w:w="3005" w:type="dxa"/>
          </w:tcPr>
          <w:p w:rsidR="00CB6644" w:rsidRPr="00567F03" w:rsidRDefault="00CB6644" w:rsidP="00CD27FB">
            <w:pPr>
              <w:jc w:val="both"/>
            </w:pPr>
            <w:r w:rsidRPr="00567F03">
              <w:t>34 руб. за экземпляр/месяц</w:t>
            </w:r>
          </w:p>
        </w:tc>
      </w:tr>
      <w:tr w:rsidR="00CB6644" w:rsidRPr="00A1069F" w:rsidTr="000261B9">
        <w:trPr>
          <w:trHeight w:val="898"/>
        </w:trPr>
        <w:tc>
          <w:tcPr>
            <w:tcW w:w="6204" w:type="dxa"/>
          </w:tcPr>
          <w:p w:rsidR="00CB6644" w:rsidRPr="00A1069F" w:rsidRDefault="00CB6644" w:rsidP="00777B60">
            <w:pPr>
              <w:jc w:val="both"/>
            </w:pPr>
            <w:r w:rsidRPr="00A1069F">
              <w:t>1.</w:t>
            </w:r>
            <w:r w:rsidR="00777B60">
              <w:t>9</w:t>
            </w:r>
            <w:r w:rsidRPr="00A1069F">
              <w:t>.</w:t>
            </w:r>
            <w:r>
              <w:t>6</w:t>
            </w:r>
            <w:r w:rsidRPr="00A1069F">
              <w:t xml:space="preserve">. Подписка на электронный вариант газеты «Сельская новь» с доставкой </w:t>
            </w:r>
            <w:r w:rsidRPr="00A1069F">
              <w:rPr>
                <w:lang w:val="en-US"/>
              </w:rPr>
              <w:t>pdf</w:t>
            </w:r>
            <w:r w:rsidRPr="00A1069F">
              <w:t>-файла на адрес электронной почты, указанный подписчиком</w:t>
            </w:r>
          </w:p>
        </w:tc>
        <w:tc>
          <w:tcPr>
            <w:tcW w:w="3005" w:type="dxa"/>
          </w:tcPr>
          <w:p w:rsidR="00CB6644" w:rsidRPr="00A1069F" w:rsidRDefault="00CB6644" w:rsidP="00780CF2">
            <w:pPr>
              <w:jc w:val="both"/>
            </w:pPr>
            <w:r w:rsidRPr="00A1069F">
              <w:t>50 руб</w:t>
            </w:r>
            <w:r w:rsidRPr="00CD27FB">
              <w:t>. за экземпляр/месяц</w:t>
            </w:r>
          </w:p>
        </w:tc>
      </w:tr>
      <w:tr w:rsidR="00CB6644" w:rsidRPr="00A1069F" w:rsidTr="0027263E">
        <w:trPr>
          <w:trHeight w:val="456"/>
        </w:trPr>
        <w:tc>
          <w:tcPr>
            <w:tcW w:w="9209" w:type="dxa"/>
            <w:gridSpan w:val="2"/>
            <w:tcBorders>
              <w:top w:val="single" w:sz="4" w:space="0" w:color="auto"/>
              <w:left w:val="single" w:sz="4" w:space="0" w:color="auto"/>
              <w:bottom w:val="single" w:sz="4" w:space="0" w:color="auto"/>
              <w:right w:val="single" w:sz="4" w:space="0" w:color="auto"/>
            </w:tcBorders>
            <w:vAlign w:val="center"/>
            <w:hideMark/>
          </w:tcPr>
          <w:p w:rsidR="00CB6644" w:rsidRPr="00A1069F" w:rsidRDefault="00CB6644" w:rsidP="00A1069F">
            <w:pPr>
              <w:rPr>
                <w:b/>
              </w:rPr>
            </w:pPr>
            <w:r w:rsidRPr="00A1069F">
              <w:rPr>
                <w:b/>
              </w:rPr>
              <w:t xml:space="preserve">2. Размещение рекламной информации в профессиональных сообществах в сети Интернет </w:t>
            </w:r>
          </w:p>
        </w:tc>
      </w:tr>
      <w:tr w:rsidR="00CB6644" w:rsidRPr="00A1069F" w:rsidTr="000261B9">
        <w:trPr>
          <w:trHeight w:val="456"/>
        </w:trPr>
        <w:tc>
          <w:tcPr>
            <w:tcW w:w="6204" w:type="dxa"/>
            <w:tcBorders>
              <w:top w:val="single" w:sz="4" w:space="0" w:color="auto"/>
              <w:left w:val="single" w:sz="4" w:space="0" w:color="auto"/>
              <w:bottom w:val="single" w:sz="4" w:space="0" w:color="auto"/>
              <w:right w:val="single" w:sz="4" w:space="0" w:color="auto"/>
            </w:tcBorders>
            <w:vAlign w:val="center"/>
            <w:hideMark/>
          </w:tcPr>
          <w:p w:rsidR="00CB6644" w:rsidRPr="00A1069F" w:rsidRDefault="00CB6644" w:rsidP="000E1C06">
            <w:pPr>
              <w:rPr>
                <w:lang w:val="en-US"/>
              </w:rPr>
            </w:pPr>
            <w:r w:rsidRPr="00A1069F">
              <w:t>2</w:t>
            </w:r>
            <w:r w:rsidRPr="00A1069F">
              <w:rPr>
                <w:lang w:val="en-US"/>
              </w:rPr>
              <w:t xml:space="preserve">.1. </w:t>
            </w:r>
            <w:proofErr w:type="spellStart"/>
            <w:r w:rsidRPr="00A1069F">
              <w:rPr>
                <w:lang w:val="en-US"/>
              </w:rPr>
              <w:t>рекламный</w:t>
            </w:r>
            <w:proofErr w:type="spellEnd"/>
            <w:r w:rsidRPr="00A1069F">
              <w:rPr>
                <w:lang w:val="en-US"/>
              </w:rPr>
              <w:t xml:space="preserve"> </w:t>
            </w:r>
            <w:proofErr w:type="spellStart"/>
            <w:r w:rsidRPr="00A1069F">
              <w:rPr>
                <w:lang w:val="en-US"/>
              </w:rPr>
              <w:t>пост</w:t>
            </w:r>
            <w:proofErr w:type="spellEnd"/>
            <w:r w:rsidRPr="00A1069F">
              <w:rPr>
                <w:lang w:val="en-US"/>
              </w:rPr>
              <w:t xml:space="preserve"> (</w:t>
            </w:r>
            <w:proofErr w:type="spellStart"/>
            <w:r w:rsidRPr="00A1069F">
              <w:rPr>
                <w:lang w:val="en-US"/>
              </w:rPr>
              <w:t>текст</w:t>
            </w:r>
            <w:proofErr w:type="spellEnd"/>
            <w:r w:rsidRPr="00A1069F">
              <w:rPr>
                <w:lang w:val="en-US"/>
              </w:rPr>
              <w:t xml:space="preserve"> + </w:t>
            </w:r>
            <w:proofErr w:type="spellStart"/>
            <w:r w:rsidRPr="00A1069F">
              <w:rPr>
                <w:lang w:val="en-US"/>
              </w:rPr>
              <w:t>картинка</w:t>
            </w:r>
            <w:proofErr w:type="spellEnd"/>
            <w:r w:rsidRPr="00A1069F">
              <w:rPr>
                <w:lang w:val="en-US"/>
              </w:rPr>
              <w:t>)</w:t>
            </w:r>
          </w:p>
        </w:tc>
        <w:tc>
          <w:tcPr>
            <w:tcW w:w="3005" w:type="dxa"/>
            <w:tcBorders>
              <w:top w:val="single" w:sz="4" w:space="0" w:color="auto"/>
              <w:left w:val="single" w:sz="4" w:space="0" w:color="auto"/>
              <w:bottom w:val="single" w:sz="4" w:space="0" w:color="auto"/>
              <w:right w:val="single" w:sz="4" w:space="0" w:color="auto"/>
            </w:tcBorders>
            <w:vAlign w:val="center"/>
            <w:hideMark/>
          </w:tcPr>
          <w:p w:rsidR="00CB6644" w:rsidRPr="00A1069F" w:rsidRDefault="00CB6644" w:rsidP="000E1C06">
            <w:pPr>
              <w:rPr>
                <w:lang w:val="en-US"/>
              </w:rPr>
            </w:pPr>
            <w:r w:rsidRPr="00A1069F">
              <w:t>40</w:t>
            </w:r>
            <w:r w:rsidRPr="00A1069F">
              <w:rPr>
                <w:lang w:val="en-US"/>
              </w:rPr>
              <w:t xml:space="preserve">0 </w:t>
            </w:r>
            <w:proofErr w:type="spellStart"/>
            <w:r w:rsidRPr="00A1069F">
              <w:rPr>
                <w:lang w:val="en-US"/>
              </w:rPr>
              <w:t>руб</w:t>
            </w:r>
            <w:proofErr w:type="spellEnd"/>
            <w:r w:rsidRPr="00A1069F">
              <w:rPr>
                <w:lang w:val="en-US"/>
              </w:rPr>
              <w:t>.</w:t>
            </w:r>
          </w:p>
        </w:tc>
      </w:tr>
      <w:tr w:rsidR="00CB6644" w:rsidRPr="00A1069F" w:rsidTr="000261B9">
        <w:trPr>
          <w:trHeight w:val="456"/>
        </w:trPr>
        <w:tc>
          <w:tcPr>
            <w:tcW w:w="6204" w:type="dxa"/>
            <w:tcBorders>
              <w:top w:val="single" w:sz="4" w:space="0" w:color="auto"/>
              <w:left w:val="single" w:sz="4" w:space="0" w:color="auto"/>
              <w:bottom w:val="single" w:sz="4" w:space="0" w:color="auto"/>
              <w:right w:val="single" w:sz="4" w:space="0" w:color="auto"/>
            </w:tcBorders>
            <w:vAlign w:val="center"/>
            <w:hideMark/>
          </w:tcPr>
          <w:p w:rsidR="00CB6644" w:rsidRPr="00A1069F" w:rsidRDefault="00CB6644" w:rsidP="000E1C06">
            <w:r w:rsidRPr="00A1069F">
              <w:t>2.2. рекламный пост (текст + картинка), изготовленный в редакции</w:t>
            </w:r>
          </w:p>
        </w:tc>
        <w:tc>
          <w:tcPr>
            <w:tcW w:w="3005" w:type="dxa"/>
            <w:tcBorders>
              <w:top w:val="single" w:sz="4" w:space="0" w:color="auto"/>
              <w:left w:val="single" w:sz="4" w:space="0" w:color="auto"/>
              <w:bottom w:val="single" w:sz="4" w:space="0" w:color="auto"/>
              <w:right w:val="single" w:sz="4" w:space="0" w:color="auto"/>
            </w:tcBorders>
            <w:vAlign w:val="center"/>
            <w:hideMark/>
          </w:tcPr>
          <w:p w:rsidR="00CB6644" w:rsidRPr="00A1069F" w:rsidRDefault="00CB6644" w:rsidP="000E1C06">
            <w:pPr>
              <w:rPr>
                <w:lang w:val="en-US"/>
              </w:rPr>
            </w:pPr>
            <w:r w:rsidRPr="00A1069F">
              <w:t>6</w:t>
            </w:r>
            <w:r w:rsidRPr="00A1069F">
              <w:rPr>
                <w:lang w:val="en-US"/>
              </w:rPr>
              <w:t xml:space="preserve">00 </w:t>
            </w:r>
            <w:proofErr w:type="spellStart"/>
            <w:r w:rsidRPr="00A1069F">
              <w:rPr>
                <w:lang w:val="en-US"/>
              </w:rPr>
              <w:t>руб</w:t>
            </w:r>
            <w:proofErr w:type="spellEnd"/>
            <w:r w:rsidRPr="00A1069F">
              <w:rPr>
                <w:lang w:val="en-US"/>
              </w:rPr>
              <w:t>.</w:t>
            </w:r>
          </w:p>
        </w:tc>
      </w:tr>
      <w:tr w:rsidR="00CB6644" w:rsidRPr="00A1069F" w:rsidTr="000261B9">
        <w:trPr>
          <w:trHeight w:val="456"/>
        </w:trPr>
        <w:tc>
          <w:tcPr>
            <w:tcW w:w="6204" w:type="dxa"/>
            <w:tcBorders>
              <w:top w:val="single" w:sz="4" w:space="0" w:color="auto"/>
              <w:left w:val="single" w:sz="4" w:space="0" w:color="auto"/>
              <w:bottom w:val="single" w:sz="4" w:space="0" w:color="auto"/>
              <w:right w:val="single" w:sz="4" w:space="0" w:color="auto"/>
            </w:tcBorders>
            <w:vAlign w:val="center"/>
            <w:hideMark/>
          </w:tcPr>
          <w:p w:rsidR="00CB6644" w:rsidRPr="00A1069F" w:rsidRDefault="00CB6644" w:rsidP="000E1C06">
            <w:pPr>
              <w:rPr>
                <w:lang w:val="en-US"/>
              </w:rPr>
            </w:pPr>
            <w:r w:rsidRPr="00A1069F">
              <w:t>2</w:t>
            </w:r>
            <w:r w:rsidRPr="00A1069F">
              <w:rPr>
                <w:lang w:val="en-US"/>
              </w:rPr>
              <w:t xml:space="preserve">.3. </w:t>
            </w:r>
            <w:proofErr w:type="spellStart"/>
            <w:r w:rsidRPr="00A1069F">
              <w:rPr>
                <w:lang w:val="en-US"/>
              </w:rPr>
              <w:t>текстовое</w:t>
            </w:r>
            <w:proofErr w:type="spellEnd"/>
            <w:r w:rsidRPr="00A1069F">
              <w:rPr>
                <w:lang w:val="en-US"/>
              </w:rPr>
              <w:t xml:space="preserve"> </w:t>
            </w:r>
            <w:proofErr w:type="spellStart"/>
            <w:r w:rsidRPr="00A1069F">
              <w:rPr>
                <w:lang w:val="en-US"/>
              </w:rPr>
              <w:t>объявление</w:t>
            </w:r>
            <w:proofErr w:type="spellEnd"/>
          </w:p>
        </w:tc>
        <w:tc>
          <w:tcPr>
            <w:tcW w:w="3005" w:type="dxa"/>
            <w:tcBorders>
              <w:top w:val="single" w:sz="4" w:space="0" w:color="auto"/>
              <w:left w:val="single" w:sz="4" w:space="0" w:color="auto"/>
              <w:bottom w:val="single" w:sz="4" w:space="0" w:color="auto"/>
              <w:right w:val="single" w:sz="4" w:space="0" w:color="auto"/>
            </w:tcBorders>
            <w:vAlign w:val="center"/>
            <w:hideMark/>
          </w:tcPr>
          <w:p w:rsidR="00CB6644" w:rsidRPr="00A1069F" w:rsidRDefault="00CB6644" w:rsidP="0012470E">
            <w:pPr>
              <w:rPr>
                <w:lang w:val="en-US"/>
              </w:rPr>
            </w:pPr>
            <w:r w:rsidRPr="00A1069F">
              <w:rPr>
                <w:lang w:val="en-US"/>
              </w:rPr>
              <w:t>1</w:t>
            </w:r>
            <w:r w:rsidRPr="00A1069F">
              <w:t>5</w:t>
            </w:r>
            <w:r w:rsidRPr="00A1069F">
              <w:rPr>
                <w:lang w:val="en-US"/>
              </w:rPr>
              <w:t xml:space="preserve">0 </w:t>
            </w:r>
            <w:proofErr w:type="spellStart"/>
            <w:r w:rsidRPr="00A1069F">
              <w:rPr>
                <w:lang w:val="en-US"/>
              </w:rPr>
              <w:t>руб</w:t>
            </w:r>
            <w:proofErr w:type="spellEnd"/>
            <w:r w:rsidRPr="00A1069F">
              <w:rPr>
                <w:lang w:val="en-US"/>
              </w:rPr>
              <w:t>.</w:t>
            </w:r>
          </w:p>
        </w:tc>
      </w:tr>
      <w:tr w:rsidR="00CB6644" w:rsidRPr="00A1069F" w:rsidTr="000261B9">
        <w:trPr>
          <w:trHeight w:val="456"/>
        </w:trPr>
        <w:tc>
          <w:tcPr>
            <w:tcW w:w="6204" w:type="dxa"/>
            <w:tcBorders>
              <w:top w:val="single" w:sz="4" w:space="0" w:color="auto"/>
              <w:left w:val="single" w:sz="4" w:space="0" w:color="auto"/>
              <w:bottom w:val="single" w:sz="4" w:space="0" w:color="auto"/>
              <w:right w:val="single" w:sz="4" w:space="0" w:color="auto"/>
            </w:tcBorders>
            <w:vAlign w:val="center"/>
            <w:hideMark/>
          </w:tcPr>
          <w:p w:rsidR="00CB6644" w:rsidRPr="00A1069F" w:rsidRDefault="00CB6644" w:rsidP="000E1C06">
            <w:r w:rsidRPr="00A1069F">
              <w:t>2.4. текстовое объявление, изготовленное в редакции</w:t>
            </w:r>
          </w:p>
        </w:tc>
        <w:tc>
          <w:tcPr>
            <w:tcW w:w="3005" w:type="dxa"/>
            <w:tcBorders>
              <w:top w:val="single" w:sz="4" w:space="0" w:color="auto"/>
              <w:left w:val="single" w:sz="4" w:space="0" w:color="auto"/>
              <w:bottom w:val="single" w:sz="4" w:space="0" w:color="auto"/>
              <w:right w:val="single" w:sz="4" w:space="0" w:color="auto"/>
            </w:tcBorders>
            <w:vAlign w:val="center"/>
            <w:hideMark/>
          </w:tcPr>
          <w:p w:rsidR="00CB6644" w:rsidRPr="00A1069F" w:rsidRDefault="00CB6644" w:rsidP="0012470E">
            <w:pPr>
              <w:rPr>
                <w:lang w:val="en-US"/>
              </w:rPr>
            </w:pPr>
            <w:r w:rsidRPr="00A1069F">
              <w:t>20</w:t>
            </w:r>
            <w:r w:rsidRPr="00A1069F">
              <w:rPr>
                <w:lang w:val="en-US"/>
              </w:rPr>
              <w:t xml:space="preserve">0 </w:t>
            </w:r>
            <w:proofErr w:type="spellStart"/>
            <w:r w:rsidRPr="00A1069F">
              <w:rPr>
                <w:lang w:val="en-US"/>
              </w:rPr>
              <w:t>руб</w:t>
            </w:r>
            <w:proofErr w:type="spellEnd"/>
            <w:r w:rsidRPr="00A1069F">
              <w:rPr>
                <w:lang w:val="en-US"/>
              </w:rPr>
              <w:t>.</w:t>
            </w:r>
          </w:p>
        </w:tc>
      </w:tr>
      <w:tr w:rsidR="00CB6644" w:rsidRPr="00A1069F" w:rsidTr="000261B9">
        <w:trPr>
          <w:trHeight w:val="456"/>
        </w:trPr>
        <w:tc>
          <w:tcPr>
            <w:tcW w:w="6204" w:type="dxa"/>
            <w:tcBorders>
              <w:top w:val="single" w:sz="4" w:space="0" w:color="auto"/>
              <w:left w:val="single" w:sz="4" w:space="0" w:color="auto"/>
              <w:bottom w:val="single" w:sz="4" w:space="0" w:color="auto"/>
              <w:right w:val="single" w:sz="4" w:space="0" w:color="auto"/>
            </w:tcBorders>
            <w:vAlign w:val="center"/>
            <w:hideMark/>
          </w:tcPr>
          <w:p w:rsidR="00CB6644" w:rsidRPr="00A1069F" w:rsidRDefault="00CB6644" w:rsidP="000E1C06">
            <w:r w:rsidRPr="00A1069F">
              <w:t>2.7. повторное размещение ранее опубликованного поста или модуля</w:t>
            </w:r>
          </w:p>
        </w:tc>
        <w:tc>
          <w:tcPr>
            <w:tcW w:w="3005" w:type="dxa"/>
            <w:tcBorders>
              <w:top w:val="single" w:sz="4" w:space="0" w:color="auto"/>
              <w:left w:val="single" w:sz="4" w:space="0" w:color="auto"/>
              <w:bottom w:val="single" w:sz="4" w:space="0" w:color="auto"/>
              <w:right w:val="single" w:sz="4" w:space="0" w:color="auto"/>
            </w:tcBorders>
            <w:vAlign w:val="center"/>
            <w:hideMark/>
          </w:tcPr>
          <w:p w:rsidR="00CB6644" w:rsidRPr="00A1069F" w:rsidRDefault="00CB6644" w:rsidP="000E1C06">
            <w:pPr>
              <w:rPr>
                <w:lang w:val="en-US"/>
              </w:rPr>
            </w:pPr>
            <w:r w:rsidRPr="00A1069F">
              <w:t>15</w:t>
            </w:r>
            <w:r w:rsidRPr="00A1069F">
              <w:rPr>
                <w:lang w:val="en-US"/>
              </w:rPr>
              <w:t xml:space="preserve">0 </w:t>
            </w:r>
            <w:proofErr w:type="spellStart"/>
            <w:r w:rsidRPr="00A1069F">
              <w:rPr>
                <w:lang w:val="en-US"/>
              </w:rPr>
              <w:t>руб</w:t>
            </w:r>
            <w:proofErr w:type="spellEnd"/>
            <w:r w:rsidRPr="00A1069F">
              <w:rPr>
                <w:lang w:val="en-US"/>
              </w:rPr>
              <w:t>.</w:t>
            </w:r>
          </w:p>
        </w:tc>
      </w:tr>
      <w:tr w:rsidR="00CB6644" w:rsidRPr="00A1069F" w:rsidTr="000261B9">
        <w:trPr>
          <w:trHeight w:val="456"/>
        </w:trPr>
        <w:tc>
          <w:tcPr>
            <w:tcW w:w="6204" w:type="dxa"/>
            <w:tcBorders>
              <w:top w:val="single" w:sz="4" w:space="0" w:color="auto"/>
              <w:left w:val="single" w:sz="4" w:space="0" w:color="auto"/>
              <w:bottom w:val="single" w:sz="4" w:space="0" w:color="auto"/>
              <w:right w:val="single" w:sz="4" w:space="0" w:color="auto"/>
            </w:tcBorders>
            <w:vAlign w:val="center"/>
            <w:hideMark/>
          </w:tcPr>
          <w:p w:rsidR="00CB6644" w:rsidRPr="00A1069F" w:rsidRDefault="00CB6644" w:rsidP="000E1C06">
            <w:r w:rsidRPr="00A1069F">
              <w:t>2.8. размещение рекламной информации с использованием функции «Закрепить»</w:t>
            </w:r>
          </w:p>
        </w:tc>
        <w:tc>
          <w:tcPr>
            <w:tcW w:w="3005" w:type="dxa"/>
            <w:tcBorders>
              <w:top w:val="single" w:sz="4" w:space="0" w:color="auto"/>
              <w:left w:val="single" w:sz="4" w:space="0" w:color="auto"/>
              <w:bottom w:val="single" w:sz="4" w:space="0" w:color="auto"/>
              <w:right w:val="single" w:sz="4" w:space="0" w:color="auto"/>
            </w:tcBorders>
            <w:vAlign w:val="center"/>
            <w:hideMark/>
          </w:tcPr>
          <w:p w:rsidR="00CB6644" w:rsidRPr="00A1069F" w:rsidRDefault="00CB6644" w:rsidP="000E1C06">
            <w:pPr>
              <w:ind w:left="31"/>
              <w:contextualSpacing/>
              <w:rPr>
                <w:rFonts w:eastAsia="Calibri"/>
                <w:lang w:eastAsia="en-US"/>
              </w:rPr>
            </w:pPr>
            <w:r w:rsidRPr="00A1069F">
              <w:rPr>
                <w:rFonts w:eastAsia="Calibri"/>
                <w:sz w:val="22"/>
                <w:lang w:eastAsia="en-US"/>
              </w:rPr>
              <w:t>300 руб./сутки</w:t>
            </w:r>
          </w:p>
        </w:tc>
      </w:tr>
      <w:tr w:rsidR="00CB6644" w:rsidRPr="00A1069F" w:rsidTr="000261B9">
        <w:trPr>
          <w:trHeight w:val="456"/>
        </w:trPr>
        <w:tc>
          <w:tcPr>
            <w:tcW w:w="6204" w:type="dxa"/>
            <w:tcBorders>
              <w:top w:val="single" w:sz="4" w:space="0" w:color="auto"/>
              <w:left w:val="single" w:sz="4" w:space="0" w:color="auto"/>
              <w:bottom w:val="single" w:sz="4" w:space="0" w:color="auto"/>
              <w:right w:val="single" w:sz="4" w:space="0" w:color="auto"/>
            </w:tcBorders>
            <w:vAlign w:val="center"/>
          </w:tcPr>
          <w:p w:rsidR="00CB6644" w:rsidRPr="00A1069F" w:rsidRDefault="00CB6644" w:rsidP="00A1069F">
            <w:r w:rsidRPr="00A1069F">
              <w:t xml:space="preserve">2.9. </w:t>
            </w:r>
            <w:r w:rsidRPr="009273A4">
              <w:t>размещение рекламной информации в профессиональных чатах</w:t>
            </w:r>
          </w:p>
        </w:tc>
        <w:tc>
          <w:tcPr>
            <w:tcW w:w="3005" w:type="dxa"/>
            <w:tcBorders>
              <w:top w:val="single" w:sz="4" w:space="0" w:color="auto"/>
              <w:left w:val="single" w:sz="4" w:space="0" w:color="auto"/>
              <w:bottom w:val="single" w:sz="4" w:space="0" w:color="auto"/>
              <w:right w:val="single" w:sz="4" w:space="0" w:color="auto"/>
            </w:tcBorders>
            <w:vAlign w:val="center"/>
          </w:tcPr>
          <w:p w:rsidR="00CB6644" w:rsidRPr="00A1069F" w:rsidRDefault="00CB6644" w:rsidP="000E1C06">
            <w:pPr>
              <w:ind w:left="31"/>
              <w:contextualSpacing/>
              <w:rPr>
                <w:rFonts w:eastAsia="Calibri"/>
                <w:sz w:val="22"/>
                <w:lang w:eastAsia="en-US"/>
              </w:rPr>
            </w:pPr>
            <w:r w:rsidRPr="00A1069F">
              <w:t>3000 руб.</w:t>
            </w:r>
          </w:p>
        </w:tc>
      </w:tr>
      <w:tr w:rsidR="00CB6644" w:rsidRPr="00A1069F" w:rsidTr="0027263E">
        <w:trPr>
          <w:trHeight w:val="456"/>
        </w:trPr>
        <w:tc>
          <w:tcPr>
            <w:tcW w:w="9209" w:type="dxa"/>
            <w:gridSpan w:val="2"/>
            <w:tcBorders>
              <w:top w:val="single" w:sz="4" w:space="0" w:color="auto"/>
              <w:left w:val="single" w:sz="4" w:space="0" w:color="auto"/>
              <w:bottom w:val="single" w:sz="4" w:space="0" w:color="auto"/>
              <w:right w:val="single" w:sz="4" w:space="0" w:color="auto"/>
            </w:tcBorders>
            <w:vAlign w:val="center"/>
          </w:tcPr>
          <w:p w:rsidR="00CB6644" w:rsidRPr="00A1069F" w:rsidRDefault="00CB6644" w:rsidP="000E1C06">
            <w:pPr>
              <w:ind w:left="31"/>
              <w:contextualSpacing/>
              <w:rPr>
                <w:rFonts w:eastAsia="Calibri"/>
                <w:b/>
                <w:sz w:val="22"/>
                <w:lang w:eastAsia="en-US"/>
              </w:rPr>
            </w:pPr>
            <w:r w:rsidRPr="00A1069F">
              <w:rPr>
                <w:b/>
              </w:rPr>
              <w:t>3. Разработка видеоматериалов</w:t>
            </w:r>
          </w:p>
        </w:tc>
      </w:tr>
      <w:tr w:rsidR="00CB6644" w:rsidRPr="00A1069F" w:rsidTr="000261B9">
        <w:trPr>
          <w:trHeight w:val="456"/>
        </w:trPr>
        <w:tc>
          <w:tcPr>
            <w:tcW w:w="6204" w:type="dxa"/>
            <w:tcBorders>
              <w:top w:val="single" w:sz="4" w:space="0" w:color="auto"/>
              <w:left w:val="single" w:sz="4" w:space="0" w:color="auto"/>
              <w:bottom w:val="single" w:sz="4" w:space="0" w:color="auto"/>
              <w:right w:val="single" w:sz="4" w:space="0" w:color="auto"/>
            </w:tcBorders>
            <w:vAlign w:val="center"/>
          </w:tcPr>
          <w:p w:rsidR="00CB6644" w:rsidRPr="00A1069F" w:rsidRDefault="00CB6644" w:rsidP="000E1C06">
            <w:r w:rsidRPr="00A1069F">
              <w:t xml:space="preserve">3.1. формат, </w:t>
            </w:r>
            <w:proofErr w:type="spellStart"/>
            <w:r w:rsidRPr="00A1069F">
              <w:t>тайминг</w:t>
            </w:r>
            <w:proofErr w:type="spellEnd"/>
            <w:r w:rsidRPr="00A1069F">
              <w:t>, сложность съемки, транспортные расходы, монтаж</w:t>
            </w:r>
          </w:p>
        </w:tc>
        <w:tc>
          <w:tcPr>
            <w:tcW w:w="3005" w:type="dxa"/>
            <w:tcBorders>
              <w:top w:val="single" w:sz="4" w:space="0" w:color="auto"/>
              <w:left w:val="single" w:sz="4" w:space="0" w:color="auto"/>
              <w:bottom w:val="single" w:sz="4" w:space="0" w:color="auto"/>
              <w:right w:val="single" w:sz="4" w:space="0" w:color="auto"/>
            </w:tcBorders>
            <w:vAlign w:val="center"/>
          </w:tcPr>
          <w:p w:rsidR="00CB6644" w:rsidRPr="00A1069F" w:rsidRDefault="00CB6644" w:rsidP="000E1C06">
            <w:pPr>
              <w:ind w:left="31"/>
              <w:contextualSpacing/>
              <w:rPr>
                <w:rFonts w:eastAsia="Calibri"/>
                <w:sz w:val="22"/>
                <w:lang w:eastAsia="en-US"/>
              </w:rPr>
            </w:pPr>
            <w:r w:rsidRPr="00A1069F">
              <w:rPr>
                <w:rFonts w:eastAsia="Calibri"/>
                <w:sz w:val="22"/>
                <w:lang w:eastAsia="en-US"/>
              </w:rPr>
              <w:t>от 3500 руб.</w:t>
            </w:r>
          </w:p>
        </w:tc>
      </w:tr>
      <w:tr w:rsidR="00CB6644" w:rsidRPr="00A1069F" w:rsidTr="0027263E">
        <w:trPr>
          <w:trHeight w:val="456"/>
        </w:trPr>
        <w:tc>
          <w:tcPr>
            <w:tcW w:w="9209" w:type="dxa"/>
            <w:gridSpan w:val="2"/>
            <w:tcBorders>
              <w:top w:val="single" w:sz="4" w:space="0" w:color="auto"/>
              <w:left w:val="single" w:sz="4" w:space="0" w:color="auto"/>
              <w:bottom w:val="single" w:sz="4" w:space="0" w:color="auto"/>
              <w:right w:val="single" w:sz="4" w:space="0" w:color="auto"/>
            </w:tcBorders>
            <w:vAlign w:val="center"/>
          </w:tcPr>
          <w:p w:rsidR="00CB6644" w:rsidRPr="00A1069F" w:rsidRDefault="00CB6644" w:rsidP="000E1C06">
            <w:pPr>
              <w:ind w:left="31"/>
              <w:contextualSpacing/>
              <w:rPr>
                <w:rFonts w:eastAsia="Calibri"/>
                <w:b/>
                <w:sz w:val="22"/>
                <w:lang w:eastAsia="en-US"/>
              </w:rPr>
            </w:pPr>
            <w:r w:rsidRPr="00A1069F">
              <w:rPr>
                <w:rFonts w:eastAsia="Calibri"/>
                <w:b/>
                <w:sz w:val="22"/>
                <w:lang w:eastAsia="en-US"/>
              </w:rPr>
              <w:t>4. Макетирование полиграфической продукции</w:t>
            </w:r>
          </w:p>
        </w:tc>
      </w:tr>
      <w:tr w:rsidR="00CB6644" w:rsidRPr="00A1069F" w:rsidTr="000261B9">
        <w:trPr>
          <w:trHeight w:val="456"/>
        </w:trPr>
        <w:tc>
          <w:tcPr>
            <w:tcW w:w="6204" w:type="dxa"/>
            <w:tcBorders>
              <w:top w:val="single" w:sz="4" w:space="0" w:color="auto"/>
              <w:left w:val="single" w:sz="4" w:space="0" w:color="auto"/>
              <w:bottom w:val="single" w:sz="4" w:space="0" w:color="auto"/>
              <w:right w:val="single" w:sz="4" w:space="0" w:color="auto"/>
            </w:tcBorders>
            <w:vAlign w:val="center"/>
          </w:tcPr>
          <w:p w:rsidR="00CB6644" w:rsidRPr="00A1069F" w:rsidRDefault="00CB6644" w:rsidP="000E1C06">
            <w:r w:rsidRPr="00A1069F">
              <w:t>4.1. Плакат, афиша</w:t>
            </w:r>
          </w:p>
        </w:tc>
        <w:tc>
          <w:tcPr>
            <w:tcW w:w="3005" w:type="dxa"/>
            <w:tcBorders>
              <w:top w:val="single" w:sz="4" w:space="0" w:color="auto"/>
              <w:left w:val="single" w:sz="4" w:space="0" w:color="auto"/>
              <w:bottom w:val="single" w:sz="4" w:space="0" w:color="auto"/>
              <w:right w:val="single" w:sz="4" w:space="0" w:color="auto"/>
            </w:tcBorders>
            <w:vAlign w:val="center"/>
          </w:tcPr>
          <w:p w:rsidR="00CB6644" w:rsidRPr="00A1069F" w:rsidRDefault="00CB6644" w:rsidP="0012470E">
            <w:pPr>
              <w:ind w:left="31"/>
              <w:contextualSpacing/>
              <w:rPr>
                <w:rFonts w:eastAsia="Calibri"/>
                <w:sz w:val="22"/>
                <w:lang w:eastAsia="en-US"/>
              </w:rPr>
            </w:pPr>
            <w:r w:rsidRPr="00A1069F">
              <w:rPr>
                <w:rFonts w:eastAsia="Calibri"/>
                <w:sz w:val="22"/>
                <w:lang w:eastAsia="en-US"/>
              </w:rPr>
              <w:t>1000 руб.</w:t>
            </w:r>
          </w:p>
        </w:tc>
      </w:tr>
      <w:tr w:rsidR="00CB6644" w:rsidRPr="00A1069F" w:rsidTr="000261B9">
        <w:trPr>
          <w:trHeight w:val="456"/>
        </w:trPr>
        <w:tc>
          <w:tcPr>
            <w:tcW w:w="6204" w:type="dxa"/>
            <w:tcBorders>
              <w:top w:val="single" w:sz="4" w:space="0" w:color="auto"/>
              <w:left w:val="single" w:sz="4" w:space="0" w:color="auto"/>
              <w:bottom w:val="single" w:sz="4" w:space="0" w:color="auto"/>
              <w:right w:val="single" w:sz="4" w:space="0" w:color="auto"/>
            </w:tcBorders>
            <w:vAlign w:val="center"/>
          </w:tcPr>
          <w:p w:rsidR="00CB6644" w:rsidRPr="00A1069F" w:rsidRDefault="00CB6644" w:rsidP="0012470E">
            <w:r w:rsidRPr="00A1069F">
              <w:t>4.2. Инвестиционный паспорт со сбором информации</w:t>
            </w:r>
          </w:p>
        </w:tc>
        <w:tc>
          <w:tcPr>
            <w:tcW w:w="3005" w:type="dxa"/>
            <w:tcBorders>
              <w:top w:val="single" w:sz="4" w:space="0" w:color="auto"/>
              <w:left w:val="single" w:sz="4" w:space="0" w:color="auto"/>
              <w:bottom w:val="single" w:sz="4" w:space="0" w:color="auto"/>
              <w:right w:val="single" w:sz="4" w:space="0" w:color="auto"/>
            </w:tcBorders>
            <w:vAlign w:val="center"/>
          </w:tcPr>
          <w:p w:rsidR="00CB6644" w:rsidRPr="00A1069F" w:rsidRDefault="00CB6644" w:rsidP="000E1C06">
            <w:pPr>
              <w:ind w:left="31"/>
              <w:contextualSpacing/>
              <w:rPr>
                <w:rFonts w:eastAsia="Calibri"/>
                <w:sz w:val="22"/>
                <w:lang w:eastAsia="en-US"/>
              </w:rPr>
            </w:pPr>
            <w:r w:rsidRPr="00A1069F">
              <w:rPr>
                <w:rFonts w:eastAsia="Calibri"/>
                <w:sz w:val="22"/>
                <w:lang w:eastAsia="en-US"/>
              </w:rPr>
              <w:t>2000 руб./полоса</w:t>
            </w:r>
          </w:p>
        </w:tc>
      </w:tr>
      <w:tr w:rsidR="00CB6644" w:rsidRPr="00A1069F" w:rsidTr="0027263E">
        <w:trPr>
          <w:trHeight w:val="456"/>
        </w:trPr>
        <w:tc>
          <w:tcPr>
            <w:tcW w:w="9209" w:type="dxa"/>
            <w:gridSpan w:val="2"/>
            <w:tcBorders>
              <w:top w:val="single" w:sz="4" w:space="0" w:color="auto"/>
              <w:left w:val="single" w:sz="4" w:space="0" w:color="auto"/>
              <w:bottom w:val="single" w:sz="4" w:space="0" w:color="auto"/>
              <w:right w:val="single" w:sz="4" w:space="0" w:color="auto"/>
            </w:tcBorders>
            <w:vAlign w:val="center"/>
          </w:tcPr>
          <w:p w:rsidR="00CB6644" w:rsidRPr="00A1069F" w:rsidRDefault="00CB6644" w:rsidP="000E1C06">
            <w:pPr>
              <w:ind w:left="31"/>
              <w:contextualSpacing/>
              <w:rPr>
                <w:rFonts w:eastAsia="Calibri"/>
                <w:b/>
                <w:sz w:val="22"/>
                <w:lang w:eastAsia="en-US"/>
              </w:rPr>
            </w:pPr>
            <w:r w:rsidRPr="00A1069F">
              <w:rPr>
                <w:b/>
              </w:rPr>
              <w:t xml:space="preserve">5.  </w:t>
            </w:r>
            <w:r w:rsidRPr="009273A4">
              <w:rPr>
                <w:b/>
              </w:rPr>
              <w:t>Видеотрансляция в социальной сети ВКонтакте</w:t>
            </w:r>
          </w:p>
        </w:tc>
      </w:tr>
      <w:tr w:rsidR="00CB6644" w:rsidRPr="00A1069F" w:rsidTr="000261B9">
        <w:trPr>
          <w:trHeight w:val="456"/>
        </w:trPr>
        <w:tc>
          <w:tcPr>
            <w:tcW w:w="6204" w:type="dxa"/>
            <w:tcBorders>
              <w:top w:val="single" w:sz="4" w:space="0" w:color="auto"/>
              <w:left w:val="single" w:sz="4" w:space="0" w:color="auto"/>
              <w:bottom w:val="single" w:sz="4" w:space="0" w:color="auto"/>
              <w:right w:val="single" w:sz="4" w:space="0" w:color="auto"/>
            </w:tcBorders>
            <w:vAlign w:val="center"/>
          </w:tcPr>
          <w:p w:rsidR="00CB6644" w:rsidRPr="00A1069F" w:rsidRDefault="00CB6644" w:rsidP="009273A4">
            <w:r w:rsidRPr="00A1069F">
              <w:t xml:space="preserve">5.1. </w:t>
            </w:r>
            <w:r>
              <w:t>в</w:t>
            </w:r>
            <w:r w:rsidRPr="009273A4">
              <w:t xml:space="preserve">идеотрансляция </w:t>
            </w:r>
            <w:r w:rsidRPr="00A1069F">
              <w:t>с одним гостем</w:t>
            </w:r>
          </w:p>
        </w:tc>
        <w:tc>
          <w:tcPr>
            <w:tcW w:w="3005" w:type="dxa"/>
            <w:tcBorders>
              <w:top w:val="single" w:sz="4" w:space="0" w:color="auto"/>
              <w:left w:val="single" w:sz="4" w:space="0" w:color="auto"/>
              <w:bottom w:val="single" w:sz="4" w:space="0" w:color="auto"/>
              <w:right w:val="single" w:sz="4" w:space="0" w:color="auto"/>
            </w:tcBorders>
            <w:vAlign w:val="center"/>
          </w:tcPr>
          <w:p w:rsidR="00CB6644" w:rsidRPr="00A1069F" w:rsidRDefault="00CB6644" w:rsidP="000E1C06">
            <w:pPr>
              <w:ind w:left="31"/>
              <w:contextualSpacing/>
              <w:rPr>
                <w:rFonts w:eastAsia="Calibri"/>
                <w:sz w:val="22"/>
                <w:lang w:eastAsia="en-US"/>
              </w:rPr>
            </w:pPr>
            <w:r w:rsidRPr="00A1069F">
              <w:rPr>
                <w:rFonts w:eastAsia="Calibri"/>
                <w:sz w:val="22"/>
                <w:lang w:eastAsia="en-US"/>
              </w:rPr>
              <w:t>5000 руб.</w:t>
            </w:r>
          </w:p>
        </w:tc>
      </w:tr>
      <w:tr w:rsidR="00CB6644" w:rsidRPr="00A1069F" w:rsidTr="000261B9">
        <w:trPr>
          <w:trHeight w:val="456"/>
        </w:trPr>
        <w:tc>
          <w:tcPr>
            <w:tcW w:w="6204" w:type="dxa"/>
            <w:tcBorders>
              <w:top w:val="single" w:sz="4" w:space="0" w:color="auto"/>
              <w:left w:val="single" w:sz="4" w:space="0" w:color="auto"/>
              <w:bottom w:val="single" w:sz="4" w:space="0" w:color="auto"/>
              <w:right w:val="single" w:sz="4" w:space="0" w:color="auto"/>
            </w:tcBorders>
            <w:vAlign w:val="center"/>
          </w:tcPr>
          <w:p w:rsidR="00CB6644" w:rsidRPr="00A1069F" w:rsidRDefault="00CB6644" w:rsidP="009273A4">
            <w:r w:rsidRPr="00A1069F">
              <w:t xml:space="preserve">5.2. </w:t>
            </w:r>
            <w:r>
              <w:t>в</w:t>
            </w:r>
            <w:r w:rsidRPr="009273A4">
              <w:t xml:space="preserve">идеотрансляция </w:t>
            </w:r>
            <w:r w:rsidRPr="00A1069F">
              <w:t>с ведущим</w:t>
            </w:r>
          </w:p>
        </w:tc>
        <w:tc>
          <w:tcPr>
            <w:tcW w:w="3005" w:type="dxa"/>
            <w:tcBorders>
              <w:top w:val="single" w:sz="4" w:space="0" w:color="auto"/>
              <w:left w:val="single" w:sz="4" w:space="0" w:color="auto"/>
              <w:bottom w:val="single" w:sz="4" w:space="0" w:color="auto"/>
              <w:right w:val="single" w:sz="4" w:space="0" w:color="auto"/>
            </w:tcBorders>
            <w:vAlign w:val="center"/>
          </w:tcPr>
          <w:p w:rsidR="00CB6644" w:rsidRPr="00A1069F" w:rsidRDefault="00CB6644" w:rsidP="000E1C06">
            <w:pPr>
              <w:ind w:left="31"/>
              <w:contextualSpacing/>
              <w:rPr>
                <w:rFonts w:eastAsia="Calibri"/>
                <w:sz w:val="22"/>
                <w:lang w:eastAsia="en-US"/>
              </w:rPr>
            </w:pPr>
            <w:r w:rsidRPr="00A1069F">
              <w:rPr>
                <w:rFonts w:eastAsia="Calibri"/>
                <w:sz w:val="22"/>
                <w:lang w:eastAsia="en-US"/>
              </w:rPr>
              <w:t>7000 руб.</w:t>
            </w:r>
          </w:p>
        </w:tc>
      </w:tr>
      <w:tr w:rsidR="00CB6644" w:rsidRPr="00A1069F" w:rsidTr="0027263E">
        <w:trPr>
          <w:trHeight w:val="456"/>
        </w:trPr>
        <w:tc>
          <w:tcPr>
            <w:tcW w:w="9209" w:type="dxa"/>
            <w:gridSpan w:val="2"/>
            <w:tcBorders>
              <w:top w:val="single" w:sz="4" w:space="0" w:color="auto"/>
              <w:left w:val="single" w:sz="4" w:space="0" w:color="auto"/>
              <w:bottom w:val="single" w:sz="4" w:space="0" w:color="auto"/>
              <w:right w:val="single" w:sz="4" w:space="0" w:color="auto"/>
            </w:tcBorders>
            <w:vAlign w:val="center"/>
          </w:tcPr>
          <w:p w:rsidR="00CB6644" w:rsidRPr="00A1069F" w:rsidRDefault="00CB6644" w:rsidP="000E1C06">
            <w:pPr>
              <w:ind w:left="31"/>
              <w:contextualSpacing/>
              <w:rPr>
                <w:rFonts w:eastAsia="Calibri"/>
                <w:b/>
                <w:sz w:val="22"/>
                <w:lang w:eastAsia="en-US"/>
              </w:rPr>
            </w:pPr>
            <w:r w:rsidRPr="00A1069F">
              <w:rPr>
                <w:rFonts w:eastAsia="Calibri"/>
                <w:b/>
                <w:sz w:val="22"/>
                <w:lang w:eastAsia="en-US"/>
              </w:rPr>
              <w:t xml:space="preserve">6. </w:t>
            </w:r>
            <w:proofErr w:type="spellStart"/>
            <w:r w:rsidRPr="00A1069F">
              <w:rPr>
                <w:rFonts w:eastAsia="Calibri"/>
                <w:b/>
                <w:sz w:val="22"/>
                <w:lang w:eastAsia="en-US"/>
              </w:rPr>
              <w:t>Таргетинг</w:t>
            </w:r>
            <w:proofErr w:type="spellEnd"/>
            <w:r w:rsidRPr="00A1069F">
              <w:rPr>
                <w:rFonts w:eastAsia="Calibri"/>
                <w:b/>
                <w:sz w:val="22"/>
                <w:lang w:eastAsia="en-US"/>
              </w:rPr>
              <w:t xml:space="preserve"> в </w:t>
            </w:r>
            <w:proofErr w:type="spellStart"/>
            <w:r w:rsidRPr="00A1069F">
              <w:rPr>
                <w:rFonts w:eastAsia="Calibri"/>
                <w:b/>
                <w:sz w:val="22"/>
                <w:lang w:eastAsia="en-US"/>
              </w:rPr>
              <w:t>соцсетях</w:t>
            </w:r>
            <w:proofErr w:type="spellEnd"/>
          </w:p>
        </w:tc>
      </w:tr>
      <w:tr w:rsidR="00CB6644" w:rsidRPr="00A1069F" w:rsidTr="000261B9">
        <w:trPr>
          <w:trHeight w:val="456"/>
        </w:trPr>
        <w:tc>
          <w:tcPr>
            <w:tcW w:w="6204" w:type="dxa"/>
            <w:tcBorders>
              <w:top w:val="single" w:sz="4" w:space="0" w:color="auto"/>
              <w:left w:val="single" w:sz="4" w:space="0" w:color="auto"/>
              <w:bottom w:val="single" w:sz="4" w:space="0" w:color="auto"/>
              <w:right w:val="single" w:sz="4" w:space="0" w:color="auto"/>
            </w:tcBorders>
            <w:vAlign w:val="center"/>
          </w:tcPr>
          <w:p w:rsidR="00CB6644" w:rsidRPr="00A1069F" w:rsidRDefault="00CB6644" w:rsidP="0027263E">
            <w:r w:rsidRPr="00A1069F">
              <w:t>6.1. продвижение среди целевой аудитории в течение недели</w:t>
            </w:r>
          </w:p>
        </w:tc>
        <w:tc>
          <w:tcPr>
            <w:tcW w:w="3005" w:type="dxa"/>
            <w:tcBorders>
              <w:top w:val="single" w:sz="4" w:space="0" w:color="auto"/>
              <w:left w:val="single" w:sz="4" w:space="0" w:color="auto"/>
              <w:bottom w:val="single" w:sz="4" w:space="0" w:color="auto"/>
              <w:right w:val="single" w:sz="4" w:space="0" w:color="auto"/>
            </w:tcBorders>
            <w:vAlign w:val="center"/>
          </w:tcPr>
          <w:p w:rsidR="00CB6644" w:rsidRPr="00A1069F" w:rsidRDefault="00CB6644" w:rsidP="000E1C06">
            <w:pPr>
              <w:ind w:left="31"/>
              <w:contextualSpacing/>
              <w:rPr>
                <w:rFonts w:eastAsia="Calibri"/>
                <w:sz w:val="22"/>
                <w:lang w:eastAsia="en-US"/>
              </w:rPr>
            </w:pPr>
            <w:r w:rsidRPr="00A1069F">
              <w:rPr>
                <w:rFonts w:eastAsia="Calibri"/>
                <w:sz w:val="22"/>
                <w:lang w:eastAsia="en-US"/>
              </w:rPr>
              <w:t>6000 руб.</w:t>
            </w:r>
          </w:p>
        </w:tc>
      </w:tr>
      <w:tr w:rsidR="00CB6644" w:rsidRPr="00A1069F" w:rsidTr="0027263E">
        <w:trPr>
          <w:trHeight w:val="456"/>
        </w:trPr>
        <w:tc>
          <w:tcPr>
            <w:tcW w:w="9209" w:type="dxa"/>
            <w:gridSpan w:val="2"/>
            <w:tcBorders>
              <w:top w:val="single" w:sz="4" w:space="0" w:color="auto"/>
              <w:left w:val="single" w:sz="4" w:space="0" w:color="auto"/>
              <w:bottom w:val="single" w:sz="4" w:space="0" w:color="auto"/>
              <w:right w:val="single" w:sz="4" w:space="0" w:color="auto"/>
            </w:tcBorders>
            <w:vAlign w:val="center"/>
          </w:tcPr>
          <w:p w:rsidR="00CB6644" w:rsidRPr="00A1069F" w:rsidRDefault="008A7477" w:rsidP="0027263E">
            <w:pPr>
              <w:ind w:left="31"/>
              <w:contextualSpacing/>
              <w:rPr>
                <w:rFonts w:eastAsia="Calibri"/>
                <w:b/>
                <w:sz w:val="22"/>
                <w:lang w:eastAsia="en-US"/>
              </w:rPr>
            </w:pPr>
            <w:r>
              <w:rPr>
                <w:b/>
              </w:rPr>
              <w:t>7.</w:t>
            </w:r>
            <w:r w:rsidR="00CB6644" w:rsidRPr="00A1069F">
              <w:rPr>
                <w:b/>
              </w:rPr>
              <w:t xml:space="preserve"> Распространение печатной рекламной продукции </w:t>
            </w:r>
          </w:p>
        </w:tc>
      </w:tr>
      <w:tr w:rsidR="00CB6644" w:rsidRPr="000E1C06" w:rsidTr="000261B9">
        <w:trPr>
          <w:trHeight w:val="456"/>
        </w:trPr>
        <w:tc>
          <w:tcPr>
            <w:tcW w:w="6204" w:type="dxa"/>
            <w:tcBorders>
              <w:top w:val="single" w:sz="4" w:space="0" w:color="auto"/>
              <w:left w:val="single" w:sz="4" w:space="0" w:color="auto"/>
              <w:bottom w:val="single" w:sz="4" w:space="0" w:color="auto"/>
              <w:right w:val="single" w:sz="4" w:space="0" w:color="auto"/>
            </w:tcBorders>
            <w:vAlign w:val="center"/>
          </w:tcPr>
          <w:p w:rsidR="00CB6644" w:rsidRPr="00A1069F" w:rsidRDefault="00CB6644" w:rsidP="00A1069F">
            <w:r w:rsidRPr="00A1069F">
              <w:t xml:space="preserve">7.1. вкладка в </w:t>
            </w:r>
            <w:proofErr w:type="gramStart"/>
            <w:r w:rsidRPr="00A1069F">
              <w:t>печатное</w:t>
            </w:r>
            <w:proofErr w:type="gramEnd"/>
            <w:r w:rsidRPr="00A1069F">
              <w:t xml:space="preserve"> СМИ</w:t>
            </w:r>
          </w:p>
        </w:tc>
        <w:tc>
          <w:tcPr>
            <w:tcW w:w="3005" w:type="dxa"/>
            <w:tcBorders>
              <w:top w:val="single" w:sz="4" w:space="0" w:color="auto"/>
              <w:left w:val="single" w:sz="4" w:space="0" w:color="auto"/>
              <w:bottom w:val="single" w:sz="4" w:space="0" w:color="auto"/>
              <w:right w:val="single" w:sz="4" w:space="0" w:color="auto"/>
            </w:tcBorders>
            <w:vAlign w:val="center"/>
          </w:tcPr>
          <w:p w:rsidR="00CB6644" w:rsidRPr="00A1069F" w:rsidRDefault="00CB6644" w:rsidP="000E1C06">
            <w:pPr>
              <w:ind w:left="31"/>
              <w:contextualSpacing/>
              <w:rPr>
                <w:rFonts w:eastAsia="Calibri"/>
                <w:sz w:val="22"/>
                <w:lang w:eastAsia="en-US"/>
              </w:rPr>
            </w:pPr>
            <w:r w:rsidRPr="00A1069F">
              <w:rPr>
                <w:rFonts w:eastAsia="Calibri"/>
                <w:sz w:val="22"/>
                <w:lang w:eastAsia="en-US"/>
              </w:rPr>
              <w:t>от 5000 руб.</w:t>
            </w:r>
          </w:p>
        </w:tc>
      </w:tr>
      <w:tr w:rsidR="00B7684C" w:rsidRPr="000E1C06" w:rsidTr="000261B9">
        <w:trPr>
          <w:trHeight w:val="456"/>
        </w:trPr>
        <w:tc>
          <w:tcPr>
            <w:tcW w:w="6204" w:type="dxa"/>
            <w:tcBorders>
              <w:top w:val="single" w:sz="4" w:space="0" w:color="auto"/>
              <w:left w:val="single" w:sz="4" w:space="0" w:color="auto"/>
              <w:bottom w:val="single" w:sz="4" w:space="0" w:color="auto"/>
              <w:right w:val="single" w:sz="4" w:space="0" w:color="auto"/>
            </w:tcBorders>
            <w:vAlign w:val="center"/>
          </w:tcPr>
          <w:p w:rsidR="00B7684C" w:rsidRPr="00B7684C" w:rsidRDefault="00B7684C" w:rsidP="00A1069F">
            <w:pPr>
              <w:rPr>
                <w:b/>
              </w:rPr>
            </w:pPr>
            <w:r w:rsidRPr="00B7684C">
              <w:rPr>
                <w:b/>
              </w:rPr>
              <w:t xml:space="preserve">8. Изготовление </w:t>
            </w:r>
            <w:proofErr w:type="spellStart"/>
            <w:r w:rsidRPr="00B7684C">
              <w:rPr>
                <w:b/>
              </w:rPr>
              <w:t>бейджа</w:t>
            </w:r>
            <w:proofErr w:type="spellEnd"/>
          </w:p>
        </w:tc>
        <w:tc>
          <w:tcPr>
            <w:tcW w:w="3005" w:type="dxa"/>
            <w:tcBorders>
              <w:top w:val="single" w:sz="4" w:space="0" w:color="auto"/>
              <w:left w:val="single" w:sz="4" w:space="0" w:color="auto"/>
              <w:bottom w:val="single" w:sz="4" w:space="0" w:color="auto"/>
              <w:right w:val="single" w:sz="4" w:space="0" w:color="auto"/>
            </w:tcBorders>
            <w:vAlign w:val="center"/>
          </w:tcPr>
          <w:p w:rsidR="00B7684C" w:rsidRPr="00A1069F" w:rsidRDefault="00B7684C" w:rsidP="000E1C06">
            <w:pPr>
              <w:ind w:left="31"/>
              <w:contextualSpacing/>
              <w:rPr>
                <w:rFonts w:eastAsia="Calibri"/>
                <w:sz w:val="22"/>
                <w:lang w:eastAsia="en-US"/>
              </w:rPr>
            </w:pPr>
            <w:r>
              <w:rPr>
                <w:rFonts w:eastAsia="Calibri"/>
                <w:sz w:val="22"/>
                <w:lang w:eastAsia="en-US"/>
              </w:rPr>
              <w:t>50 руб./шт.</w:t>
            </w:r>
          </w:p>
        </w:tc>
      </w:tr>
    </w:tbl>
    <w:p w:rsidR="00301813" w:rsidRDefault="00301813" w:rsidP="00F3462D">
      <w:pPr>
        <w:jc w:val="both"/>
        <w:rPr>
          <w:sz w:val="28"/>
          <w:szCs w:val="28"/>
        </w:rPr>
      </w:pPr>
    </w:p>
    <w:p w:rsidR="00BC477B" w:rsidRPr="00BC477B" w:rsidRDefault="00BC477B" w:rsidP="00BC477B">
      <w:pPr>
        <w:rPr>
          <w:sz w:val="28"/>
          <w:szCs w:val="28"/>
        </w:rPr>
      </w:pPr>
    </w:p>
    <w:sectPr w:rsidR="00BC477B" w:rsidRPr="00BC477B" w:rsidSect="005E5F2D">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35D" w:rsidRDefault="009D735D" w:rsidP="005E5F2D">
      <w:r>
        <w:separator/>
      </w:r>
    </w:p>
  </w:endnote>
  <w:endnote w:type="continuationSeparator" w:id="0">
    <w:p w:rsidR="009D735D" w:rsidRDefault="009D735D" w:rsidP="005E5F2D">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80"/>
    <w:family w:val="auto"/>
    <w:pitch w:val="default"/>
    <w:sig w:usb0="00000000" w:usb1="00000000" w:usb2="00000000" w:usb3="00000000" w:csb0="00000000" w:csb1="00000000"/>
  </w:font>
  <w:font w:name="Times New Roman">
    <w:panose1 w:val="02020603050405020304"/>
    <w:charset w:val="CC"/>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Andale Sans UI">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35D" w:rsidRDefault="009D735D" w:rsidP="005E5F2D">
      <w:r>
        <w:separator/>
      </w:r>
    </w:p>
  </w:footnote>
  <w:footnote w:type="continuationSeparator" w:id="0">
    <w:p w:rsidR="009D735D" w:rsidRDefault="009D735D" w:rsidP="005E5F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5859"/>
      <w:docPartObj>
        <w:docPartGallery w:val="Page Numbers (Top of Page)"/>
        <w:docPartUnique/>
      </w:docPartObj>
    </w:sdtPr>
    <w:sdtContent>
      <w:p w:rsidR="005E5F2D" w:rsidRDefault="007F32C7">
        <w:pPr>
          <w:pStyle w:val="af2"/>
          <w:jc w:val="center"/>
        </w:pPr>
        <w:r>
          <w:fldChar w:fldCharType="begin"/>
        </w:r>
        <w:r w:rsidR="00F07F8A">
          <w:instrText xml:space="preserve"> PAGE   \* MERGEFORMAT </w:instrText>
        </w:r>
        <w:r>
          <w:fldChar w:fldCharType="separate"/>
        </w:r>
        <w:r w:rsidR="003162C1">
          <w:rPr>
            <w:noProof/>
          </w:rPr>
          <w:t>4</w:t>
        </w:r>
        <w:r>
          <w:rPr>
            <w:noProof/>
          </w:rPr>
          <w:fldChar w:fldCharType="end"/>
        </w:r>
      </w:p>
    </w:sdtContent>
  </w:sdt>
  <w:p w:rsidR="005E5F2D" w:rsidRDefault="005E5F2D">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2"/>
    <w:multiLevelType w:val="multilevel"/>
    <w:tmpl w:val="895E823E"/>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3"/>
      <w:numFmt w:val="decimal"/>
      <w:lvlText w:val="%1."/>
      <w:lvlJc w:val="left"/>
      <w:pPr>
        <w:tabs>
          <w:tab w:val="num" w:pos="360"/>
        </w:tabs>
        <w:ind w:left="360" w:hanging="360"/>
      </w:pPr>
    </w:lvl>
    <w:lvl w:ilvl="1">
      <w:start w:val="1"/>
      <w:numFmt w:val="decimal"/>
      <w:lvlText w:val="%1.%2."/>
      <w:lvlJc w:val="left"/>
      <w:pPr>
        <w:tabs>
          <w:tab w:val="num" w:pos="420"/>
        </w:tabs>
        <w:ind w:left="420" w:hanging="360"/>
      </w:p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3">
    <w:nsid w:val="02E9419F"/>
    <w:multiLevelType w:val="hybridMultilevel"/>
    <w:tmpl w:val="5F862634"/>
    <w:lvl w:ilvl="0" w:tplc="BD08932A">
      <w:start w:val="1"/>
      <w:numFmt w:val="decimal"/>
      <w:lvlText w:val="%1."/>
      <w:lvlJc w:val="left"/>
      <w:pPr>
        <w:tabs>
          <w:tab w:val="num" w:pos="1905"/>
        </w:tabs>
        <w:ind w:left="1905" w:hanging="118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6D6761C"/>
    <w:multiLevelType w:val="hybridMultilevel"/>
    <w:tmpl w:val="D6FAD638"/>
    <w:lvl w:ilvl="0" w:tplc="0419000F">
      <w:start w:val="1"/>
      <w:numFmt w:val="decimal"/>
      <w:lvlText w:val="%1."/>
      <w:lvlJc w:val="left"/>
      <w:pPr>
        <w:ind w:left="1211"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5">
    <w:nsid w:val="0A4F1E34"/>
    <w:multiLevelType w:val="multilevel"/>
    <w:tmpl w:val="00285156"/>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0C83356D"/>
    <w:multiLevelType w:val="hybridMultilevel"/>
    <w:tmpl w:val="C8EC8FA0"/>
    <w:lvl w:ilvl="0" w:tplc="9FE2134A">
      <w:start w:val="1"/>
      <w:numFmt w:val="bullet"/>
      <w:lvlText w:val=""/>
      <w:lvlJc w:val="left"/>
      <w:pPr>
        <w:tabs>
          <w:tab w:val="num" w:pos="720"/>
        </w:tabs>
        <w:ind w:left="720" w:hanging="360"/>
      </w:pPr>
      <w:rPr>
        <w:rFonts w:ascii="Symbol" w:hAnsi="Symbol" w:hint="default"/>
      </w:rPr>
    </w:lvl>
    <w:lvl w:ilvl="1" w:tplc="26E0B192" w:tentative="1">
      <w:start w:val="1"/>
      <w:numFmt w:val="bullet"/>
      <w:lvlText w:val="•"/>
      <w:lvlJc w:val="left"/>
      <w:pPr>
        <w:tabs>
          <w:tab w:val="num" w:pos="1440"/>
        </w:tabs>
        <w:ind w:left="1440" w:hanging="360"/>
      </w:pPr>
      <w:rPr>
        <w:rFonts w:ascii="Arial" w:hAnsi="Arial" w:hint="default"/>
      </w:rPr>
    </w:lvl>
    <w:lvl w:ilvl="2" w:tplc="BC3A85CC" w:tentative="1">
      <w:start w:val="1"/>
      <w:numFmt w:val="bullet"/>
      <w:lvlText w:val="•"/>
      <w:lvlJc w:val="left"/>
      <w:pPr>
        <w:tabs>
          <w:tab w:val="num" w:pos="2160"/>
        </w:tabs>
        <w:ind w:left="2160" w:hanging="360"/>
      </w:pPr>
      <w:rPr>
        <w:rFonts w:ascii="Arial" w:hAnsi="Arial" w:hint="default"/>
      </w:rPr>
    </w:lvl>
    <w:lvl w:ilvl="3" w:tplc="852433CA" w:tentative="1">
      <w:start w:val="1"/>
      <w:numFmt w:val="bullet"/>
      <w:lvlText w:val="•"/>
      <w:lvlJc w:val="left"/>
      <w:pPr>
        <w:tabs>
          <w:tab w:val="num" w:pos="2880"/>
        </w:tabs>
        <w:ind w:left="2880" w:hanging="360"/>
      </w:pPr>
      <w:rPr>
        <w:rFonts w:ascii="Arial" w:hAnsi="Arial" w:hint="default"/>
      </w:rPr>
    </w:lvl>
    <w:lvl w:ilvl="4" w:tplc="1F603180" w:tentative="1">
      <w:start w:val="1"/>
      <w:numFmt w:val="bullet"/>
      <w:lvlText w:val="•"/>
      <w:lvlJc w:val="left"/>
      <w:pPr>
        <w:tabs>
          <w:tab w:val="num" w:pos="3600"/>
        </w:tabs>
        <w:ind w:left="3600" w:hanging="360"/>
      </w:pPr>
      <w:rPr>
        <w:rFonts w:ascii="Arial" w:hAnsi="Arial" w:hint="default"/>
      </w:rPr>
    </w:lvl>
    <w:lvl w:ilvl="5" w:tplc="67EEAEE6" w:tentative="1">
      <w:start w:val="1"/>
      <w:numFmt w:val="bullet"/>
      <w:lvlText w:val="•"/>
      <w:lvlJc w:val="left"/>
      <w:pPr>
        <w:tabs>
          <w:tab w:val="num" w:pos="4320"/>
        </w:tabs>
        <w:ind w:left="4320" w:hanging="360"/>
      </w:pPr>
      <w:rPr>
        <w:rFonts w:ascii="Arial" w:hAnsi="Arial" w:hint="default"/>
      </w:rPr>
    </w:lvl>
    <w:lvl w:ilvl="6" w:tplc="47E8E812" w:tentative="1">
      <w:start w:val="1"/>
      <w:numFmt w:val="bullet"/>
      <w:lvlText w:val="•"/>
      <w:lvlJc w:val="left"/>
      <w:pPr>
        <w:tabs>
          <w:tab w:val="num" w:pos="5040"/>
        </w:tabs>
        <w:ind w:left="5040" w:hanging="360"/>
      </w:pPr>
      <w:rPr>
        <w:rFonts w:ascii="Arial" w:hAnsi="Arial" w:hint="default"/>
      </w:rPr>
    </w:lvl>
    <w:lvl w:ilvl="7" w:tplc="85D6F138" w:tentative="1">
      <w:start w:val="1"/>
      <w:numFmt w:val="bullet"/>
      <w:lvlText w:val="•"/>
      <w:lvlJc w:val="left"/>
      <w:pPr>
        <w:tabs>
          <w:tab w:val="num" w:pos="5760"/>
        </w:tabs>
        <w:ind w:left="5760" w:hanging="360"/>
      </w:pPr>
      <w:rPr>
        <w:rFonts w:ascii="Arial" w:hAnsi="Arial" w:hint="default"/>
      </w:rPr>
    </w:lvl>
    <w:lvl w:ilvl="8" w:tplc="A5BA450C" w:tentative="1">
      <w:start w:val="1"/>
      <w:numFmt w:val="bullet"/>
      <w:lvlText w:val="•"/>
      <w:lvlJc w:val="left"/>
      <w:pPr>
        <w:tabs>
          <w:tab w:val="num" w:pos="6480"/>
        </w:tabs>
        <w:ind w:left="6480" w:hanging="360"/>
      </w:pPr>
      <w:rPr>
        <w:rFonts w:ascii="Arial" w:hAnsi="Arial" w:hint="default"/>
      </w:rPr>
    </w:lvl>
  </w:abstractNum>
  <w:abstractNum w:abstractNumId="7">
    <w:nsid w:val="132E6D8B"/>
    <w:multiLevelType w:val="hybridMultilevel"/>
    <w:tmpl w:val="B5B6AC2C"/>
    <w:lvl w:ilvl="0" w:tplc="EA80D93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65B61CE"/>
    <w:multiLevelType w:val="hybridMultilevel"/>
    <w:tmpl w:val="DD00DF7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0D3E09"/>
    <w:multiLevelType w:val="multilevel"/>
    <w:tmpl w:val="4A08A0AA"/>
    <w:lvl w:ilvl="0">
      <w:start w:val="1"/>
      <w:numFmt w:val="decimal"/>
      <w:lvlText w:val="%1."/>
      <w:lvlJc w:val="left"/>
      <w:pPr>
        <w:ind w:left="786" w:hanging="360"/>
      </w:pPr>
      <w:rPr>
        <w:rFonts w:hint="default"/>
      </w:rPr>
    </w:lvl>
    <w:lvl w:ilvl="1">
      <w:start w:val="1"/>
      <w:numFmt w:val="decimal"/>
      <w:isLgl/>
      <w:lvlText w:val="%1.%2."/>
      <w:lvlJc w:val="left"/>
      <w:pPr>
        <w:ind w:left="966" w:hanging="540"/>
      </w:pPr>
      <w:rPr>
        <w:rFonts w:eastAsia="Times New Roman" w:hint="default"/>
      </w:rPr>
    </w:lvl>
    <w:lvl w:ilvl="2">
      <w:start w:val="1"/>
      <w:numFmt w:val="decimal"/>
      <w:isLgl/>
      <w:lvlText w:val="%1.%2.%3."/>
      <w:lvlJc w:val="left"/>
      <w:pPr>
        <w:ind w:left="1146" w:hanging="720"/>
      </w:pPr>
      <w:rPr>
        <w:rFonts w:eastAsia="Times New Roman" w:hint="default"/>
      </w:rPr>
    </w:lvl>
    <w:lvl w:ilvl="3">
      <w:start w:val="1"/>
      <w:numFmt w:val="decimal"/>
      <w:isLgl/>
      <w:lvlText w:val="%1.%2.%3.%4."/>
      <w:lvlJc w:val="left"/>
      <w:pPr>
        <w:ind w:left="1146" w:hanging="720"/>
      </w:pPr>
      <w:rPr>
        <w:rFonts w:eastAsia="Times New Roman" w:hint="default"/>
      </w:rPr>
    </w:lvl>
    <w:lvl w:ilvl="4">
      <w:start w:val="1"/>
      <w:numFmt w:val="decimal"/>
      <w:isLgl/>
      <w:lvlText w:val="%1.%2.%3.%4.%5."/>
      <w:lvlJc w:val="left"/>
      <w:pPr>
        <w:ind w:left="1506" w:hanging="1080"/>
      </w:pPr>
      <w:rPr>
        <w:rFonts w:eastAsia="Times New Roman" w:hint="default"/>
      </w:rPr>
    </w:lvl>
    <w:lvl w:ilvl="5">
      <w:start w:val="1"/>
      <w:numFmt w:val="decimal"/>
      <w:isLgl/>
      <w:lvlText w:val="%1.%2.%3.%4.%5.%6."/>
      <w:lvlJc w:val="left"/>
      <w:pPr>
        <w:ind w:left="1506" w:hanging="1080"/>
      </w:pPr>
      <w:rPr>
        <w:rFonts w:eastAsia="Times New Roman" w:hint="default"/>
      </w:rPr>
    </w:lvl>
    <w:lvl w:ilvl="6">
      <w:start w:val="1"/>
      <w:numFmt w:val="decimal"/>
      <w:isLgl/>
      <w:lvlText w:val="%1.%2.%3.%4.%5.%6.%7."/>
      <w:lvlJc w:val="left"/>
      <w:pPr>
        <w:ind w:left="1866" w:hanging="1440"/>
      </w:pPr>
      <w:rPr>
        <w:rFonts w:eastAsia="Times New Roman" w:hint="default"/>
      </w:rPr>
    </w:lvl>
    <w:lvl w:ilvl="7">
      <w:start w:val="1"/>
      <w:numFmt w:val="decimal"/>
      <w:isLgl/>
      <w:lvlText w:val="%1.%2.%3.%4.%5.%6.%7.%8."/>
      <w:lvlJc w:val="left"/>
      <w:pPr>
        <w:ind w:left="1866" w:hanging="1440"/>
      </w:pPr>
      <w:rPr>
        <w:rFonts w:eastAsia="Times New Roman" w:hint="default"/>
      </w:rPr>
    </w:lvl>
    <w:lvl w:ilvl="8">
      <w:start w:val="1"/>
      <w:numFmt w:val="decimal"/>
      <w:isLgl/>
      <w:lvlText w:val="%1.%2.%3.%4.%5.%6.%7.%8.%9."/>
      <w:lvlJc w:val="left"/>
      <w:pPr>
        <w:ind w:left="2226" w:hanging="1800"/>
      </w:pPr>
      <w:rPr>
        <w:rFonts w:eastAsia="Times New Roman" w:hint="default"/>
      </w:rPr>
    </w:lvl>
  </w:abstractNum>
  <w:abstractNum w:abstractNumId="10">
    <w:nsid w:val="24297A29"/>
    <w:multiLevelType w:val="hybridMultilevel"/>
    <w:tmpl w:val="7EE21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AA52FA"/>
    <w:multiLevelType w:val="hybridMultilevel"/>
    <w:tmpl w:val="AB0C5534"/>
    <w:lvl w:ilvl="0" w:tplc="7E7AA2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47C29BC"/>
    <w:multiLevelType w:val="hybridMultilevel"/>
    <w:tmpl w:val="EBF24A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3E1EE3"/>
    <w:multiLevelType w:val="hybridMultilevel"/>
    <w:tmpl w:val="451A6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AD7908"/>
    <w:multiLevelType w:val="hybridMultilevel"/>
    <w:tmpl w:val="DD407C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5823F4D"/>
    <w:multiLevelType w:val="hybridMultilevel"/>
    <w:tmpl w:val="3B94E6FE"/>
    <w:lvl w:ilvl="0" w:tplc="2418284A">
      <w:start w:val="1"/>
      <w:numFmt w:val="decimal"/>
      <w:lvlText w:val="%1."/>
      <w:lvlJc w:val="left"/>
      <w:pPr>
        <w:tabs>
          <w:tab w:val="num" w:pos="720"/>
        </w:tabs>
        <w:ind w:left="720" w:hanging="360"/>
      </w:pPr>
    </w:lvl>
    <w:lvl w:ilvl="1" w:tplc="17A44FDE" w:tentative="1">
      <w:start w:val="1"/>
      <w:numFmt w:val="decimal"/>
      <w:lvlText w:val="%2."/>
      <w:lvlJc w:val="left"/>
      <w:pPr>
        <w:tabs>
          <w:tab w:val="num" w:pos="1440"/>
        </w:tabs>
        <w:ind w:left="1440" w:hanging="360"/>
      </w:pPr>
    </w:lvl>
    <w:lvl w:ilvl="2" w:tplc="8028113A" w:tentative="1">
      <w:start w:val="1"/>
      <w:numFmt w:val="decimal"/>
      <w:lvlText w:val="%3."/>
      <w:lvlJc w:val="left"/>
      <w:pPr>
        <w:tabs>
          <w:tab w:val="num" w:pos="2160"/>
        </w:tabs>
        <w:ind w:left="2160" w:hanging="360"/>
      </w:pPr>
    </w:lvl>
    <w:lvl w:ilvl="3" w:tplc="1C5419D2" w:tentative="1">
      <w:start w:val="1"/>
      <w:numFmt w:val="decimal"/>
      <w:lvlText w:val="%4."/>
      <w:lvlJc w:val="left"/>
      <w:pPr>
        <w:tabs>
          <w:tab w:val="num" w:pos="2880"/>
        </w:tabs>
        <w:ind w:left="2880" w:hanging="360"/>
      </w:pPr>
    </w:lvl>
    <w:lvl w:ilvl="4" w:tplc="1414A4E8" w:tentative="1">
      <w:start w:val="1"/>
      <w:numFmt w:val="decimal"/>
      <w:lvlText w:val="%5."/>
      <w:lvlJc w:val="left"/>
      <w:pPr>
        <w:tabs>
          <w:tab w:val="num" w:pos="3600"/>
        </w:tabs>
        <w:ind w:left="3600" w:hanging="360"/>
      </w:pPr>
    </w:lvl>
    <w:lvl w:ilvl="5" w:tplc="FBFC82D0" w:tentative="1">
      <w:start w:val="1"/>
      <w:numFmt w:val="decimal"/>
      <w:lvlText w:val="%6."/>
      <w:lvlJc w:val="left"/>
      <w:pPr>
        <w:tabs>
          <w:tab w:val="num" w:pos="4320"/>
        </w:tabs>
        <w:ind w:left="4320" w:hanging="360"/>
      </w:pPr>
    </w:lvl>
    <w:lvl w:ilvl="6" w:tplc="F9585180" w:tentative="1">
      <w:start w:val="1"/>
      <w:numFmt w:val="decimal"/>
      <w:lvlText w:val="%7."/>
      <w:lvlJc w:val="left"/>
      <w:pPr>
        <w:tabs>
          <w:tab w:val="num" w:pos="5040"/>
        </w:tabs>
        <w:ind w:left="5040" w:hanging="360"/>
      </w:pPr>
    </w:lvl>
    <w:lvl w:ilvl="7" w:tplc="0E1E0592" w:tentative="1">
      <w:start w:val="1"/>
      <w:numFmt w:val="decimal"/>
      <w:lvlText w:val="%8."/>
      <w:lvlJc w:val="left"/>
      <w:pPr>
        <w:tabs>
          <w:tab w:val="num" w:pos="5760"/>
        </w:tabs>
        <w:ind w:left="5760" w:hanging="360"/>
      </w:pPr>
    </w:lvl>
    <w:lvl w:ilvl="8" w:tplc="2092C510" w:tentative="1">
      <w:start w:val="1"/>
      <w:numFmt w:val="decimal"/>
      <w:lvlText w:val="%9."/>
      <w:lvlJc w:val="left"/>
      <w:pPr>
        <w:tabs>
          <w:tab w:val="num" w:pos="6480"/>
        </w:tabs>
        <w:ind w:left="6480" w:hanging="360"/>
      </w:pPr>
    </w:lvl>
  </w:abstractNum>
  <w:abstractNum w:abstractNumId="16">
    <w:nsid w:val="4BD57648"/>
    <w:multiLevelType w:val="hybridMultilevel"/>
    <w:tmpl w:val="0024B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EC2A83"/>
    <w:multiLevelType w:val="multilevel"/>
    <w:tmpl w:val="B3C0624A"/>
    <w:lvl w:ilvl="0">
      <w:start w:val="1"/>
      <w:numFmt w:val="decimal"/>
      <w:lvlText w:val="%1."/>
      <w:lvlJc w:val="left"/>
      <w:pPr>
        <w:ind w:left="928" w:hanging="360"/>
      </w:pPr>
      <w:rPr>
        <w:rFonts w:hint="default"/>
      </w:rPr>
    </w:lvl>
    <w:lvl w:ilvl="1">
      <w:start w:val="1"/>
      <w:numFmt w:val="decimal"/>
      <w:isLgl/>
      <w:lvlText w:val="%2)"/>
      <w:lvlJc w:val="left"/>
      <w:pPr>
        <w:ind w:left="876" w:hanging="45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8DC3DA9"/>
    <w:multiLevelType w:val="hybridMultilevel"/>
    <w:tmpl w:val="21841F8A"/>
    <w:lvl w:ilvl="0" w:tplc="0464B386">
      <w:start w:val="2"/>
      <w:numFmt w:val="decimal"/>
      <w:lvlText w:val="%1."/>
      <w:lvlJc w:val="left"/>
      <w:pPr>
        <w:ind w:left="720" w:hanging="360"/>
      </w:pPr>
      <w:rPr>
        <w:rFonts w:eastAsiaTheme="minorEastAsia"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2E611C"/>
    <w:multiLevelType w:val="hybridMultilevel"/>
    <w:tmpl w:val="6B286932"/>
    <w:lvl w:ilvl="0" w:tplc="254A0EAE">
      <w:start w:val="1"/>
      <w:numFmt w:val="decimal"/>
      <w:lvlText w:val="%1."/>
      <w:lvlJc w:val="left"/>
      <w:pPr>
        <w:tabs>
          <w:tab w:val="num" w:pos="720"/>
        </w:tabs>
        <w:ind w:left="720" w:hanging="360"/>
      </w:pPr>
    </w:lvl>
    <w:lvl w:ilvl="1" w:tplc="ACF4941A" w:tentative="1">
      <w:start w:val="1"/>
      <w:numFmt w:val="decimal"/>
      <w:lvlText w:val="%2."/>
      <w:lvlJc w:val="left"/>
      <w:pPr>
        <w:tabs>
          <w:tab w:val="num" w:pos="1440"/>
        </w:tabs>
        <w:ind w:left="1440" w:hanging="360"/>
      </w:pPr>
    </w:lvl>
    <w:lvl w:ilvl="2" w:tplc="500644A2" w:tentative="1">
      <w:start w:val="1"/>
      <w:numFmt w:val="decimal"/>
      <w:lvlText w:val="%3."/>
      <w:lvlJc w:val="left"/>
      <w:pPr>
        <w:tabs>
          <w:tab w:val="num" w:pos="2160"/>
        </w:tabs>
        <w:ind w:left="2160" w:hanging="360"/>
      </w:pPr>
    </w:lvl>
    <w:lvl w:ilvl="3" w:tplc="46DA8472" w:tentative="1">
      <w:start w:val="1"/>
      <w:numFmt w:val="decimal"/>
      <w:lvlText w:val="%4."/>
      <w:lvlJc w:val="left"/>
      <w:pPr>
        <w:tabs>
          <w:tab w:val="num" w:pos="2880"/>
        </w:tabs>
        <w:ind w:left="2880" w:hanging="360"/>
      </w:pPr>
    </w:lvl>
    <w:lvl w:ilvl="4" w:tplc="6BCE3A8C" w:tentative="1">
      <w:start w:val="1"/>
      <w:numFmt w:val="decimal"/>
      <w:lvlText w:val="%5."/>
      <w:lvlJc w:val="left"/>
      <w:pPr>
        <w:tabs>
          <w:tab w:val="num" w:pos="3600"/>
        </w:tabs>
        <w:ind w:left="3600" w:hanging="360"/>
      </w:pPr>
    </w:lvl>
    <w:lvl w:ilvl="5" w:tplc="54C2FFBA" w:tentative="1">
      <w:start w:val="1"/>
      <w:numFmt w:val="decimal"/>
      <w:lvlText w:val="%6."/>
      <w:lvlJc w:val="left"/>
      <w:pPr>
        <w:tabs>
          <w:tab w:val="num" w:pos="4320"/>
        </w:tabs>
        <w:ind w:left="4320" w:hanging="360"/>
      </w:pPr>
    </w:lvl>
    <w:lvl w:ilvl="6" w:tplc="1A1646F4" w:tentative="1">
      <w:start w:val="1"/>
      <w:numFmt w:val="decimal"/>
      <w:lvlText w:val="%7."/>
      <w:lvlJc w:val="left"/>
      <w:pPr>
        <w:tabs>
          <w:tab w:val="num" w:pos="5040"/>
        </w:tabs>
        <w:ind w:left="5040" w:hanging="360"/>
      </w:pPr>
    </w:lvl>
    <w:lvl w:ilvl="7" w:tplc="698A5764" w:tentative="1">
      <w:start w:val="1"/>
      <w:numFmt w:val="decimal"/>
      <w:lvlText w:val="%8."/>
      <w:lvlJc w:val="left"/>
      <w:pPr>
        <w:tabs>
          <w:tab w:val="num" w:pos="5760"/>
        </w:tabs>
        <w:ind w:left="5760" w:hanging="360"/>
      </w:pPr>
    </w:lvl>
    <w:lvl w:ilvl="8" w:tplc="03623976" w:tentative="1">
      <w:start w:val="1"/>
      <w:numFmt w:val="decimal"/>
      <w:lvlText w:val="%9."/>
      <w:lvlJc w:val="left"/>
      <w:pPr>
        <w:tabs>
          <w:tab w:val="num" w:pos="6480"/>
        </w:tabs>
        <w:ind w:left="6480" w:hanging="360"/>
      </w:pPr>
    </w:lvl>
  </w:abstractNum>
  <w:abstractNum w:abstractNumId="20">
    <w:nsid w:val="5FE52392"/>
    <w:multiLevelType w:val="hybridMultilevel"/>
    <w:tmpl w:val="95A8C638"/>
    <w:lvl w:ilvl="0" w:tplc="24C892E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61140A32"/>
    <w:multiLevelType w:val="multilevel"/>
    <w:tmpl w:val="8E5CDC34"/>
    <w:lvl w:ilvl="0">
      <w:start w:val="1"/>
      <w:numFmt w:val="decimal"/>
      <w:lvlText w:val="%1."/>
      <w:lvlJc w:val="left"/>
      <w:pPr>
        <w:ind w:left="1080" w:hanging="360"/>
      </w:pPr>
      <w:rPr>
        <w:rFonts w:ascii="Times New Roman" w:eastAsia="Times New Roman" w:hAnsi="Times New Roman" w:cs="Times New Roman" w:hint="default"/>
      </w:rPr>
    </w:lvl>
    <w:lvl w:ilvl="1">
      <w:start w:val="5"/>
      <w:numFmt w:val="decimal"/>
      <w:isLgl/>
      <w:lvlText w:val="%1.%2."/>
      <w:lvlJc w:val="left"/>
      <w:pPr>
        <w:ind w:left="1920" w:hanging="1200"/>
      </w:pPr>
      <w:rPr>
        <w:rFonts w:hint="default"/>
      </w:rPr>
    </w:lvl>
    <w:lvl w:ilvl="2">
      <w:start w:val="1"/>
      <w:numFmt w:val="decimal"/>
      <w:isLgl/>
      <w:lvlText w:val="%1.%2.%3."/>
      <w:lvlJc w:val="left"/>
      <w:pPr>
        <w:ind w:left="1920" w:hanging="1200"/>
      </w:pPr>
      <w:rPr>
        <w:rFonts w:hint="default"/>
      </w:rPr>
    </w:lvl>
    <w:lvl w:ilvl="3">
      <w:start w:val="1"/>
      <w:numFmt w:val="decimal"/>
      <w:isLgl/>
      <w:lvlText w:val="%1.%2.%3.%4."/>
      <w:lvlJc w:val="left"/>
      <w:pPr>
        <w:ind w:left="1920" w:hanging="1200"/>
      </w:pPr>
      <w:rPr>
        <w:rFonts w:hint="default"/>
      </w:rPr>
    </w:lvl>
    <w:lvl w:ilvl="4">
      <w:start w:val="1"/>
      <w:numFmt w:val="decimal"/>
      <w:isLgl/>
      <w:lvlText w:val="%1.%2.%3.%4.%5."/>
      <w:lvlJc w:val="left"/>
      <w:pPr>
        <w:ind w:left="1920" w:hanging="120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nsid w:val="65181E74"/>
    <w:multiLevelType w:val="hybridMultilevel"/>
    <w:tmpl w:val="6318EF0E"/>
    <w:lvl w:ilvl="0" w:tplc="F768D1C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AF652A"/>
    <w:multiLevelType w:val="singleLevel"/>
    <w:tmpl w:val="B54258A8"/>
    <w:lvl w:ilvl="0">
      <w:numFmt w:val="bullet"/>
      <w:lvlText w:val=""/>
      <w:lvlJc w:val="left"/>
      <w:pPr>
        <w:tabs>
          <w:tab w:val="num" w:pos="2219"/>
        </w:tabs>
        <w:ind w:left="2219" w:hanging="375"/>
      </w:pPr>
      <w:rPr>
        <w:rFonts w:ascii="Symbol" w:hAnsi="Symbol" w:hint="default"/>
      </w:rPr>
    </w:lvl>
  </w:abstractNum>
  <w:abstractNum w:abstractNumId="24">
    <w:nsid w:val="7DFF796C"/>
    <w:multiLevelType w:val="hybridMultilevel"/>
    <w:tmpl w:val="084CAA60"/>
    <w:lvl w:ilvl="0" w:tplc="9FE2134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24"/>
  </w:num>
  <w:num w:numId="4">
    <w:abstractNumId w:val="19"/>
  </w:num>
  <w:num w:numId="5">
    <w:abstractNumId w:val="15"/>
  </w:num>
  <w:num w:numId="6">
    <w:abstractNumId w:val="8"/>
  </w:num>
  <w:num w:numId="7">
    <w:abstractNumId w:val="4"/>
  </w:num>
  <w:num w:numId="8">
    <w:abstractNumId w:val="22"/>
  </w:num>
  <w:num w:numId="9">
    <w:abstractNumId w:val="13"/>
  </w:num>
  <w:num w:numId="10">
    <w:abstractNumId w:val="12"/>
  </w:num>
  <w:num w:numId="11">
    <w:abstractNumId w:val="14"/>
  </w:num>
  <w:num w:numId="12">
    <w:abstractNumId w:val="16"/>
  </w:num>
  <w:num w:numId="13">
    <w:abstractNumId w:val="9"/>
  </w:num>
  <w:num w:numId="14">
    <w:abstractNumId w:val="3"/>
  </w:num>
  <w:num w:numId="15">
    <w:abstractNumId w:val="0"/>
  </w:num>
  <w:num w:numId="16">
    <w:abstractNumId w:val="1"/>
  </w:num>
  <w:num w:numId="17">
    <w:abstractNumId w:val="2"/>
  </w:num>
  <w:num w:numId="18">
    <w:abstractNumId w:val="21"/>
  </w:num>
  <w:num w:numId="19">
    <w:abstractNumId w:val="11"/>
  </w:num>
  <w:num w:numId="20">
    <w:abstractNumId w:val="20"/>
  </w:num>
  <w:num w:numId="21">
    <w:abstractNumId w:val="23"/>
  </w:num>
  <w:num w:numId="22">
    <w:abstractNumId w:val="5"/>
  </w:num>
  <w:num w:numId="23">
    <w:abstractNumId w:val="18"/>
  </w:num>
  <w:num w:numId="24">
    <w:abstractNumId w:val="17"/>
  </w:num>
  <w:num w:numId="25">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B76C55"/>
    <w:rsid w:val="000009EB"/>
    <w:rsid w:val="000010AF"/>
    <w:rsid w:val="000020E6"/>
    <w:rsid w:val="000035EF"/>
    <w:rsid w:val="000107E1"/>
    <w:rsid w:val="000138A3"/>
    <w:rsid w:val="00014A7F"/>
    <w:rsid w:val="00017C1F"/>
    <w:rsid w:val="000218ED"/>
    <w:rsid w:val="000248AE"/>
    <w:rsid w:val="000255BD"/>
    <w:rsid w:val="000261B9"/>
    <w:rsid w:val="00026980"/>
    <w:rsid w:val="0003122E"/>
    <w:rsid w:val="00041E0E"/>
    <w:rsid w:val="00046051"/>
    <w:rsid w:val="0005262A"/>
    <w:rsid w:val="0005279E"/>
    <w:rsid w:val="00054716"/>
    <w:rsid w:val="00055516"/>
    <w:rsid w:val="000614F1"/>
    <w:rsid w:val="00063615"/>
    <w:rsid w:val="00063A73"/>
    <w:rsid w:val="00066DE5"/>
    <w:rsid w:val="00073978"/>
    <w:rsid w:val="00080FFD"/>
    <w:rsid w:val="00081095"/>
    <w:rsid w:val="00082253"/>
    <w:rsid w:val="000822A7"/>
    <w:rsid w:val="00083379"/>
    <w:rsid w:val="00086F12"/>
    <w:rsid w:val="000914BC"/>
    <w:rsid w:val="000947DD"/>
    <w:rsid w:val="00094A6C"/>
    <w:rsid w:val="000A4DDC"/>
    <w:rsid w:val="000C4594"/>
    <w:rsid w:val="000D2371"/>
    <w:rsid w:val="000E1C06"/>
    <w:rsid w:val="000E695E"/>
    <w:rsid w:val="000F13D2"/>
    <w:rsid w:val="000F41D7"/>
    <w:rsid w:val="000F46C2"/>
    <w:rsid w:val="000F5C14"/>
    <w:rsid w:val="000F63DF"/>
    <w:rsid w:val="00100FE5"/>
    <w:rsid w:val="00101F3E"/>
    <w:rsid w:val="0011031C"/>
    <w:rsid w:val="001156BD"/>
    <w:rsid w:val="00117203"/>
    <w:rsid w:val="0012470E"/>
    <w:rsid w:val="00124C3E"/>
    <w:rsid w:val="00125DA7"/>
    <w:rsid w:val="00127D71"/>
    <w:rsid w:val="001307ED"/>
    <w:rsid w:val="00132DEA"/>
    <w:rsid w:val="00133617"/>
    <w:rsid w:val="00134D5A"/>
    <w:rsid w:val="00142699"/>
    <w:rsid w:val="00143645"/>
    <w:rsid w:val="00150BAA"/>
    <w:rsid w:val="00152EAE"/>
    <w:rsid w:val="001550BD"/>
    <w:rsid w:val="00165BD9"/>
    <w:rsid w:val="00174849"/>
    <w:rsid w:val="0017506F"/>
    <w:rsid w:val="00176729"/>
    <w:rsid w:val="00180197"/>
    <w:rsid w:val="00181A68"/>
    <w:rsid w:val="00187B25"/>
    <w:rsid w:val="00190124"/>
    <w:rsid w:val="001907D7"/>
    <w:rsid w:val="001A424B"/>
    <w:rsid w:val="001B16FC"/>
    <w:rsid w:val="001B1783"/>
    <w:rsid w:val="001B50C8"/>
    <w:rsid w:val="001B54AF"/>
    <w:rsid w:val="001B7DC3"/>
    <w:rsid w:val="001C36F1"/>
    <w:rsid w:val="001C6E8F"/>
    <w:rsid w:val="001D0C38"/>
    <w:rsid w:val="001D5395"/>
    <w:rsid w:val="001E0E66"/>
    <w:rsid w:val="001E2552"/>
    <w:rsid w:val="001E3BA7"/>
    <w:rsid w:val="001E43D1"/>
    <w:rsid w:val="001E45B3"/>
    <w:rsid w:val="001E4A60"/>
    <w:rsid w:val="001E71F3"/>
    <w:rsid w:val="001F46D5"/>
    <w:rsid w:val="001F481E"/>
    <w:rsid w:val="001F7F12"/>
    <w:rsid w:val="00201BF5"/>
    <w:rsid w:val="00203F9B"/>
    <w:rsid w:val="002046E3"/>
    <w:rsid w:val="00210BBB"/>
    <w:rsid w:val="00211E68"/>
    <w:rsid w:val="00213F2E"/>
    <w:rsid w:val="00215CB6"/>
    <w:rsid w:val="00221343"/>
    <w:rsid w:val="00224D78"/>
    <w:rsid w:val="002268AF"/>
    <w:rsid w:val="00236C9F"/>
    <w:rsid w:val="00240BF7"/>
    <w:rsid w:val="00241106"/>
    <w:rsid w:val="00243563"/>
    <w:rsid w:val="00247D7A"/>
    <w:rsid w:val="00251DA3"/>
    <w:rsid w:val="00263AD7"/>
    <w:rsid w:val="0027263E"/>
    <w:rsid w:val="00274C0D"/>
    <w:rsid w:val="00275B96"/>
    <w:rsid w:val="00277F29"/>
    <w:rsid w:val="00280404"/>
    <w:rsid w:val="00290274"/>
    <w:rsid w:val="00291757"/>
    <w:rsid w:val="002940BA"/>
    <w:rsid w:val="00294DF2"/>
    <w:rsid w:val="002A04B2"/>
    <w:rsid w:val="002A2E1A"/>
    <w:rsid w:val="002A6ACC"/>
    <w:rsid w:val="002A747F"/>
    <w:rsid w:val="002B0970"/>
    <w:rsid w:val="002B2BA5"/>
    <w:rsid w:val="002B4CC3"/>
    <w:rsid w:val="002B4F31"/>
    <w:rsid w:val="002B67F2"/>
    <w:rsid w:val="002C11D1"/>
    <w:rsid w:val="002C6840"/>
    <w:rsid w:val="002D33EF"/>
    <w:rsid w:val="002D7ACD"/>
    <w:rsid w:val="002E147A"/>
    <w:rsid w:val="002E3C8E"/>
    <w:rsid w:val="002E6576"/>
    <w:rsid w:val="002E65BC"/>
    <w:rsid w:val="002E73B3"/>
    <w:rsid w:val="002F3BF5"/>
    <w:rsid w:val="00301813"/>
    <w:rsid w:val="0030233E"/>
    <w:rsid w:val="00311276"/>
    <w:rsid w:val="00311750"/>
    <w:rsid w:val="0031318F"/>
    <w:rsid w:val="00314C85"/>
    <w:rsid w:val="00315706"/>
    <w:rsid w:val="003162C1"/>
    <w:rsid w:val="0032049D"/>
    <w:rsid w:val="003231B4"/>
    <w:rsid w:val="00324890"/>
    <w:rsid w:val="0032545D"/>
    <w:rsid w:val="00326AC4"/>
    <w:rsid w:val="0033006C"/>
    <w:rsid w:val="00333ACE"/>
    <w:rsid w:val="00334FD4"/>
    <w:rsid w:val="003446E9"/>
    <w:rsid w:val="00344AC2"/>
    <w:rsid w:val="00345721"/>
    <w:rsid w:val="00352FC1"/>
    <w:rsid w:val="0035583A"/>
    <w:rsid w:val="00360852"/>
    <w:rsid w:val="00361D4C"/>
    <w:rsid w:val="003622E8"/>
    <w:rsid w:val="00364740"/>
    <w:rsid w:val="00374DBE"/>
    <w:rsid w:val="003777C0"/>
    <w:rsid w:val="00380E4B"/>
    <w:rsid w:val="003915A5"/>
    <w:rsid w:val="00394C5A"/>
    <w:rsid w:val="00395CB3"/>
    <w:rsid w:val="003A09C1"/>
    <w:rsid w:val="003A7FA6"/>
    <w:rsid w:val="003B299F"/>
    <w:rsid w:val="003B346C"/>
    <w:rsid w:val="003B4BA6"/>
    <w:rsid w:val="003B768D"/>
    <w:rsid w:val="003C414A"/>
    <w:rsid w:val="003C4487"/>
    <w:rsid w:val="003C632A"/>
    <w:rsid w:val="003C73C1"/>
    <w:rsid w:val="003E016F"/>
    <w:rsid w:val="003F39E0"/>
    <w:rsid w:val="003F4E90"/>
    <w:rsid w:val="004026BF"/>
    <w:rsid w:val="00402DB8"/>
    <w:rsid w:val="0040344B"/>
    <w:rsid w:val="00414949"/>
    <w:rsid w:val="00417439"/>
    <w:rsid w:val="00423A16"/>
    <w:rsid w:val="00423FD0"/>
    <w:rsid w:val="004256BE"/>
    <w:rsid w:val="0043148A"/>
    <w:rsid w:val="0043456D"/>
    <w:rsid w:val="004404CE"/>
    <w:rsid w:val="00443009"/>
    <w:rsid w:val="00444A8B"/>
    <w:rsid w:val="00450CFE"/>
    <w:rsid w:val="00453545"/>
    <w:rsid w:val="0045530A"/>
    <w:rsid w:val="00457702"/>
    <w:rsid w:val="00461A96"/>
    <w:rsid w:val="00470B15"/>
    <w:rsid w:val="004722E0"/>
    <w:rsid w:val="004839B6"/>
    <w:rsid w:val="00484ACA"/>
    <w:rsid w:val="0048657A"/>
    <w:rsid w:val="00486B40"/>
    <w:rsid w:val="00491C40"/>
    <w:rsid w:val="004922D3"/>
    <w:rsid w:val="00492F1E"/>
    <w:rsid w:val="004A037F"/>
    <w:rsid w:val="004A6594"/>
    <w:rsid w:val="004B615A"/>
    <w:rsid w:val="004C2ABB"/>
    <w:rsid w:val="004D6F0F"/>
    <w:rsid w:val="004E1ACB"/>
    <w:rsid w:val="004E2675"/>
    <w:rsid w:val="004E7AB9"/>
    <w:rsid w:val="004F3CDB"/>
    <w:rsid w:val="004F43A2"/>
    <w:rsid w:val="004F636B"/>
    <w:rsid w:val="005009C7"/>
    <w:rsid w:val="0050674A"/>
    <w:rsid w:val="005120DE"/>
    <w:rsid w:val="00512EC8"/>
    <w:rsid w:val="005214C4"/>
    <w:rsid w:val="00522A94"/>
    <w:rsid w:val="00524DE5"/>
    <w:rsid w:val="005251C3"/>
    <w:rsid w:val="0052550C"/>
    <w:rsid w:val="005345C4"/>
    <w:rsid w:val="0054354E"/>
    <w:rsid w:val="00543D94"/>
    <w:rsid w:val="005449AE"/>
    <w:rsid w:val="0054578E"/>
    <w:rsid w:val="00551822"/>
    <w:rsid w:val="00557B0D"/>
    <w:rsid w:val="00565DA2"/>
    <w:rsid w:val="005667BC"/>
    <w:rsid w:val="00567F03"/>
    <w:rsid w:val="00571F54"/>
    <w:rsid w:val="00573D54"/>
    <w:rsid w:val="00574836"/>
    <w:rsid w:val="00575291"/>
    <w:rsid w:val="005771C4"/>
    <w:rsid w:val="0058167F"/>
    <w:rsid w:val="005823E3"/>
    <w:rsid w:val="005830FA"/>
    <w:rsid w:val="00583F01"/>
    <w:rsid w:val="00584325"/>
    <w:rsid w:val="00584D34"/>
    <w:rsid w:val="00590183"/>
    <w:rsid w:val="00592080"/>
    <w:rsid w:val="005932B9"/>
    <w:rsid w:val="00596CED"/>
    <w:rsid w:val="005A0501"/>
    <w:rsid w:val="005A2636"/>
    <w:rsid w:val="005A354B"/>
    <w:rsid w:val="005A660A"/>
    <w:rsid w:val="005B229E"/>
    <w:rsid w:val="005B2CAB"/>
    <w:rsid w:val="005C110D"/>
    <w:rsid w:val="005C3E09"/>
    <w:rsid w:val="005C4C8E"/>
    <w:rsid w:val="005C65C0"/>
    <w:rsid w:val="005C76E8"/>
    <w:rsid w:val="005D27A6"/>
    <w:rsid w:val="005E1EC5"/>
    <w:rsid w:val="005E268F"/>
    <w:rsid w:val="005E315C"/>
    <w:rsid w:val="005E4ABC"/>
    <w:rsid w:val="005E4E22"/>
    <w:rsid w:val="005E53FB"/>
    <w:rsid w:val="005E5F2D"/>
    <w:rsid w:val="005F339F"/>
    <w:rsid w:val="005F6C19"/>
    <w:rsid w:val="00603896"/>
    <w:rsid w:val="00605B43"/>
    <w:rsid w:val="00607DEE"/>
    <w:rsid w:val="00612660"/>
    <w:rsid w:val="0063112D"/>
    <w:rsid w:val="006374AE"/>
    <w:rsid w:val="0064119D"/>
    <w:rsid w:val="00643C69"/>
    <w:rsid w:val="00643D0B"/>
    <w:rsid w:val="006447E6"/>
    <w:rsid w:val="00653053"/>
    <w:rsid w:val="0065742C"/>
    <w:rsid w:val="0066714C"/>
    <w:rsid w:val="0067281F"/>
    <w:rsid w:val="00673618"/>
    <w:rsid w:val="00673CFA"/>
    <w:rsid w:val="00675389"/>
    <w:rsid w:val="00682A17"/>
    <w:rsid w:val="00684A09"/>
    <w:rsid w:val="00686BDF"/>
    <w:rsid w:val="0068733D"/>
    <w:rsid w:val="00687B0D"/>
    <w:rsid w:val="00687E77"/>
    <w:rsid w:val="006911F0"/>
    <w:rsid w:val="006915F2"/>
    <w:rsid w:val="00692B2F"/>
    <w:rsid w:val="00692BD1"/>
    <w:rsid w:val="0069326A"/>
    <w:rsid w:val="00696943"/>
    <w:rsid w:val="006A0118"/>
    <w:rsid w:val="006A5522"/>
    <w:rsid w:val="006A576D"/>
    <w:rsid w:val="006B0085"/>
    <w:rsid w:val="006B26C6"/>
    <w:rsid w:val="006B3272"/>
    <w:rsid w:val="006B45D7"/>
    <w:rsid w:val="006B6EAA"/>
    <w:rsid w:val="006C33ED"/>
    <w:rsid w:val="006C4DD0"/>
    <w:rsid w:val="006D3899"/>
    <w:rsid w:val="006D561D"/>
    <w:rsid w:val="006F1F4B"/>
    <w:rsid w:val="006F5947"/>
    <w:rsid w:val="00701DD8"/>
    <w:rsid w:val="00701F76"/>
    <w:rsid w:val="007054E0"/>
    <w:rsid w:val="00707C5E"/>
    <w:rsid w:val="007104BD"/>
    <w:rsid w:val="00710C41"/>
    <w:rsid w:val="0071324F"/>
    <w:rsid w:val="00716952"/>
    <w:rsid w:val="0072005D"/>
    <w:rsid w:val="00731C37"/>
    <w:rsid w:val="007322B1"/>
    <w:rsid w:val="0074008F"/>
    <w:rsid w:val="007443C3"/>
    <w:rsid w:val="00744FE4"/>
    <w:rsid w:val="00750CA6"/>
    <w:rsid w:val="007578C3"/>
    <w:rsid w:val="00763891"/>
    <w:rsid w:val="00766C46"/>
    <w:rsid w:val="00770CC5"/>
    <w:rsid w:val="00770DB9"/>
    <w:rsid w:val="007721F9"/>
    <w:rsid w:val="007766D8"/>
    <w:rsid w:val="007766F8"/>
    <w:rsid w:val="007770B6"/>
    <w:rsid w:val="00777B60"/>
    <w:rsid w:val="00780CF2"/>
    <w:rsid w:val="007815B5"/>
    <w:rsid w:val="00781E95"/>
    <w:rsid w:val="00782268"/>
    <w:rsid w:val="0078262E"/>
    <w:rsid w:val="007864FA"/>
    <w:rsid w:val="007904C3"/>
    <w:rsid w:val="007908CB"/>
    <w:rsid w:val="00792088"/>
    <w:rsid w:val="00793CD3"/>
    <w:rsid w:val="00793E2E"/>
    <w:rsid w:val="007964F5"/>
    <w:rsid w:val="00797E5E"/>
    <w:rsid w:val="007A5CF1"/>
    <w:rsid w:val="007C0206"/>
    <w:rsid w:val="007C105B"/>
    <w:rsid w:val="007C791E"/>
    <w:rsid w:val="007D12AD"/>
    <w:rsid w:val="007D1FDB"/>
    <w:rsid w:val="007D250E"/>
    <w:rsid w:val="007D2788"/>
    <w:rsid w:val="007D4727"/>
    <w:rsid w:val="007E7ABB"/>
    <w:rsid w:val="007F1071"/>
    <w:rsid w:val="007F11F7"/>
    <w:rsid w:val="007F14D7"/>
    <w:rsid w:val="007F22B0"/>
    <w:rsid w:val="007F23EE"/>
    <w:rsid w:val="007F32C7"/>
    <w:rsid w:val="007F3CD0"/>
    <w:rsid w:val="007F4F83"/>
    <w:rsid w:val="008008BB"/>
    <w:rsid w:val="008035DB"/>
    <w:rsid w:val="00805752"/>
    <w:rsid w:val="00815163"/>
    <w:rsid w:val="00827BAF"/>
    <w:rsid w:val="00827DDE"/>
    <w:rsid w:val="00827ED9"/>
    <w:rsid w:val="008315C5"/>
    <w:rsid w:val="00831CC6"/>
    <w:rsid w:val="00831EFB"/>
    <w:rsid w:val="00832CC4"/>
    <w:rsid w:val="00832E24"/>
    <w:rsid w:val="00833F87"/>
    <w:rsid w:val="00840A1E"/>
    <w:rsid w:val="0084538B"/>
    <w:rsid w:val="008479E3"/>
    <w:rsid w:val="00853034"/>
    <w:rsid w:val="00856DC8"/>
    <w:rsid w:val="008658AC"/>
    <w:rsid w:val="00867CBE"/>
    <w:rsid w:val="00870CAC"/>
    <w:rsid w:val="00871748"/>
    <w:rsid w:val="0087719B"/>
    <w:rsid w:val="008804CD"/>
    <w:rsid w:val="0088169A"/>
    <w:rsid w:val="008829A5"/>
    <w:rsid w:val="008873B3"/>
    <w:rsid w:val="00891B87"/>
    <w:rsid w:val="008938C1"/>
    <w:rsid w:val="00897756"/>
    <w:rsid w:val="008A1FA5"/>
    <w:rsid w:val="008A2CF3"/>
    <w:rsid w:val="008A7477"/>
    <w:rsid w:val="008B2A5A"/>
    <w:rsid w:val="008C2E58"/>
    <w:rsid w:val="008C53D4"/>
    <w:rsid w:val="008C7AA3"/>
    <w:rsid w:val="008D02FE"/>
    <w:rsid w:val="008D14CD"/>
    <w:rsid w:val="008D3393"/>
    <w:rsid w:val="008D61F8"/>
    <w:rsid w:val="008E12B4"/>
    <w:rsid w:val="008E49BD"/>
    <w:rsid w:val="008E572D"/>
    <w:rsid w:val="008E75A6"/>
    <w:rsid w:val="008F0724"/>
    <w:rsid w:val="009028E8"/>
    <w:rsid w:val="00902D7B"/>
    <w:rsid w:val="00903E1A"/>
    <w:rsid w:val="009050B9"/>
    <w:rsid w:val="0091226C"/>
    <w:rsid w:val="00913402"/>
    <w:rsid w:val="00913FAF"/>
    <w:rsid w:val="00917778"/>
    <w:rsid w:val="009203D7"/>
    <w:rsid w:val="009273A4"/>
    <w:rsid w:val="00937F7B"/>
    <w:rsid w:val="009418E7"/>
    <w:rsid w:val="00954B6E"/>
    <w:rsid w:val="00966224"/>
    <w:rsid w:val="0097279C"/>
    <w:rsid w:val="009727A3"/>
    <w:rsid w:val="009727EE"/>
    <w:rsid w:val="009836B5"/>
    <w:rsid w:val="00984BED"/>
    <w:rsid w:val="00985F06"/>
    <w:rsid w:val="00991586"/>
    <w:rsid w:val="00995818"/>
    <w:rsid w:val="00995F4E"/>
    <w:rsid w:val="0099758F"/>
    <w:rsid w:val="00997B65"/>
    <w:rsid w:val="009A0ED7"/>
    <w:rsid w:val="009A48A1"/>
    <w:rsid w:val="009A713A"/>
    <w:rsid w:val="009B1585"/>
    <w:rsid w:val="009B5075"/>
    <w:rsid w:val="009B5338"/>
    <w:rsid w:val="009C16F0"/>
    <w:rsid w:val="009C1F74"/>
    <w:rsid w:val="009C2EB7"/>
    <w:rsid w:val="009D462F"/>
    <w:rsid w:val="009D735D"/>
    <w:rsid w:val="009E1623"/>
    <w:rsid w:val="009E23D5"/>
    <w:rsid w:val="00A01516"/>
    <w:rsid w:val="00A01B0A"/>
    <w:rsid w:val="00A0337C"/>
    <w:rsid w:val="00A05C6D"/>
    <w:rsid w:val="00A06482"/>
    <w:rsid w:val="00A06E69"/>
    <w:rsid w:val="00A1069F"/>
    <w:rsid w:val="00A1158B"/>
    <w:rsid w:val="00A134C3"/>
    <w:rsid w:val="00A161F5"/>
    <w:rsid w:val="00A164FD"/>
    <w:rsid w:val="00A21978"/>
    <w:rsid w:val="00A238DA"/>
    <w:rsid w:val="00A252EB"/>
    <w:rsid w:val="00A32BDF"/>
    <w:rsid w:val="00A32FF7"/>
    <w:rsid w:val="00A3306F"/>
    <w:rsid w:val="00A345AE"/>
    <w:rsid w:val="00A36A74"/>
    <w:rsid w:val="00A419CD"/>
    <w:rsid w:val="00A44984"/>
    <w:rsid w:val="00A44BC9"/>
    <w:rsid w:val="00A44BF7"/>
    <w:rsid w:val="00A471C2"/>
    <w:rsid w:val="00A50442"/>
    <w:rsid w:val="00A5217C"/>
    <w:rsid w:val="00A54A31"/>
    <w:rsid w:val="00A6210F"/>
    <w:rsid w:val="00A63A66"/>
    <w:rsid w:val="00A67C0E"/>
    <w:rsid w:val="00A7053F"/>
    <w:rsid w:val="00A73E35"/>
    <w:rsid w:val="00A73E74"/>
    <w:rsid w:val="00A83643"/>
    <w:rsid w:val="00A841BD"/>
    <w:rsid w:val="00A85F04"/>
    <w:rsid w:val="00A931D7"/>
    <w:rsid w:val="00A93580"/>
    <w:rsid w:val="00A96C3F"/>
    <w:rsid w:val="00AA4688"/>
    <w:rsid w:val="00AA5351"/>
    <w:rsid w:val="00AB2171"/>
    <w:rsid w:val="00AB3548"/>
    <w:rsid w:val="00AB3626"/>
    <w:rsid w:val="00AB649F"/>
    <w:rsid w:val="00AB78AB"/>
    <w:rsid w:val="00AD0EFC"/>
    <w:rsid w:val="00AE54B7"/>
    <w:rsid w:val="00AF06EB"/>
    <w:rsid w:val="00AF4B3E"/>
    <w:rsid w:val="00AF5D1D"/>
    <w:rsid w:val="00AF5F86"/>
    <w:rsid w:val="00B05EF1"/>
    <w:rsid w:val="00B121C8"/>
    <w:rsid w:val="00B1241C"/>
    <w:rsid w:val="00B17AB1"/>
    <w:rsid w:val="00B20505"/>
    <w:rsid w:val="00B20EDB"/>
    <w:rsid w:val="00B25847"/>
    <w:rsid w:val="00B26412"/>
    <w:rsid w:val="00B3340A"/>
    <w:rsid w:val="00B33B09"/>
    <w:rsid w:val="00B33D97"/>
    <w:rsid w:val="00B413ED"/>
    <w:rsid w:val="00B4169F"/>
    <w:rsid w:val="00B43265"/>
    <w:rsid w:val="00B43F90"/>
    <w:rsid w:val="00B47A06"/>
    <w:rsid w:val="00B47C44"/>
    <w:rsid w:val="00B56486"/>
    <w:rsid w:val="00B56C35"/>
    <w:rsid w:val="00B62F99"/>
    <w:rsid w:val="00B630E2"/>
    <w:rsid w:val="00B65D82"/>
    <w:rsid w:val="00B65DCE"/>
    <w:rsid w:val="00B65DE9"/>
    <w:rsid w:val="00B71E03"/>
    <w:rsid w:val="00B7684C"/>
    <w:rsid w:val="00B76C55"/>
    <w:rsid w:val="00B84364"/>
    <w:rsid w:val="00B84AA9"/>
    <w:rsid w:val="00B8573B"/>
    <w:rsid w:val="00B905A2"/>
    <w:rsid w:val="00B9064E"/>
    <w:rsid w:val="00B910A1"/>
    <w:rsid w:val="00B93F99"/>
    <w:rsid w:val="00BA0248"/>
    <w:rsid w:val="00BA2387"/>
    <w:rsid w:val="00BA32A0"/>
    <w:rsid w:val="00BB0737"/>
    <w:rsid w:val="00BB2001"/>
    <w:rsid w:val="00BB58BE"/>
    <w:rsid w:val="00BB5C05"/>
    <w:rsid w:val="00BB5DC6"/>
    <w:rsid w:val="00BC29F0"/>
    <w:rsid w:val="00BC477B"/>
    <w:rsid w:val="00BC5E40"/>
    <w:rsid w:val="00BC5F6E"/>
    <w:rsid w:val="00BD249B"/>
    <w:rsid w:val="00BD3F0B"/>
    <w:rsid w:val="00BD6256"/>
    <w:rsid w:val="00BE1FA8"/>
    <w:rsid w:val="00BE2916"/>
    <w:rsid w:val="00BE7D06"/>
    <w:rsid w:val="00BF1901"/>
    <w:rsid w:val="00BF32D4"/>
    <w:rsid w:val="00BF3658"/>
    <w:rsid w:val="00BF5774"/>
    <w:rsid w:val="00C000D7"/>
    <w:rsid w:val="00C01586"/>
    <w:rsid w:val="00C01B5F"/>
    <w:rsid w:val="00C04463"/>
    <w:rsid w:val="00C10BFF"/>
    <w:rsid w:val="00C10E64"/>
    <w:rsid w:val="00C153E3"/>
    <w:rsid w:val="00C16EF8"/>
    <w:rsid w:val="00C22D7A"/>
    <w:rsid w:val="00C23F76"/>
    <w:rsid w:val="00C26B2A"/>
    <w:rsid w:val="00C315AF"/>
    <w:rsid w:val="00C364B6"/>
    <w:rsid w:val="00C40781"/>
    <w:rsid w:val="00C40C85"/>
    <w:rsid w:val="00C43E5C"/>
    <w:rsid w:val="00C44568"/>
    <w:rsid w:val="00C45BCA"/>
    <w:rsid w:val="00C4716E"/>
    <w:rsid w:val="00C533E8"/>
    <w:rsid w:val="00C57B26"/>
    <w:rsid w:val="00C60038"/>
    <w:rsid w:val="00C6690C"/>
    <w:rsid w:val="00C6724B"/>
    <w:rsid w:val="00C710B7"/>
    <w:rsid w:val="00C71CA5"/>
    <w:rsid w:val="00C81435"/>
    <w:rsid w:val="00C8271B"/>
    <w:rsid w:val="00C84E4E"/>
    <w:rsid w:val="00C860D5"/>
    <w:rsid w:val="00C9265C"/>
    <w:rsid w:val="00C931E1"/>
    <w:rsid w:val="00C96FDF"/>
    <w:rsid w:val="00CA03A9"/>
    <w:rsid w:val="00CA0FCE"/>
    <w:rsid w:val="00CA2A9F"/>
    <w:rsid w:val="00CA4C00"/>
    <w:rsid w:val="00CA520E"/>
    <w:rsid w:val="00CA5D37"/>
    <w:rsid w:val="00CA62FD"/>
    <w:rsid w:val="00CA637C"/>
    <w:rsid w:val="00CB1A1C"/>
    <w:rsid w:val="00CB2A90"/>
    <w:rsid w:val="00CB2B9E"/>
    <w:rsid w:val="00CB6644"/>
    <w:rsid w:val="00CC418E"/>
    <w:rsid w:val="00CC5E04"/>
    <w:rsid w:val="00CD258E"/>
    <w:rsid w:val="00CD27FB"/>
    <w:rsid w:val="00CD46D9"/>
    <w:rsid w:val="00CD559F"/>
    <w:rsid w:val="00CE009D"/>
    <w:rsid w:val="00CE3BE3"/>
    <w:rsid w:val="00CF283F"/>
    <w:rsid w:val="00CF2D05"/>
    <w:rsid w:val="00D0114A"/>
    <w:rsid w:val="00D01B42"/>
    <w:rsid w:val="00D0423F"/>
    <w:rsid w:val="00D04ED2"/>
    <w:rsid w:val="00D07073"/>
    <w:rsid w:val="00D10483"/>
    <w:rsid w:val="00D150AD"/>
    <w:rsid w:val="00D2030C"/>
    <w:rsid w:val="00D261B3"/>
    <w:rsid w:val="00D33AA2"/>
    <w:rsid w:val="00D35019"/>
    <w:rsid w:val="00D370D8"/>
    <w:rsid w:val="00D47B61"/>
    <w:rsid w:val="00D47E7A"/>
    <w:rsid w:val="00D60EAA"/>
    <w:rsid w:val="00D65514"/>
    <w:rsid w:val="00D65B9F"/>
    <w:rsid w:val="00D66A2E"/>
    <w:rsid w:val="00D676AC"/>
    <w:rsid w:val="00D679CC"/>
    <w:rsid w:val="00D67A4D"/>
    <w:rsid w:val="00D7433E"/>
    <w:rsid w:val="00D759B5"/>
    <w:rsid w:val="00D81034"/>
    <w:rsid w:val="00D8343F"/>
    <w:rsid w:val="00D8577D"/>
    <w:rsid w:val="00D91B55"/>
    <w:rsid w:val="00D923A7"/>
    <w:rsid w:val="00DA674E"/>
    <w:rsid w:val="00DA77F8"/>
    <w:rsid w:val="00DB05BF"/>
    <w:rsid w:val="00DB0FC3"/>
    <w:rsid w:val="00DB59BB"/>
    <w:rsid w:val="00DC4AF3"/>
    <w:rsid w:val="00DC5545"/>
    <w:rsid w:val="00DC7866"/>
    <w:rsid w:val="00DD2557"/>
    <w:rsid w:val="00DD282C"/>
    <w:rsid w:val="00DE4F4D"/>
    <w:rsid w:val="00DE6885"/>
    <w:rsid w:val="00DF2451"/>
    <w:rsid w:val="00E0087A"/>
    <w:rsid w:val="00E0108B"/>
    <w:rsid w:val="00E028FD"/>
    <w:rsid w:val="00E03FD8"/>
    <w:rsid w:val="00E0470F"/>
    <w:rsid w:val="00E05F70"/>
    <w:rsid w:val="00E066E0"/>
    <w:rsid w:val="00E13FEB"/>
    <w:rsid w:val="00E16178"/>
    <w:rsid w:val="00E2272B"/>
    <w:rsid w:val="00E267A6"/>
    <w:rsid w:val="00E27F4C"/>
    <w:rsid w:val="00E330BA"/>
    <w:rsid w:val="00E44273"/>
    <w:rsid w:val="00E562A8"/>
    <w:rsid w:val="00E56B0E"/>
    <w:rsid w:val="00E60451"/>
    <w:rsid w:val="00E6097A"/>
    <w:rsid w:val="00E62947"/>
    <w:rsid w:val="00E64EB1"/>
    <w:rsid w:val="00E754C7"/>
    <w:rsid w:val="00E75F88"/>
    <w:rsid w:val="00E76146"/>
    <w:rsid w:val="00E76C6A"/>
    <w:rsid w:val="00E81B72"/>
    <w:rsid w:val="00E8583D"/>
    <w:rsid w:val="00E91C91"/>
    <w:rsid w:val="00E953E6"/>
    <w:rsid w:val="00EB0888"/>
    <w:rsid w:val="00EB1154"/>
    <w:rsid w:val="00EB2E87"/>
    <w:rsid w:val="00EB2EF7"/>
    <w:rsid w:val="00EB668C"/>
    <w:rsid w:val="00EC039B"/>
    <w:rsid w:val="00EC0E70"/>
    <w:rsid w:val="00EC2763"/>
    <w:rsid w:val="00EC6EA9"/>
    <w:rsid w:val="00ED4D41"/>
    <w:rsid w:val="00EE07B7"/>
    <w:rsid w:val="00EE3847"/>
    <w:rsid w:val="00EE52B4"/>
    <w:rsid w:val="00EE535C"/>
    <w:rsid w:val="00EF0D55"/>
    <w:rsid w:val="00EF2CFF"/>
    <w:rsid w:val="00EF437D"/>
    <w:rsid w:val="00EF4A81"/>
    <w:rsid w:val="00EF5D9C"/>
    <w:rsid w:val="00F0082E"/>
    <w:rsid w:val="00F01CAF"/>
    <w:rsid w:val="00F07704"/>
    <w:rsid w:val="00F07F8A"/>
    <w:rsid w:val="00F16038"/>
    <w:rsid w:val="00F27D09"/>
    <w:rsid w:val="00F32FB7"/>
    <w:rsid w:val="00F3462D"/>
    <w:rsid w:val="00F36092"/>
    <w:rsid w:val="00F45919"/>
    <w:rsid w:val="00F46B2C"/>
    <w:rsid w:val="00F50B8D"/>
    <w:rsid w:val="00F52B36"/>
    <w:rsid w:val="00F538E7"/>
    <w:rsid w:val="00F60819"/>
    <w:rsid w:val="00F62FAF"/>
    <w:rsid w:val="00F65AF0"/>
    <w:rsid w:val="00F769C9"/>
    <w:rsid w:val="00F82D33"/>
    <w:rsid w:val="00F83574"/>
    <w:rsid w:val="00F84777"/>
    <w:rsid w:val="00F85481"/>
    <w:rsid w:val="00F8548B"/>
    <w:rsid w:val="00F91A86"/>
    <w:rsid w:val="00F94DA9"/>
    <w:rsid w:val="00F96136"/>
    <w:rsid w:val="00F97260"/>
    <w:rsid w:val="00FA15D8"/>
    <w:rsid w:val="00FA23ED"/>
    <w:rsid w:val="00FA49CC"/>
    <w:rsid w:val="00FB05EA"/>
    <w:rsid w:val="00FB0D22"/>
    <w:rsid w:val="00FB5633"/>
    <w:rsid w:val="00FB59A6"/>
    <w:rsid w:val="00FB5CB1"/>
    <w:rsid w:val="00FB74D9"/>
    <w:rsid w:val="00FC3EDC"/>
    <w:rsid w:val="00FC48BB"/>
    <w:rsid w:val="00FC4E99"/>
    <w:rsid w:val="00FC503C"/>
    <w:rsid w:val="00FC57BF"/>
    <w:rsid w:val="00FC5FDD"/>
    <w:rsid w:val="00FC7B2F"/>
    <w:rsid w:val="00FD56B1"/>
    <w:rsid w:val="00FE1AAE"/>
    <w:rsid w:val="00FE1DE5"/>
    <w:rsid w:val="00FE3780"/>
    <w:rsid w:val="00FE5934"/>
    <w:rsid w:val="00FF010E"/>
    <w:rsid w:val="00FF27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qFormat="1"/>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2FE"/>
    <w:rPr>
      <w:sz w:val="24"/>
      <w:szCs w:val="24"/>
    </w:rPr>
  </w:style>
  <w:style w:type="paragraph" w:styleId="1">
    <w:name w:val="heading 1"/>
    <w:basedOn w:val="a"/>
    <w:next w:val="a"/>
    <w:link w:val="10"/>
    <w:qFormat/>
    <w:rsid w:val="001E71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750CA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4A31"/>
    <w:pPr>
      <w:ind w:left="720"/>
      <w:contextualSpacing/>
    </w:pPr>
  </w:style>
  <w:style w:type="character" w:customStyle="1" w:styleId="30">
    <w:name w:val="Заголовок 3 Знак"/>
    <w:basedOn w:val="a0"/>
    <w:link w:val="3"/>
    <w:rsid w:val="00750CA6"/>
    <w:rPr>
      <w:rFonts w:ascii="Cambria" w:hAnsi="Cambria"/>
      <w:b/>
      <w:bCs/>
      <w:sz w:val="26"/>
      <w:szCs w:val="26"/>
    </w:rPr>
  </w:style>
  <w:style w:type="character" w:customStyle="1" w:styleId="10">
    <w:name w:val="Заголовок 1 Знак"/>
    <w:basedOn w:val="a0"/>
    <w:link w:val="1"/>
    <w:rsid w:val="001E71F3"/>
    <w:rPr>
      <w:rFonts w:asciiTheme="majorHAnsi" w:eastAsiaTheme="majorEastAsia" w:hAnsiTheme="majorHAnsi" w:cstheme="majorBidi"/>
      <w:b/>
      <w:bCs/>
      <w:color w:val="365F91" w:themeColor="accent1" w:themeShade="BF"/>
      <w:sz w:val="28"/>
      <w:szCs w:val="28"/>
    </w:rPr>
  </w:style>
  <w:style w:type="paragraph" w:styleId="31">
    <w:name w:val="Body Text 3"/>
    <w:basedOn w:val="a"/>
    <w:link w:val="32"/>
    <w:rsid w:val="001E71F3"/>
    <w:rPr>
      <w:sz w:val="28"/>
      <w:szCs w:val="20"/>
    </w:rPr>
  </w:style>
  <w:style w:type="character" w:customStyle="1" w:styleId="32">
    <w:name w:val="Основной текст 3 Знак"/>
    <w:basedOn w:val="a0"/>
    <w:link w:val="31"/>
    <w:rsid w:val="001E71F3"/>
    <w:rPr>
      <w:sz w:val="28"/>
    </w:rPr>
  </w:style>
  <w:style w:type="paragraph" w:styleId="a4">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Знак,Обычный (Web)"/>
    <w:basedOn w:val="a"/>
    <w:link w:val="11"/>
    <w:unhideWhenUsed/>
    <w:qFormat/>
    <w:rsid w:val="00BC29F0"/>
    <w:pPr>
      <w:spacing w:before="100" w:beforeAutospacing="1" w:after="100" w:afterAutospacing="1"/>
    </w:pPr>
  </w:style>
  <w:style w:type="character" w:styleId="a5">
    <w:name w:val="Strong"/>
    <w:basedOn w:val="a0"/>
    <w:uiPriority w:val="22"/>
    <w:qFormat/>
    <w:rsid w:val="00BC29F0"/>
    <w:rPr>
      <w:b/>
      <w:bCs/>
    </w:rPr>
  </w:style>
  <w:style w:type="table" w:styleId="a6">
    <w:name w:val="Table Grid"/>
    <w:basedOn w:val="a1"/>
    <w:rsid w:val="00BC29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3">
    <w:name w:val="FR3"/>
    <w:rsid w:val="005C4C8E"/>
    <w:pPr>
      <w:widowControl w:val="0"/>
      <w:overflowPunct w:val="0"/>
      <w:autoSpaceDE w:val="0"/>
      <w:autoSpaceDN w:val="0"/>
      <w:adjustRightInd w:val="0"/>
      <w:spacing w:before="240" w:after="240" w:line="256" w:lineRule="auto"/>
      <w:ind w:left="1320" w:right="1200"/>
      <w:jc w:val="center"/>
    </w:pPr>
    <w:rPr>
      <w:rFonts w:ascii="Arial" w:hAnsi="Arial"/>
      <w:sz w:val="22"/>
    </w:rPr>
  </w:style>
  <w:style w:type="character" w:styleId="a7">
    <w:name w:val="Emphasis"/>
    <w:basedOn w:val="a0"/>
    <w:qFormat/>
    <w:rsid w:val="005C4C8E"/>
    <w:rPr>
      <w:i/>
      <w:iCs/>
    </w:rPr>
  </w:style>
  <w:style w:type="paragraph" w:styleId="a8">
    <w:name w:val="Title"/>
    <w:basedOn w:val="a"/>
    <w:link w:val="a9"/>
    <w:qFormat/>
    <w:rsid w:val="0067281F"/>
    <w:pPr>
      <w:jc w:val="center"/>
    </w:pPr>
    <w:rPr>
      <w:b/>
      <w:bCs/>
    </w:rPr>
  </w:style>
  <w:style w:type="character" w:customStyle="1" w:styleId="a9">
    <w:name w:val="Название Знак"/>
    <w:basedOn w:val="a0"/>
    <w:link w:val="a8"/>
    <w:rsid w:val="0067281F"/>
    <w:rPr>
      <w:b/>
      <w:bCs/>
      <w:sz w:val="24"/>
      <w:szCs w:val="24"/>
    </w:rPr>
  </w:style>
  <w:style w:type="paragraph" w:customStyle="1" w:styleId="ConsPlusNormal">
    <w:name w:val="ConsPlusNormal"/>
    <w:link w:val="ConsPlusNormal0"/>
    <w:rsid w:val="00EE3847"/>
    <w:pPr>
      <w:widowControl w:val="0"/>
      <w:autoSpaceDE w:val="0"/>
      <w:autoSpaceDN w:val="0"/>
      <w:adjustRightInd w:val="0"/>
      <w:ind w:firstLine="720"/>
    </w:pPr>
    <w:rPr>
      <w:rFonts w:ascii="Arial" w:hAnsi="Arial" w:cs="Arial"/>
    </w:rPr>
  </w:style>
  <w:style w:type="paragraph" w:styleId="aa">
    <w:name w:val="No Spacing"/>
    <w:link w:val="ab"/>
    <w:uiPriority w:val="1"/>
    <w:qFormat/>
    <w:rsid w:val="00C364B6"/>
    <w:rPr>
      <w:sz w:val="24"/>
      <w:szCs w:val="24"/>
    </w:rPr>
  </w:style>
  <w:style w:type="paragraph" w:styleId="2">
    <w:name w:val="Body Text Indent 2"/>
    <w:basedOn w:val="a"/>
    <w:link w:val="20"/>
    <w:rsid w:val="00402DB8"/>
    <w:pPr>
      <w:spacing w:after="120" w:line="480" w:lineRule="auto"/>
      <w:ind w:left="283"/>
    </w:pPr>
  </w:style>
  <w:style w:type="character" w:customStyle="1" w:styleId="20">
    <w:name w:val="Основной текст с отступом 2 Знак"/>
    <w:basedOn w:val="a0"/>
    <w:link w:val="2"/>
    <w:rsid w:val="00402DB8"/>
    <w:rPr>
      <w:sz w:val="24"/>
      <w:szCs w:val="24"/>
    </w:rPr>
  </w:style>
  <w:style w:type="paragraph" w:customStyle="1" w:styleId="ConsPlusNonformat">
    <w:name w:val="ConsPlusNonformat"/>
    <w:uiPriority w:val="99"/>
    <w:rsid w:val="00805752"/>
    <w:pPr>
      <w:widowControl w:val="0"/>
      <w:autoSpaceDE w:val="0"/>
      <w:autoSpaceDN w:val="0"/>
      <w:adjustRightInd w:val="0"/>
    </w:pPr>
    <w:rPr>
      <w:rFonts w:ascii="Courier New" w:hAnsi="Courier New" w:cs="Courier New"/>
    </w:rPr>
  </w:style>
  <w:style w:type="paragraph" w:customStyle="1" w:styleId="ConsNormal">
    <w:name w:val="ConsNormal"/>
    <w:rsid w:val="00805752"/>
    <w:pPr>
      <w:widowControl w:val="0"/>
      <w:autoSpaceDE w:val="0"/>
      <w:autoSpaceDN w:val="0"/>
      <w:adjustRightInd w:val="0"/>
      <w:ind w:right="19772" w:firstLine="720"/>
    </w:pPr>
    <w:rPr>
      <w:rFonts w:ascii="Arial" w:hAnsi="Arial" w:cs="Arial"/>
    </w:rPr>
  </w:style>
  <w:style w:type="paragraph" w:styleId="HTML">
    <w:name w:val="HTML Preformatted"/>
    <w:basedOn w:val="a"/>
    <w:link w:val="HTML0"/>
    <w:uiPriority w:val="99"/>
    <w:rsid w:val="00805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szCs w:val="20"/>
    </w:rPr>
  </w:style>
  <w:style w:type="character" w:customStyle="1" w:styleId="HTML0">
    <w:name w:val="Стандартный HTML Знак"/>
    <w:basedOn w:val="a0"/>
    <w:link w:val="HTML"/>
    <w:uiPriority w:val="99"/>
    <w:rsid w:val="00805752"/>
    <w:rPr>
      <w:rFonts w:ascii="Courier New" w:eastAsia="Courier New" w:hAnsi="Courier New"/>
      <w:color w:val="000000"/>
    </w:rPr>
  </w:style>
  <w:style w:type="character" w:styleId="ac">
    <w:name w:val="Hyperlink"/>
    <w:rsid w:val="00805752"/>
    <w:rPr>
      <w:color w:val="0000FF"/>
      <w:u w:val="single"/>
    </w:rPr>
  </w:style>
  <w:style w:type="paragraph" w:customStyle="1" w:styleId="ConsPlusCell">
    <w:name w:val="ConsPlusCell"/>
    <w:uiPriority w:val="99"/>
    <w:rsid w:val="00805752"/>
    <w:pPr>
      <w:widowControl w:val="0"/>
      <w:autoSpaceDE w:val="0"/>
      <w:autoSpaceDN w:val="0"/>
      <w:adjustRightInd w:val="0"/>
    </w:pPr>
    <w:rPr>
      <w:rFonts w:ascii="Arial" w:hAnsi="Arial" w:cs="Arial"/>
      <w:lang w:eastAsia="ko-KR"/>
    </w:rPr>
  </w:style>
  <w:style w:type="character" w:customStyle="1" w:styleId="ConsPlusNormal0">
    <w:name w:val="ConsPlusNormal Знак"/>
    <w:link w:val="ConsPlusNormal"/>
    <w:locked/>
    <w:rsid w:val="00805752"/>
    <w:rPr>
      <w:rFonts w:ascii="Arial" w:hAnsi="Arial" w:cs="Arial"/>
    </w:rPr>
  </w:style>
  <w:style w:type="paragraph" w:customStyle="1" w:styleId="ConsPlusTitle">
    <w:name w:val="ConsPlusTitle"/>
    <w:link w:val="ConsPlusTitle0"/>
    <w:rsid w:val="00344AC2"/>
    <w:pPr>
      <w:widowControl w:val="0"/>
      <w:autoSpaceDE w:val="0"/>
      <w:autoSpaceDN w:val="0"/>
      <w:adjustRightInd w:val="0"/>
    </w:pPr>
    <w:rPr>
      <w:b/>
      <w:bCs/>
      <w:sz w:val="28"/>
      <w:szCs w:val="28"/>
    </w:rPr>
  </w:style>
  <w:style w:type="paragraph" w:styleId="ad">
    <w:name w:val="Body Text"/>
    <w:basedOn w:val="a"/>
    <w:link w:val="ae"/>
    <w:uiPriority w:val="99"/>
    <w:rsid w:val="005B229E"/>
    <w:pPr>
      <w:spacing w:after="120"/>
    </w:pPr>
  </w:style>
  <w:style w:type="character" w:customStyle="1" w:styleId="ae">
    <w:name w:val="Основной текст Знак"/>
    <w:basedOn w:val="a0"/>
    <w:link w:val="ad"/>
    <w:uiPriority w:val="99"/>
    <w:rsid w:val="005B229E"/>
    <w:rPr>
      <w:sz w:val="24"/>
      <w:szCs w:val="24"/>
    </w:rPr>
  </w:style>
  <w:style w:type="paragraph" w:styleId="af">
    <w:name w:val="Balloon Text"/>
    <w:basedOn w:val="a"/>
    <w:link w:val="af0"/>
    <w:uiPriority w:val="99"/>
    <w:unhideWhenUsed/>
    <w:rsid w:val="005B229E"/>
    <w:rPr>
      <w:rFonts w:ascii="Tahoma" w:eastAsiaTheme="minorHAnsi" w:hAnsi="Tahoma" w:cs="Tahoma"/>
      <w:sz w:val="16"/>
      <w:szCs w:val="16"/>
      <w:lang w:eastAsia="en-US"/>
    </w:rPr>
  </w:style>
  <w:style w:type="character" w:customStyle="1" w:styleId="af0">
    <w:name w:val="Текст выноски Знак"/>
    <w:basedOn w:val="a0"/>
    <w:link w:val="af"/>
    <w:uiPriority w:val="99"/>
    <w:rsid w:val="005B229E"/>
    <w:rPr>
      <w:rFonts w:ascii="Tahoma" w:eastAsiaTheme="minorHAnsi" w:hAnsi="Tahoma" w:cs="Tahoma"/>
      <w:sz w:val="16"/>
      <w:szCs w:val="16"/>
      <w:lang w:eastAsia="en-US"/>
    </w:rPr>
  </w:style>
  <w:style w:type="character" w:customStyle="1" w:styleId="ab">
    <w:name w:val="Без интервала Знак"/>
    <w:basedOn w:val="a0"/>
    <w:link w:val="aa"/>
    <w:uiPriority w:val="99"/>
    <w:rsid w:val="005B229E"/>
    <w:rPr>
      <w:sz w:val="24"/>
      <w:szCs w:val="24"/>
    </w:rPr>
  </w:style>
  <w:style w:type="paragraph" w:customStyle="1" w:styleId="af1">
    <w:name w:val="Текст акта"/>
    <w:rsid w:val="005B229E"/>
    <w:pPr>
      <w:widowControl w:val="0"/>
      <w:jc w:val="both"/>
    </w:pPr>
    <w:rPr>
      <w:sz w:val="28"/>
    </w:rPr>
  </w:style>
  <w:style w:type="paragraph" w:styleId="af2">
    <w:name w:val="header"/>
    <w:basedOn w:val="a"/>
    <w:link w:val="af3"/>
    <w:uiPriority w:val="99"/>
    <w:rsid w:val="005B229E"/>
    <w:pPr>
      <w:tabs>
        <w:tab w:val="center" w:pos="4153"/>
        <w:tab w:val="right" w:pos="8306"/>
      </w:tabs>
    </w:pPr>
    <w:rPr>
      <w:sz w:val="28"/>
      <w:szCs w:val="20"/>
    </w:rPr>
  </w:style>
  <w:style w:type="character" w:customStyle="1" w:styleId="af3">
    <w:name w:val="Верхний колонтитул Знак"/>
    <w:basedOn w:val="a0"/>
    <w:link w:val="af2"/>
    <w:uiPriority w:val="99"/>
    <w:rsid w:val="005B229E"/>
    <w:rPr>
      <w:sz w:val="28"/>
    </w:rPr>
  </w:style>
  <w:style w:type="paragraph" w:styleId="af4">
    <w:name w:val="Body Text Indent"/>
    <w:basedOn w:val="a"/>
    <w:link w:val="af5"/>
    <w:uiPriority w:val="99"/>
    <w:unhideWhenUsed/>
    <w:rsid w:val="005B229E"/>
    <w:pPr>
      <w:spacing w:after="120" w:line="276" w:lineRule="auto"/>
      <w:ind w:left="283"/>
    </w:pPr>
    <w:rPr>
      <w:rFonts w:asciiTheme="minorHAnsi" w:eastAsiaTheme="minorHAnsi" w:hAnsiTheme="minorHAnsi" w:cstheme="minorBidi"/>
      <w:sz w:val="22"/>
      <w:szCs w:val="22"/>
      <w:lang w:eastAsia="en-US"/>
    </w:rPr>
  </w:style>
  <w:style w:type="character" w:customStyle="1" w:styleId="af5">
    <w:name w:val="Основной текст с отступом Знак"/>
    <w:basedOn w:val="a0"/>
    <w:link w:val="af4"/>
    <w:uiPriority w:val="99"/>
    <w:rsid w:val="005B229E"/>
    <w:rPr>
      <w:rFonts w:asciiTheme="minorHAnsi" w:eastAsiaTheme="minorHAnsi" w:hAnsiTheme="minorHAnsi" w:cstheme="minorBidi"/>
      <w:sz w:val="22"/>
      <w:szCs w:val="22"/>
      <w:lang w:eastAsia="en-US"/>
    </w:rPr>
  </w:style>
  <w:style w:type="paragraph" w:customStyle="1" w:styleId="msonormalcxspmiddle">
    <w:name w:val="msonormalcxspmiddle"/>
    <w:basedOn w:val="a"/>
    <w:rsid w:val="005B229E"/>
    <w:pPr>
      <w:spacing w:before="100" w:beforeAutospacing="1" w:after="100" w:afterAutospacing="1"/>
    </w:pPr>
  </w:style>
  <w:style w:type="paragraph" w:customStyle="1" w:styleId="Default">
    <w:name w:val="Default"/>
    <w:rsid w:val="005B229E"/>
    <w:pPr>
      <w:autoSpaceDE w:val="0"/>
      <w:autoSpaceDN w:val="0"/>
      <w:adjustRightInd w:val="0"/>
    </w:pPr>
    <w:rPr>
      <w:rFonts w:eastAsiaTheme="minorHAnsi"/>
      <w:color w:val="000000"/>
      <w:sz w:val="24"/>
      <w:szCs w:val="24"/>
      <w:lang w:eastAsia="en-US"/>
    </w:rPr>
  </w:style>
  <w:style w:type="paragraph" w:styleId="af6">
    <w:name w:val="footer"/>
    <w:basedOn w:val="a"/>
    <w:link w:val="af7"/>
    <w:uiPriority w:val="99"/>
    <w:unhideWhenUsed/>
    <w:rsid w:val="005B229E"/>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0"/>
    <w:link w:val="af6"/>
    <w:uiPriority w:val="99"/>
    <w:rsid w:val="005B229E"/>
    <w:rPr>
      <w:rFonts w:asciiTheme="minorHAnsi" w:eastAsiaTheme="minorHAnsi" w:hAnsiTheme="minorHAnsi" w:cstheme="minorBidi"/>
      <w:sz w:val="22"/>
      <w:szCs w:val="22"/>
      <w:lang w:eastAsia="en-US"/>
    </w:rPr>
  </w:style>
  <w:style w:type="character" w:customStyle="1" w:styleId="1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Знак Знак"/>
    <w:basedOn w:val="a0"/>
    <w:link w:val="a4"/>
    <w:uiPriority w:val="39"/>
    <w:locked/>
    <w:rsid w:val="005B229E"/>
    <w:rPr>
      <w:sz w:val="24"/>
      <w:szCs w:val="24"/>
    </w:rPr>
  </w:style>
  <w:style w:type="paragraph" w:styleId="af8">
    <w:name w:val="footnote text"/>
    <w:basedOn w:val="a"/>
    <w:link w:val="af9"/>
    <w:uiPriority w:val="99"/>
    <w:unhideWhenUsed/>
    <w:rsid w:val="005B229E"/>
    <w:rPr>
      <w:rFonts w:ascii="Calibri" w:eastAsia="Calibri" w:hAnsi="Calibri"/>
      <w:sz w:val="20"/>
      <w:szCs w:val="20"/>
      <w:lang w:eastAsia="en-US"/>
    </w:rPr>
  </w:style>
  <w:style w:type="character" w:customStyle="1" w:styleId="af9">
    <w:name w:val="Текст сноски Знак"/>
    <w:basedOn w:val="a0"/>
    <w:link w:val="af8"/>
    <w:uiPriority w:val="99"/>
    <w:rsid w:val="005B229E"/>
    <w:rPr>
      <w:rFonts w:ascii="Calibri" w:eastAsia="Calibri" w:hAnsi="Calibri"/>
      <w:lang w:eastAsia="en-US"/>
    </w:rPr>
  </w:style>
  <w:style w:type="character" w:styleId="afa">
    <w:name w:val="footnote reference"/>
    <w:uiPriority w:val="99"/>
    <w:rsid w:val="005B229E"/>
    <w:rPr>
      <w:vertAlign w:val="superscript"/>
    </w:rPr>
  </w:style>
  <w:style w:type="paragraph" w:customStyle="1" w:styleId="afb">
    <w:name w:val="МОН"/>
    <w:basedOn w:val="a"/>
    <w:uiPriority w:val="39"/>
    <w:qFormat/>
    <w:rsid w:val="005B229E"/>
    <w:pPr>
      <w:suppressAutoHyphens/>
      <w:spacing w:line="360" w:lineRule="auto"/>
      <w:ind w:firstLine="709"/>
      <w:jc w:val="both"/>
    </w:pPr>
    <w:rPr>
      <w:sz w:val="28"/>
      <w:szCs w:val="20"/>
      <w:lang w:eastAsia="ar-SA"/>
    </w:rPr>
  </w:style>
  <w:style w:type="character" w:customStyle="1" w:styleId="ConsPlusTitle0">
    <w:name w:val="ConsPlusTitle Знак"/>
    <w:basedOn w:val="a0"/>
    <w:link w:val="ConsPlusTitle"/>
    <w:rsid w:val="005B229E"/>
    <w:rPr>
      <w:b/>
      <w:bCs/>
      <w:sz w:val="28"/>
      <w:szCs w:val="28"/>
    </w:rPr>
  </w:style>
  <w:style w:type="paragraph" w:customStyle="1" w:styleId="afc">
    <w:name w:val="Знак Знак Знак Знак"/>
    <w:basedOn w:val="a"/>
    <w:rsid w:val="005B229E"/>
    <w:pPr>
      <w:spacing w:before="100" w:beforeAutospacing="1" w:after="100" w:afterAutospacing="1"/>
      <w:jc w:val="both"/>
    </w:pPr>
    <w:rPr>
      <w:rFonts w:ascii="Tahoma" w:hAnsi="Tahoma"/>
      <w:sz w:val="20"/>
      <w:szCs w:val="20"/>
      <w:lang w:val="en-US" w:eastAsia="en-US"/>
    </w:rPr>
  </w:style>
  <w:style w:type="paragraph" w:customStyle="1" w:styleId="Standard">
    <w:name w:val="Standard"/>
    <w:rsid w:val="00A05C6D"/>
    <w:pPr>
      <w:widowControl w:val="0"/>
      <w:suppressAutoHyphens/>
      <w:autoSpaceDN w:val="0"/>
      <w:textAlignment w:val="baseline"/>
    </w:pPr>
    <w:rPr>
      <w:rFonts w:eastAsia="Andale Sans UI" w:cs="Tahoma"/>
      <w:kern w:val="3"/>
      <w:sz w:val="24"/>
      <w:szCs w:val="24"/>
      <w:lang w:val="de-DE" w:eastAsia="ja-JP" w:bidi="fa-IR"/>
    </w:rPr>
  </w:style>
  <w:style w:type="paragraph" w:customStyle="1" w:styleId="headertext">
    <w:name w:val="headertext"/>
    <w:basedOn w:val="a"/>
    <w:rsid w:val="008D14CD"/>
    <w:pPr>
      <w:spacing w:before="100" w:beforeAutospacing="1" w:after="100" w:afterAutospacing="1"/>
    </w:pPr>
  </w:style>
  <w:style w:type="character" w:customStyle="1" w:styleId="docaccesstitle">
    <w:name w:val="docaccess_title"/>
    <w:basedOn w:val="a0"/>
    <w:rsid w:val="008C2E58"/>
  </w:style>
  <w:style w:type="paragraph" w:customStyle="1" w:styleId="ConsPlusTitle12">
    <w:name w:val="Стиль ConsPlusTitle + 12 пт"/>
    <w:next w:val="a"/>
    <w:qFormat/>
    <w:rsid w:val="005E5F2D"/>
    <w:rPr>
      <w:rFonts w:ascii="Arial" w:hAnsi="Arial" w:cs="Arial"/>
      <w:b/>
      <w:bCs/>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1196036">
      <w:bodyDiv w:val="1"/>
      <w:marLeft w:val="0"/>
      <w:marRight w:val="0"/>
      <w:marTop w:val="0"/>
      <w:marBottom w:val="0"/>
      <w:divBdr>
        <w:top w:val="none" w:sz="0" w:space="0" w:color="auto"/>
        <w:left w:val="none" w:sz="0" w:space="0" w:color="auto"/>
        <w:bottom w:val="none" w:sz="0" w:space="0" w:color="auto"/>
        <w:right w:val="none" w:sz="0" w:space="0" w:color="auto"/>
      </w:divBdr>
    </w:div>
    <w:div w:id="202126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a\Desktop\&#1050;&#1048;&#1040;\&#1055;&#1086;&#1089;&#1090;&#1072;&#1085;&#1086;&#1074;&#1083;&#1077;&#1085;&#1080;&#1103;\&#1086;&#1090;&#1087;&#1088;&#1072;&#1074;&#1080;&#1090;&#1100;\&#1042;&#1085;&#1077;&#1089;&#1077;&#1085;&#1080;&#1077;%20&#1080;&#1079;&#1084;&#1077;&#1085;&#1077;&#1085;&#1080;&#1081;%20&#1074;%20&#1087;&#1086;&#1089;&#1090;%20&#8470;%203287%20&#1086;&#1090;%2017.12.201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F7689-43B6-4855-A46C-9236674F5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Внесение изменений в пост № 3287 от 17.12.2012</Template>
  <TotalTime>5551</TotalTime>
  <Pages>4</Pages>
  <Words>1044</Words>
  <Characters>5955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kia</dc:creator>
  <cp:lastModifiedBy>Делопроизводитель</cp:lastModifiedBy>
  <cp:revision>39</cp:revision>
  <cp:lastPrinted>2025-05-28T09:17:00Z</cp:lastPrinted>
  <dcterms:created xsi:type="dcterms:W3CDTF">2023-11-30T21:46:00Z</dcterms:created>
  <dcterms:modified xsi:type="dcterms:W3CDTF">2025-05-28T09:17:00Z</dcterms:modified>
</cp:coreProperties>
</file>