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DA" w:rsidRPr="003F7DA1" w:rsidRDefault="00321DDA" w:rsidP="00321DDA">
      <w:pPr>
        <w:spacing w:after="1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-292735</wp:posOffset>
            </wp:positionV>
            <wp:extent cx="782320" cy="9302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DDA" w:rsidRPr="003F7DA1" w:rsidRDefault="00321DDA" w:rsidP="00321DDA">
      <w:pPr>
        <w:rPr>
          <w:sz w:val="16"/>
          <w:szCs w:val="16"/>
        </w:rPr>
      </w:pPr>
    </w:p>
    <w:p w:rsidR="00321DDA" w:rsidRPr="00046915" w:rsidRDefault="00321DDA" w:rsidP="00321DDA"/>
    <w:p w:rsidR="00321DDA" w:rsidRPr="00046915" w:rsidRDefault="00321DDA" w:rsidP="00321DDA"/>
    <w:p w:rsidR="00321DDA" w:rsidRPr="00046915" w:rsidRDefault="00321DDA" w:rsidP="00321DDA">
      <w:pPr>
        <w:jc w:val="center"/>
        <w:rPr>
          <w:szCs w:val="28"/>
        </w:rPr>
      </w:pPr>
    </w:p>
    <w:p w:rsidR="00321DDA" w:rsidRPr="00046915" w:rsidRDefault="00321DDA" w:rsidP="00321DDA">
      <w:pPr>
        <w:jc w:val="center"/>
        <w:rPr>
          <w:sz w:val="28"/>
          <w:szCs w:val="28"/>
        </w:rPr>
      </w:pPr>
      <w:r w:rsidRPr="0004691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21DDA" w:rsidRPr="00046915" w:rsidRDefault="00321DDA" w:rsidP="00321DDA"/>
    <w:p w:rsidR="00321DDA" w:rsidRPr="00046915" w:rsidRDefault="00321DDA" w:rsidP="00321DDA">
      <w:pPr>
        <w:pStyle w:val="3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046915">
        <w:rPr>
          <w:rFonts w:ascii="Times New Roman" w:hAnsi="Times New Roman"/>
          <w:sz w:val="36"/>
          <w:szCs w:val="36"/>
        </w:rPr>
        <w:t>П</w:t>
      </w:r>
      <w:proofErr w:type="gramEnd"/>
      <w:r w:rsidRPr="00046915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321DDA" w:rsidRPr="00046915" w:rsidRDefault="00321DDA" w:rsidP="00321DDA"/>
    <w:p w:rsidR="00321DDA" w:rsidRPr="00046915" w:rsidRDefault="00321DDA" w:rsidP="00321DDA">
      <w:pPr>
        <w:tabs>
          <w:tab w:val="left" w:pos="993"/>
        </w:tabs>
        <w:rPr>
          <w:sz w:val="28"/>
          <w:szCs w:val="28"/>
        </w:rPr>
      </w:pPr>
      <w:r w:rsidRPr="00046915">
        <w:rPr>
          <w:sz w:val="28"/>
          <w:szCs w:val="28"/>
        </w:rPr>
        <w:t>от 28.06.2024</w:t>
      </w:r>
      <w:r w:rsidRPr="00046915">
        <w:rPr>
          <w:sz w:val="28"/>
          <w:szCs w:val="28"/>
        </w:rPr>
        <w:tab/>
      </w:r>
      <w:r w:rsidRPr="00046915">
        <w:rPr>
          <w:sz w:val="28"/>
          <w:szCs w:val="28"/>
        </w:rPr>
        <w:tab/>
      </w:r>
      <w:r w:rsidRPr="00046915">
        <w:rPr>
          <w:sz w:val="28"/>
          <w:szCs w:val="28"/>
        </w:rPr>
        <w:tab/>
      </w:r>
      <w:r w:rsidRPr="00046915">
        <w:rPr>
          <w:sz w:val="28"/>
          <w:szCs w:val="28"/>
        </w:rPr>
        <w:tab/>
      </w:r>
      <w:r w:rsidRPr="00046915">
        <w:rPr>
          <w:sz w:val="28"/>
          <w:szCs w:val="28"/>
        </w:rPr>
        <w:tab/>
      </w:r>
      <w:r w:rsidRPr="00046915">
        <w:rPr>
          <w:sz w:val="28"/>
          <w:szCs w:val="28"/>
        </w:rPr>
        <w:tab/>
      </w:r>
      <w:r w:rsidRPr="00046915">
        <w:rPr>
          <w:sz w:val="28"/>
          <w:szCs w:val="28"/>
        </w:rPr>
        <w:tab/>
        <w:t xml:space="preserve">                               № 27</w:t>
      </w:r>
      <w:r>
        <w:rPr>
          <w:sz w:val="28"/>
          <w:szCs w:val="28"/>
        </w:rPr>
        <w:t>8</w:t>
      </w:r>
    </w:p>
    <w:p w:rsidR="00321DDA" w:rsidRDefault="00321DDA" w:rsidP="00321DDA">
      <w:pPr>
        <w:jc w:val="center"/>
      </w:pPr>
      <w:r w:rsidRPr="00046915">
        <w:t>г. Череповец</w:t>
      </w:r>
    </w:p>
    <w:p w:rsidR="00321DDA" w:rsidRDefault="00321DDA" w:rsidP="00321DDA">
      <w:pPr>
        <w:jc w:val="center"/>
      </w:pPr>
    </w:p>
    <w:p w:rsidR="00A52789" w:rsidRPr="00A52789" w:rsidRDefault="006D0A7E" w:rsidP="006D0A7E">
      <w:pPr>
        <w:shd w:val="clear" w:color="auto" w:fill="FFFFFF"/>
        <w:spacing w:before="240" w:after="240"/>
        <w:contextualSpacing/>
        <w:jc w:val="center"/>
        <w:rPr>
          <w:b/>
          <w:sz w:val="28"/>
          <w:szCs w:val="28"/>
        </w:rPr>
      </w:pPr>
      <w:r w:rsidRPr="00A52789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A52789" w:rsidRPr="00A52789" w:rsidRDefault="006D0A7E" w:rsidP="006D0A7E">
      <w:pPr>
        <w:shd w:val="clear" w:color="auto" w:fill="FFFFFF"/>
        <w:spacing w:before="240" w:after="240"/>
        <w:contextualSpacing/>
        <w:jc w:val="center"/>
        <w:rPr>
          <w:b/>
          <w:sz w:val="28"/>
          <w:szCs w:val="28"/>
        </w:rPr>
      </w:pPr>
      <w:r w:rsidRPr="00A52789">
        <w:rPr>
          <w:b/>
          <w:sz w:val="28"/>
          <w:szCs w:val="28"/>
        </w:rPr>
        <w:t>от 1</w:t>
      </w:r>
      <w:r w:rsidR="00D070DB" w:rsidRPr="00A52789">
        <w:rPr>
          <w:b/>
          <w:sz w:val="28"/>
          <w:szCs w:val="28"/>
        </w:rPr>
        <w:t>3.10.2021 №</w:t>
      </w:r>
      <w:r w:rsidR="004D172E">
        <w:rPr>
          <w:b/>
          <w:sz w:val="28"/>
          <w:szCs w:val="28"/>
        </w:rPr>
        <w:t xml:space="preserve"> </w:t>
      </w:r>
      <w:r w:rsidR="00D070DB" w:rsidRPr="00A52789">
        <w:rPr>
          <w:b/>
          <w:sz w:val="28"/>
          <w:szCs w:val="28"/>
        </w:rPr>
        <w:t>1398</w:t>
      </w:r>
      <w:r w:rsidRPr="00A52789">
        <w:rPr>
          <w:b/>
          <w:sz w:val="28"/>
          <w:szCs w:val="28"/>
        </w:rPr>
        <w:t xml:space="preserve"> «Об утверждении административного регламента </w:t>
      </w:r>
    </w:p>
    <w:p w:rsidR="00A52789" w:rsidRDefault="006D0A7E" w:rsidP="006D0A7E">
      <w:pPr>
        <w:shd w:val="clear" w:color="auto" w:fill="FFFFFF"/>
        <w:spacing w:before="240" w:after="240"/>
        <w:contextualSpacing/>
        <w:jc w:val="center"/>
        <w:rPr>
          <w:b/>
          <w:sz w:val="28"/>
          <w:szCs w:val="28"/>
        </w:rPr>
      </w:pPr>
      <w:r w:rsidRPr="00A52789">
        <w:rPr>
          <w:b/>
          <w:sz w:val="28"/>
          <w:szCs w:val="28"/>
        </w:rPr>
        <w:t xml:space="preserve">по предоставлению муниципальной услуги по выдаче разрешения </w:t>
      </w:r>
    </w:p>
    <w:p w:rsidR="006D0A7E" w:rsidRDefault="006D0A7E" w:rsidP="006D0A7E">
      <w:pPr>
        <w:shd w:val="clear" w:color="auto" w:fill="FFFFFF"/>
        <w:spacing w:before="240" w:after="240"/>
        <w:contextualSpacing/>
        <w:jc w:val="center"/>
        <w:rPr>
          <w:b/>
          <w:sz w:val="28"/>
          <w:szCs w:val="28"/>
        </w:rPr>
      </w:pPr>
      <w:r w:rsidRPr="00A52789">
        <w:rPr>
          <w:b/>
          <w:sz w:val="28"/>
          <w:szCs w:val="28"/>
        </w:rPr>
        <w:t xml:space="preserve">на </w:t>
      </w:r>
      <w:r w:rsidR="00D070DB" w:rsidRPr="00A52789">
        <w:rPr>
          <w:b/>
          <w:sz w:val="28"/>
          <w:szCs w:val="28"/>
        </w:rPr>
        <w:t>строительство</w:t>
      </w:r>
      <w:r w:rsidRPr="00A52789">
        <w:rPr>
          <w:b/>
          <w:sz w:val="28"/>
          <w:szCs w:val="28"/>
        </w:rPr>
        <w:t>»</w:t>
      </w:r>
    </w:p>
    <w:p w:rsidR="00A52789" w:rsidRDefault="00A52789" w:rsidP="006D0A7E">
      <w:pPr>
        <w:shd w:val="clear" w:color="auto" w:fill="FFFFFF"/>
        <w:spacing w:before="240" w:after="240"/>
        <w:contextualSpacing/>
        <w:jc w:val="center"/>
        <w:rPr>
          <w:b/>
          <w:sz w:val="28"/>
          <w:szCs w:val="28"/>
        </w:rPr>
      </w:pPr>
    </w:p>
    <w:p w:rsidR="00A52789" w:rsidRPr="00A52789" w:rsidRDefault="00A52789" w:rsidP="006D0A7E">
      <w:pPr>
        <w:shd w:val="clear" w:color="auto" w:fill="FFFFFF"/>
        <w:spacing w:before="240" w:after="240"/>
        <w:contextualSpacing/>
        <w:jc w:val="center"/>
        <w:rPr>
          <w:b/>
          <w:sz w:val="28"/>
          <w:szCs w:val="28"/>
        </w:rPr>
      </w:pPr>
    </w:p>
    <w:p w:rsidR="00A13670" w:rsidRPr="00A52789" w:rsidRDefault="006D0A7E" w:rsidP="00321DD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52789">
        <w:rPr>
          <w:sz w:val="28"/>
          <w:szCs w:val="28"/>
        </w:rPr>
        <w:t xml:space="preserve">В соответствии с </w:t>
      </w:r>
      <w:r w:rsidR="009E1B93" w:rsidRPr="00A52789">
        <w:rPr>
          <w:rFonts w:ascii="PT Sans" w:hAnsi="PT Sans"/>
          <w:color w:val="22272F"/>
          <w:sz w:val="28"/>
          <w:szCs w:val="28"/>
          <w:shd w:val="clear" w:color="auto" w:fill="FFFFFF"/>
        </w:rPr>
        <w:t>Федеральным законом от 25</w:t>
      </w:r>
      <w:r w:rsidR="00A52789">
        <w:rPr>
          <w:rFonts w:ascii="PT Sans" w:hAnsi="PT Sans"/>
          <w:color w:val="22272F"/>
          <w:sz w:val="28"/>
          <w:szCs w:val="28"/>
          <w:shd w:val="clear" w:color="auto" w:fill="FFFFFF"/>
        </w:rPr>
        <w:t>.12.</w:t>
      </w:r>
      <w:r w:rsidR="009E1B93" w:rsidRPr="00A52789">
        <w:rPr>
          <w:rFonts w:ascii="PT Sans" w:hAnsi="PT Sans"/>
          <w:color w:val="22272F"/>
          <w:sz w:val="28"/>
          <w:szCs w:val="28"/>
          <w:shd w:val="clear" w:color="auto" w:fill="FFFFFF"/>
        </w:rPr>
        <w:t xml:space="preserve">2023 № 627-ФЗ </w:t>
      </w:r>
      <w:r w:rsidR="00A52789">
        <w:rPr>
          <w:rFonts w:ascii="PT Sans" w:hAnsi="PT Sans"/>
          <w:color w:val="22272F"/>
          <w:sz w:val="28"/>
          <w:szCs w:val="28"/>
          <w:shd w:val="clear" w:color="auto" w:fill="FFFFFF"/>
        </w:rPr>
        <w:br/>
      </w:r>
      <w:r w:rsidR="009E1B93" w:rsidRPr="00A52789">
        <w:rPr>
          <w:rFonts w:ascii="PT Sans" w:hAnsi="PT Sans" w:hint="eastAsia"/>
          <w:color w:val="22272F"/>
          <w:sz w:val="28"/>
          <w:szCs w:val="28"/>
          <w:shd w:val="clear" w:color="auto" w:fill="FFFFFF"/>
        </w:rPr>
        <w:t>«</w:t>
      </w:r>
      <w:r w:rsidR="009E1B93" w:rsidRPr="00A52789">
        <w:rPr>
          <w:rFonts w:ascii="PT Sans" w:hAnsi="PT Sans"/>
          <w:color w:val="22272F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9E1B93" w:rsidRPr="00A52789">
        <w:rPr>
          <w:rFonts w:ascii="PT Sans" w:hAnsi="PT Sans" w:hint="eastAsia"/>
          <w:color w:val="22272F"/>
          <w:sz w:val="28"/>
          <w:szCs w:val="28"/>
          <w:shd w:val="clear" w:color="auto" w:fill="FFFFFF"/>
        </w:rPr>
        <w:t>»</w:t>
      </w:r>
      <w:r w:rsidR="00D233AF" w:rsidRPr="00A52789">
        <w:rPr>
          <w:sz w:val="28"/>
          <w:szCs w:val="28"/>
        </w:rPr>
        <w:t xml:space="preserve">, </w:t>
      </w:r>
      <w:r w:rsidRPr="00A52789">
        <w:rPr>
          <w:sz w:val="28"/>
          <w:szCs w:val="28"/>
        </w:rPr>
        <w:t>Федеральным зако</w:t>
      </w:r>
      <w:r w:rsidR="00D233AF" w:rsidRPr="00A52789">
        <w:rPr>
          <w:sz w:val="28"/>
          <w:szCs w:val="28"/>
        </w:rPr>
        <w:t>ном от 27.07.2010 № 210-ФЗ</w:t>
      </w:r>
      <w:r w:rsidRPr="00A52789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администрации Череповецкого муниципального района от </w:t>
      </w:r>
      <w:r w:rsidR="009D64A8" w:rsidRPr="00A52789">
        <w:rPr>
          <w:sz w:val="28"/>
          <w:szCs w:val="28"/>
        </w:rPr>
        <w:t>15.08.2022</w:t>
      </w:r>
      <w:r w:rsidRPr="00A52789">
        <w:rPr>
          <w:sz w:val="28"/>
          <w:szCs w:val="28"/>
        </w:rPr>
        <w:t xml:space="preserve"> № </w:t>
      </w:r>
      <w:r w:rsidR="009D64A8" w:rsidRPr="00A52789">
        <w:rPr>
          <w:sz w:val="28"/>
          <w:szCs w:val="28"/>
        </w:rPr>
        <w:t>1706</w:t>
      </w:r>
      <w:r w:rsidRPr="00A52789">
        <w:rPr>
          <w:sz w:val="28"/>
          <w:szCs w:val="28"/>
        </w:rPr>
        <w:t xml:space="preserve"> </w:t>
      </w:r>
      <w:r w:rsidR="00A52789">
        <w:rPr>
          <w:sz w:val="28"/>
          <w:szCs w:val="28"/>
        </w:rPr>
        <w:br/>
      </w:r>
      <w:r w:rsidRPr="00A52789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администрацией района»</w:t>
      </w:r>
      <w:r w:rsidR="00F205B4" w:rsidRPr="00A52789">
        <w:rPr>
          <w:sz w:val="28"/>
          <w:szCs w:val="28"/>
        </w:rPr>
        <w:t xml:space="preserve">, </w:t>
      </w:r>
      <w:proofErr w:type="gramEnd"/>
    </w:p>
    <w:p w:rsidR="00D233AF" w:rsidRPr="00A52789" w:rsidRDefault="00D233AF" w:rsidP="00D233AF">
      <w:pPr>
        <w:shd w:val="clear" w:color="auto" w:fill="FFFFFF"/>
        <w:jc w:val="both"/>
        <w:rPr>
          <w:sz w:val="28"/>
          <w:szCs w:val="28"/>
        </w:rPr>
      </w:pPr>
    </w:p>
    <w:p w:rsidR="00A13670" w:rsidRPr="00A52789" w:rsidRDefault="00A13670" w:rsidP="00D233AF">
      <w:pPr>
        <w:shd w:val="clear" w:color="auto" w:fill="FFFFFF"/>
        <w:rPr>
          <w:sz w:val="28"/>
          <w:szCs w:val="28"/>
        </w:rPr>
      </w:pPr>
      <w:r w:rsidRPr="00A52789">
        <w:rPr>
          <w:sz w:val="28"/>
          <w:szCs w:val="28"/>
        </w:rPr>
        <w:t>ПОСТАН</w:t>
      </w:r>
      <w:r w:rsidR="00D233AF" w:rsidRPr="00A52789">
        <w:rPr>
          <w:sz w:val="28"/>
          <w:szCs w:val="28"/>
        </w:rPr>
        <w:t>О</w:t>
      </w:r>
      <w:r w:rsidRPr="00A52789">
        <w:rPr>
          <w:sz w:val="28"/>
          <w:szCs w:val="28"/>
        </w:rPr>
        <w:t>ВЛЯЮ</w:t>
      </w:r>
    </w:p>
    <w:p w:rsidR="00E47AC4" w:rsidRPr="00A52789" w:rsidRDefault="00A13670" w:rsidP="00230D1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A52789">
        <w:rPr>
          <w:sz w:val="28"/>
          <w:szCs w:val="28"/>
        </w:rPr>
        <w:t>1.</w:t>
      </w:r>
      <w:r w:rsidR="00D233AF" w:rsidRPr="00A52789">
        <w:rPr>
          <w:sz w:val="28"/>
          <w:szCs w:val="28"/>
        </w:rPr>
        <w:t xml:space="preserve"> </w:t>
      </w:r>
      <w:r w:rsidRPr="00A52789">
        <w:rPr>
          <w:sz w:val="28"/>
          <w:szCs w:val="28"/>
          <w:shd w:val="clear" w:color="auto" w:fill="FFFFFF"/>
        </w:rPr>
        <w:t xml:space="preserve">Внести в Административный регламент </w:t>
      </w:r>
      <w:r w:rsidRPr="00A52789">
        <w:rPr>
          <w:sz w:val="28"/>
          <w:szCs w:val="28"/>
        </w:rPr>
        <w:t xml:space="preserve">по предоставлению муниципальной услуги по выдаче разрешения на </w:t>
      </w:r>
      <w:r w:rsidR="00D070DB" w:rsidRPr="00A52789">
        <w:rPr>
          <w:sz w:val="28"/>
          <w:szCs w:val="28"/>
        </w:rPr>
        <w:t>строительство</w:t>
      </w:r>
      <w:r w:rsidRPr="00A52789">
        <w:rPr>
          <w:sz w:val="28"/>
          <w:szCs w:val="28"/>
          <w:shd w:val="clear" w:color="auto" w:fill="FFFFFF"/>
        </w:rPr>
        <w:t>, утвержденный постановлением администрации района от 1</w:t>
      </w:r>
      <w:r w:rsidR="00D070DB" w:rsidRPr="00A52789">
        <w:rPr>
          <w:sz w:val="28"/>
          <w:szCs w:val="28"/>
          <w:shd w:val="clear" w:color="auto" w:fill="FFFFFF"/>
        </w:rPr>
        <w:t>3</w:t>
      </w:r>
      <w:r w:rsidRPr="00A52789">
        <w:rPr>
          <w:sz w:val="28"/>
          <w:szCs w:val="28"/>
          <w:shd w:val="clear" w:color="auto" w:fill="FFFFFF"/>
        </w:rPr>
        <w:t>.10.2021</w:t>
      </w:r>
      <w:r w:rsidR="00A52789">
        <w:rPr>
          <w:sz w:val="28"/>
          <w:szCs w:val="28"/>
          <w:shd w:val="clear" w:color="auto" w:fill="FFFFFF"/>
        </w:rPr>
        <w:t xml:space="preserve"> </w:t>
      </w:r>
      <w:r w:rsidRPr="00A52789">
        <w:rPr>
          <w:sz w:val="28"/>
          <w:szCs w:val="28"/>
          <w:shd w:val="clear" w:color="auto" w:fill="FFFFFF"/>
        </w:rPr>
        <w:t>№ 1</w:t>
      </w:r>
      <w:r w:rsidR="00D070DB" w:rsidRPr="00A52789">
        <w:rPr>
          <w:sz w:val="28"/>
          <w:szCs w:val="28"/>
          <w:shd w:val="clear" w:color="auto" w:fill="FFFFFF"/>
        </w:rPr>
        <w:t>398</w:t>
      </w:r>
      <w:r w:rsidRPr="00A52789">
        <w:rPr>
          <w:sz w:val="28"/>
          <w:szCs w:val="28"/>
          <w:shd w:val="clear" w:color="auto" w:fill="FFFFFF"/>
        </w:rPr>
        <w:t xml:space="preserve"> «</w:t>
      </w:r>
      <w:r w:rsidRPr="00A52789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по выдаче разрешения </w:t>
      </w:r>
      <w:r w:rsidR="00D070DB" w:rsidRPr="00A52789">
        <w:rPr>
          <w:sz w:val="28"/>
          <w:szCs w:val="28"/>
        </w:rPr>
        <w:t>на строительство</w:t>
      </w:r>
      <w:r w:rsidRPr="00A52789">
        <w:rPr>
          <w:sz w:val="28"/>
          <w:szCs w:val="28"/>
          <w:shd w:val="clear" w:color="auto" w:fill="FFFFFF"/>
        </w:rPr>
        <w:t>»</w:t>
      </w:r>
      <w:r w:rsidR="009D64A8" w:rsidRPr="00A52789">
        <w:rPr>
          <w:sz w:val="28"/>
          <w:szCs w:val="28"/>
          <w:shd w:val="clear" w:color="auto" w:fill="FFFFFF"/>
        </w:rPr>
        <w:t>,</w:t>
      </w:r>
      <w:r w:rsidRPr="00A52789">
        <w:rPr>
          <w:sz w:val="28"/>
          <w:szCs w:val="28"/>
          <w:shd w:val="clear" w:color="auto" w:fill="FFFFFF"/>
        </w:rPr>
        <w:t xml:space="preserve"> следующие изменения:</w:t>
      </w:r>
    </w:p>
    <w:p w:rsidR="00042CAC" w:rsidRPr="00A52789" w:rsidRDefault="00A13670" w:rsidP="00230D1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A52789">
        <w:rPr>
          <w:sz w:val="28"/>
          <w:szCs w:val="28"/>
          <w:shd w:val="clear" w:color="auto" w:fill="FFFFFF"/>
        </w:rPr>
        <w:t>1.</w:t>
      </w:r>
      <w:r w:rsidR="00042CAC" w:rsidRPr="00A52789">
        <w:rPr>
          <w:sz w:val="28"/>
          <w:szCs w:val="28"/>
          <w:shd w:val="clear" w:color="auto" w:fill="FFFFFF"/>
        </w:rPr>
        <w:t>1. изложить</w:t>
      </w:r>
      <w:r w:rsidR="00D070DB" w:rsidRPr="00A52789">
        <w:rPr>
          <w:sz w:val="28"/>
          <w:szCs w:val="28"/>
          <w:shd w:val="clear" w:color="auto" w:fill="FFFFFF"/>
        </w:rPr>
        <w:t xml:space="preserve"> пункт</w:t>
      </w:r>
      <w:r w:rsidR="00042CAC" w:rsidRPr="00A52789">
        <w:rPr>
          <w:sz w:val="28"/>
          <w:szCs w:val="28"/>
          <w:shd w:val="clear" w:color="auto" w:fill="FFFFFF"/>
        </w:rPr>
        <w:t xml:space="preserve"> </w:t>
      </w:r>
      <w:r w:rsidR="009E1B93" w:rsidRPr="00A52789">
        <w:rPr>
          <w:sz w:val="28"/>
          <w:szCs w:val="28"/>
          <w:shd w:val="clear" w:color="auto" w:fill="FFFFFF"/>
        </w:rPr>
        <w:t>2.7</w:t>
      </w:r>
      <w:r w:rsidR="00D070DB" w:rsidRPr="00A52789">
        <w:rPr>
          <w:sz w:val="28"/>
          <w:szCs w:val="28"/>
          <w:shd w:val="clear" w:color="auto" w:fill="FFFFFF"/>
        </w:rPr>
        <w:t>.1</w:t>
      </w:r>
      <w:r w:rsidR="00D233AF" w:rsidRPr="00A52789">
        <w:rPr>
          <w:sz w:val="28"/>
          <w:szCs w:val="28"/>
          <w:shd w:val="clear" w:color="auto" w:fill="FFFFFF"/>
        </w:rPr>
        <w:t xml:space="preserve"> </w:t>
      </w:r>
      <w:r w:rsidR="00042CAC" w:rsidRPr="00A52789">
        <w:rPr>
          <w:sz w:val="28"/>
          <w:szCs w:val="28"/>
          <w:shd w:val="clear" w:color="auto" w:fill="FFFFFF"/>
        </w:rPr>
        <w:t>в следующей</w:t>
      </w:r>
      <w:r w:rsidR="00D233AF" w:rsidRPr="00A52789">
        <w:rPr>
          <w:sz w:val="28"/>
          <w:szCs w:val="28"/>
          <w:shd w:val="clear" w:color="auto" w:fill="FFFFFF"/>
        </w:rPr>
        <w:t xml:space="preserve"> </w:t>
      </w:r>
      <w:r w:rsidR="00042CAC" w:rsidRPr="00A52789">
        <w:rPr>
          <w:sz w:val="28"/>
          <w:szCs w:val="28"/>
          <w:shd w:val="clear" w:color="auto" w:fill="FFFFFF"/>
        </w:rPr>
        <w:t>редакции:</w:t>
      </w:r>
    </w:p>
    <w:p w:rsidR="009E1B93" w:rsidRPr="00A52789" w:rsidRDefault="00042CAC" w:rsidP="00230D13">
      <w:pPr>
        <w:ind w:firstLine="708"/>
        <w:jc w:val="both"/>
        <w:rPr>
          <w:sz w:val="28"/>
          <w:szCs w:val="28"/>
        </w:rPr>
      </w:pPr>
      <w:r w:rsidRPr="00A52789">
        <w:rPr>
          <w:sz w:val="28"/>
          <w:szCs w:val="28"/>
          <w:shd w:val="clear" w:color="auto" w:fill="FFFFFF"/>
        </w:rPr>
        <w:t>«</w:t>
      </w:r>
      <w:bookmarkStart w:id="0" w:name="sub_113"/>
      <w:r w:rsidR="009E1B93" w:rsidRPr="00A52789">
        <w:rPr>
          <w:sz w:val="28"/>
          <w:szCs w:val="28"/>
        </w:rPr>
        <w:t>2.7.1. Для получения разрешения на строительство заявитель представляет следующие документы:</w:t>
      </w:r>
    </w:p>
    <w:bookmarkEnd w:id="0"/>
    <w:p w:rsidR="009E1B93" w:rsidRPr="00A52789" w:rsidRDefault="009E1B93" w:rsidP="00230D13">
      <w:pPr>
        <w:ind w:firstLine="708"/>
        <w:jc w:val="both"/>
        <w:rPr>
          <w:sz w:val="28"/>
          <w:szCs w:val="28"/>
        </w:rPr>
      </w:pPr>
      <w:proofErr w:type="gramStart"/>
      <w:r w:rsidRPr="00A52789">
        <w:rPr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частью 1.1 статьи 57.3 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>;</w:t>
      </w:r>
      <w:proofErr w:type="gramEnd"/>
    </w:p>
    <w:p w:rsidR="00A52789" w:rsidRDefault="009E1B93" w:rsidP="00230D13">
      <w:pPr>
        <w:ind w:firstLine="708"/>
        <w:jc w:val="both"/>
        <w:rPr>
          <w:sz w:val="28"/>
          <w:szCs w:val="28"/>
        </w:rPr>
      </w:pPr>
      <w:r w:rsidRPr="00A52789">
        <w:rPr>
          <w:sz w:val="28"/>
          <w:szCs w:val="28"/>
        </w:rPr>
        <w:lastRenderedPageBreak/>
        <w:t>1.1) при наличии соглашения о передаче в случаях, установлен</w:t>
      </w:r>
      <w:r w:rsidR="00230D13">
        <w:rPr>
          <w:sz w:val="28"/>
          <w:szCs w:val="28"/>
        </w:rPr>
        <w:t xml:space="preserve">ных </w:t>
      </w:r>
      <w:r w:rsidR="00A52789">
        <w:rPr>
          <w:sz w:val="28"/>
          <w:szCs w:val="28"/>
        </w:rPr>
        <w:t xml:space="preserve">бюджетным законодательством </w:t>
      </w:r>
      <w:r w:rsidRPr="00A52789">
        <w:rPr>
          <w:sz w:val="28"/>
          <w:szCs w:val="28"/>
        </w:rPr>
        <w:t>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A52789">
        <w:rPr>
          <w:sz w:val="28"/>
          <w:szCs w:val="28"/>
        </w:rPr>
        <w:t>Росатом</w:t>
      </w:r>
      <w:proofErr w:type="spellEnd"/>
      <w:r w:rsidRPr="00A52789">
        <w:rPr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A52789">
        <w:rPr>
          <w:sz w:val="28"/>
          <w:szCs w:val="28"/>
        </w:rPr>
        <w:t>Роскосмос</w:t>
      </w:r>
      <w:proofErr w:type="spellEnd"/>
      <w:r w:rsidRPr="00A52789">
        <w:rPr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proofErr w:type="gramStart"/>
      <w:r w:rsidRPr="00A52789">
        <w:rPr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A52789">
        <w:rPr>
          <w:sz w:val="28"/>
          <w:szCs w:val="28"/>
        </w:rPr>
        <w:t xml:space="preserve"> </w:t>
      </w:r>
      <w:proofErr w:type="gramStart"/>
      <w:r w:rsidRPr="00A52789">
        <w:rPr>
          <w:sz w:val="28"/>
          <w:szCs w:val="28"/>
        </w:rPr>
        <w:t>случае</w:t>
      </w:r>
      <w:proofErr w:type="gramEnd"/>
      <w:r w:rsidRPr="00A52789">
        <w:rPr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r w:rsidRPr="00A52789">
        <w:rPr>
          <w:sz w:val="28"/>
          <w:szCs w:val="28"/>
        </w:rPr>
        <w:t xml:space="preserve">3) результаты инженерных изысканий и следующие материалы, содержащиеся в утвержденной в соответствии с частью 15 статьи 48 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 xml:space="preserve"> проектной документации: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r w:rsidRPr="00A52789">
        <w:rPr>
          <w:sz w:val="28"/>
          <w:szCs w:val="28"/>
        </w:rPr>
        <w:t>а) пояснительная записка;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r w:rsidRPr="00A52789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proofErr w:type="gramStart"/>
      <w:r w:rsidRPr="00A52789"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r w:rsidRPr="00A52789">
        <w:rPr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proofErr w:type="gramStart"/>
      <w:r w:rsidRPr="00A52789">
        <w:rPr>
          <w:sz w:val="28"/>
          <w:szCs w:val="28"/>
        </w:rPr>
        <w:lastRenderedPageBreak/>
        <w:t xml:space="preserve">4) положительное заключение экспертизы проектной документации </w:t>
      </w:r>
      <w:r w:rsidR="00230D13">
        <w:rPr>
          <w:sz w:val="28"/>
          <w:szCs w:val="28"/>
        </w:rPr>
        <w:br/>
      </w:r>
      <w:r w:rsidRPr="00A52789">
        <w:rPr>
          <w:sz w:val="28"/>
          <w:szCs w:val="28"/>
        </w:rPr>
        <w:t>(в части соответствия проектной документации требованиям, указанн</w:t>
      </w:r>
      <w:r w:rsidR="00A52789">
        <w:rPr>
          <w:sz w:val="28"/>
          <w:szCs w:val="28"/>
        </w:rPr>
        <w:t xml:space="preserve">ым в пункте 1 части 5 статьи 49 </w:t>
      </w:r>
      <w:r w:rsidRPr="00A52789">
        <w:rPr>
          <w:sz w:val="28"/>
          <w:szCs w:val="28"/>
        </w:rPr>
        <w:t xml:space="preserve">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A52789">
        <w:rPr>
          <w:sz w:val="28"/>
          <w:szCs w:val="28"/>
        </w:rPr>
        <w:t xml:space="preserve"> </w:t>
      </w:r>
      <w:proofErr w:type="gramStart"/>
      <w:r w:rsidRPr="00A52789">
        <w:rPr>
          <w:sz w:val="28"/>
          <w:szCs w:val="28"/>
        </w:rPr>
        <w:t>случае, предусмотренном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частью 12.1 статьи 48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 xml:space="preserve">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>), если такая проектная документация подлежит экспертизе в соответствии со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 xml:space="preserve">статьей 49 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>, положительное заключение государственной экспертизы проектной документ</w:t>
      </w:r>
      <w:r w:rsidR="00A52789">
        <w:rPr>
          <w:sz w:val="28"/>
          <w:szCs w:val="28"/>
        </w:rPr>
        <w:t xml:space="preserve">ации в случаях, предусмотренных </w:t>
      </w:r>
      <w:r w:rsidRPr="00A52789">
        <w:rPr>
          <w:sz w:val="28"/>
          <w:szCs w:val="28"/>
        </w:rPr>
        <w:t>частью 3.4 статьи 49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 xml:space="preserve">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>, положительное заключение государственной экологической экспертизы проектной документации в случаях, предусмотренных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частью 6 статьи 49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 xml:space="preserve">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>;</w:t>
      </w:r>
      <w:proofErr w:type="gramEnd"/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proofErr w:type="gramStart"/>
      <w:r w:rsidRPr="00A52789">
        <w:rPr>
          <w:sz w:val="28"/>
          <w:szCs w:val="28"/>
        </w:rPr>
        <w:t>4.1)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подтверждение соответствия вносимых в проектную документацию изм</w:t>
      </w:r>
      <w:r w:rsidR="00C3036D">
        <w:rPr>
          <w:sz w:val="28"/>
          <w:szCs w:val="28"/>
        </w:rPr>
        <w:t xml:space="preserve">енений требованиям, указанным в </w:t>
      </w:r>
      <w:r w:rsidRPr="00A52789">
        <w:rPr>
          <w:sz w:val="28"/>
          <w:szCs w:val="28"/>
        </w:rPr>
        <w:t>части 3.8 статьи 49</w:t>
      </w:r>
      <w:r w:rsidR="00C3036D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 xml:space="preserve">Градостроительного кодекса РФ, предоставленное лицом, являющимся членом </w:t>
      </w:r>
      <w:proofErr w:type="spellStart"/>
      <w:r w:rsidRPr="00A52789">
        <w:rPr>
          <w:sz w:val="28"/>
          <w:szCs w:val="28"/>
        </w:rPr>
        <w:t>саморегулируемой</w:t>
      </w:r>
      <w:proofErr w:type="spellEnd"/>
      <w:r w:rsidRPr="00A52789">
        <w:rPr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Pr="00A52789">
        <w:rPr>
          <w:sz w:val="28"/>
          <w:szCs w:val="28"/>
        </w:rPr>
        <w:t xml:space="preserve"> </w:t>
      </w:r>
      <w:proofErr w:type="gramStart"/>
      <w:r w:rsidRPr="00A52789">
        <w:rPr>
          <w:sz w:val="28"/>
          <w:szCs w:val="28"/>
        </w:rPr>
        <w:t>соответствии</w:t>
      </w:r>
      <w:proofErr w:type="gramEnd"/>
      <w:r w:rsidRPr="00A52789">
        <w:rPr>
          <w:sz w:val="28"/>
          <w:szCs w:val="28"/>
        </w:rPr>
        <w:t xml:space="preserve"> с частью 3.8 статьи 49 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>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proofErr w:type="gramStart"/>
      <w:r w:rsidRPr="00A52789">
        <w:rPr>
          <w:sz w:val="28"/>
          <w:szCs w:val="28"/>
        </w:rPr>
        <w:t>4.2)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 xml:space="preserve">подтверждение соответствия вносимых в проектную документацию изменений требованиям, </w:t>
      </w:r>
      <w:r w:rsidR="00A52789">
        <w:rPr>
          <w:sz w:val="28"/>
          <w:szCs w:val="28"/>
        </w:rPr>
        <w:t xml:space="preserve">указанным в части 3.9 статьи 49 </w:t>
      </w:r>
      <w:r w:rsidRPr="00A52789">
        <w:rPr>
          <w:sz w:val="28"/>
          <w:szCs w:val="28"/>
        </w:rPr>
        <w:t xml:space="preserve">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>;</w:t>
      </w:r>
      <w:proofErr w:type="gramEnd"/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r w:rsidRPr="00A52789">
        <w:rPr>
          <w:sz w:val="28"/>
          <w:szCs w:val="28"/>
        </w:rPr>
        <w:t>5) разрешение на отклонение от предельных парамет</w:t>
      </w:r>
      <w:r w:rsidR="00A52789">
        <w:rPr>
          <w:sz w:val="28"/>
          <w:szCs w:val="28"/>
        </w:rPr>
        <w:t xml:space="preserve">ров разрешенного строительства, </w:t>
      </w:r>
      <w:r w:rsidRPr="00A52789">
        <w:rPr>
          <w:sz w:val="28"/>
          <w:szCs w:val="28"/>
        </w:rPr>
        <w:t>реконструкции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(в случае, если застройщику было предоставлено такое разрешение в соо</w:t>
      </w:r>
      <w:r w:rsidR="00A52789">
        <w:rPr>
          <w:sz w:val="28"/>
          <w:szCs w:val="28"/>
        </w:rPr>
        <w:t xml:space="preserve">тветствии со </w:t>
      </w:r>
      <w:r w:rsidRPr="00A52789">
        <w:rPr>
          <w:sz w:val="28"/>
          <w:szCs w:val="28"/>
        </w:rPr>
        <w:t>статьей</w:t>
      </w:r>
      <w:r w:rsidR="00A52789">
        <w:rPr>
          <w:sz w:val="28"/>
          <w:szCs w:val="28"/>
        </w:rPr>
        <w:t xml:space="preserve"> 40 </w:t>
      </w:r>
      <w:r w:rsidRPr="00A52789">
        <w:rPr>
          <w:sz w:val="28"/>
          <w:szCs w:val="28"/>
        </w:rPr>
        <w:t xml:space="preserve">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>);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r w:rsidRPr="00A52789">
        <w:rPr>
          <w:sz w:val="28"/>
          <w:szCs w:val="28"/>
        </w:rPr>
        <w:t>5.1) согласование архитектурно-градостроительного облика объекта капитального строительства в случае, если такое согласов</w:t>
      </w:r>
      <w:r w:rsidR="00A52789">
        <w:rPr>
          <w:sz w:val="28"/>
          <w:szCs w:val="28"/>
        </w:rPr>
        <w:t xml:space="preserve">ание предусмотрено статьей 40.1 </w:t>
      </w:r>
      <w:r w:rsidRPr="00A52789">
        <w:rPr>
          <w:sz w:val="28"/>
          <w:szCs w:val="28"/>
        </w:rPr>
        <w:t xml:space="preserve">Градостроительного кодекса </w:t>
      </w:r>
      <w:r w:rsidR="00A52789" w:rsidRPr="00A52789">
        <w:rPr>
          <w:sz w:val="28"/>
          <w:szCs w:val="28"/>
        </w:rPr>
        <w:t>Российской Федерации</w:t>
      </w:r>
      <w:r w:rsidRPr="00A52789">
        <w:rPr>
          <w:sz w:val="28"/>
          <w:szCs w:val="28"/>
        </w:rPr>
        <w:t>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r w:rsidRPr="00A52789">
        <w:rPr>
          <w:sz w:val="28"/>
          <w:szCs w:val="28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</w:t>
      </w:r>
      <w:r w:rsidR="00321DDA">
        <w:rPr>
          <w:sz w:val="28"/>
          <w:szCs w:val="28"/>
        </w:rPr>
        <w:br/>
      </w:r>
      <w:r w:rsidRPr="00A52789">
        <w:rPr>
          <w:sz w:val="28"/>
          <w:szCs w:val="28"/>
        </w:rPr>
        <w:t>в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пункте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6.2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 xml:space="preserve">настоящей части случаев реконструкции многоквартирного дома, </w:t>
      </w:r>
      <w:r w:rsidRPr="00A52789">
        <w:rPr>
          <w:sz w:val="28"/>
          <w:szCs w:val="28"/>
        </w:rPr>
        <w:lastRenderedPageBreak/>
        <w:t>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proofErr w:type="gramStart"/>
      <w:r w:rsidRPr="00A52789">
        <w:rPr>
          <w:sz w:val="28"/>
          <w:szCs w:val="28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A52789">
        <w:rPr>
          <w:sz w:val="28"/>
          <w:szCs w:val="28"/>
        </w:rPr>
        <w:t>Росатом</w:t>
      </w:r>
      <w:proofErr w:type="spellEnd"/>
      <w:r w:rsidRPr="00A52789">
        <w:rPr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A52789">
        <w:rPr>
          <w:sz w:val="28"/>
          <w:szCs w:val="28"/>
        </w:rPr>
        <w:t>Роскосмос</w:t>
      </w:r>
      <w:proofErr w:type="spellEnd"/>
      <w:r w:rsidRPr="00A52789">
        <w:rPr>
          <w:sz w:val="28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A52789">
        <w:rPr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A52789">
        <w:rPr>
          <w:sz w:val="28"/>
          <w:szCs w:val="28"/>
        </w:rPr>
        <w:t>определяющее</w:t>
      </w:r>
      <w:proofErr w:type="gramEnd"/>
      <w:r w:rsidRPr="00A52789">
        <w:rPr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r w:rsidRPr="00A52789">
        <w:rPr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A52789">
        <w:rPr>
          <w:sz w:val="28"/>
          <w:szCs w:val="28"/>
        </w:rPr>
        <w:t>машино-мест</w:t>
      </w:r>
      <w:proofErr w:type="spellEnd"/>
      <w:r w:rsidRPr="00A52789">
        <w:rPr>
          <w:sz w:val="28"/>
          <w:szCs w:val="28"/>
        </w:rPr>
        <w:t xml:space="preserve"> в многоквартирном доме, принятое в соответствии с</w:t>
      </w:r>
      <w:r w:rsidR="00A52789">
        <w:rPr>
          <w:sz w:val="28"/>
          <w:szCs w:val="28"/>
        </w:rPr>
        <w:t xml:space="preserve"> жилищным законодательством </w:t>
      </w:r>
      <w:r w:rsidRPr="00A52789">
        <w:rPr>
          <w:sz w:val="28"/>
          <w:szCs w:val="28"/>
        </w:rPr>
        <w:t xml:space="preserve">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A52789">
        <w:rPr>
          <w:sz w:val="28"/>
          <w:szCs w:val="28"/>
        </w:rPr>
        <w:t>машино-мест</w:t>
      </w:r>
      <w:proofErr w:type="spellEnd"/>
      <w:r w:rsidRPr="00A52789">
        <w:rPr>
          <w:sz w:val="28"/>
          <w:szCs w:val="28"/>
        </w:rPr>
        <w:t xml:space="preserve"> в многоквартирном доме;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r w:rsidRPr="00A52789">
        <w:rPr>
          <w:sz w:val="28"/>
          <w:szCs w:val="28"/>
        </w:rPr>
        <w:t>7) документы, предусмотренные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законодательством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9E1B93" w:rsidRPr="00A52789" w:rsidRDefault="009E1B93" w:rsidP="00A52789">
      <w:pPr>
        <w:ind w:firstLine="708"/>
        <w:jc w:val="both"/>
        <w:rPr>
          <w:sz w:val="28"/>
          <w:szCs w:val="28"/>
        </w:rPr>
      </w:pPr>
      <w:proofErr w:type="gramStart"/>
      <w:r w:rsidRPr="00A52789">
        <w:rPr>
          <w:sz w:val="28"/>
          <w:szCs w:val="28"/>
        </w:rPr>
        <w:t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</w:t>
      </w:r>
      <w:r w:rsidR="00A52789">
        <w:rPr>
          <w:sz w:val="28"/>
          <w:szCs w:val="28"/>
        </w:rPr>
        <w:t xml:space="preserve">ением которого в соответствии с </w:t>
      </w:r>
      <w:r w:rsidRPr="00A52789">
        <w:rPr>
          <w:sz w:val="28"/>
          <w:szCs w:val="28"/>
        </w:rPr>
        <w:t>законодательством</w:t>
      </w:r>
      <w:r w:rsid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 xml:space="preserve">Российской Федерации подлежит установлению зона </w:t>
      </w:r>
      <w:r w:rsidR="00A52789">
        <w:rPr>
          <w:sz w:val="28"/>
          <w:szCs w:val="28"/>
        </w:rPr>
        <w:br/>
      </w:r>
      <w:r w:rsidRPr="00A52789">
        <w:rPr>
          <w:sz w:val="28"/>
          <w:szCs w:val="28"/>
        </w:rPr>
        <w:t>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A52789">
        <w:rPr>
          <w:sz w:val="28"/>
          <w:szCs w:val="28"/>
        </w:rPr>
        <w:t xml:space="preserve"> или ранее установленная зона </w:t>
      </w:r>
      <w:r w:rsidR="00A52789">
        <w:rPr>
          <w:sz w:val="28"/>
          <w:szCs w:val="28"/>
        </w:rPr>
        <w:br/>
      </w:r>
      <w:r w:rsidRPr="00A52789">
        <w:rPr>
          <w:sz w:val="28"/>
          <w:szCs w:val="28"/>
        </w:rPr>
        <w:t>с особыми условиями использования территории подлежит изменению;</w:t>
      </w:r>
    </w:p>
    <w:p w:rsidR="00042CAC" w:rsidRPr="00A52789" w:rsidRDefault="009E1B93" w:rsidP="009E1B93">
      <w:pPr>
        <w:jc w:val="both"/>
        <w:rPr>
          <w:sz w:val="28"/>
          <w:szCs w:val="28"/>
        </w:rPr>
      </w:pPr>
      <w:r w:rsidRPr="00A52789">
        <w:rPr>
          <w:sz w:val="28"/>
          <w:szCs w:val="28"/>
        </w:rPr>
        <w:tab/>
        <w:t xml:space="preserve">9)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</w:t>
      </w:r>
      <w:r w:rsidRPr="00A52789">
        <w:rPr>
          <w:sz w:val="28"/>
          <w:szCs w:val="28"/>
        </w:rPr>
        <w:lastRenderedPageBreak/>
        <w:t>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A52789">
        <w:rPr>
          <w:sz w:val="28"/>
          <w:szCs w:val="28"/>
        </w:rPr>
        <w:t>.</w:t>
      </w:r>
      <w:r w:rsidR="00042CAC" w:rsidRPr="00A52789">
        <w:rPr>
          <w:sz w:val="28"/>
          <w:szCs w:val="28"/>
        </w:rPr>
        <w:t>»</w:t>
      </w:r>
      <w:r w:rsidR="00084497" w:rsidRPr="00A52789">
        <w:rPr>
          <w:sz w:val="28"/>
          <w:szCs w:val="28"/>
        </w:rPr>
        <w:t>;</w:t>
      </w:r>
      <w:proofErr w:type="gramEnd"/>
    </w:p>
    <w:p w:rsidR="00907374" w:rsidRPr="00A52789" w:rsidRDefault="00D233AF" w:rsidP="00D233A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A52789">
        <w:rPr>
          <w:sz w:val="28"/>
          <w:szCs w:val="28"/>
          <w:shd w:val="clear" w:color="auto" w:fill="FFFFFF"/>
        </w:rPr>
        <w:tab/>
      </w:r>
      <w:r w:rsidR="00042CAC" w:rsidRPr="00A52789">
        <w:rPr>
          <w:sz w:val="28"/>
          <w:szCs w:val="28"/>
          <w:shd w:val="clear" w:color="auto" w:fill="FFFFFF"/>
        </w:rPr>
        <w:t xml:space="preserve">1.2. </w:t>
      </w:r>
      <w:r w:rsidR="00BB6C7E" w:rsidRPr="00A52789">
        <w:rPr>
          <w:sz w:val="28"/>
          <w:szCs w:val="28"/>
          <w:shd w:val="clear" w:color="auto" w:fill="FFFFFF"/>
        </w:rPr>
        <w:t xml:space="preserve">абзац </w:t>
      </w:r>
      <w:r w:rsidR="009E1B93" w:rsidRPr="00A52789">
        <w:rPr>
          <w:sz w:val="28"/>
          <w:szCs w:val="28"/>
          <w:shd w:val="clear" w:color="auto" w:fill="FFFFFF"/>
        </w:rPr>
        <w:t>пятый пункта 2.10.2</w:t>
      </w:r>
      <w:r w:rsidR="00907374" w:rsidRPr="00A52789">
        <w:rPr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907374" w:rsidRPr="00A52789" w:rsidRDefault="00907374" w:rsidP="00D233A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A52789">
        <w:rPr>
          <w:sz w:val="28"/>
          <w:szCs w:val="28"/>
          <w:shd w:val="clear" w:color="auto" w:fill="FFFFFF"/>
        </w:rPr>
        <w:tab/>
      </w:r>
      <w:proofErr w:type="gramStart"/>
      <w:r w:rsidRPr="00A52789">
        <w:rPr>
          <w:sz w:val="28"/>
          <w:szCs w:val="28"/>
          <w:shd w:val="clear" w:color="auto" w:fill="FFFFFF"/>
        </w:rPr>
        <w:t>«</w:t>
      </w:r>
      <w:r w:rsidR="009E1B93" w:rsidRPr="00A52789">
        <w:rPr>
          <w:sz w:val="28"/>
          <w:szCs w:val="28"/>
        </w:rPr>
        <w:t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</w:t>
      </w:r>
      <w:r w:rsidR="00C3036D">
        <w:rPr>
          <w:sz w:val="28"/>
          <w:szCs w:val="28"/>
        </w:rPr>
        <w:t xml:space="preserve"> </w:t>
      </w:r>
      <w:r w:rsidR="009E1B93" w:rsidRPr="00A52789">
        <w:rPr>
          <w:sz w:val="28"/>
          <w:szCs w:val="28"/>
        </w:rPr>
        <w:t>статьей 70</w:t>
      </w:r>
      <w:r w:rsidR="00C3036D">
        <w:rPr>
          <w:sz w:val="28"/>
          <w:szCs w:val="28"/>
        </w:rPr>
        <w:t xml:space="preserve"> </w:t>
      </w:r>
      <w:r w:rsidR="009E1B93" w:rsidRPr="00A52789">
        <w:rPr>
          <w:sz w:val="28"/>
          <w:szCs w:val="28"/>
        </w:rPr>
        <w:t xml:space="preserve">Градостроительного кодекса </w:t>
      </w:r>
      <w:r w:rsidR="00C3036D" w:rsidRPr="00A52789">
        <w:rPr>
          <w:sz w:val="28"/>
          <w:szCs w:val="28"/>
        </w:rPr>
        <w:t>Российской Федерации</w:t>
      </w:r>
      <w:r w:rsidR="009E1B93" w:rsidRPr="00A52789">
        <w:rPr>
          <w:sz w:val="28"/>
          <w:szCs w:val="28"/>
        </w:rPr>
        <w:t>, основанием для отказа в выдаче разрешения на строительство также является отсутствие документации по планировке территории, утвержденной в</w:t>
      </w:r>
      <w:proofErr w:type="gramEnd"/>
      <w:r w:rsidR="009E1B93" w:rsidRPr="00A52789">
        <w:rPr>
          <w:sz w:val="28"/>
          <w:szCs w:val="28"/>
        </w:rPr>
        <w:t xml:space="preserve"> </w:t>
      </w:r>
      <w:proofErr w:type="gramStart"/>
      <w:r w:rsidR="009E1B93" w:rsidRPr="00A52789">
        <w:rPr>
          <w:sz w:val="28"/>
          <w:szCs w:val="28"/>
        </w:rPr>
        <w:t>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</w:t>
      </w:r>
      <w:r w:rsidR="00C3036D">
        <w:rPr>
          <w:sz w:val="28"/>
          <w:szCs w:val="28"/>
        </w:rPr>
        <w:t>.</w:t>
      </w:r>
      <w:r w:rsidRPr="00A52789">
        <w:rPr>
          <w:sz w:val="28"/>
          <w:szCs w:val="28"/>
        </w:rPr>
        <w:t>»</w:t>
      </w:r>
      <w:r w:rsidR="00C3036D">
        <w:rPr>
          <w:sz w:val="28"/>
          <w:szCs w:val="28"/>
        </w:rPr>
        <w:t>.</w:t>
      </w:r>
      <w:proofErr w:type="gramEnd"/>
    </w:p>
    <w:p w:rsidR="00D233AF" w:rsidRPr="00A52789" w:rsidRDefault="00D233AF" w:rsidP="00C3036D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sub_64"/>
      <w:r w:rsidRPr="00A52789">
        <w:rPr>
          <w:sz w:val="28"/>
          <w:szCs w:val="28"/>
        </w:rPr>
        <w:t>2.</w:t>
      </w:r>
      <w:r w:rsidR="00BB6C7E" w:rsidRP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 xml:space="preserve">Постановление </w:t>
      </w:r>
      <w:r w:rsidR="00C3036D" w:rsidRPr="005F5E42">
        <w:rPr>
          <w:sz w:val="28"/>
          <w:szCs w:val="28"/>
        </w:rPr>
        <w:t>опубликовать в газете «Сельская новь» и</w:t>
      </w:r>
      <w:r w:rsidR="00C3036D" w:rsidRPr="00A52789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разместить на официальном сайте Череповецкого муниципального района в информационно-телекоммуникационной сети «Интернет».</w:t>
      </w:r>
      <w:bookmarkEnd w:id="1"/>
    </w:p>
    <w:p w:rsidR="009574C4" w:rsidRPr="00A52789" w:rsidRDefault="00042CAC" w:rsidP="00F10D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5278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10D0B" w:rsidRPr="00A52789" w:rsidRDefault="00F10D0B" w:rsidP="00F10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555" w:rsidRPr="00A52789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A52789" w:rsidRDefault="00E23A85" w:rsidP="00BC2929">
      <w:pPr>
        <w:rPr>
          <w:sz w:val="28"/>
          <w:szCs w:val="28"/>
        </w:rPr>
      </w:pPr>
      <w:r w:rsidRPr="00A52789">
        <w:rPr>
          <w:sz w:val="28"/>
          <w:szCs w:val="28"/>
        </w:rPr>
        <w:t>Р</w:t>
      </w:r>
      <w:r w:rsidR="00BC2929" w:rsidRPr="00A52789">
        <w:rPr>
          <w:sz w:val="28"/>
          <w:szCs w:val="28"/>
        </w:rPr>
        <w:t>уководител</w:t>
      </w:r>
      <w:r w:rsidRPr="00A52789">
        <w:rPr>
          <w:sz w:val="28"/>
          <w:szCs w:val="28"/>
        </w:rPr>
        <w:t>ь</w:t>
      </w:r>
      <w:r w:rsidR="00BC2929" w:rsidRPr="00A52789">
        <w:rPr>
          <w:sz w:val="28"/>
          <w:szCs w:val="28"/>
        </w:rPr>
        <w:t xml:space="preserve"> администрации района                           </w:t>
      </w:r>
      <w:r w:rsidR="00011631" w:rsidRPr="00A52789">
        <w:rPr>
          <w:sz w:val="28"/>
          <w:szCs w:val="28"/>
        </w:rPr>
        <w:t xml:space="preserve">   </w:t>
      </w:r>
      <w:r w:rsidR="007E2266" w:rsidRPr="00A52789">
        <w:rPr>
          <w:sz w:val="28"/>
          <w:szCs w:val="28"/>
        </w:rPr>
        <w:t xml:space="preserve">               </w:t>
      </w:r>
      <w:r w:rsidR="00011631" w:rsidRPr="00A52789">
        <w:rPr>
          <w:sz w:val="28"/>
          <w:szCs w:val="28"/>
        </w:rPr>
        <w:t xml:space="preserve">    </w:t>
      </w:r>
      <w:r w:rsidRPr="00A52789">
        <w:rPr>
          <w:sz w:val="28"/>
          <w:szCs w:val="28"/>
        </w:rPr>
        <w:t>Р.Э. Маслов</w:t>
      </w:r>
    </w:p>
    <w:p w:rsidR="00875E4F" w:rsidRPr="00A52789" w:rsidRDefault="00875E4F" w:rsidP="00875E4F">
      <w:pPr>
        <w:tabs>
          <w:tab w:val="left" w:pos="7811"/>
        </w:tabs>
        <w:jc w:val="both"/>
        <w:rPr>
          <w:sz w:val="28"/>
          <w:szCs w:val="28"/>
        </w:rPr>
      </w:pPr>
    </w:p>
    <w:sectPr w:rsidR="00875E4F" w:rsidRPr="00A52789" w:rsidSect="00321DDA">
      <w:headerReference w:type="default" r:id="rId9"/>
      <w:pgSz w:w="11906" w:h="16838"/>
      <w:pgMar w:top="1134" w:right="85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BF" w:rsidRDefault="002F7FBF" w:rsidP="00321DDA">
      <w:r>
        <w:separator/>
      </w:r>
    </w:p>
  </w:endnote>
  <w:endnote w:type="continuationSeparator" w:id="0">
    <w:p w:rsidR="002F7FBF" w:rsidRDefault="002F7FBF" w:rsidP="0032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BF" w:rsidRDefault="002F7FBF" w:rsidP="00321DDA">
      <w:r>
        <w:separator/>
      </w:r>
    </w:p>
  </w:footnote>
  <w:footnote w:type="continuationSeparator" w:id="0">
    <w:p w:rsidR="002F7FBF" w:rsidRDefault="002F7FBF" w:rsidP="00321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367"/>
      <w:docPartObj>
        <w:docPartGallery w:val="Page Numbers (Top of Page)"/>
        <w:docPartUnique/>
      </w:docPartObj>
    </w:sdtPr>
    <w:sdtContent>
      <w:p w:rsidR="00321DDA" w:rsidRDefault="00321DDA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21DDA" w:rsidRDefault="00321D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2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2147F26"/>
    <w:multiLevelType w:val="hybridMultilevel"/>
    <w:tmpl w:val="E81AC820"/>
    <w:lvl w:ilvl="0" w:tplc="A6185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49D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35EF"/>
    <w:rsid w:val="000049AA"/>
    <w:rsid w:val="00010F7D"/>
    <w:rsid w:val="00011631"/>
    <w:rsid w:val="000218ED"/>
    <w:rsid w:val="00023555"/>
    <w:rsid w:val="00032A89"/>
    <w:rsid w:val="00042CAC"/>
    <w:rsid w:val="000441F7"/>
    <w:rsid w:val="000614F1"/>
    <w:rsid w:val="00073978"/>
    <w:rsid w:val="00082253"/>
    <w:rsid w:val="0008322C"/>
    <w:rsid w:val="00084497"/>
    <w:rsid w:val="000848AC"/>
    <w:rsid w:val="000852C9"/>
    <w:rsid w:val="00090204"/>
    <w:rsid w:val="0009483F"/>
    <w:rsid w:val="000969BE"/>
    <w:rsid w:val="000A04C6"/>
    <w:rsid w:val="000A419E"/>
    <w:rsid w:val="000A4DDC"/>
    <w:rsid w:val="000A6D7C"/>
    <w:rsid w:val="000E31D7"/>
    <w:rsid w:val="000F5C14"/>
    <w:rsid w:val="0011031C"/>
    <w:rsid w:val="00117203"/>
    <w:rsid w:val="00124C3E"/>
    <w:rsid w:val="00132DEA"/>
    <w:rsid w:val="00142239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E3BA7"/>
    <w:rsid w:val="001E4A60"/>
    <w:rsid w:val="001F66E4"/>
    <w:rsid w:val="001F771F"/>
    <w:rsid w:val="00213F2E"/>
    <w:rsid w:val="00220A3A"/>
    <w:rsid w:val="002268AF"/>
    <w:rsid w:val="00230D13"/>
    <w:rsid w:val="00231B69"/>
    <w:rsid w:val="0026209A"/>
    <w:rsid w:val="002640DF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2F7FBF"/>
    <w:rsid w:val="00314C85"/>
    <w:rsid w:val="00321DDA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F4E90"/>
    <w:rsid w:val="003F7E6B"/>
    <w:rsid w:val="00405ADA"/>
    <w:rsid w:val="00423A16"/>
    <w:rsid w:val="00423FD0"/>
    <w:rsid w:val="004256BE"/>
    <w:rsid w:val="00430CD7"/>
    <w:rsid w:val="00443009"/>
    <w:rsid w:val="00451E5D"/>
    <w:rsid w:val="00461A96"/>
    <w:rsid w:val="004839B6"/>
    <w:rsid w:val="00484CE8"/>
    <w:rsid w:val="00487EB8"/>
    <w:rsid w:val="004A032F"/>
    <w:rsid w:val="004A3D18"/>
    <w:rsid w:val="004D172E"/>
    <w:rsid w:val="004D63FE"/>
    <w:rsid w:val="004F048D"/>
    <w:rsid w:val="004F636B"/>
    <w:rsid w:val="005009C7"/>
    <w:rsid w:val="0050674A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E268F"/>
    <w:rsid w:val="005E29C0"/>
    <w:rsid w:val="005E53FB"/>
    <w:rsid w:val="005F0DB2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75AD1"/>
    <w:rsid w:val="00682A17"/>
    <w:rsid w:val="00686BDF"/>
    <w:rsid w:val="00692BD1"/>
    <w:rsid w:val="00697B10"/>
    <w:rsid w:val="006A2FF3"/>
    <w:rsid w:val="006B0085"/>
    <w:rsid w:val="006C523B"/>
    <w:rsid w:val="006D0A7E"/>
    <w:rsid w:val="00707C5E"/>
    <w:rsid w:val="0071324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D4450"/>
    <w:rsid w:val="007E2266"/>
    <w:rsid w:val="007E7ABB"/>
    <w:rsid w:val="007F3CD0"/>
    <w:rsid w:val="00827BAF"/>
    <w:rsid w:val="00827DDE"/>
    <w:rsid w:val="00827ED9"/>
    <w:rsid w:val="00832CC4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07374"/>
    <w:rsid w:val="00916CE9"/>
    <w:rsid w:val="00924233"/>
    <w:rsid w:val="009347C9"/>
    <w:rsid w:val="00935AF2"/>
    <w:rsid w:val="00942D92"/>
    <w:rsid w:val="009574C4"/>
    <w:rsid w:val="00963DD8"/>
    <w:rsid w:val="0097279C"/>
    <w:rsid w:val="009727A3"/>
    <w:rsid w:val="009836B5"/>
    <w:rsid w:val="00984BED"/>
    <w:rsid w:val="00995F4E"/>
    <w:rsid w:val="009B1144"/>
    <w:rsid w:val="009B7F48"/>
    <w:rsid w:val="009C2EB7"/>
    <w:rsid w:val="009C642A"/>
    <w:rsid w:val="009D462F"/>
    <w:rsid w:val="009D64A8"/>
    <w:rsid w:val="009E1623"/>
    <w:rsid w:val="009E1B93"/>
    <w:rsid w:val="009E23D5"/>
    <w:rsid w:val="009F163E"/>
    <w:rsid w:val="00A01B0A"/>
    <w:rsid w:val="00A07EA9"/>
    <w:rsid w:val="00A114FD"/>
    <w:rsid w:val="00A134C3"/>
    <w:rsid w:val="00A13670"/>
    <w:rsid w:val="00A164FD"/>
    <w:rsid w:val="00A51BB3"/>
    <w:rsid w:val="00A5217C"/>
    <w:rsid w:val="00A52789"/>
    <w:rsid w:val="00A54A31"/>
    <w:rsid w:val="00A7053F"/>
    <w:rsid w:val="00A85F04"/>
    <w:rsid w:val="00AB2171"/>
    <w:rsid w:val="00AB649F"/>
    <w:rsid w:val="00AF06EB"/>
    <w:rsid w:val="00AF349C"/>
    <w:rsid w:val="00AF524C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DE9"/>
    <w:rsid w:val="00B76C55"/>
    <w:rsid w:val="00B8573B"/>
    <w:rsid w:val="00BA19B9"/>
    <w:rsid w:val="00BB2001"/>
    <w:rsid w:val="00BB6C7E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036D"/>
    <w:rsid w:val="00C37769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E3BE3"/>
    <w:rsid w:val="00CE6616"/>
    <w:rsid w:val="00D0114A"/>
    <w:rsid w:val="00D070DB"/>
    <w:rsid w:val="00D233AF"/>
    <w:rsid w:val="00D35D2C"/>
    <w:rsid w:val="00D51B85"/>
    <w:rsid w:val="00D55998"/>
    <w:rsid w:val="00D5694A"/>
    <w:rsid w:val="00D759B5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2272B"/>
    <w:rsid w:val="00E23A85"/>
    <w:rsid w:val="00E251B1"/>
    <w:rsid w:val="00E27F54"/>
    <w:rsid w:val="00E44273"/>
    <w:rsid w:val="00E47AC4"/>
    <w:rsid w:val="00E76C6A"/>
    <w:rsid w:val="00E903AA"/>
    <w:rsid w:val="00E953E6"/>
    <w:rsid w:val="00EA55D6"/>
    <w:rsid w:val="00EA7D84"/>
    <w:rsid w:val="00EB28C4"/>
    <w:rsid w:val="00EC4581"/>
    <w:rsid w:val="00EC6CD8"/>
    <w:rsid w:val="00EC74A1"/>
    <w:rsid w:val="00ED4D41"/>
    <w:rsid w:val="00EE52B4"/>
    <w:rsid w:val="00EF4893"/>
    <w:rsid w:val="00EF4A81"/>
    <w:rsid w:val="00F0082E"/>
    <w:rsid w:val="00F01CAF"/>
    <w:rsid w:val="00F058C2"/>
    <w:rsid w:val="00F10D0B"/>
    <w:rsid w:val="00F205B4"/>
    <w:rsid w:val="00F358D6"/>
    <w:rsid w:val="00F50B8D"/>
    <w:rsid w:val="00F538E7"/>
    <w:rsid w:val="00F769C9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21D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631"/>
    <w:rPr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205B4"/>
    <w:rPr>
      <w:rFonts w:cs="Times New Roman"/>
      <w:b/>
      <w:bCs/>
      <w:color w:val="008000"/>
    </w:rPr>
  </w:style>
  <w:style w:type="character" w:customStyle="1" w:styleId="30">
    <w:name w:val="Заголовок 3 Знак"/>
    <w:basedOn w:val="a0"/>
    <w:link w:val="3"/>
    <w:rsid w:val="00321DDA"/>
    <w:rPr>
      <w:rFonts w:ascii="Cambria" w:hAnsi="Cambria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321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1DDA"/>
    <w:rPr>
      <w:sz w:val="24"/>
      <w:szCs w:val="24"/>
    </w:rPr>
  </w:style>
  <w:style w:type="paragraph" w:styleId="a9">
    <w:name w:val="footer"/>
    <w:basedOn w:val="a"/>
    <w:link w:val="aa"/>
    <w:rsid w:val="0032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21DDA"/>
    <w:rPr>
      <w:sz w:val="24"/>
      <w:szCs w:val="24"/>
    </w:rPr>
  </w:style>
  <w:style w:type="paragraph" w:styleId="ab">
    <w:name w:val="Balloon Text"/>
    <w:basedOn w:val="a"/>
    <w:link w:val="ac"/>
    <w:rsid w:val="00321D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21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A014-1A3F-40D0-ACFE-40F96CD5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74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</cp:revision>
  <cp:lastPrinted>2024-07-01T12:15:00Z</cp:lastPrinted>
  <dcterms:created xsi:type="dcterms:W3CDTF">2024-03-28T05:41:00Z</dcterms:created>
  <dcterms:modified xsi:type="dcterms:W3CDTF">2024-07-01T12:16:00Z</dcterms:modified>
</cp:coreProperties>
</file>