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7A" w:rsidRPr="003F7DA1" w:rsidRDefault="007C067A" w:rsidP="007C067A">
      <w:pPr>
        <w:spacing w:after="120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-594001</wp:posOffset>
            </wp:positionV>
            <wp:extent cx="784031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67A" w:rsidRPr="003F7DA1" w:rsidRDefault="007C067A" w:rsidP="007C067A">
      <w:pPr>
        <w:rPr>
          <w:sz w:val="16"/>
          <w:szCs w:val="16"/>
        </w:rPr>
      </w:pPr>
    </w:p>
    <w:p w:rsidR="007C067A" w:rsidRPr="009938A4" w:rsidRDefault="007C067A" w:rsidP="007C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8A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C067A" w:rsidRPr="009938A4" w:rsidRDefault="007C067A" w:rsidP="007C067A">
      <w:pPr>
        <w:spacing w:after="0" w:line="240" w:lineRule="auto"/>
        <w:rPr>
          <w:rFonts w:ascii="Times New Roman" w:hAnsi="Times New Roman" w:cs="Times New Roman"/>
        </w:rPr>
      </w:pPr>
    </w:p>
    <w:p w:rsidR="007C067A" w:rsidRPr="009938A4" w:rsidRDefault="007C067A" w:rsidP="007C067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9938A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938A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7C067A" w:rsidRPr="009938A4" w:rsidRDefault="007C067A" w:rsidP="007C067A">
      <w:pPr>
        <w:spacing w:after="0" w:line="240" w:lineRule="auto"/>
        <w:rPr>
          <w:rFonts w:ascii="Times New Roman" w:hAnsi="Times New Roman" w:cs="Times New Roman"/>
        </w:rPr>
      </w:pPr>
    </w:p>
    <w:p w:rsidR="007C067A" w:rsidRPr="009938A4" w:rsidRDefault="007C067A" w:rsidP="007C067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A4">
        <w:rPr>
          <w:rFonts w:ascii="Times New Roman" w:hAnsi="Times New Roman" w:cs="Times New Roman"/>
          <w:sz w:val="28"/>
          <w:szCs w:val="28"/>
        </w:rPr>
        <w:t>от 28.06.2024</w:t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  <w:t xml:space="preserve">                               № 28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C067A" w:rsidRDefault="007C067A" w:rsidP="007C067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938A4">
        <w:rPr>
          <w:rFonts w:ascii="Times New Roman" w:hAnsi="Times New Roman" w:cs="Times New Roman"/>
        </w:rPr>
        <w:t>г. Череповец</w:t>
      </w:r>
    </w:p>
    <w:p w:rsidR="00AA374B" w:rsidRPr="007C067A" w:rsidRDefault="00AA374B" w:rsidP="003739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75FF" w:rsidRPr="00567222" w:rsidRDefault="009A75FF" w:rsidP="007C067A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2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 Череповецкого муниципального района</w:t>
      </w:r>
      <w:r w:rsidRPr="00567222">
        <w:rPr>
          <w:rFonts w:ascii="Times New Roman" w:hAnsi="Times New Roman"/>
          <w:b/>
          <w:sz w:val="28"/>
          <w:szCs w:val="28"/>
        </w:rPr>
        <w:t xml:space="preserve"> на 202</w:t>
      </w:r>
      <w:r w:rsidR="00856DBF" w:rsidRPr="00567222">
        <w:rPr>
          <w:rFonts w:ascii="Times New Roman" w:hAnsi="Times New Roman"/>
          <w:b/>
          <w:sz w:val="28"/>
          <w:szCs w:val="28"/>
        </w:rPr>
        <w:t>5</w:t>
      </w:r>
      <w:r w:rsidRPr="00567222">
        <w:rPr>
          <w:rFonts w:ascii="Times New Roman" w:hAnsi="Times New Roman"/>
          <w:b/>
          <w:sz w:val="28"/>
          <w:szCs w:val="28"/>
        </w:rPr>
        <w:t>-20</w:t>
      </w:r>
      <w:r w:rsidR="00856DBF" w:rsidRPr="00567222">
        <w:rPr>
          <w:rFonts w:ascii="Times New Roman" w:hAnsi="Times New Roman"/>
          <w:b/>
          <w:sz w:val="28"/>
          <w:szCs w:val="28"/>
        </w:rPr>
        <w:t>30</w:t>
      </w:r>
      <w:r w:rsidRPr="0056722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A75FF" w:rsidRPr="007C067A" w:rsidRDefault="009A75FF" w:rsidP="00FA0332">
      <w:pPr>
        <w:spacing w:after="0"/>
        <w:ind w:right="4252"/>
        <w:rPr>
          <w:rFonts w:ascii="Times New Roman" w:hAnsi="Times New Roman"/>
          <w:sz w:val="16"/>
          <w:szCs w:val="16"/>
        </w:rPr>
      </w:pPr>
    </w:p>
    <w:p w:rsidR="009A75FF" w:rsidRPr="00567222" w:rsidRDefault="009A75FF" w:rsidP="009A75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222">
        <w:rPr>
          <w:sz w:val="28"/>
          <w:szCs w:val="28"/>
        </w:rPr>
        <w:t xml:space="preserve">В </w:t>
      </w:r>
      <w:proofErr w:type="gramStart"/>
      <w:r w:rsidRPr="00567222">
        <w:rPr>
          <w:sz w:val="28"/>
          <w:szCs w:val="28"/>
        </w:rPr>
        <w:t>соответствии</w:t>
      </w:r>
      <w:proofErr w:type="gramEnd"/>
      <w:r w:rsidRPr="00567222">
        <w:rPr>
          <w:sz w:val="28"/>
          <w:szCs w:val="28"/>
        </w:rPr>
        <w:t xml:space="preserve"> со статьей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района от</w:t>
      </w:r>
      <w:r w:rsidR="003667A0" w:rsidRPr="00567222">
        <w:rPr>
          <w:sz w:val="28"/>
          <w:szCs w:val="28"/>
        </w:rPr>
        <w:t xml:space="preserve"> 28.06.2024</w:t>
      </w:r>
      <w:r w:rsidRPr="00567222">
        <w:rPr>
          <w:sz w:val="28"/>
          <w:szCs w:val="28"/>
        </w:rPr>
        <w:t xml:space="preserve"> №</w:t>
      </w:r>
      <w:r w:rsidR="003667A0" w:rsidRPr="00567222">
        <w:rPr>
          <w:sz w:val="28"/>
          <w:szCs w:val="28"/>
        </w:rPr>
        <w:t xml:space="preserve"> 273</w:t>
      </w:r>
      <w:r w:rsidRPr="00567222">
        <w:rPr>
          <w:sz w:val="28"/>
          <w:szCs w:val="28"/>
        </w:rPr>
        <w:t xml:space="preserve">  </w:t>
      </w:r>
      <w:r w:rsidR="00FA0332" w:rsidRPr="00567222">
        <w:rPr>
          <w:sz w:val="28"/>
          <w:szCs w:val="28"/>
        </w:rPr>
        <w:br/>
      </w:r>
      <w:r w:rsidRPr="00567222">
        <w:rPr>
          <w:sz w:val="28"/>
          <w:szCs w:val="28"/>
        </w:rPr>
        <w:t>«О Порядк</w:t>
      </w:r>
      <w:r w:rsidR="00856DBF" w:rsidRPr="00567222">
        <w:rPr>
          <w:sz w:val="28"/>
          <w:szCs w:val="28"/>
        </w:rPr>
        <w:t>е</w:t>
      </w:r>
      <w:r w:rsidRPr="00567222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856DBF" w:rsidRPr="00567222">
        <w:rPr>
          <w:sz w:val="28"/>
          <w:szCs w:val="28"/>
        </w:rPr>
        <w:t xml:space="preserve">Череповецкого муниципального </w:t>
      </w:r>
      <w:r w:rsidRPr="00567222">
        <w:rPr>
          <w:sz w:val="28"/>
          <w:szCs w:val="28"/>
        </w:rPr>
        <w:t>района»</w:t>
      </w:r>
    </w:p>
    <w:p w:rsidR="009A75FF" w:rsidRPr="007C067A" w:rsidRDefault="009A75FF" w:rsidP="00FA03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A75FF" w:rsidRPr="00567222" w:rsidRDefault="009A75FF" w:rsidP="00FA03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7222">
        <w:rPr>
          <w:rFonts w:ascii="Times New Roman" w:hAnsi="Times New Roman"/>
          <w:sz w:val="28"/>
          <w:szCs w:val="28"/>
        </w:rPr>
        <w:t>ПОСТАНОВЛЯЮ:</w:t>
      </w:r>
    </w:p>
    <w:p w:rsidR="009A75FF" w:rsidRPr="00567222" w:rsidRDefault="009A75FF" w:rsidP="00567222">
      <w:pPr>
        <w:pStyle w:val="ConsPlusNonformat"/>
        <w:widowControl w:val="0"/>
        <w:numPr>
          <w:ilvl w:val="0"/>
          <w:numId w:val="3"/>
        </w:numPr>
        <w:tabs>
          <w:tab w:val="left" w:pos="-255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Череповецкого муниципального района</w:t>
      </w:r>
      <w:r w:rsidRPr="00567222">
        <w:rPr>
          <w:rFonts w:ascii="Times New Roman" w:hAnsi="Times New Roman"/>
          <w:sz w:val="28"/>
          <w:szCs w:val="28"/>
        </w:rPr>
        <w:t xml:space="preserve"> на </w:t>
      </w:r>
      <w:r w:rsidRPr="00567222">
        <w:rPr>
          <w:rFonts w:ascii="Times New Roman" w:hAnsi="Times New Roman" w:cs="Times New Roman"/>
          <w:sz w:val="28"/>
          <w:szCs w:val="28"/>
        </w:rPr>
        <w:t>202</w:t>
      </w:r>
      <w:r w:rsidR="00856DBF" w:rsidRPr="00567222">
        <w:rPr>
          <w:rFonts w:ascii="Times New Roman" w:hAnsi="Times New Roman" w:cs="Times New Roman"/>
          <w:sz w:val="28"/>
          <w:szCs w:val="28"/>
        </w:rPr>
        <w:t>5</w:t>
      </w:r>
      <w:r w:rsidRPr="00567222">
        <w:rPr>
          <w:rFonts w:ascii="Times New Roman" w:hAnsi="Times New Roman" w:cs="Times New Roman"/>
          <w:sz w:val="28"/>
          <w:szCs w:val="28"/>
        </w:rPr>
        <w:t>-20</w:t>
      </w:r>
      <w:r w:rsidR="00856DBF" w:rsidRPr="00567222">
        <w:rPr>
          <w:rFonts w:ascii="Times New Roman" w:hAnsi="Times New Roman" w:cs="Times New Roman"/>
          <w:sz w:val="28"/>
          <w:szCs w:val="28"/>
        </w:rPr>
        <w:t>30</w:t>
      </w:r>
      <w:r w:rsidRPr="00567222">
        <w:rPr>
          <w:rFonts w:ascii="Times New Roman" w:hAnsi="Times New Roman" w:cs="Times New Roman"/>
          <w:sz w:val="28"/>
          <w:szCs w:val="28"/>
        </w:rPr>
        <w:t xml:space="preserve"> годы  согласно приложению.</w:t>
      </w:r>
    </w:p>
    <w:p w:rsidR="00A7116C" w:rsidRPr="00567222" w:rsidRDefault="00A7116C" w:rsidP="00567222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 xml:space="preserve">  Признать утратившими силу с 01.01.2025 г. постановления администрации района: </w:t>
      </w:r>
    </w:p>
    <w:p w:rsidR="00A7116C" w:rsidRPr="00567222" w:rsidRDefault="00A7116C" w:rsidP="005672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>от 26.07.2019 № 1133 «Об утверждении Перечня муниципальных программ Череповецкого муниципального района на 2020-2025 годы»,</w:t>
      </w:r>
    </w:p>
    <w:p w:rsidR="008E17A3" w:rsidRPr="00567222" w:rsidRDefault="008E17A3" w:rsidP="005672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>от 07.10.2022 № 1816 «О внесении изменений в постановление администрации района от 26.07.2019 № 1133 «Об утверждении Перечня муниципальных программ Череповецкого муниципального</w:t>
      </w:r>
      <w:r w:rsidRPr="0056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222">
        <w:rPr>
          <w:rFonts w:ascii="Times New Roman" w:hAnsi="Times New Roman" w:cs="Times New Roman"/>
          <w:sz w:val="28"/>
          <w:szCs w:val="28"/>
        </w:rPr>
        <w:t>района на 2020-2025 годы»,</w:t>
      </w:r>
    </w:p>
    <w:p w:rsidR="008E17A3" w:rsidRPr="00567222" w:rsidRDefault="008E17A3" w:rsidP="005672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>от 18.09.2023 № 408 «О внесении изменений в постановление администрации района от 26.07.2019 № 1133 «Об утверждении Перечня муниципальных программ Череповецкого муниципального</w:t>
      </w:r>
      <w:r w:rsidRPr="0056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222">
        <w:rPr>
          <w:rFonts w:ascii="Times New Roman" w:hAnsi="Times New Roman" w:cs="Times New Roman"/>
          <w:sz w:val="28"/>
          <w:szCs w:val="28"/>
        </w:rPr>
        <w:t>района на 2020-2025 годы»,</w:t>
      </w:r>
    </w:p>
    <w:p w:rsidR="00A7116C" w:rsidRPr="00567222" w:rsidRDefault="00A7116C" w:rsidP="005672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>от 28.03.2024 № 134 «О внесении изменений в постановление администрации района от 26.07.2019 № 1133 «Об утверждении Перечня муниципальных программ Череповецкого муниципального</w:t>
      </w:r>
      <w:r w:rsidRPr="0056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222">
        <w:rPr>
          <w:rFonts w:ascii="Times New Roman" w:hAnsi="Times New Roman" w:cs="Times New Roman"/>
          <w:sz w:val="28"/>
          <w:szCs w:val="28"/>
        </w:rPr>
        <w:t>района на 2020-2026 годы».</w:t>
      </w:r>
    </w:p>
    <w:p w:rsidR="009A75FF" w:rsidRPr="00567222" w:rsidRDefault="009A75FF" w:rsidP="00567222">
      <w:pPr>
        <w:pStyle w:val="ConsPlusNonformat"/>
        <w:widowControl w:val="0"/>
        <w:numPr>
          <w:ilvl w:val="0"/>
          <w:numId w:val="3"/>
        </w:numPr>
        <w:tabs>
          <w:tab w:val="left" w:pos="-255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2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474995" w:rsidRPr="00567222">
        <w:rPr>
          <w:rFonts w:ascii="Times New Roman" w:hAnsi="Times New Roman" w:cs="Times New Roman"/>
          <w:sz w:val="28"/>
          <w:szCs w:val="28"/>
        </w:rPr>
        <w:t>«</w:t>
      </w:r>
      <w:r w:rsidRPr="00567222">
        <w:rPr>
          <w:rFonts w:ascii="Times New Roman" w:hAnsi="Times New Roman" w:cs="Times New Roman"/>
          <w:sz w:val="28"/>
          <w:szCs w:val="28"/>
        </w:rPr>
        <w:t>Интернет</w:t>
      </w:r>
      <w:r w:rsidR="00474995" w:rsidRPr="00567222">
        <w:rPr>
          <w:rFonts w:ascii="Times New Roman" w:hAnsi="Times New Roman" w:cs="Times New Roman"/>
          <w:sz w:val="28"/>
          <w:szCs w:val="28"/>
        </w:rPr>
        <w:t>»</w:t>
      </w:r>
      <w:r w:rsidRPr="00567222">
        <w:rPr>
          <w:rFonts w:ascii="Times New Roman" w:hAnsi="Times New Roman" w:cs="Times New Roman"/>
          <w:sz w:val="28"/>
          <w:szCs w:val="28"/>
        </w:rPr>
        <w:t>.</w:t>
      </w:r>
    </w:p>
    <w:p w:rsidR="00C25568" w:rsidRPr="00567222" w:rsidRDefault="00C25568" w:rsidP="00A7116C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332" w:rsidRPr="00567222" w:rsidRDefault="00FA0332" w:rsidP="00DB1F76">
      <w:pPr>
        <w:pStyle w:val="Con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3AD4" w:rsidRDefault="00082157" w:rsidP="003B3AD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20C1" w:rsidRPr="00567222">
        <w:rPr>
          <w:rFonts w:ascii="Times New Roman" w:hAnsi="Times New Roman" w:cs="Times New Roman"/>
          <w:sz w:val="28"/>
          <w:szCs w:val="28"/>
        </w:rPr>
        <w:t>уководитель администрации района</w:t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856DBF" w:rsidRPr="00567222">
        <w:rPr>
          <w:rFonts w:ascii="Times New Roman" w:hAnsi="Times New Roman" w:cs="Times New Roman"/>
          <w:sz w:val="28"/>
          <w:szCs w:val="28"/>
        </w:rPr>
        <w:t xml:space="preserve"> </w:t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7C06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20C1" w:rsidRPr="00567222">
        <w:rPr>
          <w:rFonts w:ascii="Times New Roman" w:hAnsi="Times New Roman" w:cs="Times New Roman"/>
          <w:sz w:val="28"/>
          <w:szCs w:val="28"/>
        </w:rPr>
        <w:t xml:space="preserve">       </w:t>
      </w:r>
      <w:r w:rsidR="00856DBF" w:rsidRPr="00567222">
        <w:rPr>
          <w:rFonts w:ascii="Times New Roman" w:hAnsi="Times New Roman" w:cs="Times New Roman"/>
          <w:sz w:val="28"/>
          <w:szCs w:val="28"/>
        </w:rPr>
        <w:t>Р</w:t>
      </w:r>
      <w:r w:rsidR="00AB20C1" w:rsidRPr="00567222">
        <w:rPr>
          <w:rFonts w:ascii="Times New Roman" w:hAnsi="Times New Roman" w:cs="Times New Roman"/>
          <w:sz w:val="28"/>
          <w:szCs w:val="28"/>
        </w:rPr>
        <w:t>.</w:t>
      </w:r>
      <w:r w:rsidR="00856DBF" w:rsidRPr="00567222">
        <w:rPr>
          <w:rFonts w:ascii="Times New Roman" w:hAnsi="Times New Roman" w:cs="Times New Roman"/>
          <w:sz w:val="28"/>
          <w:szCs w:val="28"/>
        </w:rPr>
        <w:t>Э</w:t>
      </w:r>
      <w:r w:rsidR="00AB20C1" w:rsidRPr="00567222">
        <w:rPr>
          <w:rFonts w:ascii="Times New Roman" w:hAnsi="Times New Roman" w:cs="Times New Roman"/>
          <w:sz w:val="28"/>
          <w:szCs w:val="28"/>
        </w:rPr>
        <w:t xml:space="preserve">. </w:t>
      </w:r>
      <w:r w:rsidR="00856DBF" w:rsidRPr="00567222">
        <w:rPr>
          <w:rFonts w:ascii="Times New Roman" w:hAnsi="Times New Roman" w:cs="Times New Roman"/>
          <w:sz w:val="28"/>
          <w:szCs w:val="28"/>
        </w:rPr>
        <w:t>Маслов</w:t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  <w:r w:rsidR="00AB20C1" w:rsidRPr="00567222">
        <w:rPr>
          <w:rFonts w:ascii="Times New Roman" w:hAnsi="Times New Roman" w:cs="Times New Roman"/>
          <w:sz w:val="28"/>
          <w:szCs w:val="28"/>
        </w:rPr>
        <w:tab/>
      </w:r>
    </w:p>
    <w:p w:rsidR="003B3AD4" w:rsidRDefault="003B3AD4" w:rsidP="003B3AD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B3AD4" w:rsidSect="00082157">
          <w:headerReference w:type="default" r:id="rId8"/>
          <w:pgSz w:w="11906" w:h="16838"/>
          <w:pgMar w:top="1134" w:right="794" w:bottom="709" w:left="1701" w:header="709" w:footer="709" w:gutter="0"/>
          <w:cols w:space="708"/>
          <w:docGrid w:linePitch="360"/>
        </w:sectPr>
      </w:pPr>
    </w:p>
    <w:p w:rsidR="00425919" w:rsidRPr="00567222" w:rsidRDefault="00425919" w:rsidP="00082157">
      <w:pPr>
        <w:pStyle w:val="ConsNormal"/>
        <w:widowControl/>
        <w:ind w:left="11057" w:firstLine="0"/>
        <w:rPr>
          <w:rFonts w:ascii="Times New Roman" w:hAnsi="Times New Roman" w:cs="Times New Roman"/>
          <w:bCs/>
          <w:sz w:val="28"/>
          <w:szCs w:val="28"/>
        </w:rPr>
      </w:pPr>
      <w:r w:rsidRPr="0056722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25919" w:rsidRPr="00567222" w:rsidRDefault="00425919" w:rsidP="00567222">
      <w:pPr>
        <w:tabs>
          <w:tab w:val="left" w:pos="3261"/>
        </w:tabs>
        <w:spacing w:after="0" w:line="240" w:lineRule="auto"/>
        <w:ind w:left="110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7222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425919" w:rsidRPr="00567222" w:rsidRDefault="00425919" w:rsidP="00567222">
      <w:pPr>
        <w:tabs>
          <w:tab w:val="left" w:pos="3261"/>
        </w:tabs>
        <w:spacing w:after="0" w:line="240" w:lineRule="auto"/>
        <w:ind w:left="110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7222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425919" w:rsidRPr="00567222" w:rsidRDefault="00425919" w:rsidP="00567222">
      <w:pPr>
        <w:tabs>
          <w:tab w:val="left" w:pos="3261"/>
        </w:tabs>
        <w:spacing w:after="0" w:line="240" w:lineRule="auto"/>
        <w:ind w:left="110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72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067A">
        <w:rPr>
          <w:rFonts w:ascii="Times New Roman" w:hAnsi="Times New Roman" w:cs="Times New Roman"/>
          <w:bCs/>
          <w:sz w:val="28"/>
          <w:szCs w:val="28"/>
        </w:rPr>
        <w:t>28.06.2024</w:t>
      </w:r>
      <w:r w:rsidRPr="005672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C067A">
        <w:rPr>
          <w:rFonts w:ascii="Times New Roman" w:hAnsi="Times New Roman" w:cs="Times New Roman"/>
          <w:bCs/>
          <w:sz w:val="28"/>
          <w:szCs w:val="28"/>
        </w:rPr>
        <w:t>288</w:t>
      </w:r>
    </w:p>
    <w:p w:rsidR="00425919" w:rsidRPr="00567222" w:rsidRDefault="00567222" w:rsidP="00567222">
      <w:pPr>
        <w:widowControl w:val="0"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5919" w:rsidRPr="0056722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19" w:rsidRPr="00567222" w:rsidRDefault="00425919" w:rsidP="00567222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  <w:szCs w:val="28"/>
        </w:rPr>
      </w:pPr>
    </w:p>
    <w:p w:rsidR="00082157" w:rsidRDefault="00082157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19" w:rsidRPr="00567222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5919" w:rsidRPr="00567222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2">
        <w:rPr>
          <w:rFonts w:ascii="Times New Roman" w:hAnsi="Times New Roman" w:cs="Times New Roman"/>
          <w:b/>
          <w:sz w:val="28"/>
          <w:szCs w:val="28"/>
        </w:rPr>
        <w:t>муниципальных программ Череповецкого муниципального района на 202</w:t>
      </w:r>
      <w:r w:rsidR="00A33693" w:rsidRPr="00567222">
        <w:rPr>
          <w:rFonts w:ascii="Times New Roman" w:hAnsi="Times New Roman" w:cs="Times New Roman"/>
          <w:b/>
          <w:sz w:val="28"/>
          <w:szCs w:val="28"/>
        </w:rPr>
        <w:t>5</w:t>
      </w:r>
      <w:r w:rsidRPr="00567222">
        <w:rPr>
          <w:rFonts w:ascii="Times New Roman" w:hAnsi="Times New Roman" w:cs="Times New Roman"/>
          <w:b/>
          <w:sz w:val="28"/>
          <w:szCs w:val="28"/>
        </w:rPr>
        <w:t>-20</w:t>
      </w:r>
      <w:r w:rsidR="00A33693" w:rsidRPr="00567222">
        <w:rPr>
          <w:rFonts w:ascii="Times New Roman" w:hAnsi="Times New Roman" w:cs="Times New Roman"/>
          <w:b/>
          <w:sz w:val="28"/>
          <w:szCs w:val="28"/>
        </w:rPr>
        <w:t>30</w:t>
      </w:r>
      <w:r w:rsidRPr="0056722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25919" w:rsidRPr="00567222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3" w:type="dxa"/>
        <w:tblInd w:w="87" w:type="dxa"/>
        <w:tblLook w:val="04A0"/>
      </w:tblPr>
      <w:tblGrid>
        <w:gridCol w:w="872"/>
        <w:gridCol w:w="4536"/>
        <w:gridCol w:w="5103"/>
        <w:gridCol w:w="4252"/>
      </w:tblGrid>
      <w:tr w:rsidR="00FB3504" w:rsidRPr="00567222" w:rsidTr="00567222">
        <w:trPr>
          <w:trHeight w:val="10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22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3504" w:rsidRPr="00567222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7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7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67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6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567222" w:rsidRDefault="00FB3504" w:rsidP="0056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567222" w:rsidRDefault="00A536DE" w:rsidP="00F9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2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FB3504" w:rsidRPr="0056722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567222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2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по муниципальной программе </w:t>
            </w:r>
          </w:p>
        </w:tc>
      </w:tr>
      <w:tr w:rsidR="00FB3504" w:rsidRPr="00567222" w:rsidTr="00082157">
        <w:trPr>
          <w:trHeight w:val="126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FB3504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3667A0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B3504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Череповецкого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3667A0" w:rsidP="0056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</w:t>
            </w:r>
            <w:r w:rsidR="00A536DE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 и сельского хозяйства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FB3504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504" w:rsidRPr="00567222" w:rsidTr="00082157">
        <w:trPr>
          <w:trHeight w:val="138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FB3504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3667A0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культуры и спорта </w:t>
            </w:r>
            <w:r w:rsidR="00FB3504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Череповецком муниципальном районе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A536DE" w:rsidP="0056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3667A0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 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667A0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Череповецкого муниципального района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567222" w:rsidRDefault="003667A0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администрации Череповецкого муниципального района</w:t>
            </w:r>
          </w:p>
          <w:p w:rsidR="00A536DE" w:rsidRPr="00567222" w:rsidRDefault="00A536DE" w:rsidP="0056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 ЧМР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67222">
              <w:rPr>
                <w:rFonts w:ascii="Arial" w:hAnsi="Arial" w:cs="Arial"/>
                <w:color w:val="333333"/>
                <w:sz w:val="28"/>
                <w:szCs w:val="28"/>
                <w:shd w:val="clear" w:color="auto" w:fill="F1F1F1"/>
              </w:rPr>
              <w:t> </w:t>
            </w:r>
          </w:p>
        </w:tc>
      </w:tr>
      <w:tr w:rsidR="00F94128" w:rsidRPr="00567222" w:rsidTr="00082157">
        <w:trPr>
          <w:trHeight w:val="170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молодежной политики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администрации района по общим вопросам, начальник отдела по работе с общественностью и молодежью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82157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нформцентр</w:t>
            </w:r>
            <w:proofErr w:type="spellEnd"/>
            <w:r w:rsidR="00082157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082157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ереповецкого района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94128" w:rsidRPr="00567222" w:rsidTr="00082157">
        <w:trPr>
          <w:trHeight w:val="97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образования Череповецкого муниципального района</w:t>
            </w:r>
          </w:p>
          <w:p w:rsidR="00082157" w:rsidRPr="00567222" w:rsidRDefault="00082157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F94128">
            <w:pPr>
              <w:tabs>
                <w:tab w:val="left" w:pos="13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128" w:rsidRPr="00567222" w:rsidTr="00082157">
        <w:trPr>
          <w:trHeight w:val="170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систем коммунальной инфраструктуры и энергосбережения в Череповецком муниципальном район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строительства и жилищно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 хозяйства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128" w:rsidRPr="00567222" w:rsidTr="00567222">
        <w:trPr>
          <w:trHeight w:val="24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567222" w:rsidRDefault="00F94128" w:rsidP="00FB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авления строительства и жилищно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комплексного обеспечения деятельности органов местного самоуправления и учреждений Череповецкого муниципального района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536DE" w:rsidRPr="00567222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</w:tr>
      <w:tr w:rsidR="00F94128" w:rsidRPr="00567222" w:rsidTr="00082157">
        <w:trPr>
          <w:trHeight w:val="21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56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законности, правопорядка и общественной безопасности в Череповецком муниципальном районе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по взаимодействию с сельскими поселениями района.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F9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по мобилизационной работе, гражданской обороне, защите населения и территории от чрезвычайных ситуаций </w:t>
            </w:r>
          </w:p>
          <w:p w:rsidR="00F94128" w:rsidRPr="00567222" w:rsidRDefault="00F94128" w:rsidP="00F9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 w:rsidR="00A536DE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  <w:p w:rsidR="00F94128" w:rsidRDefault="00A536DE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</w:p>
          <w:p w:rsidR="00082157" w:rsidRPr="00567222" w:rsidRDefault="00082157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128" w:rsidRPr="00567222" w:rsidTr="00082157">
        <w:trPr>
          <w:trHeight w:val="1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 в Череповецком муниципальном районе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F94128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</w:t>
            </w:r>
            <w:r w:rsidR="00A536DE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экологического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567222" w:rsidRDefault="00A536DE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</w:p>
        </w:tc>
      </w:tr>
      <w:tr w:rsidR="003D4572" w:rsidRPr="00567222" w:rsidTr="00082157">
        <w:trPr>
          <w:trHeight w:val="1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и учреждений Череповецкого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Управляющий делами администрации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7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комплексного обеспечения деятельности органов местного самоуправления и учреждений Череповецкого муниципального района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3D4572" w:rsidRPr="00567222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муниципальной службы и кадровой политики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D457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«Многофункциональный центр организации предоставления государственных и муниципальных услуг в Череповецком муниципальном районе»</w:t>
            </w:r>
          </w:p>
          <w:p w:rsidR="00082157" w:rsidRPr="00567222" w:rsidRDefault="00082157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572" w:rsidRPr="00567222" w:rsidTr="00082157">
        <w:trPr>
          <w:trHeight w:val="1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Череповецкого муниципального района</w:t>
            </w:r>
          </w:p>
          <w:p w:rsidR="00082157" w:rsidRDefault="00082157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157" w:rsidRPr="00567222" w:rsidRDefault="00082157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572" w:rsidRPr="00567222" w:rsidTr="00082157">
        <w:trPr>
          <w:trHeight w:val="110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сельских территорий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авления строительства и жилищно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572" w:rsidRPr="00567222" w:rsidTr="00082157">
        <w:trPr>
          <w:trHeight w:val="368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572" w:rsidRPr="00567222" w:rsidTr="00082157">
        <w:trPr>
          <w:trHeight w:val="83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управления муниципальным имуществом и земельными ресурсами Череповецкого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имущественных отношений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  <w:p w:rsidR="003D4572" w:rsidRPr="00567222" w:rsidRDefault="003D4572" w:rsidP="003B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</w:p>
          <w:p w:rsidR="003D4572" w:rsidRPr="00567222" w:rsidRDefault="00082157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r w:rsidR="003D4572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комплексного обеспечения деятельности органов местного самоуправления и учреждений Череповецкого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D4572"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3D4572" w:rsidRDefault="003D4572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экономики и сельского хозяйства</w:t>
            </w:r>
          </w:p>
          <w:p w:rsidR="007C634A" w:rsidRPr="00567222" w:rsidRDefault="007C634A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572" w:rsidRPr="00567222" w:rsidTr="00082157">
        <w:trPr>
          <w:trHeight w:val="13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72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Че</w:t>
            </w:r>
            <w:r w:rsidR="007C6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реповецком муниципальном районе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строительства и жилищно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 хозяйства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</w:tr>
      <w:tr w:rsidR="003D4572" w:rsidRPr="00567222" w:rsidTr="00082157">
        <w:trPr>
          <w:trHeight w:val="20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7C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по переселению граждан из аварийного жилищного фонда, расположенного на территории Череповецкого муниципального района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08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082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авления строительства и жилищно</w:t>
            </w:r>
            <w:r w:rsidRPr="0056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567222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374B" w:rsidRPr="00567222" w:rsidRDefault="00AA374B" w:rsidP="00247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374B" w:rsidRPr="00567222" w:rsidSect="00425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66" w:rsidRDefault="00D66666" w:rsidP="00425919">
      <w:pPr>
        <w:spacing w:after="0" w:line="240" w:lineRule="auto"/>
      </w:pPr>
      <w:r>
        <w:separator/>
      </w:r>
    </w:p>
  </w:endnote>
  <w:endnote w:type="continuationSeparator" w:id="0">
    <w:p w:rsidR="00D66666" w:rsidRDefault="00D66666" w:rsidP="0042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66" w:rsidRDefault="00D66666" w:rsidP="00425919">
      <w:pPr>
        <w:spacing w:after="0" w:line="240" w:lineRule="auto"/>
      </w:pPr>
      <w:r>
        <w:separator/>
      </w:r>
    </w:p>
  </w:footnote>
  <w:footnote w:type="continuationSeparator" w:id="0">
    <w:p w:rsidR="00D66666" w:rsidRDefault="00D66666" w:rsidP="0042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5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2157" w:rsidRPr="00425919" w:rsidRDefault="00444A1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25919">
          <w:rPr>
            <w:rFonts w:ascii="Times New Roman" w:hAnsi="Times New Roman" w:cs="Times New Roman"/>
            <w:sz w:val="24"/>
          </w:rPr>
          <w:fldChar w:fldCharType="begin"/>
        </w:r>
        <w:r w:rsidR="00082157" w:rsidRPr="0042591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5919">
          <w:rPr>
            <w:rFonts w:ascii="Times New Roman" w:hAnsi="Times New Roman" w:cs="Times New Roman"/>
            <w:sz w:val="24"/>
          </w:rPr>
          <w:fldChar w:fldCharType="separate"/>
        </w:r>
        <w:r w:rsidR="007C067A">
          <w:rPr>
            <w:rFonts w:ascii="Times New Roman" w:hAnsi="Times New Roman" w:cs="Times New Roman"/>
            <w:noProof/>
            <w:sz w:val="24"/>
          </w:rPr>
          <w:t>5</w:t>
        </w:r>
        <w:r w:rsidRPr="004259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82157" w:rsidRPr="00425919" w:rsidRDefault="00082157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82157"/>
    <w:rsid w:val="000A7748"/>
    <w:rsid w:val="0011413C"/>
    <w:rsid w:val="001A21E7"/>
    <w:rsid w:val="001C4F2A"/>
    <w:rsid w:val="00207F0E"/>
    <w:rsid w:val="00247239"/>
    <w:rsid w:val="002546DA"/>
    <w:rsid w:val="002748CF"/>
    <w:rsid w:val="003667A0"/>
    <w:rsid w:val="0037393A"/>
    <w:rsid w:val="003B3AD4"/>
    <w:rsid w:val="003D4572"/>
    <w:rsid w:val="003E4118"/>
    <w:rsid w:val="003F428A"/>
    <w:rsid w:val="00425919"/>
    <w:rsid w:val="00444A1C"/>
    <w:rsid w:val="00474995"/>
    <w:rsid w:val="004A5FBD"/>
    <w:rsid w:val="004B2E45"/>
    <w:rsid w:val="00543AE0"/>
    <w:rsid w:val="00567222"/>
    <w:rsid w:val="006613CC"/>
    <w:rsid w:val="00723B9B"/>
    <w:rsid w:val="0078720F"/>
    <w:rsid w:val="007C067A"/>
    <w:rsid w:val="007C634A"/>
    <w:rsid w:val="007C6716"/>
    <w:rsid w:val="00856DBF"/>
    <w:rsid w:val="008E17A3"/>
    <w:rsid w:val="009A75FF"/>
    <w:rsid w:val="00A15109"/>
    <w:rsid w:val="00A163AD"/>
    <w:rsid w:val="00A33693"/>
    <w:rsid w:val="00A536DE"/>
    <w:rsid w:val="00A7116C"/>
    <w:rsid w:val="00AA374B"/>
    <w:rsid w:val="00AB20C1"/>
    <w:rsid w:val="00AF0274"/>
    <w:rsid w:val="00AF2D67"/>
    <w:rsid w:val="00B07027"/>
    <w:rsid w:val="00B45A0F"/>
    <w:rsid w:val="00B50461"/>
    <w:rsid w:val="00BC6C37"/>
    <w:rsid w:val="00C25568"/>
    <w:rsid w:val="00CA5F8A"/>
    <w:rsid w:val="00D66666"/>
    <w:rsid w:val="00D96912"/>
    <w:rsid w:val="00DB1F76"/>
    <w:rsid w:val="00DB729A"/>
    <w:rsid w:val="00DD0ED1"/>
    <w:rsid w:val="00DD75CF"/>
    <w:rsid w:val="00F94128"/>
    <w:rsid w:val="00F95B39"/>
    <w:rsid w:val="00FA0332"/>
    <w:rsid w:val="00FA474F"/>
    <w:rsid w:val="00FB3504"/>
    <w:rsid w:val="00FE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B20C1"/>
    <w:pPr>
      <w:ind w:left="720"/>
      <w:contextualSpacing/>
    </w:pPr>
  </w:style>
  <w:style w:type="paragraph" w:customStyle="1" w:styleId="ConsPlusNonformat">
    <w:name w:val="ConsPlusNonformat"/>
    <w:uiPriority w:val="99"/>
    <w:rsid w:val="009A75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4"/>
    <w:uiPriority w:val="99"/>
    <w:locked/>
    <w:rsid w:val="009A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42591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5919"/>
    <w:rPr>
      <w:rFonts w:ascii="Arial" w:eastAsia="Calibri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425919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19"/>
  </w:style>
  <w:style w:type="paragraph" w:styleId="a7">
    <w:name w:val="footer"/>
    <w:basedOn w:val="a"/>
    <w:link w:val="a8"/>
    <w:uiPriority w:val="99"/>
    <w:semiHidden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919"/>
  </w:style>
  <w:style w:type="character" w:customStyle="1" w:styleId="30">
    <w:name w:val="Заголовок 3 Знак"/>
    <w:basedOn w:val="a0"/>
    <w:link w:val="3"/>
    <w:uiPriority w:val="9"/>
    <w:semiHidden/>
    <w:rsid w:val="007C06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(Приложение)</vt:lpstr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17</cp:revision>
  <cp:lastPrinted>2024-07-05T11:02:00Z</cp:lastPrinted>
  <dcterms:created xsi:type="dcterms:W3CDTF">2024-07-04T11:47:00Z</dcterms:created>
  <dcterms:modified xsi:type="dcterms:W3CDTF">2024-07-05T11:03:00Z</dcterms:modified>
</cp:coreProperties>
</file>