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78573F">
      <w:pPr>
        <w:rPr>
          <w:b/>
        </w:rPr>
      </w:pPr>
      <w:r w:rsidRPr="0078573F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697FF2" w:rsidRPr="009029EA" w:rsidRDefault="00697FF2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697FF2" w:rsidRDefault="00697FF2" w:rsidP="00607516">
                  <w:pPr>
                    <w:jc w:val="center"/>
                  </w:pPr>
                </w:p>
                <w:p w:rsidR="00697FF2" w:rsidRDefault="00697FF2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 О М И Т Е Т</w:t>
                  </w:r>
                </w:p>
                <w:p w:rsidR="00697FF2" w:rsidRDefault="00697FF2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697FF2" w:rsidRPr="00607516" w:rsidRDefault="00697FF2" w:rsidP="00607516"/>
                <w:p w:rsidR="00697FF2" w:rsidRDefault="00697FF2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ул.Первомайская, 58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697FF2" w:rsidRDefault="00697FF2" w:rsidP="00607516"/>
                <w:p w:rsidR="00697FF2" w:rsidRDefault="00697FF2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697FF2" w:rsidRDefault="00697FF2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697FF2" w:rsidRDefault="00697FF2" w:rsidP="00607516">
                  <w:r>
                    <w:t xml:space="preserve">                                           </w:t>
                  </w:r>
                </w:p>
                <w:p w:rsidR="00697FF2" w:rsidRDefault="00697FF2" w:rsidP="00607516">
                  <w:r>
                    <w:t xml:space="preserve">                </w:t>
                  </w:r>
                </w:p>
                <w:p w:rsidR="00697FF2" w:rsidRPr="00607516" w:rsidRDefault="00697FF2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697FF2" w:rsidRPr="00174967" w:rsidRDefault="00697FF2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697FF2" w:rsidRPr="00174967" w:rsidRDefault="00516FFD" w:rsidP="00ED6D5D">
                  <w:pPr>
                    <w:ind w:left="360"/>
                  </w:pPr>
                  <w:r>
                    <w:t>Сазоновой В.Ю.</w:t>
                  </w:r>
                </w:p>
                <w:p w:rsidR="00697FF2" w:rsidRPr="00174967" w:rsidRDefault="00697FF2" w:rsidP="00ED6D5D">
                  <w:pPr>
                    <w:ind w:left="360"/>
                  </w:pPr>
                </w:p>
                <w:p w:rsidR="00697FF2" w:rsidRPr="00174967" w:rsidRDefault="00697FF2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---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697FF2" w:rsidRPr="00174967" w:rsidRDefault="00697FF2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8C6A48">
        <w:rPr>
          <w:color w:val="000000" w:themeColor="text1"/>
          <w:sz w:val="24"/>
          <w:szCs w:val="24"/>
        </w:rPr>
        <w:t>собственность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условный кадастровый номер 35:22:</w:t>
      </w:r>
      <w:r w:rsidR="00697FF2">
        <w:rPr>
          <w:rFonts w:ascii="Times New Roman" w:hAnsi="Times New Roman"/>
          <w:color w:val="000000" w:themeColor="text1"/>
          <w:sz w:val="24"/>
          <w:szCs w:val="24"/>
        </w:rPr>
        <w:t>0309014</w:t>
      </w:r>
      <w:r w:rsidR="00D044CA">
        <w:rPr>
          <w:rFonts w:ascii="Times New Roman" w:hAnsi="Times New Roman"/>
          <w:color w:val="000000" w:themeColor="text1"/>
          <w:sz w:val="24"/>
          <w:szCs w:val="24"/>
        </w:rPr>
        <w:t>:ЗУ</w:t>
      </w:r>
      <w:r w:rsidR="005B317E"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697FF2">
        <w:rPr>
          <w:rFonts w:ascii="Times New Roman" w:hAnsi="Times New Roman"/>
          <w:bCs/>
          <w:color w:val="000000" w:themeColor="text1"/>
          <w:sz w:val="24"/>
          <w:szCs w:val="24"/>
        </w:rPr>
        <w:t>2000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кв.м</w:t>
      </w:r>
      <w:r w:rsidR="003724F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- местоположение: Вологодская область, Череповецкий район, сельское поселение</w:t>
      </w:r>
      <w:r w:rsidR="00697FF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Мяксинское</w:t>
      </w:r>
      <w:r w:rsidR="005B31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8C6A4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д. </w:t>
      </w:r>
      <w:r w:rsidR="00697FF2">
        <w:rPr>
          <w:rFonts w:ascii="Times New Roman" w:hAnsi="Times New Roman"/>
          <w:bCs/>
          <w:color w:val="000000" w:themeColor="text1"/>
          <w:sz w:val="24"/>
          <w:szCs w:val="24"/>
        </w:rPr>
        <w:t>Быстрино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вид разрешенного использования: </w:t>
      </w:r>
      <w:r w:rsidR="009E44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для </w:t>
      </w:r>
      <w:r w:rsidR="00697FF2">
        <w:rPr>
          <w:rFonts w:ascii="Times New Roman" w:hAnsi="Times New Roman"/>
          <w:bCs/>
          <w:color w:val="000000" w:themeColor="text1"/>
          <w:sz w:val="24"/>
          <w:szCs w:val="24"/>
        </w:rPr>
        <w:t>ведения личного подсобного хозяйства (приусадебный земельный участок)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 осуществляется в соответствии со ст. 39.18 Земельного кодекса Российской Федерации.</w:t>
      </w:r>
    </w:p>
    <w:p w:rsidR="00B40BA3" w:rsidRDefault="008C6A48" w:rsidP="008C6A48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Заявления принимаются лично в МУ «Многофункциональный центр организации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697FF2">
        <w:rPr>
          <w:color w:val="000000" w:themeColor="text1"/>
        </w:rPr>
        <w:t>01</w:t>
      </w:r>
      <w:r w:rsidR="00F76D75">
        <w:rPr>
          <w:color w:val="000000" w:themeColor="text1"/>
        </w:rPr>
        <w:t>.</w:t>
      </w:r>
      <w:r w:rsidR="00697FF2">
        <w:rPr>
          <w:color w:val="000000" w:themeColor="text1"/>
        </w:rPr>
        <w:t>09</w:t>
      </w:r>
      <w:r w:rsidR="00B40BA3">
        <w:rPr>
          <w:color w:val="000000" w:themeColor="text1"/>
        </w:rPr>
        <w:t>.2023.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697FF2">
        <w:rPr>
          <w:color w:val="000000" w:themeColor="text1"/>
          <w:sz w:val="24"/>
          <w:szCs w:val="24"/>
        </w:rPr>
        <w:t>30</w:t>
      </w:r>
      <w:r w:rsidR="009E4463">
        <w:rPr>
          <w:color w:val="000000" w:themeColor="text1"/>
          <w:sz w:val="24"/>
          <w:szCs w:val="24"/>
        </w:rPr>
        <w:t>.0</w:t>
      </w:r>
      <w:r w:rsidR="00D15256">
        <w:rPr>
          <w:color w:val="000000" w:themeColor="text1"/>
          <w:sz w:val="24"/>
          <w:szCs w:val="24"/>
        </w:rPr>
        <w:t>9</w:t>
      </w:r>
      <w:r>
        <w:rPr>
          <w:color w:val="000000" w:themeColor="text1"/>
          <w:sz w:val="24"/>
          <w:szCs w:val="24"/>
        </w:rPr>
        <w:t>.2023.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F76D75" w:rsidP="00B40BA3">
      <w:pPr>
        <w:pStyle w:val="a4"/>
        <w:ind w:firstLine="540"/>
        <w:rPr>
          <w:color w:val="000000" w:themeColor="text1"/>
          <w:sz w:val="24"/>
          <w:szCs w:val="24"/>
        </w:rPr>
      </w:pPr>
      <w:r w:rsidRPr="00F76D7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DB6D52">
      <w:pPr>
        <w:pStyle w:val="a4"/>
        <w:rPr>
          <w:color w:val="000000" w:themeColor="text1"/>
          <w:sz w:val="24"/>
          <w:szCs w:val="24"/>
        </w:rPr>
      </w:pPr>
    </w:p>
    <w:p w:rsidR="00D044CA" w:rsidRDefault="00D044CA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044CA" w:rsidRDefault="00697FF2" w:rsidP="00AF5D4F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6388735" cy="8265160"/>
            <wp:effectExtent l="19050" t="0" r="0" b="0"/>
            <wp:docPr id="2" name="Рисунок 1" descr="\\nas\!КИО\412\Юмалова\Сельская Новь\2023\31.08.2023\31.08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\!КИО\412\Юмалова\Сельская Новь\2023\31.08.2023\31.08.2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735" cy="826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4CA" w:rsidRDefault="00D044CA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044CA" w:rsidRDefault="00D044CA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sectPr w:rsidR="00D044CA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F11" w:rsidRDefault="00F45F11" w:rsidP="00B84933">
      <w:r>
        <w:separator/>
      </w:r>
    </w:p>
  </w:endnote>
  <w:endnote w:type="continuationSeparator" w:id="0">
    <w:p w:rsidR="00F45F11" w:rsidRDefault="00F45F1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F11" w:rsidRDefault="00F45F11" w:rsidP="00B84933">
      <w:r>
        <w:separator/>
      </w:r>
    </w:p>
  </w:footnote>
  <w:footnote w:type="continuationSeparator" w:id="0">
    <w:p w:rsidR="00F45F11" w:rsidRDefault="00F45F1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5E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0046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4FD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6FF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2983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317E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97FF2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573F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6A4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5CF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25A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544D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5D4F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2B92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44CA"/>
    <w:rsid w:val="00D079EB"/>
    <w:rsid w:val="00D10157"/>
    <w:rsid w:val="00D13612"/>
    <w:rsid w:val="00D139F3"/>
    <w:rsid w:val="00D13FBF"/>
    <w:rsid w:val="00D15256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58C2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11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6D75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FBD2D-615C-4AAA-A45E-B21D41E4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Пресс-секретарь</cp:lastModifiedBy>
  <cp:revision>2</cp:revision>
  <cp:lastPrinted>2023-08-30T04:24:00Z</cp:lastPrinted>
  <dcterms:created xsi:type="dcterms:W3CDTF">2023-09-01T05:49:00Z</dcterms:created>
  <dcterms:modified xsi:type="dcterms:W3CDTF">2023-09-01T05:49:00Z</dcterms:modified>
</cp:coreProperties>
</file>