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CE" w:rsidRDefault="00990ECE" w:rsidP="00990ECE">
      <w:pPr>
        <w:jc w:val="center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-461645</wp:posOffset>
            </wp:positionV>
            <wp:extent cx="783590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0ECE" w:rsidRDefault="00990ECE" w:rsidP="00990ECE">
      <w:pPr>
        <w:jc w:val="center"/>
        <w:rPr>
          <w:szCs w:val="28"/>
        </w:rPr>
      </w:pPr>
    </w:p>
    <w:p w:rsidR="00990ECE" w:rsidRDefault="00990ECE" w:rsidP="00990ECE">
      <w:pPr>
        <w:jc w:val="center"/>
        <w:rPr>
          <w:szCs w:val="28"/>
        </w:rPr>
      </w:pPr>
    </w:p>
    <w:p w:rsidR="00990ECE" w:rsidRDefault="00990ECE" w:rsidP="00990EC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990ECE" w:rsidRDefault="00990ECE" w:rsidP="00990ECE">
      <w:pPr>
        <w:jc w:val="center"/>
        <w:rPr>
          <w:sz w:val="16"/>
          <w:szCs w:val="16"/>
        </w:rPr>
      </w:pPr>
    </w:p>
    <w:p w:rsidR="00990ECE" w:rsidRDefault="00990ECE" w:rsidP="00990ECE">
      <w:pPr>
        <w:keepNext/>
        <w:jc w:val="center"/>
        <w:outlineLvl w:val="2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990ECE" w:rsidRDefault="00990ECE" w:rsidP="00990ECE">
      <w:pPr>
        <w:rPr>
          <w:sz w:val="16"/>
          <w:szCs w:val="16"/>
        </w:rPr>
      </w:pPr>
    </w:p>
    <w:p w:rsidR="00990ECE" w:rsidRDefault="00990ECE" w:rsidP="00990EC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2</w:t>
      </w:r>
      <w:r w:rsidR="0096153F">
        <w:rPr>
          <w:sz w:val="28"/>
          <w:szCs w:val="28"/>
        </w:rPr>
        <w:t>6</w:t>
      </w:r>
      <w:r>
        <w:rPr>
          <w:sz w:val="28"/>
          <w:szCs w:val="28"/>
        </w:rPr>
        <w:t>.09.2023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№ 41</w:t>
      </w:r>
      <w:r w:rsidR="008C3CF1">
        <w:rPr>
          <w:sz w:val="28"/>
          <w:szCs w:val="28"/>
        </w:rPr>
        <w:t>8</w:t>
      </w:r>
    </w:p>
    <w:p w:rsidR="00990ECE" w:rsidRDefault="00990ECE" w:rsidP="00990ECE">
      <w:pPr>
        <w:jc w:val="center"/>
      </w:pPr>
      <w:r>
        <w:t>г. Череповец</w:t>
      </w:r>
    </w:p>
    <w:p w:rsidR="001A1627" w:rsidRDefault="001A1627" w:rsidP="005B0D7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6"/>
          <w:szCs w:val="26"/>
        </w:rPr>
      </w:pPr>
    </w:p>
    <w:p w:rsidR="001A1627" w:rsidRDefault="001A1627" w:rsidP="00A76E69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1A1627">
        <w:rPr>
          <w:rStyle w:val="a3"/>
          <w:sz w:val="28"/>
          <w:szCs w:val="28"/>
        </w:rPr>
        <w:t xml:space="preserve">Об утверждении Положения о местной системе оповещения населения Череповецкого муниципального района об угрозе </w:t>
      </w:r>
      <w:r w:rsidRPr="001A1627">
        <w:rPr>
          <w:b/>
          <w:sz w:val="28"/>
          <w:szCs w:val="28"/>
        </w:rPr>
        <w:t xml:space="preserve">возникновения или возникновении чрезвычайных ситуаций природного и техногенного характера, </w:t>
      </w:r>
      <w:proofErr w:type="gramStart"/>
      <w:r w:rsidRPr="001A1627">
        <w:rPr>
          <w:b/>
          <w:sz w:val="28"/>
          <w:szCs w:val="28"/>
        </w:rPr>
        <w:t>возникающих</w:t>
      </w:r>
      <w:proofErr w:type="gramEnd"/>
      <w:r w:rsidRPr="001A1627">
        <w:rPr>
          <w:b/>
          <w:sz w:val="28"/>
          <w:szCs w:val="28"/>
        </w:rPr>
        <w:t xml:space="preserve"> в том числе при военных конфликтах или вследствие этих конфликтов</w:t>
      </w:r>
    </w:p>
    <w:p w:rsidR="001A1627" w:rsidRDefault="001A1627" w:rsidP="001A1627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6"/>
          <w:szCs w:val="26"/>
        </w:rPr>
      </w:pPr>
    </w:p>
    <w:p w:rsidR="001A1627" w:rsidRDefault="001A1627" w:rsidP="005B0D7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6"/>
          <w:szCs w:val="26"/>
        </w:rPr>
      </w:pPr>
    </w:p>
    <w:p w:rsidR="005B0D70" w:rsidRPr="00990ECE" w:rsidRDefault="001A1627" w:rsidP="001A1627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990ECE">
        <w:rPr>
          <w:sz w:val="28"/>
          <w:szCs w:val="28"/>
        </w:rPr>
        <w:t>В соответствии с</w:t>
      </w:r>
      <w:r w:rsidR="005B0D70" w:rsidRPr="00990ECE">
        <w:rPr>
          <w:sz w:val="28"/>
          <w:szCs w:val="28"/>
        </w:rPr>
        <w:t xml:space="preserve"> </w:t>
      </w:r>
      <w:r w:rsidR="00341979" w:rsidRPr="00990ECE">
        <w:rPr>
          <w:sz w:val="28"/>
          <w:szCs w:val="28"/>
        </w:rPr>
        <w:t>ф</w:t>
      </w:r>
      <w:r w:rsidRPr="00990ECE">
        <w:rPr>
          <w:sz w:val="28"/>
          <w:szCs w:val="28"/>
        </w:rPr>
        <w:t>едеральными законами от</w:t>
      </w:r>
      <w:r w:rsidR="005B0D70" w:rsidRPr="00990ECE">
        <w:rPr>
          <w:sz w:val="28"/>
          <w:szCs w:val="28"/>
        </w:rPr>
        <w:t xml:space="preserve"> 21 декабря 1994 года </w:t>
      </w:r>
      <w:r w:rsidR="00D76025">
        <w:rPr>
          <w:sz w:val="28"/>
          <w:szCs w:val="28"/>
        </w:rPr>
        <w:br/>
      </w:r>
      <w:r w:rsidR="005B0D70" w:rsidRPr="00990ECE">
        <w:rPr>
          <w:sz w:val="28"/>
          <w:szCs w:val="28"/>
        </w:rPr>
        <w:t xml:space="preserve">№ 68-ФЗ «О защите населения и территорий от чрезвычайных ситуаций природного и техногенного характера», от 12 февраля 1998 года № 28-ФЗ </w:t>
      </w:r>
      <w:r w:rsidR="00D76025">
        <w:rPr>
          <w:sz w:val="28"/>
          <w:szCs w:val="28"/>
        </w:rPr>
        <w:br/>
      </w:r>
      <w:r w:rsidR="005B0D70" w:rsidRPr="00990ECE">
        <w:rPr>
          <w:sz w:val="28"/>
          <w:szCs w:val="28"/>
        </w:rPr>
        <w:t xml:space="preserve">«О гражданской обороне», постановлением Правительства Российской Федерации от 30 декабря 2003 года </w:t>
      </w:r>
      <w:r w:rsidR="00341979" w:rsidRPr="00990ECE">
        <w:rPr>
          <w:sz w:val="28"/>
          <w:szCs w:val="28"/>
        </w:rPr>
        <w:t xml:space="preserve">№ 794 </w:t>
      </w:r>
      <w:r w:rsidR="005B0D70" w:rsidRPr="00990ECE">
        <w:rPr>
          <w:sz w:val="28"/>
          <w:szCs w:val="28"/>
        </w:rPr>
        <w:t xml:space="preserve">«О единой государственной системе предупреждения и ликвидации чрезвычайных ситуаций», совместными </w:t>
      </w:r>
      <w:hyperlink r:id="rId9" w:history="1">
        <w:r w:rsidR="005B0D70" w:rsidRPr="00990ECE">
          <w:rPr>
            <w:sz w:val="28"/>
            <w:szCs w:val="28"/>
          </w:rPr>
          <w:t>приказами</w:t>
        </w:r>
      </w:hyperlink>
      <w:r w:rsidR="005B0D70" w:rsidRPr="00990ECE">
        <w:rPr>
          <w:sz w:val="28"/>
          <w:szCs w:val="28"/>
        </w:rPr>
        <w:t xml:space="preserve"> Министерства Российской Федерации по делам гражданской обороны</w:t>
      </w:r>
      <w:proofErr w:type="gramEnd"/>
      <w:r w:rsidR="005B0D70" w:rsidRPr="00990ECE">
        <w:rPr>
          <w:sz w:val="28"/>
          <w:szCs w:val="28"/>
        </w:rPr>
        <w:t xml:space="preserve">, </w:t>
      </w:r>
      <w:proofErr w:type="gramStart"/>
      <w:r w:rsidR="005B0D70" w:rsidRPr="00990ECE">
        <w:rPr>
          <w:sz w:val="28"/>
          <w:szCs w:val="28"/>
        </w:rPr>
        <w:t xml:space="preserve">чрезвычайным ситуациям и ликвидации последствий стихийных бедствий, Министерства цифрового развития, связи и массовых коммуникаций Российской Федерации от 31 июля </w:t>
      </w:r>
      <w:r w:rsidRPr="00990ECE">
        <w:rPr>
          <w:sz w:val="28"/>
          <w:szCs w:val="28"/>
        </w:rPr>
        <w:br/>
      </w:r>
      <w:r w:rsidR="005B0D70" w:rsidRPr="00990ECE">
        <w:rPr>
          <w:sz w:val="28"/>
          <w:szCs w:val="28"/>
        </w:rPr>
        <w:t>2020 года № 578/365 «Об утверждении Положения о системах оповещения населения» и № 579/366 «</w:t>
      </w:r>
      <w:r w:rsidR="005B0D70" w:rsidRPr="00990ECE">
        <w:rPr>
          <w:sz w:val="28"/>
          <w:szCs w:val="28"/>
          <w:shd w:val="clear" w:color="auto" w:fill="FFFFFF"/>
          <w:lang w:bidi="ru-RU"/>
        </w:rPr>
        <w:t>Об утверждении Положения об организации эксплуатационно-технического обслуживания систем оповещения населения»</w:t>
      </w:r>
      <w:r w:rsidR="005B0D70" w:rsidRPr="00990ECE">
        <w:rPr>
          <w:sz w:val="28"/>
          <w:szCs w:val="28"/>
        </w:rPr>
        <w:t>, постановлением Правительства Вологодской области</w:t>
      </w:r>
      <w:r w:rsidR="005B0D70" w:rsidRPr="00990ECE">
        <w:rPr>
          <w:bCs/>
          <w:sz w:val="28"/>
          <w:szCs w:val="28"/>
        </w:rPr>
        <w:t xml:space="preserve"> от 17 июня 2013 года № 614 «О поддержании в состоянии постоянной готовности к</w:t>
      </w:r>
      <w:proofErr w:type="gramEnd"/>
      <w:r w:rsidR="005B0D70" w:rsidRPr="00990ECE">
        <w:rPr>
          <w:bCs/>
          <w:sz w:val="28"/>
          <w:szCs w:val="28"/>
        </w:rPr>
        <w:t xml:space="preserve"> использованию системы оповещения и информирования населения Вологодской области об угрозе возникновения</w:t>
      </w:r>
      <w:r w:rsidR="005B0D70" w:rsidRPr="00990ECE">
        <w:rPr>
          <w:sz w:val="28"/>
          <w:szCs w:val="28"/>
        </w:rPr>
        <w:t xml:space="preserve"> </w:t>
      </w:r>
      <w:r w:rsidR="005B0D70" w:rsidRPr="00990ECE">
        <w:rPr>
          <w:bCs/>
          <w:sz w:val="28"/>
          <w:szCs w:val="28"/>
        </w:rPr>
        <w:t>или возникновении чрезвычайных ситуаций природного и техногенного характера, а также об опасностях, возникающих при военных конфликтах или вследствие этих конфликтов»</w:t>
      </w:r>
    </w:p>
    <w:p w:rsidR="001A1627" w:rsidRPr="00990ECE" w:rsidRDefault="001A1627" w:rsidP="001A1627">
      <w:pPr>
        <w:contextualSpacing/>
        <w:rPr>
          <w:b/>
          <w:bCs/>
          <w:sz w:val="28"/>
          <w:szCs w:val="28"/>
        </w:rPr>
      </w:pPr>
    </w:p>
    <w:p w:rsidR="005B0D70" w:rsidRPr="00990ECE" w:rsidRDefault="005B0D70" w:rsidP="001A1627">
      <w:pPr>
        <w:contextualSpacing/>
        <w:rPr>
          <w:bCs/>
          <w:sz w:val="28"/>
          <w:szCs w:val="28"/>
        </w:rPr>
      </w:pPr>
      <w:r w:rsidRPr="00990ECE">
        <w:rPr>
          <w:bCs/>
          <w:sz w:val="28"/>
          <w:szCs w:val="28"/>
        </w:rPr>
        <w:t>ПОСТАНОВЛЯЮ:</w:t>
      </w:r>
    </w:p>
    <w:p w:rsidR="005B0D70" w:rsidRPr="00990ECE" w:rsidRDefault="005B0D70" w:rsidP="001A1627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709"/>
        <w:contextualSpacing/>
        <w:rPr>
          <w:sz w:val="28"/>
          <w:szCs w:val="28"/>
        </w:rPr>
      </w:pPr>
      <w:r w:rsidRPr="00990ECE">
        <w:rPr>
          <w:sz w:val="28"/>
          <w:szCs w:val="28"/>
        </w:rPr>
        <w:t>Утвердить:</w:t>
      </w:r>
    </w:p>
    <w:p w:rsidR="005B0D70" w:rsidRPr="00990ECE" w:rsidRDefault="005B0D70" w:rsidP="001A1627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>1.1.</w:t>
      </w:r>
      <w:r w:rsidR="001A1627" w:rsidRPr="00990ECE">
        <w:rPr>
          <w:sz w:val="28"/>
          <w:szCs w:val="28"/>
        </w:rPr>
        <w:t xml:space="preserve"> </w:t>
      </w:r>
      <w:r w:rsidRPr="00990ECE">
        <w:rPr>
          <w:sz w:val="28"/>
          <w:szCs w:val="28"/>
        </w:rPr>
        <w:t xml:space="preserve">положение о местной системе оповещения населения Череповецкого </w:t>
      </w:r>
      <w:r w:rsidRPr="00990ECE">
        <w:rPr>
          <w:rStyle w:val="a3"/>
          <w:b w:val="0"/>
          <w:sz w:val="28"/>
          <w:szCs w:val="28"/>
        </w:rPr>
        <w:t>муниципального района об угрозе</w:t>
      </w:r>
      <w:r w:rsidRPr="00990ECE">
        <w:rPr>
          <w:rStyle w:val="a3"/>
          <w:sz w:val="28"/>
          <w:szCs w:val="28"/>
        </w:rPr>
        <w:t xml:space="preserve"> </w:t>
      </w:r>
      <w:r w:rsidRPr="00990ECE">
        <w:rPr>
          <w:sz w:val="28"/>
          <w:szCs w:val="28"/>
        </w:rPr>
        <w:t xml:space="preserve">возникновения или возникновении чрезвычайных ситуаций природного и техногенного </w:t>
      </w:r>
      <w:r w:rsidRPr="00990ECE">
        <w:rPr>
          <w:sz w:val="28"/>
          <w:szCs w:val="28"/>
        </w:rPr>
        <w:lastRenderedPageBreak/>
        <w:t xml:space="preserve">характера, </w:t>
      </w:r>
      <w:proofErr w:type="gramStart"/>
      <w:r w:rsidRPr="00990ECE">
        <w:rPr>
          <w:sz w:val="28"/>
          <w:szCs w:val="28"/>
        </w:rPr>
        <w:t>возникающих</w:t>
      </w:r>
      <w:proofErr w:type="gramEnd"/>
      <w:r w:rsidRPr="00990ECE">
        <w:rPr>
          <w:sz w:val="28"/>
          <w:szCs w:val="28"/>
        </w:rPr>
        <w:t xml:space="preserve"> в том числе при военных конфликтах или вследствие этих конфликтов (приложение 1);</w:t>
      </w:r>
    </w:p>
    <w:p w:rsidR="005B0D70" w:rsidRPr="00990ECE" w:rsidRDefault="00862A32" w:rsidP="001A16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1.2. </w:t>
      </w:r>
      <w:r w:rsidR="005B0D70" w:rsidRPr="00990ECE">
        <w:rPr>
          <w:sz w:val="28"/>
          <w:szCs w:val="28"/>
        </w:rPr>
        <w:t>тексты экстренных речевых сообщений по оповещению населения Череповецкого муниципального района при угрозе или возникновении чрезвычайных ситуаций мирного и военного времени (приложение 2);</w:t>
      </w:r>
    </w:p>
    <w:p w:rsidR="005B0D70" w:rsidRPr="00990ECE" w:rsidRDefault="005B0D70" w:rsidP="001A16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1.3. перечень маршрутов движения автомобилей, оборудованных громкоговорящими устройствами, для выполнения мероприятий по оповещению населения Череповецкого муниципального района при угрозе или возникновении чрезвычайных ситуаций или доведению сигналов оповещения ГО (приложение 3);</w:t>
      </w:r>
    </w:p>
    <w:p w:rsidR="00AE2803" w:rsidRPr="00990ECE" w:rsidRDefault="00AE2803" w:rsidP="001A16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1.4. </w:t>
      </w:r>
      <w:r w:rsidR="00862A32" w:rsidRPr="00990ECE">
        <w:rPr>
          <w:spacing w:val="-4"/>
          <w:sz w:val="28"/>
          <w:szCs w:val="28"/>
        </w:rPr>
        <w:t xml:space="preserve">форму </w:t>
      </w:r>
      <w:r w:rsidR="001A1627" w:rsidRPr="00990ECE">
        <w:rPr>
          <w:spacing w:val="-4"/>
          <w:sz w:val="28"/>
          <w:szCs w:val="28"/>
        </w:rPr>
        <w:t>акт</w:t>
      </w:r>
      <w:r w:rsidR="00862A32" w:rsidRPr="00990ECE">
        <w:rPr>
          <w:spacing w:val="-4"/>
          <w:sz w:val="28"/>
          <w:szCs w:val="28"/>
        </w:rPr>
        <w:t xml:space="preserve">а по результатам технического </w:t>
      </w:r>
      <w:proofErr w:type="gramStart"/>
      <w:r w:rsidR="00862A32" w:rsidRPr="00990ECE">
        <w:rPr>
          <w:spacing w:val="-4"/>
          <w:sz w:val="28"/>
          <w:szCs w:val="28"/>
        </w:rPr>
        <w:t>состояния технических средств оповещения местной системы оповещения</w:t>
      </w:r>
      <w:proofErr w:type="gramEnd"/>
      <w:r w:rsidR="00862A32" w:rsidRPr="00990ECE">
        <w:rPr>
          <w:spacing w:val="-4"/>
          <w:sz w:val="28"/>
          <w:szCs w:val="28"/>
        </w:rPr>
        <w:t xml:space="preserve"> населения (далее - МСОН) (приложение</w:t>
      </w:r>
      <w:r w:rsidR="00862A32" w:rsidRPr="00990ECE">
        <w:rPr>
          <w:sz w:val="28"/>
          <w:szCs w:val="28"/>
        </w:rPr>
        <w:t xml:space="preserve"> 4).</w:t>
      </w:r>
    </w:p>
    <w:p w:rsidR="005B0D70" w:rsidRPr="00990ECE" w:rsidRDefault="005B0D70" w:rsidP="001A16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2. Отделу по мобилизационной работе, </w:t>
      </w:r>
      <w:r w:rsidR="00862A32" w:rsidRPr="00990ECE">
        <w:rPr>
          <w:sz w:val="28"/>
          <w:szCs w:val="28"/>
        </w:rPr>
        <w:t>гражданской обороне, защите населения и территорий от чрезвычайных ситуаций природного и техногенного характера</w:t>
      </w:r>
      <w:r w:rsidRPr="00990ECE">
        <w:rPr>
          <w:sz w:val="28"/>
          <w:szCs w:val="28"/>
        </w:rPr>
        <w:t xml:space="preserve"> администрации района в срок до </w:t>
      </w:r>
      <w:r w:rsidR="00862A32" w:rsidRPr="00990ECE">
        <w:rPr>
          <w:sz w:val="28"/>
          <w:szCs w:val="28"/>
        </w:rPr>
        <w:t>20.11.2023</w:t>
      </w:r>
      <w:r w:rsidRPr="00990ECE">
        <w:rPr>
          <w:sz w:val="28"/>
          <w:szCs w:val="28"/>
        </w:rPr>
        <w:t xml:space="preserve"> </w:t>
      </w:r>
      <w:proofErr w:type="gramStart"/>
      <w:r w:rsidRPr="00990ECE">
        <w:rPr>
          <w:sz w:val="28"/>
          <w:szCs w:val="28"/>
        </w:rPr>
        <w:t>разработать и согласовать</w:t>
      </w:r>
      <w:proofErr w:type="gramEnd"/>
      <w:r w:rsidRPr="00990ECE">
        <w:rPr>
          <w:sz w:val="28"/>
          <w:szCs w:val="28"/>
        </w:rPr>
        <w:t xml:space="preserve"> План совершенствования МСОН Череповецкого муниципального района на 2023–2026 годы.</w:t>
      </w:r>
    </w:p>
    <w:p w:rsidR="005B0D70" w:rsidRPr="00990ECE" w:rsidRDefault="005B0D70" w:rsidP="001A16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3. Рекомендовать отделу МВД России по Череповецкому району: </w:t>
      </w:r>
    </w:p>
    <w:p w:rsidR="005B0D70" w:rsidRPr="00990ECE" w:rsidRDefault="005B0D70" w:rsidP="001A16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3.1. иметь в автомобилях ОМВД, оборудованных сигнально-громкоговорящими устройствами (</w:t>
      </w:r>
      <w:r w:rsidR="00614916" w:rsidRPr="00990ECE">
        <w:rPr>
          <w:sz w:val="28"/>
          <w:szCs w:val="28"/>
        </w:rPr>
        <w:t xml:space="preserve">далее - </w:t>
      </w:r>
      <w:r w:rsidRPr="00990ECE">
        <w:rPr>
          <w:sz w:val="28"/>
          <w:szCs w:val="28"/>
        </w:rPr>
        <w:t xml:space="preserve">СГУ), необходимое количество экземпляров текстов речевых сообщений по оповещению населения района при угрозе или возникновении чрезвычайных ситуаций или доведению сигналов оповещения </w:t>
      </w:r>
      <w:r w:rsidR="00614916" w:rsidRPr="00990ECE">
        <w:rPr>
          <w:sz w:val="28"/>
          <w:szCs w:val="28"/>
        </w:rPr>
        <w:t>гражданской обороны</w:t>
      </w:r>
      <w:r w:rsidRPr="00990ECE">
        <w:rPr>
          <w:sz w:val="28"/>
          <w:szCs w:val="28"/>
        </w:rPr>
        <w:t>;</w:t>
      </w:r>
    </w:p>
    <w:p w:rsidR="005B0D70" w:rsidRPr="00990ECE" w:rsidRDefault="005B0D70" w:rsidP="001A16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3.2. инструктировать личный состав, заступающий на дежурство, о закрепленном за ним маршруте оповещения и порядке оповещения населения района при угрозе или возникновении чрезвычайных ситуаций в соответствии с текстами речевых сообщений;</w:t>
      </w:r>
    </w:p>
    <w:p w:rsidR="005B0D70" w:rsidRPr="00990ECE" w:rsidRDefault="005B0D70" w:rsidP="001A16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3.3. проводить практические тренировки личного состава по действиям на утвержденных данным постановлением маршрутах оповещения с передачей всех типов сообщений в ходе плановых учений по подготовке к паводковому и пожароопасному периодам, а также к Всероссийской штабной тренировке по гражданской обороне.</w:t>
      </w:r>
    </w:p>
    <w:p w:rsidR="005B0D70" w:rsidRPr="00990ECE" w:rsidRDefault="005B0D70" w:rsidP="001A16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4. Рекомендовать главам сельских поселений Череповецкого муниципального района, получив информацию от дежурного диспетчера </w:t>
      </w:r>
      <w:r w:rsidR="00614916" w:rsidRPr="00990ECE">
        <w:rPr>
          <w:sz w:val="28"/>
          <w:szCs w:val="28"/>
        </w:rPr>
        <w:t>единой дежурно</w:t>
      </w:r>
      <w:r w:rsidR="001A1627" w:rsidRPr="00990ECE">
        <w:rPr>
          <w:sz w:val="28"/>
          <w:szCs w:val="28"/>
        </w:rPr>
        <w:t>-</w:t>
      </w:r>
      <w:r w:rsidR="00614916" w:rsidRPr="00990ECE">
        <w:rPr>
          <w:sz w:val="28"/>
          <w:szCs w:val="28"/>
        </w:rPr>
        <w:t>диспетчерской службы</w:t>
      </w:r>
      <w:r w:rsidRPr="00990ECE">
        <w:rPr>
          <w:sz w:val="28"/>
          <w:szCs w:val="28"/>
        </w:rPr>
        <w:t xml:space="preserve"> района, обеспечить своевременное оповещение и информирование населения об угрозе</w:t>
      </w:r>
      <w:r w:rsidRPr="00990ECE">
        <w:rPr>
          <w:b/>
          <w:bCs/>
          <w:sz w:val="28"/>
          <w:szCs w:val="28"/>
        </w:rPr>
        <w:t xml:space="preserve"> </w:t>
      </w:r>
      <w:r w:rsidRPr="00990ECE">
        <w:rPr>
          <w:sz w:val="28"/>
          <w:szCs w:val="28"/>
        </w:rPr>
        <w:t xml:space="preserve">возникновения или возникновении чрезвычайных ситуаций природного и техногенного характера, </w:t>
      </w:r>
      <w:proofErr w:type="gramStart"/>
      <w:r w:rsidRPr="00990ECE">
        <w:rPr>
          <w:sz w:val="28"/>
          <w:szCs w:val="28"/>
        </w:rPr>
        <w:t>возникающих</w:t>
      </w:r>
      <w:proofErr w:type="gramEnd"/>
      <w:r w:rsidRPr="00990ECE">
        <w:rPr>
          <w:sz w:val="28"/>
          <w:szCs w:val="28"/>
        </w:rPr>
        <w:t xml:space="preserve"> в том числе при военных конфликтах или вследствие этих конфликтов, по телефону</w:t>
      </w:r>
      <w:r w:rsidR="003E4FBF" w:rsidRPr="00990ECE">
        <w:rPr>
          <w:sz w:val="28"/>
          <w:szCs w:val="28"/>
        </w:rPr>
        <w:t xml:space="preserve"> (через старост поселений)</w:t>
      </w:r>
      <w:r w:rsidRPr="00990ECE">
        <w:rPr>
          <w:sz w:val="28"/>
          <w:szCs w:val="28"/>
        </w:rPr>
        <w:t xml:space="preserve"> и/или путем </w:t>
      </w:r>
      <w:proofErr w:type="spellStart"/>
      <w:r w:rsidRPr="00990ECE">
        <w:rPr>
          <w:sz w:val="28"/>
          <w:szCs w:val="28"/>
        </w:rPr>
        <w:t>подворового</w:t>
      </w:r>
      <w:proofErr w:type="spellEnd"/>
      <w:r w:rsidRPr="00990ECE">
        <w:rPr>
          <w:sz w:val="28"/>
          <w:szCs w:val="28"/>
        </w:rPr>
        <w:t xml:space="preserve"> обхода жителей населенных пунктов поселений.</w:t>
      </w:r>
    </w:p>
    <w:p w:rsidR="005B0D70" w:rsidRPr="00990ECE" w:rsidRDefault="009C76FE" w:rsidP="001A16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5. </w:t>
      </w:r>
      <w:r w:rsidR="005B0D70" w:rsidRPr="00990ECE">
        <w:rPr>
          <w:sz w:val="28"/>
          <w:szCs w:val="28"/>
        </w:rPr>
        <w:t xml:space="preserve">Настоящее постановление вступает в силу со дня его подписания. </w:t>
      </w:r>
    </w:p>
    <w:p w:rsidR="005B0D70" w:rsidRPr="00990ECE" w:rsidRDefault="009C76FE" w:rsidP="001A16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6. </w:t>
      </w:r>
      <w:r w:rsidR="005B0D70" w:rsidRPr="00990ECE">
        <w:rPr>
          <w:sz w:val="28"/>
          <w:szCs w:val="28"/>
        </w:rPr>
        <w:t xml:space="preserve">Настоящее постановление подлежит опубликованию в газете «Сельская новь» и размещению на официальном сайте Череповецкого </w:t>
      </w:r>
      <w:r w:rsidR="005B0D70" w:rsidRPr="00990ECE">
        <w:rPr>
          <w:sz w:val="28"/>
          <w:szCs w:val="28"/>
        </w:rPr>
        <w:lastRenderedPageBreak/>
        <w:t>муниципального района</w:t>
      </w:r>
      <w:r w:rsidR="00614916" w:rsidRPr="00990ECE">
        <w:rPr>
          <w:sz w:val="28"/>
          <w:szCs w:val="28"/>
        </w:rPr>
        <w:t xml:space="preserve"> в информационно-телекоммуникационной сети «Интернет»</w:t>
      </w:r>
      <w:r w:rsidR="005B0D70" w:rsidRPr="00990ECE">
        <w:rPr>
          <w:sz w:val="28"/>
          <w:szCs w:val="28"/>
        </w:rPr>
        <w:t xml:space="preserve">. </w:t>
      </w:r>
    </w:p>
    <w:p w:rsidR="005B0D70" w:rsidRPr="00990ECE" w:rsidRDefault="009C76FE" w:rsidP="001A16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7</w:t>
      </w:r>
      <w:r w:rsidR="005B0D70" w:rsidRPr="00990ECE">
        <w:rPr>
          <w:sz w:val="28"/>
          <w:szCs w:val="28"/>
        </w:rPr>
        <w:t xml:space="preserve">. </w:t>
      </w:r>
      <w:proofErr w:type="gramStart"/>
      <w:r w:rsidR="005B0D70" w:rsidRPr="00990ECE">
        <w:rPr>
          <w:sz w:val="28"/>
          <w:szCs w:val="28"/>
        </w:rPr>
        <w:t>Контроль за</w:t>
      </w:r>
      <w:proofErr w:type="gramEnd"/>
      <w:r w:rsidR="005B0D70" w:rsidRPr="00990ECE">
        <w:rPr>
          <w:sz w:val="28"/>
          <w:szCs w:val="28"/>
        </w:rPr>
        <w:t xml:space="preserve"> выполнением постановления возложить на </w:t>
      </w:r>
      <w:r w:rsidR="003E4FBF" w:rsidRPr="00990ECE">
        <w:rPr>
          <w:sz w:val="28"/>
          <w:szCs w:val="28"/>
        </w:rPr>
        <w:t xml:space="preserve">первого </w:t>
      </w:r>
      <w:r w:rsidR="005B0D70" w:rsidRPr="00990ECE">
        <w:rPr>
          <w:sz w:val="28"/>
          <w:szCs w:val="28"/>
        </w:rPr>
        <w:t xml:space="preserve">заместителя </w:t>
      </w:r>
      <w:r w:rsidR="00F272D5" w:rsidRPr="00990ECE">
        <w:rPr>
          <w:sz w:val="28"/>
          <w:szCs w:val="28"/>
        </w:rPr>
        <w:t>руководителя администрации</w:t>
      </w:r>
      <w:r w:rsidR="005B0D70" w:rsidRPr="00990ECE">
        <w:rPr>
          <w:sz w:val="28"/>
          <w:szCs w:val="28"/>
        </w:rPr>
        <w:t xml:space="preserve"> района </w:t>
      </w:r>
      <w:r w:rsidR="003E4FBF" w:rsidRPr="00990ECE">
        <w:rPr>
          <w:sz w:val="28"/>
          <w:szCs w:val="28"/>
        </w:rPr>
        <w:t>Акулинина А.Н.</w:t>
      </w:r>
    </w:p>
    <w:p w:rsidR="005B0D70" w:rsidRPr="00990ECE" w:rsidRDefault="005B0D70" w:rsidP="001A1627">
      <w:pPr>
        <w:ind w:firstLine="709"/>
        <w:jc w:val="both"/>
        <w:rPr>
          <w:sz w:val="28"/>
          <w:szCs w:val="28"/>
        </w:rPr>
      </w:pPr>
    </w:p>
    <w:p w:rsidR="005B0D70" w:rsidRPr="00990ECE" w:rsidRDefault="005B0D70" w:rsidP="001A1627">
      <w:pPr>
        <w:ind w:firstLine="709"/>
        <w:jc w:val="both"/>
        <w:rPr>
          <w:sz w:val="28"/>
          <w:szCs w:val="28"/>
        </w:rPr>
      </w:pPr>
    </w:p>
    <w:p w:rsidR="00617B02" w:rsidRPr="00990ECE" w:rsidRDefault="00617B02" w:rsidP="001A1627">
      <w:pPr>
        <w:ind w:firstLine="709"/>
        <w:jc w:val="both"/>
        <w:rPr>
          <w:sz w:val="28"/>
          <w:szCs w:val="28"/>
        </w:rPr>
      </w:pPr>
    </w:p>
    <w:p w:rsidR="00F272D5" w:rsidRPr="0008533E" w:rsidRDefault="005B0D70" w:rsidP="001A162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90ECE">
        <w:rPr>
          <w:sz w:val="28"/>
          <w:szCs w:val="28"/>
        </w:rPr>
        <w:t>Руко</w:t>
      </w:r>
      <w:r w:rsidR="00990ECE">
        <w:rPr>
          <w:sz w:val="28"/>
          <w:szCs w:val="28"/>
        </w:rPr>
        <w:t>водитель администрации района</w:t>
      </w:r>
      <w:r w:rsidR="00990ECE">
        <w:rPr>
          <w:sz w:val="28"/>
          <w:szCs w:val="28"/>
        </w:rPr>
        <w:tab/>
      </w:r>
      <w:r w:rsidR="00B85A34" w:rsidRPr="00990ECE">
        <w:rPr>
          <w:sz w:val="28"/>
          <w:szCs w:val="28"/>
        </w:rPr>
        <w:tab/>
      </w:r>
      <w:r w:rsidR="00B85A34" w:rsidRPr="00990ECE">
        <w:rPr>
          <w:sz w:val="28"/>
          <w:szCs w:val="28"/>
        </w:rPr>
        <w:tab/>
      </w:r>
      <w:r w:rsidR="00617B02" w:rsidRPr="00990ECE">
        <w:rPr>
          <w:sz w:val="28"/>
          <w:szCs w:val="28"/>
        </w:rPr>
        <w:t xml:space="preserve">           </w:t>
      </w:r>
      <w:r w:rsidR="00990ECE">
        <w:rPr>
          <w:sz w:val="28"/>
          <w:szCs w:val="28"/>
        </w:rPr>
        <w:t xml:space="preserve">        </w:t>
      </w:r>
      <w:r w:rsidR="00617B02" w:rsidRPr="00990ECE">
        <w:rPr>
          <w:sz w:val="28"/>
          <w:szCs w:val="28"/>
        </w:rPr>
        <w:t xml:space="preserve"> </w:t>
      </w:r>
      <w:r w:rsidR="00B85A34" w:rsidRPr="00990ECE">
        <w:rPr>
          <w:sz w:val="28"/>
          <w:szCs w:val="28"/>
        </w:rPr>
        <w:t>Р.Э. Маслов</w:t>
      </w:r>
      <w:r w:rsidR="00F272D5" w:rsidRPr="0008533E">
        <w:rPr>
          <w:sz w:val="26"/>
          <w:szCs w:val="26"/>
        </w:rPr>
        <w:br w:type="page"/>
      </w:r>
    </w:p>
    <w:tbl>
      <w:tblPr>
        <w:tblW w:w="0" w:type="auto"/>
        <w:tblLook w:val="04A0"/>
      </w:tblPr>
      <w:tblGrid>
        <w:gridCol w:w="9570"/>
      </w:tblGrid>
      <w:tr w:rsidR="00405C42" w:rsidRPr="0008533E" w:rsidTr="00405C42">
        <w:trPr>
          <w:trHeight w:val="1495"/>
        </w:trPr>
        <w:tc>
          <w:tcPr>
            <w:tcW w:w="9570" w:type="dxa"/>
            <w:shd w:val="clear" w:color="auto" w:fill="auto"/>
          </w:tcPr>
          <w:p w:rsidR="00405C42" w:rsidRPr="00990ECE" w:rsidRDefault="00405C42" w:rsidP="00405C42">
            <w:pPr>
              <w:widowControl w:val="0"/>
              <w:autoSpaceDE w:val="0"/>
              <w:autoSpaceDN w:val="0"/>
              <w:ind w:left="6379"/>
              <w:outlineLvl w:val="0"/>
              <w:rPr>
                <w:sz w:val="28"/>
                <w:szCs w:val="28"/>
              </w:rPr>
            </w:pPr>
            <w:r w:rsidRPr="00990ECE">
              <w:rPr>
                <w:sz w:val="28"/>
                <w:szCs w:val="28"/>
              </w:rPr>
              <w:lastRenderedPageBreak/>
              <w:t xml:space="preserve">УТВЕРЖДЕНО </w:t>
            </w:r>
          </w:p>
          <w:p w:rsidR="00405C42" w:rsidRPr="00990ECE" w:rsidRDefault="00405C42" w:rsidP="00405C42">
            <w:pPr>
              <w:widowControl w:val="0"/>
              <w:autoSpaceDE w:val="0"/>
              <w:autoSpaceDN w:val="0"/>
              <w:ind w:left="6379"/>
              <w:outlineLvl w:val="0"/>
              <w:rPr>
                <w:sz w:val="28"/>
                <w:szCs w:val="28"/>
              </w:rPr>
            </w:pPr>
            <w:r w:rsidRPr="00990ECE">
              <w:rPr>
                <w:sz w:val="28"/>
                <w:szCs w:val="28"/>
              </w:rPr>
              <w:t xml:space="preserve">постановлением </w:t>
            </w:r>
          </w:p>
          <w:p w:rsidR="00405C42" w:rsidRPr="00990ECE" w:rsidRDefault="00405C42" w:rsidP="00405C42">
            <w:pPr>
              <w:widowControl w:val="0"/>
              <w:autoSpaceDE w:val="0"/>
              <w:autoSpaceDN w:val="0"/>
              <w:ind w:left="6379"/>
              <w:outlineLvl w:val="0"/>
              <w:rPr>
                <w:sz w:val="28"/>
                <w:szCs w:val="28"/>
              </w:rPr>
            </w:pPr>
            <w:r w:rsidRPr="00990ECE">
              <w:rPr>
                <w:sz w:val="28"/>
                <w:szCs w:val="28"/>
              </w:rPr>
              <w:t>администрации района</w:t>
            </w:r>
          </w:p>
          <w:p w:rsidR="00405C42" w:rsidRPr="00990ECE" w:rsidRDefault="00405C42" w:rsidP="00405C42">
            <w:pPr>
              <w:widowControl w:val="0"/>
              <w:autoSpaceDE w:val="0"/>
              <w:autoSpaceDN w:val="0"/>
              <w:ind w:left="6379"/>
              <w:outlineLvl w:val="0"/>
              <w:rPr>
                <w:sz w:val="28"/>
                <w:szCs w:val="28"/>
              </w:rPr>
            </w:pPr>
            <w:r w:rsidRPr="00990ECE">
              <w:rPr>
                <w:sz w:val="28"/>
                <w:szCs w:val="28"/>
              </w:rPr>
              <w:t xml:space="preserve">от </w:t>
            </w:r>
            <w:r w:rsidR="00990ECE" w:rsidRPr="00990ECE">
              <w:rPr>
                <w:sz w:val="28"/>
                <w:szCs w:val="28"/>
              </w:rPr>
              <w:t>2</w:t>
            </w:r>
            <w:r w:rsidR="006625A2">
              <w:rPr>
                <w:sz w:val="28"/>
                <w:szCs w:val="28"/>
              </w:rPr>
              <w:t>6</w:t>
            </w:r>
            <w:r w:rsidR="00990ECE" w:rsidRPr="00990ECE">
              <w:rPr>
                <w:sz w:val="28"/>
                <w:szCs w:val="28"/>
              </w:rPr>
              <w:t>.09.2023</w:t>
            </w:r>
            <w:r w:rsidRPr="00990ECE">
              <w:rPr>
                <w:sz w:val="28"/>
                <w:szCs w:val="28"/>
              </w:rPr>
              <w:t xml:space="preserve">  № </w:t>
            </w:r>
            <w:r w:rsidR="00990ECE" w:rsidRPr="00990ECE">
              <w:rPr>
                <w:sz w:val="28"/>
                <w:szCs w:val="28"/>
              </w:rPr>
              <w:t>41</w:t>
            </w:r>
            <w:r w:rsidR="008C3CF1">
              <w:rPr>
                <w:sz w:val="28"/>
                <w:szCs w:val="28"/>
              </w:rPr>
              <w:t>8</w:t>
            </w:r>
          </w:p>
          <w:p w:rsidR="00405C42" w:rsidRPr="0008533E" w:rsidRDefault="00405C42" w:rsidP="00405C42">
            <w:pPr>
              <w:widowControl w:val="0"/>
              <w:autoSpaceDE w:val="0"/>
              <w:autoSpaceDN w:val="0"/>
              <w:ind w:left="6379"/>
              <w:outlineLvl w:val="0"/>
              <w:rPr>
                <w:sz w:val="26"/>
                <w:szCs w:val="26"/>
              </w:rPr>
            </w:pPr>
            <w:r w:rsidRPr="00990ECE">
              <w:rPr>
                <w:sz w:val="28"/>
                <w:szCs w:val="28"/>
              </w:rPr>
              <w:t>(приложение 1)</w:t>
            </w:r>
          </w:p>
        </w:tc>
      </w:tr>
      <w:tr w:rsidR="00F272D5" w:rsidRPr="0008533E" w:rsidTr="00916D53">
        <w:tc>
          <w:tcPr>
            <w:tcW w:w="9570" w:type="dxa"/>
            <w:shd w:val="clear" w:color="auto" w:fill="auto"/>
          </w:tcPr>
          <w:p w:rsidR="00F272D5" w:rsidRPr="0008533E" w:rsidRDefault="00F272D5" w:rsidP="00F272D5">
            <w:pPr>
              <w:widowControl w:val="0"/>
              <w:autoSpaceDE w:val="0"/>
              <w:autoSpaceDN w:val="0"/>
              <w:spacing w:line="276" w:lineRule="auto"/>
              <w:jc w:val="center"/>
              <w:outlineLvl w:val="0"/>
              <w:rPr>
                <w:sz w:val="26"/>
                <w:szCs w:val="26"/>
              </w:rPr>
            </w:pPr>
          </w:p>
        </w:tc>
      </w:tr>
    </w:tbl>
    <w:p w:rsidR="00F272D5" w:rsidRPr="00990ECE" w:rsidRDefault="00F272D5" w:rsidP="001A1627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90ECE">
        <w:rPr>
          <w:b/>
          <w:sz w:val="28"/>
          <w:szCs w:val="28"/>
        </w:rPr>
        <w:t>Положение</w:t>
      </w:r>
    </w:p>
    <w:p w:rsidR="00F272D5" w:rsidRPr="00990ECE" w:rsidRDefault="00F272D5" w:rsidP="001A1627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Style w:val="a3"/>
          <w:sz w:val="28"/>
          <w:szCs w:val="28"/>
        </w:rPr>
      </w:pPr>
      <w:r w:rsidRPr="00990ECE">
        <w:rPr>
          <w:rStyle w:val="a3"/>
          <w:sz w:val="28"/>
          <w:szCs w:val="28"/>
        </w:rPr>
        <w:t>о местной системе оповещения населения</w:t>
      </w:r>
      <w:r w:rsidR="00617B02" w:rsidRPr="00990ECE">
        <w:rPr>
          <w:rStyle w:val="a3"/>
          <w:sz w:val="28"/>
          <w:szCs w:val="28"/>
        </w:rPr>
        <w:t xml:space="preserve"> </w:t>
      </w:r>
    </w:p>
    <w:p w:rsidR="00F272D5" w:rsidRPr="00990ECE" w:rsidRDefault="00F272D5" w:rsidP="001A1627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90ECE">
        <w:rPr>
          <w:rStyle w:val="a3"/>
          <w:sz w:val="28"/>
          <w:szCs w:val="28"/>
        </w:rPr>
        <w:t xml:space="preserve">Череповецкого муниципального района </w:t>
      </w:r>
    </w:p>
    <w:p w:rsidR="00F272D5" w:rsidRPr="00990ECE" w:rsidRDefault="00F272D5" w:rsidP="001A1627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990ECE">
        <w:rPr>
          <w:sz w:val="28"/>
          <w:szCs w:val="28"/>
        </w:rPr>
        <w:t xml:space="preserve">(далее - </w:t>
      </w:r>
      <w:r w:rsidR="001A1627" w:rsidRPr="00990ECE">
        <w:rPr>
          <w:sz w:val="28"/>
          <w:szCs w:val="28"/>
        </w:rPr>
        <w:t>Положение</w:t>
      </w:r>
      <w:r w:rsidRPr="00990ECE">
        <w:rPr>
          <w:sz w:val="28"/>
          <w:szCs w:val="28"/>
        </w:rPr>
        <w:t>)</w:t>
      </w:r>
    </w:p>
    <w:p w:rsidR="00F272D5" w:rsidRPr="00990ECE" w:rsidRDefault="00F272D5" w:rsidP="001A1627">
      <w:pPr>
        <w:contextualSpacing/>
        <w:jc w:val="center"/>
        <w:rPr>
          <w:b/>
          <w:sz w:val="28"/>
          <w:szCs w:val="28"/>
        </w:rPr>
      </w:pPr>
    </w:p>
    <w:p w:rsidR="00F272D5" w:rsidRPr="00990ECE" w:rsidRDefault="00617B02" w:rsidP="00617B02">
      <w:pPr>
        <w:shd w:val="clear" w:color="auto" w:fill="FFFFFF"/>
        <w:jc w:val="center"/>
        <w:rPr>
          <w:bCs/>
          <w:sz w:val="28"/>
          <w:szCs w:val="28"/>
        </w:rPr>
      </w:pPr>
      <w:r w:rsidRPr="00990ECE">
        <w:rPr>
          <w:bCs/>
          <w:sz w:val="28"/>
          <w:szCs w:val="28"/>
        </w:rPr>
        <w:t xml:space="preserve">1. </w:t>
      </w:r>
      <w:r w:rsidR="00F272D5" w:rsidRPr="00990ECE">
        <w:rPr>
          <w:bCs/>
          <w:sz w:val="28"/>
          <w:szCs w:val="28"/>
        </w:rPr>
        <w:t>Общие положения</w:t>
      </w:r>
    </w:p>
    <w:p w:rsidR="00F272D5" w:rsidRPr="00990ECE" w:rsidRDefault="00F272D5" w:rsidP="001A1627">
      <w:pPr>
        <w:pStyle w:val="a6"/>
        <w:shd w:val="clear" w:color="auto" w:fill="FFFFFF"/>
        <w:ind w:left="0" w:firstLine="709"/>
        <w:rPr>
          <w:b/>
          <w:bCs/>
          <w:sz w:val="28"/>
          <w:szCs w:val="28"/>
        </w:rPr>
      </w:pPr>
    </w:p>
    <w:p w:rsidR="00F272D5" w:rsidRPr="00990ECE" w:rsidRDefault="00617B02" w:rsidP="00617B02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990ECE">
        <w:rPr>
          <w:sz w:val="28"/>
          <w:szCs w:val="28"/>
          <w:shd w:val="clear" w:color="auto" w:fill="FFFFFF"/>
        </w:rPr>
        <w:t xml:space="preserve">1. </w:t>
      </w:r>
      <w:r w:rsidR="00F272D5" w:rsidRPr="00990ECE">
        <w:rPr>
          <w:sz w:val="28"/>
          <w:szCs w:val="28"/>
          <w:shd w:val="clear" w:color="auto" w:fill="FFFFFF"/>
        </w:rPr>
        <w:t xml:space="preserve">Настоящее Положение определяет состав, предназначение и порядок использования </w:t>
      </w:r>
      <w:r w:rsidR="001A1627" w:rsidRPr="00990ECE">
        <w:rPr>
          <w:rStyle w:val="a3"/>
          <w:b w:val="0"/>
          <w:sz w:val="28"/>
          <w:szCs w:val="28"/>
        </w:rPr>
        <w:t>местной системе оповещения населения</w:t>
      </w:r>
      <w:r w:rsidR="001A1627" w:rsidRPr="00990ECE">
        <w:rPr>
          <w:sz w:val="28"/>
          <w:szCs w:val="28"/>
          <w:shd w:val="clear" w:color="auto" w:fill="FFFFFF"/>
        </w:rPr>
        <w:t xml:space="preserve"> </w:t>
      </w:r>
      <w:r w:rsidR="009A3C9E" w:rsidRPr="00990ECE">
        <w:rPr>
          <w:sz w:val="28"/>
          <w:szCs w:val="28"/>
          <w:shd w:val="clear" w:color="auto" w:fill="FFFFFF"/>
        </w:rPr>
        <w:t xml:space="preserve">Череповецкого </w:t>
      </w:r>
      <w:r w:rsidR="00F272D5" w:rsidRPr="00990ECE">
        <w:rPr>
          <w:sz w:val="28"/>
          <w:szCs w:val="28"/>
          <w:shd w:val="clear" w:color="auto" w:fill="FFFFFF"/>
        </w:rPr>
        <w:t xml:space="preserve">муниципального района </w:t>
      </w:r>
      <w:r w:rsidR="001A1627" w:rsidRPr="00990ECE">
        <w:rPr>
          <w:sz w:val="28"/>
          <w:szCs w:val="28"/>
          <w:shd w:val="clear" w:color="auto" w:fill="FFFFFF"/>
        </w:rPr>
        <w:t xml:space="preserve">(далее – МСОН) </w:t>
      </w:r>
      <w:r w:rsidR="00F272D5" w:rsidRPr="00990ECE">
        <w:rPr>
          <w:sz w:val="28"/>
          <w:szCs w:val="28"/>
          <w:shd w:val="clear" w:color="auto" w:fill="FFFFFF"/>
        </w:rPr>
        <w:t>об опасностях, возникающих при военных конфликтах или вследствие этих конфликтов, а также при чрезвычайных ситуациях муниципального и локального характера, а также мероприятия по ее совершенствованию и поддержанию в постоянной готовности.</w:t>
      </w:r>
    </w:p>
    <w:p w:rsidR="00F272D5" w:rsidRPr="00990ECE" w:rsidRDefault="00617B02" w:rsidP="00617B0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2. </w:t>
      </w:r>
      <w:proofErr w:type="gramStart"/>
      <w:r w:rsidR="00F272D5" w:rsidRPr="00990ECE">
        <w:rPr>
          <w:sz w:val="28"/>
          <w:szCs w:val="28"/>
        </w:rPr>
        <w:t>МСОН</w:t>
      </w:r>
      <w:r w:rsidRPr="00990ECE">
        <w:rPr>
          <w:sz w:val="28"/>
          <w:szCs w:val="28"/>
        </w:rPr>
        <w:t xml:space="preserve"> района</w:t>
      </w:r>
      <w:r w:rsidR="00F272D5" w:rsidRPr="00990ECE">
        <w:rPr>
          <w:sz w:val="28"/>
          <w:szCs w:val="28"/>
        </w:rPr>
        <w:t xml:space="preserve"> является составной частью региональной автоматизированной системы централизованного оповещения (далее – РАСЦО) населения Вологодской области, представляющей собой организационно-техническое объединение сил, средств связи и оповещения, сетей вещания, каналов сети связи общего пользования, обеспечивающих доведение сигналов оповещения и экстренной информации до органов управления, сил и средств гражданской обороны, Вологодской территориальной подсистемы единой государственной системы предупреждения и ликвидации чрезвычайных ситуаций (далее – ТП РСЧС</w:t>
      </w:r>
      <w:proofErr w:type="gramEnd"/>
      <w:r w:rsidR="00F272D5" w:rsidRPr="00990ECE">
        <w:rPr>
          <w:sz w:val="28"/>
          <w:szCs w:val="28"/>
        </w:rPr>
        <w:t xml:space="preserve">) и населения </w:t>
      </w:r>
      <w:r w:rsidR="009A3C9E" w:rsidRPr="00990ECE">
        <w:rPr>
          <w:sz w:val="28"/>
          <w:szCs w:val="28"/>
        </w:rPr>
        <w:t>Череповецкого</w:t>
      </w:r>
      <w:r w:rsidR="00F272D5" w:rsidRPr="00990ECE">
        <w:rPr>
          <w:sz w:val="28"/>
          <w:szCs w:val="28"/>
        </w:rPr>
        <w:t xml:space="preserve"> муниципального района. </w:t>
      </w:r>
    </w:p>
    <w:p w:rsidR="00617B02" w:rsidRPr="00990ECE" w:rsidRDefault="00617B02" w:rsidP="00990ECE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3. </w:t>
      </w:r>
      <w:r w:rsidR="00F272D5" w:rsidRPr="00990ECE">
        <w:rPr>
          <w:sz w:val="28"/>
          <w:szCs w:val="28"/>
        </w:rPr>
        <w:t xml:space="preserve">РАСЦО области </w:t>
      </w:r>
      <w:proofErr w:type="gramStart"/>
      <w:r w:rsidR="00F272D5" w:rsidRPr="00990ECE">
        <w:rPr>
          <w:sz w:val="28"/>
          <w:szCs w:val="28"/>
        </w:rPr>
        <w:t>имеет три уровня управления оповещением и включает</w:t>
      </w:r>
      <w:proofErr w:type="gramEnd"/>
      <w:r w:rsidR="00F272D5" w:rsidRPr="00990ECE">
        <w:rPr>
          <w:sz w:val="28"/>
          <w:szCs w:val="28"/>
        </w:rPr>
        <w:t>:</w:t>
      </w:r>
      <w:r w:rsidRPr="00990ECE">
        <w:rPr>
          <w:sz w:val="28"/>
          <w:szCs w:val="28"/>
        </w:rPr>
        <w:t xml:space="preserve"> </w:t>
      </w:r>
    </w:p>
    <w:p w:rsidR="00617B02" w:rsidRPr="00990ECE" w:rsidRDefault="00F272D5" w:rsidP="00990ECE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990ECE">
        <w:rPr>
          <w:sz w:val="28"/>
          <w:szCs w:val="28"/>
        </w:rPr>
        <w:t>на региональном уровне – пункты управления оповещением (центры оповещения) области, специальную аппаратуру для ввода сигналов оповещения и речевой информации в программы цифрового телевидения и радиовещания на Вологодском ОРТПЦ и ГТРК-Вологда, каналы управления и передачи данных, обеспечивающие защиту информации не ниже 2 класса защищенности и стандартные устройства сопряжения с системами оповещения муниципального и объектового уровня;</w:t>
      </w:r>
      <w:proofErr w:type="gramEnd"/>
    </w:p>
    <w:p w:rsidR="00617B02" w:rsidRPr="00990ECE" w:rsidRDefault="00F272D5" w:rsidP="00990ECE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на муниципальном уровне - </w:t>
      </w:r>
      <w:r w:rsidR="00002687" w:rsidRPr="00990ECE">
        <w:rPr>
          <w:sz w:val="28"/>
          <w:szCs w:val="28"/>
        </w:rPr>
        <w:t xml:space="preserve">МСОН </w:t>
      </w:r>
      <w:r w:rsidRPr="00990ECE">
        <w:rPr>
          <w:sz w:val="28"/>
          <w:szCs w:val="28"/>
        </w:rPr>
        <w:t>муниципальных образований области и комплексные системы экстренного оповещения населения (далее – КСЭОН) в городских округах Вологда и Череповец и г</w:t>
      </w:r>
      <w:proofErr w:type="gramStart"/>
      <w:r w:rsidRPr="00990ECE">
        <w:rPr>
          <w:sz w:val="28"/>
          <w:szCs w:val="28"/>
        </w:rPr>
        <w:t>.В</w:t>
      </w:r>
      <w:proofErr w:type="gramEnd"/>
      <w:r w:rsidRPr="00990ECE">
        <w:rPr>
          <w:sz w:val="28"/>
          <w:szCs w:val="28"/>
        </w:rPr>
        <w:t>еликий Устюг;</w:t>
      </w:r>
    </w:p>
    <w:p w:rsidR="00F272D5" w:rsidRPr="00990ECE" w:rsidRDefault="00F272D5" w:rsidP="00990ECE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на объектовом уровне - локальные системы оповещения (далее – ЛСО) в районах размещения опасных производственных объектов I и II классов </w:t>
      </w:r>
      <w:r w:rsidRPr="00990ECE">
        <w:rPr>
          <w:sz w:val="28"/>
          <w:szCs w:val="28"/>
        </w:rPr>
        <w:lastRenderedPageBreak/>
        <w:t>опасности, гидротехнических сооружений чрезвычайно высокой и высокой опасности (далее - ОПО) на территории области.</w:t>
      </w:r>
    </w:p>
    <w:p w:rsidR="00F272D5" w:rsidRPr="00990ECE" w:rsidRDefault="00617B02" w:rsidP="00990ECE">
      <w:pPr>
        <w:shd w:val="clear" w:color="auto" w:fill="FFFFFF"/>
        <w:ind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4. </w:t>
      </w:r>
      <w:r w:rsidR="00F272D5" w:rsidRPr="00990ECE">
        <w:rPr>
          <w:sz w:val="28"/>
          <w:szCs w:val="28"/>
        </w:rPr>
        <w:t xml:space="preserve">Строительство МСОН района </w:t>
      </w:r>
      <w:r w:rsidR="009A3C9E" w:rsidRPr="00990ECE">
        <w:rPr>
          <w:sz w:val="28"/>
          <w:szCs w:val="28"/>
        </w:rPr>
        <w:t xml:space="preserve">будет </w:t>
      </w:r>
      <w:r w:rsidR="00F272D5" w:rsidRPr="00990ECE">
        <w:rPr>
          <w:sz w:val="28"/>
          <w:szCs w:val="28"/>
        </w:rPr>
        <w:t>организовано в соответствии с рабочей документацией 42.17-ТХ-8 «Корректировка проекта № РМВИ1274 «Реконструкция ТАСЦО «Маяк» Вологодской области» на базе комплекса</w:t>
      </w:r>
      <w:r w:rsidR="00F272D5" w:rsidRPr="00617B02">
        <w:rPr>
          <w:sz w:val="26"/>
          <w:szCs w:val="26"/>
        </w:rPr>
        <w:t xml:space="preserve"> </w:t>
      </w:r>
      <w:r w:rsidR="00F272D5" w:rsidRPr="00990ECE">
        <w:rPr>
          <w:sz w:val="28"/>
          <w:szCs w:val="28"/>
        </w:rPr>
        <w:t>програм</w:t>
      </w:r>
      <w:r w:rsidR="00EC0AB2" w:rsidRPr="00990ECE">
        <w:rPr>
          <w:sz w:val="28"/>
          <w:szCs w:val="28"/>
        </w:rPr>
        <w:t>м</w:t>
      </w:r>
      <w:r w:rsidR="00F272D5" w:rsidRPr="00990ECE">
        <w:rPr>
          <w:sz w:val="28"/>
          <w:szCs w:val="28"/>
        </w:rPr>
        <w:t>но-аппаратных средств оповещения (далее – КПАСО) «Марс-Арсенал» в составе:</w:t>
      </w:r>
    </w:p>
    <w:p w:rsidR="00617B02" w:rsidRPr="0008533E" w:rsidRDefault="00617B02" w:rsidP="001A1627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</w:p>
    <w:tbl>
      <w:tblPr>
        <w:tblStyle w:val="a5"/>
        <w:tblW w:w="9214" w:type="dxa"/>
        <w:tblInd w:w="108" w:type="dxa"/>
        <w:tblLook w:val="04A0"/>
      </w:tblPr>
      <w:tblGrid>
        <w:gridCol w:w="567"/>
        <w:gridCol w:w="4536"/>
        <w:gridCol w:w="709"/>
        <w:gridCol w:w="3402"/>
      </w:tblGrid>
      <w:tr w:rsidR="00F272D5" w:rsidRPr="0008533E" w:rsidTr="00617B02">
        <w:tc>
          <w:tcPr>
            <w:tcW w:w="567" w:type="dxa"/>
          </w:tcPr>
          <w:p w:rsidR="00F272D5" w:rsidRPr="0008533E" w:rsidRDefault="00F272D5" w:rsidP="001A1627">
            <w:pPr>
              <w:tabs>
                <w:tab w:val="center" w:pos="4677"/>
                <w:tab w:val="right" w:pos="9355"/>
              </w:tabs>
              <w:contextualSpacing/>
              <w:rPr>
                <w:sz w:val="26"/>
                <w:szCs w:val="26"/>
              </w:rPr>
            </w:pPr>
            <w:r w:rsidRPr="0008533E">
              <w:rPr>
                <w:sz w:val="26"/>
                <w:szCs w:val="26"/>
              </w:rPr>
              <w:t>1</w:t>
            </w:r>
            <w:r w:rsidR="001A1627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F272D5" w:rsidRPr="0008533E" w:rsidRDefault="00F272D5" w:rsidP="001A1627">
            <w:pPr>
              <w:contextualSpacing/>
              <w:rPr>
                <w:sz w:val="26"/>
                <w:szCs w:val="26"/>
              </w:rPr>
            </w:pPr>
            <w:r w:rsidRPr="0008533E">
              <w:rPr>
                <w:sz w:val="26"/>
                <w:szCs w:val="26"/>
              </w:rPr>
              <w:t>Узел сопряжения МСОН с РАСЦО</w:t>
            </w:r>
          </w:p>
        </w:tc>
        <w:tc>
          <w:tcPr>
            <w:tcW w:w="709" w:type="dxa"/>
          </w:tcPr>
          <w:p w:rsidR="00F272D5" w:rsidRPr="0008533E" w:rsidRDefault="00F272D5" w:rsidP="001A1627">
            <w:pPr>
              <w:contextualSpacing/>
              <w:jc w:val="center"/>
              <w:rPr>
                <w:sz w:val="26"/>
                <w:szCs w:val="26"/>
              </w:rPr>
            </w:pPr>
            <w:r w:rsidRPr="0008533E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F272D5" w:rsidRPr="0008533E" w:rsidRDefault="00F272D5" w:rsidP="001A1627">
            <w:pPr>
              <w:contextualSpacing/>
              <w:jc w:val="center"/>
              <w:rPr>
                <w:sz w:val="26"/>
                <w:szCs w:val="26"/>
              </w:rPr>
            </w:pPr>
            <w:r w:rsidRPr="0008533E">
              <w:rPr>
                <w:sz w:val="26"/>
                <w:szCs w:val="26"/>
              </w:rPr>
              <w:t>Терминал управления ТУ-2 КПАСО-Р «Марс-Арсенал»</w:t>
            </w:r>
          </w:p>
        </w:tc>
      </w:tr>
      <w:tr w:rsidR="00F272D5" w:rsidRPr="0008533E" w:rsidTr="00617B02">
        <w:tc>
          <w:tcPr>
            <w:tcW w:w="567" w:type="dxa"/>
          </w:tcPr>
          <w:p w:rsidR="00F272D5" w:rsidRPr="0008533E" w:rsidRDefault="00F272D5" w:rsidP="001A1627">
            <w:pPr>
              <w:contextualSpacing/>
              <w:jc w:val="center"/>
              <w:rPr>
                <w:sz w:val="26"/>
                <w:szCs w:val="26"/>
              </w:rPr>
            </w:pPr>
            <w:r w:rsidRPr="0008533E"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F272D5" w:rsidRPr="0008533E" w:rsidRDefault="00F272D5" w:rsidP="001A1627">
            <w:pPr>
              <w:contextualSpacing/>
              <w:rPr>
                <w:sz w:val="26"/>
                <w:szCs w:val="26"/>
              </w:rPr>
            </w:pPr>
            <w:r w:rsidRPr="0008533E">
              <w:rPr>
                <w:sz w:val="26"/>
                <w:szCs w:val="26"/>
              </w:rPr>
              <w:t xml:space="preserve">Пульт управления МСОН </w:t>
            </w:r>
            <w:r w:rsidR="00B85A34" w:rsidRPr="0008533E">
              <w:rPr>
                <w:sz w:val="26"/>
                <w:szCs w:val="26"/>
              </w:rPr>
              <w:t>в</w:t>
            </w:r>
            <w:r w:rsidRPr="0008533E">
              <w:rPr>
                <w:sz w:val="26"/>
                <w:szCs w:val="26"/>
              </w:rPr>
              <w:t xml:space="preserve"> ЕДДС </w:t>
            </w:r>
          </w:p>
        </w:tc>
        <w:tc>
          <w:tcPr>
            <w:tcW w:w="709" w:type="dxa"/>
          </w:tcPr>
          <w:p w:rsidR="00F272D5" w:rsidRPr="0008533E" w:rsidRDefault="00F272D5" w:rsidP="001A1627">
            <w:pPr>
              <w:contextualSpacing/>
              <w:jc w:val="center"/>
              <w:rPr>
                <w:sz w:val="26"/>
                <w:szCs w:val="26"/>
              </w:rPr>
            </w:pPr>
            <w:r w:rsidRPr="0008533E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F272D5" w:rsidRPr="0008533E" w:rsidRDefault="00F272D5" w:rsidP="001A1627">
            <w:pPr>
              <w:contextualSpacing/>
              <w:jc w:val="center"/>
              <w:rPr>
                <w:sz w:val="26"/>
                <w:szCs w:val="26"/>
              </w:rPr>
            </w:pPr>
            <w:r w:rsidRPr="0008533E">
              <w:rPr>
                <w:sz w:val="26"/>
                <w:szCs w:val="26"/>
              </w:rPr>
              <w:t>ЦП-М КПАСО-Р «Марс-Арсенал»</w:t>
            </w:r>
          </w:p>
        </w:tc>
      </w:tr>
      <w:tr w:rsidR="00F272D5" w:rsidRPr="0008533E" w:rsidTr="00617B02">
        <w:tc>
          <w:tcPr>
            <w:tcW w:w="567" w:type="dxa"/>
          </w:tcPr>
          <w:p w:rsidR="00F272D5" w:rsidRPr="0008533E" w:rsidRDefault="00F272D5" w:rsidP="001A1627">
            <w:pPr>
              <w:contextualSpacing/>
              <w:jc w:val="center"/>
              <w:rPr>
                <w:sz w:val="26"/>
                <w:szCs w:val="26"/>
              </w:rPr>
            </w:pPr>
            <w:r w:rsidRPr="0008533E">
              <w:rPr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F272D5" w:rsidRPr="0008533E" w:rsidRDefault="00F272D5" w:rsidP="001A1627">
            <w:pPr>
              <w:contextualSpacing/>
              <w:rPr>
                <w:sz w:val="26"/>
                <w:szCs w:val="26"/>
              </w:rPr>
            </w:pPr>
            <w:r w:rsidRPr="0008533E">
              <w:rPr>
                <w:sz w:val="26"/>
                <w:szCs w:val="26"/>
              </w:rPr>
              <w:t>Телекоммуникационный сервер для оповещения должностных лиц ГОЧС по заранее созданным электронным телефонным спискам</w:t>
            </w:r>
          </w:p>
        </w:tc>
        <w:tc>
          <w:tcPr>
            <w:tcW w:w="709" w:type="dxa"/>
          </w:tcPr>
          <w:p w:rsidR="00F272D5" w:rsidRPr="0008533E" w:rsidRDefault="00F272D5" w:rsidP="001A1627">
            <w:pPr>
              <w:contextualSpacing/>
              <w:jc w:val="center"/>
              <w:rPr>
                <w:sz w:val="26"/>
                <w:szCs w:val="26"/>
              </w:rPr>
            </w:pPr>
            <w:r w:rsidRPr="0008533E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F272D5" w:rsidRPr="0008533E" w:rsidRDefault="00F272D5" w:rsidP="001A1627">
            <w:pPr>
              <w:contextualSpacing/>
              <w:jc w:val="center"/>
              <w:rPr>
                <w:sz w:val="26"/>
                <w:szCs w:val="26"/>
              </w:rPr>
            </w:pPr>
            <w:r w:rsidRPr="0008533E">
              <w:rPr>
                <w:sz w:val="26"/>
                <w:szCs w:val="26"/>
              </w:rPr>
              <w:t>ТКС-М-4 КПАСО-Р «Марс-Арсенал»</w:t>
            </w:r>
          </w:p>
        </w:tc>
      </w:tr>
      <w:tr w:rsidR="00F272D5" w:rsidRPr="0008533E" w:rsidTr="00617B02">
        <w:tc>
          <w:tcPr>
            <w:tcW w:w="567" w:type="dxa"/>
          </w:tcPr>
          <w:p w:rsidR="00F272D5" w:rsidRPr="0008533E" w:rsidRDefault="00F272D5" w:rsidP="001A1627">
            <w:pPr>
              <w:contextualSpacing/>
              <w:jc w:val="center"/>
              <w:rPr>
                <w:sz w:val="26"/>
                <w:szCs w:val="26"/>
              </w:rPr>
            </w:pPr>
            <w:r w:rsidRPr="0008533E">
              <w:rPr>
                <w:sz w:val="26"/>
                <w:szCs w:val="26"/>
              </w:rPr>
              <w:t>4.</w:t>
            </w:r>
          </w:p>
        </w:tc>
        <w:tc>
          <w:tcPr>
            <w:tcW w:w="4536" w:type="dxa"/>
          </w:tcPr>
          <w:p w:rsidR="00F272D5" w:rsidRPr="0008533E" w:rsidRDefault="00F272D5" w:rsidP="001A1627">
            <w:pPr>
              <w:contextualSpacing/>
              <w:rPr>
                <w:sz w:val="26"/>
                <w:szCs w:val="26"/>
              </w:rPr>
            </w:pPr>
            <w:proofErr w:type="spellStart"/>
            <w:r w:rsidRPr="0008533E">
              <w:rPr>
                <w:sz w:val="26"/>
                <w:szCs w:val="26"/>
              </w:rPr>
              <w:t>Сиренно-громкоговорящая</w:t>
            </w:r>
            <w:proofErr w:type="spellEnd"/>
            <w:r w:rsidRPr="0008533E">
              <w:rPr>
                <w:sz w:val="26"/>
                <w:szCs w:val="26"/>
              </w:rPr>
              <w:t xml:space="preserve"> установка (ВАУ) для передачи сигнала сирены и речевого оповещения населения </w:t>
            </w:r>
            <w:r w:rsidR="00B85A34" w:rsidRPr="0008533E">
              <w:rPr>
                <w:sz w:val="26"/>
                <w:szCs w:val="26"/>
              </w:rPr>
              <w:t>в поселениях</w:t>
            </w:r>
          </w:p>
        </w:tc>
        <w:tc>
          <w:tcPr>
            <w:tcW w:w="709" w:type="dxa"/>
          </w:tcPr>
          <w:p w:rsidR="00F272D5" w:rsidRPr="0008533E" w:rsidRDefault="00F272D5" w:rsidP="001A1627">
            <w:pPr>
              <w:contextualSpacing/>
              <w:jc w:val="center"/>
              <w:rPr>
                <w:sz w:val="26"/>
                <w:szCs w:val="26"/>
              </w:rPr>
            </w:pPr>
            <w:r w:rsidRPr="0008533E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F272D5" w:rsidRPr="0008533E" w:rsidRDefault="00F272D5" w:rsidP="001A1627">
            <w:pPr>
              <w:contextualSpacing/>
              <w:jc w:val="center"/>
              <w:rPr>
                <w:sz w:val="26"/>
                <w:szCs w:val="26"/>
              </w:rPr>
            </w:pPr>
            <w:r w:rsidRPr="0008533E">
              <w:rPr>
                <w:sz w:val="26"/>
                <w:szCs w:val="26"/>
              </w:rPr>
              <w:t>Блок акустического оповещения БАО-600 КПАСО-Р</w:t>
            </w:r>
          </w:p>
        </w:tc>
      </w:tr>
    </w:tbl>
    <w:p w:rsidR="00617B02" w:rsidRDefault="00617B02" w:rsidP="00617B02">
      <w:pPr>
        <w:shd w:val="clear" w:color="auto" w:fill="FFFFFF"/>
        <w:jc w:val="both"/>
        <w:rPr>
          <w:sz w:val="26"/>
          <w:szCs w:val="26"/>
        </w:rPr>
      </w:pPr>
    </w:p>
    <w:p w:rsidR="00BE06F0" w:rsidRPr="00990ECE" w:rsidRDefault="00617B02" w:rsidP="00617B02">
      <w:pPr>
        <w:shd w:val="clear" w:color="auto" w:fill="FFFFFF"/>
        <w:ind w:firstLine="708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5. </w:t>
      </w:r>
      <w:r w:rsidR="00F272D5" w:rsidRPr="00990ECE">
        <w:rPr>
          <w:sz w:val="28"/>
          <w:szCs w:val="28"/>
        </w:rPr>
        <w:t xml:space="preserve">В </w:t>
      </w:r>
      <w:proofErr w:type="gramStart"/>
      <w:r w:rsidR="00F272D5" w:rsidRPr="00990ECE">
        <w:rPr>
          <w:sz w:val="28"/>
          <w:szCs w:val="28"/>
        </w:rPr>
        <w:t>дальнейшем</w:t>
      </w:r>
      <w:proofErr w:type="gramEnd"/>
      <w:r w:rsidR="00F272D5" w:rsidRPr="00990ECE">
        <w:rPr>
          <w:sz w:val="28"/>
          <w:szCs w:val="28"/>
        </w:rPr>
        <w:t xml:space="preserve"> наращивание возможностей МСОН </w:t>
      </w:r>
      <w:r w:rsidR="00002687" w:rsidRPr="00990ECE">
        <w:rPr>
          <w:sz w:val="28"/>
          <w:szCs w:val="28"/>
        </w:rPr>
        <w:t xml:space="preserve">района </w:t>
      </w:r>
      <w:r w:rsidR="00F272D5" w:rsidRPr="00990ECE">
        <w:rPr>
          <w:sz w:val="28"/>
          <w:szCs w:val="28"/>
        </w:rPr>
        <w:t xml:space="preserve">по охвату </w:t>
      </w:r>
      <w:proofErr w:type="spellStart"/>
      <w:r w:rsidR="00F272D5" w:rsidRPr="00990ECE">
        <w:rPr>
          <w:sz w:val="28"/>
          <w:szCs w:val="28"/>
        </w:rPr>
        <w:t>сиренно-речевым</w:t>
      </w:r>
      <w:proofErr w:type="spellEnd"/>
      <w:r w:rsidR="00F272D5" w:rsidRPr="00990ECE">
        <w:rPr>
          <w:sz w:val="28"/>
          <w:szCs w:val="28"/>
        </w:rPr>
        <w:t xml:space="preserve"> оповещением населения района до 75% планируется путем планомерного монтажа дополнительных акустических систем уличного исполнения БАО-300 в следующих сельских поселениях района: </w:t>
      </w:r>
      <w:proofErr w:type="spellStart"/>
      <w:r w:rsidR="00BE06F0" w:rsidRPr="00990ECE">
        <w:rPr>
          <w:sz w:val="28"/>
          <w:szCs w:val="28"/>
        </w:rPr>
        <w:t>Абакановское</w:t>
      </w:r>
      <w:proofErr w:type="spellEnd"/>
      <w:r w:rsidR="00BE06F0" w:rsidRPr="00990ECE">
        <w:rPr>
          <w:sz w:val="28"/>
          <w:szCs w:val="28"/>
        </w:rPr>
        <w:t xml:space="preserve">, Воскресенское, </w:t>
      </w:r>
      <w:proofErr w:type="spellStart"/>
      <w:r w:rsidR="00BE06F0" w:rsidRPr="00990ECE">
        <w:rPr>
          <w:sz w:val="28"/>
          <w:szCs w:val="28"/>
        </w:rPr>
        <w:t>Ирдоматское</w:t>
      </w:r>
      <w:proofErr w:type="spellEnd"/>
      <w:r w:rsidR="00BE06F0" w:rsidRPr="00990ECE">
        <w:rPr>
          <w:sz w:val="28"/>
          <w:szCs w:val="28"/>
        </w:rPr>
        <w:t xml:space="preserve">, </w:t>
      </w:r>
      <w:proofErr w:type="spellStart"/>
      <w:r w:rsidR="00BE06F0" w:rsidRPr="00990ECE">
        <w:rPr>
          <w:sz w:val="28"/>
          <w:szCs w:val="28"/>
        </w:rPr>
        <w:t>Климовское</w:t>
      </w:r>
      <w:proofErr w:type="spellEnd"/>
      <w:r w:rsidR="00BE06F0" w:rsidRPr="00990ECE">
        <w:rPr>
          <w:sz w:val="28"/>
          <w:szCs w:val="28"/>
        </w:rPr>
        <w:t xml:space="preserve">, </w:t>
      </w:r>
      <w:proofErr w:type="spellStart"/>
      <w:r w:rsidR="00BE06F0" w:rsidRPr="00990ECE">
        <w:rPr>
          <w:sz w:val="28"/>
          <w:szCs w:val="28"/>
        </w:rPr>
        <w:t>Мяксинское</w:t>
      </w:r>
      <w:proofErr w:type="spellEnd"/>
      <w:r w:rsidR="00BE06F0" w:rsidRPr="00990ECE">
        <w:rPr>
          <w:sz w:val="28"/>
          <w:szCs w:val="28"/>
        </w:rPr>
        <w:t xml:space="preserve">, </w:t>
      </w:r>
      <w:proofErr w:type="spellStart"/>
      <w:r w:rsidR="00BE06F0" w:rsidRPr="00990ECE">
        <w:rPr>
          <w:sz w:val="28"/>
          <w:szCs w:val="28"/>
        </w:rPr>
        <w:t>Нелазское</w:t>
      </w:r>
      <w:proofErr w:type="spellEnd"/>
      <w:r w:rsidR="00BE06F0" w:rsidRPr="00990ECE">
        <w:rPr>
          <w:sz w:val="28"/>
          <w:szCs w:val="28"/>
        </w:rPr>
        <w:t xml:space="preserve">, </w:t>
      </w:r>
      <w:proofErr w:type="spellStart"/>
      <w:r w:rsidR="00BE06F0" w:rsidRPr="00990ECE">
        <w:rPr>
          <w:sz w:val="28"/>
          <w:szCs w:val="28"/>
        </w:rPr>
        <w:t>Тоншаловское</w:t>
      </w:r>
      <w:proofErr w:type="spellEnd"/>
      <w:r w:rsidR="00BE06F0" w:rsidRPr="00990ECE">
        <w:rPr>
          <w:sz w:val="28"/>
          <w:szCs w:val="28"/>
        </w:rPr>
        <w:t xml:space="preserve">, </w:t>
      </w:r>
      <w:proofErr w:type="spellStart"/>
      <w:r w:rsidR="00BE06F0" w:rsidRPr="00990ECE">
        <w:rPr>
          <w:sz w:val="28"/>
          <w:szCs w:val="28"/>
        </w:rPr>
        <w:t>Уломское</w:t>
      </w:r>
      <w:proofErr w:type="spellEnd"/>
      <w:r w:rsidR="00BE06F0" w:rsidRPr="00990ECE">
        <w:rPr>
          <w:sz w:val="28"/>
          <w:szCs w:val="28"/>
        </w:rPr>
        <w:t>,</w:t>
      </w:r>
      <w:r w:rsidR="0052123B" w:rsidRPr="00990ECE">
        <w:rPr>
          <w:sz w:val="28"/>
          <w:szCs w:val="28"/>
        </w:rPr>
        <w:t xml:space="preserve"> </w:t>
      </w:r>
      <w:proofErr w:type="spellStart"/>
      <w:r w:rsidR="0052123B" w:rsidRPr="00990ECE">
        <w:rPr>
          <w:sz w:val="28"/>
          <w:szCs w:val="28"/>
        </w:rPr>
        <w:t>Югское</w:t>
      </w:r>
      <w:proofErr w:type="spellEnd"/>
      <w:r w:rsidR="0052123B" w:rsidRPr="00990ECE">
        <w:rPr>
          <w:sz w:val="28"/>
          <w:szCs w:val="28"/>
        </w:rPr>
        <w:t xml:space="preserve">, </w:t>
      </w:r>
      <w:proofErr w:type="spellStart"/>
      <w:r w:rsidR="0052123B" w:rsidRPr="00990ECE">
        <w:rPr>
          <w:sz w:val="28"/>
          <w:szCs w:val="28"/>
        </w:rPr>
        <w:t>Ягановское</w:t>
      </w:r>
      <w:proofErr w:type="spellEnd"/>
      <w:r w:rsidR="0052123B" w:rsidRPr="00990ECE">
        <w:rPr>
          <w:sz w:val="28"/>
          <w:szCs w:val="28"/>
        </w:rPr>
        <w:t xml:space="preserve">, </w:t>
      </w:r>
      <w:proofErr w:type="spellStart"/>
      <w:r w:rsidR="0052123B" w:rsidRPr="00990ECE">
        <w:rPr>
          <w:sz w:val="28"/>
          <w:szCs w:val="28"/>
        </w:rPr>
        <w:t>Яргомжское</w:t>
      </w:r>
      <w:proofErr w:type="spellEnd"/>
      <w:r w:rsidR="0052123B" w:rsidRPr="00990ECE">
        <w:rPr>
          <w:sz w:val="28"/>
          <w:szCs w:val="28"/>
        </w:rPr>
        <w:t xml:space="preserve">, в последующем </w:t>
      </w:r>
      <w:proofErr w:type="spellStart"/>
      <w:r w:rsidR="0052123B" w:rsidRPr="00990ECE">
        <w:rPr>
          <w:sz w:val="28"/>
          <w:szCs w:val="28"/>
        </w:rPr>
        <w:t>Малечкинское</w:t>
      </w:r>
      <w:proofErr w:type="spellEnd"/>
      <w:r w:rsidR="0052123B" w:rsidRPr="00990ECE">
        <w:rPr>
          <w:sz w:val="28"/>
          <w:szCs w:val="28"/>
        </w:rPr>
        <w:t xml:space="preserve">, </w:t>
      </w:r>
      <w:proofErr w:type="spellStart"/>
      <w:r w:rsidR="0052123B" w:rsidRPr="00990ECE">
        <w:rPr>
          <w:sz w:val="28"/>
          <w:szCs w:val="28"/>
        </w:rPr>
        <w:t>Судское</w:t>
      </w:r>
      <w:proofErr w:type="spellEnd"/>
      <w:r w:rsidR="009073F1" w:rsidRPr="00990ECE">
        <w:rPr>
          <w:sz w:val="28"/>
          <w:szCs w:val="28"/>
        </w:rPr>
        <w:t>.</w:t>
      </w:r>
    </w:p>
    <w:p w:rsidR="001A1627" w:rsidRPr="00990ECE" w:rsidRDefault="001A1627" w:rsidP="001A1627">
      <w:pPr>
        <w:contextualSpacing/>
        <w:jc w:val="center"/>
        <w:rPr>
          <w:b/>
          <w:bCs/>
          <w:sz w:val="28"/>
          <w:szCs w:val="28"/>
        </w:rPr>
      </w:pPr>
    </w:p>
    <w:p w:rsidR="00F272D5" w:rsidRPr="00990ECE" w:rsidRDefault="00617B02" w:rsidP="001A1627">
      <w:pPr>
        <w:contextualSpacing/>
        <w:jc w:val="center"/>
        <w:rPr>
          <w:bCs/>
          <w:sz w:val="28"/>
          <w:szCs w:val="28"/>
        </w:rPr>
      </w:pPr>
      <w:r w:rsidRPr="00990ECE">
        <w:rPr>
          <w:bCs/>
          <w:sz w:val="28"/>
          <w:szCs w:val="28"/>
        </w:rPr>
        <w:t>2</w:t>
      </w:r>
      <w:r w:rsidR="00F272D5" w:rsidRPr="00990ECE">
        <w:rPr>
          <w:bCs/>
          <w:sz w:val="28"/>
          <w:szCs w:val="28"/>
        </w:rPr>
        <w:t>. Основные понятия и термины</w:t>
      </w:r>
    </w:p>
    <w:p w:rsidR="001A1627" w:rsidRPr="00990ECE" w:rsidRDefault="001A1627" w:rsidP="001A1627">
      <w:pPr>
        <w:contextualSpacing/>
        <w:jc w:val="center"/>
        <w:rPr>
          <w:b/>
          <w:bCs/>
          <w:sz w:val="28"/>
          <w:szCs w:val="28"/>
        </w:rPr>
      </w:pPr>
    </w:p>
    <w:p w:rsidR="00F272D5" w:rsidRPr="00990ECE" w:rsidRDefault="00F272D5" w:rsidP="001A1627">
      <w:pPr>
        <w:pStyle w:val="ConsPlusNormal"/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Оповещение населения о чрезвычайных ситуациях –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F272D5" w:rsidRPr="00990ECE" w:rsidRDefault="00F272D5" w:rsidP="001A1627">
      <w:pPr>
        <w:pStyle w:val="ConsPlusNormal"/>
        <w:spacing w:after="0" w:line="240" w:lineRule="auto"/>
        <w:ind w:firstLine="720"/>
        <w:contextualSpacing/>
        <w:jc w:val="both"/>
        <w:rPr>
          <w:rFonts w:ascii="Times New Roman CYR" w:hAnsi="Times New Roman CYR"/>
          <w:sz w:val="28"/>
          <w:szCs w:val="28"/>
        </w:rPr>
      </w:pPr>
      <w:proofErr w:type="gramStart"/>
      <w:r w:rsidRPr="00990ECE">
        <w:rPr>
          <w:rFonts w:ascii="Times New Roman CYR" w:hAnsi="Times New Roman CYR"/>
          <w:sz w:val="28"/>
          <w:szCs w:val="28"/>
        </w:rPr>
        <w:t>Информирование населения о чрезвычайных ситуациях –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ГО, защиты населения и территорий от чрезвычайных ситуаций, в том числе обеспечения безопасности людей на водных объектах</w:t>
      </w:r>
      <w:proofErr w:type="gramEnd"/>
      <w:r w:rsidRPr="00990ECE">
        <w:rPr>
          <w:rFonts w:ascii="Times New Roman CYR" w:hAnsi="Times New Roman CYR"/>
          <w:sz w:val="28"/>
          <w:szCs w:val="28"/>
        </w:rPr>
        <w:t xml:space="preserve"> и обеспечения пожарной безопасности.</w:t>
      </w:r>
    </w:p>
    <w:p w:rsidR="00F272D5" w:rsidRPr="00990ECE" w:rsidRDefault="00F272D5" w:rsidP="001A1627">
      <w:pPr>
        <w:pStyle w:val="ConsPlusNormal"/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lastRenderedPageBreak/>
        <w:t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территориальной подсистемы единой государственной системы предупреждения и ликвидации чрезвычайных ситуаций, а также для применения населением средств и способов защиты.</w:t>
      </w:r>
    </w:p>
    <w:p w:rsidR="00F272D5" w:rsidRPr="00990ECE" w:rsidRDefault="00F272D5" w:rsidP="001A1627">
      <w:pPr>
        <w:pStyle w:val="ConsPlusNormal"/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 w:rsidR="00F272D5" w:rsidRPr="00990ECE" w:rsidRDefault="00F272D5" w:rsidP="001A1627">
      <w:pPr>
        <w:pStyle w:val="ConsPlusNormal"/>
        <w:spacing w:after="0" w:line="240" w:lineRule="auto"/>
        <w:ind w:firstLine="720"/>
        <w:contextualSpacing/>
        <w:jc w:val="both"/>
        <w:rPr>
          <w:sz w:val="28"/>
          <w:szCs w:val="28"/>
        </w:rPr>
      </w:pPr>
      <w:proofErr w:type="gramStart"/>
      <w:r w:rsidRPr="00990ECE">
        <w:rPr>
          <w:sz w:val="28"/>
          <w:szCs w:val="28"/>
        </w:rPr>
        <w:t>Комплексная система экстренного оповещения населения об угрозе возникновения или о возникновении чрезвычайных ситуаций –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</w:t>
      </w:r>
      <w:proofErr w:type="gramEnd"/>
      <w:r w:rsidRPr="00990ECE">
        <w:rPr>
          <w:sz w:val="28"/>
          <w:szCs w:val="28"/>
        </w:rPr>
        <w:t xml:space="preserve"> (или) </w:t>
      </w:r>
      <w:proofErr w:type="gramStart"/>
      <w:r w:rsidRPr="00990ECE">
        <w:rPr>
          <w:sz w:val="28"/>
          <w:szCs w:val="28"/>
        </w:rPr>
        <w:t>автоматизированном</w:t>
      </w:r>
      <w:proofErr w:type="gramEnd"/>
      <w:r w:rsidRPr="00990ECE">
        <w:rPr>
          <w:sz w:val="28"/>
          <w:szCs w:val="28"/>
        </w:rPr>
        <w:t xml:space="preserve"> режимах.</w:t>
      </w:r>
    </w:p>
    <w:p w:rsidR="00F272D5" w:rsidRPr="00990ECE" w:rsidRDefault="00F272D5" w:rsidP="001A1627">
      <w:pPr>
        <w:pStyle w:val="ConsPlusNormal"/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Зона экстренного оповещения населения –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F272D5" w:rsidRPr="00990ECE" w:rsidRDefault="00F272D5" w:rsidP="001A1627">
      <w:pPr>
        <w:pStyle w:val="ConsPlusNormal"/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>Специализированные технические средства оповещения и информирования населения в местах массового пребывания людей – это специально созданные технические устройства, осуществляющие пр</w:t>
      </w:r>
      <w:r w:rsidR="00D60412" w:rsidRPr="00990ECE">
        <w:rPr>
          <w:sz w:val="28"/>
          <w:szCs w:val="28"/>
        </w:rPr>
        <w:t>ием, обработку и передачу аудио</w:t>
      </w:r>
      <w:r w:rsidRPr="00990ECE">
        <w:rPr>
          <w:sz w:val="28"/>
          <w:szCs w:val="28"/>
        </w:rPr>
        <w:t xml:space="preserve"> и аудиовизуальных, а также иных сообщений об угрозе возникновения, о возникновении чрезвычайных ситуаций и правилах поведения населения.</w:t>
      </w:r>
      <w:bookmarkStart w:id="0" w:name="Par100"/>
      <w:bookmarkEnd w:id="0"/>
    </w:p>
    <w:p w:rsidR="00F272D5" w:rsidRPr="00990ECE" w:rsidRDefault="00F272D5" w:rsidP="001A1627">
      <w:pPr>
        <w:pStyle w:val="ConsPlusNormal"/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Программно-техническое сопряжение систем оповещения населения достигается организацией единого протокола обмена информацией путем установки в нижнем звене управления оповещением стандартного устройства сопряжения из состава </w:t>
      </w:r>
      <w:proofErr w:type="gramStart"/>
      <w:r w:rsidRPr="00990ECE">
        <w:rPr>
          <w:sz w:val="28"/>
          <w:szCs w:val="28"/>
        </w:rPr>
        <w:t>комплекса технических средств оповещения верхнего звена управления</w:t>
      </w:r>
      <w:proofErr w:type="gramEnd"/>
      <w:r w:rsidRPr="00990ECE">
        <w:rPr>
          <w:sz w:val="28"/>
          <w:szCs w:val="28"/>
        </w:rPr>
        <w:t>.</w:t>
      </w:r>
    </w:p>
    <w:p w:rsidR="00617B02" w:rsidRPr="00990ECE" w:rsidRDefault="00617B02" w:rsidP="001A1627">
      <w:pPr>
        <w:pStyle w:val="ConsPlusNormal"/>
        <w:spacing w:after="0" w:line="240" w:lineRule="auto"/>
        <w:ind w:firstLine="720"/>
        <w:contextualSpacing/>
        <w:jc w:val="both"/>
        <w:rPr>
          <w:sz w:val="28"/>
          <w:szCs w:val="28"/>
        </w:rPr>
      </w:pPr>
    </w:p>
    <w:p w:rsidR="00F272D5" w:rsidRPr="00990ECE" w:rsidRDefault="00617B02" w:rsidP="00617B02">
      <w:pPr>
        <w:shd w:val="clear" w:color="auto" w:fill="FFFFFF"/>
        <w:jc w:val="center"/>
        <w:rPr>
          <w:bCs/>
          <w:sz w:val="28"/>
          <w:szCs w:val="28"/>
        </w:rPr>
      </w:pPr>
      <w:r w:rsidRPr="00990ECE">
        <w:rPr>
          <w:bCs/>
          <w:sz w:val="28"/>
          <w:szCs w:val="28"/>
        </w:rPr>
        <w:t xml:space="preserve">3. </w:t>
      </w:r>
      <w:r w:rsidR="00F272D5" w:rsidRPr="00990ECE">
        <w:rPr>
          <w:bCs/>
          <w:sz w:val="28"/>
          <w:szCs w:val="28"/>
        </w:rPr>
        <w:t>Предназначение и основные задачи МСОН</w:t>
      </w:r>
    </w:p>
    <w:p w:rsidR="001A1627" w:rsidRPr="00990ECE" w:rsidRDefault="001A1627" w:rsidP="001A1627">
      <w:pPr>
        <w:pStyle w:val="a6"/>
        <w:shd w:val="clear" w:color="auto" w:fill="FFFFFF"/>
        <w:ind w:left="1800"/>
        <w:rPr>
          <w:b/>
          <w:bCs/>
          <w:sz w:val="28"/>
          <w:szCs w:val="28"/>
        </w:rPr>
      </w:pPr>
    </w:p>
    <w:p w:rsidR="00F272D5" w:rsidRPr="00990ECE" w:rsidRDefault="00F272D5" w:rsidP="001A1627">
      <w:pPr>
        <w:pStyle w:val="ConsPlusNormal"/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МСОН </w:t>
      </w:r>
      <w:proofErr w:type="gramStart"/>
      <w:r w:rsidRPr="00990ECE">
        <w:rPr>
          <w:sz w:val="28"/>
          <w:szCs w:val="28"/>
        </w:rPr>
        <w:t>предназначена</w:t>
      </w:r>
      <w:proofErr w:type="gramEnd"/>
      <w:r w:rsidRPr="00990ECE">
        <w:rPr>
          <w:sz w:val="28"/>
          <w:szCs w:val="28"/>
        </w:rPr>
        <w:t xml:space="preserve"> для обеспечения своевременного доведения информации и сигналов оповещения гражданской обороны до органов управления, сил и средств гражданской обороны района, районного звена областной подсистемы РСЧС и населения </w:t>
      </w:r>
      <w:r w:rsidR="009A3C9E" w:rsidRPr="00990ECE">
        <w:rPr>
          <w:sz w:val="28"/>
          <w:szCs w:val="28"/>
        </w:rPr>
        <w:t>Череповецкого</w:t>
      </w:r>
      <w:r w:rsidRPr="00990ECE">
        <w:rPr>
          <w:sz w:val="28"/>
          <w:szCs w:val="28"/>
        </w:rPr>
        <w:t xml:space="preserve"> муниципального района об опасностях, возникающих при военных конфликтах или вследствие этих конфликтов, а также при чрезвычайных </w:t>
      </w:r>
      <w:r w:rsidRPr="00990ECE">
        <w:rPr>
          <w:sz w:val="28"/>
          <w:szCs w:val="28"/>
        </w:rPr>
        <w:lastRenderedPageBreak/>
        <w:t>ситуациях природного и техногенного характера.</w:t>
      </w:r>
    </w:p>
    <w:p w:rsidR="00F272D5" w:rsidRPr="00990ECE" w:rsidRDefault="00F272D5" w:rsidP="001A1627">
      <w:pPr>
        <w:pStyle w:val="ConsPlusNormal"/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МСОН </w:t>
      </w:r>
      <w:r w:rsidR="00002687" w:rsidRPr="00990ECE">
        <w:rPr>
          <w:sz w:val="28"/>
          <w:szCs w:val="28"/>
        </w:rPr>
        <w:t xml:space="preserve">района </w:t>
      </w:r>
      <w:r w:rsidRPr="00990ECE">
        <w:rPr>
          <w:sz w:val="28"/>
          <w:szCs w:val="28"/>
        </w:rPr>
        <w:t xml:space="preserve">строится по на базе единой дежурно-диспетчерской службы </w:t>
      </w:r>
      <w:r w:rsidR="009A3C9E" w:rsidRPr="00990ECE">
        <w:rPr>
          <w:sz w:val="28"/>
          <w:szCs w:val="28"/>
        </w:rPr>
        <w:t xml:space="preserve">Череповецкого </w:t>
      </w:r>
      <w:r w:rsidRPr="00990ECE">
        <w:rPr>
          <w:sz w:val="28"/>
          <w:szCs w:val="28"/>
        </w:rPr>
        <w:t xml:space="preserve">муниципального района (далее – ЕДДС) с </w:t>
      </w:r>
      <w:proofErr w:type="spellStart"/>
      <w:r w:rsidRPr="00990ECE">
        <w:rPr>
          <w:sz w:val="28"/>
          <w:szCs w:val="28"/>
        </w:rPr>
        <w:t>задействованием</w:t>
      </w:r>
      <w:proofErr w:type="spellEnd"/>
      <w:r w:rsidRPr="00990ECE">
        <w:rPr>
          <w:sz w:val="28"/>
          <w:szCs w:val="28"/>
        </w:rPr>
        <w:t xml:space="preserve"> внутрирайонной сети связи и передачи данных Вологодского филиала ПАО «</w:t>
      </w:r>
      <w:proofErr w:type="spellStart"/>
      <w:r w:rsidRPr="00990ECE">
        <w:rPr>
          <w:sz w:val="28"/>
          <w:szCs w:val="28"/>
        </w:rPr>
        <w:t>Ростелеком</w:t>
      </w:r>
      <w:proofErr w:type="spellEnd"/>
      <w:r w:rsidRPr="00990ECE">
        <w:rPr>
          <w:sz w:val="28"/>
          <w:szCs w:val="28"/>
        </w:rPr>
        <w:t>» и должна обеспечивать:</w:t>
      </w:r>
    </w:p>
    <w:p w:rsidR="00F272D5" w:rsidRPr="00990ECE" w:rsidRDefault="00002687" w:rsidP="001A162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F272D5" w:rsidRPr="00990ECE">
        <w:rPr>
          <w:sz w:val="28"/>
          <w:szCs w:val="28"/>
        </w:rPr>
        <w:t>программное и техническое сопряжение с РАСЦО области;</w:t>
      </w:r>
    </w:p>
    <w:p w:rsidR="00F272D5" w:rsidRPr="00990ECE" w:rsidRDefault="00002687" w:rsidP="001A162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F272D5" w:rsidRPr="00990ECE">
        <w:rPr>
          <w:sz w:val="28"/>
          <w:szCs w:val="28"/>
        </w:rPr>
        <w:t xml:space="preserve">централизованное управление </w:t>
      </w:r>
      <w:proofErr w:type="spellStart"/>
      <w:r w:rsidR="00F272D5" w:rsidRPr="00990ECE">
        <w:rPr>
          <w:sz w:val="28"/>
          <w:szCs w:val="28"/>
        </w:rPr>
        <w:t>электросиренами</w:t>
      </w:r>
      <w:proofErr w:type="spellEnd"/>
      <w:r w:rsidR="00F272D5" w:rsidRPr="00990ECE">
        <w:rPr>
          <w:sz w:val="28"/>
          <w:szCs w:val="28"/>
        </w:rPr>
        <w:t xml:space="preserve"> и внешними акустическими системами речевого оповещения населения.</w:t>
      </w:r>
    </w:p>
    <w:p w:rsidR="00F272D5" w:rsidRPr="00990ECE" w:rsidRDefault="00F272D5" w:rsidP="001A1627">
      <w:pPr>
        <w:pStyle w:val="ConsPlusNormal"/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Основной задачей муниципальной системы оповещения является обеспечение доведения сигналов оповещения и экстренной информации </w:t>
      </w:r>
      <w:proofErr w:type="gramStart"/>
      <w:r w:rsidRPr="00990ECE">
        <w:rPr>
          <w:sz w:val="28"/>
          <w:szCs w:val="28"/>
        </w:rPr>
        <w:t>до</w:t>
      </w:r>
      <w:proofErr w:type="gramEnd"/>
      <w:r w:rsidRPr="00990ECE">
        <w:rPr>
          <w:sz w:val="28"/>
          <w:szCs w:val="28"/>
        </w:rPr>
        <w:t>:</w:t>
      </w:r>
    </w:p>
    <w:p w:rsidR="00F272D5" w:rsidRPr="00990ECE" w:rsidRDefault="00002687" w:rsidP="009073F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F272D5" w:rsidRPr="00990ECE">
        <w:rPr>
          <w:sz w:val="28"/>
          <w:szCs w:val="28"/>
        </w:rPr>
        <w:t xml:space="preserve">руководящего состава гражданской обороны района и районного звена </w:t>
      </w:r>
      <w:r w:rsidR="009A3C9E" w:rsidRPr="00990ECE">
        <w:rPr>
          <w:sz w:val="28"/>
          <w:szCs w:val="28"/>
        </w:rPr>
        <w:t>Т</w:t>
      </w:r>
      <w:r w:rsidR="00F272D5" w:rsidRPr="00990ECE">
        <w:rPr>
          <w:sz w:val="28"/>
          <w:szCs w:val="28"/>
        </w:rPr>
        <w:t>П РСЧС на территории района;</w:t>
      </w:r>
    </w:p>
    <w:p w:rsidR="00F272D5" w:rsidRPr="00990ECE" w:rsidRDefault="00002687" w:rsidP="009073F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F272D5" w:rsidRPr="00990ECE">
        <w:rPr>
          <w:sz w:val="28"/>
          <w:szCs w:val="28"/>
        </w:rPr>
        <w:t>специально подготовленных сил и средств, предназначенных и выделяемых (привлекаемых) для предупреждения и ликвидации чрезвычайных ситуаций, сил и сре</w:t>
      </w:r>
      <w:proofErr w:type="gramStart"/>
      <w:r w:rsidR="00F272D5" w:rsidRPr="00990ECE">
        <w:rPr>
          <w:sz w:val="28"/>
          <w:szCs w:val="28"/>
        </w:rPr>
        <w:t>дств гр</w:t>
      </w:r>
      <w:proofErr w:type="gramEnd"/>
      <w:r w:rsidR="00F272D5" w:rsidRPr="00990ECE">
        <w:rPr>
          <w:sz w:val="28"/>
          <w:szCs w:val="28"/>
        </w:rPr>
        <w:t xml:space="preserve">ажданской обороны на территории </w:t>
      </w:r>
      <w:r w:rsidR="009A3C9E" w:rsidRPr="00990ECE">
        <w:rPr>
          <w:sz w:val="28"/>
          <w:szCs w:val="28"/>
          <w:shd w:val="clear" w:color="auto" w:fill="FFFFFF"/>
        </w:rPr>
        <w:t>Череповецкого</w:t>
      </w:r>
      <w:r w:rsidR="00F272D5" w:rsidRPr="00990ECE">
        <w:rPr>
          <w:sz w:val="28"/>
          <w:szCs w:val="28"/>
          <w:shd w:val="clear" w:color="auto" w:fill="FFFFFF"/>
        </w:rPr>
        <w:t xml:space="preserve"> </w:t>
      </w:r>
      <w:r w:rsidR="00F272D5" w:rsidRPr="00990ECE">
        <w:rPr>
          <w:sz w:val="28"/>
          <w:szCs w:val="28"/>
        </w:rPr>
        <w:t>муниципального района;</w:t>
      </w:r>
    </w:p>
    <w:p w:rsidR="00F272D5" w:rsidRPr="00990ECE" w:rsidRDefault="00002687" w:rsidP="009073F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F272D5" w:rsidRPr="00990ECE">
        <w:rPr>
          <w:sz w:val="28"/>
          <w:szCs w:val="28"/>
        </w:rPr>
        <w:t>дежурно-диспетчерских служб организаций, эксплуатирующих потенциально опасные производственные объекты (далее – ДДС ОПО);</w:t>
      </w:r>
    </w:p>
    <w:p w:rsidR="00F272D5" w:rsidRPr="00990ECE" w:rsidRDefault="00002687" w:rsidP="009073F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F272D5" w:rsidRPr="00990ECE">
        <w:rPr>
          <w:sz w:val="28"/>
          <w:szCs w:val="28"/>
        </w:rPr>
        <w:t xml:space="preserve">населения, проживающего на территории </w:t>
      </w:r>
      <w:r w:rsidR="006458AF" w:rsidRPr="00990ECE">
        <w:rPr>
          <w:sz w:val="28"/>
          <w:szCs w:val="28"/>
          <w:shd w:val="clear" w:color="auto" w:fill="FFFFFF"/>
        </w:rPr>
        <w:t>Череповецкого</w:t>
      </w:r>
      <w:r w:rsidR="00F272D5" w:rsidRPr="00990ECE">
        <w:rPr>
          <w:sz w:val="28"/>
          <w:szCs w:val="28"/>
          <w:shd w:val="clear" w:color="auto" w:fill="FFFFFF"/>
        </w:rPr>
        <w:t xml:space="preserve"> </w:t>
      </w:r>
      <w:r w:rsidR="00F272D5" w:rsidRPr="00990ECE">
        <w:rPr>
          <w:sz w:val="28"/>
          <w:szCs w:val="28"/>
        </w:rPr>
        <w:t>муниципального района.</w:t>
      </w:r>
    </w:p>
    <w:p w:rsidR="00F272D5" w:rsidRPr="00990ECE" w:rsidRDefault="00F272D5" w:rsidP="009073F1">
      <w:pPr>
        <w:pStyle w:val="a6"/>
        <w:numPr>
          <w:ilvl w:val="0"/>
          <w:numId w:val="3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В зависимости от конкретной обстановки в МСОН </w:t>
      </w:r>
      <w:r w:rsidR="00D2578B" w:rsidRPr="00990ECE">
        <w:rPr>
          <w:sz w:val="28"/>
          <w:szCs w:val="28"/>
        </w:rPr>
        <w:t xml:space="preserve">района </w:t>
      </w:r>
      <w:r w:rsidRPr="00990ECE">
        <w:rPr>
          <w:sz w:val="28"/>
          <w:szCs w:val="28"/>
        </w:rPr>
        <w:t xml:space="preserve">возможны следующие варианты оповещения: </w:t>
      </w:r>
    </w:p>
    <w:p w:rsidR="00F272D5" w:rsidRPr="00990ECE" w:rsidRDefault="00002687" w:rsidP="009073F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F272D5" w:rsidRPr="00990ECE">
        <w:rPr>
          <w:sz w:val="28"/>
          <w:szCs w:val="28"/>
        </w:rPr>
        <w:t xml:space="preserve">только руководящего состава гражданской обороны </w:t>
      </w:r>
      <w:r w:rsidR="006458AF" w:rsidRPr="00990ECE">
        <w:rPr>
          <w:sz w:val="28"/>
          <w:szCs w:val="28"/>
          <w:shd w:val="clear" w:color="auto" w:fill="FFFFFF"/>
        </w:rPr>
        <w:t>Череповецкого</w:t>
      </w:r>
      <w:r w:rsidR="00F272D5" w:rsidRPr="00990ECE">
        <w:rPr>
          <w:sz w:val="28"/>
          <w:szCs w:val="28"/>
          <w:shd w:val="clear" w:color="auto" w:fill="FFFFFF"/>
        </w:rPr>
        <w:t xml:space="preserve"> </w:t>
      </w:r>
      <w:r w:rsidR="00F272D5" w:rsidRPr="00990ECE">
        <w:rPr>
          <w:sz w:val="28"/>
          <w:szCs w:val="28"/>
        </w:rPr>
        <w:t xml:space="preserve">муниципального района; </w:t>
      </w:r>
    </w:p>
    <w:p w:rsidR="00F272D5" w:rsidRPr="00990ECE" w:rsidRDefault="00002687" w:rsidP="009073F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F272D5" w:rsidRPr="00990ECE">
        <w:rPr>
          <w:sz w:val="28"/>
          <w:szCs w:val="28"/>
        </w:rPr>
        <w:t xml:space="preserve">руководящего состава гражданской обороны </w:t>
      </w:r>
      <w:r w:rsidR="006458AF" w:rsidRPr="00990ECE">
        <w:rPr>
          <w:sz w:val="28"/>
          <w:szCs w:val="28"/>
        </w:rPr>
        <w:t>Череповецкого</w:t>
      </w:r>
      <w:r w:rsidR="00F272D5" w:rsidRPr="00990ECE">
        <w:rPr>
          <w:sz w:val="28"/>
          <w:szCs w:val="28"/>
        </w:rPr>
        <w:t xml:space="preserve"> муниципального района совместно с населением сельских поселений. </w:t>
      </w:r>
    </w:p>
    <w:p w:rsidR="00F272D5" w:rsidRPr="00990ECE" w:rsidRDefault="007C6D41" w:rsidP="009073F1">
      <w:pPr>
        <w:pStyle w:val="a6"/>
        <w:numPr>
          <w:ilvl w:val="0"/>
          <w:numId w:val="3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Д</w:t>
      </w:r>
      <w:r w:rsidR="00F272D5" w:rsidRPr="00990ECE">
        <w:rPr>
          <w:sz w:val="28"/>
          <w:szCs w:val="28"/>
        </w:rPr>
        <w:t>о населенных пунктов, не охваченных МСОН</w:t>
      </w:r>
      <w:r w:rsidR="00D2578B" w:rsidRPr="00990ECE">
        <w:rPr>
          <w:sz w:val="28"/>
          <w:szCs w:val="28"/>
        </w:rPr>
        <w:t xml:space="preserve"> района</w:t>
      </w:r>
      <w:r w:rsidR="00F272D5" w:rsidRPr="00990ECE">
        <w:rPr>
          <w:sz w:val="28"/>
          <w:szCs w:val="28"/>
        </w:rPr>
        <w:t xml:space="preserve">, сигналы оповещения и экстренная информация доводятся </w:t>
      </w:r>
      <w:r w:rsidR="00A66894" w:rsidRPr="00990ECE">
        <w:rPr>
          <w:sz w:val="28"/>
          <w:szCs w:val="28"/>
        </w:rPr>
        <w:t>дежурн</w:t>
      </w:r>
      <w:r w:rsidR="00916D53" w:rsidRPr="00990ECE">
        <w:rPr>
          <w:sz w:val="28"/>
          <w:szCs w:val="28"/>
        </w:rPr>
        <w:t>ым</w:t>
      </w:r>
      <w:r w:rsidR="00A66894" w:rsidRPr="00990ECE">
        <w:rPr>
          <w:sz w:val="28"/>
          <w:szCs w:val="28"/>
        </w:rPr>
        <w:t xml:space="preserve"> диспетчер</w:t>
      </w:r>
      <w:r w:rsidR="00916D53" w:rsidRPr="00990ECE">
        <w:rPr>
          <w:sz w:val="28"/>
          <w:szCs w:val="28"/>
        </w:rPr>
        <w:t>ом</w:t>
      </w:r>
      <w:r w:rsidR="00A66894" w:rsidRPr="00990ECE">
        <w:rPr>
          <w:sz w:val="28"/>
          <w:szCs w:val="28"/>
        </w:rPr>
        <w:t xml:space="preserve"> </w:t>
      </w:r>
      <w:r w:rsidR="00F272D5" w:rsidRPr="00990ECE">
        <w:rPr>
          <w:sz w:val="28"/>
          <w:szCs w:val="28"/>
        </w:rPr>
        <w:t>ЕДДС главам сельских поселений по телефону, а до населения - с помощью автотранспорта ОМВД, оборудованного</w:t>
      </w:r>
      <w:r w:rsidR="00A66894" w:rsidRPr="00990ECE">
        <w:rPr>
          <w:sz w:val="28"/>
          <w:szCs w:val="28"/>
        </w:rPr>
        <w:t xml:space="preserve"> </w:t>
      </w:r>
      <w:r w:rsidR="00D60412" w:rsidRPr="00990ECE">
        <w:rPr>
          <w:sz w:val="28"/>
          <w:szCs w:val="28"/>
        </w:rPr>
        <w:t xml:space="preserve">сигнально – громкоговорящими устройствами (далее - </w:t>
      </w:r>
      <w:r w:rsidR="00F272D5" w:rsidRPr="00990ECE">
        <w:rPr>
          <w:sz w:val="28"/>
          <w:szCs w:val="28"/>
        </w:rPr>
        <w:t>СГУ</w:t>
      </w:r>
      <w:r w:rsidR="00D60412" w:rsidRPr="00990ECE">
        <w:rPr>
          <w:sz w:val="28"/>
          <w:szCs w:val="28"/>
        </w:rPr>
        <w:t>)</w:t>
      </w:r>
      <w:r w:rsidR="00F272D5" w:rsidRPr="00990ECE">
        <w:rPr>
          <w:sz w:val="28"/>
          <w:szCs w:val="28"/>
        </w:rPr>
        <w:t xml:space="preserve"> на маршрутах оповещения </w:t>
      </w:r>
      <w:r w:rsidR="00D60412" w:rsidRPr="00990ECE">
        <w:rPr>
          <w:sz w:val="28"/>
          <w:szCs w:val="28"/>
        </w:rPr>
        <w:t>и</w:t>
      </w:r>
      <w:r w:rsidR="00916D53" w:rsidRPr="00990ECE">
        <w:rPr>
          <w:sz w:val="28"/>
          <w:szCs w:val="28"/>
        </w:rPr>
        <w:t xml:space="preserve"> (или)</w:t>
      </w:r>
      <w:r w:rsidR="00F272D5" w:rsidRPr="00990ECE">
        <w:rPr>
          <w:sz w:val="28"/>
          <w:szCs w:val="28"/>
        </w:rPr>
        <w:t xml:space="preserve"> </w:t>
      </w:r>
      <w:proofErr w:type="spellStart"/>
      <w:r w:rsidR="00F272D5" w:rsidRPr="00990ECE">
        <w:rPr>
          <w:sz w:val="28"/>
          <w:szCs w:val="28"/>
        </w:rPr>
        <w:t>подворовым</w:t>
      </w:r>
      <w:proofErr w:type="spellEnd"/>
      <w:r w:rsidR="00F272D5" w:rsidRPr="00990ECE">
        <w:rPr>
          <w:sz w:val="28"/>
          <w:szCs w:val="28"/>
        </w:rPr>
        <w:t xml:space="preserve"> обходом.</w:t>
      </w:r>
    </w:p>
    <w:p w:rsidR="009073F1" w:rsidRPr="00990ECE" w:rsidRDefault="009073F1" w:rsidP="009073F1">
      <w:pPr>
        <w:pStyle w:val="a6"/>
        <w:shd w:val="clear" w:color="auto" w:fill="FFFFFF"/>
        <w:ind w:left="709"/>
        <w:jc w:val="both"/>
        <w:rPr>
          <w:sz w:val="28"/>
          <w:szCs w:val="28"/>
        </w:rPr>
      </w:pPr>
    </w:p>
    <w:p w:rsidR="00F272D5" w:rsidRPr="00990ECE" w:rsidRDefault="008C3CF1" w:rsidP="00002687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02687" w:rsidRPr="00990ECE">
        <w:rPr>
          <w:bCs/>
          <w:sz w:val="28"/>
          <w:szCs w:val="28"/>
        </w:rPr>
        <w:t xml:space="preserve">. </w:t>
      </w:r>
      <w:r w:rsidR="00F272D5" w:rsidRPr="00990ECE">
        <w:rPr>
          <w:bCs/>
          <w:sz w:val="28"/>
          <w:szCs w:val="28"/>
        </w:rPr>
        <w:t>Порядок использования МСОН</w:t>
      </w:r>
    </w:p>
    <w:p w:rsidR="009073F1" w:rsidRPr="00990ECE" w:rsidRDefault="009073F1" w:rsidP="009073F1">
      <w:pPr>
        <w:pStyle w:val="a6"/>
        <w:shd w:val="clear" w:color="auto" w:fill="FFFFFF"/>
        <w:ind w:left="1800"/>
        <w:rPr>
          <w:b/>
          <w:bCs/>
          <w:sz w:val="28"/>
          <w:szCs w:val="28"/>
        </w:rPr>
      </w:pPr>
    </w:p>
    <w:p w:rsidR="00F272D5" w:rsidRPr="00990ECE" w:rsidRDefault="00F272D5" w:rsidP="001A1627">
      <w:pPr>
        <w:pStyle w:val="a6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Право принятия решения на </w:t>
      </w:r>
      <w:proofErr w:type="spellStart"/>
      <w:r w:rsidRPr="00990ECE">
        <w:rPr>
          <w:sz w:val="28"/>
          <w:szCs w:val="28"/>
        </w:rPr>
        <w:t>задействование</w:t>
      </w:r>
      <w:proofErr w:type="spellEnd"/>
      <w:r w:rsidRPr="00990ECE">
        <w:rPr>
          <w:sz w:val="28"/>
          <w:szCs w:val="28"/>
        </w:rPr>
        <w:t xml:space="preserve"> МСОН </w:t>
      </w:r>
      <w:r w:rsidR="00002687" w:rsidRPr="00990ECE">
        <w:rPr>
          <w:sz w:val="28"/>
          <w:szCs w:val="28"/>
        </w:rPr>
        <w:t xml:space="preserve">района </w:t>
      </w:r>
      <w:r w:rsidRPr="00990ECE">
        <w:rPr>
          <w:sz w:val="28"/>
          <w:szCs w:val="28"/>
        </w:rPr>
        <w:t xml:space="preserve">для оповещения населения </w:t>
      </w:r>
      <w:r w:rsidR="006458AF" w:rsidRPr="00990ECE">
        <w:rPr>
          <w:sz w:val="28"/>
          <w:szCs w:val="28"/>
        </w:rPr>
        <w:t>Череповецкого</w:t>
      </w:r>
      <w:r w:rsidRPr="00990ECE">
        <w:rPr>
          <w:sz w:val="28"/>
          <w:szCs w:val="28"/>
        </w:rPr>
        <w:t xml:space="preserve"> муниципального района об угрозе чрезвычайных ситуаций предоставлено руководителю администрации </w:t>
      </w:r>
      <w:r w:rsidR="006458AF" w:rsidRPr="00990ECE">
        <w:rPr>
          <w:sz w:val="28"/>
          <w:szCs w:val="28"/>
        </w:rPr>
        <w:t xml:space="preserve">Череповецкого </w:t>
      </w:r>
      <w:r w:rsidRPr="00990ECE">
        <w:rPr>
          <w:sz w:val="28"/>
          <w:szCs w:val="28"/>
        </w:rPr>
        <w:t>муниципального района либо должностному лицу, исполняющему его обязанности.</w:t>
      </w:r>
    </w:p>
    <w:p w:rsidR="00F272D5" w:rsidRPr="00990ECE" w:rsidRDefault="00F272D5" w:rsidP="001A1627">
      <w:pPr>
        <w:pStyle w:val="a6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Распоряжение на использование муниципальной системы оповещения отдается руководителем администрации </w:t>
      </w:r>
      <w:r w:rsidR="006458AF" w:rsidRPr="00990ECE">
        <w:rPr>
          <w:sz w:val="28"/>
          <w:szCs w:val="28"/>
          <w:shd w:val="clear" w:color="auto" w:fill="FFFFFF"/>
        </w:rPr>
        <w:t>Череповецкого</w:t>
      </w:r>
      <w:r w:rsidRPr="00990ECE">
        <w:rPr>
          <w:sz w:val="28"/>
          <w:szCs w:val="28"/>
          <w:shd w:val="clear" w:color="auto" w:fill="FFFFFF"/>
        </w:rPr>
        <w:t xml:space="preserve"> </w:t>
      </w:r>
      <w:r w:rsidRPr="00990ECE">
        <w:rPr>
          <w:sz w:val="28"/>
          <w:szCs w:val="28"/>
        </w:rPr>
        <w:t>муниципального района.</w:t>
      </w:r>
    </w:p>
    <w:p w:rsidR="00F272D5" w:rsidRPr="00990ECE" w:rsidRDefault="00F272D5" w:rsidP="001A1627">
      <w:pPr>
        <w:pStyle w:val="a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lastRenderedPageBreak/>
        <w:t xml:space="preserve">Оповещение населения </w:t>
      </w:r>
      <w:r w:rsidR="006458AF" w:rsidRPr="00990ECE">
        <w:rPr>
          <w:sz w:val="28"/>
          <w:szCs w:val="28"/>
          <w:shd w:val="clear" w:color="auto" w:fill="FFFFFF"/>
        </w:rPr>
        <w:t>Череповецкого</w:t>
      </w:r>
      <w:r w:rsidRPr="00990ECE">
        <w:rPr>
          <w:sz w:val="28"/>
          <w:szCs w:val="28"/>
          <w:shd w:val="clear" w:color="auto" w:fill="FFFFFF"/>
        </w:rPr>
        <w:t xml:space="preserve"> </w:t>
      </w:r>
      <w:r w:rsidRPr="00990ECE">
        <w:rPr>
          <w:sz w:val="28"/>
          <w:szCs w:val="28"/>
        </w:rPr>
        <w:t>муниципального района</w:t>
      </w:r>
      <w:r w:rsidRPr="00990ECE">
        <w:rPr>
          <w:b/>
          <w:sz w:val="28"/>
          <w:szCs w:val="28"/>
        </w:rPr>
        <w:t xml:space="preserve"> </w:t>
      </w:r>
      <w:r w:rsidRPr="00990ECE">
        <w:rPr>
          <w:sz w:val="28"/>
          <w:szCs w:val="28"/>
        </w:rPr>
        <w:t xml:space="preserve">об угрозе возникновения чрезвычайной ситуации осуществляется ЕДДС района </w:t>
      </w:r>
      <w:proofErr w:type="gramStart"/>
      <w:r w:rsidRPr="00990ECE">
        <w:rPr>
          <w:sz w:val="28"/>
          <w:szCs w:val="28"/>
        </w:rPr>
        <w:t>согласно схемы</w:t>
      </w:r>
      <w:proofErr w:type="gramEnd"/>
      <w:r w:rsidRPr="00990ECE">
        <w:rPr>
          <w:sz w:val="28"/>
          <w:szCs w:val="28"/>
        </w:rPr>
        <w:t xml:space="preserve"> оповещения от имени руководителя администрации </w:t>
      </w:r>
      <w:r w:rsidR="006458AF" w:rsidRPr="00990ECE">
        <w:rPr>
          <w:sz w:val="28"/>
          <w:szCs w:val="28"/>
          <w:shd w:val="clear" w:color="auto" w:fill="FFFFFF"/>
        </w:rPr>
        <w:t>Череповецкого</w:t>
      </w:r>
      <w:r w:rsidRPr="00990ECE">
        <w:rPr>
          <w:sz w:val="28"/>
          <w:szCs w:val="28"/>
          <w:shd w:val="clear" w:color="auto" w:fill="FFFFFF"/>
        </w:rPr>
        <w:t xml:space="preserve"> </w:t>
      </w:r>
      <w:r w:rsidRPr="00990ECE">
        <w:rPr>
          <w:sz w:val="28"/>
          <w:szCs w:val="28"/>
        </w:rPr>
        <w:t>муниципального района.</w:t>
      </w:r>
    </w:p>
    <w:p w:rsidR="00F272D5" w:rsidRPr="00990ECE" w:rsidRDefault="00F272D5" w:rsidP="001A1627">
      <w:pPr>
        <w:pStyle w:val="a6"/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Непосредственные работы по </w:t>
      </w:r>
      <w:proofErr w:type="spellStart"/>
      <w:r w:rsidRPr="00990ECE">
        <w:rPr>
          <w:sz w:val="28"/>
          <w:szCs w:val="28"/>
        </w:rPr>
        <w:t>задействованию</w:t>
      </w:r>
      <w:proofErr w:type="spellEnd"/>
      <w:r w:rsidRPr="00990ECE">
        <w:rPr>
          <w:sz w:val="28"/>
          <w:szCs w:val="28"/>
        </w:rPr>
        <w:t xml:space="preserve"> МСОН </w:t>
      </w:r>
      <w:r w:rsidR="00D2578B" w:rsidRPr="00990ECE">
        <w:rPr>
          <w:sz w:val="28"/>
          <w:szCs w:val="28"/>
        </w:rPr>
        <w:t xml:space="preserve">района </w:t>
      </w:r>
      <w:r w:rsidRPr="00990ECE">
        <w:rPr>
          <w:sz w:val="28"/>
          <w:szCs w:val="28"/>
        </w:rPr>
        <w:t xml:space="preserve">осуществляются </w:t>
      </w:r>
      <w:r w:rsidR="007C6D41" w:rsidRPr="00990ECE">
        <w:rPr>
          <w:sz w:val="28"/>
          <w:szCs w:val="28"/>
        </w:rPr>
        <w:t xml:space="preserve">дежурными </w:t>
      </w:r>
      <w:r w:rsidRPr="00990ECE">
        <w:rPr>
          <w:sz w:val="28"/>
          <w:szCs w:val="28"/>
        </w:rPr>
        <w:t xml:space="preserve">диспетчерами ЕДДС </w:t>
      </w:r>
      <w:r w:rsidR="006458AF" w:rsidRPr="00990ECE">
        <w:rPr>
          <w:sz w:val="28"/>
          <w:szCs w:val="28"/>
          <w:shd w:val="clear" w:color="auto" w:fill="FFFFFF"/>
        </w:rPr>
        <w:t>Череповецкого</w:t>
      </w:r>
      <w:r w:rsidRPr="00990ECE">
        <w:rPr>
          <w:sz w:val="28"/>
          <w:szCs w:val="28"/>
          <w:shd w:val="clear" w:color="auto" w:fill="FFFFFF"/>
        </w:rPr>
        <w:t xml:space="preserve"> </w:t>
      </w:r>
      <w:r w:rsidRPr="00990ECE">
        <w:rPr>
          <w:sz w:val="28"/>
          <w:szCs w:val="28"/>
        </w:rPr>
        <w:t xml:space="preserve">муниципального района, ДДС </w:t>
      </w:r>
      <w:r w:rsidR="00916D53" w:rsidRPr="00990ECE">
        <w:rPr>
          <w:sz w:val="28"/>
          <w:szCs w:val="28"/>
        </w:rPr>
        <w:t>ОПО</w:t>
      </w:r>
      <w:r w:rsidRPr="00990ECE">
        <w:rPr>
          <w:sz w:val="28"/>
          <w:szCs w:val="28"/>
        </w:rPr>
        <w:t>, операторами связи и студиями телерадиовещания (при наличии таковых), подключенными к МСОН.</w:t>
      </w:r>
    </w:p>
    <w:p w:rsidR="00F272D5" w:rsidRPr="00990ECE" w:rsidRDefault="00F272D5" w:rsidP="001A1627">
      <w:pPr>
        <w:pStyle w:val="a6"/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990ECE">
        <w:rPr>
          <w:sz w:val="28"/>
          <w:szCs w:val="28"/>
        </w:rPr>
        <w:t>Основной способ оповещения, используемый в РАСЦО области</w:t>
      </w:r>
      <w:r w:rsidR="00916D53" w:rsidRPr="00990ECE">
        <w:rPr>
          <w:sz w:val="28"/>
          <w:szCs w:val="28"/>
        </w:rPr>
        <w:t>,</w:t>
      </w:r>
      <w:r w:rsidRPr="00990ECE">
        <w:rPr>
          <w:sz w:val="28"/>
          <w:szCs w:val="28"/>
        </w:rPr>
        <w:t xml:space="preserve"> -</w:t>
      </w:r>
      <w:r w:rsidR="006458AF" w:rsidRPr="00990ECE">
        <w:rPr>
          <w:sz w:val="28"/>
          <w:szCs w:val="28"/>
        </w:rPr>
        <w:t xml:space="preserve"> </w:t>
      </w:r>
      <w:r w:rsidRPr="00990ECE">
        <w:rPr>
          <w:sz w:val="28"/>
          <w:szCs w:val="28"/>
        </w:rPr>
        <w:t xml:space="preserve">передача сигналов оповещения ГО и экстренной информации о </w:t>
      </w:r>
      <w:r w:rsidR="00D60412" w:rsidRPr="00990ECE">
        <w:rPr>
          <w:sz w:val="28"/>
          <w:szCs w:val="28"/>
        </w:rPr>
        <w:t>чрезвычайной ситуации (далее - Ч</w:t>
      </w:r>
      <w:r w:rsidRPr="00990ECE">
        <w:rPr>
          <w:sz w:val="28"/>
          <w:szCs w:val="28"/>
        </w:rPr>
        <w:t>С</w:t>
      </w:r>
      <w:r w:rsidR="00D60412" w:rsidRPr="00990ECE">
        <w:rPr>
          <w:sz w:val="28"/>
          <w:szCs w:val="28"/>
        </w:rPr>
        <w:t>)</w:t>
      </w:r>
      <w:r w:rsidRPr="00990ECE">
        <w:rPr>
          <w:sz w:val="28"/>
          <w:szCs w:val="28"/>
        </w:rPr>
        <w:t xml:space="preserve"> с пунктов управления РАСЦО по сетям связи для распространения программ телевизионного вещания и радиовещания, через радиовещательные и телевизионные передающие станции ФГУП «РТРС» Вологодский ОРТПЦ с перерывом вещательных программ для оповещения и информирования населения об опасностях, возникающих при военных конфликтах или вследствие</w:t>
      </w:r>
      <w:proofErr w:type="gramEnd"/>
      <w:r w:rsidRPr="00990ECE">
        <w:rPr>
          <w:sz w:val="28"/>
          <w:szCs w:val="28"/>
        </w:rPr>
        <w:t xml:space="preserve"> этих конфликтов, а также при чрезвычайных ситуациях природного или техногенного характера.</w:t>
      </w:r>
    </w:p>
    <w:p w:rsidR="00F272D5" w:rsidRPr="00990ECE" w:rsidRDefault="00F272D5" w:rsidP="001A162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Основной способ оповещения, используемый в МСОН района – передача экстренной информации о ЧС и содержания сигналов оповещения гражданской обороны по сети внешних акустических устройств БАО-600 (БАО-300), установленных в сельских поселениях, а также через местные УКВ-ЧМ радиовещательные станции</w:t>
      </w:r>
      <w:r w:rsidR="006458AF" w:rsidRPr="00990ECE">
        <w:rPr>
          <w:sz w:val="28"/>
          <w:szCs w:val="28"/>
        </w:rPr>
        <w:t>,</w:t>
      </w:r>
      <w:r w:rsidRPr="00990ECE">
        <w:rPr>
          <w:sz w:val="28"/>
          <w:szCs w:val="28"/>
        </w:rPr>
        <w:t xml:space="preserve"> </w:t>
      </w:r>
      <w:r w:rsidR="006458AF" w:rsidRPr="00990ECE">
        <w:rPr>
          <w:sz w:val="28"/>
          <w:szCs w:val="28"/>
        </w:rPr>
        <w:t>расположенны</w:t>
      </w:r>
      <w:r w:rsidR="00B85A34" w:rsidRPr="00990ECE">
        <w:rPr>
          <w:sz w:val="28"/>
          <w:szCs w:val="28"/>
        </w:rPr>
        <w:t>е</w:t>
      </w:r>
      <w:r w:rsidR="006458AF" w:rsidRPr="00990ECE">
        <w:rPr>
          <w:sz w:val="28"/>
          <w:szCs w:val="28"/>
        </w:rPr>
        <w:t xml:space="preserve"> на территории г. Череповца</w:t>
      </w:r>
      <w:r w:rsidRPr="00990ECE">
        <w:rPr>
          <w:sz w:val="28"/>
          <w:szCs w:val="28"/>
        </w:rPr>
        <w:t>. При этом передача речевой информации осуществляется уполномоченными на это должностными лицами района или диспетчерами ЕДДС района длительностью не более 5 минут (в том числе с перерывом программ вещания)</w:t>
      </w:r>
      <w:r w:rsidR="00D2578B" w:rsidRPr="00990ECE">
        <w:rPr>
          <w:sz w:val="28"/>
          <w:szCs w:val="28"/>
        </w:rPr>
        <w:t xml:space="preserve"> через ЕДДС г</w:t>
      </w:r>
      <w:proofErr w:type="gramStart"/>
      <w:r w:rsidR="00D2578B" w:rsidRPr="00990ECE">
        <w:rPr>
          <w:sz w:val="28"/>
          <w:szCs w:val="28"/>
        </w:rPr>
        <w:t>.</w:t>
      </w:r>
      <w:r w:rsidR="006458AF" w:rsidRPr="00990ECE">
        <w:rPr>
          <w:sz w:val="28"/>
          <w:szCs w:val="28"/>
        </w:rPr>
        <w:t>Ч</w:t>
      </w:r>
      <w:proofErr w:type="gramEnd"/>
      <w:r w:rsidR="006458AF" w:rsidRPr="00990ECE">
        <w:rPr>
          <w:sz w:val="28"/>
          <w:szCs w:val="28"/>
        </w:rPr>
        <w:t>ереповца</w:t>
      </w:r>
      <w:r w:rsidRPr="00990ECE">
        <w:rPr>
          <w:sz w:val="28"/>
          <w:szCs w:val="28"/>
        </w:rPr>
        <w:t>. Допускается трехкратное повторение передачи речевой информации</w:t>
      </w:r>
      <w:r w:rsidR="006458AF" w:rsidRPr="00990ECE">
        <w:rPr>
          <w:sz w:val="28"/>
          <w:szCs w:val="28"/>
        </w:rPr>
        <w:t>.</w:t>
      </w:r>
    </w:p>
    <w:p w:rsidR="00F272D5" w:rsidRPr="00990ECE" w:rsidRDefault="00F272D5" w:rsidP="001A162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Для привлечения внимания населения перед передачей речевого сообщения включаются </w:t>
      </w:r>
      <w:proofErr w:type="spellStart"/>
      <w:r w:rsidRPr="00990ECE">
        <w:rPr>
          <w:sz w:val="28"/>
          <w:szCs w:val="28"/>
        </w:rPr>
        <w:t>электросирены</w:t>
      </w:r>
      <w:proofErr w:type="spellEnd"/>
      <w:r w:rsidRPr="00990ECE">
        <w:rPr>
          <w:sz w:val="28"/>
          <w:szCs w:val="28"/>
        </w:rPr>
        <w:t xml:space="preserve"> и другие сигнальные средства, что означает передачу предупредительного сигнала «Внимание всем!», по которому население обязано включить радиоприемники и телевизоры для прослушивания экстренного сообщения.</w:t>
      </w:r>
    </w:p>
    <w:p w:rsidR="00F272D5" w:rsidRPr="00990ECE" w:rsidRDefault="00F272D5" w:rsidP="00916D53">
      <w:pPr>
        <w:pStyle w:val="a6"/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990ECE">
        <w:rPr>
          <w:sz w:val="28"/>
          <w:szCs w:val="28"/>
        </w:rPr>
        <w:t>Передача сигналов оповещения и экстренной информации в МСОН может осуществляться как в автоматизированном, так и в неавтоматизированном режиме.</w:t>
      </w:r>
      <w:proofErr w:type="gramEnd"/>
    </w:p>
    <w:p w:rsidR="00F272D5" w:rsidRPr="00990ECE" w:rsidRDefault="00F272D5" w:rsidP="00916D5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Основным режимом передачи сигналов оповещения и экстренной информации является автоматизированный режим, который обеспечивает циркулярное, групповое или выборочное доведение сигналов оповещения и экстренной информации до органов управления, сил и сре</w:t>
      </w:r>
      <w:proofErr w:type="gramStart"/>
      <w:r w:rsidRPr="00990ECE">
        <w:rPr>
          <w:sz w:val="28"/>
          <w:szCs w:val="28"/>
        </w:rPr>
        <w:t>дств гр</w:t>
      </w:r>
      <w:proofErr w:type="gramEnd"/>
      <w:r w:rsidRPr="00990ECE">
        <w:rPr>
          <w:sz w:val="28"/>
          <w:szCs w:val="28"/>
        </w:rPr>
        <w:t xml:space="preserve">ажданской обороны </w:t>
      </w:r>
      <w:r w:rsidR="006458AF" w:rsidRPr="00990ECE">
        <w:rPr>
          <w:sz w:val="28"/>
          <w:szCs w:val="28"/>
          <w:shd w:val="clear" w:color="auto" w:fill="FFFFFF"/>
        </w:rPr>
        <w:t>Череповецкого</w:t>
      </w:r>
      <w:r w:rsidRPr="00990ECE">
        <w:rPr>
          <w:sz w:val="28"/>
          <w:szCs w:val="28"/>
          <w:shd w:val="clear" w:color="auto" w:fill="FFFFFF"/>
        </w:rPr>
        <w:t xml:space="preserve"> </w:t>
      </w:r>
      <w:r w:rsidRPr="00990ECE">
        <w:rPr>
          <w:sz w:val="28"/>
          <w:szCs w:val="28"/>
        </w:rPr>
        <w:t xml:space="preserve">муниципального района, районного звена </w:t>
      </w:r>
      <w:r w:rsidR="006458AF" w:rsidRPr="00990ECE">
        <w:rPr>
          <w:sz w:val="28"/>
          <w:szCs w:val="28"/>
        </w:rPr>
        <w:t xml:space="preserve">ТП </w:t>
      </w:r>
      <w:r w:rsidRPr="00990ECE">
        <w:rPr>
          <w:sz w:val="28"/>
          <w:szCs w:val="28"/>
        </w:rPr>
        <w:t xml:space="preserve">РСЧС и </w:t>
      </w:r>
      <w:r w:rsidR="00916D53" w:rsidRPr="00990ECE">
        <w:rPr>
          <w:sz w:val="28"/>
          <w:szCs w:val="28"/>
        </w:rPr>
        <w:t xml:space="preserve">населения </w:t>
      </w:r>
      <w:r w:rsidRPr="00990ECE">
        <w:rPr>
          <w:sz w:val="28"/>
          <w:szCs w:val="28"/>
        </w:rPr>
        <w:t>муниципального района.</w:t>
      </w:r>
    </w:p>
    <w:p w:rsidR="00F272D5" w:rsidRPr="00990ECE" w:rsidRDefault="00F272D5" w:rsidP="00916D5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В неавтоматизированном </w:t>
      </w:r>
      <w:proofErr w:type="gramStart"/>
      <w:r w:rsidRPr="00990ECE">
        <w:rPr>
          <w:sz w:val="28"/>
          <w:szCs w:val="28"/>
        </w:rPr>
        <w:t>режиме</w:t>
      </w:r>
      <w:proofErr w:type="gramEnd"/>
      <w:r w:rsidRPr="00990ECE">
        <w:rPr>
          <w:sz w:val="28"/>
          <w:szCs w:val="28"/>
        </w:rPr>
        <w:t xml:space="preserve"> доведение сигналов оповещения и экстренной информации до органов управления, сил и средств гражданской обороны </w:t>
      </w:r>
      <w:r w:rsidR="00C9441E" w:rsidRPr="00990ECE">
        <w:rPr>
          <w:sz w:val="28"/>
          <w:szCs w:val="28"/>
          <w:shd w:val="clear" w:color="auto" w:fill="FFFFFF"/>
        </w:rPr>
        <w:t>Череповецкого</w:t>
      </w:r>
      <w:r w:rsidRPr="00990ECE">
        <w:rPr>
          <w:sz w:val="28"/>
          <w:szCs w:val="28"/>
          <w:shd w:val="clear" w:color="auto" w:fill="FFFFFF"/>
        </w:rPr>
        <w:t xml:space="preserve"> </w:t>
      </w:r>
      <w:r w:rsidRPr="00990ECE">
        <w:rPr>
          <w:sz w:val="28"/>
          <w:szCs w:val="28"/>
        </w:rPr>
        <w:t xml:space="preserve">муниципального района, районного звена РСЧС и </w:t>
      </w:r>
      <w:r w:rsidRPr="00990ECE">
        <w:rPr>
          <w:sz w:val="28"/>
          <w:szCs w:val="28"/>
        </w:rPr>
        <w:lastRenderedPageBreak/>
        <w:t xml:space="preserve">населения </w:t>
      </w:r>
      <w:r w:rsidR="00C9441E" w:rsidRPr="00990ECE">
        <w:rPr>
          <w:sz w:val="28"/>
          <w:szCs w:val="28"/>
          <w:shd w:val="clear" w:color="auto" w:fill="FFFFFF"/>
        </w:rPr>
        <w:t>Череповецкого</w:t>
      </w:r>
      <w:r w:rsidRPr="00990ECE">
        <w:rPr>
          <w:sz w:val="28"/>
          <w:szCs w:val="28"/>
          <w:shd w:val="clear" w:color="auto" w:fill="FFFFFF"/>
        </w:rPr>
        <w:t xml:space="preserve"> </w:t>
      </w:r>
      <w:r w:rsidRPr="00990ECE">
        <w:rPr>
          <w:sz w:val="28"/>
          <w:szCs w:val="28"/>
        </w:rPr>
        <w:t>муниципального района, осуществляется избирательно, выборочным подключением объектов оповещения:</w:t>
      </w:r>
    </w:p>
    <w:p w:rsidR="00F272D5" w:rsidRPr="00990ECE" w:rsidRDefault="00002687" w:rsidP="00916D53">
      <w:pPr>
        <w:shd w:val="clear" w:color="auto" w:fill="FFFFFF"/>
        <w:ind w:firstLine="708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F272D5" w:rsidRPr="00990ECE">
        <w:rPr>
          <w:sz w:val="28"/>
          <w:szCs w:val="28"/>
        </w:rPr>
        <w:t>оповещение должностных лиц и организаций выборочно по заранее созданным электронным спискам;</w:t>
      </w:r>
    </w:p>
    <w:p w:rsidR="00F272D5" w:rsidRPr="00990ECE" w:rsidRDefault="00002687" w:rsidP="00916D53">
      <w:pPr>
        <w:shd w:val="clear" w:color="auto" w:fill="FFFFFF"/>
        <w:ind w:firstLine="708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F272D5" w:rsidRPr="00990ECE">
        <w:rPr>
          <w:sz w:val="28"/>
          <w:szCs w:val="28"/>
        </w:rPr>
        <w:t>включение режима сирены и передача экстренного речевого сообщения на акустическую установку БАО-600(300) конкретного сельского поселения.</w:t>
      </w:r>
    </w:p>
    <w:p w:rsidR="00F272D5" w:rsidRPr="00990ECE" w:rsidRDefault="00F272D5" w:rsidP="00916D53">
      <w:pPr>
        <w:pStyle w:val="a6"/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ЕДДС района, </w:t>
      </w:r>
      <w:r w:rsidR="00D60412" w:rsidRPr="00990ECE">
        <w:rPr>
          <w:sz w:val="28"/>
          <w:szCs w:val="28"/>
        </w:rPr>
        <w:t>отдел по мобилизационной работе, гражданской обороне, защите населения и территорий от чрезвычайных ситуаций природного и техногенного характера администрации района</w:t>
      </w:r>
      <w:r w:rsidRPr="00990ECE">
        <w:rPr>
          <w:sz w:val="28"/>
          <w:szCs w:val="28"/>
        </w:rPr>
        <w:t xml:space="preserve">, организации связи, операторы связи и организации телерадиовещания, задействованные в МСОН, проводят комплекс организационно-технических мероприятий по исключению несанкционированного </w:t>
      </w:r>
      <w:proofErr w:type="spellStart"/>
      <w:r w:rsidRPr="00990ECE">
        <w:rPr>
          <w:sz w:val="28"/>
          <w:szCs w:val="28"/>
        </w:rPr>
        <w:t>задействования</w:t>
      </w:r>
      <w:proofErr w:type="spellEnd"/>
      <w:r w:rsidRPr="00990ECE">
        <w:rPr>
          <w:sz w:val="28"/>
          <w:szCs w:val="28"/>
        </w:rPr>
        <w:t xml:space="preserve"> системы оповещения.</w:t>
      </w:r>
    </w:p>
    <w:p w:rsidR="00F272D5" w:rsidRPr="00990ECE" w:rsidRDefault="00F272D5" w:rsidP="001A162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О случаях несанкционированного </w:t>
      </w:r>
      <w:proofErr w:type="spellStart"/>
      <w:r w:rsidRPr="00990ECE">
        <w:rPr>
          <w:sz w:val="28"/>
          <w:szCs w:val="28"/>
        </w:rPr>
        <w:t>задействования</w:t>
      </w:r>
      <w:proofErr w:type="spellEnd"/>
      <w:r w:rsidRPr="00990ECE">
        <w:rPr>
          <w:sz w:val="28"/>
          <w:szCs w:val="28"/>
        </w:rPr>
        <w:t xml:space="preserve"> оборудования МСОН и входящих в нее ЛСО организации, эксплуатирующие потенциально опасные объекты, организации связи и телерадиовещания немедленно извещают диспетчера ЕДДС района, который в свою очередь немедленно докладывает об этом на пункт управления РАСЦО области (в оперативно-дежурную службу ЦУКС области).</w:t>
      </w:r>
    </w:p>
    <w:p w:rsidR="00A24B04" w:rsidRPr="00990ECE" w:rsidRDefault="00A24B04" w:rsidP="001A162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F272D5" w:rsidRPr="006454C2" w:rsidRDefault="00D2578B" w:rsidP="001A1627">
      <w:pPr>
        <w:contextualSpacing/>
        <w:jc w:val="center"/>
        <w:rPr>
          <w:bCs/>
          <w:sz w:val="28"/>
          <w:szCs w:val="28"/>
        </w:rPr>
      </w:pPr>
      <w:r w:rsidRPr="006454C2">
        <w:rPr>
          <w:bCs/>
          <w:sz w:val="28"/>
          <w:szCs w:val="28"/>
        </w:rPr>
        <w:t>5</w:t>
      </w:r>
      <w:r w:rsidR="00F272D5" w:rsidRPr="006454C2">
        <w:rPr>
          <w:bCs/>
          <w:sz w:val="28"/>
          <w:szCs w:val="28"/>
        </w:rPr>
        <w:t xml:space="preserve">. Порядок совершенствования и поддержания в готовности </w:t>
      </w:r>
    </w:p>
    <w:p w:rsidR="00F272D5" w:rsidRPr="006454C2" w:rsidRDefault="00F272D5" w:rsidP="001A1627">
      <w:pPr>
        <w:contextualSpacing/>
        <w:jc w:val="center"/>
        <w:rPr>
          <w:bCs/>
          <w:sz w:val="28"/>
          <w:szCs w:val="28"/>
        </w:rPr>
      </w:pPr>
      <w:r w:rsidRPr="006454C2">
        <w:rPr>
          <w:bCs/>
          <w:sz w:val="28"/>
          <w:szCs w:val="28"/>
        </w:rPr>
        <w:t>системы оповещения</w:t>
      </w:r>
    </w:p>
    <w:p w:rsidR="00A24B04" w:rsidRPr="00990ECE" w:rsidRDefault="00A24B04" w:rsidP="001A1627">
      <w:pPr>
        <w:contextualSpacing/>
        <w:jc w:val="center"/>
        <w:rPr>
          <w:b/>
          <w:bCs/>
          <w:sz w:val="28"/>
          <w:szCs w:val="28"/>
        </w:rPr>
      </w:pPr>
    </w:p>
    <w:p w:rsidR="00F272D5" w:rsidRPr="00990ECE" w:rsidRDefault="00F272D5" w:rsidP="001A162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>1. Готовность МСОН к использованию по предназначению достигается:</w:t>
      </w:r>
    </w:p>
    <w:p w:rsidR="00A24B04" w:rsidRPr="00990ECE" w:rsidRDefault="00F272D5" w:rsidP="00A24B04">
      <w:pPr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наличием актуализированного Положения о </w:t>
      </w:r>
      <w:proofErr w:type="gramStart"/>
      <w:r w:rsidRPr="00990ECE">
        <w:rPr>
          <w:sz w:val="28"/>
          <w:szCs w:val="28"/>
        </w:rPr>
        <w:t>муниципальной</w:t>
      </w:r>
      <w:proofErr w:type="gramEnd"/>
      <w:r w:rsidRPr="00990ECE">
        <w:rPr>
          <w:sz w:val="28"/>
          <w:szCs w:val="28"/>
        </w:rPr>
        <w:t xml:space="preserve"> МСОН;</w:t>
      </w:r>
    </w:p>
    <w:p w:rsidR="00A24B04" w:rsidRPr="00990ECE" w:rsidRDefault="00F272D5" w:rsidP="00A24B04">
      <w:pPr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наличием подготовленного дежурного персонала ЕДДС, ответственного за запуск системы оповещения;</w:t>
      </w:r>
    </w:p>
    <w:p w:rsidR="00A24B04" w:rsidRPr="00990ECE" w:rsidRDefault="00F272D5" w:rsidP="00A24B04">
      <w:pPr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заблаговременной подготовкой и закладкой в телекоммуникационный сервер АПУ МСОН </w:t>
      </w:r>
      <w:proofErr w:type="spellStart"/>
      <w:r w:rsidRPr="00990ECE">
        <w:rPr>
          <w:sz w:val="28"/>
          <w:szCs w:val="28"/>
        </w:rPr>
        <w:t>аудиофайлов</w:t>
      </w:r>
      <w:proofErr w:type="spellEnd"/>
      <w:r w:rsidRPr="00990ECE">
        <w:rPr>
          <w:sz w:val="28"/>
          <w:szCs w:val="28"/>
        </w:rPr>
        <w:t xml:space="preserve"> речевых сообщений о возможных (прогнозируемых) ЧС мирного и военного времени, содержания сигналов ГО и электронных списков оповещения руководящего состава района </w:t>
      </w:r>
      <w:proofErr w:type="gramStart"/>
      <w:r w:rsidRPr="00990ECE">
        <w:rPr>
          <w:sz w:val="28"/>
          <w:szCs w:val="28"/>
        </w:rPr>
        <w:t>с</w:t>
      </w:r>
      <w:proofErr w:type="gramEnd"/>
      <w:r w:rsidRPr="00990ECE">
        <w:rPr>
          <w:sz w:val="28"/>
          <w:szCs w:val="28"/>
        </w:rPr>
        <w:t xml:space="preserve"> соответствующими </w:t>
      </w:r>
      <w:proofErr w:type="spellStart"/>
      <w:r w:rsidRPr="00990ECE">
        <w:rPr>
          <w:sz w:val="28"/>
          <w:szCs w:val="28"/>
        </w:rPr>
        <w:t>аудиосообщениями</w:t>
      </w:r>
      <w:proofErr w:type="spellEnd"/>
      <w:r w:rsidRPr="00990ECE">
        <w:rPr>
          <w:sz w:val="28"/>
          <w:szCs w:val="28"/>
        </w:rPr>
        <w:t>;</w:t>
      </w:r>
    </w:p>
    <w:p w:rsidR="00A24B04" w:rsidRPr="00990ECE" w:rsidRDefault="00F272D5" w:rsidP="00A24B04">
      <w:pPr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наличием, исправностью и соответствием проектно-сметной документации на систему оповещения населения </w:t>
      </w:r>
      <w:r w:rsidR="000E2DC4" w:rsidRPr="00990ECE">
        <w:rPr>
          <w:sz w:val="28"/>
          <w:szCs w:val="28"/>
        </w:rPr>
        <w:t xml:space="preserve">и </w:t>
      </w:r>
      <w:r w:rsidRPr="00990ECE">
        <w:rPr>
          <w:sz w:val="28"/>
          <w:szCs w:val="28"/>
        </w:rPr>
        <w:t>технических средств оповещения;</w:t>
      </w:r>
    </w:p>
    <w:p w:rsidR="00A24B04" w:rsidRPr="00990ECE" w:rsidRDefault="00F272D5" w:rsidP="00A24B04">
      <w:pPr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наличием собственного технического обслуживающего персонала, либо сторонней организации на договорной основе, отвечающим за поддержание в готовности технических средств оповещения, их своевременным эксплуатационно-техническим обслуживанием и ремонтом (заменой);</w:t>
      </w:r>
    </w:p>
    <w:p w:rsidR="00A24B04" w:rsidRPr="00990ECE" w:rsidRDefault="00F272D5" w:rsidP="00A24B04">
      <w:pPr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наличием и готовностью к использованию резервов средств оповещения;</w:t>
      </w:r>
    </w:p>
    <w:p w:rsidR="00A24B04" w:rsidRPr="00990ECE" w:rsidRDefault="00F272D5" w:rsidP="00A24B04">
      <w:pPr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lastRenderedPageBreak/>
        <w:t>готовностью сетей связи операторов связи, студий вещания и редакций СМИ к обеспечению передачи сигналов оповещения и (или) экстренной информации;</w:t>
      </w:r>
    </w:p>
    <w:p w:rsidR="00F272D5" w:rsidRPr="00990ECE" w:rsidRDefault="00F272D5" w:rsidP="00A24B04">
      <w:pPr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регулярным проведением </w:t>
      </w:r>
      <w:proofErr w:type="gramStart"/>
      <w:r w:rsidRPr="00990ECE">
        <w:rPr>
          <w:sz w:val="28"/>
          <w:szCs w:val="28"/>
        </w:rPr>
        <w:t>проверок готовности систем оповещения населения</w:t>
      </w:r>
      <w:proofErr w:type="gramEnd"/>
      <w:r w:rsidRPr="00990ECE">
        <w:rPr>
          <w:sz w:val="28"/>
          <w:szCs w:val="28"/>
        </w:rPr>
        <w:t>;</w:t>
      </w:r>
    </w:p>
    <w:p w:rsidR="00F272D5" w:rsidRPr="00990ECE" w:rsidRDefault="00F272D5" w:rsidP="00A24B04">
      <w:pPr>
        <w:ind w:firstLine="708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своевременным проведением мероприятий по реконструкции (модернизации) и совершенствованию муниципальной МСОН.</w:t>
      </w:r>
    </w:p>
    <w:p w:rsidR="00F272D5" w:rsidRPr="00990ECE" w:rsidRDefault="00F272D5" w:rsidP="001A1627">
      <w:pPr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2. С целью </w:t>
      </w:r>
      <w:proofErr w:type="gramStart"/>
      <w:r w:rsidRPr="00990ECE">
        <w:rPr>
          <w:sz w:val="28"/>
          <w:szCs w:val="28"/>
        </w:rPr>
        <w:t>контроля за</w:t>
      </w:r>
      <w:proofErr w:type="gramEnd"/>
      <w:r w:rsidRPr="00990ECE">
        <w:rPr>
          <w:sz w:val="28"/>
          <w:szCs w:val="28"/>
        </w:rPr>
        <w:t xml:space="preserve"> поддержанием в готовности МСОН организуются и проводятся следующие мероприятия:</w:t>
      </w:r>
    </w:p>
    <w:p w:rsidR="00F272D5" w:rsidRPr="00990ECE" w:rsidRDefault="00F272D5" w:rsidP="001A1627">
      <w:pPr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1) ежедневные технические проверки готовности к </w:t>
      </w:r>
      <w:proofErr w:type="spellStart"/>
      <w:r w:rsidRPr="00990ECE">
        <w:rPr>
          <w:sz w:val="28"/>
          <w:szCs w:val="28"/>
        </w:rPr>
        <w:t>задействованию</w:t>
      </w:r>
      <w:proofErr w:type="spellEnd"/>
      <w:r w:rsidRPr="00990ECE">
        <w:rPr>
          <w:sz w:val="28"/>
          <w:szCs w:val="28"/>
        </w:rPr>
        <w:t xml:space="preserve"> муниципальной МСОН и/или КСЭОН, проводимые с ЕДДС без включения оконечных средств оповещения и замещения сигналов телеканалов (радиоканалов) вещателей;</w:t>
      </w:r>
    </w:p>
    <w:p w:rsidR="00F272D5" w:rsidRPr="00990ECE" w:rsidRDefault="00F272D5" w:rsidP="001A1627">
      <w:pPr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2) ежедневные технические проверки готовности РАСЦО к </w:t>
      </w:r>
      <w:proofErr w:type="spellStart"/>
      <w:r w:rsidRPr="00990ECE">
        <w:rPr>
          <w:sz w:val="28"/>
          <w:szCs w:val="28"/>
        </w:rPr>
        <w:t>задействованию</w:t>
      </w:r>
      <w:proofErr w:type="spellEnd"/>
      <w:r w:rsidRPr="00990ECE">
        <w:rPr>
          <w:sz w:val="28"/>
          <w:szCs w:val="28"/>
        </w:rPr>
        <w:t xml:space="preserve"> МСОН района без включения оконечных средств оповещения МСОН, проводимые с центров оповещения РАСЦО области;</w:t>
      </w:r>
    </w:p>
    <w:p w:rsidR="00F272D5" w:rsidRPr="00990ECE" w:rsidRDefault="00F272D5" w:rsidP="001A1627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990ECE">
        <w:rPr>
          <w:sz w:val="28"/>
          <w:szCs w:val="28"/>
        </w:rPr>
        <w:t xml:space="preserve">3) технические проверки готовности оборудования МСОН и линий управления </w:t>
      </w:r>
      <w:r w:rsidR="00AA10DF" w:rsidRPr="00990ECE">
        <w:rPr>
          <w:sz w:val="28"/>
          <w:szCs w:val="28"/>
        </w:rPr>
        <w:t xml:space="preserve">технических средств оповещения (далее – </w:t>
      </w:r>
      <w:r w:rsidRPr="00990ECE">
        <w:rPr>
          <w:sz w:val="28"/>
          <w:szCs w:val="28"/>
        </w:rPr>
        <w:t>ТСО</w:t>
      </w:r>
      <w:r w:rsidR="00AA10DF" w:rsidRPr="00990ECE">
        <w:rPr>
          <w:sz w:val="28"/>
          <w:szCs w:val="28"/>
        </w:rPr>
        <w:t>)</w:t>
      </w:r>
      <w:r w:rsidRPr="00990ECE">
        <w:rPr>
          <w:sz w:val="28"/>
          <w:szCs w:val="28"/>
        </w:rPr>
        <w:t xml:space="preserve"> к </w:t>
      </w:r>
      <w:proofErr w:type="spellStart"/>
      <w:r w:rsidRPr="00990ECE">
        <w:rPr>
          <w:sz w:val="28"/>
          <w:szCs w:val="28"/>
        </w:rPr>
        <w:t>задействованию</w:t>
      </w:r>
      <w:proofErr w:type="spellEnd"/>
      <w:r w:rsidRPr="00990ECE">
        <w:rPr>
          <w:sz w:val="28"/>
          <w:szCs w:val="28"/>
        </w:rPr>
        <w:t xml:space="preserve"> с кратковременной </w:t>
      </w:r>
      <w:proofErr w:type="spellStart"/>
      <w:r w:rsidRPr="00990ECE">
        <w:rPr>
          <w:sz w:val="28"/>
          <w:szCs w:val="28"/>
        </w:rPr>
        <w:t>сработкой</w:t>
      </w:r>
      <w:proofErr w:type="spellEnd"/>
      <w:r w:rsidRPr="00990ECE">
        <w:rPr>
          <w:sz w:val="28"/>
          <w:szCs w:val="28"/>
        </w:rPr>
        <w:t xml:space="preserve"> оконечных средств оповещения населения, проводимые ЕДДС по плану администрации </w:t>
      </w:r>
      <w:r w:rsidR="00160952" w:rsidRPr="00990ECE">
        <w:rPr>
          <w:sz w:val="28"/>
          <w:szCs w:val="28"/>
        </w:rPr>
        <w:t xml:space="preserve">Череповецкого </w:t>
      </w:r>
      <w:r w:rsidRPr="00990ECE">
        <w:rPr>
          <w:sz w:val="28"/>
          <w:szCs w:val="28"/>
        </w:rPr>
        <w:t xml:space="preserve">муниципального </w:t>
      </w:r>
      <w:bookmarkStart w:id="1" w:name="_GoBack"/>
      <w:bookmarkEnd w:id="1"/>
      <w:r w:rsidRPr="00990ECE">
        <w:rPr>
          <w:sz w:val="28"/>
          <w:szCs w:val="28"/>
        </w:rPr>
        <w:t>района;</w:t>
      </w:r>
      <w:proofErr w:type="gramEnd"/>
    </w:p>
    <w:p w:rsidR="00F272D5" w:rsidRPr="00990ECE" w:rsidRDefault="00F272D5" w:rsidP="001A1627">
      <w:pPr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>4) комплексные проверки готовности РАСЦО области с включением оконечных средств оповещения муниципальной МСОН и доведением проверочных сигналов и информации до руководящего состава и населения района;</w:t>
      </w:r>
    </w:p>
    <w:p w:rsidR="00F272D5" w:rsidRPr="00990ECE" w:rsidRDefault="00F272D5" w:rsidP="001A1627">
      <w:pPr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>5) эксплуатационно-техническое обслуживание технических средств оповещения (далее – ТСО) МСОН.</w:t>
      </w:r>
    </w:p>
    <w:p w:rsidR="00F272D5" w:rsidRPr="00990ECE" w:rsidRDefault="00F272D5" w:rsidP="001A1627">
      <w:pPr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3. Перед проведением всех проверок в обязательном порядке проводится комплекс организационно-технических мероприятий с целью </w:t>
      </w:r>
      <w:proofErr w:type="gramStart"/>
      <w:r w:rsidRPr="00990ECE">
        <w:rPr>
          <w:sz w:val="28"/>
          <w:szCs w:val="28"/>
        </w:rPr>
        <w:t>исключения несанкционированного запуска систем оповещения населения</w:t>
      </w:r>
      <w:proofErr w:type="gramEnd"/>
      <w:r w:rsidRPr="00990ECE">
        <w:rPr>
          <w:sz w:val="28"/>
          <w:szCs w:val="28"/>
        </w:rPr>
        <w:t>.</w:t>
      </w:r>
    </w:p>
    <w:p w:rsidR="00F272D5" w:rsidRPr="00990ECE" w:rsidRDefault="00F272D5" w:rsidP="001A1627">
      <w:pPr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Перерыв вещательных программ при выступлении высших должностных лиц страны, передаче сообщений о важных государственных событиях, экстренных сообщениях в области защиты населения и территорий от чрезвычайных ситуаций природного и техногенного характера в ходе </w:t>
      </w:r>
      <w:proofErr w:type="gramStart"/>
      <w:r w:rsidRPr="00990ECE">
        <w:rPr>
          <w:sz w:val="28"/>
          <w:szCs w:val="28"/>
        </w:rPr>
        <w:t>проведения проверок систем оповещения населения</w:t>
      </w:r>
      <w:proofErr w:type="gramEnd"/>
      <w:r w:rsidRPr="00990ECE">
        <w:rPr>
          <w:sz w:val="28"/>
          <w:szCs w:val="28"/>
        </w:rPr>
        <w:t xml:space="preserve"> не допускается.</w:t>
      </w:r>
    </w:p>
    <w:p w:rsidR="00F272D5" w:rsidRPr="00990ECE" w:rsidRDefault="00F272D5" w:rsidP="001A1627">
      <w:pPr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4. </w:t>
      </w:r>
      <w:r w:rsidR="005E0CE9" w:rsidRPr="00990ECE">
        <w:rPr>
          <w:sz w:val="28"/>
          <w:szCs w:val="28"/>
        </w:rPr>
        <w:t xml:space="preserve">Техническое обслуживание оборудования МСОН </w:t>
      </w:r>
      <w:r w:rsidR="00D2578B" w:rsidRPr="00990ECE">
        <w:rPr>
          <w:sz w:val="28"/>
          <w:szCs w:val="28"/>
        </w:rPr>
        <w:t xml:space="preserve">района </w:t>
      </w:r>
      <w:r w:rsidRPr="00990ECE">
        <w:rPr>
          <w:sz w:val="28"/>
          <w:szCs w:val="28"/>
        </w:rPr>
        <w:t>организуется на договорной основе с профильными организациями.</w:t>
      </w:r>
    </w:p>
    <w:p w:rsidR="00F272D5" w:rsidRPr="00990ECE" w:rsidRDefault="00F272D5" w:rsidP="001A1627">
      <w:pPr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5. Совершенствование показателей МСОН </w:t>
      </w:r>
      <w:r w:rsidR="00D2578B" w:rsidRPr="00990ECE">
        <w:rPr>
          <w:sz w:val="28"/>
          <w:szCs w:val="28"/>
        </w:rPr>
        <w:t xml:space="preserve">района </w:t>
      </w:r>
      <w:r w:rsidRPr="00990ECE">
        <w:rPr>
          <w:sz w:val="28"/>
          <w:szCs w:val="28"/>
        </w:rPr>
        <w:t>по оповещению населения достигается:</w:t>
      </w:r>
    </w:p>
    <w:p w:rsidR="00F272D5" w:rsidRPr="00990ECE" w:rsidRDefault="00F272D5" w:rsidP="00A24B04">
      <w:pPr>
        <w:ind w:firstLine="708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изучением оборудования комплексов оповещения, рекомендованных МЧС России, и правильным выбором технической основы для совершенствования МСОН</w:t>
      </w:r>
      <w:r w:rsidR="00D2578B" w:rsidRPr="00990ECE">
        <w:rPr>
          <w:sz w:val="28"/>
          <w:szCs w:val="28"/>
        </w:rPr>
        <w:t xml:space="preserve"> района</w:t>
      </w:r>
      <w:r w:rsidRPr="00990ECE">
        <w:rPr>
          <w:sz w:val="28"/>
          <w:szCs w:val="28"/>
        </w:rPr>
        <w:t>;</w:t>
      </w:r>
    </w:p>
    <w:p w:rsidR="00F272D5" w:rsidRPr="00990ECE" w:rsidRDefault="00F272D5" w:rsidP="00A24B04">
      <w:pPr>
        <w:ind w:firstLine="708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своевременным определением источников финансирования мероприятий по наращиванию возможностей </w:t>
      </w:r>
      <w:proofErr w:type="gramStart"/>
      <w:r w:rsidRPr="00990ECE">
        <w:rPr>
          <w:sz w:val="28"/>
          <w:szCs w:val="28"/>
        </w:rPr>
        <w:t>действующей</w:t>
      </w:r>
      <w:proofErr w:type="gramEnd"/>
      <w:r w:rsidRPr="00990ECE">
        <w:rPr>
          <w:sz w:val="28"/>
          <w:szCs w:val="28"/>
        </w:rPr>
        <w:t xml:space="preserve"> МСОН</w:t>
      </w:r>
      <w:r w:rsidR="00D2578B" w:rsidRPr="00990ECE">
        <w:rPr>
          <w:sz w:val="28"/>
          <w:szCs w:val="28"/>
        </w:rPr>
        <w:t xml:space="preserve"> района</w:t>
      </w:r>
      <w:r w:rsidRPr="00990ECE">
        <w:rPr>
          <w:sz w:val="28"/>
          <w:szCs w:val="28"/>
        </w:rPr>
        <w:t xml:space="preserve"> по </w:t>
      </w:r>
      <w:r w:rsidRPr="00990ECE">
        <w:rPr>
          <w:sz w:val="28"/>
          <w:szCs w:val="28"/>
        </w:rPr>
        <w:lastRenderedPageBreak/>
        <w:t xml:space="preserve">охвату всего населения муниципального района </w:t>
      </w:r>
      <w:r w:rsidR="00394AEB" w:rsidRPr="00990ECE">
        <w:rPr>
          <w:sz w:val="28"/>
          <w:szCs w:val="28"/>
        </w:rPr>
        <w:t xml:space="preserve">сигнально </w:t>
      </w:r>
      <w:r w:rsidRPr="00990ECE">
        <w:rPr>
          <w:sz w:val="28"/>
          <w:szCs w:val="28"/>
        </w:rPr>
        <w:t>-</w:t>
      </w:r>
      <w:r w:rsidR="00394AEB" w:rsidRPr="00990ECE">
        <w:rPr>
          <w:sz w:val="28"/>
          <w:szCs w:val="28"/>
        </w:rPr>
        <w:t xml:space="preserve"> </w:t>
      </w:r>
      <w:r w:rsidRPr="00990ECE">
        <w:rPr>
          <w:sz w:val="28"/>
          <w:szCs w:val="28"/>
        </w:rPr>
        <w:t>речевым оповещением;</w:t>
      </w:r>
    </w:p>
    <w:p w:rsidR="00F272D5" w:rsidRPr="00990ECE" w:rsidRDefault="00F272D5" w:rsidP="001A1627">
      <w:pPr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разработкой технического задания на разработку проектно-сметной документации на реконструкцию (строительство, совершенствование) МСОН </w:t>
      </w:r>
      <w:r w:rsidR="00D2578B" w:rsidRPr="00990ECE">
        <w:rPr>
          <w:sz w:val="28"/>
          <w:szCs w:val="28"/>
        </w:rPr>
        <w:t xml:space="preserve">района </w:t>
      </w:r>
      <w:r w:rsidRPr="00990ECE">
        <w:rPr>
          <w:sz w:val="28"/>
          <w:szCs w:val="28"/>
        </w:rPr>
        <w:t>и согласованием его в Главном управлении МЧС России по Вологодской области;</w:t>
      </w:r>
    </w:p>
    <w:p w:rsidR="00F272D5" w:rsidRPr="00990ECE" w:rsidRDefault="00F272D5" w:rsidP="00A24B04">
      <w:pPr>
        <w:ind w:firstLine="708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своевременным проведением конкурсных процедур и разработкой проектно-сметной документации на реконструкцию (строительство, совершенствование) МСОН</w:t>
      </w:r>
      <w:r w:rsidR="00D2578B" w:rsidRPr="00990ECE">
        <w:rPr>
          <w:sz w:val="28"/>
          <w:szCs w:val="28"/>
        </w:rPr>
        <w:t xml:space="preserve"> района</w:t>
      </w:r>
      <w:r w:rsidRPr="00990ECE">
        <w:rPr>
          <w:sz w:val="28"/>
          <w:szCs w:val="28"/>
        </w:rPr>
        <w:t>;</w:t>
      </w:r>
    </w:p>
    <w:p w:rsidR="00F272D5" w:rsidRPr="00990ECE" w:rsidRDefault="00F272D5" w:rsidP="001A1627">
      <w:pPr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>разработкой и утверждением Плана совершенствования (по годам строительства, реконструкции, модернизации) МСОН</w:t>
      </w:r>
      <w:r w:rsidR="00D2578B" w:rsidRPr="00990ECE">
        <w:rPr>
          <w:sz w:val="28"/>
          <w:szCs w:val="28"/>
        </w:rPr>
        <w:t xml:space="preserve"> района</w:t>
      </w:r>
      <w:r w:rsidRPr="00990ECE">
        <w:rPr>
          <w:sz w:val="28"/>
          <w:szCs w:val="28"/>
        </w:rPr>
        <w:t xml:space="preserve"> с указаний сроков выполнения мероприятий, объемов финансирования и ответственных исполнителей;</w:t>
      </w:r>
    </w:p>
    <w:p w:rsidR="00F272D5" w:rsidRPr="00990ECE" w:rsidRDefault="00F272D5" w:rsidP="001A1627">
      <w:pPr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>своевременной ежегодной организацией строительно-монтажных и пусконаладочных работ по совершенствованию (строительству, реконструкции) МСОН</w:t>
      </w:r>
      <w:r w:rsidR="00D2578B" w:rsidRPr="00990ECE">
        <w:rPr>
          <w:sz w:val="28"/>
          <w:szCs w:val="28"/>
        </w:rPr>
        <w:t xml:space="preserve"> района</w:t>
      </w:r>
      <w:r w:rsidRPr="00990ECE">
        <w:rPr>
          <w:sz w:val="28"/>
          <w:szCs w:val="28"/>
        </w:rPr>
        <w:t>.</w:t>
      </w:r>
    </w:p>
    <w:p w:rsidR="00F272D5" w:rsidRPr="00990ECE" w:rsidRDefault="00F272D5" w:rsidP="001A1627">
      <w:pPr>
        <w:ind w:firstLine="709"/>
        <w:contextualSpacing/>
        <w:jc w:val="both"/>
        <w:rPr>
          <w:bCs/>
          <w:sz w:val="28"/>
          <w:szCs w:val="28"/>
        </w:rPr>
      </w:pPr>
      <w:r w:rsidRPr="00990ECE">
        <w:rPr>
          <w:sz w:val="28"/>
          <w:szCs w:val="28"/>
        </w:rPr>
        <w:t xml:space="preserve">6. </w:t>
      </w:r>
      <w:r w:rsidRPr="00990ECE">
        <w:rPr>
          <w:bCs/>
          <w:sz w:val="28"/>
          <w:szCs w:val="28"/>
        </w:rPr>
        <w:t xml:space="preserve">В </w:t>
      </w:r>
      <w:proofErr w:type="gramStart"/>
      <w:r w:rsidRPr="00990ECE">
        <w:rPr>
          <w:bCs/>
          <w:sz w:val="28"/>
          <w:szCs w:val="28"/>
        </w:rPr>
        <w:t>целях</w:t>
      </w:r>
      <w:proofErr w:type="gramEnd"/>
      <w:r w:rsidRPr="00990ECE">
        <w:rPr>
          <w:bCs/>
          <w:sz w:val="28"/>
          <w:szCs w:val="28"/>
        </w:rPr>
        <w:t xml:space="preserve"> реализации полномочий администрации </w:t>
      </w:r>
      <w:r w:rsidR="005F4D08" w:rsidRPr="00990ECE">
        <w:rPr>
          <w:bCs/>
          <w:sz w:val="28"/>
          <w:szCs w:val="28"/>
        </w:rPr>
        <w:t>Череповецкого</w:t>
      </w:r>
      <w:r w:rsidRPr="00990ECE">
        <w:rPr>
          <w:bCs/>
          <w:sz w:val="28"/>
          <w:szCs w:val="28"/>
        </w:rPr>
        <w:t xml:space="preserve"> муниципального района по оповещению населения проводятся следующие мероприятия:</w:t>
      </w:r>
    </w:p>
    <w:p w:rsidR="00A24B04" w:rsidRPr="00990ECE" w:rsidRDefault="00F272D5" w:rsidP="00A24B04">
      <w:pPr>
        <w:ind w:firstLine="708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планирование и проведение совместно с организациями связи, операторами связи и организациями телерадиовещания, действующими на территории муниципального образования, технических проверок муниципальн</w:t>
      </w:r>
      <w:r w:rsidR="005E0CE9" w:rsidRPr="00990ECE">
        <w:rPr>
          <w:sz w:val="28"/>
          <w:szCs w:val="28"/>
        </w:rPr>
        <w:t>ой</w:t>
      </w:r>
      <w:r w:rsidRPr="00990ECE">
        <w:rPr>
          <w:sz w:val="28"/>
          <w:szCs w:val="28"/>
        </w:rPr>
        <w:t xml:space="preserve"> МСОН;</w:t>
      </w:r>
    </w:p>
    <w:p w:rsidR="00A24B04" w:rsidRPr="00990ECE" w:rsidRDefault="00F272D5" w:rsidP="00A24B04">
      <w:pPr>
        <w:ind w:firstLine="708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поддержание в постоянной готовности технических </w:t>
      </w:r>
      <w:proofErr w:type="gramStart"/>
      <w:r w:rsidRPr="00990ECE">
        <w:rPr>
          <w:sz w:val="28"/>
          <w:szCs w:val="28"/>
        </w:rPr>
        <w:t>средств оповещения системы оповещения населения</w:t>
      </w:r>
      <w:proofErr w:type="gramEnd"/>
      <w:r w:rsidRPr="00990ECE">
        <w:rPr>
          <w:sz w:val="28"/>
          <w:szCs w:val="28"/>
        </w:rPr>
        <w:t xml:space="preserve"> и заключение договоров на эксплуатационно-техническое обслуживание оборудования МСОН</w:t>
      </w:r>
      <w:r w:rsidR="00D2578B" w:rsidRPr="00990ECE">
        <w:rPr>
          <w:sz w:val="28"/>
          <w:szCs w:val="28"/>
        </w:rPr>
        <w:t xml:space="preserve"> района</w:t>
      </w:r>
      <w:r w:rsidRPr="00990ECE">
        <w:rPr>
          <w:sz w:val="28"/>
          <w:szCs w:val="28"/>
        </w:rPr>
        <w:t xml:space="preserve">; </w:t>
      </w:r>
    </w:p>
    <w:p w:rsidR="00A24B04" w:rsidRPr="00990ECE" w:rsidRDefault="00F272D5" w:rsidP="00A24B04">
      <w:pPr>
        <w:ind w:firstLine="708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проведение ежедневных технических проверок готовности оборудования ПУ и оконечных устройств оповещения МСОН</w:t>
      </w:r>
      <w:r w:rsidR="00D2578B" w:rsidRPr="00990ECE">
        <w:rPr>
          <w:sz w:val="28"/>
          <w:szCs w:val="28"/>
        </w:rPr>
        <w:t xml:space="preserve"> района</w:t>
      </w:r>
      <w:r w:rsidRPr="00990ECE">
        <w:rPr>
          <w:sz w:val="28"/>
          <w:szCs w:val="28"/>
        </w:rPr>
        <w:t xml:space="preserve"> и линий управления ими;</w:t>
      </w:r>
    </w:p>
    <w:p w:rsidR="00A24B04" w:rsidRPr="00990ECE" w:rsidRDefault="00F272D5" w:rsidP="00A24B04">
      <w:pPr>
        <w:ind w:firstLine="708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разработка текстов речевых сообщений для оповещения и информирования населения и организация их записи на носители информации на пульте управления МСОН </w:t>
      </w:r>
      <w:r w:rsidR="005F4D08" w:rsidRPr="00990ECE">
        <w:rPr>
          <w:sz w:val="28"/>
          <w:szCs w:val="28"/>
        </w:rPr>
        <w:t>в</w:t>
      </w:r>
      <w:r w:rsidRPr="00990ECE">
        <w:rPr>
          <w:sz w:val="28"/>
          <w:szCs w:val="28"/>
        </w:rPr>
        <w:t xml:space="preserve"> ЕДДС</w:t>
      </w:r>
      <w:r w:rsidR="00D2578B" w:rsidRPr="00990ECE">
        <w:rPr>
          <w:sz w:val="28"/>
          <w:szCs w:val="28"/>
        </w:rPr>
        <w:t xml:space="preserve"> района</w:t>
      </w:r>
      <w:r w:rsidRPr="00990ECE">
        <w:rPr>
          <w:sz w:val="28"/>
          <w:szCs w:val="28"/>
        </w:rPr>
        <w:t>;</w:t>
      </w:r>
    </w:p>
    <w:p w:rsidR="00A24B04" w:rsidRPr="00990ECE" w:rsidRDefault="00F272D5" w:rsidP="00A24B04">
      <w:pPr>
        <w:ind w:firstLine="708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подготовка дежурных диспетчеров к действиям по передаче сигналов оповещения и речевой информации при угрозе возникновения и возникновении чрезвычайных ситуаций и при военных конфликтах;</w:t>
      </w:r>
    </w:p>
    <w:p w:rsidR="00A24B04" w:rsidRPr="00990ECE" w:rsidRDefault="00F272D5" w:rsidP="00A24B04">
      <w:pPr>
        <w:ind w:firstLine="708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своевременное оповещение и информирование населения об угрозе возникновения или о возникновении чрезвычайных ситуаций муниципального и межмуниципального характера, а также об опасностях, возникающих при военных конфликтах или вследствие этих конфликтов;</w:t>
      </w:r>
    </w:p>
    <w:p w:rsidR="00A24B04" w:rsidRPr="00990ECE" w:rsidRDefault="00F272D5" w:rsidP="00A24B04">
      <w:pPr>
        <w:ind w:firstLine="708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выдача технических условий для подключения ЛСО опасных производственных объектов, строящи</w:t>
      </w:r>
      <w:r w:rsidR="005F4D08" w:rsidRPr="00990ECE">
        <w:rPr>
          <w:sz w:val="28"/>
          <w:szCs w:val="28"/>
        </w:rPr>
        <w:t>х</w:t>
      </w:r>
      <w:r w:rsidRPr="00990ECE">
        <w:rPr>
          <w:sz w:val="28"/>
          <w:szCs w:val="28"/>
        </w:rPr>
        <w:t xml:space="preserve">ся (построенных) на оборудовании других производителей, к МСОН </w:t>
      </w:r>
      <w:r w:rsidR="00D2578B" w:rsidRPr="00990ECE">
        <w:rPr>
          <w:sz w:val="28"/>
          <w:szCs w:val="28"/>
        </w:rPr>
        <w:t xml:space="preserve">района </w:t>
      </w:r>
      <w:r w:rsidRPr="00990ECE">
        <w:rPr>
          <w:sz w:val="28"/>
          <w:szCs w:val="28"/>
        </w:rPr>
        <w:t>и контрол</w:t>
      </w:r>
      <w:r w:rsidR="005F4D08" w:rsidRPr="00990ECE">
        <w:rPr>
          <w:sz w:val="28"/>
          <w:szCs w:val="28"/>
        </w:rPr>
        <w:t>ь</w:t>
      </w:r>
      <w:r w:rsidRPr="00990ECE">
        <w:rPr>
          <w:sz w:val="28"/>
          <w:szCs w:val="28"/>
        </w:rPr>
        <w:t xml:space="preserve"> своевременно</w:t>
      </w:r>
      <w:r w:rsidR="005F4D08" w:rsidRPr="00990ECE">
        <w:rPr>
          <w:sz w:val="28"/>
          <w:szCs w:val="28"/>
        </w:rPr>
        <w:t>го</w:t>
      </w:r>
      <w:r w:rsidRPr="00990ECE">
        <w:rPr>
          <w:sz w:val="28"/>
          <w:szCs w:val="28"/>
        </w:rPr>
        <w:t xml:space="preserve"> завершени</w:t>
      </w:r>
      <w:r w:rsidR="005F4D08" w:rsidRPr="00990ECE">
        <w:rPr>
          <w:sz w:val="28"/>
          <w:szCs w:val="28"/>
        </w:rPr>
        <w:t>я</w:t>
      </w:r>
      <w:r w:rsidRPr="00990ECE">
        <w:rPr>
          <w:sz w:val="28"/>
          <w:szCs w:val="28"/>
        </w:rPr>
        <w:t xml:space="preserve"> работ по сопряжению руководством эксплуатирующих ОПО организаций (при наличии таковых).</w:t>
      </w:r>
    </w:p>
    <w:p w:rsidR="00F272D5" w:rsidRPr="00990ECE" w:rsidRDefault="00361843" w:rsidP="00A24B04">
      <w:pPr>
        <w:ind w:firstLine="708"/>
        <w:jc w:val="both"/>
        <w:rPr>
          <w:sz w:val="28"/>
          <w:szCs w:val="28"/>
        </w:rPr>
      </w:pPr>
      <w:r w:rsidRPr="00990ECE">
        <w:rPr>
          <w:sz w:val="28"/>
          <w:szCs w:val="28"/>
        </w:rPr>
        <w:lastRenderedPageBreak/>
        <w:t xml:space="preserve">7. </w:t>
      </w:r>
      <w:r w:rsidR="00F272D5" w:rsidRPr="00990ECE">
        <w:rPr>
          <w:sz w:val="28"/>
          <w:szCs w:val="28"/>
        </w:rPr>
        <w:t xml:space="preserve">В </w:t>
      </w:r>
      <w:proofErr w:type="gramStart"/>
      <w:r w:rsidR="00F272D5" w:rsidRPr="00990ECE">
        <w:rPr>
          <w:sz w:val="28"/>
          <w:szCs w:val="28"/>
        </w:rPr>
        <w:t>целях</w:t>
      </w:r>
      <w:proofErr w:type="gramEnd"/>
      <w:r w:rsidR="00F272D5" w:rsidRPr="00990ECE">
        <w:rPr>
          <w:sz w:val="28"/>
          <w:szCs w:val="28"/>
        </w:rPr>
        <w:t xml:space="preserve"> обеспечения устойчивого функционирования МСОН</w:t>
      </w:r>
      <w:r w:rsidR="00D2578B" w:rsidRPr="00990ECE">
        <w:rPr>
          <w:sz w:val="28"/>
          <w:szCs w:val="28"/>
        </w:rPr>
        <w:t xml:space="preserve"> района</w:t>
      </w:r>
      <w:r w:rsidR="00F272D5" w:rsidRPr="00990ECE">
        <w:rPr>
          <w:sz w:val="28"/>
          <w:szCs w:val="28"/>
        </w:rPr>
        <w:t xml:space="preserve"> при ее создании (реконструкции, модернизации) предусматриваются:</w:t>
      </w:r>
    </w:p>
    <w:p w:rsidR="00A24B04" w:rsidRPr="00990ECE" w:rsidRDefault="00F272D5" w:rsidP="00A24B04">
      <w:pPr>
        <w:ind w:firstLine="708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доведение сигналов оповещения и экстренной информации с нескольких территориально разнесенных пунктов управления;</w:t>
      </w:r>
    </w:p>
    <w:p w:rsidR="00A24B04" w:rsidRPr="00990ECE" w:rsidRDefault="00F272D5" w:rsidP="00A24B04">
      <w:pPr>
        <w:ind w:firstLine="708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использование мобильных пультов управления;</w:t>
      </w:r>
    </w:p>
    <w:p w:rsidR="00F272D5" w:rsidRPr="00990ECE" w:rsidRDefault="00F272D5" w:rsidP="00A24B04">
      <w:pPr>
        <w:ind w:firstLine="708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создание запасов стационарных и мобильных технических средств оповещения. </w:t>
      </w:r>
    </w:p>
    <w:p w:rsidR="00A24B04" w:rsidRPr="00990ECE" w:rsidRDefault="00A24B04" w:rsidP="00A24B04">
      <w:pPr>
        <w:ind w:firstLine="708"/>
        <w:jc w:val="both"/>
        <w:rPr>
          <w:sz w:val="28"/>
          <w:szCs w:val="28"/>
        </w:rPr>
      </w:pPr>
    </w:p>
    <w:p w:rsidR="00F272D5" w:rsidRPr="006454C2" w:rsidRDefault="00D2578B" w:rsidP="001A1627">
      <w:pPr>
        <w:contextualSpacing/>
        <w:jc w:val="center"/>
        <w:rPr>
          <w:sz w:val="28"/>
          <w:szCs w:val="28"/>
        </w:rPr>
      </w:pPr>
      <w:r w:rsidRPr="006454C2">
        <w:rPr>
          <w:sz w:val="28"/>
          <w:szCs w:val="28"/>
        </w:rPr>
        <w:t>6</w:t>
      </w:r>
      <w:r w:rsidR="00A24B04" w:rsidRPr="006454C2">
        <w:rPr>
          <w:sz w:val="28"/>
          <w:szCs w:val="28"/>
        </w:rPr>
        <w:t>.</w:t>
      </w:r>
      <w:r w:rsidR="00F272D5" w:rsidRPr="006454C2">
        <w:rPr>
          <w:sz w:val="28"/>
          <w:szCs w:val="28"/>
        </w:rPr>
        <w:t xml:space="preserve"> Организация и проведение проверок системы оповещения населения</w:t>
      </w:r>
    </w:p>
    <w:p w:rsidR="009073F1" w:rsidRPr="00990ECE" w:rsidRDefault="009073F1" w:rsidP="001A1627">
      <w:pPr>
        <w:contextualSpacing/>
        <w:jc w:val="center"/>
        <w:rPr>
          <w:b/>
          <w:sz w:val="28"/>
          <w:szCs w:val="28"/>
        </w:rPr>
      </w:pPr>
    </w:p>
    <w:p w:rsidR="00F272D5" w:rsidRPr="00990ECE" w:rsidRDefault="00F272D5" w:rsidP="001A1627">
      <w:pPr>
        <w:pStyle w:val="a6"/>
        <w:numPr>
          <w:ilvl w:val="0"/>
          <w:numId w:val="24"/>
        </w:numPr>
        <w:spacing w:after="200"/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Технические проверки готовности муниципальной МСОН проводятся ежедневно без включения оконечных средств оповещения и замещения сигналов телеканалов (радиоканалов) вещателей дежурным диспетчером ЕДДС района перед </w:t>
      </w:r>
      <w:proofErr w:type="spellStart"/>
      <w:r w:rsidRPr="00990ECE">
        <w:rPr>
          <w:sz w:val="28"/>
          <w:szCs w:val="28"/>
        </w:rPr>
        <w:t>заступлением</w:t>
      </w:r>
      <w:proofErr w:type="spellEnd"/>
      <w:r w:rsidRPr="00990ECE">
        <w:rPr>
          <w:sz w:val="28"/>
          <w:szCs w:val="28"/>
        </w:rPr>
        <w:t xml:space="preserve"> на дежурство. При этом в ходе технической проверки проверяется работоспособность оконечных средств оповещения МСОН и линий управления ими путем удаленного мониторинга их состояния, о чем делается соответствующая запись в журнале приема и сдачи дежурства.</w:t>
      </w:r>
    </w:p>
    <w:p w:rsidR="00D2578B" w:rsidRPr="00990ECE" w:rsidRDefault="00F272D5" w:rsidP="00A24B04">
      <w:pPr>
        <w:pStyle w:val="a6"/>
        <w:numPr>
          <w:ilvl w:val="0"/>
          <w:numId w:val="24"/>
        </w:numPr>
        <w:shd w:val="clear" w:color="auto" w:fill="FFFFFF"/>
        <w:spacing w:after="200"/>
        <w:ind w:left="0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990ECE">
        <w:rPr>
          <w:sz w:val="28"/>
          <w:szCs w:val="28"/>
        </w:rPr>
        <w:t xml:space="preserve">Технические проверки готовности оборудования МСОН и линий управления ТСО к </w:t>
      </w:r>
      <w:r w:rsidR="00B53B20" w:rsidRPr="00990ECE">
        <w:rPr>
          <w:sz w:val="28"/>
          <w:szCs w:val="28"/>
        </w:rPr>
        <w:t>работе</w:t>
      </w:r>
      <w:r w:rsidRPr="00990ECE">
        <w:rPr>
          <w:sz w:val="28"/>
          <w:szCs w:val="28"/>
        </w:rPr>
        <w:t xml:space="preserve"> с кратковременной </w:t>
      </w:r>
      <w:proofErr w:type="spellStart"/>
      <w:r w:rsidRPr="00990ECE">
        <w:rPr>
          <w:sz w:val="28"/>
          <w:szCs w:val="28"/>
        </w:rPr>
        <w:t>сработкой</w:t>
      </w:r>
      <w:proofErr w:type="spellEnd"/>
      <w:r w:rsidRPr="00990ECE">
        <w:rPr>
          <w:sz w:val="28"/>
          <w:szCs w:val="28"/>
        </w:rPr>
        <w:t xml:space="preserve"> оконечных средств оповещения населения, проводятся ежегодно по плану администрации </w:t>
      </w:r>
      <w:r w:rsidR="00B53B20" w:rsidRPr="00990ECE">
        <w:rPr>
          <w:sz w:val="28"/>
          <w:szCs w:val="28"/>
        </w:rPr>
        <w:t xml:space="preserve">Череповецкого </w:t>
      </w:r>
      <w:r w:rsidRPr="00990ECE">
        <w:rPr>
          <w:sz w:val="28"/>
          <w:szCs w:val="28"/>
        </w:rPr>
        <w:t>муниципального района, как правило, накануне проведения комплексной проверки готовности РАСЦО области с целью:</w:t>
      </w:r>
      <w:r w:rsidR="00A24B04" w:rsidRPr="00990ECE">
        <w:rPr>
          <w:sz w:val="28"/>
          <w:szCs w:val="28"/>
        </w:rPr>
        <w:t xml:space="preserve"> </w:t>
      </w:r>
      <w:proofErr w:type="gramEnd"/>
    </w:p>
    <w:p w:rsidR="00D2578B" w:rsidRPr="00990ECE" w:rsidRDefault="00D2578B" w:rsidP="00D2578B">
      <w:pPr>
        <w:pStyle w:val="a6"/>
        <w:shd w:val="clear" w:color="auto" w:fill="FFFFFF"/>
        <w:spacing w:after="20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F272D5" w:rsidRPr="00990ECE">
        <w:rPr>
          <w:spacing w:val="2"/>
          <w:sz w:val="28"/>
          <w:szCs w:val="28"/>
        </w:rPr>
        <w:t>определения готовности технических средств оповещения МСОН к использованию по назначению;</w:t>
      </w:r>
    </w:p>
    <w:p w:rsidR="00F272D5" w:rsidRPr="00990ECE" w:rsidRDefault="00D2578B" w:rsidP="00D2578B">
      <w:pPr>
        <w:pStyle w:val="a6"/>
        <w:shd w:val="clear" w:color="auto" w:fill="FFFFFF"/>
        <w:spacing w:after="20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90ECE">
        <w:rPr>
          <w:spacing w:val="2"/>
          <w:sz w:val="28"/>
          <w:szCs w:val="28"/>
        </w:rPr>
        <w:t xml:space="preserve">- </w:t>
      </w:r>
      <w:r w:rsidR="00F272D5" w:rsidRPr="00990ECE">
        <w:rPr>
          <w:spacing w:val="2"/>
          <w:sz w:val="28"/>
          <w:szCs w:val="28"/>
        </w:rPr>
        <w:t>оценки организации и качества выполнения эксплуатационно-технического обслуживания, в том числе ремонта, технических средств оповещения;</w:t>
      </w:r>
    </w:p>
    <w:p w:rsidR="00F272D5" w:rsidRPr="00990ECE" w:rsidRDefault="00E65132" w:rsidP="00E65132">
      <w:pPr>
        <w:pStyle w:val="a6"/>
        <w:shd w:val="clear" w:color="auto" w:fill="FFFFFF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90ECE">
        <w:rPr>
          <w:spacing w:val="2"/>
          <w:sz w:val="28"/>
          <w:szCs w:val="28"/>
        </w:rPr>
        <w:t xml:space="preserve">- </w:t>
      </w:r>
      <w:r w:rsidR="00F272D5" w:rsidRPr="00990ECE">
        <w:rPr>
          <w:spacing w:val="2"/>
          <w:sz w:val="28"/>
          <w:szCs w:val="28"/>
        </w:rPr>
        <w:t>своевременного принятия мер по устранению выявленных недостатков в техническом состоянии оборудования МСОН и линий управления оконечными устройствами МСОН.</w:t>
      </w:r>
    </w:p>
    <w:p w:rsidR="00F272D5" w:rsidRPr="00990ECE" w:rsidRDefault="00F272D5" w:rsidP="00A24B04">
      <w:pPr>
        <w:ind w:firstLine="709"/>
        <w:contextualSpacing/>
        <w:jc w:val="both"/>
        <w:rPr>
          <w:rFonts w:ascii="Calibri" w:hAnsi="Calibri"/>
          <w:sz w:val="28"/>
          <w:szCs w:val="28"/>
        </w:rPr>
      </w:pPr>
      <w:r w:rsidRPr="00990ECE">
        <w:rPr>
          <w:sz w:val="28"/>
          <w:szCs w:val="28"/>
        </w:rPr>
        <w:t xml:space="preserve">Технические проверки готовности МСОН проводятся </w:t>
      </w:r>
      <w:proofErr w:type="spellStart"/>
      <w:r w:rsidRPr="00990ECE">
        <w:rPr>
          <w:sz w:val="28"/>
          <w:szCs w:val="28"/>
        </w:rPr>
        <w:t>комиссионно</w:t>
      </w:r>
      <w:proofErr w:type="spellEnd"/>
      <w:r w:rsidRPr="00990ECE">
        <w:rPr>
          <w:sz w:val="28"/>
          <w:szCs w:val="28"/>
        </w:rPr>
        <w:t xml:space="preserve"> </w:t>
      </w:r>
      <w:r w:rsidR="00444F96" w:rsidRPr="00990ECE">
        <w:rPr>
          <w:sz w:val="28"/>
          <w:szCs w:val="28"/>
        </w:rPr>
        <w:t xml:space="preserve">спасательной </w:t>
      </w:r>
      <w:r w:rsidRPr="00990ECE">
        <w:rPr>
          <w:sz w:val="28"/>
          <w:szCs w:val="28"/>
        </w:rPr>
        <w:t xml:space="preserve">службы оповещения и связи </w:t>
      </w:r>
      <w:r w:rsidR="00444F96" w:rsidRPr="00990ECE">
        <w:rPr>
          <w:sz w:val="28"/>
          <w:szCs w:val="28"/>
        </w:rPr>
        <w:t>гражданской обороны</w:t>
      </w:r>
      <w:r w:rsidRPr="00990ECE">
        <w:rPr>
          <w:sz w:val="28"/>
          <w:szCs w:val="28"/>
        </w:rPr>
        <w:t xml:space="preserve"> </w:t>
      </w:r>
      <w:r w:rsidR="00361843" w:rsidRPr="00990ECE">
        <w:rPr>
          <w:sz w:val="28"/>
          <w:szCs w:val="28"/>
        </w:rPr>
        <w:t xml:space="preserve">Череповецкого муниципального района </w:t>
      </w:r>
      <w:r w:rsidRPr="00990ECE">
        <w:rPr>
          <w:sz w:val="28"/>
          <w:szCs w:val="28"/>
        </w:rPr>
        <w:t xml:space="preserve">с привлечением представителей обслуживающей МСОН организации и </w:t>
      </w:r>
      <w:r w:rsidR="005F4D08" w:rsidRPr="00990ECE">
        <w:rPr>
          <w:sz w:val="28"/>
          <w:szCs w:val="28"/>
        </w:rPr>
        <w:t>сервисного центра</w:t>
      </w:r>
      <w:r w:rsidRPr="00990ECE">
        <w:rPr>
          <w:sz w:val="28"/>
          <w:szCs w:val="28"/>
        </w:rPr>
        <w:t xml:space="preserve"> ПАО «</w:t>
      </w:r>
      <w:proofErr w:type="spellStart"/>
      <w:r w:rsidRPr="00990ECE">
        <w:rPr>
          <w:sz w:val="28"/>
          <w:szCs w:val="28"/>
        </w:rPr>
        <w:t>Ростелеком</w:t>
      </w:r>
      <w:proofErr w:type="spellEnd"/>
      <w:r w:rsidRPr="00990ECE">
        <w:rPr>
          <w:sz w:val="28"/>
          <w:szCs w:val="28"/>
        </w:rPr>
        <w:t>». По результатам проведения технической проверки составляется акт оценки состояния МСОН.</w:t>
      </w:r>
      <w:r w:rsidR="00361843" w:rsidRPr="00990ECE">
        <w:rPr>
          <w:sz w:val="28"/>
          <w:szCs w:val="28"/>
        </w:rPr>
        <w:t xml:space="preserve"> </w:t>
      </w:r>
      <w:r w:rsidRPr="00990ECE">
        <w:rPr>
          <w:sz w:val="28"/>
          <w:szCs w:val="28"/>
        </w:rPr>
        <w:t xml:space="preserve">Акт </w:t>
      </w:r>
      <w:proofErr w:type="gramStart"/>
      <w:r w:rsidRPr="00990ECE">
        <w:rPr>
          <w:sz w:val="28"/>
          <w:szCs w:val="28"/>
        </w:rPr>
        <w:t xml:space="preserve">утверждается руководителем администрации </w:t>
      </w:r>
      <w:r w:rsidR="00444F96" w:rsidRPr="00990ECE">
        <w:rPr>
          <w:sz w:val="28"/>
          <w:szCs w:val="28"/>
        </w:rPr>
        <w:t xml:space="preserve">Череповецкого </w:t>
      </w:r>
      <w:r w:rsidRPr="00990ECE">
        <w:rPr>
          <w:sz w:val="28"/>
          <w:szCs w:val="28"/>
        </w:rPr>
        <w:t>муниципального района и представляется</w:t>
      </w:r>
      <w:proofErr w:type="gramEnd"/>
      <w:r w:rsidRPr="00990ECE">
        <w:rPr>
          <w:sz w:val="28"/>
          <w:szCs w:val="28"/>
        </w:rPr>
        <w:t xml:space="preserve"> для обобщения в штаб </w:t>
      </w:r>
      <w:r w:rsidR="00444F96" w:rsidRPr="00990ECE">
        <w:rPr>
          <w:sz w:val="28"/>
          <w:szCs w:val="28"/>
        </w:rPr>
        <w:t xml:space="preserve">спасательной </w:t>
      </w:r>
      <w:r w:rsidRPr="00990ECE">
        <w:rPr>
          <w:sz w:val="28"/>
          <w:szCs w:val="28"/>
        </w:rPr>
        <w:t>службы оповещения</w:t>
      </w:r>
      <w:r w:rsidR="00444F96" w:rsidRPr="00990ECE">
        <w:rPr>
          <w:sz w:val="28"/>
          <w:szCs w:val="28"/>
        </w:rPr>
        <w:t xml:space="preserve"> и связи</w:t>
      </w:r>
      <w:r w:rsidRPr="00990ECE">
        <w:rPr>
          <w:sz w:val="28"/>
          <w:szCs w:val="28"/>
        </w:rPr>
        <w:t xml:space="preserve"> </w:t>
      </w:r>
      <w:r w:rsidR="00444F96" w:rsidRPr="00990ECE">
        <w:rPr>
          <w:sz w:val="28"/>
          <w:szCs w:val="28"/>
        </w:rPr>
        <w:t xml:space="preserve">гражданской обороны </w:t>
      </w:r>
      <w:r w:rsidRPr="00990ECE">
        <w:rPr>
          <w:sz w:val="28"/>
          <w:szCs w:val="28"/>
        </w:rPr>
        <w:t>Вологодской области.</w:t>
      </w:r>
    </w:p>
    <w:p w:rsidR="00F272D5" w:rsidRPr="00990ECE" w:rsidRDefault="00F272D5" w:rsidP="001A1627">
      <w:pPr>
        <w:pStyle w:val="a6"/>
        <w:numPr>
          <w:ilvl w:val="0"/>
          <w:numId w:val="24"/>
        </w:numPr>
        <w:spacing w:after="200"/>
        <w:ind w:left="0" w:firstLine="709"/>
        <w:jc w:val="both"/>
        <w:rPr>
          <w:sz w:val="28"/>
          <w:szCs w:val="28"/>
        </w:rPr>
      </w:pPr>
      <w:proofErr w:type="gramStart"/>
      <w:r w:rsidRPr="00990ECE">
        <w:rPr>
          <w:sz w:val="28"/>
          <w:szCs w:val="28"/>
        </w:rPr>
        <w:t xml:space="preserve">Комплексные проверки готовности региональной и входящих в нее муниципальных систем оповещения населения и КСЭОН проводятся два раза в год комиссией в составе представителей постоянно действующих органов управления РСЧС и органов повседневного управления РСЧС </w:t>
      </w:r>
      <w:r w:rsidRPr="00990ECE">
        <w:rPr>
          <w:sz w:val="28"/>
          <w:szCs w:val="28"/>
        </w:rPr>
        <w:lastRenderedPageBreak/>
        <w:t xml:space="preserve">регионального и муниципального уровней, а также операторов связи, организаций, осуществляющих телерадиовещание на территории области в дневное время в первую среду марта и октября текущего года. </w:t>
      </w:r>
      <w:proofErr w:type="gramEnd"/>
    </w:p>
    <w:p w:rsidR="00F272D5" w:rsidRPr="00990ECE" w:rsidRDefault="00F272D5" w:rsidP="009073F1">
      <w:pPr>
        <w:pStyle w:val="a6"/>
        <w:spacing w:after="200"/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При этом планом проведения комплексной проверки готовности РАСЦО области предусмотрены 2 этапа: </w:t>
      </w:r>
    </w:p>
    <w:p w:rsidR="00F272D5" w:rsidRPr="00990ECE" w:rsidRDefault="00F272D5" w:rsidP="009073F1">
      <w:pPr>
        <w:pStyle w:val="a6"/>
        <w:spacing w:after="200"/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на первом этапе проводится запуск сирен, перехват каналов цифрового телерадиовещания и передача речевого сообщения о технической проверке системы по сети ВАУ муниципальных образований с основного и запасного ПУ РАСЦО в циркулярном режиме, </w:t>
      </w:r>
    </w:p>
    <w:p w:rsidR="00F272D5" w:rsidRPr="00990ECE" w:rsidRDefault="00F272D5" w:rsidP="009073F1">
      <w:pPr>
        <w:pStyle w:val="a6"/>
        <w:spacing w:after="200"/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- на втором этапе (в строгом соответствии с выделенным областным планом временным интервалом) проводится комплексная проверка готовности МСОН запуском с ЕДДС по планам муниципальных образований, которая включает:</w:t>
      </w:r>
    </w:p>
    <w:p w:rsidR="009073F1" w:rsidRPr="00990ECE" w:rsidRDefault="00F272D5" w:rsidP="009073F1">
      <w:pPr>
        <w:pStyle w:val="a6"/>
        <w:spacing w:after="200"/>
        <w:ind w:left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включение электромеханических сирен С-40 и электронных сирен ВАУ;</w:t>
      </w:r>
    </w:p>
    <w:p w:rsidR="00405C42" w:rsidRPr="00990ECE" w:rsidRDefault="00F272D5" w:rsidP="00405C42">
      <w:pPr>
        <w:pStyle w:val="a6"/>
        <w:spacing w:after="200"/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передача речевого сообщения о технической проверке по сети ВАУ в сельских поселениях района;</w:t>
      </w:r>
    </w:p>
    <w:p w:rsidR="00405C42" w:rsidRPr="00990ECE" w:rsidRDefault="00F272D5" w:rsidP="00405C42">
      <w:pPr>
        <w:pStyle w:val="a6"/>
        <w:spacing w:after="200"/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построение, инструктаж и отправку в сельские населенные пункты, не охваченные МСОН, экипажей от ОМВД и АСС на машинах с СГУ по установленным ранее маршрутам оповещения.</w:t>
      </w:r>
      <w:r w:rsidR="00405C42" w:rsidRPr="00990ECE">
        <w:rPr>
          <w:sz w:val="28"/>
          <w:szCs w:val="28"/>
        </w:rPr>
        <w:t xml:space="preserve"> </w:t>
      </w:r>
    </w:p>
    <w:p w:rsidR="00405C42" w:rsidRPr="00990ECE" w:rsidRDefault="00405C42" w:rsidP="00405C42">
      <w:pPr>
        <w:pStyle w:val="a6"/>
        <w:spacing w:after="200"/>
        <w:ind w:left="0" w:firstLine="709"/>
        <w:jc w:val="both"/>
        <w:rPr>
          <w:sz w:val="28"/>
          <w:szCs w:val="28"/>
        </w:rPr>
      </w:pPr>
      <w:proofErr w:type="gramStart"/>
      <w:r w:rsidRPr="00990ECE">
        <w:rPr>
          <w:sz w:val="28"/>
          <w:szCs w:val="28"/>
        </w:rPr>
        <w:t xml:space="preserve">Результаты </w:t>
      </w:r>
      <w:proofErr w:type="spellStart"/>
      <w:r w:rsidRPr="00990ECE">
        <w:rPr>
          <w:sz w:val="28"/>
          <w:szCs w:val="28"/>
        </w:rPr>
        <w:t>сработки</w:t>
      </w:r>
      <w:proofErr w:type="spellEnd"/>
      <w:r w:rsidRPr="00990ECE">
        <w:rPr>
          <w:sz w:val="28"/>
          <w:szCs w:val="28"/>
        </w:rPr>
        <w:t xml:space="preserve"> оконечных устройств оповещения МСОН и КСЭОН муниципального образования заносятся старшим диспетчером ЕДДС в заранее подготовленную таблицу донесения о ходе проведения проверки по телефонным докладам наблюдателей от спасательной службы оповещения и связи гражданской обороны района, которые заблаговременно располагаются вблизи сирен С-40 и ВАУ МСОН, а также на территории опасного производственного объекта, имеющего линейную систему оповещения, подключенную к МСОН района</w:t>
      </w:r>
      <w:proofErr w:type="gramEnd"/>
      <w:r w:rsidRPr="00990ECE">
        <w:rPr>
          <w:sz w:val="28"/>
          <w:szCs w:val="28"/>
        </w:rPr>
        <w:t xml:space="preserve"> (при наличии). </w:t>
      </w:r>
    </w:p>
    <w:p w:rsidR="00405C42" w:rsidRPr="00990ECE" w:rsidRDefault="00405C42" w:rsidP="00405C42">
      <w:pPr>
        <w:pStyle w:val="a6"/>
        <w:spacing w:after="200"/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Образец донесения:</w:t>
      </w:r>
    </w:p>
    <w:p w:rsidR="00405C42" w:rsidRPr="00990ECE" w:rsidRDefault="00405C42" w:rsidP="00405C42">
      <w:pPr>
        <w:pStyle w:val="a6"/>
        <w:spacing w:after="200"/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Донесение о результатах комплексной проверки подписывается старшим диспетчером ЕДДС, </w:t>
      </w:r>
      <w:proofErr w:type="gramStart"/>
      <w:r w:rsidRPr="00990ECE">
        <w:rPr>
          <w:sz w:val="28"/>
          <w:szCs w:val="28"/>
        </w:rPr>
        <w:t>утверждается начальником спасательной службы оповещения и связи гражданской обороны администрации Череповецкого муниципального района и немедленно направляется</w:t>
      </w:r>
      <w:proofErr w:type="gramEnd"/>
      <w:r w:rsidRPr="00990ECE">
        <w:rPr>
          <w:sz w:val="28"/>
          <w:szCs w:val="28"/>
        </w:rPr>
        <w:t xml:space="preserve"> в 2 адреса:</w:t>
      </w:r>
    </w:p>
    <w:p w:rsidR="00405C42" w:rsidRPr="00990ECE" w:rsidRDefault="00405C42" w:rsidP="00405C42">
      <w:pPr>
        <w:pStyle w:val="a6"/>
        <w:spacing w:after="200"/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штаб областной спасательной службы оповещения и связи гражданской обороны;</w:t>
      </w:r>
    </w:p>
    <w:p w:rsidR="00405C42" w:rsidRPr="00990ECE" w:rsidRDefault="00405C42" w:rsidP="00405C42">
      <w:pPr>
        <w:pStyle w:val="a6"/>
        <w:spacing w:after="200"/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в ПУ РАСЦО области.</w:t>
      </w:r>
    </w:p>
    <w:p w:rsidR="00F272D5" w:rsidRPr="009073F1" w:rsidRDefault="00F272D5" w:rsidP="00405C42">
      <w:pPr>
        <w:pStyle w:val="a6"/>
        <w:spacing w:after="200"/>
        <w:ind w:left="0" w:firstLine="709"/>
        <w:jc w:val="both"/>
        <w:rPr>
          <w:sz w:val="26"/>
          <w:szCs w:val="26"/>
        </w:rPr>
      </w:pPr>
    </w:p>
    <w:tbl>
      <w:tblPr>
        <w:tblStyle w:val="a5"/>
        <w:tblpPr w:leftFromText="180" w:rightFromText="180" w:vertAnchor="page" w:horzAnchor="margin" w:tblpY="10468"/>
        <w:tblW w:w="9493" w:type="dxa"/>
        <w:tblLook w:val="04A0"/>
      </w:tblPr>
      <w:tblGrid>
        <w:gridCol w:w="1980"/>
        <w:gridCol w:w="972"/>
        <w:gridCol w:w="2001"/>
        <w:gridCol w:w="1463"/>
        <w:gridCol w:w="3077"/>
      </w:tblGrid>
      <w:tr w:rsidR="00444F96" w:rsidRPr="00361843" w:rsidTr="00137E95">
        <w:tc>
          <w:tcPr>
            <w:tcW w:w="1980" w:type="dxa"/>
            <w:vAlign w:val="center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center"/>
            </w:pPr>
            <w:r w:rsidRPr="00361843">
              <w:lastRenderedPageBreak/>
              <w:t>Исполнительная</w:t>
            </w:r>
            <w:r w:rsidR="00A24B04">
              <w:t xml:space="preserve"> </w:t>
            </w:r>
            <w:r w:rsidRPr="00361843">
              <w:t>команда</w:t>
            </w:r>
          </w:p>
        </w:tc>
        <w:tc>
          <w:tcPr>
            <w:tcW w:w="972" w:type="dxa"/>
            <w:vAlign w:val="center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center"/>
            </w:pPr>
            <w:r w:rsidRPr="00361843">
              <w:t>Время</w:t>
            </w:r>
          </w:p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center"/>
            </w:pPr>
            <w:r w:rsidRPr="00361843">
              <w:t>подачи</w:t>
            </w:r>
          </w:p>
        </w:tc>
        <w:tc>
          <w:tcPr>
            <w:tcW w:w="2001" w:type="dxa"/>
            <w:vAlign w:val="center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center"/>
            </w:pPr>
            <w:r w:rsidRPr="00361843">
              <w:t>Имеется средств оповещения</w:t>
            </w:r>
          </w:p>
        </w:tc>
        <w:tc>
          <w:tcPr>
            <w:tcW w:w="1463" w:type="dxa"/>
            <w:vAlign w:val="center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center"/>
            </w:pPr>
            <w:r w:rsidRPr="00361843">
              <w:t>Сработало</w:t>
            </w:r>
          </w:p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center"/>
            </w:pPr>
            <w:r w:rsidRPr="00361843">
              <w:t>средств оповещения</w:t>
            </w:r>
          </w:p>
        </w:tc>
        <w:tc>
          <w:tcPr>
            <w:tcW w:w="3077" w:type="dxa"/>
            <w:vAlign w:val="center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center"/>
            </w:pPr>
            <w:r w:rsidRPr="00361843">
              <w:t>Примечания по результату проверки</w:t>
            </w:r>
          </w:p>
        </w:tc>
      </w:tr>
      <w:tr w:rsidR="00444F96" w:rsidRPr="00361843" w:rsidTr="00444F96">
        <w:tc>
          <w:tcPr>
            <w:tcW w:w="9493" w:type="dxa"/>
            <w:gridSpan w:val="5"/>
            <w:shd w:val="clear" w:color="auto" w:fill="EEECE1" w:themeFill="background2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361843">
              <w:rPr>
                <w:b/>
                <w:i/>
                <w:sz w:val="26"/>
                <w:szCs w:val="26"/>
              </w:rPr>
              <w:t>запуск МСОН с ПУ РАСЦО области</w:t>
            </w:r>
          </w:p>
        </w:tc>
      </w:tr>
      <w:tr w:rsidR="00444F96" w:rsidRPr="00361843" w:rsidTr="00444F96">
        <w:trPr>
          <w:trHeight w:val="333"/>
        </w:trPr>
        <w:tc>
          <w:tcPr>
            <w:tcW w:w="1980" w:type="dxa"/>
            <w:vMerge w:val="restart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both"/>
            </w:pPr>
            <w:r w:rsidRPr="00361843">
              <w:t>Команда 3</w:t>
            </w:r>
          </w:p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both"/>
            </w:pPr>
            <w:r w:rsidRPr="00361843">
              <w:t>сирена</w:t>
            </w:r>
          </w:p>
        </w:tc>
        <w:tc>
          <w:tcPr>
            <w:tcW w:w="972" w:type="dxa"/>
            <w:vMerge w:val="restart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both"/>
            </w:pPr>
            <w:r w:rsidRPr="00361843">
              <w:t>10.00</w:t>
            </w:r>
          </w:p>
        </w:tc>
        <w:tc>
          <w:tcPr>
            <w:tcW w:w="2001" w:type="dxa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center"/>
            </w:pPr>
            <w:r w:rsidRPr="00361843">
              <w:t>С-40 -3 шт.</w:t>
            </w:r>
          </w:p>
        </w:tc>
        <w:tc>
          <w:tcPr>
            <w:tcW w:w="1463" w:type="dxa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center"/>
            </w:pPr>
            <w:r w:rsidRPr="00361843">
              <w:t>2</w:t>
            </w:r>
          </w:p>
        </w:tc>
        <w:tc>
          <w:tcPr>
            <w:tcW w:w="3077" w:type="dxa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both"/>
            </w:pPr>
            <w:r w:rsidRPr="00361843">
              <w:t>Нет напряжения 380</w:t>
            </w:r>
            <w:r>
              <w:t xml:space="preserve"> </w:t>
            </w:r>
            <w:r w:rsidRPr="00361843">
              <w:t xml:space="preserve">В </w:t>
            </w:r>
            <w:proofErr w:type="gramStart"/>
            <w:r w:rsidRPr="00361843">
              <w:t>на</w:t>
            </w:r>
            <w:proofErr w:type="gramEnd"/>
            <w:r w:rsidRPr="00361843">
              <w:t xml:space="preserve"> БУС</w:t>
            </w:r>
          </w:p>
        </w:tc>
      </w:tr>
      <w:tr w:rsidR="00444F96" w:rsidRPr="00361843" w:rsidTr="00444F96">
        <w:trPr>
          <w:trHeight w:val="369"/>
        </w:trPr>
        <w:tc>
          <w:tcPr>
            <w:tcW w:w="1980" w:type="dxa"/>
            <w:vMerge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72" w:type="dxa"/>
            <w:vMerge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001" w:type="dxa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center"/>
            </w:pPr>
            <w:r w:rsidRPr="00361843">
              <w:t>БАО-600-2 шт.</w:t>
            </w:r>
          </w:p>
        </w:tc>
        <w:tc>
          <w:tcPr>
            <w:tcW w:w="1463" w:type="dxa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center"/>
            </w:pPr>
            <w:r w:rsidRPr="00361843">
              <w:t>2</w:t>
            </w:r>
          </w:p>
        </w:tc>
        <w:tc>
          <w:tcPr>
            <w:tcW w:w="3077" w:type="dxa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</w:p>
        </w:tc>
      </w:tr>
      <w:tr w:rsidR="00444F96" w:rsidRPr="00361843" w:rsidTr="00444F96">
        <w:trPr>
          <w:trHeight w:val="369"/>
        </w:trPr>
        <w:tc>
          <w:tcPr>
            <w:tcW w:w="1980" w:type="dxa"/>
            <w:vMerge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72" w:type="dxa"/>
            <w:vMerge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001" w:type="dxa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center"/>
            </w:pPr>
            <w:r w:rsidRPr="00361843">
              <w:t>ЛСО ЛПУМГ-1</w:t>
            </w:r>
          </w:p>
        </w:tc>
        <w:tc>
          <w:tcPr>
            <w:tcW w:w="1463" w:type="dxa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center"/>
            </w:pPr>
            <w:r w:rsidRPr="00361843">
              <w:t>1</w:t>
            </w:r>
          </w:p>
        </w:tc>
        <w:tc>
          <w:tcPr>
            <w:tcW w:w="3077" w:type="dxa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</w:p>
        </w:tc>
      </w:tr>
      <w:tr w:rsidR="00444F96" w:rsidRPr="00361843" w:rsidTr="00444F96">
        <w:trPr>
          <w:trHeight w:val="363"/>
        </w:trPr>
        <w:tc>
          <w:tcPr>
            <w:tcW w:w="1980" w:type="dxa"/>
            <w:vMerge w:val="restart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both"/>
            </w:pPr>
            <w:r w:rsidRPr="00361843">
              <w:t>Команда 5</w:t>
            </w:r>
          </w:p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both"/>
            </w:pPr>
            <w:r w:rsidRPr="00361843">
              <w:t>речевое сообщение</w:t>
            </w:r>
          </w:p>
        </w:tc>
        <w:tc>
          <w:tcPr>
            <w:tcW w:w="972" w:type="dxa"/>
            <w:vMerge w:val="restart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both"/>
            </w:pPr>
            <w:r w:rsidRPr="00361843">
              <w:t>10.20</w:t>
            </w:r>
          </w:p>
        </w:tc>
        <w:tc>
          <w:tcPr>
            <w:tcW w:w="2001" w:type="dxa"/>
          </w:tcPr>
          <w:p w:rsidR="00444F96" w:rsidRPr="00361843" w:rsidRDefault="00444F96" w:rsidP="00405C42">
            <w:pPr>
              <w:contextualSpacing/>
              <w:jc w:val="center"/>
            </w:pPr>
            <w:r w:rsidRPr="00361843">
              <w:t>БАО-600-2 шт.</w:t>
            </w:r>
          </w:p>
        </w:tc>
        <w:tc>
          <w:tcPr>
            <w:tcW w:w="1463" w:type="dxa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center"/>
            </w:pPr>
            <w:r w:rsidRPr="00361843">
              <w:t>2</w:t>
            </w:r>
          </w:p>
        </w:tc>
        <w:tc>
          <w:tcPr>
            <w:tcW w:w="3077" w:type="dxa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</w:p>
        </w:tc>
      </w:tr>
      <w:tr w:rsidR="00444F96" w:rsidRPr="00361843" w:rsidTr="00444F96">
        <w:trPr>
          <w:trHeight w:val="411"/>
        </w:trPr>
        <w:tc>
          <w:tcPr>
            <w:tcW w:w="1980" w:type="dxa"/>
            <w:vMerge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972" w:type="dxa"/>
            <w:vMerge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001" w:type="dxa"/>
          </w:tcPr>
          <w:p w:rsidR="00444F96" w:rsidRPr="00361843" w:rsidRDefault="00444F96" w:rsidP="00405C42">
            <w:pPr>
              <w:contextualSpacing/>
              <w:jc w:val="center"/>
            </w:pPr>
            <w:r w:rsidRPr="00361843">
              <w:t>ЛСО ЛПУМГ-1</w:t>
            </w:r>
          </w:p>
        </w:tc>
        <w:tc>
          <w:tcPr>
            <w:tcW w:w="1463" w:type="dxa"/>
          </w:tcPr>
          <w:p w:rsidR="00444F96" w:rsidRPr="00361843" w:rsidRDefault="00444F96" w:rsidP="00405C42">
            <w:pPr>
              <w:contextualSpacing/>
              <w:jc w:val="center"/>
            </w:pPr>
            <w:r w:rsidRPr="00361843">
              <w:t>нет</w:t>
            </w:r>
          </w:p>
        </w:tc>
        <w:tc>
          <w:tcPr>
            <w:tcW w:w="3077" w:type="dxa"/>
          </w:tcPr>
          <w:p w:rsidR="00444F96" w:rsidRPr="00361843" w:rsidRDefault="00444F96" w:rsidP="00405C42">
            <w:pPr>
              <w:ind w:firstLine="709"/>
              <w:contextualSpacing/>
              <w:jc w:val="both"/>
            </w:pPr>
          </w:p>
        </w:tc>
      </w:tr>
      <w:tr w:rsidR="00444F96" w:rsidRPr="00361843" w:rsidTr="00444F96">
        <w:trPr>
          <w:trHeight w:val="271"/>
        </w:trPr>
        <w:tc>
          <w:tcPr>
            <w:tcW w:w="9493" w:type="dxa"/>
            <w:gridSpan w:val="5"/>
            <w:shd w:val="clear" w:color="auto" w:fill="EEECE1" w:themeFill="background2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ind w:firstLine="709"/>
              <w:contextualSpacing/>
              <w:jc w:val="center"/>
            </w:pPr>
            <w:r w:rsidRPr="00361843">
              <w:rPr>
                <w:b/>
                <w:i/>
                <w:sz w:val="26"/>
                <w:szCs w:val="26"/>
              </w:rPr>
              <w:t xml:space="preserve">запуск МСОН с ЕДДС </w:t>
            </w:r>
            <w:r w:rsidRPr="00361843">
              <w:rPr>
                <w:sz w:val="26"/>
                <w:szCs w:val="26"/>
              </w:rPr>
              <w:t xml:space="preserve">Череповецкого муниципального района </w:t>
            </w:r>
          </w:p>
        </w:tc>
      </w:tr>
      <w:tr w:rsidR="00444F96" w:rsidRPr="00361843" w:rsidTr="00444F96">
        <w:tc>
          <w:tcPr>
            <w:tcW w:w="1980" w:type="dxa"/>
            <w:vMerge w:val="restart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both"/>
            </w:pPr>
            <w:r w:rsidRPr="00361843">
              <w:t>Команда 3</w:t>
            </w:r>
          </w:p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72" w:type="dxa"/>
            <w:vMerge w:val="restart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ind w:firstLine="5"/>
              <w:contextualSpacing/>
              <w:jc w:val="both"/>
            </w:pPr>
            <w:r w:rsidRPr="00361843">
              <w:t>11.10</w:t>
            </w:r>
          </w:p>
        </w:tc>
        <w:tc>
          <w:tcPr>
            <w:tcW w:w="2001" w:type="dxa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both"/>
            </w:pPr>
            <w:r w:rsidRPr="00361843">
              <w:t>С-40 -3 шт.</w:t>
            </w:r>
          </w:p>
        </w:tc>
        <w:tc>
          <w:tcPr>
            <w:tcW w:w="1463" w:type="dxa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ind w:firstLine="9"/>
              <w:contextualSpacing/>
              <w:jc w:val="center"/>
            </w:pPr>
            <w:r w:rsidRPr="00361843">
              <w:t>3</w:t>
            </w:r>
          </w:p>
        </w:tc>
        <w:tc>
          <w:tcPr>
            <w:tcW w:w="3077" w:type="dxa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both"/>
            </w:pPr>
            <w:r w:rsidRPr="00361843">
              <w:t>Нашли пропавшую фазу</w:t>
            </w:r>
          </w:p>
        </w:tc>
      </w:tr>
      <w:tr w:rsidR="00444F96" w:rsidRPr="00361843" w:rsidTr="00444F96">
        <w:tc>
          <w:tcPr>
            <w:tcW w:w="1980" w:type="dxa"/>
            <w:vMerge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72" w:type="dxa"/>
            <w:vMerge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ind w:firstLine="5"/>
              <w:contextualSpacing/>
              <w:jc w:val="both"/>
            </w:pPr>
          </w:p>
        </w:tc>
        <w:tc>
          <w:tcPr>
            <w:tcW w:w="2001" w:type="dxa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both"/>
            </w:pPr>
            <w:r w:rsidRPr="00361843">
              <w:t>БАО-600-2 шт.</w:t>
            </w:r>
          </w:p>
        </w:tc>
        <w:tc>
          <w:tcPr>
            <w:tcW w:w="1463" w:type="dxa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ind w:firstLine="9"/>
              <w:contextualSpacing/>
              <w:jc w:val="center"/>
            </w:pPr>
            <w:r w:rsidRPr="00361843">
              <w:t>2</w:t>
            </w:r>
          </w:p>
        </w:tc>
        <w:tc>
          <w:tcPr>
            <w:tcW w:w="3077" w:type="dxa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</w:p>
        </w:tc>
      </w:tr>
      <w:tr w:rsidR="00444F96" w:rsidRPr="00361843" w:rsidTr="00444F96">
        <w:tc>
          <w:tcPr>
            <w:tcW w:w="1980" w:type="dxa"/>
            <w:vMerge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72" w:type="dxa"/>
            <w:vMerge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ind w:firstLine="5"/>
              <w:contextualSpacing/>
              <w:jc w:val="both"/>
            </w:pPr>
          </w:p>
        </w:tc>
        <w:tc>
          <w:tcPr>
            <w:tcW w:w="2001" w:type="dxa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both"/>
            </w:pPr>
            <w:r w:rsidRPr="00361843">
              <w:t>ЛСО ЛПУМГ-1</w:t>
            </w:r>
          </w:p>
        </w:tc>
        <w:tc>
          <w:tcPr>
            <w:tcW w:w="1463" w:type="dxa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ind w:firstLine="9"/>
              <w:contextualSpacing/>
              <w:jc w:val="center"/>
            </w:pPr>
            <w:r w:rsidRPr="00361843">
              <w:t>1</w:t>
            </w:r>
          </w:p>
        </w:tc>
        <w:tc>
          <w:tcPr>
            <w:tcW w:w="3077" w:type="dxa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</w:p>
        </w:tc>
      </w:tr>
      <w:tr w:rsidR="00444F96" w:rsidRPr="00361843" w:rsidTr="00444F96">
        <w:tc>
          <w:tcPr>
            <w:tcW w:w="1980" w:type="dxa"/>
            <w:vMerge w:val="restart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contextualSpacing/>
              <w:jc w:val="both"/>
            </w:pPr>
            <w:r w:rsidRPr="00361843">
              <w:t>Команда 5</w:t>
            </w:r>
          </w:p>
        </w:tc>
        <w:tc>
          <w:tcPr>
            <w:tcW w:w="972" w:type="dxa"/>
            <w:vMerge w:val="restart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ind w:firstLine="5"/>
              <w:contextualSpacing/>
              <w:jc w:val="both"/>
            </w:pPr>
            <w:r w:rsidRPr="00361843">
              <w:t>11.20</w:t>
            </w:r>
          </w:p>
        </w:tc>
        <w:tc>
          <w:tcPr>
            <w:tcW w:w="2001" w:type="dxa"/>
          </w:tcPr>
          <w:p w:rsidR="00444F96" w:rsidRPr="00361843" w:rsidRDefault="00444F96" w:rsidP="00405C42">
            <w:pPr>
              <w:contextualSpacing/>
              <w:jc w:val="both"/>
            </w:pPr>
            <w:r w:rsidRPr="00361843">
              <w:t>БАО-600-2 шт.</w:t>
            </w:r>
          </w:p>
        </w:tc>
        <w:tc>
          <w:tcPr>
            <w:tcW w:w="1463" w:type="dxa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ind w:firstLine="9"/>
              <w:contextualSpacing/>
              <w:jc w:val="center"/>
            </w:pPr>
            <w:r w:rsidRPr="00361843">
              <w:t>2</w:t>
            </w:r>
          </w:p>
        </w:tc>
        <w:tc>
          <w:tcPr>
            <w:tcW w:w="3077" w:type="dxa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</w:p>
        </w:tc>
      </w:tr>
      <w:tr w:rsidR="00444F96" w:rsidRPr="00361843" w:rsidTr="00444F96">
        <w:tc>
          <w:tcPr>
            <w:tcW w:w="1980" w:type="dxa"/>
            <w:vMerge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972" w:type="dxa"/>
            <w:vMerge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001" w:type="dxa"/>
          </w:tcPr>
          <w:p w:rsidR="00444F96" w:rsidRPr="00361843" w:rsidRDefault="00444F96" w:rsidP="00405C42">
            <w:pPr>
              <w:contextualSpacing/>
              <w:jc w:val="both"/>
            </w:pPr>
            <w:r w:rsidRPr="00361843">
              <w:t>ЛСО ЛПУМГ-1</w:t>
            </w:r>
          </w:p>
        </w:tc>
        <w:tc>
          <w:tcPr>
            <w:tcW w:w="1463" w:type="dxa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ind w:firstLine="9"/>
              <w:contextualSpacing/>
              <w:jc w:val="center"/>
            </w:pPr>
            <w:r w:rsidRPr="00361843">
              <w:t>нет</w:t>
            </w:r>
          </w:p>
        </w:tc>
        <w:tc>
          <w:tcPr>
            <w:tcW w:w="3077" w:type="dxa"/>
          </w:tcPr>
          <w:p w:rsidR="00444F96" w:rsidRPr="00361843" w:rsidRDefault="00444F96" w:rsidP="00405C42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</w:p>
        </w:tc>
      </w:tr>
    </w:tbl>
    <w:p w:rsidR="00F272D5" w:rsidRPr="006454C2" w:rsidRDefault="00405C42" w:rsidP="008505BD">
      <w:pPr>
        <w:contextualSpacing/>
        <w:jc w:val="center"/>
        <w:rPr>
          <w:sz w:val="28"/>
          <w:szCs w:val="28"/>
        </w:rPr>
      </w:pPr>
      <w:r w:rsidRPr="006454C2">
        <w:rPr>
          <w:sz w:val="28"/>
          <w:szCs w:val="28"/>
        </w:rPr>
        <w:t>7</w:t>
      </w:r>
      <w:r w:rsidR="000537A9" w:rsidRPr="006454C2">
        <w:rPr>
          <w:sz w:val="28"/>
          <w:szCs w:val="28"/>
        </w:rPr>
        <w:t>.</w:t>
      </w:r>
      <w:r w:rsidR="00F272D5" w:rsidRPr="006454C2">
        <w:rPr>
          <w:sz w:val="28"/>
          <w:szCs w:val="28"/>
        </w:rPr>
        <w:t xml:space="preserve"> Организация эксплуатационно-технического обслуживания МСОН</w:t>
      </w:r>
    </w:p>
    <w:p w:rsidR="008505BD" w:rsidRPr="00990ECE" w:rsidRDefault="008505BD" w:rsidP="001A1627">
      <w:pPr>
        <w:contextualSpacing/>
        <w:jc w:val="both"/>
        <w:rPr>
          <w:b/>
          <w:sz w:val="28"/>
          <w:szCs w:val="28"/>
        </w:rPr>
      </w:pPr>
    </w:p>
    <w:p w:rsidR="00F272D5" w:rsidRPr="00990ECE" w:rsidRDefault="00F272D5" w:rsidP="001A1627">
      <w:pPr>
        <w:pStyle w:val="a6"/>
        <w:numPr>
          <w:ilvl w:val="0"/>
          <w:numId w:val="23"/>
        </w:numPr>
        <w:spacing w:after="200"/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Техническое обслуживание оборудования МСОН </w:t>
      </w:r>
      <w:r w:rsidR="00B779DF" w:rsidRPr="00990ECE">
        <w:rPr>
          <w:sz w:val="28"/>
          <w:szCs w:val="28"/>
        </w:rPr>
        <w:t xml:space="preserve">Череповецкого </w:t>
      </w:r>
      <w:r w:rsidRPr="00990ECE">
        <w:rPr>
          <w:sz w:val="28"/>
          <w:szCs w:val="28"/>
        </w:rPr>
        <w:t>муниципального района включает в себя:</w:t>
      </w:r>
    </w:p>
    <w:p w:rsidR="00F272D5" w:rsidRPr="00990ECE" w:rsidRDefault="00F272D5" w:rsidP="001A1627">
      <w:pPr>
        <w:pStyle w:val="a6"/>
        <w:numPr>
          <w:ilvl w:val="1"/>
          <w:numId w:val="23"/>
        </w:numPr>
        <w:spacing w:after="200"/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ежедневное техническое обслуживание (далее </w:t>
      </w:r>
      <w:r w:rsidR="00405C42" w:rsidRPr="00990ECE">
        <w:rPr>
          <w:sz w:val="28"/>
          <w:szCs w:val="28"/>
        </w:rPr>
        <w:t xml:space="preserve">- </w:t>
      </w:r>
      <w:r w:rsidRPr="00990ECE">
        <w:rPr>
          <w:sz w:val="28"/>
          <w:szCs w:val="28"/>
        </w:rPr>
        <w:t>ЕТО);</w:t>
      </w:r>
    </w:p>
    <w:p w:rsidR="00444F96" w:rsidRPr="00990ECE" w:rsidRDefault="00F272D5" w:rsidP="001A1627">
      <w:pPr>
        <w:pStyle w:val="a6"/>
        <w:numPr>
          <w:ilvl w:val="1"/>
          <w:numId w:val="23"/>
        </w:numPr>
        <w:spacing w:after="200"/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полугодовое (сезонное) техническое обслуживание (ТО-1);</w:t>
      </w:r>
    </w:p>
    <w:p w:rsidR="00F272D5" w:rsidRPr="00990ECE" w:rsidRDefault="00444F96" w:rsidP="001A1627">
      <w:pPr>
        <w:pStyle w:val="a6"/>
        <w:spacing w:after="200"/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1.3 </w:t>
      </w:r>
      <w:r w:rsidR="00F272D5" w:rsidRPr="00990ECE">
        <w:rPr>
          <w:sz w:val="28"/>
          <w:szCs w:val="28"/>
        </w:rPr>
        <w:t>годовое техническое обслуживание (ТО-2).</w:t>
      </w:r>
    </w:p>
    <w:p w:rsidR="00F272D5" w:rsidRPr="00990ECE" w:rsidRDefault="00F272D5" w:rsidP="001A1627">
      <w:pPr>
        <w:pStyle w:val="a6"/>
        <w:numPr>
          <w:ilvl w:val="0"/>
          <w:numId w:val="23"/>
        </w:numPr>
        <w:spacing w:after="200"/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ЕТО проводится силами дежурной смены ЕДДС муниципального образования только на блоках ТСО ПУ МСОН, установленных в отапливаемых помещениях ЕДДС, накануне ежедневной технической проверки готовности МСОН к </w:t>
      </w:r>
      <w:proofErr w:type="spellStart"/>
      <w:r w:rsidRPr="00990ECE">
        <w:rPr>
          <w:sz w:val="28"/>
          <w:szCs w:val="28"/>
        </w:rPr>
        <w:t>задействованию</w:t>
      </w:r>
      <w:proofErr w:type="spellEnd"/>
      <w:r w:rsidR="00361843" w:rsidRPr="00990ECE">
        <w:rPr>
          <w:sz w:val="28"/>
          <w:szCs w:val="28"/>
        </w:rPr>
        <w:t>,</w:t>
      </w:r>
      <w:r w:rsidRPr="00990ECE">
        <w:rPr>
          <w:sz w:val="28"/>
          <w:szCs w:val="28"/>
        </w:rPr>
        <w:t xml:space="preserve"> и включает в себя наружный осмотр передних панелей блоков оборудования, надежность крепления разъемов и кабелей, чистку от пыли. Результаты выполнения ЕТО отражаются в журнале несения дежурства оперативно-дежурной сменой ЕДДС.</w:t>
      </w:r>
    </w:p>
    <w:p w:rsidR="00F272D5" w:rsidRPr="00990ECE" w:rsidRDefault="00F272D5" w:rsidP="001A1627">
      <w:pPr>
        <w:pStyle w:val="a6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С целью обеспечения номерного технического обслуживания</w:t>
      </w:r>
      <w:r w:rsidR="00405C42" w:rsidRPr="00990ECE">
        <w:rPr>
          <w:sz w:val="28"/>
          <w:szCs w:val="28"/>
        </w:rPr>
        <w:br/>
      </w:r>
      <w:r w:rsidRPr="00990ECE">
        <w:rPr>
          <w:sz w:val="28"/>
          <w:szCs w:val="28"/>
        </w:rPr>
        <w:t xml:space="preserve">(ТО-1 и ТО-2) оборудования МСОН отделом </w:t>
      </w:r>
      <w:r w:rsidR="00405C42" w:rsidRPr="00990ECE">
        <w:rPr>
          <w:sz w:val="28"/>
          <w:szCs w:val="28"/>
        </w:rPr>
        <w:t xml:space="preserve">по мобилизационной работе, гражданской обороне, защите населения и территорий от чрезвычайных ситуаций природного и техногенного характера </w:t>
      </w:r>
      <w:r w:rsidRPr="00990ECE">
        <w:rPr>
          <w:sz w:val="28"/>
          <w:szCs w:val="28"/>
        </w:rPr>
        <w:t xml:space="preserve">администрации </w:t>
      </w:r>
      <w:r w:rsidR="00B779DF" w:rsidRPr="00990ECE">
        <w:rPr>
          <w:sz w:val="28"/>
          <w:szCs w:val="28"/>
        </w:rPr>
        <w:t>Череповецкого</w:t>
      </w:r>
      <w:r w:rsidRPr="00990ECE">
        <w:rPr>
          <w:sz w:val="28"/>
          <w:szCs w:val="28"/>
        </w:rPr>
        <w:t xml:space="preserve"> муниципального района на конкурсной основе выбирается местная профильная организация. При этом до заключения договора на проведение </w:t>
      </w:r>
      <w:proofErr w:type="gramStart"/>
      <w:r w:rsidRPr="00990ECE">
        <w:rPr>
          <w:sz w:val="28"/>
          <w:szCs w:val="28"/>
        </w:rPr>
        <w:t>ТО МСОН</w:t>
      </w:r>
      <w:proofErr w:type="gramEnd"/>
      <w:r w:rsidRPr="00990ECE">
        <w:rPr>
          <w:sz w:val="28"/>
          <w:szCs w:val="28"/>
        </w:rPr>
        <w:t xml:space="preserve"> выбранная организация должна:</w:t>
      </w:r>
    </w:p>
    <w:p w:rsidR="00F272D5" w:rsidRPr="00990ECE" w:rsidRDefault="00F272D5" w:rsidP="00405C42">
      <w:pPr>
        <w:pStyle w:val="a6"/>
        <w:ind w:left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изучить проектную рабочую документацию на строительство МСОН;</w:t>
      </w:r>
    </w:p>
    <w:p w:rsidR="00F272D5" w:rsidRPr="00990ECE" w:rsidRDefault="00F272D5" w:rsidP="00405C42">
      <w:pPr>
        <w:pStyle w:val="a6"/>
        <w:ind w:left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изучить эксплуатационно-техническую документацию на ТСО МСОН;</w:t>
      </w:r>
    </w:p>
    <w:p w:rsidR="00F272D5" w:rsidRPr="00990ECE" w:rsidRDefault="00F272D5" w:rsidP="001A1627">
      <w:pPr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изучить требования </w:t>
      </w:r>
      <w:r w:rsidRPr="00990ECE">
        <w:rPr>
          <w:sz w:val="28"/>
          <w:szCs w:val="28"/>
          <w:shd w:val="clear" w:color="auto" w:fill="FFFFFF"/>
          <w:lang w:bidi="ru-RU"/>
        </w:rPr>
        <w:t xml:space="preserve">совместного приказа МЧС и </w:t>
      </w:r>
      <w:proofErr w:type="spellStart"/>
      <w:r w:rsidRPr="00990ECE">
        <w:rPr>
          <w:sz w:val="28"/>
          <w:szCs w:val="28"/>
          <w:shd w:val="clear" w:color="auto" w:fill="FFFFFF"/>
          <w:lang w:bidi="ru-RU"/>
        </w:rPr>
        <w:t>Мин</w:t>
      </w:r>
      <w:r w:rsidR="00FB1476" w:rsidRPr="00990ECE">
        <w:rPr>
          <w:sz w:val="28"/>
          <w:szCs w:val="28"/>
          <w:shd w:val="clear" w:color="auto" w:fill="FFFFFF"/>
          <w:lang w:bidi="ru-RU"/>
        </w:rPr>
        <w:t>комсвязи</w:t>
      </w:r>
      <w:proofErr w:type="spellEnd"/>
      <w:r w:rsidRPr="00990ECE">
        <w:rPr>
          <w:sz w:val="28"/>
          <w:szCs w:val="28"/>
          <w:shd w:val="clear" w:color="auto" w:fill="FFFFFF"/>
          <w:lang w:bidi="ru-RU"/>
        </w:rPr>
        <w:t xml:space="preserve"> Р</w:t>
      </w:r>
      <w:r w:rsidR="00FB1476" w:rsidRPr="00990ECE">
        <w:rPr>
          <w:sz w:val="28"/>
          <w:szCs w:val="28"/>
          <w:shd w:val="clear" w:color="auto" w:fill="FFFFFF"/>
          <w:lang w:bidi="ru-RU"/>
        </w:rPr>
        <w:t>оссии</w:t>
      </w:r>
      <w:r w:rsidRPr="00990ECE">
        <w:rPr>
          <w:sz w:val="28"/>
          <w:szCs w:val="28"/>
          <w:shd w:val="clear" w:color="auto" w:fill="FFFFFF"/>
          <w:lang w:bidi="ru-RU"/>
        </w:rPr>
        <w:t xml:space="preserve"> от 31.07.2020 № 579/366 «Об утверждении Положения об организации ЭТО систем оповещения населения» в части разработки и ведения эксплуатационно-технической документации на МСОН</w:t>
      </w:r>
      <w:r w:rsidR="000537A9" w:rsidRPr="00990ECE">
        <w:rPr>
          <w:sz w:val="28"/>
          <w:szCs w:val="28"/>
          <w:shd w:val="clear" w:color="auto" w:fill="FFFFFF"/>
          <w:lang w:bidi="ru-RU"/>
        </w:rPr>
        <w:t>;</w:t>
      </w:r>
    </w:p>
    <w:p w:rsidR="00F272D5" w:rsidRPr="00990ECE" w:rsidRDefault="00F272D5" w:rsidP="001A1627">
      <w:pPr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lastRenderedPageBreak/>
        <w:t>изучить описание интерфейса АРМ ПУ МСОН и порядок функционирования МСОН во всех режимах;</w:t>
      </w:r>
    </w:p>
    <w:p w:rsidR="00F272D5" w:rsidRPr="00990ECE" w:rsidRDefault="00F272D5" w:rsidP="001A1627">
      <w:pPr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пройти инструктаж по работе с интерфейсом АРМ ПУ МСОН, обеспечению сопряжения МСОН с РАСЦО и проведению технических проверок готовности МСОН в составе РАСЦО в техническом подразделении КУ ВО ЦОРБ.</w:t>
      </w:r>
    </w:p>
    <w:p w:rsidR="00F272D5" w:rsidRPr="00990ECE" w:rsidRDefault="00F272D5" w:rsidP="001A1627">
      <w:pPr>
        <w:pStyle w:val="a6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После заключения</w:t>
      </w:r>
      <w:r w:rsidR="0061302A" w:rsidRPr="00990ECE">
        <w:rPr>
          <w:sz w:val="28"/>
          <w:szCs w:val="28"/>
        </w:rPr>
        <w:t xml:space="preserve"> договора на проведения </w:t>
      </w:r>
      <w:proofErr w:type="gramStart"/>
      <w:r w:rsidR="0061302A" w:rsidRPr="00990ECE">
        <w:rPr>
          <w:sz w:val="28"/>
          <w:szCs w:val="28"/>
        </w:rPr>
        <w:t>ТО МСОН</w:t>
      </w:r>
      <w:proofErr w:type="gramEnd"/>
      <w:r w:rsidRPr="00990ECE">
        <w:rPr>
          <w:sz w:val="28"/>
          <w:szCs w:val="28"/>
        </w:rPr>
        <w:t xml:space="preserve"> отделом </w:t>
      </w:r>
      <w:r w:rsidR="0061302A" w:rsidRPr="00990ECE">
        <w:rPr>
          <w:sz w:val="28"/>
          <w:szCs w:val="28"/>
        </w:rPr>
        <w:t xml:space="preserve">по мобилизационной работе, гражданской обороне, защиты населения и территорий от чрезвычайных ситуаций природного и техногенного характера </w:t>
      </w:r>
      <w:r w:rsidRPr="00990ECE">
        <w:rPr>
          <w:sz w:val="28"/>
          <w:szCs w:val="28"/>
        </w:rPr>
        <w:t xml:space="preserve">администрации </w:t>
      </w:r>
      <w:r w:rsidR="00B779DF" w:rsidRPr="00990ECE">
        <w:rPr>
          <w:sz w:val="28"/>
          <w:szCs w:val="28"/>
        </w:rPr>
        <w:t>Череповецкого</w:t>
      </w:r>
      <w:r w:rsidRPr="00990ECE">
        <w:rPr>
          <w:sz w:val="28"/>
          <w:szCs w:val="28"/>
        </w:rPr>
        <w:t xml:space="preserve"> муниципального района совместно с обслуживающей организацией разрабатывается, согласовывается с </w:t>
      </w:r>
      <w:r w:rsidR="0061302A" w:rsidRPr="00990ECE">
        <w:rPr>
          <w:sz w:val="28"/>
          <w:szCs w:val="28"/>
        </w:rPr>
        <w:t>к</w:t>
      </w:r>
      <w:r w:rsidR="00A02DEE" w:rsidRPr="00990ECE">
        <w:rPr>
          <w:sz w:val="28"/>
          <w:szCs w:val="28"/>
        </w:rPr>
        <w:t>а</w:t>
      </w:r>
      <w:r w:rsidR="0061302A" w:rsidRPr="00990ECE">
        <w:rPr>
          <w:sz w:val="28"/>
          <w:szCs w:val="28"/>
        </w:rPr>
        <w:t>зе</w:t>
      </w:r>
      <w:r w:rsidR="00A02DEE" w:rsidRPr="00990ECE">
        <w:rPr>
          <w:sz w:val="28"/>
          <w:szCs w:val="28"/>
        </w:rPr>
        <w:t>н</w:t>
      </w:r>
      <w:r w:rsidR="0061302A" w:rsidRPr="00990ECE">
        <w:rPr>
          <w:sz w:val="28"/>
          <w:szCs w:val="28"/>
        </w:rPr>
        <w:t>н</w:t>
      </w:r>
      <w:r w:rsidR="00A02DEE" w:rsidRPr="00990ECE">
        <w:rPr>
          <w:sz w:val="28"/>
          <w:szCs w:val="28"/>
        </w:rPr>
        <w:t>ы</w:t>
      </w:r>
      <w:r w:rsidR="0061302A" w:rsidRPr="00990ECE">
        <w:rPr>
          <w:sz w:val="28"/>
          <w:szCs w:val="28"/>
        </w:rPr>
        <w:t xml:space="preserve">м учреждением </w:t>
      </w:r>
      <w:r w:rsidR="00A02DEE" w:rsidRPr="00990ECE">
        <w:rPr>
          <w:sz w:val="28"/>
          <w:szCs w:val="28"/>
        </w:rPr>
        <w:t>«</w:t>
      </w:r>
      <w:r w:rsidR="0061302A" w:rsidRPr="00990ECE">
        <w:rPr>
          <w:sz w:val="28"/>
          <w:szCs w:val="28"/>
        </w:rPr>
        <w:t>Центр обеспечения региональной безопасности</w:t>
      </w:r>
      <w:r w:rsidR="00A02DEE" w:rsidRPr="00990ECE">
        <w:rPr>
          <w:sz w:val="28"/>
          <w:szCs w:val="28"/>
        </w:rPr>
        <w:t>»</w:t>
      </w:r>
      <w:r w:rsidR="0061302A" w:rsidRPr="00990ECE">
        <w:rPr>
          <w:sz w:val="28"/>
          <w:szCs w:val="28"/>
        </w:rPr>
        <w:t xml:space="preserve"> (далее – КУ </w:t>
      </w:r>
      <w:r w:rsidRPr="00990ECE">
        <w:rPr>
          <w:sz w:val="28"/>
          <w:szCs w:val="28"/>
        </w:rPr>
        <w:t>ЦОРБ</w:t>
      </w:r>
      <w:r w:rsidR="0061302A" w:rsidRPr="00990ECE">
        <w:rPr>
          <w:sz w:val="28"/>
          <w:szCs w:val="28"/>
        </w:rPr>
        <w:t>)</w:t>
      </w:r>
      <w:r w:rsidRPr="00990ECE">
        <w:rPr>
          <w:sz w:val="28"/>
          <w:szCs w:val="28"/>
        </w:rPr>
        <w:t xml:space="preserve"> и утверждается руководителем администрации </w:t>
      </w:r>
      <w:r w:rsidR="0061302A" w:rsidRPr="00990ECE">
        <w:rPr>
          <w:sz w:val="28"/>
          <w:szCs w:val="28"/>
        </w:rPr>
        <w:t xml:space="preserve">Череповецкого </w:t>
      </w:r>
      <w:r w:rsidRPr="00990ECE">
        <w:rPr>
          <w:sz w:val="28"/>
          <w:szCs w:val="28"/>
        </w:rPr>
        <w:t xml:space="preserve">района </w:t>
      </w:r>
      <w:r w:rsidR="0061302A" w:rsidRPr="00990ECE">
        <w:rPr>
          <w:sz w:val="28"/>
          <w:szCs w:val="28"/>
        </w:rPr>
        <w:t>п</w:t>
      </w:r>
      <w:r w:rsidRPr="00990ECE">
        <w:rPr>
          <w:sz w:val="28"/>
          <w:szCs w:val="28"/>
        </w:rPr>
        <w:t>лан проведения технического обслуживания ТСО МСОН. ТО-1 и ТО-2 проводятся с периодичностью, установленной эксплуатационно-технической документацией на ТСО. Выполнение ТО-1 и ТО-2 отражается в плане проведения технического обслуживания ТСО. Результаты ТО-2 со значениями измеренных параметров заносятся обслуживающей МСОН организацией в формуляр (паспорт) ТСО.</w:t>
      </w:r>
    </w:p>
    <w:p w:rsidR="001A1627" w:rsidRPr="00990ECE" w:rsidRDefault="001A1627" w:rsidP="001A1627">
      <w:pPr>
        <w:pStyle w:val="a6"/>
        <w:ind w:left="709"/>
        <w:jc w:val="both"/>
        <w:rPr>
          <w:sz w:val="28"/>
          <w:szCs w:val="28"/>
        </w:rPr>
      </w:pPr>
    </w:p>
    <w:p w:rsidR="00F272D5" w:rsidRPr="006454C2" w:rsidRDefault="00405C42" w:rsidP="001A1627">
      <w:pPr>
        <w:contextualSpacing/>
        <w:jc w:val="center"/>
        <w:rPr>
          <w:bCs/>
          <w:sz w:val="28"/>
          <w:szCs w:val="28"/>
        </w:rPr>
      </w:pPr>
      <w:r w:rsidRPr="006454C2">
        <w:rPr>
          <w:bCs/>
          <w:sz w:val="28"/>
          <w:szCs w:val="28"/>
        </w:rPr>
        <w:t>8</w:t>
      </w:r>
      <w:r w:rsidR="00F272D5" w:rsidRPr="006454C2">
        <w:rPr>
          <w:bCs/>
          <w:sz w:val="28"/>
          <w:szCs w:val="28"/>
        </w:rPr>
        <w:t xml:space="preserve">. Организация создания запасов стационарных и мобильных </w:t>
      </w:r>
    </w:p>
    <w:p w:rsidR="00F272D5" w:rsidRPr="006454C2" w:rsidRDefault="00F272D5" w:rsidP="001A1627">
      <w:pPr>
        <w:contextualSpacing/>
        <w:jc w:val="center"/>
        <w:rPr>
          <w:bCs/>
          <w:sz w:val="28"/>
          <w:szCs w:val="28"/>
        </w:rPr>
      </w:pPr>
      <w:r w:rsidRPr="006454C2">
        <w:rPr>
          <w:bCs/>
          <w:sz w:val="28"/>
          <w:szCs w:val="28"/>
        </w:rPr>
        <w:t>технических средств оповещения и порядок поддержания их</w:t>
      </w:r>
    </w:p>
    <w:p w:rsidR="00F272D5" w:rsidRPr="006454C2" w:rsidRDefault="00F272D5" w:rsidP="001A1627">
      <w:pPr>
        <w:contextualSpacing/>
        <w:jc w:val="center"/>
        <w:rPr>
          <w:bCs/>
          <w:sz w:val="28"/>
          <w:szCs w:val="28"/>
        </w:rPr>
      </w:pPr>
      <w:r w:rsidRPr="006454C2">
        <w:rPr>
          <w:bCs/>
          <w:sz w:val="28"/>
          <w:szCs w:val="28"/>
        </w:rPr>
        <w:t xml:space="preserve"> в готовности к использованию по предназначению</w:t>
      </w:r>
    </w:p>
    <w:p w:rsidR="001A1627" w:rsidRPr="00990ECE" w:rsidRDefault="001A1627" w:rsidP="001A1627">
      <w:pPr>
        <w:contextualSpacing/>
        <w:jc w:val="center"/>
        <w:rPr>
          <w:b/>
          <w:bCs/>
          <w:sz w:val="28"/>
          <w:szCs w:val="28"/>
        </w:rPr>
      </w:pPr>
    </w:p>
    <w:p w:rsidR="00F272D5" w:rsidRPr="00990ECE" w:rsidRDefault="00F272D5" w:rsidP="009073F1">
      <w:pPr>
        <w:ind w:firstLine="709"/>
        <w:contextualSpacing/>
        <w:jc w:val="both"/>
        <w:rPr>
          <w:sz w:val="28"/>
          <w:szCs w:val="28"/>
        </w:rPr>
      </w:pPr>
      <w:r w:rsidRPr="00990ECE">
        <w:rPr>
          <w:bCs/>
          <w:sz w:val="28"/>
          <w:szCs w:val="28"/>
        </w:rPr>
        <w:t xml:space="preserve">1. Методические рекомендации МЧС России по созданию и реконструкции систем оповещения населения от 19.02.2021 предписывают </w:t>
      </w:r>
      <w:r w:rsidR="0061302A" w:rsidRPr="00990ECE">
        <w:rPr>
          <w:bCs/>
          <w:sz w:val="28"/>
          <w:szCs w:val="28"/>
        </w:rPr>
        <w:t>органам местного самоуправления</w:t>
      </w:r>
      <w:r w:rsidRPr="00990ECE">
        <w:rPr>
          <w:bCs/>
          <w:sz w:val="28"/>
          <w:szCs w:val="28"/>
        </w:rPr>
        <w:t xml:space="preserve"> муниципальных образований создавать запасы </w:t>
      </w:r>
      <w:r w:rsidRPr="00990ECE">
        <w:rPr>
          <w:sz w:val="28"/>
          <w:szCs w:val="28"/>
        </w:rPr>
        <w:t>технических средств оповещения (далее – ТСО), предназначенные для восстановления функционирования муниципальных МСОН.</w:t>
      </w:r>
    </w:p>
    <w:p w:rsidR="00F272D5" w:rsidRPr="00990ECE" w:rsidRDefault="00F272D5" w:rsidP="009073F1">
      <w:pPr>
        <w:ind w:firstLine="709"/>
        <w:contextualSpacing/>
        <w:jc w:val="both"/>
        <w:rPr>
          <w:bCs/>
          <w:sz w:val="28"/>
          <w:szCs w:val="28"/>
        </w:rPr>
      </w:pPr>
      <w:r w:rsidRPr="00990ECE">
        <w:rPr>
          <w:bCs/>
          <w:sz w:val="28"/>
          <w:szCs w:val="28"/>
        </w:rPr>
        <w:t xml:space="preserve">2. </w:t>
      </w:r>
      <w:proofErr w:type="gramStart"/>
      <w:r w:rsidRPr="00990ECE">
        <w:rPr>
          <w:bCs/>
          <w:sz w:val="28"/>
          <w:szCs w:val="28"/>
        </w:rPr>
        <w:t xml:space="preserve">При определении объемов накопления запасов ТСО для </w:t>
      </w:r>
      <w:r w:rsidR="00405C42" w:rsidRPr="00990ECE">
        <w:rPr>
          <w:bCs/>
          <w:sz w:val="28"/>
          <w:szCs w:val="28"/>
        </w:rPr>
        <w:t>муниципальной МСОН</w:t>
      </w:r>
      <w:r w:rsidRPr="00990ECE">
        <w:rPr>
          <w:bCs/>
          <w:sz w:val="28"/>
          <w:szCs w:val="28"/>
        </w:rPr>
        <w:t xml:space="preserve"> учитываются объемы средств оповещения, накопленных для ликвидации чрезвычайных ситуаций природного и техногенного характера.</w:t>
      </w:r>
      <w:proofErr w:type="gramEnd"/>
      <w:r w:rsidRPr="00990ECE">
        <w:rPr>
          <w:bCs/>
          <w:sz w:val="28"/>
          <w:szCs w:val="28"/>
        </w:rPr>
        <w:t xml:space="preserve"> Накопление запасов ТСО целесообразно осуществлять из расчета не менее 5-10% единиц оборудования от его общего количества в системе оповещения.</w:t>
      </w:r>
    </w:p>
    <w:p w:rsidR="00F272D5" w:rsidRPr="00990ECE" w:rsidRDefault="00F272D5" w:rsidP="009073F1">
      <w:pPr>
        <w:ind w:firstLine="709"/>
        <w:contextualSpacing/>
        <w:jc w:val="both"/>
        <w:rPr>
          <w:bCs/>
          <w:sz w:val="28"/>
          <w:szCs w:val="28"/>
        </w:rPr>
      </w:pPr>
      <w:r w:rsidRPr="00990ECE">
        <w:rPr>
          <w:bCs/>
          <w:sz w:val="28"/>
          <w:szCs w:val="28"/>
        </w:rPr>
        <w:t xml:space="preserve">3. </w:t>
      </w:r>
      <w:proofErr w:type="gramStart"/>
      <w:r w:rsidRPr="00990ECE">
        <w:rPr>
          <w:bCs/>
          <w:sz w:val="28"/>
          <w:szCs w:val="28"/>
        </w:rPr>
        <w:t>Технические средства оповещения, предназначенные для восстановления функционирования муниципальн</w:t>
      </w:r>
      <w:r w:rsidR="00B779DF" w:rsidRPr="00990ECE">
        <w:rPr>
          <w:bCs/>
          <w:sz w:val="28"/>
          <w:szCs w:val="28"/>
        </w:rPr>
        <w:t>ой</w:t>
      </w:r>
      <w:r w:rsidRPr="00990ECE">
        <w:rPr>
          <w:bCs/>
          <w:sz w:val="28"/>
          <w:szCs w:val="28"/>
        </w:rPr>
        <w:t xml:space="preserve"> МСОН, должны храниться в сухом отапливаемом помещении ЕДДС района в заводской упаковке.</w:t>
      </w:r>
      <w:proofErr w:type="gramEnd"/>
    </w:p>
    <w:p w:rsidR="00F272D5" w:rsidRPr="00990ECE" w:rsidRDefault="00F272D5" w:rsidP="009073F1">
      <w:pPr>
        <w:ind w:firstLine="709"/>
        <w:contextualSpacing/>
        <w:jc w:val="both"/>
        <w:rPr>
          <w:bCs/>
          <w:sz w:val="28"/>
          <w:szCs w:val="28"/>
        </w:rPr>
      </w:pPr>
      <w:r w:rsidRPr="00990ECE">
        <w:rPr>
          <w:bCs/>
          <w:sz w:val="28"/>
          <w:szCs w:val="28"/>
        </w:rPr>
        <w:t xml:space="preserve">4. Запасы ТСО должны включать в себя как стационарные, так и мобильные средства. Принимая во внимание возможную необходимость работы развертываемого оборудования в неблагоприятных условиях, обусловленных ЧС или ее последствиями, применяемое в качестве запаса стационарное оборудование громкоговорящего оповещения должно иметь </w:t>
      </w:r>
      <w:r w:rsidRPr="00990ECE">
        <w:rPr>
          <w:bCs/>
          <w:sz w:val="28"/>
          <w:szCs w:val="28"/>
        </w:rPr>
        <w:lastRenderedPageBreak/>
        <w:t>встроенные источники бесперебойного электропитания и уличное климатическое исполнение. Переносные ТСО (мегафоны, ручные громкоговорители) должны иметь функцию записи и воспроизведения текста.</w:t>
      </w:r>
    </w:p>
    <w:p w:rsidR="00F272D5" w:rsidRPr="00990ECE" w:rsidRDefault="00F272D5" w:rsidP="009073F1">
      <w:pPr>
        <w:ind w:firstLine="709"/>
        <w:contextualSpacing/>
        <w:jc w:val="both"/>
        <w:rPr>
          <w:bCs/>
          <w:sz w:val="28"/>
          <w:szCs w:val="28"/>
        </w:rPr>
      </w:pPr>
      <w:r w:rsidRPr="00990ECE">
        <w:rPr>
          <w:bCs/>
          <w:sz w:val="28"/>
          <w:szCs w:val="28"/>
        </w:rPr>
        <w:t>5. Основными исходными данными для определения номенклатуры и расчета объемов запасов ТСО служат проектно-сметная документация на создание (реконструкцию) МСОН и сведения о населенных пунктах, в которых отсутствуют оконечные ТСО населения, их количество, площадь и количество проживаемого (находящегося) в них населения.</w:t>
      </w:r>
    </w:p>
    <w:p w:rsidR="00F272D5" w:rsidRPr="00990ECE" w:rsidRDefault="00F272D5" w:rsidP="009073F1">
      <w:pPr>
        <w:ind w:firstLine="709"/>
        <w:contextualSpacing/>
        <w:jc w:val="both"/>
        <w:rPr>
          <w:bCs/>
          <w:sz w:val="28"/>
          <w:szCs w:val="28"/>
        </w:rPr>
      </w:pPr>
      <w:r w:rsidRPr="00990ECE">
        <w:rPr>
          <w:bCs/>
          <w:sz w:val="28"/>
          <w:szCs w:val="28"/>
        </w:rPr>
        <w:t xml:space="preserve">6. Номенклатура, необходимый объем запаса ТСО и источники финансирования по его созданию определяются соответствующим постановлением администрации </w:t>
      </w:r>
      <w:r w:rsidR="00B779DF" w:rsidRPr="00990ECE">
        <w:rPr>
          <w:bCs/>
          <w:sz w:val="28"/>
          <w:szCs w:val="28"/>
        </w:rPr>
        <w:t xml:space="preserve">Череповецкого </w:t>
      </w:r>
      <w:r w:rsidRPr="00990ECE">
        <w:rPr>
          <w:bCs/>
          <w:sz w:val="28"/>
          <w:szCs w:val="28"/>
        </w:rPr>
        <w:t xml:space="preserve">муниципального </w:t>
      </w:r>
      <w:r w:rsidR="00B779DF" w:rsidRPr="00990ECE">
        <w:rPr>
          <w:bCs/>
          <w:sz w:val="28"/>
          <w:szCs w:val="28"/>
        </w:rPr>
        <w:t>района</w:t>
      </w:r>
      <w:r w:rsidRPr="00990ECE">
        <w:rPr>
          <w:bCs/>
          <w:sz w:val="28"/>
          <w:szCs w:val="28"/>
        </w:rPr>
        <w:t>.</w:t>
      </w:r>
    </w:p>
    <w:p w:rsidR="00F272D5" w:rsidRPr="00990ECE" w:rsidRDefault="00F272D5" w:rsidP="009073F1">
      <w:pPr>
        <w:ind w:firstLine="709"/>
        <w:contextualSpacing/>
        <w:jc w:val="both"/>
        <w:rPr>
          <w:bCs/>
          <w:sz w:val="28"/>
          <w:szCs w:val="28"/>
        </w:rPr>
      </w:pPr>
      <w:r w:rsidRPr="00990ECE">
        <w:rPr>
          <w:bCs/>
          <w:sz w:val="28"/>
          <w:szCs w:val="28"/>
        </w:rPr>
        <w:t xml:space="preserve">7. Организация хранения запаса ТСО, поддержания в готовности к использованию и своевременного восполнения (освежения) возлагается на </w:t>
      </w:r>
      <w:r w:rsidR="0061302A" w:rsidRPr="00990ECE">
        <w:rPr>
          <w:bCs/>
          <w:sz w:val="28"/>
          <w:szCs w:val="28"/>
        </w:rPr>
        <w:t>муниципальное казенное учреждение</w:t>
      </w:r>
      <w:r w:rsidR="007C6D41" w:rsidRPr="00990ECE">
        <w:rPr>
          <w:bCs/>
          <w:sz w:val="28"/>
          <w:szCs w:val="28"/>
        </w:rPr>
        <w:t xml:space="preserve"> </w:t>
      </w:r>
      <w:r w:rsidR="00343B0A" w:rsidRPr="00990ECE">
        <w:rPr>
          <w:bCs/>
          <w:sz w:val="28"/>
          <w:szCs w:val="28"/>
        </w:rPr>
        <w:t>«Ц</w:t>
      </w:r>
      <w:r w:rsidR="0061302A" w:rsidRPr="00990ECE">
        <w:rPr>
          <w:bCs/>
          <w:sz w:val="28"/>
          <w:szCs w:val="28"/>
        </w:rPr>
        <w:t>ентр комплексного обеспечения деятельности органов местного самоуправления и учреждений Череповецкого муниципального района</w:t>
      </w:r>
      <w:r w:rsidR="00343B0A" w:rsidRPr="00990ECE">
        <w:rPr>
          <w:bCs/>
          <w:sz w:val="28"/>
          <w:szCs w:val="28"/>
        </w:rPr>
        <w:t>»</w:t>
      </w:r>
      <w:r w:rsidR="009073F1" w:rsidRPr="00990ECE">
        <w:rPr>
          <w:bCs/>
          <w:sz w:val="28"/>
          <w:szCs w:val="28"/>
        </w:rPr>
        <w:t>.</w:t>
      </w:r>
    </w:p>
    <w:p w:rsidR="009073F1" w:rsidRPr="00990ECE" w:rsidRDefault="009073F1" w:rsidP="009073F1">
      <w:pPr>
        <w:ind w:firstLine="709"/>
        <w:contextualSpacing/>
        <w:jc w:val="both"/>
        <w:rPr>
          <w:bCs/>
          <w:sz w:val="28"/>
          <w:szCs w:val="28"/>
        </w:rPr>
      </w:pPr>
    </w:p>
    <w:p w:rsidR="00F272D5" w:rsidRPr="006454C2" w:rsidRDefault="00343B0A" w:rsidP="001A1627">
      <w:pPr>
        <w:contextualSpacing/>
        <w:jc w:val="center"/>
        <w:rPr>
          <w:bCs/>
          <w:sz w:val="28"/>
          <w:szCs w:val="28"/>
        </w:rPr>
      </w:pPr>
      <w:r w:rsidRPr="006454C2">
        <w:rPr>
          <w:bCs/>
          <w:sz w:val="28"/>
          <w:szCs w:val="28"/>
        </w:rPr>
        <w:t>9</w:t>
      </w:r>
      <w:r w:rsidR="00F272D5" w:rsidRPr="006454C2">
        <w:rPr>
          <w:bCs/>
          <w:sz w:val="28"/>
          <w:szCs w:val="28"/>
        </w:rPr>
        <w:t>. Финансирование мероприятий по созданию, совершенствованию</w:t>
      </w:r>
    </w:p>
    <w:p w:rsidR="00343B0A" w:rsidRPr="006454C2" w:rsidRDefault="00F272D5" w:rsidP="001A1627">
      <w:pPr>
        <w:contextualSpacing/>
        <w:jc w:val="center"/>
        <w:rPr>
          <w:bCs/>
          <w:sz w:val="28"/>
          <w:szCs w:val="28"/>
        </w:rPr>
      </w:pPr>
      <w:r w:rsidRPr="006454C2">
        <w:rPr>
          <w:bCs/>
          <w:sz w:val="28"/>
          <w:szCs w:val="28"/>
        </w:rPr>
        <w:t xml:space="preserve">и поддержанию РАСЦО области в состоянии постоянной готовности </w:t>
      </w:r>
    </w:p>
    <w:p w:rsidR="00F272D5" w:rsidRPr="006454C2" w:rsidRDefault="00F272D5" w:rsidP="001A1627">
      <w:pPr>
        <w:contextualSpacing/>
        <w:jc w:val="center"/>
        <w:rPr>
          <w:bCs/>
          <w:sz w:val="28"/>
          <w:szCs w:val="28"/>
        </w:rPr>
      </w:pPr>
      <w:r w:rsidRPr="006454C2">
        <w:rPr>
          <w:bCs/>
          <w:sz w:val="28"/>
          <w:szCs w:val="28"/>
        </w:rPr>
        <w:t>к использованию</w:t>
      </w:r>
    </w:p>
    <w:p w:rsidR="009073F1" w:rsidRPr="00990ECE" w:rsidRDefault="009073F1" w:rsidP="001A1627">
      <w:pPr>
        <w:contextualSpacing/>
        <w:jc w:val="center"/>
        <w:rPr>
          <w:b/>
          <w:bCs/>
          <w:sz w:val="28"/>
          <w:szCs w:val="28"/>
        </w:rPr>
      </w:pPr>
    </w:p>
    <w:p w:rsidR="00F272D5" w:rsidRPr="00990ECE" w:rsidRDefault="00F272D5" w:rsidP="001A1627">
      <w:pPr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1. Создание (реконструкция), совершенствование и поддержание в состоянии постоянной готовности к использованию оборудования муниципальной МСОН и содержание линий управления оконечными устройствами оповещения осуществляется за счет бюджета </w:t>
      </w:r>
      <w:r w:rsidR="00A41B0B" w:rsidRPr="00990ECE">
        <w:rPr>
          <w:sz w:val="28"/>
          <w:szCs w:val="28"/>
        </w:rPr>
        <w:t>Череповецкого</w:t>
      </w:r>
      <w:r w:rsidRPr="00990ECE">
        <w:rPr>
          <w:sz w:val="28"/>
          <w:szCs w:val="28"/>
        </w:rPr>
        <w:t xml:space="preserve"> муниципального района.</w:t>
      </w:r>
    </w:p>
    <w:p w:rsidR="00EC0AB2" w:rsidRPr="00990ECE" w:rsidRDefault="00F272D5" w:rsidP="001A1627">
      <w:pPr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>2. Создание (реконструкция), совершенствование и поддержание в состоянии постоянной готовности к использованию оборудования локальных систем оповещения, узлов сопряжения ЛСО с МСОН (КСЭОН) и содержание канала управления ЛСО из вышестоящих центров оповещения РАСЦО осуществляется за счет организаций, эксплуатирующих опасный производственный объект.</w:t>
      </w:r>
    </w:p>
    <w:p w:rsidR="00EC0AB2" w:rsidRPr="00990ECE" w:rsidRDefault="00EC0AB2" w:rsidP="001A1627">
      <w:pPr>
        <w:contextualSpacing/>
        <w:jc w:val="both"/>
        <w:rPr>
          <w:sz w:val="28"/>
          <w:szCs w:val="28"/>
        </w:rPr>
      </w:pPr>
    </w:p>
    <w:p w:rsidR="00F272D5" w:rsidRPr="0008533E" w:rsidRDefault="00F272D5" w:rsidP="001A1627">
      <w:pPr>
        <w:spacing w:after="200"/>
        <w:contextualSpacing/>
        <w:jc w:val="both"/>
        <w:rPr>
          <w:sz w:val="26"/>
          <w:szCs w:val="26"/>
        </w:rPr>
      </w:pPr>
      <w:r w:rsidRPr="0008533E">
        <w:rPr>
          <w:sz w:val="26"/>
          <w:szCs w:val="26"/>
        </w:rPr>
        <w:br w:type="page"/>
      </w:r>
    </w:p>
    <w:tbl>
      <w:tblPr>
        <w:tblW w:w="0" w:type="auto"/>
        <w:tblLook w:val="04A0"/>
      </w:tblPr>
      <w:tblGrid>
        <w:gridCol w:w="3166"/>
        <w:gridCol w:w="2612"/>
        <w:gridCol w:w="3793"/>
      </w:tblGrid>
      <w:tr w:rsidR="00F272D5" w:rsidRPr="0008533E" w:rsidTr="00F272D5">
        <w:tc>
          <w:tcPr>
            <w:tcW w:w="3166" w:type="dxa"/>
            <w:shd w:val="clear" w:color="auto" w:fill="auto"/>
          </w:tcPr>
          <w:p w:rsidR="00F272D5" w:rsidRPr="0008533E" w:rsidRDefault="00F272D5" w:rsidP="001A1627">
            <w:pPr>
              <w:widowControl w:val="0"/>
              <w:autoSpaceDE w:val="0"/>
              <w:autoSpaceDN w:val="0"/>
              <w:contextualSpacing/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2612" w:type="dxa"/>
            <w:shd w:val="clear" w:color="auto" w:fill="auto"/>
          </w:tcPr>
          <w:p w:rsidR="00F272D5" w:rsidRPr="0008533E" w:rsidRDefault="00F272D5" w:rsidP="001A1627">
            <w:pPr>
              <w:widowControl w:val="0"/>
              <w:autoSpaceDE w:val="0"/>
              <w:autoSpaceDN w:val="0"/>
              <w:contextualSpacing/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3793" w:type="dxa"/>
            <w:shd w:val="clear" w:color="auto" w:fill="auto"/>
          </w:tcPr>
          <w:p w:rsidR="00F272D5" w:rsidRPr="0008533E" w:rsidRDefault="00F272D5" w:rsidP="001A1627">
            <w:pPr>
              <w:widowControl w:val="0"/>
              <w:autoSpaceDE w:val="0"/>
              <w:autoSpaceDN w:val="0"/>
              <w:contextualSpacing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F272D5" w:rsidRPr="0008533E" w:rsidTr="00F272D5">
        <w:tc>
          <w:tcPr>
            <w:tcW w:w="3166" w:type="dxa"/>
            <w:shd w:val="clear" w:color="auto" w:fill="auto"/>
          </w:tcPr>
          <w:p w:rsidR="00F272D5" w:rsidRPr="0008533E" w:rsidRDefault="00F272D5" w:rsidP="001A1627">
            <w:pPr>
              <w:widowControl w:val="0"/>
              <w:autoSpaceDE w:val="0"/>
              <w:autoSpaceDN w:val="0"/>
              <w:contextualSpacing/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2612" w:type="dxa"/>
            <w:shd w:val="clear" w:color="auto" w:fill="auto"/>
          </w:tcPr>
          <w:p w:rsidR="00F272D5" w:rsidRPr="0008533E" w:rsidRDefault="00F272D5" w:rsidP="001A1627">
            <w:pPr>
              <w:widowControl w:val="0"/>
              <w:autoSpaceDE w:val="0"/>
              <w:autoSpaceDN w:val="0"/>
              <w:contextualSpacing/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3793" w:type="dxa"/>
            <w:shd w:val="clear" w:color="auto" w:fill="auto"/>
          </w:tcPr>
          <w:p w:rsidR="00F272D5" w:rsidRPr="00990ECE" w:rsidRDefault="00FB1476" w:rsidP="00FB1476">
            <w:pPr>
              <w:widowControl w:val="0"/>
              <w:autoSpaceDE w:val="0"/>
              <w:autoSpaceDN w:val="0"/>
              <w:contextualSpacing/>
              <w:outlineLvl w:val="0"/>
              <w:rPr>
                <w:sz w:val="28"/>
                <w:szCs w:val="28"/>
              </w:rPr>
            </w:pPr>
            <w:proofErr w:type="gramStart"/>
            <w:r w:rsidRPr="00990ECE">
              <w:rPr>
                <w:sz w:val="28"/>
                <w:szCs w:val="28"/>
              </w:rPr>
              <w:t>УТВЕРЖДЕНЫ</w:t>
            </w:r>
            <w:proofErr w:type="gramEnd"/>
            <w:r w:rsidRPr="00990ECE">
              <w:rPr>
                <w:sz w:val="28"/>
                <w:szCs w:val="28"/>
              </w:rPr>
              <w:t xml:space="preserve"> </w:t>
            </w:r>
            <w:r w:rsidR="00F272D5" w:rsidRPr="00990ECE">
              <w:rPr>
                <w:sz w:val="28"/>
                <w:szCs w:val="28"/>
              </w:rPr>
              <w:t>постановлением администрации района</w:t>
            </w:r>
          </w:p>
        </w:tc>
      </w:tr>
      <w:tr w:rsidR="00F272D5" w:rsidRPr="0008533E" w:rsidTr="00F272D5">
        <w:tc>
          <w:tcPr>
            <w:tcW w:w="3166" w:type="dxa"/>
            <w:shd w:val="clear" w:color="auto" w:fill="auto"/>
          </w:tcPr>
          <w:p w:rsidR="00F272D5" w:rsidRPr="0008533E" w:rsidRDefault="00F272D5" w:rsidP="001A1627">
            <w:pPr>
              <w:widowControl w:val="0"/>
              <w:autoSpaceDE w:val="0"/>
              <w:autoSpaceDN w:val="0"/>
              <w:contextualSpacing/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2612" w:type="dxa"/>
            <w:shd w:val="clear" w:color="auto" w:fill="auto"/>
          </w:tcPr>
          <w:p w:rsidR="00F272D5" w:rsidRPr="0008533E" w:rsidRDefault="00F272D5" w:rsidP="001A1627">
            <w:pPr>
              <w:widowControl w:val="0"/>
              <w:autoSpaceDE w:val="0"/>
              <w:autoSpaceDN w:val="0"/>
              <w:contextualSpacing/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3793" w:type="dxa"/>
            <w:shd w:val="clear" w:color="auto" w:fill="auto"/>
          </w:tcPr>
          <w:p w:rsidR="00F272D5" w:rsidRPr="00990ECE" w:rsidRDefault="00F272D5" w:rsidP="006625A2">
            <w:pPr>
              <w:widowControl w:val="0"/>
              <w:autoSpaceDE w:val="0"/>
              <w:autoSpaceDN w:val="0"/>
              <w:contextualSpacing/>
              <w:outlineLvl w:val="0"/>
              <w:rPr>
                <w:sz w:val="28"/>
                <w:szCs w:val="28"/>
              </w:rPr>
            </w:pPr>
            <w:r w:rsidRPr="00990ECE">
              <w:rPr>
                <w:sz w:val="28"/>
                <w:szCs w:val="28"/>
              </w:rPr>
              <w:t xml:space="preserve">от </w:t>
            </w:r>
            <w:r w:rsidR="00990ECE">
              <w:rPr>
                <w:sz w:val="28"/>
                <w:szCs w:val="28"/>
              </w:rPr>
              <w:t>2</w:t>
            </w:r>
            <w:r w:rsidR="006625A2">
              <w:rPr>
                <w:sz w:val="28"/>
                <w:szCs w:val="28"/>
              </w:rPr>
              <w:t>6</w:t>
            </w:r>
            <w:r w:rsidR="00990ECE">
              <w:rPr>
                <w:sz w:val="28"/>
                <w:szCs w:val="28"/>
              </w:rPr>
              <w:t xml:space="preserve">.09.2023 </w:t>
            </w:r>
            <w:r w:rsidRPr="00990ECE">
              <w:rPr>
                <w:sz w:val="28"/>
                <w:szCs w:val="28"/>
              </w:rPr>
              <w:t xml:space="preserve">№ </w:t>
            </w:r>
            <w:r w:rsidR="00990ECE">
              <w:rPr>
                <w:sz w:val="28"/>
                <w:szCs w:val="28"/>
              </w:rPr>
              <w:t>41</w:t>
            </w:r>
            <w:r w:rsidR="008C3CF1">
              <w:rPr>
                <w:sz w:val="28"/>
                <w:szCs w:val="28"/>
              </w:rPr>
              <w:t>8</w:t>
            </w:r>
          </w:p>
        </w:tc>
      </w:tr>
      <w:tr w:rsidR="00F272D5" w:rsidRPr="0008533E" w:rsidTr="00F272D5">
        <w:tc>
          <w:tcPr>
            <w:tcW w:w="9571" w:type="dxa"/>
            <w:gridSpan w:val="3"/>
            <w:shd w:val="clear" w:color="auto" w:fill="auto"/>
          </w:tcPr>
          <w:p w:rsidR="00F272D5" w:rsidRPr="00990ECE" w:rsidRDefault="003E4FBF" w:rsidP="00FB1476">
            <w:pPr>
              <w:widowControl w:val="0"/>
              <w:autoSpaceDE w:val="0"/>
              <w:autoSpaceDN w:val="0"/>
              <w:ind w:left="5812"/>
              <w:contextualSpacing/>
              <w:outlineLvl w:val="0"/>
              <w:rPr>
                <w:sz w:val="28"/>
                <w:szCs w:val="28"/>
              </w:rPr>
            </w:pPr>
            <w:r w:rsidRPr="00990ECE">
              <w:rPr>
                <w:sz w:val="28"/>
                <w:szCs w:val="28"/>
              </w:rPr>
              <w:t>(приложение 2)</w:t>
            </w:r>
          </w:p>
        </w:tc>
      </w:tr>
      <w:tr w:rsidR="00F272D5" w:rsidRPr="0008533E" w:rsidTr="00F272D5">
        <w:tc>
          <w:tcPr>
            <w:tcW w:w="9571" w:type="dxa"/>
            <w:gridSpan w:val="3"/>
            <w:shd w:val="clear" w:color="auto" w:fill="auto"/>
          </w:tcPr>
          <w:p w:rsidR="00F272D5" w:rsidRPr="0008533E" w:rsidRDefault="00F272D5" w:rsidP="001A1627">
            <w:pPr>
              <w:widowControl w:val="0"/>
              <w:autoSpaceDE w:val="0"/>
              <w:autoSpaceDN w:val="0"/>
              <w:contextualSpacing/>
              <w:jc w:val="center"/>
              <w:outlineLvl w:val="0"/>
              <w:rPr>
                <w:sz w:val="26"/>
                <w:szCs w:val="26"/>
              </w:rPr>
            </w:pPr>
          </w:p>
        </w:tc>
      </w:tr>
    </w:tbl>
    <w:p w:rsidR="00F272D5" w:rsidRPr="00990ECE" w:rsidRDefault="00F272D5" w:rsidP="001A1627">
      <w:pPr>
        <w:contextualSpacing/>
        <w:jc w:val="center"/>
        <w:rPr>
          <w:b/>
          <w:bCs/>
          <w:sz w:val="28"/>
          <w:szCs w:val="28"/>
        </w:rPr>
      </w:pPr>
      <w:r w:rsidRPr="00990ECE">
        <w:rPr>
          <w:b/>
          <w:bCs/>
          <w:sz w:val="28"/>
          <w:szCs w:val="28"/>
        </w:rPr>
        <w:t xml:space="preserve">Тексты </w:t>
      </w:r>
    </w:p>
    <w:p w:rsidR="00F272D5" w:rsidRPr="00990ECE" w:rsidRDefault="00F272D5" w:rsidP="001A1627">
      <w:pPr>
        <w:contextualSpacing/>
        <w:jc w:val="center"/>
        <w:rPr>
          <w:b/>
          <w:bCs/>
          <w:sz w:val="28"/>
          <w:szCs w:val="28"/>
        </w:rPr>
      </w:pPr>
      <w:r w:rsidRPr="00990ECE">
        <w:rPr>
          <w:b/>
          <w:bCs/>
          <w:sz w:val="28"/>
          <w:szCs w:val="28"/>
        </w:rPr>
        <w:t>речевых сообщений по оповещению населения Череповецкого муниципального района при угрозе возникновения или возникновении чрезвычайных ситуаций</w:t>
      </w:r>
    </w:p>
    <w:p w:rsidR="00F272D5" w:rsidRPr="00990ECE" w:rsidRDefault="00F272D5" w:rsidP="001A1627">
      <w:pPr>
        <w:contextualSpacing/>
        <w:jc w:val="center"/>
        <w:rPr>
          <w:b/>
          <w:bCs/>
          <w:sz w:val="28"/>
          <w:szCs w:val="28"/>
        </w:rPr>
      </w:pPr>
    </w:p>
    <w:p w:rsidR="003E4FBF" w:rsidRPr="00990ECE" w:rsidRDefault="003E4FBF" w:rsidP="001A1627">
      <w:pPr>
        <w:contextualSpacing/>
        <w:jc w:val="center"/>
        <w:rPr>
          <w:b/>
          <w:sz w:val="28"/>
          <w:szCs w:val="28"/>
        </w:rPr>
      </w:pPr>
      <w:bookmarkStart w:id="2" w:name="sub_401"/>
      <w:r w:rsidRPr="00990ECE">
        <w:rPr>
          <w:b/>
          <w:bCs/>
          <w:sz w:val="28"/>
          <w:szCs w:val="28"/>
        </w:rPr>
        <w:t>Текст</w:t>
      </w:r>
    </w:p>
    <w:p w:rsidR="003E4FBF" w:rsidRPr="00990ECE" w:rsidRDefault="003E4FBF" w:rsidP="001A1627">
      <w:pPr>
        <w:contextualSpacing/>
        <w:jc w:val="center"/>
        <w:rPr>
          <w:b/>
          <w:bCs/>
          <w:sz w:val="28"/>
          <w:szCs w:val="28"/>
        </w:rPr>
      </w:pPr>
      <w:r w:rsidRPr="00990ECE">
        <w:rPr>
          <w:b/>
          <w:bCs/>
          <w:sz w:val="28"/>
          <w:szCs w:val="28"/>
        </w:rPr>
        <w:t xml:space="preserve">по оповещению населения в случае угрозы химического заражения </w:t>
      </w:r>
      <w:r w:rsidR="00343B0A" w:rsidRPr="00990ECE">
        <w:rPr>
          <w:b/>
          <w:bCs/>
          <w:sz w:val="28"/>
          <w:szCs w:val="28"/>
        </w:rPr>
        <w:br/>
      </w:r>
      <w:r w:rsidRPr="00990ECE">
        <w:rPr>
          <w:b/>
          <w:bCs/>
          <w:sz w:val="28"/>
          <w:szCs w:val="28"/>
        </w:rPr>
        <w:t>(опасное вещество – аммиак)</w:t>
      </w:r>
    </w:p>
    <w:p w:rsidR="003E4FBF" w:rsidRPr="00990ECE" w:rsidRDefault="003E4FBF" w:rsidP="001A1627">
      <w:pPr>
        <w:contextualSpacing/>
        <w:jc w:val="center"/>
        <w:rPr>
          <w:b/>
          <w:bCs/>
          <w:sz w:val="28"/>
          <w:szCs w:val="28"/>
        </w:rPr>
      </w:pPr>
    </w:p>
    <w:p w:rsidR="003E4FBF" w:rsidRPr="00990ECE" w:rsidRDefault="00692055" w:rsidP="001A1627">
      <w:pPr>
        <w:ind w:firstLine="708"/>
        <w:contextualSpacing/>
        <w:jc w:val="center"/>
        <w:rPr>
          <w:sz w:val="28"/>
          <w:szCs w:val="28"/>
        </w:rPr>
      </w:pPr>
      <w:r w:rsidRPr="00990ECE">
        <w:rPr>
          <w:sz w:val="28"/>
          <w:szCs w:val="28"/>
        </w:rPr>
        <w:t>«</w:t>
      </w:r>
      <w:r w:rsidR="003E4FBF" w:rsidRPr="00990ECE">
        <w:rPr>
          <w:sz w:val="28"/>
          <w:szCs w:val="28"/>
        </w:rPr>
        <w:t>Внимание</w:t>
      </w:r>
      <w:r w:rsidRPr="00990ECE">
        <w:rPr>
          <w:sz w:val="28"/>
          <w:szCs w:val="28"/>
        </w:rPr>
        <w:t xml:space="preserve"> всем</w:t>
      </w:r>
      <w:r w:rsidR="003E4FBF" w:rsidRPr="00990ECE">
        <w:rPr>
          <w:sz w:val="28"/>
          <w:szCs w:val="28"/>
        </w:rPr>
        <w:t>! Внимание</w:t>
      </w:r>
      <w:r w:rsidRPr="00990ECE">
        <w:rPr>
          <w:sz w:val="28"/>
          <w:szCs w:val="28"/>
        </w:rPr>
        <w:t xml:space="preserve"> всем</w:t>
      </w:r>
      <w:r w:rsidR="003E4FBF" w:rsidRPr="00990ECE">
        <w:rPr>
          <w:sz w:val="28"/>
          <w:szCs w:val="28"/>
        </w:rPr>
        <w:t>!</w:t>
      </w:r>
      <w:r w:rsidRPr="00990ECE">
        <w:rPr>
          <w:sz w:val="28"/>
          <w:szCs w:val="28"/>
        </w:rPr>
        <w:t xml:space="preserve"> Внимание всем!»</w:t>
      </w:r>
    </w:p>
    <w:p w:rsidR="00692055" w:rsidRPr="00990ECE" w:rsidRDefault="00692055" w:rsidP="001A1627">
      <w:pPr>
        <w:ind w:firstLine="708"/>
        <w:contextualSpacing/>
        <w:jc w:val="center"/>
        <w:rPr>
          <w:sz w:val="28"/>
          <w:szCs w:val="28"/>
        </w:rPr>
      </w:pPr>
    </w:p>
    <w:p w:rsidR="003E4FBF" w:rsidRPr="00990ECE" w:rsidRDefault="003E4FBF" w:rsidP="001A1627">
      <w:pPr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Граждане! К вам обращается Руководитель администрации Череповецкого муниципального района. Прослушайте информацию о мерах защиты при угрозе химического заражения опасным веществом «Аммиак».</w:t>
      </w:r>
    </w:p>
    <w:p w:rsidR="003E4FBF" w:rsidRPr="00990ECE" w:rsidRDefault="00657279" w:rsidP="001A1627">
      <w:pPr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Внимание! </w:t>
      </w:r>
      <w:r w:rsidR="00A549C9" w:rsidRPr="00990ECE">
        <w:rPr>
          <w:sz w:val="28"/>
          <w:szCs w:val="28"/>
        </w:rPr>
        <w:t>Н</w:t>
      </w:r>
      <w:r w:rsidRPr="00990ECE">
        <w:rPr>
          <w:sz w:val="28"/>
          <w:szCs w:val="28"/>
        </w:rPr>
        <w:t xml:space="preserve">а объектах </w:t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</w:rPr>
        <w:t xml:space="preserve"> в результате</w:t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Pr="00990ECE">
        <w:rPr>
          <w:sz w:val="28"/>
          <w:szCs w:val="28"/>
        </w:rPr>
        <w:t xml:space="preserve"> произошел массовый розлив сжиженного аммиака. Заражённое облако распространяется в сторону населенных пунктов </w:t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Pr="00990ECE">
        <w:rPr>
          <w:sz w:val="28"/>
          <w:szCs w:val="28"/>
        </w:rPr>
        <w:t>. В зону заражения попадают жилые кварталы. Людям, находящимся и проживающим в этих населенных пунктах, необходимо срочно укрыться в под</w:t>
      </w:r>
      <w:r w:rsidR="00A549C9" w:rsidRPr="00990ECE">
        <w:rPr>
          <w:sz w:val="28"/>
          <w:szCs w:val="28"/>
        </w:rPr>
        <w:t>валах и на нижних этажах зданий</w:t>
      </w:r>
      <w:r w:rsidRPr="00990ECE">
        <w:rPr>
          <w:sz w:val="28"/>
          <w:szCs w:val="28"/>
        </w:rPr>
        <w:t>. Закрыть окна и форточки и провести дополнительную герметизацию помещений. Сохранять спокойствие, следить за передаваемыми сообщениями органов местного самоуправления, МЧС, МВД.</w:t>
      </w:r>
      <w:r w:rsidR="00A549C9" w:rsidRPr="00990ECE">
        <w:rPr>
          <w:sz w:val="28"/>
          <w:szCs w:val="28"/>
        </w:rPr>
        <w:t xml:space="preserve"> Почувствовав запах зараженного воздуха, используйте для защиты органов дыхания плотные элементы одежды, чистый материал или марлю, смоченные водой.</w:t>
      </w:r>
    </w:p>
    <w:p w:rsidR="003E4FBF" w:rsidRPr="00990ECE" w:rsidRDefault="003E4FBF" w:rsidP="001A1627">
      <w:pPr>
        <w:contextualSpacing/>
        <w:jc w:val="center"/>
        <w:rPr>
          <w:b/>
          <w:bCs/>
          <w:sz w:val="28"/>
          <w:szCs w:val="28"/>
        </w:rPr>
      </w:pPr>
    </w:p>
    <w:p w:rsidR="003E4FBF" w:rsidRPr="00990ECE" w:rsidRDefault="003E4FBF" w:rsidP="001A1627">
      <w:pPr>
        <w:contextualSpacing/>
        <w:jc w:val="center"/>
        <w:rPr>
          <w:b/>
          <w:bCs/>
          <w:sz w:val="28"/>
          <w:szCs w:val="28"/>
        </w:rPr>
      </w:pPr>
    </w:p>
    <w:p w:rsidR="00F272D5" w:rsidRPr="00990ECE" w:rsidRDefault="00F272D5" w:rsidP="001A1627">
      <w:pPr>
        <w:contextualSpacing/>
        <w:jc w:val="center"/>
        <w:rPr>
          <w:b/>
          <w:sz w:val="28"/>
          <w:szCs w:val="28"/>
        </w:rPr>
      </w:pPr>
      <w:r w:rsidRPr="00990ECE">
        <w:rPr>
          <w:b/>
          <w:bCs/>
          <w:sz w:val="28"/>
          <w:szCs w:val="28"/>
        </w:rPr>
        <w:t>Текст</w:t>
      </w:r>
    </w:p>
    <w:bookmarkEnd w:id="2"/>
    <w:p w:rsidR="00F272D5" w:rsidRPr="00990ECE" w:rsidRDefault="00F272D5" w:rsidP="001A1627">
      <w:pPr>
        <w:contextualSpacing/>
        <w:jc w:val="center"/>
        <w:rPr>
          <w:b/>
          <w:bCs/>
          <w:sz w:val="28"/>
          <w:szCs w:val="28"/>
        </w:rPr>
      </w:pPr>
      <w:r w:rsidRPr="00990ECE">
        <w:rPr>
          <w:b/>
          <w:bCs/>
          <w:sz w:val="28"/>
          <w:szCs w:val="28"/>
        </w:rPr>
        <w:t xml:space="preserve">по оповещению населения в случае угрозы возникновения </w:t>
      </w:r>
      <w:r w:rsidR="00343B0A" w:rsidRPr="00990ECE">
        <w:rPr>
          <w:b/>
          <w:bCs/>
          <w:sz w:val="28"/>
          <w:szCs w:val="28"/>
        </w:rPr>
        <w:br/>
      </w:r>
      <w:r w:rsidRPr="00990ECE">
        <w:rPr>
          <w:b/>
          <w:bCs/>
          <w:sz w:val="28"/>
          <w:szCs w:val="28"/>
        </w:rPr>
        <w:t>или возникновения паводка</w:t>
      </w:r>
      <w:r w:rsidRPr="00990ECE">
        <w:rPr>
          <w:b/>
          <w:sz w:val="28"/>
          <w:szCs w:val="28"/>
        </w:rPr>
        <w:t xml:space="preserve"> </w:t>
      </w:r>
      <w:r w:rsidRPr="00990ECE">
        <w:rPr>
          <w:b/>
          <w:bCs/>
          <w:sz w:val="28"/>
          <w:szCs w:val="28"/>
        </w:rPr>
        <w:t>(наводнения)</w:t>
      </w:r>
    </w:p>
    <w:p w:rsidR="00F272D5" w:rsidRPr="00990ECE" w:rsidRDefault="00F272D5" w:rsidP="001A1627">
      <w:pPr>
        <w:contextualSpacing/>
        <w:jc w:val="both"/>
        <w:rPr>
          <w:sz w:val="28"/>
          <w:szCs w:val="28"/>
        </w:rPr>
      </w:pPr>
    </w:p>
    <w:p w:rsidR="00692055" w:rsidRPr="00990ECE" w:rsidRDefault="00692055" w:rsidP="001A1627">
      <w:pPr>
        <w:ind w:firstLine="708"/>
        <w:contextualSpacing/>
        <w:jc w:val="center"/>
        <w:rPr>
          <w:sz w:val="28"/>
          <w:szCs w:val="28"/>
        </w:rPr>
      </w:pPr>
      <w:r w:rsidRPr="00990ECE">
        <w:rPr>
          <w:sz w:val="28"/>
          <w:szCs w:val="28"/>
        </w:rPr>
        <w:t>«Внимание всем! Внимание всем! Внимание всем!»</w:t>
      </w:r>
    </w:p>
    <w:p w:rsidR="00692055" w:rsidRPr="00990ECE" w:rsidRDefault="00692055" w:rsidP="001A1627">
      <w:pPr>
        <w:ind w:firstLine="708"/>
        <w:contextualSpacing/>
        <w:jc w:val="center"/>
        <w:rPr>
          <w:sz w:val="28"/>
          <w:szCs w:val="28"/>
        </w:rPr>
      </w:pPr>
    </w:p>
    <w:p w:rsidR="00F272D5" w:rsidRPr="00990ECE" w:rsidRDefault="00F272D5" w:rsidP="001A1627">
      <w:pPr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Граждане! К вам обращается Руководитель администрации </w:t>
      </w:r>
      <w:r w:rsidR="00A41B0B" w:rsidRPr="00990ECE">
        <w:rPr>
          <w:sz w:val="28"/>
          <w:szCs w:val="28"/>
        </w:rPr>
        <w:t>Череповецкого</w:t>
      </w:r>
      <w:r w:rsidRPr="00990ECE">
        <w:rPr>
          <w:sz w:val="28"/>
          <w:szCs w:val="28"/>
        </w:rPr>
        <w:t xml:space="preserve"> муниципального района. Прослушайте информацию о мерах защиты при наводнениях и паводках.</w:t>
      </w:r>
    </w:p>
    <w:p w:rsidR="00F272D5" w:rsidRPr="00990ECE" w:rsidRDefault="00F272D5" w:rsidP="001A1627">
      <w:pPr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lastRenderedPageBreak/>
        <w:t xml:space="preserve">Получив предупреждение об угрозе наводнения (затопления), сообщите об этом вашим близким, соседям. </w:t>
      </w:r>
      <w:r w:rsidR="001A45A7" w:rsidRPr="00990ECE">
        <w:rPr>
          <w:sz w:val="28"/>
          <w:szCs w:val="28"/>
        </w:rPr>
        <w:t>Угроза наводнения (затопления) прогнозируется в пределах границ населенных пунктов _____________________________________. Ж</w:t>
      </w:r>
      <w:r w:rsidRPr="00990ECE">
        <w:rPr>
          <w:sz w:val="28"/>
          <w:szCs w:val="28"/>
        </w:rPr>
        <w:t xml:space="preserve">ителям </w:t>
      </w:r>
      <w:r w:rsidR="001A45A7" w:rsidRPr="00990ECE">
        <w:rPr>
          <w:sz w:val="28"/>
          <w:szCs w:val="28"/>
        </w:rPr>
        <w:t>населенных пунктов ____________________</w:t>
      </w:r>
      <w:r w:rsidRPr="00990ECE">
        <w:rPr>
          <w:sz w:val="28"/>
          <w:szCs w:val="28"/>
        </w:rPr>
        <w:t xml:space="preserve"> </w:t>
      </w:r>
      <w:r w:rsidR="001A45A7" w:rsidRPr="00990ECE">
        <w:rPr>
          <w:sz w:val="28"/>
          <w:szCs w:val="28"/>
        </w:rPr>
        <w:t xml:space="preserve">приготовиться к проведению эвакуации </w:t>
      </w:r>
      <w:r w:rsidRPr="00990ECE">
        <w:rPr>
          <w:sz w:val="28"/>
          <w:szCs w:val="28"/>
        </w:rPr>
        <w:t xml:space="preserve"> на пункт временного размещения, где будет организовано питание, медицинское обслуживание.</w:t>
      </w:r>
    </w:p>
    <w:p w:rsidR="00F272D5" w:rsidRPr="00990ECE" w:rsidRDefault="00F272D5" w:rsidP="001A1627">
      <w:pPr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Перед эвакуацией для сохранности своего дома следует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F272D5" w:rsidRPr="00990ECE" w:rsidRDefault="00F272D5" w:rsidP="001A1627">
      <w:pPr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пункт.</w:t>
      </w:r>
    </w:p>
    <w:p w:rsidR="00F272D5" w:rsidRPr="00990ECE" w:rsidRDefault="00F272D5" w:rsidP="001A1627">
      <w:pPr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При внезапном наводнении необходимо как можно быстрее занять ближайшее возвышенное место и быть готовым к организованной эвакуации по воде. </w:t>
      </w:r>
      <w:proofErr w:type="gramStart"/>
      <w:r w:rsidRPr="00990ECE">
        <w:rPr>
          <w:sz w:val="28"/>
          <w:szCs w:val="28"/>
        </w:rPr>
        <w:t>Необходимо принять меры, позволяющие спасателям своевременно обнаружить наличие людей, отрезанных водой и нуждающихся в помощи: в светлое время суток – вывесить на высоком месте полотнища; в темное - подавать световые сигналы.</w:t>
      </w:r>
      <w:proofErr w:type="gramEnd"/>
    </w:p>
    <w:p w:rsidR="00F272D5" w:rsidRPr="00990ECE" w:rsidRDefault="00F272D5" w:rsidP="001A1627">
      <w:pPr>
        <w:contextualSpacing/>
        <w:jc w:val="center"/>
        <w:rPr>
          <w:b/>
          <w:sz w:val="28"/>
          <w:szCs w:val="28"/>
        </w:rPr>
      </w:pPr>
      <w:r w:rsidRPr="00990ECE">
        <w:rPr>
          <w:b/>
          <w:sz w:val="28"/>
          <w:szCs w:val="28"/>
        </w:rPr>
        <w:t>Помните!!!</w:t>
      </w:r>
    </w:p>
    <w:p w:rsidR="00F272D5" w:rsidRPr="00990ECE" w:rsidRDefault="00F272D5" w:rsidP="001A1627">
      <w:pPr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F272D5" w:rsidRPr="00990ECE" w:rsidRDefault="00F272D5" w:rsidP="001A1627">
      <w:pPr>
        <w:contextualSpacing/>
        <w:jc w:val="center"/>
        <w:rPr>
          <w:b/>
          <w:bCs/>
          <w:sz w:val="28"/>
          <w:szCs w:val="28"/>
        </w:rPr>
      </w:pPr>
      <w:bookmarkStart w:id="3" w:name="sub_402"/>
    </w:p>
    <w:p w:rsidR="00A41B0B" w:rsidRPr="00990ECE" w:rsidRDefault="00A41B0B" w:rsidP="001A1627">
      <w:pPr>
        <w:contextualSpacing/>
        <w:jc w:val="center"/>
        <w:rPr>
          <w:b/>
          <w:bCs/>
          <w:sz w:val="28"/>
          <w:szCs w:val="28"/>
        </w:rPr>
      </w:pPr>
    </w:p>
    <w:p w:rsidR="00F272D5" w:rsidRPr="00990ECE" w:rsidRDefault="00F272D5" w:rsidP="001A1627">
      <w:pPr>
        <w:contextualSpacing/>
        <w:jc w:val="center"/>
        <w:rPr>
          <w:sz w:val="28"/>
          <w:szCs w:val="28"/>
        </w:rPr>
      </w:pPr>
      <w:r w:rsidRPr="00990ECE">
        <w:rPr>
          <w:b/>
          <w:bCs/>
          <w:sz w:val="28"/>
          <w:szCs w:val="28"/>
        </w:rPr>
        <w:t>Текст</w:t>
      </w:r>
    </w:p>
    <w:bookmarkEnd w:id="3"/>
    <w:p w:rsidR="00F272D5" w:rsidRPr="00990ECE" w:rsidRDefault="00F272D5" w:rsidP="001A1627">
      <w:pPr>
        <w:contextualSpacing/>
        <w:jc w:val="center"/>
        <w:rPr>
          <w:b/>
          <w:bCs/>
          <w:sz w:val="28"/>
          <w:szCs w:val="28"/>
        </w:rPr>
      </w:pPr>
      <w:r w:rsidRPr="00990ECE">
        <w:rPr>
          <w:b/>
          <w:bCs/>
          <w:sz w:val="28"/>
          <w:szCs w:val="28"/>
        </w:rPr>
        <w:t>по оповещению населения в случае получения штормового предупреждения</w:t>
      </w:r>
    </w:p>
    <w:p w:rsidR="001A45A7" w:rsidRPr="00990ECE" w:rsidRDefault="001A45A7" w:rsidP="00343B0A">
      <w:pPr>
        <w:contextualSpacing/>
        <w:jc w:val="center"/>
        <w:rPr>
          <w:sz w:val="28"/>
          <w:szCs w:val="28"/>
        </w:rPr>
      </w:pPr>
      <w:r w:rsidRPr="00990ECE">
        <w:rPr>
          <w:b/>
          <w:bCs/>
          <w:sz w:val="28"/>
          <w:szCs w:val="28"/>
        </w:rPr>
        <w:t>(</w:t>
      </w:r>
      <w:r w:rsidRPr="00990ECE">
        <w:rPr>
          <w:sz w:val="28"/>
          <w:szCs w:val="28"/>
        </w:rPr>
        <w:t>Штормовое предупреждение подается при усилении ветра свыше 15 метров в секунду)</w:t>
      </w:r>
    </w:p>
    <w:p w:rsidR="00F272D5" w:rsidRPr="00990ECE" w:rsidRDefault="00F272D5" w:rsidP="001A1627">
      <w:pPr>
        <w:ind w:firstLine="708"/>
        <w:contextualSpacing/>
        <w:jc w:val="center"/>
        <w:rPr>
          <w:sz w:val="28"/>
          <w:szCs w:val="28"/>
        </w:rPr>
      </w:pPr>
    </w:p>
    <w:p w:rsidR="00692055" w:rsidRPr="00990ECE" w:rsidRDefault="00692055" w:rsidP="001A1627">
      <w:pPr>
        <w:ind w:firstLine="708"/>
        <w:contextualSpacing/>
        <w:jc w:val="center"/>
        <w:rPr>
          <w:sz w:val="28"/>
          <w:szCs w:val="28"/>
        </w:rPr>
      </w:pPr>
      <w:r w:rsidRPr="00990ECE">
        <w:rPr>
          <w:sz w:val="28"/>
          <w:szCs w:val="28"/>
        </w:rPr>
        <w:t>«Внимание всем! Внимание всем! Внимание всем!»</w:t>
      </w:r>
    </w:p>
    <w:p w:rsidR="00692055" w:rsidRPr="00990ECE" w:rsidRDefault="00692055" w:rsidP="001A1627">
      <w:pPr>
        <w:ind w:firstLine="708"/>
        <w:contextualSpacing/>
        <w:jc w:val="center"/>
        <w:rPr>
          <w:sz w:val="28"/>
          <w:szCs w:val="28"/>
        </w:rPr>
      </w:pPr>
    </w:p>
    <w:p w:rsidR="00F272D5" w:rsidRPr="00990ECE" w:rsidRDefault="00F272D5" w:rsidP="001A1627">
      <w:pPr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Граждане! К вам обращается Руководитель администрации </w:t>
      </w:r>
      <w:r w:rsidR="00A41B0B" w:rsidRPr="00990ECE">
        <w:rPr>
          <w:sz w:val="28"/>
          <w:szCs w:val="28"/>
        </w:rPr>
        <w:t>Череповец</w:t>
      </w:r>
      <w:r w:rsidRPr="00990ECE">
        <w:rPr>
          <w:sz w:val="28"/>
          <w:szCs w:val="28"/>
        </w:rPr>
        <w:t>кого муниципального района.</w:t>
      </w:r>
    </w:p>
    <w:p w:rsidR="00F272D5" w:rsidRPr="00990ECE" w:rsidRDefault="00F272D5" w:rsidP="001A1627">
      <w:pPr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990ECE">
        <w:rPr>
          <w:sz w:val="28"/>
          <w:szCs w:val="28"/>
        </w:rPr>
        <w:t>Росгидрометеослужбы</w:t>
      </w:r>
      <w:proofErr w:type="spellEnd"/>
      <w:r w:rsidRPr="00990ECE">
        <w:rPr>
          <w:sz w:val="28"/>
          <w:szCs w:val="28"/>
        </w:rPr>
        <w:t>.</w:t>
      </w:r>
    </w:p>
    <w:p w:rsidR="00F272D5" w:rsidRPr="00990ECE" w:rsidRDefault="00F272D5" w:rsidP="001A1627">
      <w:pPr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После получения такого предупреждения следует:</w:t>
      </w:r>
    </w:p>
    <w:p w:rsidR="00F272D5" w:rsidRPr="00990ECE" w:rsidRDefault="00F272D5" w:rsidP="001A1627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очистить балконы и территории дворов от легких предметов или укрепить их;</w:t>
      </w:r>
    </w:p>
    <w:p w:rsidR="00F272D5" w:rsidRPr="00990ECE" w:rsidRDefault="00F272D5" w:rsidP="001A1627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lastRenderedPageBreak/>
        <w:t>закрыть на замки и засовы все окна и двери;</w:t>
      </w:r>
    </w:p>
    <w:p w:rsidR="00F272D5" w:rsidRPr="00990ECE" w:rsidRDefault="00F272D5" w:rsidP="001A1627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укрепить, по возможности, крыши, печные и вентиляционные трубы;</w:t>
      </w:r>
    </w:p>
    <w:p w:rsidR="00F272D5" w:rsidRPr="00990ECE" w:rsidRDefault="00F272D5" w:rsidP="001A1627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заделать щитами ставни и окна в чердачных помещениях;</w:t>
      </w:r>
    </w:p>
    <w:p w:rsidR="00F272D5" w:rsidRPr="00990ECE" w:rsidRDefault="00F272D5" w:rsidP="001A1627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потушить огонь в печах;</w:t>
      </w:r>
    </w:p>
    <w:p w:rsidR="00F272D5" w:rsidRPr="00990ECE" w:rsidRDefault="00F272D5" w:rsidP="001A1627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подготовить медицинские аптечки и  упаковать  запасы  продуктов  и воды на 2-3 суток;</w:t>
      </w:r>
    </w:p>
    <w:p w:rsidR="00F272D5" w:rsidRPr="00990ECE" w:rsidRDefault="00F272D5" w:rsidP="001A1627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подготовить автономные источники освещения (фонари, керосиновые лампы, свечи);</w:t>
      </w:r>
    </w:p>
    <w:p w:rsidR="00F272D5" w:rsidRPr="00990ECE" w:rsidRDefault="00F272D5" w:rsidP="001A1627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перейти из легких построек в более прочные здания.</w:t>
      </w:r>
    </w:p>
    <w:p w:rsidR="00F272D5" w:rsidRPr="00990ECE" w:rsidRDefault="00F272D5" w:rsidP="001A1627">
      <w:pPr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Если ураган застал Вас на улице, необходимо:</w:t>
      </w:r>
    </w:p>
    <w:p w:rsidR="00F272D5" w:rsidRPr="00990ECE" w:rsidRDefault="00F272D5" w:rsidP="001A1627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держаться подальше от легких построек, мостов, эстакад, ЛЭП, мачт, деревьев;</w:t>
      </w:r>
    </w:p>
    <w:p w:rsidR="00F272D5" w:rsidRPr="00990ECE" w:rsidRDefault="00F272D5" w:rsidP="001A1627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защищаться от летящих предметов листами фанеры, досками, ящиками, другими подручными средствами;</w:t>
      </w:r>
    </w:p>
    <w:p w:rsidR="00F272D5" w:rsidRPr="00990ECE" w:rsidRDefault="00F272D5" w:rsidP="001A1627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попытаться быстрее укрыться в подвалах, погребах, других заглубленных помещениях.</w:t>
      </w:r>
    </w:p>
    <w:p w:rsidR="00F272D5" w:rsidRPr="00990ECE" w:rsidRDefault="00F272D5" w:rsidP="001A1627">
      <w:pPr>
        <w:contextualSpacing/>
        <w:rPr>
          <w:b/>
          <w:bCs/>
          <w:sz w:val="28"/>
          <w:szCs w:val="28"/>
        </w:rPr>
      </w:pPr>
    </w:p>
    <w:p w:rsidR="00F272D5" w:rsidRPr="00990ECE" w:rsidRDefault="00F272D5" w:rsidP="001A1627">
      <w:pPr>
        <w:contextualSpacing/>
        <w:jc w:val="center"/>
        <w:rPr>
          <w:sz w:val="28"/>
          <w:szCs w:val="28"/>
        </w:rPr>
      </w:pPr>
      <w:r w:rsidRPr="00990ECE">
        <w:rPr>
          <w:b/>
          <w:bCs/>
          <w:sz w:val="28"/>
          <w:szCs w:val="28"/>
        </w:rPr>
        <w:t>Текст</w:t>
      </w:r>
    </w:p>
    <w:p w:rsidR="00F272D5" w:rsidRPr="00990ECE" w:rsidRDefault="00F272D5" w:rsidP="001A1627">
      <w:pPr>
        <w:contextualSpacing/>
        <w:jc w:val="center"/>
        <w:rPr>
          <w:b/>
          <w:bCs/>
          <w:sz w:val="28"/>
          <w:szCs w:val="28"/>
        </w:rPr>
      </w:pPr>
      <w:r w:rsidRPr="00990ECE">
        <w:rPr>
          <w:b/>
          <w:bCs/>
          <w:sz w:val="28"/>
          <w:szCs w:val="28"/>
        </w:rPr>
        <w:t>по оповещению населения в случае угрозы или возникновения стихийных бедствий</w:t>
      </w:r>
    </w:p>
    <w:p w:rsidR="00F272D5" w:rsidRPr="00990ECE" w:rsidRDefault="00F272D5" w:rsidP="001A1627">
      <w:pPr>
        <w:ind w:firstLine="708"/>
        <w:contextualSpacing/>
        <w:jc w:val="center"/>
        <w:rPr>
          <w:sz w:val="28"/>
          <w:szCs w:val="28"/>
        </w:rPr>
      </w:pPr>
    </w:p>
    <w:p w:rsidR="00692055" w:rsidRPr="00990ECE" w:rsidRDefault="00692055" w:rsidP="001A1627">
      <w:pPr>
        <w:ind w:firstLine="708"/>
        <w:contextualSpacing/>
        <w:jc w:val="center"/>
        <w:rPr>
          <w:sz w:val="28"/>
          <w:szCs w:val="28"/>
        </w:rPr>
      </w:pPr>
      <w:r w:rsidRPr="00990ECE">
        <w:rPr>
          <w:sz w:val="28"/>
          <w:szCs w:val="28"/>
        </w:rPr>
        <w:t>«Внимание всем! Внимание всем! Внимание всем!»</w:t>
      </w:r>
    </w:p>
    <w:p w:rsidR="00F272D5" w:rsidRPr="00990ECE" w:rsidRDefault="00F272D5" w:rsidP="001A1627">
      <w:pPr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Граждане! К вам обращается Руководитель администрации </w:t>
      </w:r>
      <w:r w:rsidR="00A41B0B" w:rsidRPr="00990ECE">
        <w:rPr>
          <w:sz w:val="28"/>
          <w:szCs w:val="28"/>
        </w:rPr>
        <w:t>Череповец</w:t>
      </w:r>
      <w:r w:rsidRPr="00990ECE">
        <w:rPr>
          <w:sz w:val="28"/>
          <w:szCs w:val="28"/>
        </w:rPr>
        <w:t xml:space="preserve">кого муниципального района. </w:t>
      </w:r>
    </w:p>
    <w:p w:rsidR="00F272D5" w:rsidRPr="00990ECE" w:rsidRDefault="00F272D5" w:rsidP="001A1627">
      <w:pPr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F272D5" w:rsidRPr="00990ECE" w:rsidRDefault="00F272D5" w:rsidP="001A1627">
      <w:pPr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Стихийные бедствия – это опасные явления природы, возникающие, как правило, внезапно. Наиболее опасными явлениями для </w:t>
      </w:r>
      <w:proofErr w:type="gramStart"/>
      <w:r w:rsidRPr="00990ECE">
        <w:rPr>
          <w:sz w:val="28"/>
          <w:szCs w:val="28"/>
        </w:rPr>
        <w:t>нашего</w:t>
      </w:r>
      <w:proofErr w:type="gramEnd"/>
      <w:r w:rsidRPr="00990ECE">
        <w:rPr>
          <w:sz w:val="28"/>
          <w:szCs w:val="28"/>
        </w:rPr>
        <w:t xml:space="preserve"> района являются ураганы, снежные заносы, бураны.</w:t>
      </w:r>
    </w:p>
    <w:p w:rsidR="00F272D5" w:rsidRPr="00990ECE" w:rsidRDefault="00F272D5" w:rsidP="001A1627">
      <w:pPr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Они нарушают нормальную жизнедеятельность людей, могут привести к их гибели, </w:t>
      </w:r>
      <w:proofErr w:type="gramStart"/>
      <w:r w:rsidRPr="00990ECE">
        <w:rPr>
          <w:sz w:val="28"/>
          <w:szCs w:val="28"/>
        </w:rPr>
        <w:t>разрушают и уничтожают</w:t>
      </w:r>
      <w:proofErr w:type="gramEnd"/>
      <w:r w:rsidRPr="00990ECE">
        <w:rPr>
          <w:sz w:val="28"/>
          <w:szCs w:val="28"/>
        </w:rPr>
        <w:t xml:space="preserve"> материальные ценности.</w:t>
      </w:r>
    </w:p>
    <w:p w:rsidR="00F272D5" w:rsidRPr="00990ECE" w:rsidRDefault="00F272D5" w:rsidP="001A1627">
      <w:pPr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F272D5" w:rsidRPr="00990ECE" w:rsidRDefault="00F272D5" w:rsidP="001A1627">
      <w:pPr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Каждый гражданин, оказавшись в районе стихийного бедствия, обязан проявлять самообладание и, при необходимости,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F272D5" w:rsidRPr="00990ECE" w:rsidRDefault="00F272D5" w:rsidP="00FB1476">
      <w:pPr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F272D5" w:rsidRPr="00990ECE" w:rsidRDefault="00FB1476" w:rsidP="00FB1476">
      <w:pPr>
        <w:ind w:firstLine="708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F272D5" w:rsidRPr="00990ECE">
        <w:rPr>
          <w:sz w:val="28"/>
          <w:szCs w:val="28"/>
        </w:rPr>
        <w:t>перед тем, как войти в любое поврежденное здание, убедитесь, не угрожает ли оно обвалом;</w:t>
      </w:r>
    </w:p>
    <w:p w:rsidR="00F272D5" w:rsidRPr="00990ECE" w:rsidRDefault="00FB1476" w:rsidP="00FB1476">
      <w:pPr>
        <w:ind w:firstLine="708"/>
        <w:jc w:val="both"/>
        <w:rPr>
          <w:sz w:val="28"/>
          <w:szCs w:val="28"/>
        </w:rPr>
      </w:pPr>
      <w:r w:rsidRPr="00990ECE">
        <w:rPr>
          <w:sz w:val="28"/>
          <w:szCs w:val="28"/>
        </w:rPr>
        <w:lastRenderedPageBreak/>
        <w:t xml:space="preserve">- </w:t>
      </w:r>
      <w:r w:rsidR="00F272D5" w:rsidRPr="00990ECE">
        <w:rPr>
          <w:sz w:val="28"/>
          <w:szCs w:val="28"/>
        </w:rPr>
        <w:t>в помещении из-за опасности взрыва скопившихся газов нельзя пользоваться открытым пламенем (спичками, свечами и др.);</w:t>
      </w:r>
    </w:p>
    <w:p w:rsidR="00F272D5" w:rsidRPr="00990ECE" w:rsidRDefault="00FB1476" w:rsidP="00FB1476">
      <w:pPr>
        <w:ind w:firstLine="708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F272D5" w:rsidRPr="00990ECE">
        <w:rPr>
          <w:sz w:val="28"/>
          <w:szCs w:val="28"/>
        </w:rPr>
        <w:t>будьте осторожны с оборванными и оголенными проводами, не допускайте короткого замыкания;</w:t>
      </w:r>
    </w:p>
    <w:p w:rsidR="00F272D5" w:rsidRPr="00990ECE" w:rsidRDefault="00FB1476" w:rsidP="00FB1476">
      <w:pPr>
        <w:ind w:firstLine="708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F272D5" w:rsidRPr="00990ECE">
        <w:rPr>
          <w:sz w:val="28"/>
          <w:szCs w:val="28"/>
        </w:rPr>
        <w:t>не включайте электричество, газ и водопровод, пока их не проверит коммунально-техническая служба;</w:t>
      </w:r>
    </w:p>
    <w:p w:rsidR="00F272D5" w:rsidRPr="00990ECE" w:rsidRDefault="00FB1476" w:rsidP="00FB1476">
      <w:pPr>
        <w:pStyle w:val="a6"/>
        <w:ind w:left="708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F272D5" w:rsidRPr="00990ECE">
        <w:rPr>
          <w:sz w:val="28"/>
          <w:szCs w:val="28"/>
        </w:rPr>
        <w:t>не пейте воду из поврежденных колодцев.</w:t>
      </w:r>
    </w:p>
    <w:p w:rsidR="00F272D5" w:rsidRPr="00990ECE" w:rsidRDefault="00F272D5" w:rsidP="001A1627">
      <w:pPr>
        <w:contextualSpacing/>
        <w:jc w:val="both"/>
        <w:rPr>
          <w:sz w:val="28"/>
          <w:szCs w:val="28"/>
        </w:rPr>
      </w:pPr>
    </w:p>
    <w:p w:rsidR="00F272D5" w:rsidRPr="00990ECE" w:rsidRDefault="00F272D5" w:rsidP="001A1627">
      <w:pPr>
        <w:contextualSpacing/>
        <w:jc w:val="center"/>
        <w:rPr>
          <w:b/>
          <w:bCs/>
          <w:sz w:val="28"/>
          <w:szCs w:val="28"/>
        </w:rPr>
      </w:pPr>
      <w:r w:rsidRPr="00990ECE">
        <w:rPr>
          <w:b/>
          <w:bCs/>
          <w:sz w:val="28"/>
          <w:szCs w:val="28"/>
        </w:rPr>
        <w:t>Текст</w:t>
      </w:r>
    </w:p>
    <w:p w:rsidR="00F272D5" w:rsidRPr="00990ECE" w:rsidRDefault="00F272D5" w:rsidP="001A1627">
      <w:pPr>
        <w:contextualSpacing/>
        <w:jc w:val="center"/>
        <w:rPr>
          <w:sz w:val="28"/>
          <w:szCs w:val="28"/>
        </w:rPr>
      </w:pPr>
      <w:r w:rsidRPr="00990ECE">
        <w:rPr>
          <w:b/>
          <w:bCs/>
          <w:sz w:val="28"/>
          <w:szCs w:val="28"/>
        </w:rPr>
        <w:t>обращения к населению при возникновении эпидемии</w:t>
      </w:r>
    </w:p>
    <w:p w:rsidR="00F272D5" w:rsidRPr="00990ECE" w:rsidRDefault="00F272D5" w:rsidP="001A1627">
      <w:pPr>
        <w:ind w:firstLine="708"/>
        <w:contextualSpacing/>
        <w:jc w:val="both"/>
        <w:rPr>
          <w:sz w:val="28"/>
          <w:szCs w:val="28"/>
        </w:rPr>
      </w:pPr>
    </w:p>
    <w:p w:rsidR="00692055" w:rsidRPr="00990ECE" w:rsidRDefault="00692055" w:rsidP="00343B0A">
      <w:pPr>
        <w:contextualSpacing/>
        <w:jc w:val="center"/>
        <w:rPr>
          <w:sz w:val="28"/>
          <w:szCs w:val="28"/>
        </w:rPr>
      </w:pPr>
      <w:r w:rsidRPr="00990ECE">
        <w:rPr>
          <w:sz w:val="28"/>
          <w:szCs w:val="28"/>
        </w:rPr>
        <w:t>«Внимание всем! Внимание всем! Внимание всем!»</w:t>
      </w:r>
    </w:p>
    <w:p w:rsidR="00692055" w:rsidRPr="00990ECE" w:rsidRDefault="00692055" w:rsidP="001A1627">
      <w:pPr>
        <w:ind w:firstLine="708"/>
        <w:contextualSpacing/>
        <w:jc w:val="center"/>
        <w:rPr>
          <w:sz w:val="28"/>
          <w:szCs w:val="28"/>
        </w:rPr>
      </w:pPr>
    </w:p>
    <w:p w:rsidR="00F272D5" w:rsidRPr="00990ECE" w:rsidRDefault="00F272D5" w:rsidP="001A1627">
      <w:pPr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Граждане! К вам обращается Руководитель администрации </w:t>
      </w:r>
      <w:r w:rsidR="00A41B0B" w:rsidRPr="00990ECE">
        <w:rPr>
          <w:sz w:val="28"/>
          <w:szCs w:val="28"/>
        </w:rPr>
        <w:t>Череповец</w:t>
      </w:r>
      <w:r w:rsidRPr="00990ECE">
        <w:rPr>
          <w:sz w:val="28"/>
          <w:szCs w:val="28"/>
        </w:rPr>
        <w:t xml:space="preserve">кого муниципального района. </w:t>
      </w:r>
    </w:p>
    <w:p w:rsidR="00F272D5" w:rsidRPr="00990ECE" w:rsidRDefault="00F272D5" w:rsidP="001A1627">
      <w:pPr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______________________ на территории </w:t>
      </w:r>
      <w:r w:rsidR="00A41B0B" w:rsidRPr="00990ECE">
        <w:rPr>
          <w:sz w:val="28"/>
          <w:szCs w:val="28"/>
        </w:rPr>
        <w:t xml:space="preserve">Череповецкого </w:t>
      </w:r>
      <w:r w:rsidRPr="00990ECE">
        <w:rPr>
          <w:sz w:val="28"/>
          <w:szCs w:val="28"/>
        </w:rPr>
        <w:t xml:space="preserve">муниципального района </w:t>
      </w:r>
      <w:proofErr w:type="gramStart"/>
      <w:r w:rsidRPr="00990ECE">
        <w:rPr>
          <w:sz w:val="28"/>
          <w:szCs w:val="28"/>
        </w:rPr>
        <w:t>в</w:t>
      </w:r>
      <w:proofErr w:type="gramEnd"/>
      <w:r w:rsidRPr="00990ECE">
        <w:rPr>
          <w:sz w:val="28"/>
          <w:szCs w:val="28"/>
        </w:rPr>
        <w:t xml:space="preserve"> </w:t>
      </w:r>
    </w:p>
    <w:p w:rsidR="00F272D5" w:rsidRPr="00990ECE" w:rsidRDefault="00F272D5" w:rsidP="001A1627">
      <w:pPr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              (дата, время)</w:t>
      </w:r>
    </w:p>
    <w:p w:rsidR="00F272D5" w:rsidRPr="00990ECE" w:rsidRDefault="00A41B0B" w:rsidP="00FB1476">
      <w:pPr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населенных </w:t>
      </w:r>
      <w:r w:rsidR="00F272D5" w:rsidRPr="00990ECE">
        <w:rPr>
          <w:sz w:val="28"/>
          <w:szCs w:val="28"/>
        </w:rPr>
        <w:t xml:space="preserve">пунктах ____________________________________________________ отмечены случаи заболевания людей и животных </w:t>
      </w:r>
      <w:r w:rsidRPr="00990ECE">
        <w:rPr>
          <w:sz w:val="28"/>
          <w:szCs w:val="28"/>
          <w:u w:val="single"/>
        </w:rPr>
        <w:tab/>
      </w:r>
      <w:r w:rsidRPr="00990ECE">
        <w:rPr>
          <w:sz w:val="28"/>
          <w:szCs w:val="28"/>
          <w:u w:val="single"/>
        </w:rPr>
        <w:tab/>
      </w:r>
      <w:r w:rsidRPr="00990ECE">
        <w:rPr>
          <w:sz w:val="28"/>
          <w:szCs w:val="28"/>
          <w:u w:val="single"/>
        </w:rPr>
        <w:tab/>
      </w:r>
      <w:r w:rsidRPr="00990ECE">
        <w:rPr>
          <w:sz w:val="28"/>
          <w:szCs w:val="28"/>
          <w:u w:val="single"/>
        </w:rPr>
        <w:tab/>
      </w:r>
      <w:r w:rsidRPr="00990ECE">
        <w:rPr>
          <w:sz w:val="28"/>
          <w:szCs w:val="28"/>
          <w:u w:val="single"/>
        </w:rPr>
        <w:tab/>
      </w:r>
      <w:r w:rsidRPr="00990ECE">
        <w:rPr>
          <w:sz w:val="28"/>
          <w:szCs w:val="28"/>
          <w:u w:val="single"/>
        </w:rPr>
        <w:tab/>
      </w:r>
      <w:proofErr w:type="gramStart"/>
      <w:r w:rsidR="00210C1B" w:rsidRPr="00990ECE">
        <w:rPr>
          <w:sz w:val="28"/>
          <w:szCs w:val="28"/>
          <w:u w:val="single"/>
        </w:rPr>
        <w:t xml:space="preserve">          </w:t>
      </w:r>
      <w:r w:rsidR="00F272D5" w:rsidRPr="00990ECE">
        <w:rPr>
          <w:sz w:val="28"/>
          <w:szCs w:val="28"/>
        </w:rPr>
        <w:t>.</w:t>
      </w:r>
      <w:proofErr w:type="gramEnd"/>
      <w:r w:rsidR="00F272D5" w:rsidRPr="00990ECE">
        <w:rPr>
          <w:sz w:val="28"/>
          <w:szCs w:val="28"/>
        </w:rPr>
        <w:t xml:space="preserve">                                                                       </w:t>
      </w:r>
      <w:r w:rsidR="00210C1B" w:rsidRPr="00990ECE">
        <w:rPr>
          <w:sz w:val="28"/>
          <w:szCs w:val="28"/>
        </w:rPr>
        <w:t xml:space="preserve">  </w:t>
      </w:r>
      <w:r w:rsidR="00FB1476" w:rsidRPr="00990ECE">
        <w:rPr>
          <w:sz w:val="28"/>
          <w:szCs w:val="28"/>
        </w:rPr>
        <w:t xml:space="preserve">       </w:t>
      </w:r>
      <w:r w:rsidR="00210C1B" w:rsidRPr="00990ECE">
        <w:rPr>
          <w:sz w:val="28"/>
          <w:szCs w:val="28"/>
        </w:rPr>
        <w:t xml:space="preserve">        </w:t>
      </w:r>
      <w:r w:rsidR="00F272D5" w:rsidRPr="00990ECE">
        <w:rPr>
          <w:sz w:val="28"/>
          <w:szCs w:val="28"/>
        </w:rPr>
        <w:t>(наименование заболевания)</w:t>
      </w:r>
    </w:p>
    <w:p w:rsidR="00F272D5" w:rsidRPr="00990ECE" w:rsidRDefault="00F272D5" w:rsidP="001A1627">
      <w:pPr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Администрацией района принимаются меры для локализации заболеваний и предотвращения возникновения эпидемии.</w:t>
      </w:r>
    </w:p>
    <w:p w:rsidR="00F272D5" w:rsidRPr="00990ECE" w:rsidRDefault="00F272D5" w:rsidP="001A1627">
      <w:pPr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Прослушайте порядок поведения населения на территории </w:t>
      </w:r>
      <w:r w:rsidR="00210C1B" w:rsidRPr="00990ECE">
        <w:rPr>
          <w:sz w:val="28"/>
          <w:szCs w:val="28"/>
        </w:rPr>
        <w:t>Череповец</w:t>
      </w:r>
      <w:r w:rsidRPr="00990ECE">
        <w:rPr>
          <w:sz w:val="28"/>
          <w:szCs w:val="28"/>
        </w:rPr>
        <w:t>кого муниципального района:</w:t>
      </w:r>
    </w:p>
    <w:p w:rsidR="00F272D5" w:rsidRPr="00990ECE" w:rsidRDefault="00FB1476" w:rsidP="00FB1476">
      <w:pPr>
        <w:ind w:firstLine="708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F272D5" w:rsidRPr="00990ECE">
        <w:rPr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:rsidR="00F272D5" w:rsidRPr="00990ECE" w:rsidRDefault="006875BC" w:rsidP="00FB1476">
      <w:pPr>
        <w:pStyle w:val="a6"/>
        <w:ind w:left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F272D5" w:rsidRPr="00990ECE">
        <w:rPr>
          <w:sz w:val="28"/>
          <w:szCs w:val="28"/>
        </w:rPr>
        <w:t>не употреблять в пищу непроверенные продукты питания и воду;</w:t>
      </w:r>
    </w:p>
    <w:p w:rsidR="00F272D5" w:rsidRPr="00990ECE" w:rsidRDefault="006875BC" w:rsidP="006875BC">
      <w:pPr>
        <w:ind w:firstLine="708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F272D5" w:rsidRPr="00990ECE">
        <w:rPr>
          <w:sz w:val="28"/>
          <w:szCs w:val="28"/>
        </w:rPr>
        <w:t>продукты питания приобретать только в установленных администрацией</w:t>
      </w:r>
      <w:r w:rsidR="00692055" w:rsidRPr="00990ECE">
        <w:rPr>
          <w:sz w:val="28"/>
          <w:szCs w:val="28"/>
        </w:rPr>
        <w:t xml:space="preserve"> Череповецкого района</w:t>
      </w:r>
      <w:r w:rsidR="00F272D5" w:rsidRPr="00990ECE">
        <w:rPr>
          <w:sz w:val="28"/>
          <w:szCs w:val="28"/>
        </w:rPr>
        <w:t xml:space="preserve"> местах;</w:t>
      </w:r>
    </w:p>
    <w:p w:rsidR="00F272D5" w:rsidRPr="00990ECE" w:rsidRDefault="006875BC" w:rsidP="006875BC">
      <w:pPr>
        <w:pStyle w:val="a6"/>
        <w:ind w:left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F272D5" w:rsidRPr="00990ECE">
        <w:rPr>
          <w:sz w:val="28"/>
          <w:szCs w:val="28"/>
        </w:rPr>
        <w:t>до минимума ограничить общение с населением.</w:t>
      </w:r>
    </w:p>
    <w:p w:rsidR="00F272D5" w:rsidRPr="00990ECE" w:rsidRDefault="00F272D5" w:rsidP="001A1627">
      <w:pPr>
        <w:ind w:firstLine="708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Информация предоставлена Главным врачом (название учреждения). </w:t>
      </w:r>
    </w:p>
    <w:p w:rsidR="00F272D5" w:rsidRPr="00990ECE" w:rsidRDefault="00F272D5" w:rsidP="001A1627">
      <w:pPr>
        <w:contextualSpacing/>
        <w:jc w:val="both"/>
        <w:rPr>
          <w:sz w:val="28"/>
          <w:szCs w:val="28"/>
        </w:rPr>
      </w:pPr>
    </w:p>
    <w:p w:rsidR="00A549C9" w:rsidRPr="00990ECE" w:rsidRDefault="00A549C9" w:rsidP="001A1627">
      <w:pPr>
        <w:contextualSpacing/>
        <w:jc w:val="center"/>
        <w:rPr>
          <w:b/>
          <w:bCs/>
          <w:sz w:val="28"/>
          <w:szCs w:val="28"/>
        </w:rPr>
      </w:pPr>
      <w:bookmarkStart w:id="4" w:name="sub_405"/>
    </w:p>
    <w:p w:rsidR="00F272D5" w:rsidRPr="00990ECE" w:rsidRDefault="00F272D5" w:rsidP="001A1627">
      <w:pPr>
        <w:contextualSpacing/>
        <w:jc w:val="center"/>
        <w:rPr>
          <w:b/>
          <w:bCs/>
          <w:sz w:val="28"/>
          <w:szCs w:val="28"/>
        </w:rPr>
      </w:pPr>
      <w:r w:rsidRPr="00990ECE">
        <w:rPr>
          <w:b/>
          <w:bCs/>
          <w:sz w:val="28"/>
          <w:szCs w:val="28"/>
        </w:rPr>
        <w:t>Текст</w:t>
      </w:r>
    </w:p>
    <w:p w:rsidR="00F272D5" w:rsidRPr="00990ECE" w:rsidRDefault="00F272D5" w:rsidP="001A1627">
      <w:pPr>
        <w:contextualSpacing/>
        <w:jc w:val="center"/>
        <w:rPr>
          <w:sz w:val="28"/>
          <w:szCs w:val="28"/>
        </w:rPr>
      </w:pPr>
      <w:r w:rsidRPr="00990ECE">
        <w:rPr>
          <w:b/>
          <w:bCs/>
          <w:sz w:val="28"/>
          <w:szCs w:val="28"/>
        </w:rPr>
        <w:t xml:space="preserve">обращения к населению </w:t>
      </w:r>
      <w:bookmarkEnd w:id="4"/>
      <w:r w:rsidRPr="00990ECE">
        <w:rPr>
          <w:b/>
          <w:bCs/>
          <w:sz w:val="28"/>
          <w:szCs w:val="28"/>
        </w:rPr>
        <w:t>при угрозе воздушного нападения противника</w:t>
      </w:r>
    </w:p>
    <w:p w:rsidR="00F272D5" w:rsidRPr="00990ECE" w:rsidRDefault="00F272D5" w:rsidP="001A1627">
      <w:pPr>
        <w:ind w:firstLine="709"/>
        <w:contextualSpacing/>
        <w:jc w:val="center"/>
        <w:rPr>
          <w:sz w:val="28"/>
          <w:szCs w:val="28"/>
        </w:rPr>
      </w:pPr>
    </w:p>
    <w:p w:rsidR="00692055" w:rsidRPr="00990ECE" w:rsidRDefault="00692055" w:rsidP="00343B0A">
      <w:pPr>
        <w:contextualSpacing/>
        <w:jc w:val="center"/>
        <w:rPr>
          <w:sz w:val="28"/>
          <w:szCs w:val="28"/>
        </w:rPr>
      </w:pPr>
      <w:r w:rsidRPr="00990ECE">
        <w:rPr>
          <w:sz w:val="28"/>
          <w:szCs w:val="28"/>
        </w:rPr>
        <w:t>«Внимание всем! Внимание всем! Внимание всем!»</w:t>
      </w:r>
    </w:p>
    <w:p w:rsidR="00692055" w:rsidRPr="00990ECE" w:rsidRDefault="00692055" w:rsidP="001A1627">
      <w:pPr>
        <w:ind w:firstLine="708"/>
        <w:contextualSpacing/>
        <w:jc w:val="center"/>
        <w:rPr>
          <w:sz w:val="28"/>
          <w:szCs w:val="28"/>
        </w:rPr>
      </w:pPr>
    </w:p>
    <w:p w:rsidR="00F272D5" w:rsidRPr="00990ECE" w:rsidRDefault="00692055" w:rsidP="001A1627">
      <w:pPr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 </w:t>
      </w:r>
      <w:r w:rsidR="00F272D5" w:rsidRPr="00990ECE">
        <w:rPr>
          <w:sz w:val="28"/>
          <w:szCs w:val="28"/>
        </w:rPr>
        <w:t>«Воздушная тревога», «Воздушная тревога»</w:t>
      </w:r>
      <w:r w:rsidR="00210C1B" w:rsidRPr="00990ECE">
        <w:rPr>
          <w:sz w:val="28"/>
          <w:szCs w:val="28"/>
        </w:rPr>
        <w:t>.</w:t>
      </w:r>
    </w:p>
    <w:p w:rsidR="00F272D5" w:rsidRPr="00990ECE" w:rsidRDefault="00F272D5" w:rsidP="001A1627">
      <w:pPr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Граждане! К вам обращается Руководитель администрации </w:t>
      </w:r>
      <w:r w:rsidR="00210C1B" w:rsidRPr="00990ECE">
        <w:rPr>
          <w:sz w:val="28"/>
          <w:szCs w:val="28"/>
        </w:rPr>
        <w:t>Череповец</w:t>
      </w:r>
      <w:r w:rsidRPr="00990ECE">
        <w:rPr>
          <w:sz w:val="28"/>
          <w:szCs w:val="28"/>
        </w:rPr>
        <w:t xml:space="preserve">кого муниципального района. </w:t>
      </w:r>
    </w:p>
    <w:p w:rsidR="00F272D5" w:rsidRPr="00990ECE" w:rsidRDefault="00F272D5" w:rsidP="001A1627">
      <w:pPr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lastRenderedPageBreak/>
        <w:t xml:space="preserve">____________________________ на территории </w:t>
      </w:r>
      <w:r w:rsidR="00210C1B" w:rsidRPr="00990ECE">
        <w:rPr>
          <w:sz w:val="28"/>
          <w:szCs w:val="28"/>
        </w:rPr>
        <w:t xml:space="preserve">Череповецкого </w:t>
      </w:r>
      <w:r w:rsidRPr="00990ECE">
        <w:rPr>
          <w:sz w:val="28"/>
          <w:szCs w:val="28"/>
        </w:rPr>
        <w:t xml:space="preserve">района существует </w:t>
      </w:r>
    </w:p>
    <w:p w:rsidR="00F272D5" w:rsidRPr="00990ECE" w:rsidRDefault="006875BC" w:rsidP="001A1627">
      <w:pPr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      </w:t>
      </w:r>
      <w:r w:rsidR="00F272D5" w:rsidRPr="00990ECE">
        <w:rPr>
          <w:sz w:val="28"/>
          <w:szCs w:val="28"/>
        </w:rPr>
        <w:t>(дата, время)</w:t>
      </w:r>
    </w:p>
    <w:p w:rsidR="00F272D5" w:rsidRPr="00990ECE" w:rsidRDefault="00210C1B" w:rsidP="001A1627">
      <w:pPr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угроза </w:t>
      </w:r>
      <w:r w:rsidR="00F272D5" w:rsidRPr="00990ECE">
        <w:rPr>
          <w:sz w:val="28"/>
          <w:szCs w:val="28"/>
        </w:rPr>
        <w:t>непосредственного нападения воздушного противника.</w:t>
      </w:r>
    </w:p>
    <w:p w:rsidR="00F272D5" w:rsidRPr="00990ECE" w:rsidRDefault="00F272D5" w:rsidP="001A1627">
      <w:pPr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Вам необходимо:</w:t>
      </w:r>
    </w:p>
    <w:p w:rsidR="00F272D5" w:rsidRPr="00990ECE" w:rsidRDefault="006875BC" w:rsidP="006875BC">
      <w:pPr>
        <w:pStyle w:val="a6"/>
        <w:ind w:left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F272D5" w:rsidRPr="00990ECE">
        <w:rPr>
          <w:sz w:val="28"/>
          <w:szCs w:val="28"/>
        </w:rPr>
        <w:t>одеться самому, одеть детей;</w:t>
      </w:r>
    </w:p>
    <w:p w:rsidR="00F272D5" w:rsidRPr="00990ECE" w:rsidRDefault="006875BC" w:rsidP="006875BC">
      <w:pPr>
        <w:pStyle w:val="a6"/>
        <w:ind w:left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F272D5" w:rsidRPr="00990ECE">
        <w:rPr>
          <w:sz w:val="28"/>
          <w:szCs w:val="28"/>
        </w:rPr>
        <w:t>выключить газ, электроприборы, затушить печи, котлы;</w:t>
      </w:r>
    </w:p>
    <w:p w:rsidR="00F272D5" w:rsidRPr="00990ECE" w:rsidRDefault="006875BC" w:rsidP="006875BC">
      <w:pPr>
        <w:pStyle w:val="a6"/>
        <w:ind w:left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F272D5" w:rsidRPr="00990ECE">
        <w:rPr>
          <w:sz w:val="28"/>
          <w:szCs w:val="28"/>
        </w:rPr>
        <w:t>закрыть плотно двери и окна.</w:t>
      </w:r>
    </w:p>
    <w:p w:rsidR="00F272D5" w:rsidRPr="00990ECE" w:rsidRDefault="00F272D5" w:rsidP="001A1627">
      <w:pPr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Взять с собой:</w:t>
      </w:r>
    </w:p>
    <w:p w:rsidR="00F272D5" w:rsidRPr="00990ECE" w:rsidRDefault="006875BC" w:rsidP="006875BC">
      <w:pPr>
        <w:pStyle w:val="a6"/>
        <w:ind w:left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F272D5" w:rsidRPr="00990ECE">
        <w:rPr>
          <w:sz w:val="28"/>
          <w:szCs w:val="28"/>
        </w:rPr>
        <w:t>средства индивидуальной защиты;</w:t>
      </w:r>
    </w:p>
    <w:p w:rsidR="00F272D5" w:rsidRPr="00990ECE" w:rsidRDefault="006875BC" w:rsidP="006875BC">
      <w:pPr>
        <w:pStyle w:val="a6"/>
        <w:ind w:left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F272D5" w:rsidRPr="00990ECE">
        <w:rPr>
          <w:sz w:val="28"/>
          <w:szCs w:val="28"/>
        </w:rPr>
        <w:t>запас продуктов питания и воды;</w:t>
      </w:r>
    </w:p>
    <w:p w:rsidR="00F272D5" w:rsidRPr="00990ECE" w:rsidRDefault="00343B0A" w:rsidP="00343B0A">
      <w:pPr>
        <w:pStyle w:val="a6"/>
        <w:ind w:left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F272D5" w:rsidRPr="00990ECE">
        <w:rPr>
          <w:sz w:val="28"/>
          <w:szCs w:val="28"/>
        </w:rPr>
        <w:t>личные документы и другие необходимые вещи;</w:t>
      </w:r>
    </w:p>
    <w:p w:rsidR="00F272D5" w:rsidRPr="00990ECE" w:rsidRDefault="00343B0A" w:rsidP="00343B0A">
      <w:pPr>
        <w:pStyle w:val="a6"/>
        <w:ind w:left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F272D5" w:rsidRPr="00990ECE">
        <w:rPr>
          <w:sz w:val="28"/>
          <w:szCs w:val="28"/>
        </w:rPr>
        <w:t>погасить свет, предупредить соседей о «Воздушной тревоге».</w:t>
      </w:r>
    </w:p>
    <w:p w:rsidR="00F272D5" w:rsidRPr="00990ECE" w:rsidRDefault="00F272D5" w:rsidP="001A1627">
      <w:pPr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Занять ближайшее укрытие, подвал, погреб, находиться там до сигнала «Отбой воздушной тревоги».</w:t>
      </w:r>
    </w:p>
    <w:p w:rsidR="00343B0A" w:rsidRPr="00990ECE" w:rsidRDefault="00343B0A" w:rsidP="001A1627">
      <w:pPr>
        <w:contextualSpacing/>
        <w:jc w:val="center"/>
        <w:rPr>
          <w:b/>
          <w:bCs/>
          <w:sz w:val="28"/>
          <w:szCs w:val="28"/>
        </w:rPr>
      </w:pPr>
    </w:p>
    <w:p w:rsidR="00F272D5" w:rsidRPr="00990ECE" w:rsidRDefault="00F272D5" w:rsidP="001A1627">
      <w:pPr>
        <w:contextualSpacing/>
        <w:jc w:val="center"/>
        <w:rPr>
          <w:b/>
          <w:bCs/>
          <w:sz w:val="28"/>
          <w:szCs w:val="28"/>
        </w:rPr>
      </w:pPr>
      <w:r w:rsidRPr="00990ECE">
        <w:rPr>
          <w:b/>
          <w:bCs/>
          <w:sz w:val="28"/>
          <w:szCs w:val="28"/>
        </w:rPr>
        <w:t>Текст</w:t>
      </w:r>
    </w:p>
    <w:p w:rsidR="00F272D5" w:rsidRPr="00990ECE" w:rsidRDefault="00F272D5" w:rsidP="001A1627">
      <w:pPr>
        <w:contextualSpacing/>
        <w:jc w:val="center"/>
        <w:rPr>
          <w:sz w:val="28"/>
          <w:szCs w:val="28"/>
        </w:rPr>
      </w:pPr>
      <w:r w:rsidRPr="00990ECE">
        <w:rPr>
          <w:b/>
          <w:bCs/>
          <w:sz w:val="28"/>
          <w:szCs w:val="28"/>
        </w:rPr>
        <w:t>обращения к населению, когда угроза воздушного нападения противника миновала</w:t>
      </w:r>
    </w:p>
    <w:p w:rsidR="00F272D5" w:rsidRPr="00990ECE" w:rsidRDefault="00F272D5" w:rsidP="001A1627">
      <w:pPr>
        <w:ind w:firstLine="709"/>
        <w:contextualSpacing/>
        <w:jc w:val="center"/>
        <w:rPr>
          <w:sz w:val="28"/>
          <w:szCs w:val="28"/>
        </w:rPr>
      </w:pPr>
    </w:p>
    <w:p w:rsidR="00692055" w:rsidRPr="00990ECE" w:rsidRDefault="00692055" w:rsidP="001A1627">
      <w:pPr>
        <w:ind w:firstLine="708"/>
        <w:contextualSpacing/>
        <w:jc w:val="center"/>
        <w:rPr>
          <w:sz w:val="28"/>
          <w:szCs w:val="28"/>
        </w:rPr>
      </w:pPr>
      <w:r w:rsidRPr="00990ECE">
        <w:rPr>
          <w:sz w:val="28"/>
          <w:szCs w:val="28"/>
        </w:rPr>
        <w:t>«Внимание всем! Внимание всем! Внимание всем!»</w:t>
      </w:r>
    </w:p>
    <w:p w:rsidR="00692055" w:rsidRPr="00990ECE" w:rsidRDefault="00692055" w:rsidP="001A1627">
      <w:pPr>
        <w:ind w:firstLine="708"/>
        <w:contextualSpacing/>
        <w:jc w:val="center"/>
        <w:rPr>
          <w:sz w:val="28"/>
          <w:szCs w:val="28"/>
        </w:rPr>
      </w:pPr>
    </w:p>
    <w:p w:rsidR="00F272D5" w:rsidRPr="00990ECE" w:rsidRDefault="00692055" w:rsidP="001A1627">
      <w:pPr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 </w:t>
      </w:r>
      <w:r w:rsidR="00F272D5" w:rsidRPr="00990ECE">
        <w:rPr>
          <w:sz w:val="28"/>
          <w:szCs w:val="28"/>
        </w:rPr>
        <w:t>«Отбой воздушной тревоги», «Отбой воздушной тревоги»</w:t>
      </w:r>
    </w:p>
    <w:p w:rsidR="00F272D5" w:rsidRPr="00990ECE" w:rsidRDefault="00F272D5" w:rsidP="001A1627">
      <w:pPr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Граждане! К вам обращается Руководитель администрации </w:t>
      </w:r>
      <w:r w:rsidR="00210C1B" w:rsidRPr="00990ECE">
        <w:rPr>
          <w:sz w:val="28"/>
          <w:szCs w:val="28"/>
        </w:rPr>
        <w:t>Череповец</w:t>
      </w:r>
      <w:r w:rsidRPr="00990ECE">
        <w:rPr>
          <w:sz w:val="28"/>
          <w:szCs w:val="28"/>
        </w:rPr>
        <w:t xml:space="preserve">кого муниципального района. </w:t>
      </w:r>
    </w:p>
    <w:p w:rsidR="00F272D5" w:rsidRPr="00990ECE" w:rsidRDefault="00F272D5" w:rsidP="001A1627">
      <w:pPr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_______________________ на территории района угроза нападения воздушного </w:t>
      </w:r>
    </w:p>
    <w:p w:rsidR="00F272D5" w:rsidRPr="00990ECE" w:rsidRDefault="00F272D5" w:rsidP="001A1627">
      <w:pPr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              (дата, время)</w:t>
      </w:r>
    </w:p>
    <w:p w:rsidR="00F272D5" w:rsidRPr="00990ECE" w:rsidRDefault="00F272D5" w:rsidP="001A1627">
      <w:pPr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противника миновала.</w:t>
      </w:r>
    </w:p>
    <w:p w:rsidR="00F272D5" w:rsidRPr="00990ECE" w:rsidRDefault="00F272D5" w:rsidP="001A1627">
      <w:pPr>
        <w:ind w:firstLine="709"/>
        <w:contextualSpacing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Вам необходимо:</w:t>
      </w:r>
    </w:p>
    <w:p w:rsidR="00F272D5" w:rsidRPr="00990ECE" w:rsidRDefault="00343B0A" w:rsidP="00343B0A">
      <w:pPr>
        <w:pStyle w:val="a6"/>
        <w:ind w:left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F272D5" w:rsidRPr="00990ECE">
        <w:rPr>
          <w:sz w:val="28"/>
          <w:szCs w:val="28"/>
        </w:rPr>
        <w:t>покинуть укрытие с разрешения обслуживающего персонала;</w:t>
      </w:r>
    </w:p>
    <w:p w:rsidR="00F272D5" w:rsidRPr="00990ECE" w:rsidRDefault="00343B0A" w:rsidP="00343B0A">
      <w:pPr>
        <w:pStyle w:val="a6"/>
        <w:ind w:left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F272D5" w:rsidRPr="00990ECE">
        <w:rPr>
          <w:sz w:val="28"/>
          <w:szCs w:val="28"/>
        </w:rPr>
        <w:t>заниматься обычной деятельностью.</w:t>
      </w:r>
    </w:p>
    <w:p w:rsidR="00A549C9" w:rsidRDefault="00A549C9" w:rsidP="001A1627">
      <w:pPr>
        <w:spacing w:after="200"/>
        <w:contextualSpacing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tblInd w:w="5353" w:type="dxa"/>
        <w:tblLook w:val="04A0"/>
      </w:tblPr>
      <w:tblGrid>
        <w:gridCol w:w="4020"/>
      </w:tblGrid>
      <w:tr w:rsidR="00343B0A" w:rsidRPr="0008533E" w:rsidTr="00343B0A">
        <w:trPr>
          <w:trHeight w:val="1794"/>
        </w:trPr>
        <w:tc>
          <w:tcPr>
            <w:tcW w:w="4020" w:type="dxa"/>
            <w:shd w:val="clear" w:color="auto" w:fill="auto"/>
          </w:tcPr>
          <w:p w:rsidR="00343B0A" w:rsidRDefault="00343B0A" w:rsidP="00343B0A">
            <w:pPr>
              <w:widowControl w:val="0"/>
              <w:autoSpaceDE w:val="0"/>
              <w:autoSpaceDN w:val="0"/>
              <w:ind w:left="884"/>
              <w:contextualSpacing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</w:t>
            </w:r>
            <w:r w:rsidRPr="0008533E">
              <w:rPr>
                <w:sz w:val="26"/>
                <w:szCs w:val="26"/>
              </w:rPr>
              <w:t>ТВЕРЖДЕН</w:t>
            </w:r>
          </w:p>
          <w:p w:rsidR="00343B0A" w:rsidRDefault="00343B0A" w:rsidP="00343B0A">
            <w:pPr>
              <w:widowControl w:val="0"/>
              <w:autoSpaceDE w:val="0"/>
              <w:autoSpaceDN w:val="0"/>
              <w:ind w:left="884"/>
              <w:contextualSpacing/>
              <w:outlineLvl w:val="0"/>
              <w:rPr>
                <w:sz w:val="26"/>
                <w:szCs w:val="26"/>
              </w:rPr>
            </w:pPr>
            <w:r w:rsidRPr="0008533E">
              <w:rPr>
                <w:sz w:val="26"/>
                <w:szCs w:val="26"/>
              </w:rPr>
              <w:t xml:space="preserve">постановлением </w:t>
            </w:r>
          </w:p>
          <w:p w:rsidR="00343B0A" w:rsidRPr="0008533E" w:rsidRDefault="00343B0A" w:rsidP="00343B0A">
            <w:pPr>
              <w:widowControl w:val="0"/>
              <w:autoSpaceDE w:val="0"/>
              <w:autoSpaceDN w:val="0"/>
              <w:ind w:left="884"/>
              <w:contextualSpacing/>
              <w:outlineLvl w:val="0"/>
              <w:rPr>
                <w:sz w:val="26"/>
                <w:szCs w:val="26"/>
              </w:rPr>
            </w:pPr>
            <w:r w:rsidRPr="0008533E">
              <w:rPr>
                <w:sz w:val="26"/>
                <w:szCs w:val="26"/>
              </w:rPr>
              <w:t>администрации района</w:t>
            </w:r>
          </w:p>
          <w:p w:rsidR="00343B0A" w:rsidRDefault="00343B0A" w:rsidP="00343B0A">
            <w:pPr>
              <w:widowControl w:val="0"/>
              <w:autoSpaceDE w:val="0"/>
              <w:autoSpaceDN w:val="0"/>
              <w:ind w:left="884"/>
              <w:contextualSpacing/>
              <w:outlineLvl w:val="0"/>
              <w:rPr>
                <w:sz w:val="26"/>
                <w:szCs w:val="26"/>
              </w:rPr>
            </w:pPr>
            <w:r w:rsidRPr="0008533E">
              <w:rPr>
                <w:sz w:val="26"/>
                <w:szCs w:val="26"/>
              </w:rPr>
              <w:t xml:space="preserve">от </w:t>
            </w:r>
            <w:r w:rsidR="00990ECE" w:rsidRPr="00990ECE">
              <w:rPr>
                <w:sz w:val="26"/>
                <w:szCs w:val="26"/>
              </w:rPr>
              <w:t>2</w:t>
            </w:r>
            <w:r w:rsidR="006625A2">
              <w:rPr>
                <w:sz w:val="26"/>
                <w:szCs w:val="26"/>
              </w:rPr>
              <w:t>6</w:t>
            </w:r>
            <w:r w:rsidR="00990ECE" w:rsidRPr="00990ECE">
              <w:rPr>
                <w:sz w:val="26"/>
                <w:szCs w:val="26"/>
              </w:rPr>
              <w:t>.09.2023</w:t>
            </w:r>
            <w:r w:rsidRPr="0008533E">
              <w:rPr>
                <w:sz w:val="26"/>
                <w:szCs w:val="26"/>
              </w:rPr>
              <w:t xml:space="preserve"> № </w:t>
            </w:r>
            <w:r w:rsidR="00990ECE">
              <w:rPr>
                <w:sz w:val="26"/>
                <w:szCs w:val="26"/>
              </w:rPr>
              <w:t>41</w:t>
            </w:r>
            <w:r w:rsidR="008C3CF1">
              <w:rPr>
                <w:sz w:val="26"/>
                <w:szCs w:val="26"/>
              </w:rPr>
              <w:t>8</w:t>
            </w:r>
          </w:p>
          <w:p w:rsidR="00343B0A" w:rsidRPr="0008533E" w:rsidRDefault="00343B0A" w:rsidP="00343B0A">
            <w:pPr>
              <w:widowControl w:val="0"/>
              <w:autoSpaceDE w:val="0"/>
              <w:autoSpaceDN w:val="0"/>
              <w:ind w:left="884"/>
              <w:contextualSpacing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</w:t>
            </w:r>
            <w:r w:rsidRPr="0008533E">
              <w:rPr>
                <w:sz w:val="26"/>
                <w:szCs w:val="26"/>
              </w:rPr>
              <w:t>риложение 3</w:t>
            </w:r>
            <w:r>
              <w:rPr>
                <w:sz w:val="26"/>
                <w:szCs w:val="26"/>
              </w:rPr>
              <w:t>)</w:t>
            </w:r>
          </w:p>
        </w:tc>
      </w:tr>
    </w:tbl>
    <w:p w:rsidR="00F272D5" w:rsidRPr="0008533E" w:rsidRDefault="00F272D5" w:rsidP="001A1627">
      <w:pPr>
        <w:shd w:val="clear" w:color="auto" w:fill="FFFFFF"/>
        <w:contextualSpacing/>
        <w:jc w:val="right"/>
        <w:rPr>
          <w:sz w:val="26"/>
          <w:szCs w:val="26"/>
        </w:rPr>
      </w:pPr>
    </w:p>
    <w:p w:rsidR="00F272D5" w:rsidRPr="00990ECE" w:rsidRDefault="00F272D5" w:rsidP="001A1627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990ECE">
        <w:rPr>
          <w:b/>
          <w:sz w:val="28"/>
          <w:szCs w:val="28"/>
        </w:rPr>
        <w:t>ПЕРЕЧЕНЬ</w:t>
      </w:r>
    </w:p>
    <w:p w:rsidR="00F272D5" w:rsidRPr="00990ECE" w:rsidRDefault="00F272D5" w:rsidP="001A1627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990ECE">
        <w:rPr>
          <w:b/>
          <w:sz w:val="28"/>
          <w:szCs w:val="28"/>
        </w:rPr>
        <w:t xml:space="preserve">маршрутов движения автомобилей, оборудованных громкоговорящими устройствами, для выполнения мероприятий по оповещению населения </w:t>
      </w:r>
      <w:r w:rsidR="00210C1B" w:rsidRPr="00990ECE">
        <w:rPr>
          <w:b/>
          <w:sz w:val="28"/>
          <w:szCs w:val="28"/>
        </w:rPr>
        <w:t xml:space="preserve">Череповецкого </w:t>
      </w:r>
      <w:r w:rsidRPr="00990ECE">
        <w:rPr>
          <w:b/>
          <w:sz w:val="28"/>
          <w:szCs w:val="28"/>
        </w:rPr>
        <w:t>района при угрозе или возникновении чрезвычайных ситуаций или доведению сигналов оповещения ГО</w:t>
      </w:r>
    </w:p>
    <w:p w:rsidR="00F272D5" w:rsidRPr="00990ECE" w:rsidRDefault="00F272D5" w:rsidP="00F272D5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316"/>
        <w:gridCol w:w="5127"/>
        <w:gridCol w:w="3128"/>
      </w:tblGrid>
      <w:tr w:rsidR="00F272D5" w:rsidRPr="0008533E" w:rsidTr="00DF53E0">
        <w:tc>
          <w:tcPr>
            <w:tcW w:w="1316" w:type="dxa"/>
          </w:tcPr>
          <w:p w:rsidR="00F272D5" w:rsidRPr="0008533E" w:rsidRDefault="00F272D5" w:rsidP="00F272D5">
            <w:pPr>
              <w:jc w:val="center"/>
              <w:rPr>
                <w:sz w:val="26"/>
                <w:szCs w:val="26"/>
              </w:rPr>
            </w:pPr>
            <w:r w:rsidRPr="0008533E">
              <w:rPr>
                <w:sz w:val="26"/>
                <w:szCs w:val="26"/>
              </w:rPr>
              <w:t>Номер маршрута</w:t>
            </w:r>
          </w:p>
        </w:tc>
        <w:tc>
          <w:tcPr>
            <w:tcW w:w="5387" w:type="dxa"/>
          </w:tcPr>
          <w:p w:rsidR="00F272D5" w:rsidRPr="0008533E" w:rsidRDefault="00DF53E0" w:rsidP="00F272D5">
            <w:pPr>
              <w:jc w:val="center"/>
              <w:rPr>
                <w:sz w:val="26"/>
                <w:szCs w:val="26"/>
              </w:rPr>
            </w:pPr>
            <w:r w:rsidRPr="0008533E">
              <w:rPr>
                <w:sz w:val="26"/>
                <w:szCs w:val="26"/>
              </w:rPr>
              <w:t>Схема</w:t>
            </w:r>
            <w:r w:rsidR="00F272D5" w:rsidRPr="0008533E">
              <w:rPr>
                <w:sz w:val="26"/>
                <w:szCs w:val="26"/>
              </w:rPr>
              <w:t xml:space="preserve"> маршрута оповещения с указанием населенных пунктов</w:t>
            </w:r>
          </w:p>
        </w:tc>
        <w:tc>
          <w:tcPr>
            <w:tcW w:w="3224" w:type="dxa"/>
          </w:tcPr>
          <w:p w:rsidR="00F272D5" w:rsidRPr="0008533E" w:rsidRDefault="00F272D5" w:rsidP="00DF53E0">
            <w:pPr>
              <w:jc w:val="center"/>
              <w:rPr>
                <w:sz w:val="26"/>
                <w:szCs w:val="26"/>
              </w:rPr>
            </w:pPr>
            <w:r w:rsidRPr="0008533E">
              <w:rPr>
                <w:sz w:val="26"/>
                <w:szCs w:val="26"/>
              </w:rPr>
              <w:t xml:space="preserve">Организации, выделяющие машины </w:t>
            </w:r>
            <w:r w:rsidR="000537A9">
              <w:rPr>
                <w:sz w:val="26"/>
                <w:szCs w:val="26"/>
              </w:rPr>
              <w:br/>
            </w:r>
            <w:r w:rsidRPr="0008533E">
              <w:rPr>
                <w:sz w:val="26"/>
                <w:szCs w:val="26"/>
              </w:rPr>
              <w:t>с СГУ</w:t>
            </w:r>
          </w:p>
        </w:tc>
      </w:tr>
      <w:tr w:rsidR="00F272D5" w:rsidRPr="0008533E" w:rsidTr="00DF53E0">
        <w:tc>
          <w:tcPr>
            <w:tcW w:w="1316" w:type="dxa"/>
          </w:tcPr>
          <w:p w:rsidR="00F272D5" w:rsidRPr="0008533E" w:rsidRDefault="00F272D5" w:rsidP="00F272D5">
            <w:pPr>
              <w:jc w:val="center"/>
              <w:rPr>
                <w:sz w:val="26"/>
                <w:szCs w:val="26"/>
              </w:rPr>
            </w:pPr>
            <w:r w:rsidRPr="0008533E">
              <w:rPr>
                <w:sz w:val="26"/>
                <w:szCs w:val="26"/>
              </w:rPr>
              <w:t>1</w:t>
            </w:r>
          </w:p>
        </w:tc>
        <w:tc>
          <w:tcPr>
            <w:tcW w:w="5387" w:type="dxa"/>
          </w:tcPr>
          <w:p w:rsidR="00F272D5" w:rsidRPr="0008533E" w:rsidRDefault="00692055" w:rsidP="000537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DF53E0" w:rsidRPr="0008533E">
              <w:rPr>
                <w:sz w:val="26"/>
                <w:szCs w:val="26"/>
              </w:rPr>
              <w:t>. Лесное</w:t>
            </w:r>
          </w:p>
        </w:tc>
        <w:tc>
          <w:tcPr>
            <w:tcW w:w="3224" w:type="dxa"/>
          </w:tcPr>
          <w:p w:rsidR="00F272D5" w:rsidRPr="0008533E" w:rsidRDefault="00F272D5" w:rsidP="00DF53E0">
            <w:pPr>
              <w:jc w:val="center"/>
              <w:rPr>
                <w:sz w:val="26"/>
                <w:szCs w:val="26"/>
              </w:rPr>
            </w:pPr>
            <w:r w:rsidRPr="0008533E">
              <w:rPr>
                <w:sz w:val="26"/>
                <w:szCs w:val="26"/>
              </w:rPr>
              <w:t xml:space="preserve">ОМВД </w:t>
            </w:r>
            <w:r w:rsidR="00DF53E0" w:rsidRPr="0008533E">
              <w:rPr>
                <w:sz w:val="26"/>
                <w:szCs w:val="26"/>
              </w:rPr>
              <w:t>России по Череповецкому району</w:t>
            </w:r>
          </w:p>
        </w:tc>
      </w:tr>
      <w:tr w:rsidR="00DF53E0" w:rsidRPr="0008533E" w:rsidTr="00DF53E0">
        <w:tc>
          <w:tcPr>
            <w:tcW w:w="1316" w:type="dxa"/>
          </w:tcPr>
          <w:p w:rsidR="00DF53E0" w:rsidRPr="0008533E" w:rsidRDefault="00DF53E0" w:rsidP="00F272D5">
            <w:pPr>
              <w:jc w:val="center"/>
              <w:rPr>
                <w:sz w:val="26"/>
                <w:szCs w:val="26"/>
              </w:rPr>
            </w:pPr>
            <w:r w:rsidRPr="0008533E">
              <w:rPr>
                <w:sz w:val="26"/>
                <w:szCs w:val="26"/>
              </w:rPr>
              <w:t>2</w:t>
            </w:r>
          </w:p>
        </w:tc>
        <w:tc>
          <w:tcPr>
            <w:tcW w:w="5387" w:type="dxa"/>
          </w:tcPr>
          <w:p w:rsidR="00DF53E0" w:rsidRPr="0008533E" w:rsidRDefault="00692055" w:rsidP="000537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DF53E0" w:rsidRPr="0008533E">
              <w:rPr>
                <w:sz w:val="26"/>
                <w:szCs w:val="26"/>
              </w:rPr>
              <w:t xml:space="preserve">. Большой </w:t>
            </w:r>
            <w:proofErr w:type="spellStart"/>
            <w:r w:rsidR="00DF53E0" w:rsidRPr="0008533E">
              <w:rPr>
                <w:sz w:val="26"/>
                <w:szCs w:val="26"/>
              </w:rPr>
              <w:t>Двор-д</w:t>
            </w:r>
            <w:proofErr w:type="gramStart"/>
            <w:r w:rsidR="00DF53E0" w:rsidRPr="0008533E">
              <w:rPr>
                <w:sz w:val="26"/>
                <w:szCs w:val="26"/>
              </w:rPr>
              <w:t>.К</w:t>
            </w:r>
            <w:proofErr w:type="gramEnd"/>
            <w:r w:rsidR="00DF53E0" w:rsidRPr="0008533E">
              <w:rPr>
                <w:sz w:val="26"/>
                <w:szCs w:val="26"/>
              </w:rPr>
              <w:t>альнинское-д.Никитино-с.Носовское-д.Сельца-д.Ясная</w:t>
            </w:r>
            <w:proofErr w:type="spellEnd"/>
            <w:r w:rsidR="00DF53E0" w:rsidRPr="0008533E">
              <w:rPr>
                <w:sz w:val="26"/>
                <w:szCs w:val="26"/>
              </w:rPr>
              <w:t xml:space="preserve"> Поляна</w:t>
            </w:r>
          </w:p>
        </w:tc>
        <w:tc>
          <w:tcPr>
            <w:tcW w:w="3224" w:type="dxa"/>
          </w:tcPr>
          <w:p w:rsidR="00DF53E0" w:rsidRPr="0008533E" w:rsidRDefault="00DF53E0" w:rsidP="00DF53E0">
            <w:pPr>
              <w:jc w:val="center"/>
              <w:rPr>
                <w:sz w:val="26"/>
                <w:szCs w:val="26"/>
              </w:rPr>
            </w:pPr>
            <w:r w:rsidRPr="0008533E">
              <w:rPr>
                <w:sz w:val="26"/>
                <w:szCs w:val="26"/>
              </w:rPr>
              <w:t>ОМВД России по Череповецкому району</w:t>
            </w:r>
          </w:p>
        </w:tc>
      </w:tr>
      <w:tr w:rsidR="00DF53E0" w:rsidRPr="0008533E" w:rsidTr="00DF53E0">
        <w:tc>
          <w:tcPr>
            <w:tcW w:w="1316" w:type="dxa"/>
          </w:tcPr>
          <w:p w:rsidR="00DF53E0" w:rsidRPr="0008533E" w:rsidRDefault="00A549C9" w:rsidP="00F272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87" w:type="dxa"/>
          </w:tcPr>
          <w:p w:rsidR="00DF53E0" w:rsidRPr="0008533E" w:rsidRDefault="00692055" w:rsidP="000537A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proofErr w:type="gramStart"/>
            <w:r w:rsidR="00DF53E0" w:rsidRPr="0008533E">
              <w:rPr>
                <w:sz w:val="26"/>
                <w:szCs w:val="26"/>
              </w:rPr>
              <w:t>.Т</w:t>
            </w:r>
            <w:proofErr w:type="gramEnd"/>
            <w:r w:rsidR="00DF53E0" w:rsidRPr="0008533E">
              <w:rPr>
                <w:sz w:val="26"/>
                <w:szCs w:val="26"/>
              </w:rPr>
              <w:t>оншалово-д.Антоново-д.Горка-д.Солманское-д.Яконское</w:t>
            </w:r>
            <w:proofErr w:type="spellEnd"/>
          </w:p>
        </w:tc>
        <w:tc>
          <w:tcPr>
            <w:tcW w:w="3224" w:type="dxa"/>
          </w:tcPr>
          <w:p w:rsidR="00DF53E0" w:rsidRPr="0008533E" w:rsidRDefault="00DF53E0" w:rsidP="00DF53E0">
            <w:pPr>
              <w:jc w:val="center"/>
              <w:rPr>
                <w:sz w:val="26"/>
                <w:szCs w:val="26"/>
              </w:rPr>
            </w:pPr>
            <w:r w:rsidRPr="0008533E">
              <w:rPr>
                <w:sz w:val="26"/>
                <w:szCs w:val="26"/>
              </w:rPr>
              <w:t>ОМВД России по Череповецкому району</w:t>
            </w:r>
          </w:p>
        </w:tc>
      </w:tr>
      <w:tr w:rsidR="00DF53E0" w:rsidRPr="0008533E" w:rsidTr="00DF53E0">
        <w:tc>
          <w:tcPr>
            <w:tcW w:w="1316" w:type="dxa"/>
          </w:tcPr>
          <w:p w:rsidR="00DF53E0" w:rsidRPr="0008533E" w:rsidRDefault="00A549C9" w:rsidP="00F272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387" w:type="dxa"/>
          </w:tcPr>
          <w:p w:rsidR="00DF53E0" w:rsidRPr="0008533E" w:rsidRDefault="00692055" w:rsidP="000537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proofErr w:type="gramStart"/>
            <w:r w:rsidR="00DF53E0" w:rsidRPr="0008533E">
              <w:rPr>
                <w:sz w:val="26"/>
                <w:szCs w:val="26"/>
              </w:rPr>
              <w:t>.М</w:t>
            </w:r>
            <w:proofErr w:type="gramEnd"/>
            <w:r w:rsidR="00DF53E0" w:rsidRPr="0008533E">
              <w:rPr>
                <w:sz w:val="26"/>
                <w:szCs w:val="26"/>
              </w:rPr>
              <w:t>алечкино-д.Афонино-д.Дементьево-д.Заякошье-д.Кошта-д.Курилово</w:t>
            </w:r>
          </w:p>
        </w:tc>
        <w:tc>
          <w:tcPr>
            <w:tcW w:w="3224" w:type="dxa"/>
          </w:tcPr>
          <w:p w:rsidR="00DF53E0" w:rsidRPr="0008533E" w:rsidRDefault="00DF53E0" w:rsidP="00DF53E0">
            <w:pPr>
              <w:jc w:val="center"/>
              <w:rPr>
                <w:sz w:val="26"/>
                <w:szCs w:val="26"/>
              </w:rPr>
            </w:pPr>
            <w:r w:rsidRPr="0008533E">
              <w:rPr>
                <w:sz w:val="26"/>
                <w:szCs w:val="26"/>
              </w:rPr>
              <w:t>ОМВД России по Череповецкому району</w:t>
            </w:r>
          </w:p>
        </w:tc>
      </w:tr>
      <w:tr w:rsidR="00DF53E0" w:rsidRPr="0008533E" w:rsidTr="00DF53E0">
        <w:tc>
          <w:tcPr>
            <w:tcW w:w="1316" w:type="dxa"/>
          </w:tcPr>
          <w:p w:rsidR="00DF53E0" w:rsidRPr="0008533E" w:rsidRDefault="00A549C9" w:rsidP="00F272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387" w:type="dxa"/>
          </w:tcPr>
          <w:p w:rsidR="00DF53E0" w:rsidRPr="0008533E" w:rsidRDefault="00DF53E0" w:rsidP="000537A9">
            <w:pPr>
              <w:rPr>
                <w:sz w:val="26"/>
                <w:szCs w:val="26"/>
              </w:rPr>
            </w:pPr>
            <w:proofErr w:type="gramStart"/>
            <w:r w:rsidRPr="0008533E">
              <w:rPr>
                <w:sz w:val="26"/>
                <w:szCs w:val="26"/>
              </w:rPr>
              <w:t>ж</w:t>
            </w:r>
            <w:proofErr w:type="gramEnd"/>
            <w:r w:rsidRPr="0008533E">
              <w:rPr>
                <w:sz w:val="26"/>
                <w:szCs w:val="26"/>
              </w:rPr>
              <w:t>/</w:t>
            </w:r>
            <w:proofErr w:type="spellStart"/>
            <w:r w:rsidRPr="0008533E">
              <w:rPr>
                <w:sz w:val="26"/>
                <w:szCs w:val="26"/>
              </w:rPr>
              <w:t>д</w:t>
            </w:r>
            <w:proofErr w:type="spellEnd"/>
            <w:r w:rsidRPr="0008533E">
              <w:rPr>
                <w:sz w:val="26"/>
                <w:szCs w:val="26"/>
              </w:rPr>
              <w:t xml:space="preserve"> станция Кошта</w:t>
            </w:r>
          </w:p>
        </w:tc>
        <w:tc>
          <w:tcPr>
            <w:tcW w:w="3224" w:type="dxa"/>
          </w:tcPr>
          <w:p w:rsidR="00DF53E0" w:rsidRPr="0008533E" w:rsidRDefault="00DF53E0" w:rsidP="00DF53E0">
            <w:pPr>
              <w:jc w:val="center"/>
              <w:rPr>
                <w:sz w:val="26"/>
                <w:szCs w:val="26"/>
              </w:rPr>
            </w:pPr>
            <w:r w:rsidRPr="0008533E">
              <w:rPr>
                <w:sz w:val="26"/>
                <w:szCs w:val="26"/>
              </w:rPr>
              <w:t>ОМВД России по Череповецкому району</w:t>
            </w:r>
          </w:p>
        </w:tc>
      </w:tr>
    </w:tbl>
    <w:p w:rsidR="00313D11" w:rsidRPr="0008533E" w:rsidRDefault="00313D11" w:rsidP="007C6D41"/>
    <w:p w:rsidR="00642440" w:rsidRPr="0008533E" w:rsidRDefault="00642440">
      <w:pPr>
        <w:spacing w:after="200" w:line="276" w:lineRule="auto"/>
      </w:pPr>
      <w:r w:rsidRPr="0008533E">
        <w:t xml:space="preserve">                 </w:t>
      </w:r>
      <w:r w:rsidRPr="0008533E">
        <w:br w:type="page"/>
      </w:r>
    </w:p>
    <w:tbl>
      <w:tblPr>
        <w:tblW w:w="0" w:type="auto"/>
        <w:tblInd w:w="5353" w:type="dxa"/>
        <w:tblLook w:val="04A0"/>
      </w:tblPr>
      <w:tblGrid>
        <w:gridCol w:w="3913"/>
      </w:tblGrid>
      <w:tr w:rsidR="00642440" w:rsidRPr="0008533E" w:rsidTr="00DF2B85">
        <w:tc>
          <w:tcPr>
            <w:tcW w:w="3913" w:type="dxa"/>
            <w:shd w:val="clear" w:color="auto" w:fill="auto"/>
          </w:tcPr>
          <w:p w:rsidR="004E1D3C" w:rsidRDefault="004E1D3C" w:rsidP="00343B0A">
            <w:pPr>
              <w:widowControl w:val="0"/>
              <w:autoSpaceDE w:val="0"/>
              <w:autoSpaceDN w:val="0"/>
              <w:ind w:left="317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</w:t>
            </w:r>
            <w:r w:rsidR="005E7FB8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ВЕРЖДЕН</w:t>
            </w:r>
          </w:p>
          <w:p w:rsidR="000537A9" w:rsidRDefault="004E1D3C" w:rsidP="00343B0A">
            <w:pPr>
              <w:widowControl w:val="0"/>
              <w:autoSpaceDE w:val="0"/>
              <w:autoSpaceDN w:val="0"/>
              <w:ind w:left="317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</w:t>
            </w:r>
            <w:r w:rsidR="00642440" w:rsidRPr="0008533E">
              <w:rPr>
                <w:sz w:val="26"/>
                <w:szCs w:val="26"/>
              </w:rPr>
              <w:t xml:space="preserve"> </w:t>
            </w:r>
          </w:p>
          <w:p w:rsidR="00642440" w:rsidRPr="0008533E" w:rsidRDefault="00642440" w:rsidP="00343B0A">
            <w:pPr>
              <w:widowControl w:val="0"/>
              <w:autoSpaceDE w:val="0"/>
              <w:autoSpaceDN w:val="0"/>
              <w:ind w:left="317"/>
              <w:outlineLvl w:val="0"/>
              <w:rPr>
                <w:sz w:val="26"/>
                <w:szCs w:val="26"/>
              </w:rPr>
            </w:pPr>
            <w:r w:rsidRPr="0008533E">
              <w:rPr>
                <w:sz w:val="26"/>
                <w:szCs w:val="26"/>
              </w:rPr>
              <w:t>администрации района</w:t>
            </w:r>
          </w:p>
        </w:tc>
      </w:tr>
      <w:tr w:rsidR="00642440" w:rsidRPr="0008533E" w:rsidTr="00B7508D">
        <w:trPr>
          <w:trHeight w:val="939"/>
        </w:trPr>
        <w:tc>
          <w:tcPr>
            <w:tcW w:w="3913" w:type="dxa"/>
            <w:shd w:val="clear" w:color="auto" w:fill="auto"/>
          </w:tcPr>
          <w:p w:rsidR="00990ECE" w:rsidRDefault="00990ECE" w:rsidP="00990ECE">
            <w:pPr>
              <w:widowControl w:val="0"/>
              <w:autoSpaceDE w:val="0"/>
              <w:autoSpaceDN w:val="0"/>
              <w:contextualSpacing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08533E">
              <w:rPr>
                <w:sz w:val="26"/>
                <w:szCs w:val="26"/>
              </w:rPr>
              <w:t xml:space="preserve">от </w:t>
            </w:r>
            <w:r w:rsidRPr="00990ECE">
              <w:rPr>
                <w:sz w:val="26"/>
                <w:szCs w:val="26"/>
              </w:rPr>
              <w:t>2</w:t>
            </w:r>
            <w:r w:rsidR="006625A2">
              <w:rPr>
                <w:sz w:val="26"/>
                <w:szCs w:val="26"/>
              </w:rPr>
              <w:t>6</w:t>
            </w:r>
            <w:r w:rsidRPr="00990ECE">
              <w:rPr>
                <w:sz w:val="26"/>
                <w:szCs w:val="26"/>
              </w:rPr>
              <w:t>.09.2023</w:t>
            </w:r>
            <w:r w:rsidRPr="0008533E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41</w:t>
            </w:r>
            <w:r w:rsidR="008C3CF1">
              <w:rPr>
                <w:sz w:val="26"/>
                <w:szCs w:val="26"/>
              </w:rPr>
              <w:t>8</w:t>
            </w:r>
          </w:p>
          <w:p w:rsidR="004E1D3C" w:rsidRPr="004E1D3C" w:rsidRDefault="005E7FB8" w:rsidP="00990ECE">
            <w:pPr>
              <w:widowControl w:val="0"/>
              <w:autoSpaceDE w:val="0"/>
              <w:autoSpaceDN w:val="0"/>
              <w:ind w:left="317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E1D3C" w:rsidRPr="004E1D3C">
              <w:rPr>
                <w:sz w:val="28"/>
                <w:szCs w:val="28"/>
              </w:rPr>
              <w:t>Приложение 4</w:t>
            </w:r>
            <w:r>
              <w:rPr>
                <w:sz w:val="28"/>
                <w:szCs w:val="28"/>
              </w:rPr>
              <w:t>)</w:t>
            </w:r>
          </w:p>
          <w:p w:rsidR="000537A9" w:rsidRDefault="000537A9" w:rsidP="00343B0A">
            <w:pPr>
              <w:tabs>
                <w:tab w:val="left" w:pos="12474"/>
              </w:tabs>
              <w:ind w:left="317"/>
              <w:rPr>
                <w:sz w:val="26"/>
                <w:szCs w:val="26"/>
              </w:rPr>
            </w:pPr>
          </w:p>
          <w:p w:rsidR="004E1D3C" w:rsidRDefault="004E1D3C" w:rsidP="00343B0A">
            <w:pPr>
              <w:tabs>
                <w:tab w:val="left" w:pos="12474"/>
              </w:tabs>
              <w:ind w:left="317"/>
              <w:rPr>
                <w:sz w:val="26"/>
                <w:szCs w:val="26"/>
              </w:rPr>
            </w:pPr>
          </w:p>
          <w:p w:rsidR="00AE2803" w:rsidRPr="0008533E" w:rsidRDefault="004E1D3C" w:rsidP="004E1D3C">
            <w:pPr>
              <w:tabs>
                <w:tab w:val="left" w:pos="12474"/>
              </w:tabs>
              <w:ind w:left="11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Образец заполнения ф</w:t>
            </w:r>
            <w:r w:rsidR="00AE2803">
              <w:rPr>
                <w:sz w:val="26"/>
                <w:szCs w:val="26"/>
              </w:rPr>
              <w:t>орм</w:t>
            </w:r>
            <w:r>
              <w:rPr>
                <w:sz w:val="26"/>
                <w:szCs w:val="26"/>
              </w:rPr>
              <w:t>ы акта</w:t>
            </w:r>
          </w:p>
        </w:tc>
      </w:tr>
    </w:tbl>
    <w:p w:rsidR="000537A9" w:rsidRDefault="000537A9" w:rsidP="00642440">
      <w:pPr>
        <w:keepNext/>
        <w:widowControl w:val="0"/>
        <w:ind w:left="5670" w:right="55"/>
        <w:rPr>
          <w:sz w:val="26"/>
          <w:szCs w:val="26"/>
        </w:rPr>
      </w:pPr>
    </w:p>
    <w:p w:rsidR="00642440" w:rsidRPr="0008533E" w:rsidRDefault="00642440" w:rsidP="00642440">
      <w:pPr>
        <w:keepNext/>
        <w:widowControl w:val="0"/>
        <w:ind w:left="5670" w:right="55"/>
        <w:rPr>
          <w:sz w:val="26"/>
          <w:szCs w:val="26"/>
        </w:rPr>
      </w:pPr>
      <w:r w:rsidRPr="0008533E">
        <w:rPr>
          <w:sz w:val="26"/>
          <w:szCs w:val="26"/>
        </w:rPr>
        <w:t>УТВЕРЖДАЮ</w:t>
      </w:r>
    </w:p>
    <w:p w:rsidR="00642440" w:rsidRPr="0008533E" w:rsidRDefault="00642440" w:rsidP="00642440">
      <w:pPr>
        <w:keepNext/>
        <w:widowControl w:val="0"/>
        <w:ind w:left="5670" w:right="55"/>
        <w:rPr>
          <w:sz w:val="26"/>
          <w:szCs w:val="26"/>
        </w:rPr>
      </w:pPr>
      <w:r w:rsidRPr="0008533E">
        <w:rPr>
          <w:sz w:val="26"/>
          <w:szCs w:val="26"/>
        </w:rPr>
        <w:t xml:space="preserve">Руководитель администрации </w:t>
      </w:r>
    </w:p>
    <w:p w:rsidR="00642440" w:rsidRPr="0008533E" w:rsidRDefault="00642440" w:rsidP="00642440">
      <w:pPr>
        <w:keepNext/>
        <w:widowControl w:val="0"/>
        <w:ind w:left="5670" w:right="55"/>
        <w:rPr>
          <w:sz w:val="26"/>
          <w:szCs w:val="26"/>
        </w:rPr>
      </w:pPr>
      <w:r w:rsidRPr="0008533E">
        <w:rPr>
          <w:sz w:val="26"/>
          <w:szCs w:val="26"/>
        </w:rPr>
        <w:t>Череповецкого муниципального района</w:t>
      </w:r>
    </w:p>
    <w:p w:rsidR="00642440" w:rsidRPr="00B7508D" w:rsidRDefault="00642440" w:rsidP="00642440">
      <w:pPr>
        <w:keepNext/>
        <w:widowControl w:val="0"/>
        <w:ind w:left="5670" w:right="55"/>
        <w:rPr>
          <w:sz w:val="16"/>
          <w:szCs w:val="16"/>
          <w:u w:val="single"/>
        </w:rPr>
      </w:pPr>
    </w:p>
    <w:p w:rsidR="00642440" w:rsidRPr="0008533E" w:rsidRDefault="00642440" w:rsidP="00642440">
      <w:pPr>
        <w:keepNext/>
        <w:widowControl w:val="0"/>
        <w:ind w:left="5670" w:right="55"/>
        <w:rPr>
          <w:sz w:val="26"/>
          <w:szCs w:val="26"/>
        </w:rPr>
      </w:pPr>
      <w:r w:rsidRPr="0008533E">
        <w:rPr>
          <w:sz w:val="26"/>
          <w:szCs w:val="26"/>
          <w:u w:val="single"/>
        </w:rPr>
        <w:tab/>
      </w:r>
      <w:r w:rsidRPr="0008533E">
        <w:rPr>
          <w:sz w:val="26"/>
          <w:szCs w:val="26"/>
          <w:u w:val="single"/>
        </w:rPr>
        <w:tab/>
      </w:r>
      <w:r w:rsidRPr="0008533E">
        <w:rPr>
          <w:sz w:val="26"/>
          <w:szCs w:val="26"/>
          <w:u w:val="single"/>
        </w:rPr>
        <w:tab/>
      </w:r>
      <w:r w:rsidR="00B7508D">
        <w:rPr>
          <w:sz w:val="26"/>
          <w:szCs w:val="26"/>
        </w:rPr>
        <w:t xml:space="preserve">      </w:t>
      </w:r>
      <w:r w:rsidRPr="0008533E">
        <w:rPr>
          <w:sz w:val="26"/>
          <w:szCs w:val="26"/>
          <w:u w:val="single"/>
        </w:rPr>
        <w:t xml:space="preserve"> </w:t>
      </w:r>
      <w:r w:rsidRPr="0008533E">
        <w:rPr>
          <w:sz w:val="26"/>
          <w:szCs w:val="26"/>
          <w:u w:val="single"/>
        </w:rPr>
        <w:tab/>
      </w:r>
      <w:r w:rsidRPr="0008533E">
        <w:rPr>
          <w:sz w:val="26"/>
          <w:szCs w:val="26"/>
          <w:u w:val="single"/>
        </w:rPr>
        <w:tab/>
      </w:r>
      <w:r w:rsidRPr="0008533E">
        <w:rPr>
          <w:sz w:val="26"/>
          <w:szCs w:val="26"/>
        </w:rPr>
        <w:t xml:space="preserve"> </w:t>
      </w:r>
    </w:p>
    <w:p w:rsidR="00642440" w:rsidRPr="0008533E" w:rsidRDefault="00642440" w:rsidP="00642440">
      <w:pPr>
        <w:keepNext/>
        <w:widowControl w:val="0"/>
        <w:ind w:left="5670" w:right="55"/>
        <w:rPr>
          <w:sz w:val="26"/>
          <w:szCs w:val="26"/>
        </w:rPr>
      </w:pPr>
      <w:r w:rsidRPr="0008533E">
        <w:rPr>
          <w:sz w:val="26"/>
          <w:szCs w:val="26"/>
        </w:rPr>
        <w:t xml:space="preserve"> «___» ______________ 20 ___ года</w:t>
      </w:r>
    </w:p>
    <w:p w:rsidR="00642440" w:rsidRPr="0008533E" w:rsidRDefault="00642440" w:rsidP="00642440">
      <w:pPr>
        <w:keepNext/>
        <w:widowControl w:val="0"/>
        <w:ind w:right="55"/>
        <w:rPr>
          <w:sz w:val="26"/>
          <w:szCs w:val="26"/>
        </w:rPr>
      </w:pPr>
    </w:p>
    <w:p w:rsidR="00642440" w:rsidRPr="00990ECE" w:rsidRDefault="00642440" w:rsidP="00642440">
      <w:pPr>
        <w:keepNext/>
        <w:widowControl w:val="0"/>
        <w:ind w:right="55"/>
        <w:jc w:val="center"/>
        <w:rPr>
          <w:b/>
          <w:sz w:val="28"/>
          <w:szCs w:val="28"/>
        </w:rPr>
      </w:pPr>
    </w:p>
    <w:p w:rsidR="00642440" w:rsidRPr="00990ECE" w:rsidRDefault="00642440" w:rsidP="00642440">
      <w:pPr>
        <w:keepNext/>
        <w:widowControl w:val="0"/>
        <w:ind w:right="55"/>
        <w:jc w:val="center"/>
        <w:rPr>
          <w:b/>
          <w:sz w:val="28"/>
          <w:szCs w:val="28"/>
        </w:rPr>
      </w:pPr>
      <w:r w:rsidRPr="00990ECE">
        <w:rPr>
          <w:b/>
          <w:sz w:val="28"/>
          <w:szCs w:val="28"/>
        </w:rPr>
        <w:t>А</w:t>
      </w:r>
      <w:bookmarkStart w:id="5" w:name="OCRUncertain020"/>
      <w:r w:rsidRPr="00990ECE">
        <w:rPr>
          <w:b/>
          <w:sz w:val="28"/>
          <w:szCs w:val="28"/>
        </w:rPr>
        <w:t xml:space="preserve"> К</w:t>
      </w:r>
      <w:bookmarkEnd w:id="5"/>
      <w:r w:rsidRPr="00990ECE">
        <w:rPr>
          <w:b/>
          <w:sz w:val="28"/>
          <w:szCs w:val="28"/>
        </w:rPr>
        <w:t xml:space="preserve"> Т</w:t>
      </w:r>
    </w:p>
    <w:p w:rsidR="00642440" w:rsidRPr="00990ECE" w:rsidRDefault="00642440" w:rsidP="00642440">
      <w:pPr>
        <w:widowControl w:val="0"/>
        <w:ind w:right="55"/>
        <w:jc w:val="center"/>
        <w:rPr>
          <w:b/>
          <w:sz w:val="28"/>
          <w:szCs w:val="28"/>
        </w:rPr>
      </w:pPr>
      <w:r w:rsidRPr="00990ECE">
        <w:rPr>
          <w:b/>
          <w:sz w:val="28"/>
          <w:szCs w:val="28"/>
        </w:rPr>
        <w:t xml:space="preserve">по результатам </w:t>
      </w:r>
      <w:proofErr w:type="gramStart"/>
      <w:r w:rsidRPr="00990ECE">
        <w:rPr>
          <w:b/>
          <w:sz w:val="28"/>
          <w:szCs w:val="28"/>
        </w:rPr>
        <w:t>оценки технического состояния технических средств оповещения</w:t>
      </w:r>
      <w:r w:rsidR="00343B0A" w:rsidRPr="00990ECE">
        <w:rPr>
          <w:b/>
          <w:sz w:val="28"/>
          <w:szCs w:val="28"/>
        </w:rPr>
        <w:t xml:space="preserve"> </w:t>
      </w:r>
      <w:r w:rsidRPr="00990ECE">
        <w:rPr>
          <w:b/>
          <w:sz w:val="28"/>
          <w:szCs w:val="28"/>
        </w:rPr>
        <w:t>местной системы оповещения</w:t>
      </w:r>
      <w:proofErr w:type="gramEnd"/>
      <w:r w:rsidRPr="00990ECE">
        <w:rPr>
          <w:b/>
          <w:sz w:val="28"/>
          <w:szCs w:val="28"/>
        </w:rPr>
        <w:t xml:space="preserve"> населения (МСОН)</w:t>
      </w:r>
    </w:p>
    <w:p w:rsidR="00642440" w:rsidRPr="00990ECE" w:rsidRDefault="00642440" w:rsidP="00642440">
      <w:pPr>
        <w:widowControl w:val="0"/>
        <w:ind w:right="55"/>
        <w:jc w:val="center"/>
        <w:rPr>
          <w:sz w:val="28"/>
          <w:szCs w:val="28"/>
        </w:rPr>
      </w:pPr>
      <w:r w:rsidRPr="00990ECE">
        <w:rPr>
          <w:b/>
          <w:sz w:val="28"/>
          <w:szCs w:val="28"/>
        </w:rPr>
        <w:t>Череповецкого муниципального района</w:t>
      </w:r>
    </w:p>
    <w:p w:rsidR="00642440" w:rsidRPr="0008533E" w:rsidRDefault="00642440" w:rsidP="00642440">
      <w:pPr>
        <w:widowControl w:val="0"/>
        <w:ind w:right="55"/>
        <w:jc w:val="center"/>
        <w:rPr>
          <w:b/>
          <w:sz w:val="16"/>
          <w:szCs w:val="16"/>
        </w:rPr>
      </w:pPr>
    </w:p>
    <w:p w:rsidR="00692055" w:rsidRDefault="00692055" w:rsidP="00642440">
      <w:pPr>
        <w:ind w:firstLine="709"/>
        <w:rPr>
          <w:sz w:val="26"/>
          <w:szCs w:val="26"/>
        </w:rPr>
      </w:pPr>
    </w:p>
    <w:p w:rsidR="00642440" w:rsidRPr="00990ECE" w:rsidRDefault="00642440" w:rsidP="00343B0A">
      <w:pPr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Комиссия в </w:t>
      </w:r>
      <w:r w:rsidR="00692055" w:rsidRPr="00990ECE">
        <w:rPr>
          <w:sz w:val="28"/>
          <w:szCs w:val="28"/>
        </w:rPr>
        <w:t>составе:_____________________</w:t>
      </w:r>
      <w:r w:rsidR="00990ECE">
        <w:rPr>
          <w:sz w:val="28"/>
          <w:szCs w:val="28"/>
        </w:rPr>
        <w:t>__________________</w:t>
      </w:r>
      <w:r w:rsidR="00990ECE">
        <w:rPr>
          <w:sz w:val="28"/>
          <w:szCs w:val="28"/>
          <w:u w:val="single"/>
        </w:rPr>
        <w:t xml:space="preserve">                                                                              </w:t>
      </w:r>
      <w:r w:rsidR="00990ECE">
        <w:rPr>
          <w:sz w:val="28"/>
          <w:szCs w:val="28"/>
        </w:rPr>
        <w:t xml:space="preserve">               </w:t>
      </w:r>
      <w:r w:rsidR="00692055" w:rsidRPr="00990ECE">
        <w:rPr>
          <w:sz w:val="28"/>
          <w:szCs w:val="28"/>
        </w:rPr>
        <w:t xml:space="preserve"> ___________________________________________________________________________________________</w:t>
      </w:r>
      <w:r w:rsidR="0008533E" w:rsidRPr="00990ECE">
        <w:rPr>
          <w:sz w:val="28"/>
          <w:szCs w:val="28"/>
          <w:u w:val="single"/>
        </w:rPr>
        <w:tab/>
      </w:r>
      <w:r w:rsidR="0008533E" w:rsidRPr="00990ECE">
        <w:rPr>
          <w:sz w:val="28"/>
          <w:szCs w:val="28"/>
          <w:u w:val="single"/>
        </w:rPr>
        <w:tab/>
      </w:r>
      <w:r w:rsidR="0008533E" w:rsidRPr="00990ECE">
        <w:rPr>
          <w:sz w:val="28"/>
          <w:szCs w:val="28"/>
          <w:u w:val="single"/>
        </w:rPr>
        <w:tab/>
      </w:r>
      <w:r w:rsidR="0008533E" w:rsidRPr="00990ECE">
        <w:rPr>
          <w:sz w:val="28"/>
          <w:szCs w:val="28"/>
          <w:u w:val="single"/>
        </w:rPr>
        <w:tab/>
      </w:r>
      <w:r w:rsidRPr="00990ECE">
        <w:rPr>
          <w:sz w:val="28"/>
          <w:szCs w:val="28"/>
        </w:rPr>
        <w:t xml:space="preserve"> в период с </w:t>
      </w:r>
      <w:proofErr w:type="spellStart"/>
      <w:r w:rsidRPr="00990ECE">
        <w:rPr>
          <w:sz w:val="28"/>
          <w:szCs w:val="28"/>
        </w:rPr>
        <w:t>_______по</w:t>
      </w:r>
      <w:proofErr w:type="spellEnd"/>
      <w:r w:rsidRPr="00990ECE">
        <w:rPr>
          <w:sz w:val="28"/>
          <w:szCs w:val="28"/>
        </w:rPr>
        <w:t>_______ часов _________ 20___года провела проверку технического состояния ТСО МСОН Череповецкого муниципального района.</w:t>
      </w:r>
    </w:p>
    <w:p w:rsidR="00642440" w:rsidRPr="00990ECE" w:rsidRDefault="00642440" w:rsidP="00642440">
      <w:pPr>
        <w:widowControl w:val="0"/>
        <w:ind w:right="55"/>
        <w:jc w:val="center"/>
        <w:rPr>
          <w:b/>
          <w:sz w:val="28"/>
          <w:szCs w:val="28"/>
        </w:rPr>
      </w:pPr>
    </w:p>
    <w:p w:rsidR="00642440" w:rsidRPr="00990ECE" w:rsidRDefault="00642440" w:rsidP="000537A9">
      <w:pPr>
        <w:shd w:val="clear" w:color="auto" w:fill="FFFFFF"/>
        <w:ind w:firstLine="709"/>
        <w:jc w:val="both"/>
        <w:textAlignment w:val="baseline"/>
        <w:rPr>
          <w:b/>
          <w:i/>
          <w:spacing w:val="2"/>
          <w:sz w:val="28"/>
          <w:szCs w:val="28"/>
        </w:rPr>
      </w:pPr>
      <w:r w:rsidRPr="00990ECE">
        <w:rPr>
          <w:b/>
          <w:i/>
          <w:spacing w:val="2"/>
          <w:sz w:val="28"/>
          <w:szCs w:val="28"/>
        </w:rPr>
        <w:t>Цель и задачи оценки технического состояния системы оповещения:</w:t>
      </w:r>
    </w:p>
    <w:p w:rsidR="00642440" w:rsidRPr="00990ECE" w:rsidRDefault="00343B0A" w:rsidP="00343B0A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990ECE">
        <w:rPr>
          <w:spacing w:val="2"/>
          <w:sz w:val="28"/>
          <w:szCs w:val="28"/>
        </w:rPr>
        <w:t xml:space="preserve">- </w:t>
      </w:r>
      <w:r w:rsidR="00642440" w:rsidRPr="00990ECE">
        <w:rPr>
          <w:spacing w:val="2"/>
          <w:sz w:val="28"/>
          <w:szCs w:val="28"/>
        </w:rPr>
        <w:t>определение готовности технических средств оповещения (далее – ТСО) к использованию по назначению;</w:t>
      </w:r>
    </w:p>
    <w:p w:rsidR="00642440" w:rsidRPr="00990ECE" w:rsidRDefault="00343B0A" w:rsidP="00343B0A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990ECE">
        <w:rPr>
          <w:spacing w:val="2"/>
          <w:sz w:val="28"/>
          <w:szCs w:val="28"/>
        </w:rPr>
        <w:t xml:space="preserve">- </w:t>
      </w:r>
      <w:r w:rsidR="00642440" w:rsidRPr="00990ECE">
        <w:rPr>
          <w:spacing w:val="2"/>
          <w:sz w:val="28"/>
          <w:szCs w:val="28"/>
        </w:rPr>
        <w:t>оценка организации и качества выполнения эксплуатационно-технического обслуживания (далее – ЭТО), в том числе ремонта, технических средств оповещения;</w:t>
      </w:r>
    </w:p>
    <w:p w:rsidR="00642440" w:rsidRPr="00990ECE" w:rsidRDefault="00343B0A" w:rsidP="00343B0A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990ECE">
        <w:rPr>
          <w:spacing w:val="2"/>
          <w:sz w:val="28"/>
          <w:szCs w:val="28"/>
        </w:rPr>
        <w:t xml:space="preserve">- </w:t>
      </w:r>
      <w:r w:rsidR="00642440" w:rsidRPr="00990ECE">
        <w:rPr>
          <w:spacing w:val="2"/>
          <w:sz w:val="28"/>
          <w:szCs w:val="28"/>
        </w:rPr>
        <w:t>своевременное принятие мер по устранению выявленных недостатков в техническом состоянии оборудования МСОН и линий управления оконечными устройствами МСОН.</w:t>
      </w:r>
    </w:p>
    <w:p w:rsidR="00343B0A" w:rsidRPr="00990ECE" w:rsidRDefault="00343B0A" w:rsidP="00343B0A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642440" w:rsidRPr="00990ECE" w:rsidRDefault="00642440" w:rsidP="00990ECE">
      <w:pPr>
        <w:shd w:val="clear" w:color="auto" w:fill="FFFFFF"/>
        <w:ind w:firstLine="709"/>
        <w:textAlignment w:val="baseline"/>
        <w:rPr>
          <w:b/>
          <w:i/>
          <w:sz w:val="28"/>
          <w:szCs w:val="28"/>
        </w:rPr>
      </w:pPr>
      <w:r w:rsidRPr="00990ECE">
        <w:rPr>
          <w:b/>
          <w:i/>
          <w:sz w:val="28"/>
          <w:szCs w:val="28"/>
        </w:rPr>
        <w:t>Проверяемые вопросы и результаты проверки:</w:t>
      </w:r>
    </w:p>
    <w:p w:rsidR="00343B0A" w:rsidRPr="00990ECE" w:rsidRDefault="00642440" w:rsidP="00AE2803">
      <w:pPr>
        <w:pStyle w:val="a6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Результаты проверки наличия, комплектности и работоспособности ТСО сведены в таблицу 1:</w:t>
      </w:r>
      <w:r w:rsidR="0008533E" w:rsidRPr="00990ECE">
        <w:rPr>
          <w:sz w:val="28"/>
          <w:szCs w:val="28"/>
        </w:rPr>
        <w:tab/>
      </w:r>
      <w:r w:rsidR="0008533E" w:rsidRPr="00990ECE">
        <w:rPr>
          <w:sz w:val="28"/>
          <w:szCs w:val="28"/>
        </w:rPr>
        <w:tab/>
      </w:r>
      <w:r w:rsidR="0008533E" w:rsidRPr="00990ECE">
        <w:rPr>
          <w:sz w:val="28"/>
          <w:szCs w:val="28"/>
        </w:rPr>
        <w:tab/>
      </w:r>
      <w:r w:rsidR="0008533E" w:rsidRPr="00990ECE">
        <w:rPr>
          <w:sz w:val="28"/>
          <w:szCs w:val="28"/>
        </w:rPr>
        <w:tab/>
      </w:r>
      <w:r w:rsidR="0008533E" w:rsidRPr="00990ECE">
        <w:rPr>
          <w:sz w:val="28"/>
          <w:szCs w:val="28"/>
        </w:rPr>
        <w:tab/>
      </w:r>
      <w:r w:rsidR="0008533E" w:rsidRPr="00990ECE">
        <w:rPr>
          <w:sz w:val="28"/>
          <w:szCs w:val="28"/>
        </w:rPr>
        <w:tab/>
      </w:r>
      <w:r w:rsidR="0008533E" w:rsidRPr="00990ECE">
        <w:rPr>
          <w:sz w:val="28"/>
          <w:szCs w:val="28"/>
        </w:rPr>
        <w:tab/>
      </w:r>
      <w:r w:rsidR="0008533E" w:rsidRPr="00990ECE">
        <w:rPr>
          <w:sz w:val="28"/>
          <w:szCs w:val="28"/>
        </w:rPr>
        <w:tab/>
      </w:r>
      <w:r w:rsidR="00343B0A" w:rsidRPr="00990ECE">
        <w:rPr>
          <w:sz w:val="28"/>
          <w:szCs w:val="28"/>
        </w:rPr>
        <w:t xml:space="preserve"> </w:t>
      </w:r>
    </w:p>
    <w:p w:rsidR="00642440" w:rsidRPr="0008533E" w:rsidRDefault="00343B0A" w:rsidP="00343B0A">
      <w:pPr>
        <w:pStyle w:val="a6"/>
        <w:autoSpaceDE w:val="0"/>
        <w:autoSpaceDN w:val="0"/>
        <w:adjustRightInd w:val="0"/>
        <w:ind w:left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</w:t>
      </w:r>
      <w:r w:rsidR="00692055">
        <w:rPr>
          <w:sz w:val="26"/>
          <w:szCs w:val="26"/>
        </w:rPr>
        <w:t>Таблица 1</w:t>
      </w:r>
    </w:p>
    <w:tbl>
      <w:tblPr>
        <w:tblStyle w:val="a5"/>
        <w:tblW w:w="0" w:type="auto"/>
        <w:tblLook w:val="04A0"/>
      </w:tblPr>
      <w:tblGrid>
        <w:gridCol w:w="657"/>
        <w:gridCol w:w="2660"/>
        <w:gridCol w:w="1529"/>
        <w:gridCol w:w="1485"/>
        <w:gridCol w:w="1752"/>
        <w:gridCol w:w="1488"/>
      </w:tblGrid>
      <w:tr w:rsidR="00642440" w:rsidRPr="0008533E" w:rsidTr="00DF2B85">
        <w:tc>
          <w:tcPr>
            <w:tcW w:w="688" w:type="dxa"/>
          </w:tcPr>
          <w:p w:rsidR="00642440" w:rsidRPr="0008533E" w:rsidRDefault="00642440" w:rsidP="00DF2B85">
            <w:pPr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08533E">
              <w:rPr>
                <w:spacing w:val="2"/>
              </w:rPr>
              <w:t xml:space="preserve">№ </w:t>
            </w:r>
            <w:proofErr w:type="spellStart"/>
            <w:proofErr w:type="gramStart"/>
            <w:r w:rsidRPr="0008533E">
              <w:rPr>
                <w:spacing w:val="2"/>
              </w:rPr>
              <w:t>п</w:t>
            </w:r>
            <w:proofErr w:type="spellEnd"/>
            <w:proofErr w:type="gramEnd"/>
            <w:r w:rsidRPr="0008533E">
              <w:rPr>
                <w:spacing w:val="2"/>
              </w:rPr>
              <w:t>/</w:t>
            </w:r>
            <w:proofErr w:type="spellStart"/>
            <w:r w:rsidRPr="0008533E">
              <w:rPr>
                <w:spacing w:val="2"/>
              </w:rPr>
              <w:t>п</w:t>
            </w:r>
            <w:proofErr w:type="spellEnd"/>
          </w:p>
        </w:tc>
        <w:tc>
          <w:tcPr>
            <w:tcW w:w="2921" w:type="dxa"/>
          </w:tcPr>
          <w:p w:rsidR="00642440" w:rsidRPr="0008533E" w:rsidRDefault="00642440" w:rsidP="00343B0A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08533E">
              <w:rPr>
                <w:spacing w:val="2"/>
              </w:rPr>
              <w:t xml:space="preserve">Наименование ТСО, </w:t>
            </w:r>
            <w:proofErr w:type="gramStart"/>
            <w:r w:rsidRPr="0008533E">
              <w:rPr>
                <w:spacing w:val="2"/>
              </w:rPr>
              <w:t>проверяемых</w:t>
            </w:r>
            <w:proofErr w:type="gramEnd"/>
            <w:r w:rsidRPr="0008533E">
              <w:rPr>
                <w:spacing w:val="2"/>
              </w:rPr>
              <w:t xml:space="preserve"> в МСОН</w:t>
            </w:r>
          </w:p>
        </w:tc>
        <w:tc>
          <w:tcPr>
            <w:tcW w:w="1529" w:type="dxa"/>
          </w:tcPr>
          <w:p w:rsidR="00642440" w:rsidRPr="0008533E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08533E">
              <w:rPr>
                <w:spacing w:val="2"/>
              </w:rPr>
              <w:t>Наличие/нет формуляра</w:t>
            </w:r>
          </w:p>
        </w:tc>
        <w:tc>
          <w:tcPr>
            <w:tcW w:w="1545" w:type="dxa"/>
          </w:tcPr>
          <w:p w:rsidR="00642440" w:rsidRPr="0008533E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08533E">
              <w:rPr>
                <w:spacing w:val="2"/>
              </w:rPr>
              <w:t>Серийные номера ТСО</w:t>
            </w:r>
          </w:p>
        </w:tc>
        <w:tc>
          <w:tcPr>
            <w:tcW w:w="1824" w:type="dxa"/>
          </w:tcPr>
          <w:p w:rsidR="00642440" w:rsidRPr="0008533E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08533E">
              <w:rPr>
                <w:spacing w:val="2"/>
              </w:rPr>
              <w:t xml:space="preserve">Наличие </w:t>
            </w:r>
          </w:p>
          <w:p w:rsidR="00642440" w:rsidRPr="0008533E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08533E">
              <w:rPr>
                <w:spacing w:val="2"/>
              </w:rPr>
              <w:t>пломб на ТСО</w:t>
            </w:r>
          </w:p>
        </w:tc>
        <w:tc>
          <w:tcPr>
            <w:tcW w:w="1518" w:type="dxa"/>
          </w:tcPr>
          <w:p w:rsidR="00642440" w:rsidRPr="0008533E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08533E">
              <w:rPr>
                <w:spacing w:val="2"/>
              </w:rPr>
              <w:t>Состояние готовности</w:t>
            </w:r>
          </w:p>
        </w:tc>
      </w:tr>
      <w:tr w:rsidR="00642440" w:rsidRPr="00A549C9" w:rsidTr="00DF2B85">
        <w:tc>
          <w:tcPr>
            <w:tcW w:w="688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1.</w:t>
            </w:r>
          </w:p>
        </w:tc>
        <w:tc>
          <w:tcPr>
            <w:tcW w:w="2921" w:type="dxa"/>
          </w:tcPr>
          <w:p w:rsidR="00642440" w:rsidRPr="00A549C9" w:rsidRDefault="00642440" w:rsidP="00343B0A">
            <w:r w:rsidRPr="00A549C9">
              <w:t>АРМ ЦП-М</w:t>
            </w:r>
          </w:p>
        </w:tc>
        <w:tc>
          <w:tcPr>
            <w:tcW w:w="1529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в наличии</w:t>
            </w:r>
          </w:p>
        </w:tc>
        <w:tc>
          <w:tcPr>
            <w:tcW w:w="1545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564332</w:t>
            </w:r>
          </w:p>
        </w:tc>
        <w:tc>
          <w:tcPr>
            <w:tcW w:w="1824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зав</w:t>
            </w:r>
            <w:proofErr w:type="gramStart"/>
            <w:r w:rsidRPr="00A549C9">
              <w:rPr>
                <w:spacing w:val="2"/>
              </w:rPr>
              <w:t>.п</w:t>
            </w:r>
            <w:proofErr w:type="gramEnd"/>
            <w:r w:rsidRPr="00A549C9">
              <w:rPr>
                <w:spacing w:val="2"/>
              </w:rPr>
              <w:t>ломба</w:t>
            </w:r>
          </w:p>
        </w:tc>
        <w:tc>
          <w:tcPr>
            <w:tcW w:w="1518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готов</w:t>
            </w:r>
          </w:p>
        </w:tc>
      </w:tr>
      <w:tr w:rsidR="00642440" w:rsidRPr="00A549C9" w:rsidTr="00DF2B85">
        <w:tc>
          <w:tcPr>
            <w:tcW w:w="688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2.</w:t>
            </w:r>
          </w:p>
        </w:tc>
        <w:tc>
          <w:tcPr>
            <w:tcW w:w="2921" w:type="dxa"/>
          </w:tcPr>
          <w:p w:rsidR="00642440" w:rsidRPr="00A549C9" w:rsidRDefault="00642440" w:rsidP="00343B0A">
            <w:r w:rsidRPr="00A549C9">
              <w:t>Сервер ТКС-М-4</w:t>
            </w:r>
          </w:p>
        </w:tc>
        <w:tc>
          <w:tcPr>
            <w:tcW w:w="1529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отсутствует</w:t>
            </w:r>
          </w:p>
        </w:tc>
        <w:tc>
          <w:tcPr>
            <w:tcW w:w="1545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564876</w:t>
            </w:r>
          </w:p>
        </w:tc>
        <w:tc>
          <w:tcPr>
            <w:tcW w:w="1824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зав</w:t>
            </w:r>
            <w:proofErr w:type="gramStart"/>
            <w:r w:rsidRPr="00A549C9">
              <w:rPr>
                <w:spacing w:val="2"/>
              </w:rPr>
              <w:t>.п</w:t>
            </w:r>
            <w:proofErr w:type="gramEnd"/>
            <w:r w:rsidRPr="00A549C9">
              <w:rPr>
                <w:spacing w:val="2"/>
              </w:rPr>
              <w:t>ломба</w:t>
            </w:r>
          </w:p>
        </w:tc>
        <w:tc>
          <w:tcPr>
            <w:tcW w:w="1518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готов</w:t>
            </w:r>
          </w:p>
        </w:tc>
      </w:tr>
      <w:tr w:rsidR="00642440" w:rsidRPr="00A549C9" w:rsidTr="00DF2B85">
        <w:tc>
          <w:tcPr>
            <w:tcW w:w="688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3.</w:t>
            </w:r>
          </w:p>
        </w:tc>
        <w:tc>
          <w:tcPr>
            <w:tcW w:w="2921" w:type="dxa"/>
          </w:tcPr>
          <w:p w:rsidR="00642440" w:rsidRPr="00A549C9" w:rsidRDefault="00642440" w:rsidP="00343B0A">
            <w:r w:rsidRPr="00A549C9">
              <w:t xml:space="preserve">Блок </w:t>
            </w:r>
            <w:proofErr w:type="spellStart"/>
            <w:r w:rsidRPr="00A549C9">
              <w:t>сопряж</w:t>
            </w:r>
            <w:proofErr w:type="spellEnd"/>
            <w:r w:rsidRPr="00A549C9">
              <w:t>. ТУ-2</w:t>
            </w:r>
          </w:p>
        </w:tc>
        <w:tc>
          <w:tcPr>
            <w:tcW w:w="1529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в наличии</w:t>
            </w:r>
          </w:p>
        </w:tc>
        <w:tc>
          <w:tcPr>
            <w:tcW w:w="1545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564219</w:t>
            </w:r>
          </w:p>
        </w:tc>
        <w:tc>
          <w:tcPr>
            <w:tcW w:w="1824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Пломба «</w:t>
            </w:r>
            <w:proofErr w:type="spellStart"/>
            <w:r w:rsidRPr="00A549C9">
              <w:rPr>
                <w:spacing w:val="2"/>
              </w:rPr>
              <w:t>РКК-Вологда</w:t>
            </w:r>
            <w:proofErr w:type="spellEnd"/>
            <w:r w:rsidRPr="00A549C9">
              <w:rPr>
                <w:spacing w:val="2"/>
              </w:rPr>
              <w:t>»</w:t>
            </w:r>
          </w:p>
        </w:tc>
        <w:tc>
          <w:tcPr>
            <w:tcW w:w="1518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готов</w:t>
            </w:r>
          </w:p>
        </w:tc>
      </w:tr>
      <w:tr w:rsidR="00642440" w:rsidRPr="00A549C9" w:rsidTr="00DF2B85">
        <w:tc>
          <w:tcPr>
            <w:tcW w:w="688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4.</w:t>
            </w:r>
          </w:p>
        </w:tc>
        <w:tc>
          <w:tcPr>
            <w:tcW w:w="2921" w:type="dxa"/>
          </w:tcPr>
          <w:p w:rsidR="00642440" w:rsidRPr="00A549C9" w:rsidRDefault="00642440" w:rsidP="00343B0A">
            <w:r w:rsidRPr="00A549C9">
              <w:t xml:space="preserve">С-40 </w:t>
            </w:r>
          </w:p>
        </w:tc>
        <w:tc>
          <w:tcPr>
            <w:tcW w:w="1529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отсутствует</w:t>
            </w:r>
          </w:p>
        </w:tc>
        <w:tc>
          <w:tcPr>
            <w:tcW w:w="1545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Р9876</w:t>
            </w:r>
          </w:p>
        </w:tc>
        <w:tc>
          <w:tcPr>
            <w:tcW w:w="1824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 xml:space="preserve">не </w:t>
            </w:r>
            <w:proofErr w:type="spellStart"/>
            <w:r w:rsidRPr="00A549C9">
              <w:rPr>
                <w:spacing w:val="2"/>
              </w:rPr>
              <w:t>предусмотр</w:t>
            </w:r>
            <w:proofErr w:type="spellEnd"/>
            <w:r w:rsidRPr="00A549C9">
              <w:rPr>
                <w:spacing w:val="2"/>
              </w:rPr>
              <w:t>.</w:t>
            </w:r>
          </w:p>
        </w:tc>
        <w:tc>
          <w:tcPr>
            <w:tcW w:w="1518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Не готов</w:t>
            </w:r>
          </w:p>
        </w:tc>
      </w:tr>
      <w:tr w:rsidR="00642440" w:rsidRPr="00A549C9" w:rsidTr="00DF2B85">
        <w:tc>
          <w:tcPr>
            <w:tcW w:w="688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5.</w:t>
            </w:r>
          </w:p>
        </w:tc>
        <w:tc>
          <w:tcPr>
            <w:tcW w:w="2921" w:type="dxa"/>
          </w:tcPr>
          <w:p w:rsidR="00642440" w:rsidRPr="00A549C9" w:rsidRDefault="00642440" w:rsidP="00343B0A">
            <w:r w:rsidRPr="00A549C9">
              <w:t>БУС-МС-380</w:t>
            </w:r>
          </w:p>
        </w:tc>
        <w:tc>
          <w:tcPr>
            <w:tcW w:w="1529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в наличии</w:t>
            </w:r>
          </w:p>
        </w:tc>
        <w:tc>
          <w:tcPr>
            <w:tcW w:w="1545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564101</w:t>
            </w:r>
          </w:p>
        </w:tc>
        <w:tc>
          <w:tcPr>
            <w:tcW w:w="1824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Пломба</w:t>
            </w:r>
          </w:p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ООО «Сигма»</w:t>
            </w:r>
          </w:p>
        </w:tc>
        <w:tc>
          <w:tcPr>
            <w:tcW w:w="1518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Не готов</w:t>
            </w:r>
          </w:p>
        </w:tc>
      </w:tr>
      <w:tr w:rsidR="00642440" w:rsidRPr="00A549C9" w:rsidTr="00DF2B85">
        <w:tc>
          <w:tcPr>
            <w:tcW w:w="688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6.</w:t>
            </w:r>
          </w:p>
        </w:tc>
        <w:tc>
          <w:tcPr>
            <w:tcW w:w="2921" w:type="dxa"/>
          </w:tcPr>
          <w:p w:rsidR="00642440" w:rsidRPr="00A549C9" w:rsidRDefault="00642440" w:rsidP="00343B0A">
            <w:r w:rsidRPr="00A549C9">
              <w:t xml:space="preserve">С-40 </w:t>
            </w:r>
          </w:p>
        </w:tc>
        <w:tc>
          <w:tcPr>
            <w:tcW w:w="1529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в наличии</w:t>
            </w:r>
          </w:p>
        </w:tc>
        <w:tc>
          <w:tcPr>
            <w:tcW w:w="1545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Р9864</w:t>
            </w:r>
          </w:p>
        </w:tc>
        <w:tc>
          <w:tcPr>
            <w:tcW w:w="1824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 xml:space="preserve">не </w:t>
            </w:r>
            <w:proofErr w:type="spellStart"/>
            <w:r w:rsidRPr="00A549C9">
              <w:rPr>
                <w:spacing w:val="2"/>
              </w:rPr>
              <w:t>предусмотр</w:t>
            </w:r>
            <w:proofErr w:type="spellEnd"/>
            <w:r w:rsidRPr="00A549C9">
              <w:rPr>
                <w:spacing w:val="2"/>
              </w:rPr>
              <w:t>.</w:t>
            </w:r>
          </w:p>
        </w:tc>
        <w:tc>
          <w:tcPr>
            <w:tcW w:w="1518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готов</w:t>
            </w:r>
          </w:p>
        </w:tc>
      </w:tr>
      <w:tr w:rsidR="00642440" w:rsidRPr="00A549C9" w:rsidTr="00DF2B85">
        <w:tc>
          <w:tcPr>
            <w:tcW w:w="688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7.</w:t>
            </w:r>
          </w:p>
        </w:tc>
        <w:tc>
          <w:tcPr>
            <w:tcW w:w="2921" w:type="dxa"/>
          </w:tcPr>
          <w:p w:rsidR="00642440" w:rsidRPr="00A549C9" w:rsidRDefault="00642440" w:rsidP="00343B0A">
            <w:r w:rsidRPr="00A549C9">
              <w:t>БУС-МС-380</w:t>
            </w:r>
          </w:p>
        </w:tc>
        <w:tc>
          <w:tcPr>
            <w:tcW w:w="1529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в наличии</w:t>
            </w:r>
          </w:p>
        </w:tc>
        <w:tc>
          <w:tcPr>
            <w:tcW w:w="1545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564104</w:t>
            </w:r>
          </w:p>
        </w:tc>
        <w:tc>
          <w:tcPr>
            <w:tcW w:w="1824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зав</w:t>
            </w:r>
            <w:proofErr w:type="gramStart"/>
            <w:r w:rsidRPr="00A549C9">
              <w:rPr>
                <w:spacing w:val="2"/>
              </w:rPr>
              <w:t>.п</w:t>
            </w:r>
            <w:proofErr w:type="gramEnd"/>
            <w:r w:rsidRPr="00A549C9">
              <w:rPr>
                <w:spacing w:val="2"/>
              </w:rPr>
              <w:t>ломба</w:t>
            </w:r>
          </w:p>
        </w:tc>
        <w:tc>
          <w:tcPr>
            <w:tcW w:w="1518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готов</w:t>
            </w:r>
          </w:p>
        </w:tc>
      </w:tr>
      <w:tr w:rsidR="00642440" w:rsidRPr="00A549C9" w:rsidTr="00DF2B85">
        <w:tc>
          <w:tcPr>
            <w:tcW w:w="688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8.</w:t>
            </w:r>
          </w:p>
        </w:tc>
        <w:tc>
          <w:tcPr>
            <w:tcW w:w="2921" w:type="dxa"/>
          </w:tcPr>
          <w:p w:rsidR="00642440" w:rsidRPr="00A549C9" w:rsidRDefault="00642440" w:rsidP="00343B0A">
            <w:r w:rsidRPr="00A549C9">
              <w:t xml:space="preserve">ВАУ БАО-600 </w:t>
            </w:r>
          </w:p>
        </w:tc>
        <w:tc>
          <w:tcPr>
            <w:tcW w:w="1529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в наличии</w:t>
            </w:r>
          </w:p>
        </w:tc>
        <w:tc>
          <w:tcPr>
            <w:tcW w:w="1545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564205</w:t>
            </w:r>
          </w:p>
        </w:tc>
        <w:tc>
          <w:tcPr>
            <w:tcW w:w="1824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зав</w:t>
            </w:r>
            <w:proofErr w:type="gramStart"/>
            <w:r w:rsidRPr="00A549C9">
              <w:rPr>
                <w:spacing w:val="2"/>
              </w:rPr>
              <w:t>.п</w:t>
            </w:r>
            <w:proofErr w:type="gramEnd"/>
            <w:r w:rsidRPr="00A549C9">
              <w:rPr>
                <w:spacing w:val="2"/>
              </w:rPr>
              <w:t>ломба</w:t>
            </w:r>
          </w:p>
        </w:tc>
        <w:tc>
          <w:tcPr>
            <w:tcW w:w="1518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готов</w:t>
            </w:r>
          </w:p>
        </w:tc>
      </w:tr>
      <w:tr w:rsidR="00642440" w:rsidRPr="00A549C9" w:rsidTr="00DF2B85">
        <w:tc>
          <w:tcPr>
            <w:tcW w:w="688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9.</w:t>
            </w:r>
          </w:p>
        </w:tc>
        <w:tc>
          <w:tcPr>
            <w:tcW w:w="2921" w:type="dxa"/>
          </w:tcPr>
          <w:p w:rsidR="00642440" w:rsidRPr="00A549C9" w:rsidRDefault="00642440" w:rsidP="00343B0A">
            <w:r w:rsidRPr="00A549C9">
              <w:t xml:space="preserve">БАО-600 </w:t>
            </w:r>
          </w:p>
        </w:tc>
        <w:tc>
          <w:tcPr>
            <w:tcW w:w="1529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в наличии</w:t>
            </w:r>
          </w:p>
        </w:tc>
        <w:tc>
          <w:tcPr>
            <w:tcW w:w="1545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564212</w:t>
            </w:r>
          </w:p>
        </w:tc>
        <w:tc>
          <w:tcPr>
            <w:tcW w:w="1824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зав</w:t>
            </w:r>
            <w:proofErr w:type="gramStart"/>
            <w:r w:rsidRPr="00A549C9">
              <w:rPr>
                <w:spacing w:val="2"/>
              </w:rPr>
              <w:t>.п</w:t>
            </w:r>
            <w:proofErr w:type="gramEnd"/>
            <w:r w:rsidRPr="00A549C9">
              <w:rPr>
                <w:spacing w:val="2"/>
              </w:rPr>
              <w:t>ломба</w:t>
            </w:r>
          </w:p>
        </w:tc>
        <w:tc>
          <w:tcPr>
            <w:tcW w:w="1518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готов</w:t>
            </w:r>
          </w:p>
        </w:tc>
      </w:tr>
      <w:tr w:rsidR="00642440" w:rsidRPr="00A549C9" w:rsidTr="00DF2B85">
        <w:tc>
          <w:tcPr>
            <w:tcW w:w="688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10.</w:t>
            </w:r>
          </w:p>
        </w:tc>
        <w:tc>
          <w:tcPr>
            <w:tcW w:w="2921" w:type="dxa"/>
          </w:tcPr>
          <w:p w:rsidR="00642440" w:rsidRPr="00A549C9" w:rsidRDefault="00642440" w:rsidP="00343B0A">
            <w:r w:rsidRPr="00A549C9">
              <w:t xml:space="preserve">БАО-300 </w:t>
            </w:r>
          </w:p>
        </w:tc>
        <w:tc>
          <w:tcPr>
            <w:tcW w:w="1529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в наличии</w:t>
            </w:r>
          </w:p>
        </w:tc>
        <w:tc>
          <w:tcPr>
            <w:tcW w:w="1545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564388</w:t>
            </w:r>
          </w:p>
        </w:tc>
        <w:tc>
          <w:tcPr>
            <w:tcW w:w="1824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зав</w:t>
            </w:r>
            <w:proofErr w:type="gramStart"/>
            <w:r w:rsidRPr="00A549C9">
              <w:rPr>
                <w:spacing w:val="2"/>
              </w:rPr>
              <w:t>.п</w:t>
            </w:r>
            <w:proofErr w:type="gramEnd"/>
            <w:r w:rsidRPr="00A549C9">
              <w:rPr>
                <w:spacing w:val="2"/>
              </w:rPr>
              <w:t>ломба</w:t>
            </w:r>
          </w:p>
        </w:tc>
        <w:tc>
          <w:tcPr>
            <w:tcW w:w="1518" w:type="dxa"/>
          </w:tcPr>
          <w:p w:rsidR="00642440" w:rsidRPr="00A549C9" w:rsidRDefault="00642440" w:rsidP="00DF2B85">
            <w:pPr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549C9">
              <w:rPr>
                <w:spacing w:val="2"/>
              </w:rPr>
              <w:t>готов</w:t>
            </w:r>
          </w:p>
        </w:tc>
      </w:tr>
    </w:tbl>
    <w:p w:rsidR="00642440" w:rsidRPr="00990ECE" w:rsidRDefault="00642440" w:rsidP="00AE2803">
      <w:pPr>
        <w:pStyle w:val="a6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0ECE">
        <w:rPr>
          <w:spacing w:val="2"/>
          <w:sz w:val="28"/>
          <w:szCs w:val="28"/>
        </w:rPr>
        <w:t xml:space="preserve">Количество и типы </w:t>
      </w:r>
      <w:proofErr w:type="gramStart"/>
      <w:r w:rsidRPr="00990ECE">
        <w:rPr>
          <w:spacing w:val="2"/>
          <w:sz w:val="28"/>
          <w:szCs w:val="28"/>
        </w:rPr>
        <w:t>проверенных</w:t>
      </w:r>
      <w:proofErr w:type="gramEnd"/>
      <w:r w:rsidRPr="00990ECE">
        <w:rPr>
          <w:spacing w:val="2"/>
          <w:sz w:val="28"/>
          <w:szCs w:val="28"/>
        </w:rPr>
        <w:t xml:space="preserve"> ТСО </w:t>
      </w:r>
      <w:r w:rsidRPr="00990ECE">
        <w:rPr>
          <w:sz w:val="28"/>
          <w:szCs w:val="28"/>
        </w:rPr>
        <w:t xml:space="preserve">соответствуют рабочей документации на МСОН, записям в книге учета ТСО МСОН, а также договору на техническое обслуживание оборудования МСОН с </w:t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Pr="00990ECE">
        <w:rPr>
          <w:sz w:val="28"/>
          <w:szCs w:val="28"/>
        </w:rPr>
        <w:t>.</w:t>
      </w:r>
    </w:p>
    <w:p w:rsidR="00642440" w:rsidRPr="00990ECE" w:rsidRDefault="00642440" w:rsidP="00AE2803">
      <w:pPr>
        <w:pStyle w:val="a6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Заводские (серийные) номера на блоках ТСО и панелях терминалов АРМ соответствуют номерам, указанным в формулярах (паспортах) ТСО, за исключением сирен С-40.</w:t>
      </w:r>
    </w:p>
    <w:p w:rsidR="00642440" w:rsidRPr="00990ECE" w:rsidRDefault="00642440" w:rsidP="00AE2803">
      <w:pPr>
        <w:pStyle w:val="a6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Соответствие параметров и характеристик ТСО параметрам и характеристикам, установленным эксплуатационно-технической документацией (далее – ЭТД) не проверялось.</w:t>
      </w:r>
    </w:p>
    <w:p w:rsidR="00642440" w:rsidRPr="00990ECE" w:rsidRDefault="00642440" w:rsidP="00AE2803">
      <w:pPr>
        <w:pStyle w:val="a6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Результаты проверки организации и качества выполнения ЭТО оборудования МСОН следующие:</w:t>
      </w:r>
    </w:p>
    <w:p w:rsidR="00642440" w:rsidRPr="00990ECE" w:rsidRDefault="00343B0A" w:rsidP="00343B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642440" w:rsidRPr="00990ECE">
        <w:rPr>
          <w:sz w:val="28"/>
          <w:szCs w:val="28"/>
        </w:rPr>
        <w:t xml:space="preserve">администрацией района заключен договор на проведение технического обслуживания оборудования МСОН </w:t>
      </w:r>
      <w:proofErr w:type="gramStart"/>
      <w:r w:rsidR="00642440" w:rsidRPr="00990ECE">
        <w:rPr>
          <w:sz w:val="28"/>
          <w:szCs w:val="28"/>
        </w:rPr>
        <w:t>от</w:t>
      </w:r>
      <w:proofErr w:type="gramEnd"/>
      <w:r w:rsidR="00642440" w:rsidRPr="00990ECE">
        <w:rPr>
          <w:sz w:val="28"/>
          <w:szCs w:val="28"/>
        </w:rPr>
        <w:t xml:space="preserve"> </w:t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642440" w:rsidRPr="00990ECE">
        <w:rPr>
          <w:sz w:val="28"/>
          <w:szCs w:val="28"/>
        </w:rPr>
        <w:t xml:space="preserve"> № </w:t>
      </w:r>
      <w:r w:rsidR="00A549C9" w:rsidRPr="00990ECE">
        <w:rPr>
          <w:sz w:val="28"/>
          <w:szCs w:val="28"/>
          <w:u w:val="single"/>
        </w:rPr>
        <w:tab/>
      </w:r>
      <w:r w:rsidR="00642440" w:rsidRPr="00990ECE">
        <w:rPr>
          <w:sz w:val="28"/>
          <w:szCs w:val="28"/>
        </w:rPr>
        <w:t xml:space="preserve"> с </w:t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642440" w:rsidRPr="00990ECE">
        <w:rPr>
          <w:sz w:val="28"/>
          <w:szCs w:val="28"/>
        </w:rPr>
        <w:t>;</w:t>
      </w:r>
    </w:p>
    <w:p w:rsidR="00642440" w:rsidRPr="00990ECE" w:rsidRDefault="00343B0A" w:rsidP="00343B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642440" w:rsidRPr="00990ECE">
        <w:rPr>
          <w:sz w:val="28"/>
          <w:szCs w:val="28"/>
        </w:rPr>
        <w:t xml:space="preserve">специалисты </w:t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642440" w:rsidRPr="00990ECE">
        <w:rPr>
          <w:sz w:val="28"/>
          <w:szCs w:val="28"/>
        </w:rPr>
        <w:t xml:space="preserve"> ЭТД КПАСО-Р «Марс-Арсенал» на оборудование МСОН изучили и прошли технический инструктаж по пользованию интерфейсом АРМ ПУ МСОН и вопросам проведения ТО</w:t>
      </w:r>
      <w:proofErr w:type="gramStart"/>
      <w:r w:rsidR="00642440" w:rsidRPr="00990ECE">
        <w:rPr>
          <w:sz w:val="28"/>
          <w:szCs w:val="28"/>
        </w:rPr>
        <w:t>1</w:t>
      </w:r>
      <w:proofErr w:type="gramEnd"/>
      <w:r w:rsidR="00642440" w:rsidRPr="00990ECE">
        <w:rPr>
          <w:sz w:val="28"/>
          <w:szCs w:val="28"/>
        </w:rPr>
        <w:t xml:space="preserve"> и ТО2 на оборудовании системы в подразделении КУ ВО «ЦОРБ», отвечающ</w:t>
      </w:r>
      <w:r w:rsidR="0008533E" w:rsidRPr="00990ECE">
        <w:rPr>
          <w:sz w:val="28"/>
          <w:szCs w:val="28"/>
        </w:rPr>
        <w:t>и</w:t>
      </w:r>
      <w:r w:rsidR="00642440" w:rsidRPr="00990ECE">
        <w:rPr>
          <w:sz w:val="28"/>
          <w:szCs w:val="28"/>
        </w:rPr>
        <w:t>м за эксплуатацию РАСЦО области;</w:t>
      </w:r>
    </w:p>
    <w:p w:rsidR="00642440" w:rsidRPr="00990ECE" w:rsidRDefault="00343B0A" w:rsidP="00343B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642440" w:rsidRPr="00990ECE">
        <w:rPr>
          <w:sz w:val="28"/>
          <w:szCs w:val="28"/>
        </w:rPr>
        <w:t xml:space="preserve">план проведения ТО МСОН обслуживающей организацией </w:t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A549C9" w:rsidRPr="00990ECE">
        <w:rPr>
          <w:sz w:val="28"/>
          <w:szCs w:val="28"/>
          <w:u w:val="single"/>
        </w:rPr>
        <w:tab/>
      </w:r>
      <w:r w:rsidR="00642440" w:rsidRPr="00990ECE">
        <w:rPr>
          <w:color w:val="C00000"/>
          <w:sz w:val="28"/>
          <w:szCs w:val="28"/>
        </w:rPr>
        <w:t xml:space="preserve"> </w:t>
      </w:r>
      <w:r w:rsidR="00642440" w:rsidRPr="00990ECE">
        <w:rPr>
          <w:sz w:val="28"/>
          <w:szCs w:val="28"/>
        </w:rPr>
        <w:t>разработан небрежно, руководителем администрации не утвержден, отметки о выполнении ТО</w:t>
      </w:r>
      <w:proofErr w:type="gramStart"/>
      <w:r w:rsidR="00642440" w:rsidRPr="00990ECE">
        <w:rPr>
          <w:sz w:val="28"/>
          <w:szCs w:val="28"/>
        </w:rPr>
        <w:t>1</w:t>
      </w:r>
      <w:proofErr w:type="gramEnd"/>
      <w:r w:rsidR="00642440" w:rsidRPr="00990ECE">
        <w:rPr>
          <w:sz w:val="28"/>
          <w:szCs w:val="28"/>
        </w:rPr>
        <w:t xml:space="preserve"> в плане отсутствуют;</w:t>
      </w:r>
    </w:p>
    <w:p w:rsidR="00642440" w:rsidRPr="00990ECE" w:rsidRDefault="00343B0A" w:rsidP="00343B0A">
      <w:pPr>
        <w:pStyle w:val="a6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642440" w:rsidRPr="00990ECE">
        <w:rPr>
          <w:sz w:val="28"/>
          <w:szCs w:val="28"/>
        </w:rPr>
        <w:t>формуляры на ТСО обслуживающей организацией не ведутся.</w:t>
      </w:r>
    </w:p>
    <w:p w:rsidR="00642440" w:rsidRPr="00990ECE" w:rsidRDefault="00642440" w:rsidP="00AE2803">
      <w:pPr>
        <w:pStyle w:val="a6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Запас ЗИП для восстановления работоспособности МСОН по состоянию </w:t>
      </w:r>
      <w:proofErr w:type="gramStart"/>
      <w:r w:rsidRPr="00990ECE">
        <w:rPr>
          <w:sz w:val="28"/>
          <w:szCs w:val="28"/>
        </w:rPr>
        <w:t>на</w:t>
      </w:r>
      <w:proofErr w:type="gramEnd"/>
      <w:r w:rsidRPr="00990ECE">
        <w:rPr>
          <w:sz w:val="28"/>
          <w:szCs w:val="28"/>
        </w:rPr>
        <w:t xml:space="preserve"> ______________ не создан, при этом:</w:t>
      </w:r>
    </w:p>
    <w:p w:rsidR="00642440" w:rsidRPr="00990ECE" w:rsidRDefault="00343B0A" w:rsidP="00343B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642440" w:rsidRPr="00990ECE">
        <w:rPr>
          <w:sz w:val="28"/>
          <w:szCs w:val="28"/>
        </w:rPr>
        <w:t>в рабочей документации 42.17-ТХ-8 «Корректировка проекта № РМВИ1274 «Реконструкция ТАСЦО «Маяк» Вологодской области»,</w:t>
      </w:r>
      <w:r w:rsidR="00642440" w:rsidRPr="00990ECE">
        <w:rPr>
          <w:color w:val="C00000"/>
          <w:sz w:val="28"/>
          <w:szCs w:val="28"/>
        </w:rPr>
        <w:t xml:space="preserve"> </w:t>
      </w:r>
      <w:r w:rsidR="00642440" w:rsidRPr="00990ECE">
        <w:rPr>
          <w:sz w:val="28"/>
          <w:szCs w:val="28"/>
        </w:rPr>
        <w:lastRenderedPageBreak/>
        <w:t>выданной ЦОРБ для руководства в администрацию района, состав группового ЗИП не определен;</w:t>
      </w:r>
    </w:p>
    <w:p w:rsidR="00642440" w:rsidRPr="00990ECE" w:rsidRDefault="00343B0A" w:rsidP="00343B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- </w:t>
      </w:r>
      <w:r w:rsidR="00642440" w:rsidRPr="00990ECE">
        <w:rPr>
          <w:sz w:val="28"/>
          <w:szCs w:val="28"/>
        </w:rPr>
        <w:t>по плану администрации района номенклатура и соответствующие ей расчеты для создания запаса ТСО МСОН будут определены после проведения мероприятий Плана по совершенствованию МСОН на 2023-2026 годы.</w:t>
      </w:r>
    </w:p>
    <w:p w:rsidR="00642440" w:rsidRPr="00990ECE" w:rsidRDefault="00642440" w:rsidP="00AE2803">
      <w:pPr>
        <w:pStyle w:val="a6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Проверка выполнения оборудованием ПУ МСОН на ЕДДС района и оконечными устройствами оповещения функций, заданных ЭТД на ТСО МСОН, проводилась путем выборочной кратковременной подачи исполнительных </w:t>
      </w:r>
      <w:r w:rsidR="00343B0A" w:rsidRPr="00990ECE">
        <w:rPr>
          <w:sz w:val="28"/>
          <w:szCs w:val="28"/>
        </w:rPr>
        <w:br/>
      </w:r>
      <w:r w:rsidRPr="00990ECE">
        <w:rPr>
          <w:sz w:val="28"/>
          <w:szCs w:val="28"/>
        </w:rPr>
        <w:t>команд №</w:t>
      </w:r>
      <w:r w:rsidR="00343B0A" w:rsidRPr="00990ECE">
        <w:rPr>
          <w:sz w:val="28"/>
          <w:szCs w:val="28"/>
        </w:rPr>
        <w:t xml:space="preserve"> </w:t>
      </w:r>
      <w:r w:rsidRPr="00990ECE">
        <w:rPr>
          <w:sz w:val="28"/>
          <w:szCs w:val="28"/>
        </w:rPr>
        <w:t>3 и №</w:t>
      </w:r>
      <w:r w:rsidR="00343B0A" w:rsidRPr="00990ECE">
        <w:rPr>
          <w:sz w:val="28"/>
          <w:szCs w:val="28"/>
        </w:rPr>
        <w:t xml:space="preserve"> </w:t>
      </w:r>
      <w:r w:rsidRPr="00990ECE">
        <w:rPr>
          <w:sz w:val="28"/>
          <w:szCs w:val="28"/>
        </w:rPr>
        <w:t>5 с АРМ КПАСО-Р на ЕДДС на отдельные сирены С-40 и ВАУ БАО-600. Результаты проверки сведены в таблицу 2:</w:t>
      </w:r>
    </w:p>
    <w:p w:rsidR="00343B0A" w:rsidRDefault="00692055" w:rsidP="00692055">
      <w:pPr>
        <w:pStyle w:val="a6"/>
        <w:autoSpaceDE w:val="0"/>
        <w:autoSpaceDN w:val="0"/>
        <w:adjustRightInd w:val="0"/>
        <w:ind w:left="106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</w:p>
    <w:p w:rsidR="00642440" w:rsidRPr="0008533E" w:rsidRDefault="00692055" w:rsidP="00343B0A">
      <w:pPr>
        <w:pStyle w:val="a6"/>
        <w:autoSpaceDE w:val="0"/>
        <w:autoSpaceDN w:val="0"/>
        <w:adjustRightInd w:val="0"/>
        <w:ind w:left="106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Таблица 2</w:t>
      </w:r>
    </w:p>
    <w:tbl>
      <w:tblPr>
        <w:tblStyle w:val="a5"/>
        <w:tblW w:w="0" w:type="auto"/>
        <w:tblInd w:w="108" w:type="dxa"/>
        <w:tblLook w:val="04A0"/>
      </w:tblPr>
      <w:tblGrid>
        <w:gridCol w:w="545"/>
        <w:gridCol w:w="2149"/>
        <w:gridCol w:w="992"/>
        <w:gridCol w:w="1843"/>
        <w:gridCol w:w="1842"/>
        <w:gridCol w:w="2091"/>
      </w:tblGrid>
      <w:tr w:rsidR="00642440" w:rsidRPr="0008533E" w:rsidTr="00343B0A">
        <w:tc>
          <w:tcPr>
            <w:tcW w:w="545" w:type="dxa"/>
          </w:tcPr>
          <w:p w:rsidR="00642440" w:rsidRPr="0008533E" w:rsidRDefault="00642440" w:rsidP="00DF2B85">
            <w:pPr>
              <w:autoSpaceDE w:val="0"/>
              <w:autoSpaceDN w:val="0"/>
              <w:adjustRightInd w:val="0"/>
              <w:jc w:val="both"/>
            </w:pPr>
            <w:r w:rsidRPr="0008533E">
              <w:t xml:space="preserve">№ </w:t>
            </w:r>
            <w:proofErr w:type="spellStart"/>
            <w:proofErr w:type="gramStart"/>
            <w:r w:rsidRPr="0008533E">
              <w:t>п</w:t>
            </w:r>
            <w:proofErr w:type="spellEnd"/>
            <w:proofErr w:type="gramEnd"/>
            <w:r w:rsidRPr="0008533E">
              <w:t>/</w:t>
            </w:r>
            <w:proofErr w:type="spellStart"/>
            <w:r w:rsidRPr="0008533E">
              <w:t>п</w:t>
            </w:r>
            <w:proofErr w:type="spellEnd"/>
          </w:p>
        </w:tc>
        <w:tc>
          <w:tcPr>
            <w:tcW w:w="2149" w:type="dxa"/>
          </w:tcPr>
          <w:p w:rsidR="00642440" w:rsidRPr="0008533E" w:rsidRDefault="00642440" w:rsidP="00DF2B85">
            <w:pPr>
              <w:autoSpaceDE w:val="0"/>
              <w:autoSpaceDN w:val="0"/>
              <w:adjustRightInd w:val="0"/>
              <w:jc w:val="center"/>
            </w:pPr>
            <w:r w:rsidRPr="0008533E">
              <w:t>Исполнительная</w:t>
            </w:r>
          </w:p>
          <w:p w:rsidR="00642440" w:rsidRPr="0008533E" w:rsidRDefault="00642440" w:rsidP="00DF2B85">
            <w:pPr>
              <w:autoSpaceDE w:val="0"/>
              <w:autoSpaceDN w:val="0"/>
              <w:adjustRightInd w:val="0"/>
              <w:jc w:val="center"/>
            </w:pPr>
            <w:r w:rsidRPr="0008533E">
              <w:t>команда</w:t>
            </w:r>
          </w:p>
          <w:p w:rsidR="00642440" w:rsidRPr="0008533E" w:rsidRDefault="00642440" w:rsidP="00DF2B85">
            <w:pPr>
              <w:autoSpaceDE w:val="0"/>
              <w:autoSpaceDN w:val="0"/>
              <w:adjustRightInd w:val="0"/>
              <w:jc w:val="center"/>
            </w:pPr>
            <w:r w:rsidRPr="0008533E">
              <w:t xml:space="preserve"> с АРМ ЕДДС</w:t>
            </w:r>
          </w:p>
        </w:tc>
        <w:tc>
          <w:tcPr>
            <w:tcW w:w="992" w:type="dxa"/>
          </w:tcPr>
          <w:p w:rsidR="00642440" w:rsidRPr="0008533E" w:rsidRDefault="00642440" w:rsidP="00DF2B85">
            <w:pPr>
              <w:autoSpaceDE w:val="0"/>
              <w:autoSpaceDN w:val="0"/>
              <w:adjustRightInd w:val="0"/>
              <w:jc w:val="center"/>
            </w:pPr>
            <w:r w:rsidRPr="0008533E">
              <w:t>Время</w:t>
            </w:r>
          </w:p>
          <w:p w:rsidR="00642440" w:rsidRPr="0008533E" w:rsidRDefault="00642440" w:rsidP="00DF2B85">
            <w:pPr>
              <w:autoSpaceDE w:val="0"/>
              <w:autoSpaceDN w:val="0"/>
              <w:adjustRightInd w:val="0"/>
              <w:jc w:val="center"/>
            </w:pPr>
            <w:r w:rsidRPr="0008533E">
              <w:t>подачи</w:t>
            </w:r>
          </w:p>
        </w:tc>
        <w:tc>
          <w:tcPr>
            <w:tcW w:w="1843" w:type="dxa"/>
          </w:tcPr>
          <w:p w:rsidR="00642440" w:rsidRPr="0008533E" w:rsidRDefault="00642440" w:rsidP="00DF2B85">
            <w:pPr>
              <w:autoSpaceDE w:val="0"/>
              <w:autoSpaceDN w:val="0"/>
              <w:adjustRightInd w:val="0"/>
              <w:jc w:val="center"/>
            </w:pPr>
            <w:r w:rsidRPr="0008533E">
              <w:t xml:space="preserve">Проверяемое </w:t>
            </w:r>
          </w:p>
          <w:p w:rsidR="00642440" w:rsidRPr="0008533E" w:rsidRDefault="00642440" w:rsidP="00DF2B85">
            <w:pPr>
              <w:autoSpaceDE w:val="0"/>
              <w:autoSpaceDN w:val="0"/>
              <w:adjustRightInd w:val="0"/>
              <w:jc w:val="center"/>
            </w:pPr>
            <w:r w:rsidRPr="0008533E">
              <w:t>ТСО МСОН</w:t>
            </w:r>
          </w:p>
        </w:tc>
        <w:tc>
          <w:tcPr>
            <w:tcW w:w="1842" w:type="dxa"/>
          </w:tcPr>
          <w:p w:rsidR="00642440" w:rsidRPr="0008533E" w:rsidRDefault="00642440" w:rsidP="00DF2B85">
            <w:pPr>
              <w:autoSpaceDE w:val="0"/>
              <w:autoSpaceDN w:val="0"/>
              <w:adjustRightInd w:val="0"/>
              <w:jc w:val="center"/>
            </w:pPr>
            <w:r w:rsidRPr="0008533E">
              <w:t>Результат</w:t>
            </w:r>
          </w:p>
          <w:p w:rsidR="00642440" w:rsidRPr="0008533E" w:rsidRDefault="00642440" w:rsidP="00DF2B85">
            <w:pPr>
              <w:autoSpaceDE w:val="0"/>
              <w:autoSpaceDN w:val="0"/>
              <w:adjustRightInd w:val="0"/>
              <w:jc w:val="center"/>
            </w:pPr>
            <w:r w:rsidRPr="0008533E">
              <w:t>проверки</w:t>
            </w:r>
          </w:p>
          <w:p w:rsidR="00642440" w:rsidRPr="0008533E" w:rsidRDefault="00642440" w:rsidP="00DF2B85">
            <w:pPr>
              <w:autoSpaceDE w:val="0"/>
              <w:autoSpaceDN w:val="0"/>
              <w:adjustRightInd w:val="0"/>
              <w:jc w:val="center"/>
            </w:pPr>
            <w:r w:rsidRPr="0008533E">
              <w:t>ТСО</w:t>
            </w:r>
          </w:p>
        </w:tc>
        <w:tc>
          <w:tcPr>
            <w:tcW w:w="2091" w:type="dxa"/>
          </w:tcPr>
          <w:p w:rsidR="00642440" w:rsidRPr="0008533E" w:rsidRDefault="00642440" w:rsidP="00DF2B85">
            <w:pPr>
              <w:autoSpaceDE w:val="0"/>
              <w:autoSpaceDN w:val="0"/>
              <w:adjustRightInd w:val="0"/>
              <w:jc w:val="center"/>
            </w:pPr>
            <w:r w:rsidRPr="0008533E">
              <w:t>Примечания по результату проверки</w:t>
            </w:r>
          </w:p>
        </w:tc>
      </w:tr>
      <w:tr w:rsidR="00642440" w:rsidRPr="0008533E" w:rsidTr="00343B0A">
        <w:tc>
          <w:tcPr>
            <w:tcW w:w="545" w:type="dxa"/>
          </w:tcPr>
          <w:p w:rsidR="00642440" w:rsidRPr="0008533E" w:rsidRDefault="00642440" w:rsidP="00DF2B85">
            <w:pPr>
              <w:autoSpaceDE w:val="0"/>
              <w:autoSpaceDN w:val="0"/>
              <w:adjustRightInd w:val="0"/>
              <w:jc w:val="center"/>
            </w:pPr>
            <w:r w:rsidRPr="0008533E">
              <w:t>1.</w:t>
            </w:r>
          </w:p>
        </w:tc>
        <w:tc>
          <w:tcPr>
            <w:tcW w:w="2149" w:type="dxa"/>
          </w:tcPr>
          <w:p w:rsidR="00642440" w:rsidRPr="0008533E" w:rsidRDefault="00642440" w:rsidP="00DF2B85">
            <w:pPr>
              <w:autoSpaceDE w:val="0"/>
              <w:autoSpaceDN w:val="0"/>
              <w:adjustRightInd w:val="0"/>
              <w:jc w:val="center"/>
            </w:pPr>
            <w:r w:rsidRPr="0008533E">
              <w:t>Команда 1</w:t>
            </w:r>
          </w:p>
          <w:p w:rsidR="00642440" w:rsidRPr="0008533E" w:rsidRDefault="00642440" w:rsidP="00DF2B85">
            <w:pPr>
              <w:autoSpaceDE w:val="0"/>
              <w:autoSpaceDN w:val="0"/>
              <w:adjustRightInd w:val="0"/>
              <w:jc w:val="center"/>
            </w:pPr>
            <w:r w:rsidRPr="0008533E">
              <w:t>(оповещение руководителей)</w:t>
            </w:r>
          </w:p>
        </w:tc>
        <w:tc>
          <w:tcPr>
            <w:tcW w:w="992" w:type="dxa"/>
          </w:tcPr>
          <w:p w:rsidR="00642440" w:rsidRPr="00B36699" w:rsidRDefault="00642440" w:rsidP="00DF2B85">
            <w:pPr>
              <w:autoSpaceDE w:val="0"/>
              <w:autoSpaceDN w:val="0"/>
              <w:adjustRightInd w:val="0"/>
              <w:jc w:val="center"/>
            </w:pPr>
            <w:r w:rsidRPr="00B36699">
              <w:t>11.00</w:t>
            </w:r>
          </w:p>
        </w:tc>
        <w:tc>
          <w:tcPr>
            <w:tcW w:w="1843" w:type="dxa"/>
          </w:tcPr>
          <w:p w:rsidR="00642440" w:rsidRPr="00B36699" w:rsidRDefault="00642440" w:rsidP="00DF2B85">
            <w:pPr>
              <w:autoSpaceDE w:val="0"/>
              <w:autoSpaceDN w:val="0"/>
              <w:adjustRightInd w:val="0"/>
              <w:jc w:val="center"/>
            </w:pPr>
            <w:r w:rsidRPr="00B36699">
              <w:t>ТКС АРМ</w:t>
            </w:r>
          </w:p>
        </w:tc>
        <w:tc>
          <w:tcPr>
            <w:tcW w:w="1842" w:type="dxa"/>
          </w:tcPr>
          <w:p w:rsidR="00642440" w:rsidRPr="00B36699" w:rsidRDefault="00642440" w:rsidP="00DF2B85">
            <w:pPr>
              <w:autoSpaceDE w:val="0"/>
              <w:autoSpaceDN w:val="0"/>
              <w:adjustRightInd w:val="0"/>
              <w:jc w:val="center"/>
            </w:pPr>
            <w:r w:rsidRPr="00B36699">
              <w:t>ограниченно готов</w:t>
            </w:r>
          </w:p>
        </w:tc>
        <w:tc>
          <w:tcPr>
            <w:tcW w:w="2091" w:type="dxa"/>
          </w:tcPr>
          <w:p w:rsidR="00642440" w:rsidRPr="00B36699" w:rsidRDefault="00642440" w:rsidP="00DF2B85">
            <w:pPr>
              <w:autoSpaceDE w:val="0"/>
              <w:autoSpaceDN w:val="0"/>
              <w:adjustRightInd w:val="0"/>
              <w:jc w:val="center"/>
            </w:pPr>
            <w:r w:rsidRPr="00B36699">
              <w:t xml:space="preserve">Не заложены </w:t>
            </w:r>
            <w:r w:rsidR="00343B0A">
              <w:br/>
            </w:r>
            <w:r w:rsidRPr="00B36699">
              <w:t>в сервер электронные списки оповещения</w:t>
            </w:r>
          </w:p>
        </w:tc>
      </w:tr>
      <w:tr w:rsidR="000537A9" w:rsidRPr="0008533E" w:rsidTr="00343B0A">
        <w:tc>
          <w:tcPr>
            <w:tcW w:w="545" w:type="dxa"/>
            <w:vMerge w:val="restart"/>
          </w:tcPr>
          <w:p w:rsidR="000537A9" w:rsidRPr="0008533E" w:rsidRDefault="000537A9" w:rsidP="00DF2B85">
            <w:pPr>
              <w:autoSpaceDE w:val="0"/>
              <w:autoSpaceDN w:val="0"/>
              <w:adjustRightInd w:val="0"/>
              <w:jc w:val="center"/>
            </w:pPr>
            <w:r w:rsidRPr="0008533E">
              <w:t>2.</w:t>
            </w:r>
          </w:p>
        </w:tc>
        <w:tc>
          <w:tcPr>
            <w:tcW w:w="2149" w:type="dxa"/>
            <w:vMerge w:val="restart"/>
          </w:tcPr>
          <w:p w:rsidR="000537A9" w:rsidRPr="0008533E" w:rsidRDefault="000537A9" w:rsidP="00DF2B85">
            <w:pPr>
              <w:autoSpaceDE w:val="0"/>
              <w:autoSpaceDN w:val="0"/>
              <w:adjustRightInd w:val="0"/>
              <w:jc w:val="center"/>
            </w:pPr>
            <w:r w:rsidRPr="0008533E">
              <w:t>Команда 3</w:t>
            </w:r>
          </w:p>
          <w:p w:rsidR="000537A9" w:rsidRPr="0008533E" w:rsidRDefault="000537A9" w:rsidP="00DF2B85">
            <w:pPr>
              <w:autoSpaceDE w:val="0"/>
              <w:autoSpaceDN w:val="0"/>
              <w:adjustRightInd w:val="0"/>
              <w:jc w:val="center"/>
            </w:pPr>
            <w:r w:rsidRPr="0008533E">
              <w:t>подача сигнала</w:t>
            </w:r>
          </w:p>
          <w:p w:rsidR="000537A9" w:rsidRPr="0008533E" w:rsidRDefault="000537A9" w:rsidP="00DF2B85">
            <w:pPr>
              <w:autoSpaceDE w:val="0"/>
              <w:autoSpaceDN w:val="0"/>
              <w:adjustRightInd w:val="0"/>
              <w:jc w:val="center"/>
            </w:pPr>
            <w:r w:rsidRPr="0008533E">
              <w:t>сирены «Внимание всем!»</w:t>
            </w:r>
          </w:p>
        </w:tc>
        <w:tc>
          <w:tcPr>
            <w:tcW w:w="992" w:type="dxa"/>
          </w:tcPr>
          <w:p w:rsidR="000537A9" w:rsidRPr="00B36699" w:rsidRDefault="000537A9" w:rsidP="00DF2B85">
            <w:pPr>
              <w:autoSpaceDE w:val="0"/>
              <w:autoSpaceDN w:val="0"/>
              <w:adjustRightInd w:val="0"/>
              <w:jc w:val="center"/>
            </w:pPr>
            <w:r w:rsidRPr="00B36699">
              <w:t>11.20</w:t>
            </w:r>
          </w:p>
        </w:tc>
        <w:tc>
          <w:tcPr>
            <w:tcW w:w="1843" w:type="dxa"/>
          </w:tcPr>
          <w:p w:rsidR="000537A9" w:rsidRPr="00B36699" w:rsidRDefault="000537A9" w:rsidP="00DF2B85">
            <w:pPr>
              <w:jc w:val="center"/>
            </w:pPr>
            <w:r w:rsidRPr="00B36699">
              <w:t xml:space="preserve">С-40 </w:t>
            </w:r>
            <w:r>
              <w:br/>
            </w:r>
            <w:r w:rsidRPr="00B36699">
              <w:t>(ул</w:t>
            </w:r>
            <w:proofErr w:type="gramStart"/>
            <w:r w:rsidRPr="00B36699">
              <w:t>.М</w:t>
            </w:r>
            <w:proofErr w:type="gramEnd"/>
            <w:r w:rsidRPr="00B36699">
              <w:t>ира 23)</w:t>
            </w:r>
          </w:p>
        </w:tc>
        <w:tc>
          <w:tcPr>
            <w:tcW w:w="1842" w:type="dxa"/>
          </w:tcPr>
          <w:p w:rsidR="000537A9" w:rsidRPr="00B36699" w:rsidRDefault="000537A9" w:rsidP="00DF2B85">
            <w:pPr>
              <w:autoSpaceDE w:val="0"/>
              <w:autoSpaceDN w:val="0"/>
              <w:adjustRightInd w:val="0"/>
              <w:jc w:val="center"/>
            </w:pPr>
            <w:r w:rsidRPr="00B36699">
              <w:t>сработало</w:t>
            </w:r>
          </w:p>
        </w:tc>
        <w:tc>
          <w:tcPr>
            <w:tcW w:w="2091" w:type="dxa"/>
          </w:tcPr>
          <w:p w:rsidR="000537A9" w:rsidRPr="00B36699" w:rsidRDefault="000537A9" w:rsidP="00DF2B85">
            <w:pPr>
              <w:autoSpaceDE w:val="0"/>
              <w:autoSpaceDN w:val="0"/>
              <w:adjustRightInd w:val="0"/>
              <w:jc w:val="center"/>
            </w:pPr>
          </w:p>
        </w:tc>
      </w:tr>
      <w:tr w:rsidR="000537A9" w:rsidRPr="0008533E" w:rsidTr="00343B0A">
        <w:tc>
          <w:tcPr>
            <w:tcW w:w="545" w:type="dxa"/>
            <w:vMerge/>
          </w:tcPr>
          <w:p w:rsidR="000537A9" w:rsidRPr="0008533E" w:rsidRDefault="000537A9" w:rsidP="00DF2B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9" w:type="dxa"/>
            <w:vMerge/>
          </w:tcPr>
          <w:p w:rsidR="000537A9" w:rsidRPr="0008533E" w:rsidRDefault="000537A9" w:rsidP="00DF2B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537A9" w:rsidRPr="00B36699" w:rsidRDefault="000537A9" w:rsidP="00DF2B85">
            <w:pPr>
              <w:autoSpaceDE w:val="0"/>
              <w:autoSpaceDN w:val="0"/>
              <w:adjustRightInd w:val="0"/>
              <w:jc w:val="center"/>
            </w:pPr>
            <w:r w:rsidRPr="00B36699">
              <w:t>11.25</w:t>
            </w:r>
          </w:p>
        </w:tc>
        <w:tc>
          <w:tcPr>
            <w:tcW w:w="1843" w:type="dxa"/>
          </w:tcPr>
          <w:p w:rsidR="000537A9" w:rsidRPr="00B36699" w:rsidRDefault="000537A9" w:rsidP="00DF2B85">
            <w:pPr>
              <w:autoSpaceDE w:val="0"/>
              <w:autoSpaceDN w:val="0"/>
              <w:adjustRightInd w:val="0"/>
              <w:jc w:val="center"/>
            </w:pPr>
            <w:r w:rsidRPr="00B36699">
              <w:t xml:space="preserve">С-40 </w:t>
            </w:r>
            <w:r>
              <w:br/>
            </w:r>
            <w:r w:rsidRPr="00B36699">
              <w:t>(ул. Ленина 6)</w:t>
            </w:r>
          </w:p>
        </w:tc>
        <w:tc>
          <w:tcPr>
            <w:tcW w:w="1842" w:type="dxa"/>
          </w:tcPr>
          <w:p w:rsidR="000537A9" w:rsidRPr="00B36699" w:rsidRDefault="000537A9" w:rsidP="00DF2B85">
            <w:pPr>
              <w:autoSpaceDE w:val="0"/>
              <w:autoSpaceDN w:val="0"/>
              <w:adjustRightInd w:val="0"/>
              <w:jc w:val="center"/>
            </w:pPr>
            <w:r w:rsidRPr="00B36699">
              <w:t>не сработало</w:t>
            </w:r>
          </w:p>
        </w:tc>
        <w:tc>
          <w:tcPr>
            <w:tcW w:w="2091" w:type="dxa"/>
          </w:tcPr>
          <w:p w:rsidR="000537A9" w:rsidRPr="00B36699" w:rsidRDefault="000537A9" w:rsidP="00DF2B85">
            <w:pPr>
              <w:autoSpaceDE w:val="0"/>
              <w:autoSpaceDN w:val="0"/>
              <w:adjustRightInd w:val="0"/>
              <w:jc w:val="center"/>
            </w:pPr>
            <w:r w:rsidRPr="00B36699">
              <w:t>Неисправен блок запуска сирены</w:t>
            </w:r>
          </w:p>
        </w:tc>
      </w:tr>
      <w:tr w:rsidR="000537A9" w:rsidRPr="0008533E" w:rsidTr="00343B0A">
        <w:tc>
          <w:tcPr>
            <w:tcW w:w="545" w:type="dxa"/>
            <w:vMerge/>
          </w:tcPr>
          <w:p w:rsidR="000537A9" w:rsidRPr="0008533E" w:rsidRDefault="000537A9" w:rsidP="00DF2B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9" w:type="dxa"/>
            <w:vMerge/>
          </w:tcPr>
          <w:p w:rsidR="000537A9" w:rsidRPr="0008533E" w:rsidRDefault="000537A9" w:rsidP="00DF2B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537A9" w:rsidRPr="00B36699" w:rsidRDefault="000537A9" w:rsidP="00DF2B85">
            <w:pPr>
              <w:autoSpaceDE w:val="0"/>
              <w:autoSpaceDN w:val="0"/>
              <w:adjustRightInd w:val="0"/>
              <w:jc w:val="center"/>
            </w:pPr>
            <w:r w:rsidRPr="00B36699">
              <w:t>11.30</w:t>
            </w:r>
          </w:p>
        </w:tc>
        <w:tc>
          <w:tcPr>
            <w:tcW w:w="1843" w:type="dxa"/>
          </w:tcPr>
          <w:p w:rsidR="000537A9" w:rsidRPr="00B36699" w:rsidRDefault="000537A9" w:rsidP="00DF2B85">
            <w:pPr>
              <w:jc w:val="center"/>
            </w:pPr>
            <w:r w:rsidRPr="00B36699">
              <w:t xml:space="preserve">БАО-600 </w:t>
            </w:r>
            <w:r>
              <w:br/>
            </w:r>
            <w:r w:rsidRPr="00B36699">
              <w:t>(Кирова 7)</w:t>
            </w:r>
          </w:p>
        </w:tc>
        <w:tc>
          <w:tcPr>
            <w:tcW w:w="1842" w:type="dxa"/>
          </w:tcPr>
          <w:p w:rsidR="000537A9" w:rsidRPr="00B36699" w:rsidRDefault="000537A9" w:rsidP="00DF2B85">
            <w:pPr>
              <w:autoSpaceDE w:val="0"/>
              <w:autoSpaceDN w:val="0"/>
              <w:adjustRightInd w:val="0"/>
              <w:jc w:val="center"/>
            </w:pPr>
            <w:r w:rsidRPr="00B36699">
              <w:t>сработало</w:t>
            </w:r>
          </w:p>
        </w:tc>
        <w:tc>
          <w:tcPr>
            <w:tcW w:w="2091" w:type="dxa"/>
          </w:tcPr>
          <w:p w:rsidR="000537A9" w:rsidRPr="00B36699" w:rsidRDefault="000537A9" w:rsidP="00DF2B85">
            <w:pPr>
              <w:autoSpaceDE w:val="0"/>
              <w:autoSpaceDN w:val="0"/>
              <w:adjustRightInd w:val="0"/>
              <w:jc w:val="center"/>
            </w:pPr>
          </w:p>
        </w:tc>
      </w:tr>
      <w:tr w:rsidR="000537A9" w:rsidRPr="0008533E" w:rsidTr="00343B0A">
        <w:tc>
          <w:tcPr>
            <w:tcW w:w="545" w:type="dxa"/>
            <w:vMerge/>
          </w:tcPr>
          <w:p w:rsidR="000537A9" w:rsidRPr="0008533E" w:rsidRDefault="000537A9" w:rsidP="00DF2B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9" w:type="dxa"/>
            <w:vMerge/>
          </w:tcPr>
          <w:p w:rsidR="000537A9" w:rsidRPr="0008533E" w:rsidRDefault="000537A9" w:rsidP="00DF2B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537A9" w:rsidRPr="00B36699" w:rsidRDefault="000537A9" w:rsidP="00DF2B85">
            <w:pPr>
              <w:autoSpaceDE w:val="0"/>
              <w:autoSpaceDN w:val="0"/>
              <w:adjustRightInd w:val="0"/>
              <w:jc w:val="center"/>
            </w:pPr>
            <w:r w:rsidRPr="00B36699">
              <w:t>11.40</w:t>
            </w:r>
          </w:p>
        </w:tc>
        <w:tc>
          <w:tcPr>
            <w:tcW w:w="1843" w:type="dxa"/>
          </w:tcPr>
          <w:p w:rsidR="000537A9" w:rsidRPr="00B36699" w:rsidRDefault="000537A9" w:rsidP="00DF2B85">
            <w:pPr>
              <w:jc w:val="center"/>
            </w:pPr>
            <w:r w:rsidRPr="00B36699">
              <w:t>БАО-600 (Бардина 12)</w:t>
            </w:r>
          </w:p>
        </w:tc>
        <w:tc>
          <w:tcPr>
            <w:tcW w:w="1842" w:type="dxa"/>
          </w:tcPr>
          <w:p w:rsidR="000537A9" w:rsidRPr="00B36699" w:rsidRDefault="000537A9" w:rsidP="00DF2B85">
            <w:pPr>
              <w:autoSpaceDE w:val="0"/>
              <w:autoSpaceDN w:val="0"/>
              <w:adjustRightInd w:val="0"/>
              <w:jc w:val="center"/>
            </w:pPr>
            <w:r w:rsidRPr="00B36699">
              <w:t>сработало</w:t>
            </w:r>
          </w:p>
        </w:tc>
        <w:tc>
          <w:tcPr>
            <w:tcW w:w="2091" w:type="dxa"/>
          </w:tcPr>
          <w:p w:rsidR="000537A9" w:rsidRPr="00B36699" w:rsidRDefault="000537A9" w:rsidP="00DF2B85">
            <w:pPr>
              <w:autoSpaceDE w:val="0"/>
              <w:autoSpaceDN w:val="0"/>
              <w:adjustRightInd w:val="0"/>
              <w:jc w:val="center"/>
            </w:pPr>
          </w:p>
        </w:tc>
      </w:tr>
      <w:tr w:rsidR="000537A9" w:rsidRPr="0008533E" w:rsidTr="00343B0A">
        <w:tc>
          <w:tcPr>
            <w:tcW w:w="545" w:type="dxa"/>
            <w:vMerge/>
          </w:tcPr>
          <w:p w:rsidR="000537A9" w:rsidRPr="0008533E" w:rsidRDefault="000537A9" w:rsidP="00DF2B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9" w:type="dxa"/>
            <w:vMerge/>
          </w:tcPr>
          <w:p w:rsidR="000537A9" w:rsidRPr="0008533E" w:rsidRDefault="000537A9" w:rsidP="00DF2B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537A9" w:rsidRPr="00B36699" w:rsidRDefault="000537A9" w:rsidP="00DF2B85">
            <w:pPr>
              <w:autoSpaceDE w:val="0"/>
              <w:autoSpaceDN w:val="0"/>
              <w:adjustRightInd w:val="0"/>
              <w:jc w:val="center"/>
            </w:pPr>
            <w:r w:rsidRPr="00B36699">
              <w:t>11.50</w:t>
            </w:r>
          </w:p>
        </w:tc>
        <w:tc>
          <w:tcPr>
            <w:tcW w:w="1843" w:type="dxa"/>
          </w:tcPr>
          <w:p w:rsidR="000537A9" w:rsidRPr="00B36699" w:rsidRDefault="000537A9" w:rsidP="00DF2B85">
            <w:pPr>
              <w:jc w:val="center"/>
            </w:pPr>
            <w:r w:rsidRPr="00B36699">
              <w:t xml:space="preserve">БАО-300 </w:t>
            </w:r>
            <w:r>
              <w:br/>
            </w:r>
            <w:r w:rsidRPr="00B36699">
              <w:t>(</w:t>
            </w:r>
            <w:proofErr w:type="spellStart"/>
            <w:r w:rsidRPr="00B36699">
              <w:t>сп</w:t>
            </w:r>
            <w:proofErr w:type="spellEnd"/>
            <w:r w:rsidRPr="00B36699">
              <w:t xml:space="preserve"> </w:t>
            </w:r>
            <w:proofErr w:type="spellStart"/>
            <w:r w:rsidRPr="00B36699">
              <w:t>Литега</w:t>
            </w:r>
            <w:proofErr w:type="spellEnd"/>
            <w:r w:rsidRPr="00B36699">
              <w:t>)</w:t>
            </w:r>
          </w:p>
        </w:tc>
        <w:tc>
          <w:tcPr>
            <w:tcW w:w="1842" w:type="dxa"/>
          </w:tcPr>
          <w:p w:rsidR="000537A9" w:rsidRPr="00B36699" w:rsidRDefault="000537A9" w:rsidP="00DF2B85">
            <w:pPr>
              <w:autoSpaceDE w:val="0"/>
              <w:autoSpaceDN w:val="0"/>
              <w:adjustRightInd w:val="0"/>
              <w:jc w:val="center"/>
            </w:pPr>
            <w:r w:rsidRPr="00B36699">
              <w:t>сработало</w:t>
            </w:r>
          </w:p>
        </w:tc>
        <w:tc>
          <w:tcPr>
            <w:tcW w:w="2091" w:type="dxa"/>
          </w:tcPr>
          <w:p w:rsidR="000537A9" w:rsidRPr="00B36699" w:rsidRDefault="000537A9" w:rsidP="00DF2B85">
            <w:pPr>
              <w:autoSpaceDE w:val="0"/>
              <w:autoSpaceDN w:val="0"/>
              <w:adjustRightInd w:val="0"/>
              <w:jc w:val="center"/>
            </w:pPr>
          </w:p>
        </w:tc>
      </w:tr>
      <w:tr w:rsidR="000537A9" w:rsidRPr="0008533E" w:rsidTr="00343B0A">
        <w:tc>
          <w:tcPr>
            <w:tcW w:w="545" w:type="dxa"/>
            <w:vMerge w:val="restart"/>
          </w:tcPr>
          <w:p w:rsidR="000537A9" w:rsidRPr="0008533E" w:rsidRDefault="000537A9" w:rsidP="00DF2B85">
            <w:pPr>
              <w:autoSpaceDE w:val="0"/>
              <w:autoSpaceDN w:val="0"/>
              <w:adjustRightInd w:val="0"/>
              <w:jc w:val="center"/>
            </w:pPr>
            <w:r w:rsidRPr="0008533E">
              <w:t>3.</w:t>
            </w:r>
          </w:p>
        </w:tc>
        <w:tc>
          <w:tcPr>
            <w:tcW w:w="2149" w:type="dxa"/>
            <w:vMerge w:val="restart"/>
          </w:tcPr>
          <w:p w:rsidR="000537A9" w:rsidRPr="0008533E" w:rsidRDefault="000537A9" w:rsidP="00DF2B85">
            <w:pPr>
              <w:autoSpaceDE w:val="0"/>
              <w:autoSpaceDN w:val="0"/>
              <w:adjustRightInd w:val="0"/>
              <w:jc w:val="center"/>
            </w:pPr>
            <w:r w:rsidRPr="0008533E">
              <w:t>Команда 5</w:t>
            </w:r>
          </w:p>
          <w:p w:rsidR="000537A9" w:rsidRPr="0008533E" w:rsidRDefault="000537A9" w:rsidP="00DF2B85">
            <w:pPr>
              <w:autoSpaceDE w:val="0"/>
              <w:autoSpaceDN w:val="0"/>
              <w:adjustRightInd w:val="0"/>
              <w:jc w:val="center"/>
            </w:pPr>
            <w:r w:rsidRPr="0008533E">
              <w:t>(передача речевого сообщения «техническая проверка»)</w:t>
            </w:r>
          </w:p>
        </w:tc>
        <w:tc>
          <w:tcPr>
            <w:tcW w:w="992" w:type="dxa"/>
          </w:tcPr>
          <w:p w:rsidR="000537A9" w:rsidRPr="00B36699" w:rsidRDefault="000537A9" w:rsidP="00DF2B85">
            <w:pPr>
              <w:autoSpaceDE w:val="0"/>
              <w:autoSpaceDN w:val="0"/>
              <w:adjustRightInd w:val="0"/>
              <w:jc w:val="center"/>
            </w:pPr>
            <w:r w:rsidRPr="00B36699">
              <w:t>11.35</w:t>
            </w:r>
          </w:p>
        </w:tc>
        <w:tc>
          <w:tcPr>
            <w:tcW w:w="1843" w:type="dxa"/>
          </w:tcPr>
          <w:p w:rsidR="000537A9" w:rsidRPr="00B36699" w:rsidRDefault="000537A9" w:rsidP="00DF2B85">
            <w:pPr>
              <w:jc w:val="center"/>
            </w:pPr>
            <w:r w:rsidRPr="00B36699">
              <w:t xml:space="preserve">БАО-600 </w:t>
            </w:r>
            <w:r>
              <w:br/>
            </w:r>
            <w:r w:rsidRPr="00B36699">
              <w:t>(Кирова 7)</w:t>
            </w:r>
          </w:p>
        </w:tc>
        <w:tc>
          <w:tcPr>
            <w:tcW w:w="1842" w:type="dxa"/>
          </w:tcPr>
          <w:p w:rsidR="000537A9" w:rsidRPr="00B36699" w:rsidRDefault="000537A9" w:rsidP="00DF2B85">
            <w:pPr>
              <w:autoSpaceDE w:val="0"/>
              <w:autoSpaceDN w:val="0"/>
              <w:adjustRightInd w:val="0"/>
              <w:jc w:val="center"/>
            </w:pPr>
            <w:r w:rsidRPr="00B36699">
              <w:t>сообщение прошло</w:t>
            </w:r>
          </w:p>
        </w:tc>
        <w:tc>
          <w:tcPr>
            <w:tcW w:w="2091" w:type="dxa"/>
          </w:tcPr>
          <w:p w:rsidR="000537A9" w:rsidRPr="00B36699" w:rsidRDefault="000537A9" w:rsidP="00DF2B85">
            <w:pPr>
              <w:autoSpaceDE w:val="0"/>
              <w:autoSpaceDN w:val="0"/>
              <w:adjustRightInd w:val="0"/>
              <w:jc w:val="center"/>
            </w:pPr>
          </w:p>
        </w:tc>
      </w:tr>
      <w:tr w:rsidR="000537A9" w:rsidRPr="0008533E" w:rsidTr="00343B0A">
        <w:tc>
          <w:tcPr>
            <w:tcW w:w="545" w:type="dxa"/>
            <w:vMerge/>
          </w:tcPr>
          <w:p w:rsidR="000537A9" w:rsidRPr="0008533E" w:rsidRDefault="000537A9" w:rsidP="00DF2B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9" w:type="dxa"/>
            <w:vMerge/>
          </w:tcPr>
          <w:p w:rsidR="000537A9" w:rsidRPr="0008533E" w:rsidRDefault="000537A9" w:rsidP="00DF2B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537A9" w:rsidRPr="00B36699" w:rsidRDefault="000537A9" w:rsidP="00DF2B85">
            <w:pPr>
              <w:autoSpaceDE w:val="0"/>
              <w:autoSpaceDN w:val="0"/>
              <w:adjustRightInd w:val="0"/>
              <w:jc w:val="center"/>
            </w:pPr>
            <w:r w:rsidRPr="00B36699">
              <w:t>11.45</w:t>
            </w:r>
          </w:p>
        </w:tc>
        <w:tc>
          <w:tcPr>
            <w:tcW w:w="1843" w:type="dxa"/>
          </w:tcPr>
          <w:p w:rsidR="000537A9" w:rsidRPr="00B36699" w:rsidRDefault="000537A9" w:rsidP="00DF2B85">
            <w:pPr>
              <w:jc w:val="center"/>
            </w:pPr>
            <w:r w:rsidRPr="00B36699">
              <w:t>БАО-600 (Бардина 12)</w:t>
            </w:r>
          </w:p>
        </w:tc>
        <w:tc>
          <w:tcPr>
            <w:tcW w:w="1842" w:type="dxa"/>
          </w:tcPr>
          <w:p w:rsidR="000537A9" w:rsidRPr="00B36699" w:rsidRDefault="000537A9" w:rsidP="00DF2B85">
            <w:pPr>
              <w:autoSpaceDE w:val="0"/>
              <w:autoSpaceDN w:val="0"/>
              <w:adjustRightInd w:val="0"/>
              <w:jc w:val="center"/>
            </w:pPr>
            <w:r w:rsidRPr="00B36699">
              <w:t>сообщение прошло</w:t>
            </w:r>
          </w:p>
        </w:tc>
        <w:tc>
          <w:tcPr>
            <w:tcW w:w="2091" w:type="dxa"/>
          </w:tcPr>
          <w:p w:rsidR="000537A9" w:rsidRPr="00B36699" w:rsidRDefault="000537A9" w:rsidP="00DF2B85">
            <w:pPr>
              <w:autoSpaceDE w:val="0"/>
              <w:autoSpaceDN w:val="0"/>
              <w:adjustRightInd w:val="0"/>
              <w:jc w:val="center"/>
            </w:pPr>
          </w:p>
        </w:tc>
      </w:tr>
      <w:tr w:rsidR="000537A9" w:rsidRPr="0008533E" w:rsidTr="00343B0A">
        <w:trPr>
          <w:trHeight w:val="562"/>
        </w:trPr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0537A9" w:rsidRPr="0008533E" w:rsidRDefault="000537A9" w:rsidP="00DF2B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9" w:type="dxa"/>
            <w:vMerge/>
            <w:tcBorders>
              <w:bottom w:val="single" w:sz="4" w:space="0" w:color="auto"/>
            </w:tcBorders>
          </w:tcPr>
          <w:p w:rsidR="000537A9" w:rsidRPr="0008533E" w:rsidRDefault="000537A9" w:rsidP="00DF2B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37A9" w:rsidRPr="00B36699" w:rsidRDefault="000537A9" w:rsidP="00DF2B85">
            <w:pPr>
              <w:autoSpaceDE w:val="0"/>
              <w:autoSpaceDN w:val="0"/>
              <w:adjustRightInd w:val="0"/>
              <w:jc w:val="center"/>
            </w:pPr>
            <w:r w:rsidRPr="00B36699">
              <w:t>11.55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37A9" w:rsidRPr="00B36699" w:rsidRDefault="000537A9" w:rsidP="00DF2B85">
            <w:pPr>
              <w:jc w:val="center"/>
            </w:pPr>
            <w:r w:rsidRPr="00B36699">
              <w:t>БАО-300 (Рослятино)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537A9" w:rsidRPr="00B36699" w:rsidRDefault="000537A9" w:rsidP="00DF2B85">
            <w:pPr>
              <w:autoSpaceDE w:val="0"/>
              <w:autoSpaceDN w:val="0"/>
              <w:adjustRightInd w:val="0"/>
              <w:jc w:val="center"/>
            </w:pPr>
            <w:r w:rsidRPr="00B36699">
              <w:t>сообщение прошло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0537A9" w:rsidRPr="00B36699" w:rsidRDefault="000537A9" w:rsidP="00DF2B85">
            <w:pPr>
              <w:autoSpaceDE w:val="0"/>
              <w:autoSpaceDN w:val="0"/>
              <w:adjustRightInd w:val="0"/>
              <w:jc w:val="center"/>
            </w:pPr>
            <w:r w:rsidRPr="00B36699">
              <w:t>Шум и тре</w:t>
            </w:r>
            <w:proofErr w:type="gramStart"/>
            <w:r w:rsidRPr="00B36699">
              <w:t>ск в гр</w:t>
            </w:r>
            <w:proofErr w:type="gramEnd"/>
            <w:r w:rsidRPr="00B36699">
              <w:t>омкоговорителе</w:t>
            </w:r>
          </w:p>
        </w:tc>
      </w:tr>
    </w:tbl>
    <w:p w:rsidR="000537A9" w:rsidRDefault="000537A9" w:rsidP="000537A9">
      <w:pPr>
        <w:pStyle w:val="a6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0B6AB5" w:rsidRDefault="00642440" w:rsidP="000537A9">
      <w:pPr>
        <w:pStyle w:val="a6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533E">
        <w:rPr>
          <w:sz w:val="26"/>
          <w:szCs w:val="26"/>
        </w:rPr>
        <w:t>Результаты оценки эффективности работы МСОН по оповещению населения района сведены в таблицу 3:</w:t>
      </w:r>
      <w:r w:rsidR="000B6AB5">
        <w:rPr>
          <w:sz w:val="26"/>
          <w:szCs w:val="26"/>
        </w:rPr>
        <w:t xml:space="preserve">    </w:t>
      </w:r>
    </w:p>
    <w:p w:rsidR="00642440" w:rsidRPr="000B6AB5" w:rsidRDefault="000B6AB5" w:rsidP="000B6AB5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0B6AB5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="000537A9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</w:t>
      </w:r>
      <w:r w:rsidRPr="000B6AB5">
        <w:rPr>
          <w:sz w:val="26"/>
          <w:szCs w:val="26"/>
        </w:rPr>
        <w:t xml:space="preserve">     Таблица 3</w:t>
      </w:r>
    </w:p>
    <w:tbl>
      <w:tblPr>
        <w:tblStyle w:val="a5"/>
        <w:tblW w:w="0" w:type="auto"/>
        <w:tblLook w:val="04A0"/>
      </w:tblPr>
      <w:tblGrid>
        <w:gridCol w:w="681"/>
        <w:gridCol w:w="2404"/>
        <w:gridCol w:w="1692"/>
        <w:gridCol w:w="2561"/>
        <w:gridCol w:w="2126"/>
      </w:tblGrid>
      <w:tr w:rsidR="00642440" w:rsidRPr="0008533E" w:rsidTr="002A47C5">
        <w:tc>
          <w:tcPr>
            <w:tcW w:w="681" w:type="dxa"/>
          </w:tcPr>
          <w:p w:rsidR="00642440" w:rsidRPr="0008533E" w:rsidRDefault="00642440" w:rsidP="00DF2B85">
            <w:pPr>
              <w:autoSpaceDE w:val="0"/>
              <w:autoSpaceDN w:val="0"/>
              <w:adjustRightInd w:val="0"/>
              <w:jc w:val="center"/>
            </w:pPr>
            <w:r w:rsidRPr="0008533E">
              <w:t xml:space="preserve">№ </w:t>
            </w:r>
            <w:proofErr w:type="spellStart"/>
            <w:proofErr w:type="gramStart"/>
            <w:r w:rsidRPr="0008533E">
              <w:t>п</w:t>
            </w:r>
            <w:proofErr w:type="spellEnd"/>
            <w:proofErr w:type="gramEnd"/>
            <w:r w:rsidRPr="0008533E">
              <w:t>/</w:t>
            </w:r>
            <w:proofErr w:type="spellStart"/>
            <w:r w:rsidRPr="0008533E">
              <w:t>п</w:t>
            </w:r>
            <w:proofErr w:type="spellEnd"/>
          </w:p>
        </w:tc>
        <w:tc>
          <w:tcPr>
            <w:tcW w:w="2404" w:type="dxa"/>
          </w:tcPr>
          <w:p w:rsidR="00642440" w:rsidRPr="0008533E" w:rsidRDefault="00642440" w:rsidP="00DF2B85">
            <w:pPr>
              <w:autoSpaceDE w:val="0"/>
              <w:autoSpaceDN w:val="0"/>
              <w:adjustRightInd w:val="0"/>
              <w:jc w:val="center"/>
            </w:pPr>
            <w:r w:rsidRPr="0008533E">
              <w:t xml:space="preserve">Сельские поселения, в которых планируются </w:t>
            </w:r>
            <w:r w:rsidR="002A47C5">
              <w:br/>
            </w:r>
            <w:r w:rsidRPr="0008533E">
              <w:t xml:space="preserve">к установке ВАУ МСОН  </w:t>
            </w:r>
          </w:p>
        </w:tc>
        <w:tc>
          <w:tcPr>
            <w:tcW w:w="1692" w:type="dxa"/>
          </w:tcPr>
          <w:p w:rsidR="00642440" w:rsidRPr="0008533E" w:rsidRDefault="00642440" w:rsidP="00DF2B85">
            <w:pPr>
              <w:autoSpaceDE w:val="0"/>
              <w:autoSpaceDN w:val="0"/>
              <w:adjustRightInd w:val="0"/>
              <w:jc w:val="center"/>
            </w:pPr>
            <w:r w:rsidRPr="0008533E">
              <w:t xml:space="preserve">Количество населения в поселениях </w:t>
            </w:r>
          </w:p>
        </w:tc>
        <w:tc>
          <w:tcPr>
            <w:tcW w:w="2561" w:type="dxa"/>
          </w:tcPr>
          <w:p w:rsidR="00642440" w:rsidRPr="0008533E" w:rsidRDefault="00642440" w:rsidP="002A47C5">
            <w:pPr>
              <w:autoSpaceDE w:val="0"/>
              <w:autoSpaceDN w:val="0"/>
              <w:adjustRightInd w:val="0"/>
              <w:jc w:val="center"/>
            </w:pPr>
            <w:r w:rsidRPr="0008533E">
              <w:t>Фактическое наличие ТСО МСОН в сельских поселениях</w:t>
            </w:r>
          </w:p>
        </w:tc>
        <w:tc>
          <w:tcPr>
            <w:tcW w:w="2126" w:type="dxa"/>
          </w:tcPr>
          <w:p w:rsidR="00642440" w:rsidRPr="0008533E" w:rsidRDefault="00642440" w:rsidP="00DF2B8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08533E">
              <w:t>Фактический</w:t>
            </w:r>
            <w:proofErr w:type="gramEnd"/>
            <w:r w:rsidRPr="0008533E">
              <w:t xml:space="preserve"> % охвата населения </w:t>
            </w:r>
            <w:proofErr w:type="spellStart"/>
            <w:r w:rsidRPr="0008533E">
              <w:t>сиренно-речевым</w:t>
            </w:r>
            <w:proofErr w:type="spellEnd"/>
            <w:r w:rsidRPr="0008533E">
              <w:t xml:space="preserve"> оповещением</w:t>
            </w:r>
          </w:p>
        </w:tc>
      </w:tr>
      <w:tr w:rsidR="00642440" w:rsidRPr="0008533E" w:rsidTr="002A47C5">
        <w:tc>
          <w:tcPr>
            <w:tcW w:w="681" w:type="dxa"/>
          </w:tcPr>
          <w:p w:rsidR="00642440" w:rsidRPr="0008533E" w:rsidRDefault="00642440" w:rsidP="00DF2B85">
            <w:pPr>
              <w:autoSpaceDE w:val="0"/>
              <w:autoSpaceDN w:val="0"/>
              <w:adjustRightInd w:val="0"/>
              <w:jc w:val="center"/>
            </w:pPr>
            <w:r w:rsidRPr="0008533E">
              <w:t>1.</w:t>
            </w:r>
          </w:p>
        </w:tc>
        <w:tc>
          <w:tcPr>
            <w:tcW w:w="2404" w:type="dxa"/>
          </w:tcPr>
          <w:p w:rsidR="00642440" w:rsidRPr="00B7508D" w:rsidRDefault="00883DDA" w:rsidP="002A47C5">
            <w:pPr>
              <w:autoSpaceDE w:val="0"/>
              <w:autoSpaceDN w:val="0"/>
              <w:adjustRightInd w:val="0"/>
            </w:pPr>
            <w:proofErr w:type="spellStart"/>
            <w:r w:rsidRPr="00B7508D">
              <w:t>Абаканов</w:t>
            </w:r>
            <w:r w:rsidR="00642440" w:rsidRPr="00B7508D">
              <w:t>ское</w:t>
            </w:r>
            <w:proofErr w:type="spellEnd"/>
          </w:p>
        </w:tc>
        <w:tc>
          <w:tcPr>
            <w:tcW w:w="1692" w:type="dxa"/>
          </w:tcPr>
          <w:p w:rsidR="00642440" w:rsidRPr="00B7508D" w:rsidRDefault="00642440" w:rsidP="00DF2B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1" w:type="dxa"/>
          </w:tcPr>
          <w:p w:rsidR="00642440" w:rsidRPr="00B7508D" w:rsidRDefault="00B7508D" w:rsidP="00DF2B85">
            <w:pPr>
              <w:autoSpaceDE w:val="0"/>
              <w:autoSpaceDN w:val="0"/>
              <w:adjustRightInd w:val="0"/>
              <w:jc w:val="center"/>
            </w:pPr>
            <w:r w:rsidRPr="00B7508D">
              <w:t>нет</w:t>
            </w:r>
          </w:p>
        </w:tc>
        <w:tc>
          <w:tcPr>
            <w:tcW w:w="2126" w:type="dxa"/>
          </w:tcPr>
          <w:p w:rsidR="00642440" w:rsidRPr="00B7508D" w:rsidRDefault="005811F0" w:rsidP="00DF2B85">
            <w:pPr>
              <w:autoSpaceDE w:val="0"/>
              <w:autoSpaceDN w:val="0"/>
              <w:adjustRightInd w:val="0"/>
              <w:jc w:val="center"/>
            </w:pPr>
            <w:r w:rsidRPr="00B7508D">
              <w:t>0</w:t>
            </w:r>
          </w:p>
        </w:tc>
      </w:tr>
      <w:tr w:rsidR="00642440" w:rsidRPr="0008533E" w:rsidTr="002A47C5">
        <w:tc>
          <w:tcPr>
            <w:tcW w:w="681" w:type="dxa"/>
          </w:tcPr>
          <w:p w:rsidR="00642440" w:rsidRPr="0008533E" w:rsidRDefault="00642440" w:rsidP="00DF2B85">
            <w:pPr>
              <w:autoSpaceDE w:val="0"/>
              <w:autoSpaceDN w:val="0"/>
              <w:adjustRightInd w:val="0"/>
              <w:jc w:val="center"/>
            </w:pPr>
            <w:r w:rsidRPr="0008533E">
              <w:t>2.</w:t>
            </w:r>
          </w:p>
        </w:tc>
        <w:tc>
          <w:tcPr>
            <w:tcW w:w="2404" w:type="dxa"/>
          </w:tcPr>
          <w:p w:rsidR="00642440" w:rsidRPr="00B7508D" w:rsidRDefault="00883DDA" w:rsidP="002A47C5">
            <w:pPr>
              <w:autoSpaceDE w:val="0"/>
              <w:autoSpaceDN w:val="0"/>
              <w:adjustRightInd w:val="0"/>
            </w:pPr>
            <w:r w:rsidRPr="00B7508D">
              <w:t>Воскресен</w:t>
            </w:r>
            <w:r w:rsidR="00642440" w:rsidRPr="00B7508D">
              <w:t>ское</w:t>
            </w:r>
          </w:p>
        </w:tc>
        <w:tc>
          <w:tcPr>
            <w:tcW w:w="1692" w:type="dxa"/>
          </w:tcPr>
          <w:p w:rsidR="00642440" w:rsidRPr="00B7508D" w:rsidRDefault="00642440" w:rsidP="00DF2B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1" w:type="dxa"/>
          </w:tcPr>
          <w:p w:rsidR="00642440" w:rsidRPr="00B7508D" w:rsidRDefault="00642440" w:rsidP="00DF2B85">
            <w:pPr>
              <w:autoSpaceDE w:val="0"/>
              <w:autoSpaceDN w:val="0"/>
              <w:adjustRightInd w:val="0"/>
              <w:jc w:val="center"/>
            </w:pPr>
            <w:r w:rsidRPr="00B7508D">
              <w:t>нет</w:t>
            </w:r>
          </w:p>
        </w:tc>
        <w:tc>
          <w:tcPr>
            <w:tcW w:w="2126" w:type="dxa"/>
          </w:tcPr>
          <w:p w:rsidR="00642440" w:rsidRPr="00B7508D" w:rsidRDefault="00642440" w:rsidP="00DF2B85">
            <w:pPr>
              <w:autoSpaceDE w:val="0"/>
              <w:autoSpaceDN w:val="0"/>
              <w:adjustRightInd w:val="0"/>
              <w:jc w:val="center"/>
            </w:pPr>
            <w:r w:rsidRPr="00B7508D">
              <w:t>0</w:t>
            </w:r>
          </w:p>
        </w:tc>
      </w:tr>
      <w:tr w:rsidR="00642440" w:rsidRPr="0008533E" w:rsidTr="002A47C5">
        <w:tc>
          <w:tcPr>
            <w:tcW w:w="681" w:type="dxa"/>
          </w:tcPr>
          <w:p w:rsidR="00642440" w:rsidRPr="0008533E" w:rsidRDefault="00642440" w:rsidP="00DF2B85">
            <w:pPr>
              <w:autoSpaceDE w:val="0"/>
              <w:autoSpaceDN w:val="0"/>
              <w:adjustRightInd w:val="0"/>
              <w:jc w:val="center"/>
            </w:pPr>
            <w:r w:rsidRPr="0008533E">
              <w:lastRenderedPageBreak/>
              <w:t>3.</w:t>
            </w:r>
          </w:p>
        </w:tc>
        <w:tc>
          <w:tcPr>
            <w:tcW w:w="2404" w:type="dxa"/>
          </w:tcPr>
          <w:p w:rsidR="00642440" w:rsidRPr="00B7508D" w:rsidRDefault="00883DDA" w:rsidP="002A47C5">
            <w:pPr>
              <w:autoSpaceDE w:val="0"/>
              <w:autoSpaceDN w:val="0"/>
              <w:adjustRightInd w:val="0"/>
            </w:pPr>
            <w:proofErr w:type="spellStart"/>
            <w:r w:rsidRPr="00B7508D">
              <w:t>Ирдоматское</w:t>
            </w:r>
            <w:proofErr w:type="spellEnd"/>
          </w:p>
        </w:tc>
        <w:tc>
          <w:tcPr>
            <w:tcW w:w="1692" w:type="dxa"/>
          </w:tcPr>
          <w:p w:rsidR="00642440" w:rsidRPr="00B7508D" w:rsidRDefault="00642440" w:rsidP="00DF2B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1" w:type="dxa"/>
          </w:tcPr>
          <w:p w:rsidR="00642440" w:rsidRPr="00B7508D" w:rsidRDefault="00642440" w:rsidP="00DF2B85">
            <w:pPr>
              <w:autoSpaceDE w:val="0"/>
              <w:autoSpaceDN w:val="0"/>
              <w:adjustRightInd w:val="0"/>
              <w:jc w:val="center"/>
            </w:pPr>
            <w:r w:rsidRPr="00B7508D">
              <w:t>нет</w:t>
            </w:r>
          </w:p>
        </w:tc>
        <w:tc>
          <w:tcPr>
            <w:tcW w:w="2126" w:type="dxa"/>
          </w:tcPr>
          <w:p w:rsidR="00642440" w:rsidRPr="00B7508D" w:rsidRDefault="00642440" w:rsidP="00DF2B85">
            <w:pPr>
              <w:autoSpaceDE w:val="0"/>
              <w:autoSpaceDN w:val="0"/>
              <w:adjustRightInd w:val="0"/>
              <w:jc w:val="center"/>
            </w:pPr>
            <w:r w:rsidRPr="00B7508D">
              <w:t>0</w:t>
            </w:r>
          </w:p>
        </w:tc>
      </w:tr>
      <w:tr w:rsidR="00883DDA" w:rsidRPr="0008533E" w:rsidTr="002A47C5">
        <w:tc>
          <w:tcPr>
            <w:tcW w:w="681" w:type="dxa"/>
          </w:tcPr>
          <w:p w:rsidR="00883DDA" w:rsidRPr="0008533E" w:rsidRDefault="00883DDA" w:rsidP="00DF2B85">
            <w:pPr>
              <w:autoSpaceDE w:val="0"/>
              <w:autoSpaceDN w:val="0"/>
              <w:adjustRightInd w:val="0"/>
              <w:jc w:val="center"/>
            </w:pPr>
            <w:r w:rsidRPr="0008533E">
              <w:t>4.</w:t>
            </w:r>
          </w:p>
        </w:tc>
        <w:tc>
          <w:tcPr>
            <w:tcW w:w="2404" w:type="dxa"/>
          </w:tcPr>
          <w:p w:rsidR="00883DDA" w:rsidRPr="00B7508D" w:rsidRDefault="00883DDA" w:rsidP="002A47C5">
            <w:pPr>
              <w:autoSpaceDE w:val="0"/>
              <w:autoSpaceDN w:val="0"/>
              <w:adjustRightInd w:val="0"/>
            </w:pPr>
            <w:proofErr w:type="spellStart"/>
            <w:r w:rsidRPr="00B7508D">
              <w:t>Климовское</w:t>
            </w:r>
            <w:proofErr w:type="spellEnd"/>
          </w:p>
        </w:tc>
        <w:tc>
          <w:tcPr>
            <w:tcW w:w="1692" w:type="dxa"/>
          </w:tcPr>
          <w:p w:rsidR="00883DDA" w:rsidRPr="00B7508D" w:rsidRDefault="00883DDA" w:rsidP="00DF2B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1" w:type="dxa"/>
          </w:tcPr>
          <w:p w:rsidR="00883DDA" w:rsidRPr="00B7508D" w:rsidRDefault="00883DDA" w:rsidP="00DF2B85">
            <w:pPr>
              <w:autoSpaceDE w:val="0"/>
              <w:autoSpaceDN w:val="0"/>
              <w:adjustRightInd w:val="0"/>
              <w:jc w:val="center"/>
            </w:pPr>
            <w:r w:rsidRPr="00B7508D">
              <w:t>нет</w:t>
            </w:r>
          </w:p>
        </w:tc>
        <w:tc>
          <w:tcPr>
            <w:tcW w:w="2126" w:type="dxa"/>
          </w:tcPr>
          <w:p w:rsidR="00883DDA" w:rsidRPr="00B7508D" w:rsidRDefault="00883DDA" w:rsidP="00DF2B85">
            <w:pPr>
              <w:autoSpaceDE w:val="0"/>
              <w:autoSpaceDN w:val="0"/>
              <w:adjustRightInd w:val="0"/>
              <w:jc w:val="center"/>
            </w:pPr>
            <w:r w:rsidRPr="00B7508D">
              <w:t>0</w:t>
            </w:r>
          </w:p>
        </w:tc>
      </w:tr>
      <w:tr w:rsidR="00883DDA" w:rsidRPr="0008533E" w:rsidTr="002A47C5">
        <w:tc>
          <w:tcPr>
            <w:tcW w:w="681" w:type="dxa"/>
          </w:tcPr>
          <w:p w:rsidR="00883DDA" w:rsidRPr="0008533E" w:rsidRDefault="00883DDA" w:rsidP="00DF2B85">
            <w:pPr>
              <w:autoSpaceDE w:val="0"/>
              <w:autoSpaceDN w:val="0"/>
              <w:adjustRightInd w:val="0"/>
              <w:jc w:val="center"/>
            </w:pPr>
            <w:r w:rsidRPr="0008533E">
              <w:t>5.</w:t>
            </w:r>
          </w:p>
        </w:tc>
        <w:tc>
          <w:tcPr>
            <w:tcW w:w="2404" w:type="dxa"/>
          </w:tcPr>
          <w:p w:rsidR="00883DDA" w:rsidRPr="00B7508D" w:rsidRDefault="00883DDA" w:rsidP="002A47C5">
            <w:pPr>
              <w:autoSpaceDE w:val="0"/>
              <w:autoSpaceDN w:val="0"/>
              <w:adjustRightInd w:val="0"/>
            </w:pPr>
            <w:proofErr w:type="spellStart"/>
            <w:r w:rsidRPr="00B7508D">
              <w:t>Малечкинское</w:t>
            </w:r>
            <w:proofErr w:type="spellEnd"/>
          </w:p>
        </w:tc>
        <w:tc>
          <w:tcPr>
            <w:tcW w:w="1692" w:type="dxa"/>
          </w:tcPr>
          <w:p w:rsidR="00883DDA" w:rsidRPr="00B7508D" w:rsidRDefault="00883DDA" w:rsidP="00DF2B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1" w:type="dxa"/>
          </w:tcPr>
          <w:p w:rsidR="00AE2803" w:rsidRPr="00B7508D" w:rsidRDefault="00883DDA" w:rsidP="005811F0">
            <w:pPr>
              <w:autoSpaceDE w:val="0"/>
              <w:autoSpaceDN w:val="0"/>
              <w:adjustRightInd w:val="0"/>
              <w:jc w:val="center"/>
            </w:pPr>
            <w:r w:rsidRPr="00B7508D">
              <w:t>1 ВАУ БАО-</w:t>
            </w:r>
            <w:r w:rsidR="00B7508D" w:rsidRPr="00B7508D">
              <w:t>3</w:t>
            </w:r>
            <w:r w:rsidRPr="00B7508D">
              <w:t>00</w:t>
            </w:r>
            <w:r w:rsidR="00AE2803" w:rsidRPr="00B7508D">
              <w:t xml:space="preserve">, </w:t>
            </w:r>
          </w:p>
          <w:p w:rsidR="00883DDA" w:rsidRPr="00B7508D" w:rsidRDefault="00AE2803" w:rsidP="005811F0">
            <w:pPr>
              <w:autoSpaceDE w:val="0"/>
              <w:autoSpaceDN w:val="0"/>
              <w:adjustRightInd w:val="0"/>
              <w:jc w:val="center"/>
            </w:pPr>
            <w:r w:rsidRPr="00B7508D">
              <w:t>1 сирена С-40</w:t>
            </w:r>
          </w:p>
        </w:tc>
        <w:tc>
          <w:tcPr>
            <w:tcW w:w="2126" w:type="dxa"/>
          </w:tcPr>
          <w:p w:rsidR="00883DDA" w:rsidRPr="00B7508D" w:rsidRDefault="00883DDA" w:rsidP="00DF2B85">
            <w:pPr>
              <w:autoSpaceDE w:val="0"/>
              <w:autoSpaceDN w:val="0"/>
              <w:adjustRightInd w:val="0"/>
              <w:jc w:val="center"/>
            </w:pPr>
          </w:p>
        </w:tc>
      </w:tr>
      <w:tr w:rsidR="00883DDA" w:rsidRPr="0008533E" w:rsidTr="002A47C5">
        <w:tc>
          <w:tcPr>
            <w:tcW w:w="681" w:type="dxa"/>
          </w:tcPr>
          <w:p w:rsidR="00883DDA" w:rsidRPr="0008533E" w:rsidRDefault="00883DDA" w:rsidP="00DF2B85">
            <w:pPr>
              <w:autoSpaceDE w:val="0"/>
              <w:autoSpaceDN w:val="0"/>
              <w:adjustRightInd w:val="0"/>
              <w:jc w:val="center"/>
            </w:pPr>
            <w:r w:rsidRPr="0008533E">
              <w:t>6.</w:t>
            </w:r>
          </w:p>
        </w:tc>
        <w:tc>
          <w:tcPr>
            <w:tcW w:w="2404" w:type="dxa"/>
          </w:tcPr>
          <w:p w:rsidR="00883DDA" w:rsidRPr="00B7508D" w:rsidRDefault="00883DDA" w:rsidP="002A47C5">
            <w:pPr>
              <w:autoSpaceDE w:val="0"/>
              <w:autoSpaceDN w:val="0"/>
              <w:adjustRightInd w:val="0"/>
            </w:pPr>
            <w:proofErr w:type="spellStart"/>
            <w:r w:rsidRPr="00B7508D">
              <w:t>Мяксинское</w:t>
            </w:r>
            <w:proofErr w:type="spellEnd"/>
          </w:p>
        </w:tc>
        <w:tc>
          <w:tcPr>
            <w:tcW w:w="1692" w:type="dxa"/>
          </w:tcPr>
          <w:p w:rsidR="00883DDA" w:rsidRPr="00B7508D" w:rsidRDefault="00883DDA" w:rsidP="00DF2B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1" w:type="dxa"/>
          </w:tcPr>
          <w:p w:rsidR="00883DDA" w:rsidRPr="00B7508D" w:rsidRDefault="00883DDA" w:rsidP="00DF2B85">
            <w:pPr>
              <w:autoSpaceDE w:val="0"/>
              <w:autoSpaceDN w:val="0"/>
              <w:adjustRightInd w:val="0"/>
              <w:jc w:val="center"/>
            </w:pPr>
            <w:r w:rsidRPr="00B7508D">
              <w:t>нет</w:t>
            </w:r>
          </w:p>
        </w:tc>
        <w:tc>
          <w:tcPr>
            <w:tcW w:w="2126" w:type="dxa"/>
          </w:tcPr>
          <w:p w:rsidR="00883DDA" w:rsidRPr="00B7508D" w:rsidRDefault="00883DDA" w:rsidP="00DF2B85">
            <w:pPr>
              <w:autoSpaceDE w:val="0"/>
              <w:autoSpaceDN w:val="0"/>
              <w:adjustRightInd w:val="0"/>
              <w:jc w:val="center"/>
            </w:pPr>
            <w:r w:rsidRPr="00B7508D">
              <w:t>0</w:t>
            </w:r>
          </w:p>
        </w:tc>
      </w:tr>
      <w:tr w:rsidR="00883DDA" w:rsidRPr="0008533E" w:rsidTr="002A47C5">
        <w:tc>
          <w:tcPr>
            <w:tcW w:w="681" w:type="dxa"/>
          </w:tcPr>
          <w:p w:rsidR="00883DDA" w:rsidRPr="0008533E" w:rsidRDefault="00883DDA" w:rsidP="00DF2B85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2404" w:type="dxa"/>
          </w:tcPr>
          <w:p w:rsidR="00883DDA" w:rsidRPr="00B7508D" w:rsidRDefault="00883DDA" w:rsidP="002A47C5">
            <w:pPr>
              <w:autoSpaceDE w:val="0"/>
              <w:autoSpaceDN w:val="0"/>
              <w:adjustRightInd w:val="0"/>
            </w:pPr>
            <w:proofErr w:type="spellStart"/>
            <w:r w:rsidRPr="00B7508D">
              <w:t>Нелазское</w:t>
            </w:r>
            <w:proofErr w:type="spellEnd"/>
          </w:p>
        </w:tc>
        <w:tc>
          <w:tcPr>
            <w:tcW w:w="1692" w:type="dxa"/>
          </w:tcPr>
          <w:p w:rsidR="00883DDA" w:rsidRPr="00B7508D" w:rsidRDefault="00883DDA" w:rsidP="00DF2B8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2561" w:type="dxa"/>
          </w:tcPr>
          <w:p w:rsidR="00883DDA" w:rsidRPr="00B7508D" w:rsidRDefault="00B7508D" w:rsidP="00DF2B85">
            <w:pPr>
              <w:autoSpaceDE w:val="0"/>
              <w:autoSpaceDN w:val="0"/>
              <w:adjustRightInd w:val="0"/>
              <w:jc w:val="center"/>
            </w:pPr>
            <w:r w:rsidRPr="00B7508D">
              <w:t>нет</w:t>
            </w:r>
          </w:p>
        </w:tc>
        <w:tc>
          <w:tcPr>
            <w:tcW w:w="2126" w:type="dxa"/>
          </w:tcPr>
          <w:p w:rsidR="00883DDA" w:rsidRPr="00B7508D" w:rsidRDefault="005811F0" w:rsidP="00DF2B85">
            <w:pPr>
              <w:autoSpaceDE w:val="0"/>
              <w:autoSpaceDN w:val="0"/>
              <w:adjustRightInd w:val="0"/>
              <w:jc w:val="center"/>
            </w:pPr>
            <w:r w:rsidRPr="00B7508D">
              <w:t>0</w:t>
            </w:r>
          </w:p>
        </w:tc>
      </w:tr>
      <w:tr w:rsidR="00883DDA" w:rsidRPr="0008533E" w:rsidTr="002A47C5">
        <w:tc>
          <w:tcPr>
            <w:tcW w:w="681" w:type="dxa"/>
          </w:tcPr>
          <w:p w:rsidR="00883DDA" w:rsidRPr="0008533E" w:rsidRDefault="00883DDA" w:rsidP="00DF2B85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2404" w:type="dxa"/>
          </w:tcPr>
          <w:p w:rsidR="00883DDA" w:rsidRPr="00B7508D" w:rsidRDefault="00883DDA" w:rsidP="002A47C5">
            <w:pPr>
              <w:autoSpaceDE w:val="0"/>
              <w:autoSpaceDN w:val="0"/>
              <w:adjustRightInd w:val="0"/>
            </w:pPr>
            <w:proofErr w:type="spellStart"/>
            <w:r w:rsidRPr="00B7508D">
              <w:t>Судское</w:t>
            </w:r>
            <w:proofErr w:type="spellEnd"/>
          </w:p>
        </w:tc>
        <w:tc>
          <w:tcPr>
            <w:tcW w:w="1692" w:type="dxa"/>
          </w:tcPr>
          <w:p w:rsidR="00883DDA" w:rsidRPr="00B7508D" w:rsidRDefault="00883DDA" w:rsidP="00DF2B8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2561" w:type="dxa"/>
          </w:tcPr>
          <w:p w:rsidR="00AE2803" w:rsidRPr="00B7508D" w:rsidRDefault="00AE2803" w:rsidP="00AE2803">
            <w:pPr>
              <w:autoSpaceDE w:val="0"/>
              <w:autoSpaceDN w:val="0"/>
              <w:adjustRightInd w:val="0"/>
              <w:jc w:val="center"/>
            </w:pPr>
            <w:r w:rsidRPr="00B7508D">
              <w:t>1 ВАУ БАО-</w:t>
            </w:r>
            <w:r w:rsidR="00B7508D" w:rsidRPr="00B7508D">
              <w:t>3</w:t>
            </w:r>
            <w:r w:rsidRPr="00B7508D">
              <w:t xml:space="preserve">00, </w:t>
            </w:r>
          </w:p>
          <w:p w:rsidR="00883DDA" w:rsidRPr="00B7508D" w:rsidRDefault="00AE2803" w:rsidP="00AE2803">
            <w:pPr>
              <w:autoSpaceDE w:val="0"/>
              <w:autoSpaceDN w:val="0"/>
              <w:adjustRightInd w:val="0"/>
              <w:jc w:val="center"/>
            </w:pPr>
            <w:r w:rsidRPr="00B7508D">
              <w:t>1 сирена С-40</w:t>
            </w:r>
          </w:p>
        </w:tc>
        <w:tc>
          <w:tcPr>
            <w:tcW w:w="2126" w:type="dxa"/>
          </w:tcPr>
          <w:p w:rsidR="00883DDA" w:rsidRPr="00B7508D" w:rsidRDefault="00883DDA" w:rsidP="00DF2B85">
            <w:pPr>
              <w:autoSpaceDE w:val="0"/>
              <w:autoSpaceDN w:val="0"/>
              <w:adjustRightInd w:val="0"/>
              <w:jc w:val="center"/>
            </w:pPr>
          </w:p>
        </w:tc>
      </w:tr>
      <w:tr w:rsidR="005811F0" w:rsidRPr="0008533E" w:rsidTr="002A47C5">
        <w:tc>
          <w:tcPr>
            <w:tcW w:w="681" w:type="dxa"/>
          </w:tcPr>
          <w:p w:rsidR="005811F0" w:rsidRPr="0008533E" w:rsidRDefault="005811F0" w:rsidP="005811F0">
            <w:pPr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2404" w:type="dxa"/>
          </w:tcPr>
          <w:p w:rsidR="005811F0" w:rsidRPr="00B7508D" w:rsidRDefault="005811F0" w:rsidP="002A47C5">
            <w:pPr>
              <w:autoSpaceDE w:val="0"/>
              <w:autoSpaceDN w:val="0"/>
              <w:adjustRightInd w:val="0"/>
            </w:pPr>
            <w:proofErr w:type="spellStart"/>
            <w:r w:rsidRPr="00B7508D">
              <w:t>Тоншаловское</w:t>
            </w:r>
            <w:proofErr w:type="spellEnd"/>
          </w:p>
        </w:tc>
        <w:tc>
          <w:tcPr>
            <w:tcW w:w="1692" w:type="dxa"/>
          </w:tcPr>
          <w:p w:rsidR="005811F0" w:rsidRPr="00B7508D" w:rsidRDefault="005811F0" w:rsidP="00DF2B8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2561" w:type="dxa"/>
          </w:tcPr>
          <w:p w:rsidR="005811F0" w:rsidRPr="00B7508D" w:rsidRDefault="00AE2803" w:rsidP="00AE2803">
            <w:pPr>
              <w:autoSpaceDE w:val="0"/>
              <w:autoSpaceDN w:val="0"/>
              <w:adjustRightInd w:val="0"/>
              <w:jc w:val="center"/>
            </w:pPr>
            <w:r w:rsidRPr="00B7508D">
              <w:t>1 сирена С-40</w:t>
            </w:r>
          </w:p>
        </w:tc>
        <w:tc>
          <w:tcPr>
            <w:tcW w:w="2126" w:type="dxa"/>
          </w:tcPr>
          <w:p w:rsidR="005811F0" w:rsidRPr="00B7508D" w:rsidRDefault="005811F0" w:rsidP="00DF2B85">
            <w:pPr>
              <w:autoSpaceDE w:val="0"/>
              <w:autoSpaceDN w:val="0"/>
              <w:adjustRightInd w:val="0"/>
              <w:jc w:val="center"/>
            </w:pPr>
          </w:p>
        </w:tc>
      </w:tr>
      <w:tr w:rsidR="005811F0" w:rsidRPr="0008533E" w:rsidTr="002A47C5">
        <w:tc>
          <w:tcPr>
            <w:tcW w:w="681" w:type="dxa"/>
          </w:tcPr>
          <w:p w:rsidR="005811F0" w:rsidRPr="0008533E" w:rsidRDefault="005811F0" w:rsidP="005811F0">
            <w:pPr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2404" w:type="dxa"/>
          </w:tcPr>
          <w:p w:rsidR="005811F0" w:rsidRPr="00B7508D" w:rsidRDefault="005811F0" w:rsidP="002A47C5">
            <w:pPr>
              <w:autoSpaceDE w:val="0"/>
              <w:autoSpaceDN w:val="0"/>
              <w:adjustRightInd w:val="0"/>
            </w:pPr>
            <w:proofErr w:type="spellStart"/>
            <w:r w:rsidRPr="00B7508D">
              <w:t>Уломское</w:t>
            </w:r>
            <w:proofErr w:type="spellEnd"/>
          </w:p>
        </w:tc>
        <w:tc>
          <w:tcPr>
            <w:tcW w:w="1692" w:type="dxa"/>
          </w:tcPr>
          <w:p w:rsidR="005811F0" w:rsidRPr="00B7508D" w:rsidRDefault="005811F0" w:rsidP="00DF2B8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2561" w:type="dxa"/>
          </w:tcPr>
          <w:p w:rsidR="005811F0" w:rsidRPr="00B7508D" w:rsidRDefault="00B7508D" w:rsidP="00DF2B85">
            <w:pPr>
              <w:autoSpaceDE w:val="0"/>
              <w:autoSpaceDN w:val="0"/>
              <w:adjustRightInd w:val="0"/>
              <w:jc w:val="center"/>
            </w:pPr>
            <w:r w:rsidRPr="00B7508D">
              <w:t>нет</w:t>
            </w:r>
          </w:p>
        </w:tc>
        <w:tc>
          <w:tcPr>
            <w:tcW w:w="2126" w:type="dxa"/>
          </w:tcPr>
          <w:p w:rsidR="005811F0" w:rsidRPr="00B7508D" w:rsidRDefault="005811F0" w:rsidP="00DF2B85">
            <w:pPr>
              <w:autoSpaceDE w:val="0"/>
              <w:autoSpaceDN w:val="0"/>
              <w:adjustRightInd w:val="0"/>
              <w:jc w:val="center"/>
            </w:pPr>
            <w:r w:rsidRPr="00B7508D">
              <w:t>0</w:t>
            </w:r>
          </w:p>
        </w:tc>
      </w:tr>
      <w:tr w:rsidR="005811F0" w:rsidRPr="0008533E" w:rsidTr="002A47C5">
        <w:tc>
          <w:tcPr>
            <w:tcW w:w="681" w:type="dxa"/>
          </w:tcPr>
          <w:p w:rsidR="005811F0" w:rsidRPr="0008533E" w:rsidRDefault="005811F0" w:rsidP="005811F0">
            <w:pPr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2404" w:type="dxa"/>
          </w:tcPr>
          <w:p w:rsidR="005811F0" w:rsidRPr="00B7508D" w:rsidRDefault="005811F0" w:rsidP="002A47C5">
            <w:pPr>
              <w:autoSpaceDE w:val="0"/>
              <w:autoSpaceDN w:val="0"/>
              <w:adjustRightInd w:val="0"/>
            </w:pPr>
            <w:proofErr w:type="spellStart"/>
            <w:r w:rsidRPr="00B7508D">
              <w:t>Югское</w:t>
            </w:r>
            <w:proofErr w:type="spellEnd"/>
          </w:p>
        </w:tc>
        <w:tc>
          <w:tcPr>
            <w:tcW w:w="1692" w:type="dxa"/>
          </w:tcPr>
          <w:p w:rsidR="005811F0" w:rsidRPr="00B7508D" w:rsidRDefault="005811F0" w:rsidP="00DF2B8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2561" w:type="dxa"/>
          </w:tcPr>
          <w:p w:rsidR="005811F0" w:rsidRPr="00B7508D" w:rsidRDefault="00B7508D" w:rsidP="00DF2B85">
            <w:pPr>
              <w:autoSpaceDE w:val="0"/>
              <w:autoSpaceDN w:val="0"/>
              <w:adjustRightInd w:val="0"/>
              <w:jc w:val="center"/>
            </w:pPr>
            <w:r w:rsidRPr="00B7508D">
              <w:t>нет</w:t>
            </w:r>
          </w:p>
        </w:tc>
        <w:tc>
          <w:tcPr>
            <w:tcW w:w="2126" w:type="dxa"/>
          </w:tcPr>
          <w:p w:rsidR="005811F0" w:rsidRPr="00B7508D" w:rsidRDefault="005811F0" w:rsidP="00DF2B85">
            <w:pPr>
              <w:autoSpaceDE w:val="0"/>
              <w:autoSpaceDN w:val="0"/>
              <w:adjustRightInd w:val="0"/>
              <w:jc w:val="center"/>
            </w:pPr>
            <w:r w:rsidRPr="00B7508D">
              <w:t>0</w:t>
            </w:r>
          </w:p>
        </w:tc>
      </w:tr>
      <w:tr w:rsidR="005811F0" w:rsidRPr="0008533E" w:rsidTr="002A47C5">
        <w:tc>
          <w:tcPr>
            <w:tcW w:w="681" w:type="dxa"/>
          </w:tcPr>
          <w:p w:rsidR="005811F0" w:rsidRPr="0008533E" w:rsidRDefault="005811F0" w:rsidP="005811F0">
            <w:pPr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2404" w:type="dxa"/>
          </w:tcPr>
          <w:p w:rsidR="005811F0" w:rsidRPr="00B7508D" w:rsidRDefault="005811F0" w:rsidP="002A47C5">
            <w:pPr>
              <w:autoSpaceDE w:val="0"/>
              <w:autoSpaceDN w:val="0"/>
              <w:adjustRightInd w:val="0"/>
            </w:pPr>
            <w:proofErr w:type="spellStart"/>
            <w:r w:rsidRPr="00B7508D">
              <w:t>Ягановское</w:t>
            </w:r>
            <w:proofErr w:type="spellEnd"/>
          </w:p>
        </w:tc>
        <w:tc>
          <w:tcPr>
            <w:tcW w:w="1692" w:type="dxa"/>
          </w:tcPr>
          <w:p w:rsidR="005811F0" w:rsidRPr="00B7508D" w:rsidRDefault="005811F0" w:rsidP="00DF2B8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2561" w:type="dxa"/>
          </w:tcPr>
          <w:p w:rsidR="005811F0" w:rsidRPr="00B7508D" w:rsidRDefault="00B7508D" w:rsidP="00DF2B85">
            <w:pPr>
              <w:autoSpaceDE w:val="0"/>
              <w:autoSpaceDN w:val="0"/>
              <w:adjustRightInd w:val="0"/>
              <w:jc w:val="center"/>
            </w:pPr>
            <w:r w:rsidRPr="00B7508D">
              <w:t>нет</w:t>
            </w:r>
          </w:p>
        </w:tc>
        <w:tc>
          <w:tcPr>
            <w:tcW w:w="2126" w:type="dxa"/>
          </w:tcPr>
          <w:p w:rsidR="005811F0" w:rsidRPr="00B7508D" w:rsidRDefault="005811F0" w:rsidP="00DF2B85">
            <w:pPr>
              <w:autoSpaceDE w:val="0"/>
              <w:autoSpaceDN w:val="0"/>
              <w:adjustRightInd w:val="0"/>
              <w:jc w:val="center"/>
            </w:pPr>
            <w:r w:rsidRPr="00B7508D">
              <w:t>0</w:t>
            </w:r>
          </w:p>
        </w:tc>
      </w:tr>
      <w:tr w:rsidR="005811F0" w:rsidRPr="0008533E" w:rsidTr="002A47C5">
        <w:tc>
          <w:tcPr>
            <w:tcW w:w="681" w:type="dxa"/>
          </w:tcPr>
          <w:p w:rsidR="005811F0" w:rsidRPr="0008533E" w:rsidRDefault="005811F0" w:rsidP="00DF2B85">
            <w:pPr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2404" w:type="dxa"/>
          </w:tcPr>
          <w:p w:rsidR="005811F0" w:rsidRPr="00B7508D" w:rsidRDefault="005811F0" w:rsidP="002A47C5">
            <w:pPr>
              <w:autoSpaceDE w:val="0"/>
              <w:autoSpaceDN w:val="0"/>
              <w:adjustRightInd w:val="0"/>
            </w:pPr>
            <w:proofErr w:type="spellStart"/>
            <w:r w:rsidRPr="00B7508D">
              <w:t>Яргомжское</w:t>
            </w:r>
            <w:proofErr w:type="spellEnd"/>
          </w:p>
        </w:tc>
        <w:tc>
          <w:tcPr>
            <w:tcW w:w="1692" w:type="dxa"/>
          </w:tcPr>
          <w:p w:rsidR="005811F0" w:rsidRPr="00B7508D" w:rsidRDefault="005811F0" w:rsidP="00DF2B8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2561" w:type="dxa"/>
          </w:tcPr>
          <w:p w:rsidR="005811F0" w:rsidRPr="00B7508D" w:rsidRDefault="00AE2803" w:rsidP="00DF2B85">
            <w:pPr>
              <w:autoSpaceDE w:val="0"/>
              <w:autoSpaceDN w:val="0"/>
              <w:adjustRightInd w:val="0"/>
              <w:jc w:val="center"/>
            </w:pPr>
            <w:r w:rsidRPr="00B7508D">
              <w:t>1 сирена С-40</w:t>
            </w:r>
          </w:p>
        </w:tc>
        <w:tc>
          <w:tcPr>
            <w:tcW w:w="2126" w:type="dxa"/>
          </w:tcPr>
          <w:p w:rsidR="005811F0" w:rsidRPr="00B7508D" w:rsidRDefault="005811F0" w:rsidP="00DF2B85">
            <w:pPr>
              <w:autoSpaceDE w:val="0"/>
              <w:autoSpaceDN w:val="0"/>
              <w:adjustRightInd w:val="0"/>
              <w:jc w:val="center"/>
            </w:pPr>
          </w:p>
        </w:tc>
      </w:tr>
      <w:tr w:rsidR="005811F0" w:rsidRPr="0008533E" w:rsidTr="002A47C5">
        <w:tc>
          <w:tcPr>
            <w:tcW w:w="681" w:type="dxa"/>
          </w:tcPr>
          <w:p w:rsidR="005811F0" w:rsidRPr="0008533E" w:rsidRDefault="005811F0" w:rsidP="00DF2B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4" w:type="dxa"/>
          </w:tcPr>
          <w:p w:rsidR="005811F0" w:rsidRPr="00B7508D" w:rsidRDefault="005811F0" w:rsidP="00DF2B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2" w:type="dxa"/>
          </w:tcPr>
          <w:p w:rsidR="005811F0" w:rsidRPr="00B7508D" w:rsidRDefault="005811F0" w:rsidP="00DF2B8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2561" w:type="dxa"/>
          </w:tcPr>
          <w:p w:rsidR="005811F0" w:rsidRPr="00B7508D" w:rsidRDefault="005811F0" w:rsidP="00DF2B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5811F0" w:rsidRPr="00B7508D" w:rsidRDefault="005811F0" w:rsidP="00DF2B85">
            <w:pPr>
              <w:autoSpaceDE w:val="0"/>
              <w:autoSpaceDN w:val="0"/>
              <w:adjustRightInd w:val="0"/>
              <w:jc w:val="center"/>
            </w:pPr>
          </w:p>
        </w:tc>
      </w:tr>
      <w:tr w:rsidR="005811F0" w:rsidRPr="0008533E" w:rsidTr="002A47C5">
        <w:tc>
          <w:tcPr>
            <w:tcW w:w="681" w:type="dxa"/>
          </w:tcPr>
          <w:p w:rsidR="005811F0" w:rsidRPr="0008533E" w:rsidRDefault="005811F0" w:rsidP="00DF2B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4" w:type="dxa"/>
          </w:tcPr>
          <w:p w:rsidR="005811F0" w:rsidRPr="00B7508D" w:rsidRDefault="005811F0" w:rsidP="00DF2B8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7508D">
              <w:rPr>
                <w:b/>
                <w:i/>
              </w:rPr>
              <w:t>ВСЕГО</w:t>
            </w:r>
          </w:p>
        </w:tc>
        <w:tc>
          <w:tcPr>
            <w:tcW w:w="1692" w:type="dxa"/>
          </w:tcPr>
          <w:p w:rsidR="005811F0" w:rsidRPr="00B7508D" w:rsidRDefault="00CA2CF6" w:rsidP="00DF2B8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48600</w:t>
            </w:r>
          </w:p>
        </w:tc>
        <w:tc>
          <w:tcPr>
            <w:tcW w:w="2561" w:type="dxa"/>
          </w:tcPr>
          <w:p w:rsidR="005811F0" w:rsidRPr="00B7508D" w:rsidRDefault="00B7508D" w:rsidP="00DF2B8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5811F0" w:rsidRPr="00B7508D">
              <w:rPr>
                <w:b/>
                <w:i/>
              </w:rPr>
              <w:t xml:space="preserve"> ТСО МСОН</w:t>
            </w:r>
          </w:p>
        </w:tc>
        <w:tc>
          <w:tcPr>
            <w:tcW w:w="2126" w:type="dxa"/>
          </w:tcPr>
          <w:p w:rsidR="005811F0" w:rsidRPr="00B7508D" w:rsidRDefault="005811F0" w:rsidP="00DF2B8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7508D">
              <w:rPr>
                <w:b/>
                <w:i/>
              </w:rPr>
              <w:t>4830 чел. – 41%</w:t>
            </w:r>
          </w:p>
        </w:tc>
      </w:tr>
    </w:tbl>
    <w:p w:rsidR="000537A9" w:rsidRDefault="000537A9" w:rsidP="00642440">
      <w:pPr>
        <w:pStyle w:val="a6"/>
        <w:autoSpaceDE w:val="0"/>
        <w:autoSpaceDN w:val="0"/>
        <w:adjustRightInd w:val="0"/>
        <w:ind w:left="1069"/>
        <w:jc w:val="center"/>
        <w:rPr>
          <w:b/>
          <w:i/>
          <w:sz w:val="26"/>
          <w:szCs w:val="26"/>
        </w:rPr>
      </w:pPr>
    </w:p>
    <w:p w:rsidR="00642440" w:rsidRPr="00990ECE" w:rsidRDefault="00642440" w:rsidP="00642440">
      <w:pPr>
        <w:pStyle w:val="a6"/>
        <w:autoSpaceDE w:val="0"/>
        <w:autoSpaceDN w:val="0"/>
        <w:adjustRightInd w:val="0"/>
        <w:ind w:left="1069"/>
        <w:jc w:val="center"/>
        <w:rPr>
          <w:b/>
          <w:i/>
          <w:sz w:val="28"/>
          <w:szCs w:val="28"/>
        </w:rPr>
      </w:pPr>
      <w:r w:rsidRPr="00990ECE">
        <w:rPr>
          <w:b/>
          <w:i/>
          <w:sz w:val="28"/>
          <w:szCs w:val="28"/>
        </w:rPr>
        <w:t>Выводы комиссии:</w:t>
      </w:r>
    </w:p>
    <w:p w:rsidR="00642440" w:rsidRPr="00990ECE" w:rsidRDefault="00642440" w:rsidP="000537A9">
      <w:pPr>
        <w:pStyle w:val="a6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Из </w:t>
      </w:r>
      <w:r w:rsidR="00CA2CF6" w:rsidRPr="00990ECE">
        <w:rPr>
          <w:sz w:val="28"/>
          <w:szCs w:val="28"/>
          <w:u w:val="single"/>
        </w:rPr>
        <w:t>4</w:t>
      </w:r>
      <w:r w:rsidRPr="00990ECE">
        <w:rPr>
          <w:sz w:val="28"/>
          <w:szCs w:val="28"/>
        </w:rPr>
        <w:t xml:space="preserve"> отдельно </w:t>
      </w:r>
      <w:proofErr w:type="gramStart"/>
      <w:r w:rsidRPr="00990ECE">
        <w:rPr>
          <w:sz w:val="28"/>
          <w:szCs w:val="28"/>
        </w:rPr>
        <w:t>функционирующих</w:t>
      </w:r>
      <w:proofErr w:type="gramEnd"/>
      <w:r w:rsidRPr="00990ECE">
        <w:rPr>
          <w:sz w:val="28"/>
          <w:szCs w:val="28"/>
        </w:rPr>
        <w:t xml:space="preserve"> ТСО МСОН не сработало одно изделие – блок запуска электромеханической сирены С-40, что составляет 10%.</w:t>
      </w:r>
    </w:p>
    <w:p w:rsidR="00642440" w:rsidRPr="00990ECE" w:rsidRDefault="00642440" w:rsidP="000537A9">
      <w:pPr>
        <w:pStyle w:val="a6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>Техническое состояние системы оповещения в целом оценивается как  «удовлетворительно».</w:t>
      </w:r>
    </w:p>
    <w:p w:rsidR="00642440" w:rsidRPr="00990ECE" w:rsidRDefault="00642440" w:rsidP="00642440">
      <w:pPr>
        <w:tabs>
          <w:tab w:val="left" w:pos="993"/>
        </w:tabs>
        <w:ind w:firstLine="709"/>
        <w:jc w:val="center"/>
        <w:rPr>
          <w:b/>
          <w:i/>
          <w:sz w:val="28"/>
          <w:szCs w:val="28"/>
        </w:rPr>
      </w:pPr>
      <w:r w:rsidRPr="00990ECE">
        <w:rPr>
          <w:b/>
          <w:i/>
          <w:sz w:val="28"/>
          <w:szCs w:val="28"/>
        </w:rPr>
        <w:t>Рекомендации комиссии:</w:t>
      </w:r>
    </w:p>
    <w:p w:rsidR="00642440" w:rsidRPr="00990ECE" w:rsidRDefault="00642440" w:rsidP="002A47C5">
      <w:pPr>
        <w:pStyle w:val="a6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Обслуживающей организации </w:t>
      </w:r>
      <w:r w:rsidR="0008533E" w:rsidRPr="00990ECE">
        <w:rPr>
          <w:sz w:val="28"/>
          <w:szCs w:val="28"/>
          <w:u w:val="single"/>
        </w:rPr>
        <w:tab/>
      </w:r>
      <w:r w:rsidR="0008533E" w:rsidRPr="00990ECE">
        <w:rPr>
          <w:sz w:val="28"/>
          <w:szCs w:val="28"/>
          <w:u w:val="single"/>
        </w:rPr>
        <w:tab/>
      </w:r>
      <w:r w:rsidR="0008533E" w:rsidRPr="00990ECE">
        <w:rPr>
          <w:sz w:val="28"/>
          <w:szCs w:val="28"/>
          <w:u w:val="single"/>
        </w:rPr>
        <w:tab/>
      </w:r>
      <w:r w:rsidR="0008533E" w:rsidRPr="00990ECE">
        <w:rPr>
          <w:sz w:val="28"/>
          <w:szCs w:val="28"/>
          <w:u w:val="single"/>
        </w:rPr>
        <w:tab/>
      </w:r>
      <w:r w:rsidR="0008533E" w:rsidRPr="00990ECE">
        <w:rPr>
          <w:sz w:val="28"/>
          <w:szCs w:val="28"/>
          <w:u w:val="single"/>
        </w:rPr>
        <w:tab/>
      </w:r>
      <w:r w:rsidRPr="00990ECE">
        <w:rPr>
          <w:sz w:val="28"/>
          <w:szCs w:val="28"/>
        </w:rPr>
        <w:t xml:space="preserve"> совместно с Сервисным центром ПАО «</w:t>
      </w:r>
      <w:proofErr w:type="spellStart"/>
      <w:r w:rsidRPr="00990ECE">
        <w:rPr>
          <w:sz w:val="28"/>
          <w:szCs w:val="28"/>
        </w:rPr>
        <w:t>Ростелеком</w:t>
      </w:r>
      <w:proofErr w:type="spellEnd"/>
      <w:r w:rsidRPr="00990ECE">
        <w:rPr>
          <w:sz w:val="28"/>
          <w:szCs w:val="28"/>
        </w:rPr>
        <w:t xml:space="preserve">» определить причину </w:t>
      </w:r>
      <w:proofErr w:type="spellStart"/>
      <w:r w:rsidRPr="00990ECE">
        <w:rPr>
          <w:sz w:val="28"/>
          <w:szCs w:val="28"/>
        </w:rPr>
        <w:t>несработки</w:t>
      </w:r>
      <w:proofErr w:type="spellEnd"/>
      <w:r w:rsidRPr="00990ECE">
        <w:rPr>
          <w:sz w:val="28"/>
          <w:szCs w:val="28"/>
        </w:rPr>
        <w:t xml:space="preserve"> БУС-МС-380 по адресу </w:t>
      </w:r>
      <w:r w:rsidR="0008533E" w:rsidRPr="00990ECE">
        <w:rPr>
          <w:sz w:val="28"/>
          <w:szCs w:val="28"/>
          <w:u w:val="single"/>
        </w:rPr>
        <w:tab/>
      </w:r>
      <w:r w:rsidR="0008533E" w:rsidRPr="00990ECE">
        <w:rPr>
          <w:sz w:val="28"/>
          <w:szCs w:val="28"/>
          <w:u w:val="single"/>
        </w:rPr>
        <w:tab/>
      </w:r>
      <w:r w:rsidR="0008533E" w:rsidRPr="00990ECE">
        <w:rPr>
          <w:sz w:val="28"/>
          <w:szCs w:val="28"/>
          <w:u w:val="single"/>
        </w:rPr>
        <w:tab/>
      </w:r>
      <w:r w:rsidR="0008533E" w:rsidRPr="00990ECE">
        <w:rPr>
          <w:sz w:val="28"/>
          <w:szCs w:val="28"/>
          <w:u w:val="single"/>
        </w:rPr>
        <w:tab/>
      </w:r>
      <w:r w:rsidRPr="00990ECE">
        <w:rPr>
          <w:sz w:val="28"/>
          <w:szCs w:val="28"/>
        </w:rPr>
        <w:t xml:space="preserve"> и принять меры к ремонту БУС и/или восстановлению (замене) линии управления сиреной.</w:t>
      </w:r>
    </w:p>
    <w:p w:rsidR="00642440" w:rsidRPr="00990ECE" w:rsidRDefault="00642440" w:rsidP="002A47C5">
      <w:pPr>
        <w:pStyle w:val="a6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90ECE">
        <w:rPr>
          <w:sz w:val="28"/>
          <w:szCs w:val="28"/>
        </w:rPr>
        <w:t xml:space="preserve">Отделу </w:t>
      </w:r>
      <w:r w:rsidR="002A47C5" w:rsidRPr="00990ECE">
        <w:rPr>
          <w:sz w:val="28"/>
          <w:szCs w:val="28"/>
        </w:rPr>
        <w:t xml:space="preserve">по мобилизационной работе, гражданской обороне, защиты населения и территорий от чрезвычайных ситуаций природного и техногенного характера </w:t>
      </w:r>
      <w:r w:rsidRPr="00990ECE">
        <w:rPr>
          <w:sz w:val="28"/>
          <w:szCs w:val="28"/>
        </w:rPr>
        <w:t>администрации Череповецкого</w:t>
      </w:r>
      <w:r w:rsidR="0008533E" w:rsidRPr="00990ECE">
        <w:rPr>
          <w:sz w:val="28"/>
          <w:szCs w:val="28"/>
        </w:rPr>
        <w:t xml:space="preserve"> </w:t>
      </w:r>
      <w:r w:rsidRPr="00990ECE">
        <w:rPr>
          <w:sz w:val="28"/>
          <w:szCs w:val="28"/>
        </w:rPr>
        <w:t>муниципального района уточнить списки оповещения руководящего состава района и организовать их закладку в сервер АРМ ПУ МСОН с последующим проведением тренировки по оповещению должностных лиц администрации и сельских поселений района.</w:t>
      </w:r>
    </w:p>
    <w:p w:rsidR="00642440" w:rsidRPr="0008533E" w:rsidRDefault="00642440" w:rsidP="00642440">
      <w:pPr>
        <w:tabs>
          <w:tab w:val="left" w:pos="993"/>
        </w:tabs>
        <w:ind w:firstLine="709"/>
        <w:rPr>
          <w:sz w:val="26"/>
          <w:szCs w:val="26"/>
        </w:rPr>
      </w:pPr>
    </w:p>
    <w:tbl>
      <w:tblPr>
        <w:tblStyle w:val="11"/>
        <w:tblW w:w="974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966"/>
        <w:gridCol w:w="6779"/>
      </w:tblGrid>
      <w:tr w:rsidR="00642440" w:rsidRPr="0008533E" w:rsidTr="00DF2B85">
        <w:trPr>
          <w:trHeight w:val="240"/>
        </w:trPr>
        <w:tc>
          <w:tcPr>
            <w:tcW w:w="2966" w:type="dxa"/>
            <w:vAlign w:val="bottom"/>
            <w:hideMark/>
          </w:tcPr>
          <w:p w:rsidR="00642440" w:rsidRPr="0008533E" w:rsidRDefault="00642440" w:rsidP="00DF2B85">
            <w:pPr>
              <w:jc w:val="right"/>
              <w:rPr>
                <w:sz w:val="26"/>
                <w:szCs w:val="26"/>
              </w:rPr>
            </w:pPr>
            <w:r w:rsidRPr="0008533E">
              <w:rPr>
                <w:sz w:val="26"/>
                <w:szCs w:val="26"/>
              </w:rPr>
              <w:t>Председатель комиссии: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440" w:rsidRPr="0008533E" w:rsidRDefault="00642440" w:rsidP="00DF2B85">
            <w:pPr>
              <w:jc w:val="center"/>
              <w:rPr>
                <w:sz w:val="26"/>
                <w:szCs w:val="26"/>
              </w:rPr>
            </w:pPr>
          </w:p>
        </w:tc>
      </w:tr>
      <w:tr w:rsidR="00642440" w:rsidRPr="0008533E" w:rsidTr="00DF2B85">
        <w:tc>
          <w:tcPr>
            <w:tcW w:w="2966" w:type="dxa"/>
            <w:vAlign w:val="bottom"/>
          </w:tcPr>
          <w:p w:rsidR="00642440" w:rsidRPr="0008533E" w:rsidRDefault="00642440" w:rsidP="00DF2B85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2440" w:rsidRPr="000537A9" w:rsidRDefault="00642440" w:rsidP="00DF2B85">
            <w:pPr>
              <w:jc w:val="center"/>
              <w:rPr>
                <w:iCs/>
                <w:sz w:val="20"/>
                <w:szCs w:val="20"/>
              </w:rPr>
            </w:pPr>
            <w:r w:rsidRPr="000537A9">
              <w:rPr>
                <w:iCs/>
                <w:sz w:val="20"/>
                <w:szCs w:val="20"/>
              </w:rPr>
              <w:t>(Подпись)</w:t>
            </w:r>
          </w:p>
        </w:tc>
      </w:tr>
      <w:tr w:rsidR="00642440" w:rsidRPr="0008533E" w:rsidTr="00DF2B85">
        <w:trPr>
          <w:trHeight w:val="240"/>
        </w:trPr>
        <w:tc>
          <w:tcPr>
            <w:tcW w:w="2966" w:type="dxa"/>
            <w:vAlign w:val="bottom"/>
            <w:hideMark/>
          </w:tcPr>
          <w:p w:rsidR="00642440" w:rsidRPr="0008533E" w:rsidRDefault="00642440" w:rsidP="00DF2B85">
            <w:pPr>
              <w:jc w:val="right"/>
              <w:rPr>
                <w:sz w:val="26"/>
                <w:szCs w:val="26"/>
              </w:rPr>
            </w:pPr>
            <w:r w:rsidRPr="0008533E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440" w:rsidRPr="0008533E" w:rsidRDefault="00642440" w:rsidP="00DF2B85">
            <w:pPr>
              <w:jc w:val="center"/>
              <w:rPr>
                <w:sz w:val="26"/>
                <w:szCs w:val="26"/>
              </w:rPr>
            </w:pPr>
          </w:p>
        </w:tc>
      </w:tr>
      <w:tr w:rsidR="00642440" w:rsidRPr="0008533E" w:rsidTr="00DF2B85">
        <w:tc>
          <w:tcPr>
            <w:tcW w:w="2966" w:type="dxa"/>
            <w:vAlign w:val="bottom"/>
          </w:tcPr>
          <w:p w:rsidR="00642440" w:rsidRPr="0008533E" w:rsidRDefault="00642440" w:rsidP="00DF2B85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2440" w:rsidRPr="000537A9" w:rsidRDefault="00642440" w:rsidP="00DF2B85">
            <w:pPr>
              <w:jc w:val="center"/>
              <w:rPr>
                <w:iCs/>
                <w:sz w:val="20"/>
                <w:szCs w:val="20"/>
              </w:rPr>
            </w:pPr>
            <w:r w:rsidRPr="000537A9">
              <w:rPr>
                <w:iCs/>
                <w:sz w:val="20"/>
                <w:szCs w:val="20"/>
              </w:rPr>
              <w:t>(Подпись)</w:t>
            </w:r>
          </w:p>
        </w:tc>
      </w:tr>
      <w:tr w:rsidR="00642440" w:rsidRPr="0008533E" w:rsidTr="00DF2B85">
        <w:trPr>
          <w:trHeight w:val="240"/>
        </w:trPr>
        <w:tc>
          <w:tcPr>
            <w:tcW w:w="2966" w:type="dxa"/>
            <w:vAlign w:val="bottom"/>
          </w:tcPr>
          <w:p w:rsidR="00642440" w:rsidRPr="0008533E" w:rsidRDefault="00642440" w:rsidP="00DF2B8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440" w:rsidRPr="0008533E" w:rsidRDefault="00642440" w:rsidP="00DF2B85">
            <w:pPr>
              <w:jc w:val="center"/>
              <w:rPr>
                <w:sz w:val="26"/>
                <w:szCs w:val="26"/>
              </w:rPr>
            </w:pPr>
          </w:p>
        </w:tc>
      </w:tr>
      <w:tr w:rsidR="00642440" w:rsidRPr="0008533E" w:rsidTr="00DF2B85">
        <w:tc>
          <w:tcPr>
            <w:tcW w:w="2966" w:type="dxa"/>
            <w:vAlign w:val="bottom"/>
          </w:tcPr>
          <w:p w:rsidR="00642440" w:rsidRPr="0008533E" w:rsidRDefault="00642440" w:rsidP="00DF2B85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2440" w:rsidRPr="000537A9" w:rsidRDefault="00642440" w:rsidP="00DF2B85">
            <w:pPr>
              <w:jc w:val="center"/>
              <w:rPr>
                <w:iCs/>
                <w:sz w:val="20"/>
                <w:szCs w:val="20"/>
              </w:rPr>
            </w:pPr>
            <w:r w:rsidRPr="000537A9">
              <w:rPr>
                <w:iCs/>
                <w:sz w:val="20"/>
                <w:szCs w:val="20"/>
              </w:rPr>
              <w:t>(Подпись)</w:t>
            </w:r>
          </w:p>
        </w:tc>
      </w:tr>
    </w:tbl>
    <w:p w:rsidR="00642440" w:rsidRDefault="00642440" w:rsidP="007C6D41"/>
    <w:sectPr w:rsidR="00642440" w:rsidSect="00990ECE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5C6" w:rsidRDefault="00E705C6" w:rsidP="00990ECE">
      <w:r>
        <w:separator/>
      </w:r>
    </w:p>
  </w:endnote>
  <w:endnote w:type="continuationSeparator" w:id="0">
    <w:p w:rsidR="00E705C6" w:rsidRDefault="00E705C6" w:rsidP="00990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5C6" w:rsidRDefault="00E705C6" w:rsidP="00990ECE">
      <w:r>
        <w:separator/>
      </w:r>
    </w:p>
  </w:footnote>
  <w:footnote w:type="continuationSeparator" w:id="0">
    <w:p w:rsidR="00E705C6" w:rsidRDefault="00E705C6" w:rsidP="00990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8675"/>
      <w:docPartObj>
        <w:docPartGallery w:val="Page Numbers (Top of Page)"/>
        <w:docPartUnique/>
      </w:docPartObj>
    </w:sdtPr>
    <w:sdtContent>
      <w:p w:rsidR="006454C2" w:rsidRDefault="0038184B">
        <w:pPr>
          <w:pStyle w:val="a9"/>
          <w:jc w:val="center"/>
        </w:pPr>
        <w:fldSimple w:instr=" PAGE   \* MERGEFORMAT ">
          <w:r w:rsidR="006625A2">
            <w:rPr>
              <w:noProof/>
            </w:rPr>
            <w:t>26</w:t>
          </w:r>
        </w:fldSimple>
      </w:p>
    </w:sdtContent>
  </w:sdt>
  <w:p w:rsidR="006454C2" w:rsidRDefault="006454C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E0388D"/>
    <w:multiLevelType w:val="multilevel"/>
    <w:tmpl w:val="680E42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1B76F88"/>
    <w:multiLevelType w:val="hybridMultilevel"/>
    <w:tmpl w:val="129672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309285A"/>
    <w:multiLevelType w:val="hybridMultilevel"/>
    <w:tmpl w:val="758E6BF6"/>
    <w:lvl w:ilvl="0" w:tplc="21842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62109"/>
    <w:multiLevelType w:val="hybridMultilevel"/>
    <w:tmpl w:val="3CDE79FC"/>
    <w:lvl w:ilvl="0" w:tplc="21842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F534F"/>
    <w:multiLevelType w:val="hybridMultilevel"/>
    <w:tmpl w:val="802A3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33CCC"/>
    <w:multiLevelType w:val="hybridMultilevel"/>
    <w:tmpl w:val="35C2D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752FA"/>
    <w:multiLevelType w:val="hybridMultilevel"/>
    <w:tmpl w:val="1FBE3AB2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>
    <w:nsid w:val="1903384F"/>
    <w:multiLevelType w:val="hybridMultilevel"/>
    <w:tmpl w:val="BEDCB7E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19F57C47"/>
    <w:multiLevelType w:val="hybridMultilevel"/>
    <w:tmpl w:val="FA0EB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E2C9B"/>
    <w:multiLevelType w:val="multilevel"/>
    <w:tmpl w:val="0214FC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1BA65793"/>
    <w:multiLevelType w:val="hybridMultilevel"/>
    <w:tmpl w:val="F960776E"/>
    <w:lvl w:ilvl="0" w:tplc="21842A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CBB79DE"/>
    <w:multiLevelType w:val="hybridMultilevel"/>
    <w:tmpl w:val="1910F714"/>
    <w:lvl w:ilvl="0" w:tplc="21842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7150C"/>
    <w:multiLevelType w:val="hybridMultilevel"/>
    <w:tmpl w:val="6472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46C59"/>
    <w:multiLevelType w:val="hybridMultilevel"/>
    <w:tmpl w:val="BF280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4409B"/>
    <w:multiLevelType w:val="multilevel"/>
    <w:tmpl w:val="92ECD4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25BE2B2D"/>
    <w:multiLevelType w:val="hybridMultilevel"/>
    <w:tmpl w:val="9A9276B4"/>
    <w:lvl w:ilvl="0" w:tplc="F8A0B316">
      <w:start w:val="3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4A5405C4">
      <w:start w:val="1"/>
      <w:numFmt w:val="decimal"/>
      <w:lvlText w:val="%3)"/>
      <w:lvlJc w:val="left"/>
      <w:pPr>
        <w:ind w:left="4391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7">
    <w:nsid w:val="27187202"/>
    <w:multiLevelType w:val="multilevel"/>
    <w:tmpl w:val="0408E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273D0C28"/>
    <w:multiLevelType w:val="multilevel"/>
    <w:tmpl w:val="27D467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9">
    <w:nsid w:val="27AD4888"/>
    <w:multiLevelType w:val="multilevel"/>
    <w:tmpl w:val="101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2E2B55D4"/>
    <w:multiLevelType w:val="hybridMultilevel"/>
    <w:tmpl w:val="F4889C0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1">
    <w:nsid w:val="3D4E078E"/>
    <w:multiLevelType w:val="multilevel"/>
    <w:tmpl w:val="82FC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167DB3"/>
    <w:multiLevelType w:val="hybridMultilevel"/>
    <w:tmpl w:val="88046562"/>
    <w:lvl w:ilvl="0" w:tplc="46EC4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3834D40"/>
    <w:multiLevelType w:val="hybridMultilevel"/>
    <w:tmpl w:val="BD329CA0"/>
    <w:lvl w:ilvl="0" w:tplc="21842A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5F57C59"/>
    <w:multiLevelType w:val="multilevel"/>
    <w:tmpl w:val="E78C798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5">
    <w:nsid w:val="48AC35F9"/>
    <w:multiLevelType w:val="multilevel"/>
    <w:tmpl w:val="854C29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6">
    <w:nsid w:val="4D31181C"/>
    <w:multiLevelType w:val="hybridMultilevel"/>
    <w:tmpl w:val="3E4AF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B96915"/>
    <w:multiLevelType w:val="hybridMultilevel"/>
    <w:tmpl w:val="3A08A9B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4EF55504"/>
    <w:multiLevelType w:val="multilevel"/>
    <w:tmpl w:val="DD1E4A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9">
    <w:nsid w:val="518B782F"/>
    <w:multiLevelType w:val="hybridMultilevel"/>
    <w:tmpl w:val="10A0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311095"/>
    <w:multiLevelType w:val="hybridMultilevel"/>
    <w:tmpl w:val="A9941F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5BBD23F7"/>
    <w:multiLevelType w:val="multilevel"/>
    <w:tmpl w:val="016E2E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800"/>
      </w:pPr>
      <w:rPr>
        <w:rFonts w:hint="default"/>
      </w:rPr>
    </w:lvl>
  </w:abstractNum>
  <w:abstractNum w:abstractNumId="32">
    <w:nsid w:val="5C2D7138"/>
    <w:multiLevelType w:val="hybridMultilevel"/>
    <w:tmpl w:val="A3EC2C12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3">
    <w:nsid w:val="5D94326A"/>
    <w:multiLevelType w:val="hybridMultilevel"/>
    <w:tmpl w:val="AD0417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DE844BC"/>
    <w:multiLevelType w:val="hybridMultilevel"/>
    <w:tmpl w:val="29306A76"/>
    <w:lvl w:ilvl="0" w:tplc="21842A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DEA3177"/>
    <w:multiLevelType w:val="multilevel"/>
    <w:tmpl w:val="C3563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>
    <w:nsid w:val="5FA51611"/>
    <w:multiLevelType w:val="hybridMultilevel"/>
    <w:tmpl w:val="C11CFE0C"/>
    <w:lvl w:ilvl="0" w:tplc="86EA62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6520567E"/>
    <w:multiLevelType w:val="multilevel"/>
    <w:tmpl w:val="D9C88A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>
    <w:nsid w:val="65A3583F"/>
    <w:multiLevelType w:val="hybridMultilevel"/>
    <w:tmpl w:val="77881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F50ECD"/>
    <w:multiLevelType w:val="hybridMultilevel"/>
    <w:tmpl w:val="DCE4C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803DAD"/>
    <w:multiLevelType w:val="hybridMultilevel"/>
    <w:tmpl w:val="9FD41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C17E96"/>
    <w:multiLevelType w:val="hybridMultilevel"/>
    <w:tmpl w:val="328C6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196DE9"/>
    <w:multiLevelType w:val="multilevel"/>
    <w:tmpl w:val="04BE35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82F0752"/>
    <w:multiLevelType w:val="multilevel"/>
    <w:tmpl w:val="2DC420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4">
    <w:nsid w:val="7D6F5314"/>
    <w:multiLevelType w:val="hybridMultilevel"/>
    <w:tmpl w:val="E7705778"/>
    <w:lvl w:ilvl="0" w:tplc="21842A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7DBE26FA"/>
    <w:multiLevelType w:val="multilevel"/>
    <w:tmpl w:val="02E0CC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24"/>
  </w:num>
  <w:num w:numId="4">
    <w:abstractNumId w:val="11"/>
  </w:num>
  <w:num w:numId="5">
    <w:abstractNumId w:val="23"/>
  </w:num>
  <w:num w:numId="6">
    <w:abstractNumId w:val="34"/>
  </w:num>
  <w:num w:numId="7">
    <w:abstractNumId w:val="44"/>
  </w:num>
  <w:num w:numId="8">
    <w:abstractNumId w:val="3"/>
  </w:num>
  <w:num w:numId="9">
    <w:abstractNumId w:val="12"/>
  </w:num>
  <w:num w:numId="10">
    <w:abstractNumId w:val="4"/>
  </w:num>
  <w:num w:numId="11">
    <w:abstractNumId w:val="6"/>
  </w:num>
  <w:num w:numId="12">
    <w:abstractNumId w:val="42"/>
  </w:num>
  <w:num w:numId="13">
    <w:abstractNumId w:val="20"/>
  </w:num>
  <w:num w:numId="14">
    <w:abstractNumId w:val="5"/>
  </w:num>
  <w:num w:numId="15">
    <w:abstractNumId w:val="30"/>
  </w:num>
  <w:num w:numId="16">
    <w:abstractNumId w:val="41"/>
  </w:num>
  <w:num w:numId="17">
    <w:abstractNumId w:val="16"/>
  </w:num>
  <w:num w:numId="18">
    <w:abstractNumId w:val="36"/>
  </w:num>
  <w:num w:numId="19">
    <w:abstractNumId w:val="27"/>
  </w:num>
  <w:num w:numId="20">
    <w:abstractNumId w:val="32"/>
  </w:num>
  <w:num w:numId="21">
    <w:abstractNumId w:val="26"/>
  </w:num>
  <w:num w:numId="22">
    <w:abstractNumId w:val="40"/>
  </w:num>
  <w:num w:numId="23">
    <w:abstractNumId w:val="17"/>
  </w:num>
  <w:num w:numId="24">
    <w:abstractNumId w:val="19"/>
  </w:num>
  <w:num w:numId="25">
    <w:abstractNumId w:val="29"/>
  </w:num>
  <w:num w:numId="26">
    <w:abstractNumId w:val="39"/>
  </w:num>
  <w:num w:numId="27">
    <w:abstractNumId w:val="38"/>
  </w:num>
  <w:num w:numId="28">
    <w:abstractNumId w:val="33"/>
  </w:num>
  <w:num w:numId="29">
    <w:abstractNumId w:val="2"/>
  </w:num>
  <w:num w:numId="30">
    <w:abstractNumId w:val="28"/>
  </w:num>
  <w:num w:numId="31">
    <w:abstractNumId w:val="9"/>
  </w:num>
  <w:num w:numId="32">
    <w:abstractNumId w:val="22"/>
  </w:num>
  <w:num w:numId="33">
    <w:abstractNumId w:val="8"/>
  </w:num>
  <w:num w:numId="34">
    <w:abstractNumId w:val="7"/>
  </w:num>
  <w:num w:numId="35">
    <w:abstractNumId w:val="14"/>
  </w:num>
  <w:num w:numId="36">
    <w:abstractNumId w:val="13"/>
  </w:num>
  <w:num w:numId="37">
    <w:abstractNumId w:val="10"/>
  </w:num>
  <w:num w:numId="38">
    <w:abstractNumId w:val="31"/>
  </w:num>
  <w:num w:numId="39">
    <w:abstractNumId w:val="37"/>
  </w:num>
  <w:num w:numId="40">
    <w:abstractNumId w:val="1"/>
  </w:num>
  <w:num w:numId="41">
    <w:abstractNumId w:val="35"/>
  </w:num>
  <w:num w:numId="42">
    <w:abstractNumId w:val="43"/>
  </w:num>
  <w:num w:numId="43">
    <w:abstractNumId w:val="15"/>
  </w:num>
  <w:num w:numId="44">
    <w:abstractNumId w:val="45"/>
  </w:num>
  <w:num w:numId="45">
    <w:abstractNumId w:val="18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D70"/>
    <w:rsid w:val="00002687"/>
    <w:rsid w:val="00002A04"/>
    <w:rsid w:val="000537A9"/>
    <w:rsid w:val="0008533E"/>
    <w:rsid w:val="00097E74"/>
    <w:rsid w:val="000B6AB5"/>
    <w:rsid w:val="000D082C"/>
    <w:rsid w:val="000E2DC4"/>
    <w:rsid w:val="001058CD"/>
    <w:rsid w:val="00137E95"/>
    <w:rsid w:val="00160952"/>
    <w:rsid w:val="001A1627"/>
    <w:rsid w:val="001A45A7"/>
    <w:rsid w:val="00210C1B"/>
    <w:rsid w:val="0021498A"/>
    <w:rsid w:val="002519C5"/>
    <w:rsid w:val="002A47C5"/>
    <w:rsid w:val="00313D11"/>
    <w:rsid w:val="003314E8"/>
    <w:rsid w:val="00341979"/>
    <w:rsid w:val="00343B0A"/>
    <w:rsid w:val="00361843"/>
    <w:rsid w:val="0038184B"/>
    <w:rsid w:val="00394AEB"/>
    <w:rsid w:val="003B6A14"/>
    <w:rsid w:val="003E4FBF"/>
    <w:rsid w:val="00405C42"/>
    <w:rsid w:val="00444F96"/>
    <w:rsid w:val="00482C43"/>
    <w:rsid w:val="004B19BD"/>
    <w:rsid w:val="004B2793"/>
    <w:rsid w:val="004E1D3C"/>
    <w:rsid w:val="0052123B"/>
    <w:rsid w:val="0053096D"/>
    <w:rsid w:val="005811F0"/>
    <w:rsid w:val="00593DFB"/>
    <w:rsid w:val="005B0D70"/>
    <w:rsid w:val="005E0CE9"/>
    <w:rsid w:val="005E7FB8"/>
    <w:rsid w:val="005F4D08"/>
    <w:rsid w:val="0061302A"/>
    <w:rsid w:val="00614916"/>
    <w:rsid w:val="00617B02"/>
    <w:rsid w:val="00620F6E"/>
    <w:rsid w:val="00624BD3"/>
    <w:rsid w:val="00642440"/>
    <w:rsid w:val="006454C2"/>
    <w:rsid w:val="006458AF"/>
    <w:rsid w:val="00657279"/>
    <w:rsid w:val="006625A2"/>
    <w:rsid w:val="006875BC"/>
    <w:rsid w:val="00692055"/>
    <w:rsid w:val="00694210"/>
    <w:rsid w:val="006A441C"/>
    <w:rsid w:val="006B0B3B"/>
    <w:rsid w:val="00733672"/>
    <w:rsid w:val="00753B71"/>
    <w:rsid w:val="00780E0C"/>
    <w:rsid w:val="007860A3"/>
    <w:rsid w:val="007C4300"/>
    <w:rsid w:val="007C4C71"/>
    <w:rsid w:val="007C6D41"/>
    <w:rsid w:val="007D7EC3"/>
    <w:rsid w:val="00820845"/>
    <w:rsid w:val="008505BD"/>
    <w:rsid w:val="00862A32"/>
    <w:rsid w:val="00883DDA"/>
    <w:rsid w:val="00896193"/>
    <w:rsid w:val="008C3CF1"/>
    <w:rsid w:val="009073F1"/>
    <w:rsid w:val="00916D53"/>
    <w:rsid w:val="00920E7D"/>
    <w:rsid w:val="0096153F"/>
    <w:rsid w:val="0098723B"/>
    <w:rsid w:val="009904EC"/>
    <w:rsid w:val="00990ECE"/>
    <w:rsid w:val="009A3C9E"/>
    <w:rsid w:val="009C76FE"/>
    <w:rsid w:val="009D3355"/>
    <w:rsid w:val="009F1E52"/>
    <w:rsid w:val="00A02DEE"/>
    <w:rsid w:val="00A24B04"/>
    <w:rsid w:val="00A41B0B"/>
    <w:rsid w:val="00A549C9"/>
    <w:rsid w:val="00A66894"/>
    <w:rsid w:val="00A67BC3"/>
    <w:rsid w:val="00A73CE4"/>
    <w:rsid w:val="00A76E69"/>
    <w:rsid w:val="00AA10DF"/>
    <w:rsid w:val="00AE2803"/>
    <w:rsid w:val="00B36699"/>
    <w:rsid w:val="00B36DB2"/>
    <w:rsid w:val="00B53B20"/>
    <w:rsid w:val="00B67591"/>
    <w:rsid w:val="00B7508D"/>
    <w:rsid w:val="00B779DF"/>
    <w:rsid w:val="00B82C2F"/>
    <w:rsid w:val="00B85A34"/>
    <w:rsid w:val="00BA611C"/>
    <w:rsid w:val="00BD1EEF"/>
    <w:rsid w:val="00BD7AEC"/>
    <w:rsid w:val="00BE06F0"/>
    <w:rsid w:val="00BE32C0"/>
    <w:rsid w:val="00C33025"/>
    <w:rsid w:val="00C75259"/>
    <w:rsid w:val="00C9441E"/>
    <w:rsid w:val="00CA2CF6"/>
    <w:rsid w:val="00CC6CF0"/>
    <w:rsid w:val="00CD73A1"/>
    <w:rsid w:val="00D2578B"/>
    <w:rsid w:val="00D439DF"/>
    <w:rsid w:val="00D60412"/>
    <w:rsid w:val="00D76025"/>
    <w:rsid w:val="00DF2B85"/>
    <w:rsid w:val="00DF53E0"/>
    <w:rsid w:val="00E608B7"/>
    <w:rsid w:val="00E65132"/>
    <w:rsid w:val="00E705C6"/>
    <w:rsid w:val="00EB2360"/>
    <w:rsid w:val="00EC0AB2"/>
    <w:rsid w:val="00EF02BF"/>
    <w:rsid w:val="00F272D5"/>
    <w:rsid w:val="00F54CFB"/>
    <w:rsid w:val="00FB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B0D70"/>
    <w:pPr>
      <w:keepNext/>
      <w:widowControl w:val="0"/>
      <w:numPr>
        <w:numId w:val="1"/>
      </w:numPr>
      <w:spacing w:line="312" w:lineRule="atLeast"/>
      <w:jc w:val="center"/>
      <w:outlineLvl w:val="0"/>
    </w:pPr>
    <w:rPr>
      <w:b/>
      <w:color w:val="000000"/>
      <w:spacing w:val="-12"/>
      <w:sz w:val="28"/>
    </w:rPr>
  </w:style>
  <w:style w:type="paragraph" w:styleId="2">
    <w:name w:val="heading 2"/>
    <w:basedOn w:val="a"/>
    <w:next w:val="a"/>
    <w:link w:val="20"/>
    <w:qFormat/>
    <w:rsid w:val="005B0D70"/>
    <w:pPr>
      <w:keepNext/>
      <w:widowControl w:val="0"/>
      <w:numPr>
        <w:ilvl w:val="1"/>
        <w:numId w:val="1"/>
      </w:numPr>
      <w:spacing w:line="283" w:lineRule="atLeast"/>
      <w:ind w:right="11"/>
      <w:jc w:val="center"/>
      <w:outlineLvl w:val="1"/>
    </w:pPr>
    <w:rPr>
      <w:b/>
      <w:color w:val="000000"/>
      <w:spacing w:val="-15"/>
      <w:sz w:val="28"/>
    </w:rPr>
  </w:style>
  <w:style w:type="paragraph" w:styleId="3">
    <w:name w:val="heading 3"/>
    <w:basedOn w:val="a"/>
    <w:next w:val="a"/>
    <w:link w:val="30"/>
    <w:qFormat/>
    <w:rsid w:val="005B0D70"/>
    <w:pPr>
      <w:keepNext/>
      <w:numPr>
        <w:ilvl w:val="2"/>
        <w:numId w:val="1"/>
      </w:numPr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5B0D70"/>
    <w:pPr>
      <w:keepNext/>
      <w:widowControl w:val="0"/>
      <w:numPr>
        <w:ilvl w:val="3"/>
        <w:numId w:val="1"/>
      </w:numPr>
      <w:tabs>
        <w:tab w:val="left" w:pos="3240"/>
      </w:tabs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D70"/>
    <w:rPr>
      <w:rFonts w:ascii="Times New Roman" w:eastAsia="Times New Roman" w:hAnsi="Times New Roman" w:cs="Times New Roman"/>
      <w:b/>
      <w:color w:val="000000"/>
      <w:spacing w:val="-12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B0D70"/>
    <w:rPr>
      <w:rFonts w:ascii="Times New Roman" w:eastAsia="Times New Roman" w:hAnsi="Times New Roman" w:cs="Times New Roman"/>
      <w:b/>
      <w:color w:val="000000"/>
      <w:spacing w:val="-15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B0D70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5B0D70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21">
    <w:name w:val="Body Text Indent 2"/>
    <w:basedOn w:val="a"/>
    <w:link w:val="22"/>
    <w:rsid w:val="005B0D70"/>
    <w:pPr>
      <w:spacing w:after="120" w:line="480" w:lineRule="auto"/>
      <w:ind w:left="283"/>
    </w:pPr>
    <w:rPr>
      <w:snapToGrid w:val="0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B0D7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3">
    <w:name w:val="Strong"/>
    <w:basedOn w:val="a0"/>
    <w:uiPriority w:val="22"/>
    <w:qFormat/>
    <w:rsid w:val="005B0D70"/>
    <w:rPr>
      <w:b/>
      <w:bCs/>
    </w:rPr>
  </w:style>
  <w:style w:type="paragraph" w:styleId="a4">
    <w:name w:val="Normal (Web)"/>
    <w:basedOn w:val="a"/>
    <w:uiPriority w:val="99"/>
    <w:unhideWhenUsed/>
    <w:rsid w:val="005B0D70"/>
    <w:pPr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39"/>
    <w:rsid w:val="00F27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72D5"/>
    <w:pPr>
      <w:ind w:left="720"/>
      <w:contextualSpacing/>
    </w:pPr>
    <w:rPr>
      <w:lang w:eastAsia="ru-RU"/>
    </w:rPr>
  </w:style>
  <w:style w:type="paragraph" w:customStyle="1" w:styleId="ConsPlusNormal">
    <w:name w:val="ConsPlusNormal"/>
    <w:rsid w:val="00F272D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F272D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272D5"/>
    <w:pPr>
      <w:widowControl w:val="0"/>
      <w:shd w:val="clear" w:color="auto" w:fill="FFFFFF"/>
      <w:spacing w:after="300" w:line="32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3pt">
    <w:name w:val="Основной текст (2) + Интервал 3 pt"/>
    <w:basedOn w:val="23"/>
    <w:rsid w:val="00F272D5"/>
    <w:rPr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lang w:val="ru-RU" w:eastAsia="ru-RU" w:bidi="ru-RU"/>
    </w:rPr>
  </w:style>
  <w:style w:type="table" w:customStyle="1" w:styleId="11">
    <w:name w:val="Сетка таблицы1"/>
    <w:basedOn w:val="a1"/>
    <w:next w:val="a5"/>
    <w:rsid w:val="00642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D0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082C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990E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0E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990E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90EC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995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FD3C6-EA0F-44DB-8159-8777017C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7521</Words>
  <Characters>42873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Шахов</dc:creator>
  <cp:keywords/>
  <dc:description/>
  <cp:lastModifiedBy>Делопроизводитель</cp:lastModifiedBy>
  <cp:revision>31</cp:revision>
  <cp:lastPrinted>2023-09-26T07:18:00Z</cp:lastPrinted>
  <dcterms:created xsi:type="dcterms:W3CDTF">2022-10-24T06:09:00Z</dcterms:created>
  <dcterms:modified xsi:type="dcterms:W3CDTF">2023-09-26T07:18:00Z</dcterms:modified>
</cp:coreProperties>
</file>