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3B" w:rsidRDefault="006552EB" w:rsidP="0024414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552E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8" o:title="" grayscale="t"/>
          </v:shape>
        </w:pict>
      </w:r>
    </w:p>
    <w:p w:rsidR="00DB0F3B" w:rsidRPr="00AF604D" w:rsidRDefault="00DB0F3B" w:rsidP="00DB0F3B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DB0F3B" w:rsidRPr="00AF604D" w:rsidRDefault="00DB0F3B" w:rsidP="00DB0F3B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DB0F3B" w:rsidRPr="00AF604D" w:rsidRDefault="00DB0F3B" w:rsidP="00DB0F3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0F3B" w:rsidRPr="00AF604D" w:rsidRDefault="00DB0F3B" w:rsidP="00DB0F3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DB0F3B" w:rsidRPr="00AF604D" w:rsidRDefault="00DB0F3B" w:rsidP="00DB0F3B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>от 0</w:t>
      </w:r>
      <w:r>
        <w:rPr>
          <w:rStyle w:val="12"/>
          <w:sz w:val="28"/>
        </w:rPr>
        <w:t>5</w:t>
      </w:r>
      <w:r w:rsidRPr="00AF604D">
        <w:rPr>
          <w:rStyle w:val="12"/>
          <w:sz w:val="28"/>
        </w:rPr>
        <w:t>.0</w:t>
      </w:r>
      <w:r>
        <w:rPr>
          <w:rStyle w:val="12"/>
          <w:sz w:val="28"/>
        </w:rPr>
        <w:t>7</w:t>
      </w:r>
      <w:r w:rsidRPr="00AF604D">
        <w:rPr>
          <w:rStyle w:val="12"/>
          <w:sz w:val="28"/>
        </w:rPr>
        <w:t>.2023                                                                                                № 4</w:t>
      </w:r>
      <w:r>
        <w:rPr>
          <w:rStyle w:val="12"/>
          <w:sz w:val="28"/>
        </w:rPr>
        <w:t>19</w:t>
      </w:r>
    </w:p>
    <w:p w:rsidR="00DB0F3B" w:rsidRPr="00AF604D" w:rsidRDefault="00DB0F3B" w:rsidP="00DB0F3B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DB0F3B" w:rsidRDefault="00DB0F3B" w:rsidP="00DB0F3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414A" w:rsidRDefault="0024414A" w:rsidP="0024414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3A6F" w:rsidRPr="0024414A" w:rsidRDefault="00413A6F" w:rsidP="002441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4A">
        <w:rPr>
          <w:rFonts w:ascii="Times New Roman" w:hAnsi="Times New Roman" w:cs="Times New Roman"/>
          <w:b/>
          <w:sz w:val="28"/>
          <w:szCs w:val="28"/>
        </w:rPr>
        <w:t>Об обращении в Законодательное Собрание</w:t>
      </w:r>
    </w:p>
    <w:p w:rsidR="00413A6F" w:rsidRPr="0024414A" w:rsidRDefault="00413A6F" w:rsidP="002441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4A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413A6F" w:rsidRDefault="00413A6F" w:rsidP="00244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414A" w:rsidRPr="008E6FE4" w:rsidRDefault="0024414A" w:rsidP="00244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A6F" w:rsidRPr="008E6FE4" w:rsidRDefault="00413A6F" w:rsidP="00244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Федерации», Устава Череповецкого муниципального района Вологодской области</w:t>
      </w:r>
      <w:r w:rsidR="00BA33D4">
        <w:rPr>
          <w:rFonts w:ascii="Times New Roman" w:hAnsi="Times New Roman" w:cs="Times New Roman"/>
          <w:sz w:val="28"/>
          <w:szCs w:val="28"/>
        </w:rPr>
        <w:t xml:space="preserve">, </w:t>
      </w:r>
      <w:r w:rsidRPr="008E6FE4"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24414A" w:rsidRDefault="0024414A" w:rsidP="00244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A6F" w:rsidRPr="008E6FE4" w:rsidRDefault="00413A6F" w:rsidP="00244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РЕШИЛО:</w:t>
      </w:r>
    </w:p>
    <w:p w:rsidR="00413A6F" w:rsidRPr="008E6FE4" w:rsidRDefault="00413A6F" w:rsidP="00244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Обратиться в Законодательное Собрание Вологодской области по вопросу </w:t>
      </w:r>
      <w:r w:rsidR="004F3270">
        <w:rPr>
          <w:rFonts w:ascii="Times New Roman" w:hAnsi="Times New Roman" w:cs="Times New Roman"/>
          <w:sz w:val="28"/>
          <w:szCs w:val="28"/>
        </w:rPr>
        <w:t>применения понижающего коэффициента к тем потребителям, которые являются собственниками (нанимателями) жилых помещений в многоквартирных домах, в которых отсутствует централизованное отопление (в т.ч. печное)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13A6F" w:rsidRPr="008E6FE4" w:rsidRDefault="00413A6F" w:rsidP="00244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Настоящее решение направить в Законодательное Собрание Вологодской области, представительные органы муниципальных образований области.</w:t>
      </w:r>
    </w:p>
    <w:p w:rsidR="00413A6F" w:rsidRPr="008E6FE4" w:rsidRDefault="00413A6F" w:rsidP="00244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13A6F" w:rsidRPr="008E6FE4" w:rsidRDefault="00413A6F" w:rsidP="00244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6F" w:rsidRPr="008E6FE4" w:rsidRDefault="00413A6F" w:rsidP="00244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6F" w:rsidRPr="008E6FE4" w:rsidRDefault="00413A6F" w:rsidP="00244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6F" w:rsidRPr="008E6FE4" w:rsidRDefault="00413A6F" w:rsidP="00244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</w:t>
      </w:r>
      <w:r w:rsidR="002441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6FE4">
        <w:rPr>
          <w:rFonts w:ascii="Times New Roman" w:hAnsi="Times New Roman" w:cs="Times New Roman"/>
          <w:sz w:val="28"/>
          <w:szCs w:val="28"/>
        </w:rPr>
        <w:t xml:space="preserve">     </w:t>
      </w:r>
      <w:r w:rsidR="00D06652">
        <w:rPr>
          <w:rFonts w:ascii="Times New Roman" w:hAnsi="Times New Roman" w:cs="Times New Roman"/>
          <w:sz w:val="28"/>
          <w:szCs w:val="28"/>
        </w:rPr>
        <w:t xml:space="preserve">      </w:t>
      </w:r>
      <w:r w:rsidRPr="008E6FE4">
        <w:rPr>
          <w:rFonts w:ascii="Times New Roman" w:hAnsi="Times New Roman" w:cs="Times New Roman"/>
          <w:sz w:val="28"/>
          <w:szCs w:val="28"/>
        </w:rPr>
        <w:t>Н.Ю.</w:t>
      </w:r>
      <w:r w:rsidR="0024414A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Малкова</w:t>
      </w:r>
    </w:p>
    <w:p w:rsidR="00413A6F" w:rsidRPr="008E6FE4" w:rsidRDefault="00413A6F" w:rsidP="0024414A">
      <w:pPr>
        <w:spacing w:line="240" w:lineRule="auto"/>
        <w:contextualSpacing/>
      </w:pPr>
    </w:p>
    <w:p w:rsidR="00413A6F" w:rsidRPr="008E6FE4" w:rsidRDefault="00413A6F" w:rsidP="00413A6F"/>
    <w:p w:rsidR="00413A6F" w:rsidRDefault="00413A6F" w:rsidP="00413A6F"/>
    <w:p w:rsidR="00BA33D4" w:rsidRDefault="00BA33D4" w:rsidP="00413A6F"/>
    <w:p w:rsidR="00BA33D4" w:rsidRDefault="00BA33D4" w:rsidP="00413A6F"/>
    <w:p w:rsidR="00BA33D4" w:rsidRDefault="00BA33D4" w:rsidP="00413A6F"/>
    <w:p w:rsidR="0024414A" w:rsidRDefault="00DB0F3B" w:rsidP="0024414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13A6F" w:rsidRPr="008E6FE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413A6F" w:rsidRPr="008E6FE4" w:rsidRDefault="00413A6F" w:rsidP="0024414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к решению</w:t>
      </w:r>
      <w:r w:rsidR="0024414A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</w:p>
    <w:p w:rsidR="00413A6F" w:rsidRPr="008E6FE4" w:rsidRDefault="00413A6F" w:rsidP="00DB0F3B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от</w:t>
      </w:r>
      <w:r w:rsidR="00DB0F3B">
        <w:rPr>
          <w:rFonts w:ascii="Times New Roman" w:hAnsi="Times New Roman" w:cs="Times New Roman"/>
          <w:sz w:val="28"/>
          <w:szCs w:val="28"/>
        </w:rPr>
        <w:t xml:space="preserve"> 05.07.2023</w:t>
      </w:r>
      <w:r w:rsidRPr="008E6FE4">
        <w:rPr>
          <w:rFonts w:ascii="Times New Roman" w:hAnsi="Times New Roman" w:cs="Times New Roman"/>
          <w:sz w:val="28"/>
          <w:szCs w:val="28"/>
        </w:rPr>
        <w:t xml:space="preserve"> №</w:t>
      </w:r>
      <w:r w:rsidR="00DB0F3B">
        <w:rPr>
          <w:rFonts w:ascii="Times New Roman" w:hAnsi="Times New Roman" w:cs="Times New Roman"/>
          <w:sz w:val="28"/>
          <w:szCs w:val="28"/>
        </w:rPr>
        <w:t xml:space="preserve"> 419</w:t>
      </w:r>
    </w:p>
    <w:p w:rsidR="00413A6F" w:rsidRPr="008E6FE4" w:rsidRDefault="00413A6F" w:rsidP="00DB0F3B">
      <w:pPr>
        <w:spacing w:line="240" w:lineRule="auto"/>
        <w:contextualSpacing/>
        <w:jc w:val="center"/>
      </w:pPr>
    </w:p>
    <w:p w:rsidR="00413A6F" w:rsidRPr="008E6FE4" w:rsidRDefault="00413A6F" w:rsidP="00DB0F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Обращение в Законодательное Собрание Вологодской области</w:t>
      </w:r>
    </w:p>
    <w:p w:rsidR="0024414A" w:rsidRDefault="00413A6F" w:rsidP="00DB0F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13A6F" w:rsidRDefault="00413A6F" w:rsidP="00DB0F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Уважаемый Андрей Николаевич!</w:t>
      </w:r>
    </w:p>
    <w:p w:rsidR="00DB0F3B" w:rsidRPr="008E6FE4" w:rsidRDefault="00DB0F3B" w:rsidP="00DB0F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DB0F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Законодательного Собрания Вологодской области!</w:t>
      </w:r>
    </w:p>
    <w:p w:rsidR="00413A6F" w:rsidRDefault="00413A6F" w:rsidP="00DB0F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A6F" w:rsidRDefault="00413A6F" w:rsidP="002441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С 1 июля 2020 года расчет платы за коммунальные услуги по электроснабжению на ОДН, в домах с непосредственным способом управления, а также, где он не выбран или не реализован, нет управляющей организации или товарищества собственников жилья, ведется исходя из фактического потребления, по показаниям приборов учета</w:t>
      </w:r>
      <w:r w:rsidR="00BA33D4">
        <w:rPr>
          <w:rFonts w:ascii="Times New Roman" w:hAnsi="Times New Roman" w:cs="Times New Roman"/>
          <w:sz w:val="28"/>
          <w:szCs w:val="28"/>
        </w:rPr>
        <w:t xml:space="preserve"> (разницы между индивидуальными приборами учета и</w:t>
      </w:r>
      <w:r w:rsidR="004F3270">
        <w:rPr>
          <w:rFonts w:ascii="Times New Roman" w:hAnsi="Times New Roman" w:cs="Times New Roman"/>
          <w:sz w:val="28"/>
          <w:szCs w:val="28"/>
        </w:rPr>
        <w:t xml:space="preserve"> общедомовыми приборами учета (</w:t>
      </w:r>
      <w:r w:rsidR="005D0C40">
        <w:rPr>
          <w:rFonts w:ascii="Times New Roman" w:hAnsi="Times New Roman" w:cs="Times New Roman"/>
          <w:sz w:val="28"/>
          <w:szCs w:val="28"/>
        </w:rPr>
        <w:t>ОД</w:t>
      </w:r>
      <w:r w:rsidR="00BA33D4">
        <w:rPr>
          <w:rFonts w:ascii="Times New Roman" w:hAnsi="Times New Roman" w:cs="Times New Roman"/>
          <w:sz w:val="28"/>
          <w:szCs w:val="28"/>
        </w:rPr>
        <w:t>ПУ)</w:t>
      </w:r>
      <w:r w:rsidR="004F32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3A6F" w:rsidRDefault="00413A6F" w:rsidP="002441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</w:t>
      </w:r>
      <w:r w:rsidR="004F3270">
        <w:rPr>
          <w:rFonts w:ascii="Times New Roman" w:hAnsi="Times New Roman" w:cs="Times New Roman"/>
          <w:sz w:val="28"/>
          <w:szCs w:val="28"/>
        </w:rPr>
        <w:t xml:space="preserve">м того, что жилые помещения многоквартирных домов (МКД) </w:t>
      </w:r>
      <w:r>
        <w:rPr>
          <w:rFonts w:ascii="Times New Roman" w:hAnsi="Times New Roman" w:cs="Times New Roman"/>
          <w:sz w:val="28"/>
          <w:szCs w:val="28"/>
        </w:rPr>
        <w:t>имеют разную площадь, приходящийся к оплате каждым потребите</w:t>
      </w:r>
      <w:r w:rsidR="004F3270">
        <w:rPr>
          <w:rFonts w:ascii="Times New Roman" w:hAnsi="Times New Roman" w:cs="Times New Roman"/>
          <w:sz w:val="28"/>
          <w:szCs w:val="28"/>
        </w:rPr>
        <w:t>лем, объем электроэнергии на общедомовые нужды</w:t>
      </w:r>
      <w:r>
        <w:rPr>
          <w:rFonts w:ascii="Times New Roman" w:hAnsi="Times New Roman" w:cs="Times New Roman"/>
          <w:sz w:val="28"/>
          <w:szCs w:val="28"/>
        </w:rPr>
        <w:t xml:space="preserve"> также различается.</w:t>
      </w:r>
    </w:p>
    <w:p w:rsidR="00413A6F" w:rsidRDefault="00EE1804" w:rsidP="002441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3A6F">
        <w:rPr>
          <w:rFonts w:ascii="Times New Roman" w:hAnsi="Times New Roman" w:cs="Times New Roman"/>
          <w:sz w:val="28"/>
          <w:szCs w:val="28"/>
        </w:rPr>
        <w:t>МКД</w:t>
      </w:r>
      <w:r w:rsidR="00BA3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413A6F">
        <w:rPr>
          <w:rFonts w:ascii="Times New Roman" w:hAnsi="Times New Roman" w:cs="Times New Roman"/>
          <w:sz w:val="28"/>
          <w:szCs w:val="28"/>
        </w:rPr>
        <w:t>отсутствует централизованное теплоснабжение</w:t>
      </w:r>
      <w:r w:rsidR="003F48D3">
        <w:rPr>
          <w:rFonts w:ascii="Times New Roman" w:hAnsi="Times New Roman" w:cs="Times New Roman"/>
          <w:sz w:val="28"/>
          <w:szCs w:val="28"/>
        </w:rPr>
        <w:t>,</w:t>
      </w:r>
      <w:r w:rsidR="00BA33D4">
        <w:rPr>
          <w:rFonts w:ascii="Times New Roman" w:hAnsi="Times New Roman" w:cs="Times New Roman"/>
          <w:sz w:val="28"/>
          <w:szCs w:val="28"/>
        </w:rPr>
        <w:t xml:space="preserve">  собственники </w:t>
      </w:r>
      <w:r>
        <w:rPr>
          <w:rFonts w:ascii="Times New Roman" w:hAnsi="Times New Roman" w:cs="Times New Roman"/>
          <w:sz w:val="28"/>
          <w:szCs w:val="28"/>
        </w:rPr>
        <w:t>помещений решают вопросы теплоснабжения путем установления электрического котла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F48D3">
        <w:rPr>
          <w:rFonts w:ascii="Times New Roman" w:hAnsi="Times New Roman" w:cs="Times New Roman"/>
          <w:sz w:val="28"/>
          <w:szCs w:val="28"/>
        </w:rPr>
        <w:t xml:space="preserve"> или индивидуального прибора электроснабжения</w:t>
      </w:r>
      <w:r w:rsidR="00413A6F">
        <w:rPr>
          <w:rFonts w:ascii="Times New Roman" w:hAnsi="Times New Roman" w:cs="Times New Roman"/>
          <w:sz w:val="28"/>
          <w:szCs w:val="28"/>
        </w:rPr>
        <w:t xml:space="preserve">. </w:t>
      </w:r>
      <w:r w:rsidR="005D0C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D0C4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D0C40">
        <w:rPr>
          <w:rFonts w:ascii="Times New Roman" w:hAnsi="Times New Roman" w:cs="Times New Roman"/>
          <w:sz w:val="28"/>
          <w:szCs w:val="28"/>
        </w:rPr>
        <w:t xml:space="preserve"> в отдельных </w:t>
      </w:r>
      <w:r w:rsidR="00413A6F">
        <w:rPr>
          <w:rFonts w:ascii="Times New Roman" w:hAnsi="Times New Roman" w:cs="Times New Roman"/>
          <w:sz w:val="28"/>
          <w:szCs w:val="28"/>
        </w:rPr>
        <w:t xml:space="preserve">МКД к общедомовым сетям после ОДПУ подключен электрический котел. Таким образом, он является оборудованием, входящим в состав общего имущества. </w:t>
      </w:r>
    </w:p>
    <w:p w:rsidR="00D06652" w:rsidRDefault="00413A6F" w:rsidP="002441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соответствующий объем потребления</w:t>
      </w:r>
      <w:r w:rsidR="005D0C40">
        <w:rPr>
          <w:rFonts w:ascii="Times New Roman" w:hAnsi="Times New Roman" w:cs="Times New Roman"/>
          <w:sz w:val="28"/>
          <w:szCs w:val="28"/>
        </w:rPr>
        <w:t xml:space="preserve"> электроэнергии электрическим котлом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ОДПУ, собственники квартир в составе платы за электроэнергию на ОДН оплачивают</w:t>
      </w:r>
      <w:r w:rsidR="00EE1804">
        <w:rPr>
          <w:rFonts w:ascii="Times New Roman" w:hAnsi="Times New Roman" w:cs="Times New Roman"/>
          <w:sz w:val="28"/>
          <w:szCs w:val="28"/>
        </w:rPr>
        <w:t xml:space="preserve"> и электроэнергию, необходимую </w:t>
      </w:r>
      <w:r>
        <w:rPr>
          <w:rFonts w:ascii="Times New Roman" w:hAnsi="Times New Roman" w:cs="Times New Roman"/>
          <w:sz w:val="28"/>
          <w:szCs w:val="28"/>
        </w:rPr>
        <w:t>для отопления помещений в МКД, что является причиной увеличения объема ресурса на ОДН в период функционирования электрооборудования</w:t>
      </w:r>
      <w:r w:rsidR="00EE1804">
        <w:rPr>
          <w:rFonts w:ascii="Times New Roman" w:hAnsi="Times New Roman" w:cs="Times New Roman"/>
          <w:sz w:val="28"/>
          <w:szCs w:val="28"/>
        </w:rPr>
        <w:t xml:space="preserve"> (выработки тепловой энергии)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8D3">
        <w:rPr>
          <w:rFonts w:ascii="Times New Roman" w:hAnsi="Times New Roman" w:cs="Times New Roman"/>
          <w:sz w:val="28"/>
          <w:szCs w:val="28"/>
        </w:rPr>
        <w:t xml:space="preserve"> В жилых </w:t>
      </w:r>
      <w:proofErr w:type="gramStart"/>
      <w:r w:rsidR="003F48D3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3F48D3">
        <w:rPr>
          <w:rFonts w:ascii="Times New Roman" w:hAnsi="Times New Roman" w:cs="Times New Roman"/>
          <w:sz w:val="28"/>
          <w:szCs w:val="28"/>
        </w:rPr>
        <w:t xml:space="preserve"> МКД, в которых отопление осуществляется электрическими приборами, расходы по оплате электроснабжения также превышают расходы по оплате электроснабжения в жилых помещениях МКД, имеющих централизованное электроснабжение или печное отопление. </w:t>
      </w:r>
      <w:r w:rsidR="00D06652">
        <w:rPr>
          <w:rFonts w:ascii="Times New Roman" w:hAnsi="Times New Roman" w:cs="Times New Roman"/>
          <w:sz w:val="28"/>
          <w:szCs w:val="28"/>
        </w:rPr>
        <w:t>На территории района жители с электрическими приборами отопления несут расходы по оплате электроэнергии в среднем 15</w:t>
      </w:r>
      <w:r w:rsidR="0024414A">
        <w:rPr>
          <w:rFonts w:ascii="Times New Roman" w:hAnsi="Times New Roman" w:cs="Times New Roman"/>
          <w:sz w:val="28"/>
          <w:szCs w:val="28"/>
        </w:rPr>
        <w:t xml:space="preserve"> </w:t>
      </w:r>
      <w:r w:rsidR="00D06652">
        <w:rPr>
          <w:rFonts w:ascii="Times New Roman" w:hAnsi="Times New Roman" w:cs="Times New Roman"/>
          <w:sz w:val="28"/>
          <w:szCs w:val="28"/>
        </w:rPr>
        <w:t xml:space="preserve">000 рублей в месяц. </w:t>
      </w:r>
    </w:p>
    <w:p w:rsidR="004F3270" w:rsidRPr="00D06652" w:rsidRDefault="00413A6F" w:rsidP="0024414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при определении </w:t>
      </w:r>
      <w:r w:rsidR="00D066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латы за ресурс, потребляемый в жилых помещениях, ООО «ССК» руководствуется приказом Департамента топливно-энергетического комплекса и тарифного регулирования Вологодской </w:t>
      </w:r>
      <w:r w:rsidRPr="0024414A">
        <w:rPr>
          <w:rFonts w:ascii="Times New Roman" w:hAnsi="Times New Roman" w:cs="Times New Roman"/>
          <w:sz w:val="28"/>
          <w:szCs w:val="28"/>
        </w:rPr>
        <w:t>области</w:t>
      </w:r>
      <w:hyperlink r:id="rId9" w:history="1">
        <w:r w:rsidR="0024414A" w:rsidRPr="0024414A">
          <w:rPr>
            <w:rFonts w:ascii="Helvetica" w:eastAsia="Times New Roman" w:hAnsi="Helvetica" w:cs="Times New Roman"/>
            <w:color w:val="23527C"/>
            <w:sz w:val="21"/>
            <w:szCs w:val="21"/>
            <w:lang w:eastAsia="ru-RU"/>
          </w:rPr>
          <w:t xml:space="preserve"> </w:t>
        </w:r>
        <w:r w:rsid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28.11.2022 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591-р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установлении цен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(тарифов) на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электрическую энергию для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населения и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приравненных к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нему категорий потребителей по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Вологодской области на</w:t>
        </w:r>
        <w:r w:rsidR="0024414A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F3270" w:rsidRPr="00244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2023 год»</w:t>
        </w:r>
      </w:hyperlink>
      <w:r w:rsidR="004F3270" w:rsidRPr="00D06652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5D0C40" w:rsidRDefault="005D0C40" w:rsidP="00244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ситуации предлагаем применить понижающий коэффициент к тем потребителям</w:t>
      </w:r>
      <w:r w:rsidR="00D06652">
        <w:rPr>
          <w:rFonts w:ascii="Times New Roman" w:hAnsi="Times New Roman" w:cs="Times New Roman"/>
          <w:sz w:val="28"/>
          <w:szCs w:val="28"/>
        </w:rPr>
        <w:t>, жителям сельских населенных пунктов</w:t>
      </w:r>
      <w:r>
        <w:rPr>
          <w:rFonts w:ascii="Times New Roman" w:hAnsi="Times New Roman" w:cs="Times New Roman"/>
          <w:sz w:val="28"/>
          <w:szCs w:val="28"/>
        </w:rPr>
        <w:t>, которые являются собственниками</w:t>
      </w:r>
      <w:r w:rsidR="004F3270">
        <w:rPr>
          <w:rFonts w:ascii="Times New Roman" w:hAnsi="Times New Roman" w:cs="Times New Roman"/>
          <w:sz w:val="28"/>
          <w:szCs w:val="28"/>
        </w:rPr>
        <w:t xml:space="preserve"> (нанимателями) 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МКД, в которых отсутствует централизованное отопление (в т.ч. печное отопление).  </w:t>
      </w:r>
    </w:p>
    <w:sectPr w:rsidR="005D0C40" w:rsidSect="00DB0F3B">
      <w:headerReference w:type="default" r:id="rId10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D3" w:rsidRDefault="003F48D3" w:rsidP="00DB0F3B">
      <w:pPr>
        <w:spacing w:after="0" w:line="240" w:lineRule="auto"/>
      </w:pPr>
      <w:r>
        <w:separator/>
      </w:r>
    </w:p>
  </w:endnote>
  <w:endnote w:type="continuationSeparator" w:id="0">
    <w:p w:rsidR="003F48D3" w:rsidRDefault="003F48D3" w:rsidP="00DB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D3" w:rsidRDefault="003F48D3" w:rsidP="00DB0F3B">
      <w:pPr>
        <w:spacing w:after="0" w:line="240" w:lineRule="auto"/>
      </w:pPr>
      <w:r>
        <w:separator/>
      </w:r>
    </w:p>
  </w:footnote>
  <w:footnote w:type="continuationSeparator" w:id="0">
    <w:p w:rsidR="003F48D3" w:rsidRDefault="003F48D3" w:rsidP="00DB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D3" w:rsidRDefault="003F48D3">
    <w:pPr>
      <w:pStyle w:val="a3"/>
      <w:jc w:val="center"/>
    </w:pPr>
    <w:fldSimple w:instr=" PAGE   \* MERGEFORMAT ">
      <w:r w:rsidR="007D0EC0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121A"/>
    <w:multiLevelType w:val="multilevel"/>
    <w:tmpl w:val="58B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2E0"/>
    <w:rsid w:val="0024414A"/>
    <w:rsid w:val="003F48D3"/>
    <w:rsid w:val="00413A6F"/>
    <w:rsid w:val="004F3270"/>
    <w:rsid w:val="00550F23"/>
    <w:rsid w:val="005D0C40"/>
    <w:rsid w:val="006552EB"/>
    <w:rsid w:val="007D0EC0"/>
    <w:rsid w:val="00BA33D4"/>
    <w:rsid w:val="00D06652"/>
    <w:rsid w:val="00D242E0"/>
    <w:rsid w:val="00DB0F3B"/>
    <w:rsid w:val="00EE1804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6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0F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F3B"/>
    <w:rPr>
      <w:rFonts w:ascii="Times New Roman" w:eastAsia="Times New Roman" w:hAnsi="Times New Roman" w:cs="Times New Roman"/>
      <w:b/>
      <w:sz w:val="34"/>
    </w:rPr>
  </w:style>
  <w:style w:type="paragraph" w:customStyle="1" w:styleId="11">
    <w:name w:val="Обычный1"/>
    <w:qFormat/>
    <w:rsid w:val="00DB0F3B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DB0F3B"/>
  </w:style>
  <w:style w:type="paragraph" w:styleId="a3">
    <w:name w:val="header"/>
    <w:basedOn w:val="a"/>
    <w:link w:val="a4"/>
    <w:uiPriority w:val="99"/>
    <w:unhideWhenUsed/>
    <w:rsid w:val="00DB0F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F3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B0F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F3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F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vo.gov35.ru/upload/iblock/d59/5y529er8zpz8eec7s30h0ariqy71r29s/591-%D1%80%20%D0%BE%D1%82%2028.11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68DA-F4E9-4345-8E17-6E571FE0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Собрание Череповецкого муниципального района</vt:lpstr>
    </vt:vector>
  </TitlesOfParts>
  <Company>SPecialiST RePack</Company>
  <LinksUpToDate>false</LinksUpToDate>
  <CharactersWithSpaces>3988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https://tekvo.gov35.ru/upload/iblock/d59/5y529er8zpz8eec7s30h0ariqy71r29s/591-%D1%80 %D0%BE%D1%82 28.11.2022.pdf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2023-07-06T06:37:00Z</cp:lastPrinted>
  <dcterms:created xsi:type="dcterms:W3CDTF">2023-07-05T13:15:00Z</dcterms:created>
  <dcterms:modified xsi:type="dcterms:W3CDTF">2023-07-06T06:53:00Z</dcterms:modified>
</cp:coreProperties>
</file>