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9" w:rsidRDefault="00936F79" w:rsidP="002E1229">
      <w:pPr>
        <w:ind w:firstLine="709"/>
        <w:jc w:val="center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-481551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C19">
        <w:tab/>
      </w:r>
      <w:r w:rsidR="00E25C19">
        <w:tab/>
      </w:r>
    </w:p>
    <w:p w:rsidR="002E1229" w:rsidRDefault="002E1229" w:rsidP="002E1229">
      <w:pPr>
        <w:jc w:val="center"/>
        <w:rPr>
          <w:szCs w:val="28"/>
        </w:rPr>
      </w:pPr>
    </w:p>
    <w:p w:rsidR="002E1229" w:rsidRDefault="002E1229" w:rsidP="002E1229">
      <w:pPr>
        <w:jc w:val="center"/>
        <w:rPr>
          <w:szCs w:val="28"/>
        </w:rPr>
      </w:pPr>
    </w:p>
    <w:p w:rsidR="002E1229" w:rsidRPr="002E1229" w:rsidRDefault="002E1229" w:rsidP="002E1229">
      <w:pPr>
        <w:jc w:val="center"/>
        <w:rPr>
          <w:sz w:val="28"/>
          <w:szCs w:val="28"/>
        </w:rPr>
      </w:pPr>
      <w:r w:rsidRPr="002E122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E1229" w:rsidRDefault="002E1229" w:rsidP="002E1229">
      <w:pPr>
        <w:rPr>
          <w:szCs w:val="28"/>
        </w:rPr>
      </w:pPr>
    </w:p>
    <w:p w:rsidR="002E1229" w:rsidRPr="002E1229" w:rsidRDefault="002E1229" w:rsidP="002E1229">
      <w:pPr>
        <w:pStyle w:val="3"/>
        <w:keepNext/>
        <w:numPr>
          <w:ilvl w:val="2"/>
          <w:numId w:val="17"/>
        </w:numPr>
        <w:suppressAutoHyphens/>
        <w:spacing w:after="120"/>
        <w:contextualSpacing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E1229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E1229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2E1229" w:rsidRDefault="002E1229" w:rsidP="002E1229">
      <w:pPr>
        <w:rPr>
          <w:sz w:val="28"/>
          <w:szCs w:val="28"/>
        </w:rPr>
      </w:pPr>
    </w:p>
    <w:p w:rsidR="002E1229" w:rsidRPr="002E1229" w:rsidRDefault="002E1229" w:rsidP="002E1229">
      <w:pPr>
        <w:tabs>
          <w:tab w:val="left" w:pos="993"/>
        </w:tabs>
        <w:jc w:val="both"/>
        <w:rPr>
          <w:sz w:val="28"/>
          <w:szCs w:val="28"/>
        </w:rPr>
      </w:pPr>
      <w:r w:rsidRPr="002E1229">
        <w:rPr>
          <w:sz w:val="28"/>
          <w:szCs w:val="28"/>
        </w:rPr>
        <w:t xml:space="preserve">от 06.10.2023     </w:t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</w:r>
      <w:r w:rsidRPr="002E1229">
        <w:rPr>
          <w:sz w:val="28"/>
          <w:szCs w:val="28"/>
        </w:rPr>
        <w:tab/>
        <w:t xml:space="preserve">                             № 435</w:t>
      </w:r>
    </w:p>
    <w:p w:rsidR="002E1229" w:rsidRDefault="002E1229" w:rsidP="002E1229">
      <w:pPr>
        <w:pStyle w:val="ConsPlusTitle1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г. Череповец</w:t>
      </w:r>
    </w:p>
    <w:p w:rsidR="00936F79" w:rsidRPr="00936F79" w:rsidRDefault="00936F79" w:rsidP="002E1229">
      <w:pPr>
        <w:pStyle w:val="1"/>
        <w:spacing w:before="0"/>
      </w:pPr>
    </w:p>
    <w:p w:rsidR="00EE19AF" w:rsidRPr="002E1229" w:rsidRDefault="00B64F93" w:rsidP="0009239B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2E1229">
        <w:rPr>
          <w:b/>
          <w:bCs/>
          <w:sz w:val="28"/>
          <w:szCs w:val="28"/>
        </w:rPr>
        <w:t>О</w:t>
      </w:r>
      <w:r w:rsidR="00D9446F" w:rsidRPr="002E1229">
        <w:rPr>
          <w:b/>
          <w:bCs/>
          <w:sz w:val="28"/>
          <w:szCs w:val="28"/>
        </w:rPr>
        <w:t xml:space="preserve">б утверждении Порядка </w:t>
      </w:r>
      <w:r w:rsidR="00D9446F" w:rsidRPr="002E1229">
        <w:rPr>
          <w:b/>
          <w:color w:val="22272F"/>
          <w:sz w:val="28"/>
          <w:szCs w:val="28"/>
        </w:rPr>
        <w:t xml:space="preserve">предоставления </w:t>
      </w:r>
      <w:r w:rsidR="00EE19AF" w:rsidRPr="002E1229">
        <w:rPr>
          <w:b/>
          <w:color w:val="22272F"/>
          <w:sz w:val="28"/>
          <w:szCs w:val="28"/>
        </w:rPr>
        <w:t xml:space="preserve">в 2023 году </w:t>
      </w:r>
    </w:p>
    <w:p w:rsidR="0009239B" w:rsidRPr="002E1229" w:rsidRDefault="00D9446F" w:rsidP="000923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229">
        <w:rPr>
          <w:b/>
          <w:color w:val="22272F"/>
          <w:sz w:val="28"/>
          <w:szCs w:val="28"/>
        </w:rPr>
        <w:t xml:space="preserve">единовременной денежной выплаты </w:t>
      </w:r>
      <w:r w:rsidR="00EE19AF" w:rsidRPr="002E1229">
        <w:rPr>
          <w:b/>
          <w:color w:val="22272F"/>
          <w:sz w:val="28"/>
          <w:szCs w:val="28"/>
        </w:rPr>
        <w:t>лицам</w:t>
      </w:r>
      <w:r w:rsidRPr="002E1229">
        <w:rPr>
          <w:b/>
          <w:color w:val="22272F"/>
          <w:sz w:val="28"/>
          <w:szCs w:val="28"/>
        </w:rPr>
        <w:t>,</w:t>
      </w:r>
      <w:r w:rsidRPr="002E1229">
        <w:rPr>
          <w:b/>
          <w:color w:val="22272F"/>
          <w:sz w:val="23"/>
          <w:szCs w:val="23"/>
        </w:rPr>
        <w:t xml:space="preserve"> </w:t>
      </w:r>
      <w:r w:rsidRPr="002E1229">
        <w:rPr>
          <w:b/>
          <w:sz w:val="28"/>
          <w:szCs w:val="28"/>
        </w:rPr>
        <w:t xml:space="preserve">заключившим контракт 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>о прохождении военной службы в Вооруженных Силах Российской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 xml:space="preserve"> Федерации</w:t>
      </w:r>
      <w:r w:rsidR="00EE19AF" w:rsidRPr="002E1229">
        <w:rPr>
          <w:b/>
          <w:sz w:val="28"/>
          <w:szCs w:val="28"/>
        </w:rPr>
        <w:t xml:space="preserve"> направленным для участия в специальной военной операции</w:t>
      </w:r>
    </w:p>
    <w:p w:rsidR="00675D9F" w:rsidRDefault="00675D9F" w:rsidP="006F58B7">
      <w:pPr>
        <w:shd w:val="clear" w:color="auto" w:fill="FFFFFF"/>
        <w:jc w:val="both"/>
        <w:rPr>
          <w:sz w:val="28"/>
          <w:szCs w:val="28"/>
        </w:rPr>
      </w:pPr>
    </w:p>
    <w:p w:rsidR="0052132A" w:rsidRDefault="0052132A" w:rsidP="006F58B7">
      <w:pPr>
        <w:shd w:val="clear" w:color="auto" w:fill="FFFFFF"/>
        <w:jc w:val="both"/>
        <w:rPr>
          <w:sz w:val="28"/>
          <w:szCs w:val="28"/>
        </w:rPr>
      </w:pPr>
    </w:p>
    <w:p w:rsidR="00C41F8C" w:rsidRDefault="00070437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C41F8C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 с решением Муниципального Собрания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 Череповецкого муниципального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>от 03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.10.2023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 433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О мерах социальной поддержки в виде предоставления </w:t>
      </w:r>
      <w:r w:rsidR="00C41F8C" w:rsidRPr="00C41F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единовременной денежной 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»</w:t>
      </w:r>
      <w:r w:rsidR="00C41F8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Череповецкого муниципального района </w:t>
      </w:r>
    </w:p>
    <w:p w:rsidR="00CD0BCF" w:rsidRDefault="00CD0BCF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437" w:rsidRPr="00C41F8C" w:rsidRDefault="00C41F8C" w:rsidP="00C41F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CD0BCF">
        <w:rPr>
          <w:rFonts w:ascii="Times New Roman" w:hAnsi="Times New Roman" w:cs="Times New Roman"/>
          <w:b w:val="0"/>
          <w:sz w:val="28"/>
          <w:szCs w:val="28"/>
        </w:rPr>
        <w:t>Ю</w:t>
      </w:r>
      <w:r w:rsidR="00070437" w:rsidRPr="00C41F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2EEA" w:rsidRPr="00D9446F" w:rsidRDefault="00070437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8113B">
        <w:rPr>
          <w:sz w:val="28"/>
          <w:szCs w:val="28"/>
        </w:rPr>
        <w:t xml:space="preserve">1. </w:t>
      </w:r>
      <w:r w:rsidR="00C22EEA" w:rsidRPr="00C22EEA">
        <w:rPr>
          <w:color w:val="22272F"/>
          <w:sz w:val="28"/>
          <w:szCs w:val="28"/>
        </w:rPr>
        <w:t xml:space="preserve">Утвердить </w:t>
      </w:r>
      <w:hyperlink r:id="rId9" w:anchor="/document/406045247/entry/1000" w:history="1">
        <w:r w:rsidR="00C22EEA" w:rsidRPr="00C41F8C">
          <w:rPr>
            <w:sz w:val="28"/>
            <w:szCs w:val="28"/>
          </w:rPr>
          <w:t>Порядок</w:t>
        </w:r>
      </w:hyperlink>
      <w:r w:rsidR="00C41F8C">
        <w:rPr>
          <w:color w:val="22272F"/>
          <w:sz w:val="28"/>
          <w:szCs w:val="28"/>
        </w:rPr>
        <w:t xml:space="preserve"> </w:t>
      </w:r>
      <w:r w:rsidR="00C22EEA" w:rsidRPr="00C22EEA">
        <w:rPr>
          <w:color w:val="22272F"/>
          <w:sz w:val="28"/>
          <w:szCs w:val="28"/>
        </w:rPr>
        <w:t>предоставления</w:t>
      </w:r>
      <w:r w:rsidR="00C41F8C">
        <w:rPr>
          <w:color w:val="22272F"/>
          <w:sz w:val="28"/>
          <w:szCs w:val="28"/>
        </w:rPr>
        <w:t xml:space="preserve"> в 2023 году </w:t>
      </w:r>
      <w:r w:rsidR="00C22EEA" w:rsidRPr="00C22EEA">
        <w:rPr>
          <w:color w:val="22272F"/>
          <w:sz w:val="28"/>
          <w:szCs w:val="28"/>
        </w:rPr>
        <w:t xml:space="preserve">единовременной денежной выплаты </w:t>
      </w:r>
      <w:r w:rsidR="00142D65">
        <w:rPr>
          <w:color w:val="22272F"/>
          <w:sz w:val="28"/>
          <w:szCs w:val="28"/>
        </w:rPr>
        <w:t>лицам</w:t>
      </w:r>
      <w:r w:rsidR="00C22EEA" w:rsidRPr="00C22EEA">
        <w:rPr>
          <w:color w:val="22272F"/>
          <w:sz w:val="28"/>
          <w:szCs w:val="28"/>
        </w:rPr>
        <w:t>,</w:t>
      </w:r>
      <w:r w:rsidR="00C22EEA" w:rsidRPr="00B81F04">
        <w:rPr>
          <w:color w:val="22272F"/>
          <w:sz w:val="23"/>
          <w:szCs w:val="23"/>
        </w:rPr>
        <w:t xml:space="preserve"> </w:t>
      </w:r>
      <w:r w:rsidR="00C22EEA">
        <w:rPr>
          <w:sz w:val="28"/>
          <w:szCs w:val="28"/>
        </w:rPr>
        <w:t xml:space="preserve">заключившим контракт о прохождении военной службы в Вооруженных Силах Российской </w:t>
      </w:r>
      <w:r w:rsidR="00C22EEA" w:rsidRPr="00D9446F">
        <w:rPr>
          <w:sz w:val="28"/>
          <w:szCs w:val="28"/>
        </w:rPr>
        <w:t>Федерации</w:t>
      </w:r>
      <w:r w:rsidR="00142D65">
        <w:rPr>
          <w:sz w:val="28"/>
          <w:szCs w:val="28"/>
        </w:rPr>
        <w:t xml:space="preserve"> и направленным для участия в специальной военной операции, согласно приложению к настоящему постановлению.</w:t>
      </w:r>
    </w:p>
    <w:p w:rsidR="00C22EEA" w:rsidRDefault="00403155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C22EEA" w:rsidRPr="00D9446F">
        <w:rPr>
          <w:color w:val="22272F"/>
          <w:sz w:val="28"/>
          <w:szCs w:val="28"/>
        </w:rPr>
        <w:t xml:space="preserve">. Настоящее постановление вступает в силу </w:t>
      </w:r>
      <w:r w:rsidR="00D9446F" w:rsidRPr="00D9446F">
        <w:rPr>
          <w:color w:val="444444"/>
          <w:sz w:val="28"/>
          <w:szCs w:val="28"/>
        </w:rPr>
        <w:t>со дня его официального опубликования</w:t>
      </w:r>
      <w:r w:rsidR="00CD0BCF">
        <w:rPr>
          <w:color w:val="22272F"/>
          <w:sz w:val="28"/>
          <w:szCs w:val="28"/>
        </w:rPr>
        <w:t xml:space="preserve"> </w:t>
      </w:r>
      <w:r w:rsidR="00C22EEA" w:rsidRPr="00D9446F">
        <w:rPr>
          <w:color w:val="22272F"/>
          <w:sz w:val="28"/>
          <w:szCs w:val="28"/>
        </w:rPr>
        <w:t xml:space="preserve">и распространяется на правоотношения, возникшие с 1 </w:t>
      </w:r>
      <w:r w:rsidR="00D9446F" w:rsidRPr="00D9446F">
        <w:rPr>
          <w:color w:val="22272F"/>
          <w:sz w:val="28"/>
          <w:szCs w:val="28"/>
        </w:rPr>
        <w:t>октября</w:t>
      </w:r>
      <w:r w:rsidR="00C22EEA" w:rsidRPr="00D9446F">
        <w:rPr>
          <w:color w:val="22272F"/>
          <w:sz w:val="28"/>
          <w:szCs w:val="28"/>
        </w:rPr>
        <w:t xml:space="preserve"> 2023 года.</w:t>
      </w:r>
    </w:p>
    <w:p w:rsidR="00FD4175" w:rsidRDefault="00142D65" w:rsidP="002E1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FD4175">
        <w:rPr>
          <w:color w:val="22272F"/>
          <w:sz w:val="28"/>
          <w:szCs w:val="28"/>
        </w:rPr>
        <w:t xml:space="preserve">. </w:t>
      </w:r>
      <w:proofErr w:type="gramStart"/>
      <w:r w:rsidR="00FD4175">
        <w:rPr>
          <w:color w:val="22272F"/>
          <w:sz w:val="28"/>
          <w:szCs w:val="28"/>
        </w:rPr>
        <w:t>Контроль за</w:t>
      </w:r>
      <w:proofErr w:type="gramEnd"/>
      <w:r w:rsidR="00FD4175">
        <w:rPr>
          <w:color w:val="22272F"/>
          <w:sz w:val="28"/>
          <w:szCs w:val="28"/>
        </w:rPr>
        <w:t xml:space="preserve"> исполнением настоящего постановления </w:t>
      </w:r>
      <w:r w:rsidR="00FD4175">
        <w:rPr>
          <w:sz w:val="28"/>
          <w:szCs w:val="28"/>
        </w:rPr>
        <w:t>возложить на заместителя руководителя администрации района по социальным вопросам Самчук Н.Е.</w:t>
      </w:r>
    </w:p>
    <w:p w:rsidR="00FD4175" w:rsidRDefault="00FD4175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D9446F" w:rsidRPr="00D9446F" w:rsidRDefault="00D9446F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Руководитель администрации района                                     </w:t>
      </w:r>
      <w:r w:rsidR="002E1229">
        <w:rPr>
          <w:color w:val="22272F"/>
          <w:sz w:val="28"/>
          <w:szCs w:val="28"/>
        </w:rPr>
        <w:t xml:space="preserve">     </w:t>
      </w:r>
      <w:r>
        <w:rPr>
          <w:color w:val="22272F"/>
          <w:sz w:val="28"/>
          <w:szCs w:val="28"/>
        </w:rPr>
        <w:t xml:space="preserve">  Р.Э. Маслов</w:t>
      </w: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403155" w:rsidRDefault="00403155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</w:rPr>
      </w:pPr>
    </w:p>
    <w:p w:rsidR="00C22EEA" w:rsidRPr="00CD0BCF" w:rsidRDefault="00C22EEA" w:rsidP="00CD0BCF">
      <w:pPr>
        <w:shd w:val="clear" w:color="auto" w:fill="FFFFFF"/>
        <w:spacing w:before="100" w:beforeAutospacing="1" w:after="100" w:afterAutospacing="1"/>
        <w:ind w:left="6096"/>
        <w:rPr>
          <w:color w:val="22272F"/>
          <w:sz w:val="28"/>
          <w:szCs w:val="28"/>
        </w:rPr>
      </w:pPr>
      <w:proofErr w:type="gramStart"/>
      <w:r w:rsidRPr="00CD0BCF">
        <w:rPr>
          <w:bCs/>
          <w:color w:val="22272F"/>
          <w:sz w:val="28"/>
          <w:szCs w:val="28"/>
        </w:rPr>
        <w:lastRenderedPageBreak/>
        <w:t>УТВЕРЖДЕН</w:t>
      </w:r>
      <w:proofErr w:type="gramEnd"/>
      <w:r w:rsidRPr="00CD0BCF">
        <w:rPr>
          <w:bCs/>
          <w:color w:val="22272F"/>
          <w:sz w:val="28"/>
          <w:szCs w:val="28"/>
        </w:rPr>
        <w:br/>
      </w:r>
      <w:hyperlink r:id="rId10" w:anchor="/document/406045247/entry/0" w:history="1">
        <w:r w:rsidRPr="00CD0BCF">
          <w:rPr>
            <w:bCs/>
            <w:sz w:val="28"/>
            <w:szCs w:val="28"/>
          </w:rPr>
          <w:t>постановлением</w:t>
        </w:r>
      </w:hyperlink>
      <w:r w:rsidRPr="00CD0BCF">
        <w:rPr>
          <w:bCs/>
          <w:sz w:val="28"/>
          <w:szCs w:val="28"/>
        </w:rPr>
        <w:br/>
      </w:r>
      <w:r w:rsidR="00D9446F" w:rsidRPr="00CD0BCF">
        <w:rPr>
          <w:bCs/>
          <w:sz w:val="28"/>
          <w:szCs w:val="28"/>
        </w:rPr>
        <w:t>администрации района</w:t>
      </w:r>
      <w:r w:rsidRPr="00CD0BCF">
        <w:rPr>
          <w:bCs/>
          <w:sz w:val="28"/>
          <w:szCs w:val="28"/>
        </w:rPr>
        <w:br/>
      </w:r>
      <w:r w:rsidR="00D9446F" w:rsidRPr="00CD0BCF">
        <w:rPr>
          <w:bCs/>
          <w:color w:val="22272F"/>
          <w:sz w:val="28"/>
          <w:szCs w:val="28"/>
        </w:rPr>
        <w:t xml:space="preserve">от </w:t>
      </w:r>
      <w:r w:rsidR="002E1229">
        <w:rPr>
          <w:bCs/>
          <w:color w:val="22272F"/>
          <w:sz w:val="28"/>
          <w:szCs w:val="28"/>
        </w:rPr>
        <w:t>06</w:t>
      </w:r>
      <w:r w:rsidR="00D9446F" w:rsidRPr="00CD0BCF">
        <w:rPr>
          <w:bCs/>
          <w:color w:val="22272F"/>
          <w:sz w:val="28"/>
          <w:szCs w:val="28"/>
        </w:rPr>
        <w:t>.10.2023</w:t>
      </w:r>
      <w:r w:rsidR="00DA19B6" w:rsidRPr="00CD0BCF">
        <w:rPr>
          <w:bCs/>
          <w:color w:val="22272F"/>
          <w:sz w:val="28"/>
          <w:szCs w:val="28"/>
        </w:rPr>
        <w:t xml:space="preserve"> №</w:t>
      </w:r>
      <w:r w:rsidRPr="00CD0BCF">
        <w:rPr>
          <w:bCs/>
          <w:color w:val="22272F"/>
          <w:sz w:val="28"/>
          <w:szCs w:val="28"/>
        </w:rPr>
        <w:t> </w:t>
      </w:r>
      <w:r w:rsidR="002E1229">
        <w:rPr>
          <w:bCs/>
          <w:color w:val="22272F"/>
          <w:sz w:val="28"/>
          <w:szCs w:val="28"/>
        </w:rPr>
        <w:t>435</w:t>
      </w:r>
    </w:p>
    <w:p w:rsidR="00142D65" w:rsidRDefault="00C22EEA" w:rsidP="00142D65">
      <w:pPr>
        <w:shd w:val="clear" w:color="auto" w:fill="FFFFFF"/>
        <w:jc w:val="center"/>
        <w:rPr>
          <w:sz w:val="28"/>
          <w:szCs w:val="28"/>
        </w:rPr>
      </w:pPr>
      <w:r w:rsidRPr="00DA19B6">
        <w:rPr>
          <w:color w:val="22272F"/>
          <w:sz w:val="28"/>
          <w:szCs w:val="28"/>
        </w:rPr>
        <w:t>Порядок</w:t>
      </w:r>
      <w:r w:rsidRPr="00DA19B6">
        <w:rPr>
          <w:color w:val="22272F"/>
          <w:sz w:val="28"/>
          <w:szCs w:val="28"/>
        </w:rPr>
        <w:br/>
        <w:t>предоставления</w:t>
      </w:r>
      <w:r w:rsidR="00142D65">
        <w:rPr>
          <w:color w:val="22272F"/>
          <w:sz w:val="28"/>
          <w:szCs w:val="28"/>
        </w:rPr>
        <w:t xml:space="preserve"> в 2023 году</w:t>
      </w:r>
      <w:r w:rsidRPr="00DA19B6">
        <w:rPr>
          <w:color w:val="22272F"/>
          <w:sz w:val="28"/>
          <w:szCs w:val="28"/>
        </w:rPr>
        <w:t xml:space="preserve"> </w:t>
      </w:r>
      <w:r w:rsidR="00D9446F" w:rsidRPr="00DA19B6">
        <w:rPr>
          <w:color w:val="22272F"/>
          <w:sz w:val="28"/>
          <w:szCs w:val="28"/>
        </w:rPr>
        <w:t xml:space="preserve">единовременной денежной выплаты </w:t>
      </w:r>
      <w:r w:rsidR="00142D65">
        <w:rPr>
          <w:color w:val="22272F"/>
          <w:sz w:val="28"/>
          <w:szCs w:val="28"/>
        </w:rPr>
        <w:t>лицам</w:t>
      </w:r>
      <w:r w:rsidR="00142D65" w:rsidRPr="00C22EEA">
        <w:rPr>
          <w:color w:val="22272F"/>
          <w:sz w:val="28"/>
          <w:szCs w:val="28"/>
        </w:rPr>
        <w:t>,</w:t>
      </w:r>
      <w:r w:rsidR="00142D65" w:rsidRPr="00B81F04">
        <w:rPr>
          <w:color w:val="22272F"/>
          <w:sz w:val="23"/>
          <w:szCs w:val="23"/>
        </w:rPr>
        <w:t xml:space="preserve"> </w:t>
      </w:r>
      <w:r w:rsidR="00142D65">
        <w:rPr>
          <w:sz w:val="28"/>
          <w:szCs w:val="28"/>
        </w:rPr>
        <w:t xml:space="preserve">заключившим контракт о прохождении военной службы </w:t>
      </w:r>
    </w:p>
    <w:p w:rsidR="00142D65" w:rsidRDefault="00142D65" w:rsidP="00142D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Вооруженных Силах Российской </w:t>
      </w:r>
      <w:r w:rsidRPr="00D9446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направленным</w:t>
      </w:r>
      <w:proofErr w:type="gramEnd"/>
      <w:r>
        <w:rPr>
          <w:sz w:val="28"/>
          <w:szCs w:val="28"/>
        </w:rPr>
        <w:t xml:space="preserve"> </w:t>
      </w:r>
    </w:p>
    <w:p w:rsidR="00C22EEA" w:rsidRDefault="00142D65" w:rsidP="00142D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специальной военной операции </w:t>
      </w:r>
      <w:r w:rsidR="00CD0BCF">
        <w:rPr>
          <w:sz w:val="28"/>
          <w:szCs w:val="28"/>
        </w:rPr>
        <w:br/>
      </w:r>
      <w:r>
        <w:rPr>
          <w:sz w:val="28"/>
          <w:szCs w:val="28"/>
        </w:rPr>
        <w:t>(далее – Порядок)</w:t>
      </w:r>
    </w:p>
    <w:p w:rsidR="00142D65" w:rsidRPr="00DA19B6" w:rsidRDefault="00142D65" w:rsidP="00142D65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C22EEA" w:rsidRPr="00DA19B6" w:rsidRDefault="00C22EEA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A19B6">
        <w:rPr>
          <w:color w:val="22272F"/>
          <w:sz w:val="28"/>
          <w:szCs w:val="28"/>
        </w:rPr>
        <w:t xml:space="preserve">1. </w:t>
      </w:r>
      <w:proofErr w:type="gramStart"/>
      <w:r w:rsidR="00142D65">
        <w:rPr>
          <w:sz w:val="28"/>
        </w:rPr>
        <w:t>Настоящий Порядок устанавливает механизм предоставления в 2023 году единовременной денежной выплаты лицам, заключившим контракт о прохождении военной службы в Вооруженных Силах Российской Федерации,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области, и направленным для участия в специальной военной</w:t>
      </w:r>
      <w:proofErr w:type="gramEnd"/>
      <w:r w:rsidR="00142D65">
        <w:rPr>
          <w:sz w:val="28"/>
        </w:rPr>
        <w:t xml:space="preserve"> операции (далее соответственно - единовременная денежная выплата, военнослужащий, заявитель).</w:t>
      </w:r>
    </w:p>
    <w:p w:rsidR="00142D65" w:rsidRDefault="00C22EEA" w:rsidP="002E1229">
      <w:pPr>
        <w:widowControl w:val="0"/>
        <w:ind w:firstLine="709"/>
        <w:contextualSpacing/>
        <w:jc w:val="both"/>
        <w:rPr>
          <w:sz w:val="28"/>
          <w:vertAlign w:val="superscript"/>
        </w:rPr>
      </w:pPr>
      <w:r w:rsidRPr="00DA19B6">
        <w:rPr>
          <w:color w:val="22272F"/>
          <w:sz w:val="28"/>
          <w:szCs w:val="28"/>
        </w:rPr>
        <w:t xml:space="preserve">2. </w:t>
      </w:r>
      <w:r w:rsidR="00142D65">
        <w:rPr>
          <w:sz w:val="28"/>
        </w:rPr>
        <w:t xml:space="preserve">Единовременная денежная выплата предоставляется военнослужащим, состоящим на воинском учете в Военном комиссариате </w:t>
      </w:r>
      <w:proofErr w:type="gramStart"/>
      <w:r w:rsidR="00142D65">
        <w:rPr>
          <w:sz w:val="28"/>
        </w:rPr>
        <w:t>г</w:t>
      </w:r>
      <w:proofErr w:type="gramEnd"/>
      <w:r w:rsidR="00142D65">
        <w:rPr>
          <w:sz w:val="28"/>
        </w:rPr>
        <w:t>. Череповец и Череповецкого района и зарегистрированным по месту жительства (месту пребывания) на</w:t>
      </w:r>
      <w:r w:rsidR="00B5556E">
        <w:rPr>
          <w:sz w:val="28"/>
        </w:rPr>
        <w:t xml:space="preserve"> территории Череповецкого</w:t>
      </w:r>
      <w:r w:rsidR="00142D65">
        <w:rPr>
          <w:sz w:val="28"/>
        </w:rPr>
        <w:t xml:space="preserve"> муниципального </w:t>
      </w:r>
      <w:r w:rsidR="00B5556E">
        <w:rPr>
          <w:sz w:val="28"/>
        </w:rPr>
        <w:t>района</w:t>
      </w:r>
      <w:r w:rsidR="00142D65">
        <w:rPr>
          <w:sz w:val="28"/>
        </w:rPr>
        <w:t>.</w:t>
      </w:r>
    </w:p>
    <w:p w:rsidR="00C22EEA" w:rsidRPr="00DA19B6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="00C22EEA" w:rsidRPr="00DA19B6">
        <w:rPr>
          <w:color w:val="22272F"/>
          <w:sz w:val="28"/>
          <w:szCs w:val="28"/>
        </w:rPr>
        <w:t xml:space="preserve">Единовременная </w:t>
      </w:r>
      <w:r>
        <w:rPr>
          <w:sz w:val="28"/>
        </w:rPr>
        <w:t xml:space="preserve">денежная </w:t>
      </w:r>
      <w:r w:rsidR="00C22EEA" w:rsidRPr="00DA19B6">
        <w:rPr>
          <w:color w:val="22272F"/>
          <w:sz w:val="28"/>
          <w:szCs w:val="28"/>
        </w:rPr>
        <w:t>выплата предоставляется однократно</w:t>
      </w:r>
      <w:r>
        <w:rPr>
          <w:color w:val="22272F"/>
          <w:sz w:val="28"/>
          <w:szCs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22272F"/>
          <w:sz w:val="28"/>
          <w:szCs w:val="28"/>
        </w:rPr>
        <w:t>4</w:t>
      </w:r>
      <w:r w:rsidR="00C22EEA" w:rsidRPr="00DA19B6">
        <w:rPr>
          <w:color w:val="22272F"/>
          <w:sz w:val="28"/>
          <w:szCs w:val="28"/>
        </w:rPr>
        <w:t>. Для получения единовременной выплаты</w:t>
      </w:r>
      <w:r w:rsidRPr="00B5556E">
        <w:rPr>
          <w:sz w:val="28"/>
        </w:rPr>
        <w:t xml:space="preserve"> </w:t>
      </w:r>
      <w:r>
        <w:rPr>
          <w:sz w:val="28"/>
        </w:rPr>
        <w:t>военнослужащим</w:t>
      </w:r>
      <w:r w:rsidR="00C22EEA" w:rsidRPr="00DA19B6">
        <w:rPr>
          <w:color w:val="22272F"/>
          <w:sz w:val="28"/>
          <w:szCs w:val="28"/>
        </w:rPr>
        <w:t xml:space="preserve"> </w:t>
      </w:r>
      <w:r w:rsidR="00C22EEA" w:rsidRPr="00403155">
        <w:rPr>
          <w:color w:val="22272F"/>
          <w:sz w:val="28"/>
          <w:szCs w:val="28"/>
        </w:rPr>
        <w:t xml:space="preserve">в </w:t>
      </w:r>
      <w:r w:rsidR="00403155">
        <w:rPr>
          <w:color w:val="22272F"/>
          <w:sz w:val="28"/>
          <w:szCs w:val="28"/>
        </w:rPr>
        <w:t>администрацию Череповецкого муниципального района</w:t>
      </w:r>
      <w:r>
        <w:rPr>
          <w:color w:val="22272F"/>
          <w:sz w:val="28"/>
          <w:szCs w:val="28"/>
        </w:rPr>
        <w:t xml:space="preserve"> (далее – администрация района)</w:t>
      </w:r>
      <w:r w:rsidR="00403155">
        <w:rPr>
          <w:color w:val="22272F"/>
          <w:sz w:val="28"/>
          <w:szCs w:val="28"/>
        </w:rPr>
        <w:t xml:space="preserve"> </w:t>
      </w:r>
      <w:r>
        <w:rPr>
          <w:sz w:val="28"/>
        </w:rPr>
        <w:t>представляются следующие документы: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а) </w:t>
      </w:r>
      <w:hyperlink w:anchor="Par101" w:tooltip="ЗАЯВЛЕНИЕ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о предоставлении единовременной денежной выплаты по форме согласно приложению к настоящему Порядку;</w:t>
      </w:r>
    </w:p>
    <w:p w:rsidR="00B5556E" w:rsidRDefault="00B5556E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r>
        <w:rPr>
          <w:sz w:val="28"/>
        </w:rPr>
        <w:t xml:space="preserve">б) копия документа, удостоверяющего личность </w:t>
      </w:r>
      <w:r w:rsidR="00C87701">
        <w:rPr>
          <w:sz w:val="28"/>
        </w:rPr>
        <w:t>гражданина</w:t>
      </w:r>
      <w:r>
        <w:rPr>
          <w:sz w:val="28"/>
        </w:rPr>
        <w:t xml:space="preserve"> (страниц, содержащих сведения</w:t>
      </w:r>
      <w:r>
        <w:rPr>
          <w:color w:val="000000"/>
          <w:sz w:val="28"/>
        </w:rPr>
        <w:t>);</w:t>
      </w:r>
    </w:p>
    <w:p w:rsidR="00D636FC" w:rsidRDefault="00D636FC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B5556E">
        <w:rPr>
          <w:color w:val="000000"/>
          <w:sz w:val="28"/>
        </w:rPr>
        <w:t xml:space="preserve">) </w:t>
      </w:r>
      <w:r w:rsidR="00C87701">
        <w:rPr>
          <w:sz w:val="28"/>
          <w:szCs w:val="28"/>
        </w:rPr>
        <w:t>копия</w:t>
      </w:r>
      <w:r w:rsidRPr="00614E2B">
        <w:rPr>
          <w:sz w:val="28"/>
          <w:szCs w:val="28"/>
        </w:rPr>
        <w:t xml:space="preserve"> СНИЛС;</w:t>
      </w:r>
    </w:p>
    <w:p w:rsidR="00850F04" w:rsidRDefault="00D636FC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г) </w:t>
      </w:r>
      <w:r w:rsidR="00B5556E">
        <w:rPr>
          <w:color w:val="000000"/>
          <w:sz w:val="28"/>
        </w:rPr>
        <w:t xml:space="preserve">копия документа, подтверждающего заключение контракта </w:t>
      </w:r>
      <w:r w:rsidR="00B5556E">
        <w:rPr>
          <w:sz w:val="28"/>
        </w:rPr>
        <w:t xml:space="preserve">о прохождении военной </w:t>
      </w:r>
      <w:proofErr w:type="gramStart"/>
      <w:r w:rsidR="00B5556E">
        <w:rPr>
          <w:sz w:val="28"/>
        </w:rPr>
        <w:t>службы</w:t>
      </w:r>
      <w:proofErr w:type="gramEnd"/>
      <w:r w:rsidR="00B5556E">
        <w:rPr>
          <w:sz w:val="28"/>
        </w:rPr>
        <w:t xml:space="preserve"> в Вооруженных Силах Российской Федерации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</w:t>
      </w:r>
      <w:r w:rsidR="00B5556E">
        <w:rPr>
          <w:color w:val="000000"/>
          <w:sz w:val="28"/>
        </w:rPr>
        <w:t xml:space="preserve"> (с указанием фамилии, имени, отчества (при наличии), года рождения, даты начала действия контракта)</w:t>
      </w:r>
      <w:r w:rsidR="00850F04">
        <w:rPr>
          <w:color w:val="000000"/>
          <w:sz w:val="28"/>
        </w:rPr>
        <w:t>;</w:t>
      </w:r>
    </w:p>
    <w:p w:rsidR="00B5556E" w:rsidRDefault="00C87701" w:rsidP="002E1229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</w:rPr>
        <w:t>д</w:t>
      </w:r>
      <w:proofErr w:type="spellEnd"/>
      <w:r w:rsidR="00850F04">
        <w:rPr>
          <w:color w:val="000000"/>
          <w:sz w:val="28"/>
        </w:rPr>
        <w:t xml:space="preserve">) </w:t>
      </w:r>
      <w:r w:rsidR="00D636FC" w:rsidRPr="00614E2B">
        <w:rPr>
          <w:sz w:val="28"/>
          <w:szCs w:val="28"/>
        </w:rPr>
        <w:t xml:space="preserve">сведения (реквизиты) </w:t>
      </w:r>
      <w:r w:rsidR="00D636FC">
        <w:rPr>
          <w:sz w:val="28"/>
          <w:szCs w:val="28"/>
        </w:rPr>
        <w:t>открытого</w:t>
      </w:r>
      <w:r w:rsidR="00D636FC" w:rsidRPr="00614E2B">
        <w:rPr>
          <w:sz w:val="28"/>
          <w:szCs w:val="28"/>
        </w:rPr>
        <w:t xml:space="preserve"> в кредитной организации</w:t>
      </w:r>
      <w:r w:rsidR="00D636FC">
        <w:rPr>
          <w:sz w:val="28"/>
          <w:szCs w:val="28"/>
        </w:rPr>
        <w:t xml:space="preserve"> счета для перечисления</w:t>
      </w:r>
      <w:r w:rsidR="00D636FC" w:rsidRPr="00D636FC">
        <w:rPr>
          <w:sz w:val="28"/>
        </w:rPr>
        <w:t xml:space="preserve"> </w:t>
      </w:r>
      <w:r w:rsidR="00D636FC">
        <w:rPr>
          <w:sz w:val="28"/>
        </w:rPr>
        <w:t>денежной выплаты</w:t>
      </w:r>
      <w:r>
        <w:rPr>
          <w:sz w:val="28"/>
          <w:szCs w:val="28"/>
        </w:rPr>
        <w:t>.</w:t>
      </w:r>
    </w:p>
    <w:p w:rsidR="00B5556E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5</w:t>
      </w:r>
      <w:r w:rsidR="00C22EEA" w:rsidRPr="00DA19B6">
        <w:rPr>
          <w:color w:val="22272F"/>
          <w:sz w:val="28"/>
          <w:szCs w:val="28"/>
        </w:rPr>
        <w:t xml:space="preserve">. </w:t>
      </w:r>
      <w:r>
        <w:rPr>
          <w:color w:val="000000"/>
          <w:sz w:val="28"/>
        </w:rPr>
        <w:t xml:space="preserve">Военнослужащий вправе представить в </w:t>
      </w:r>
      <w:r>
        <w:rPr>
          <w:color w:val="22272F"/>
          <w:sz w:val="28"/>
          <w:szCs w:val="28"/>
        </w:rPr>
        <w:t>администрацию района</w:t>
      </w:r>
      <w:r w:rsidRPr="00DA19B6">
        <w:rPr>
          <w:color w:val="22272F"/>
          <w:sz w:val="28"/>
          <w:szCs w:val="28"/>
        </w:rPr>
        <w:t xml:space="preserve"> </w:t>
      </w:r>
      <w:r>
        <w:rPr>
          <w:sz w:val="28"/>
        </w:rPr>
        <w:t>копию документа (страниц документа)</w:t>
      </w:r>
      <w:r>
        <w:rPr>
          <w:color w:val="000000"/>
          <w:sz w:val="28"/>
        </w:rPr>
        <w:t>, подтверждающего регистрацию по месту жительства (месту пребывания).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6.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</w:t>
      </w:r>
      <w:r>
        <w:rPr>
          <w:sz w:val="28"/>
        </w:rPr>
        <w:t>сотрудник администрации района</w:t>
      </w:r>
      <w:r w:rsidR="00C57DFD">
        <w:rPr>
          <w:sz w:val="28"/>
        </w:rPr>
        <w:t xml:space="preserve"> (уполномоченное лицо)</w:t>
      </w:r>
      <w:r>
        <w:rPr>
          <w:color w:val="000000"/>
          <w:sz w:val="28"/>
        </w:rPr>
        <w:t>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>Заявление и прилагаемые документы представляются путем личного обращения или посредством почтовой связи.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Заявление регистрируется не позднее 1 рабочего дня со дня его поступления в </w:t>
      </w:r>
      <w:r>
        <w:rPr>
          <w:color w:val="22272F"/>
          <w:sz w:val="28"/>
          <w:szCs w:val="28"/>
        </w:rPr>
        <w:t>администрацию района</w:t>
      </w:r>
      <w:r>
        <w:rPr>
          <w:i/>
          <w:sz w:val="28"/>
        </w:rPr>
        <w:t>.</w:t>
      </w:r>
    </w:p>
    <w:p w:rsidR="00BD282D" w:rsidRPr="00BD282D" w:rsidRDefault="006A390D" w:rsidP="002E122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8. В течение 3</w:t>
      </w:r>
      <w:r w:rsidR="00B5556E" w:rsidRPr="006A390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</w:t>
      </w:r>
      <w:r w:rsidRPr="006A390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6A390D">
        <w:rPr>
          <w:rFonts w:ascii="Times New Roman" w:hAnsi="Times New Roman" w:cs="Times New Roman"/>
          <w:color w:val="22272F"/>
          <w:sz w:val="28"/>
          <w:szCs w:val="28"/>
        </w:rPr>
        <w:t>администрации</w:t>
      </w:r>
      <w:r w:rsidR="00B5556E" w:rsidRPr="006A390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5556E" w:rsidRPr="00584D57">
        <w:rPr>
          <w:rFonts w:ascii="Times New Roman" w:hAnsi="Times New Roman" w:cs="Times New Roman"/>
          <w:color w:val="22272F"/>
          <w:sz w:val="28"/>
          <w:szCs w:val="28"/>
        </w:rPr>
        <w:t>района</w:t>
      </w:r>
      <w:r w:rsidR="00584D57" w:rsidRPr="00584D5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84D57" w:rsidRPr="00584D57">
        <w:rPr>
          <w:rFonts w:ascii="Times New Roman" w:hAnsi="Times New Roman" w:cs="Times New Roman"/>
          <w:sz w:val="28"/>
        </w:rPr>
        <w:t>(уполномоченное лицо)</w:t>
      </w:r>
      <w:r w:rsidR="00B5556E" w:rsidRPr="00584D5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84D57">
        <w:rPr>
          <w:rFonts w:ascii="Times New Roman" w:hAnsi="Times New Roman" w:cs="Times New Roman"/>
          <w:color w:val="22272F"/>
          <w:sz w:val="28"/>
          <w:szCs w:val="28"/>
        </w:rPr>
        <w:t>проверяет</w:t>
      </w:r>
      <w:r w:rsidRPr="006A390D">
        <w:rPr>
          <w:rFonts w:ascii="Times New Roman" w:hAnsi="Times New Roman" w:cs="Times New Roman"/>
          <w:sz w:val="28"/>
          <w:szCs w:val="28"/>
        </w:rPr>
        <w:t xml:space="preserve"> </w:t>
      </w:r>
      <w:r w:rsidRPr="00614E2B">
        <w:rPr>
          <w:rFonts w:ascii="Times New Roman" w:hAnsi="Times New Roman" w:cs="Times New Roman"/>
          <w:sz w:val="28"/>
          <w:szCs w:val="28"/>
        </w:rPr>
        <w:t>наличие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A390D">
        <w:rPr>
          <w:rFonts w:ascii="Times New Roman" w:hAnsi="Times New Roman" w:cs="Times New Roman"/>
          <w:sz w:val="28"/>
          <w:szCs w:val="28"/>
        </w:rPr>
        <w:t xml:space="preserve">Списках граждан, </w:t>
      </w:r>
      <w:r w:rsidRPr="00BD282D">
        <w:rPr>
          <w:rFonts w:ascii="Times New Roman" w:hAnsi="Times New Roman" w:cs="Times New Roman"/>
          <w:sz w:val="28"/>
          <w:szCs w:val="28"/>
        </w:rPr>
        <w:t xml:space="preserve">заключивших контракт о прохождении военной службы для участия в специальной военной операции, предоставляемых в администрацию района </w:t>
      </w:r>
      <w:r w:rsidR="00BD282D" w:rsidRPr="00BD282D">
        <w:rPr>
          <w:rFonts w:ascii="Times New Roman" w:hAnsi="Times New Roman" w:cs="Times New Roman"/>
          <w:sz w:val="28"/>
        </w:rPr>
        <w:t xml:space="preserve">Военным комиссариатом </w:t>
      </w:r>
      <w:proofErr w:type="gramStart"/>
      <w:r w:rsidR="00BD282D" w:rsidRPr="00BD282D">
        <w:rPr>
          <w:rFonts w:ascii="Times New Roman" w:hAnsi="Times New Roman" w:cs="Times New Roman"/>
          <w:sz w:val="28"/>
        </w:rPr>
        <w:t>г</w:t>
      </w:r>
      <w:proofErr w:type="gramEnd"/>
      <w:r w:rsidR="00BD282D" w:rsidRPr="00BD282D">
        <w:rPr>
          <w:rFonts w:ascii="Times New Roman" w:hAnsi="Times New Roman" w:cs="Times New Roman"/>
          <w:sz w:val="28"/>
        </w:rPr>
        <w:t xml:space="preserve">. Череповец и Череповецкого района </w:t>
      </w:r>
    </w:p>
    <w:p w:rsidR="00B5556E" w:rsidRPr="00BD282D" w:rsidRDefault="00B5556E" w:rsidP="002E122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282D">
        <w:rPr>
          <w:rFonts w:ascii="Times New Roman" w:hAnsi="Times New Roman" w:cs="Times New Roman"/>
          <w:sz w:val="28"/>
        </w:rPr>
        <w:t xml:space="preserve">В случае непредставления заявителем документа, указанного в пункте 5 настоящего Порядка, сотрудник администрации </w:t>
      </w:r>
      <w:r w:rsidRPr="00584D57">
        <w:rPr>
          <w:rFonts w:ascii="Times New Roman" w:hAnsi="Times New Roman" w:cs="Times New Roman"/>
          <w:sz w:val="28"/>
        </w:rPr>
        <w:t>района</w:t>
      </w:r>
      <w:r w:rsidR="00584D57" w:rsidRPr="00584D57">
        <w:rPr>
          <w:rFonts w:ascii="Times New Roman" w:hAnsi="Times New Roman" w:cs="Times New Roman"/>
          <w:sz w:val="28"/>
        </w:rPr>
        <w:t xml:space="preserve"> (уполномоченное лицо)</w:t>
      </w:r>
      <w:r w:rsidRPr="00BD282D">
        <w:rPr>
          <w:rFonts w:ascii="Times New Roman" w:hAnsi="Times New Roman" w:cs="Times New Roman"/>
          <w:sz w:val="28"/>
        </w:rPr>
        <w:t xml:space="preserve"> не позднее 2 рабочих дней со дня регистрации заявления направляет межведомственный запрос в территориальные органы МВД России в установленном порядке.</w:t>
      </w:r>
      <w:proofErr w:type="gramEnd"/>
    </w:p>
    <w:p w:rsidR="00B5556E" w:rsidRDefault="00B5556E" w:rsidP="002E1229">
      <w:pPr>
        <w:tabs>
          <w:tab w:val="left" w:pos="127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случае наличия у заявителя регистрации по месту жительства (месту пребывания) в другом муниципальном образовании </w:t>
      </w:r>
      <w:r w:rsidR="00E95AFE">
        <w:rPr>
          <w:sz w:val="28"/>
        </w:rPr>
        <w:t xml:space="preserve">Вологодской </w:t>
      </w:r>
      <w:r>
        <w:rPr>
          <w:sz w:val="28"/>
        </w:rPr>
        <w:t xml:space="preserve">области сотрудник </w:t>
      </w:r>
      <w:r w:rsidR="00E95AFE">
        <w:rPr>
          <w:sz w:val="28"/>
        </w:rPr>
        <w:t xml:space="preserve">администрации района </w:t>
      </w:r>
      <w:r>
        <w:rPr>
          <w:sz w:val="28"/>
        </w:rPr>
        <w:t>не позднее 2 рабочих дней со дня регистрации заявления, либо в случае направления запроса, указанного в абзаце втором настоящего пункта – со дня получения запрашиваемых сведений, направляет межведомственный запрос в администрацию муниципального образования по месту регистрации по месту жительства (месту пребывания</w:t>
      </w:r>
      <w:proofErr w:type="gramEnd"/>
      <w:r>
        <w:rPr>
          <w:sz w:val="28"/>
        </w:rPr>
        <w:t>) заявителя о получении (неполучении) им аналогичной единовременной денежной выплаты</w:t>
      </w:r>
      <w:r w:rsidR="00584D57">
        <w:rPr>
          <w:sz w:val="28"/>
        </w:rPr>
        <w:t>.</w:t>
      </w:r>
      <w:r>
        <w:rPr>
          <w:sz w:val="28"/>
        </w:rPr>
        <w:t xml:space="preserve"> 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9. Решение о предоставлении (отказе в предоставлении) единовременной денежной выплаты принимается </w:t>
      </w:r>
      <w:r w:rsidR="00E95AFE">
        <w:rPr>
          <w:sz w:val="28"/>
        </w:rPr>
        <w:t xml:space="preserve">администрацией района </w:t>
      </w:r>
      <w:r>
        <w:rPr>
          <w:sz w:val="28"/>
        </w:rPr>
        <w:t>в течение 10 рабочих дней со дня регистрации заявления, а в случае направления запросов, указанных в пункте 8 настоящего Порядка – со дня получения всех запрашиваемых сведений.</w:t>
      </w:r>
    </w:p>
    <w:p w:rsidR="0056609F" w:rsidRDefault="0056609F" w:rsidP="002E1229">
      <w:pPr>
        <w:widowControl w:val="0"/>
        <w:ind w:firstLine="709"/>
        <w:contextualSpacing/>
        <w:jc w:val="both"/>
        <w:rPr>
          <w:sz w:val="28"/>
        </w:rPr>
      </w:pPr>
      <w:r w:rsidRPr="00614E2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</w:t>
      </w:r>
      <w:r w:rsidRPr="00614E2B">
        <w:rPr>
          <w:sz w:val="28"/>
          <w:szCs w:val="28"/>
        </w:rPr>
        <w:t xml:space="preserve"> единовременной </w:t>
      </w:r>
      <w:r>
        <w:rPr>
          <w:sz w:val="28"/>
        </w:rPr>
        <w:t xml:space="preserve">денежной </w:t>
      </w:r>
      <w:r w:rsidRPr="00614E2B">
        <w:rPr>
          <w:sz w:val="28"/>
          <w:szCs w:val="28"/>
        </w:rPr>
        <w:t xml:space="preserve">выплаты оформляется в виде распоряжения администрации </w:t>
      </w:r>
      <w:r>
        <w:rPr>
          <w:sz w:val="28"/>
          <w:szCs w:val="28"/>
        </w:rPr>
        <w:t>района</w:t>
      </w:r>
      <w:r w:rsidRPr="00614E2B">
        <w:rPr>
          <w:sz w:val="28"/>
          <w:szCs w:val="28"/>
        </w:rPr>
        <w:t xml:space="preserve"> о выплате, а решение об отказе в предоставлении выплаты – письменным мотивированным уведомлением гражданина.</w:t>
      </w:r>
    </w:p>
    <w:p w:rsidR="00B5556E" w:rsidRDefault="00B5556E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color w:val="000000"/>
          <w:sz w:val="28"/>
        </w:rPr>
        <w:t>Основаниями для отказа в предоставлении единовременной денежной выплаты являются:</w:t>
      </w:r>
    </w:p>
    <w:p w:rsidR="0056609F" w:rsidRDefault="00B5556E" w:rsidP="002E1229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а) отсутствие у военнослужащего права на получение единовременной денежной выплаты</w:t>
      </w:r>
      <w:r w:rsidR="0056609F">
        <w:rPr>
          <w:color w:val="000000"/>
          <w:sz w:val="28"/>
        </w:rPr>
        <w:t xml:space="preserve">, в том числе </w:t>
      </w:r>
      <w:r w:rsidR="006A390D">
        <w:rPr>
          <w:color w:val="000000"/>
          <w:sz w:val="28"/>
        </w:rPr>
        <w:t>отсутстви</w:t>
      </w:r>
      <w:r w:rsidR="00BD282D">
        <w:rPr>
          <w:color w:val="000000"/>
          <w:sz w:val="28"/>
        </w:rPr>
        <w:t>е</w:t>
      </w:r>
      <w:r w:rsidR="006A390D">
        <w:rPr>
          <w:color w:val="000000"/>
          <w:sz w:val="28"/>
        </w:rPr>
        <w:t xml:space="preserve"> </w:t>
      </w:r>
      <w:r w:rsidR="0056609F">
        <w:rPr>
          <w:sz w:val="28"/>
        </w:rPr>
        <w:t>регистрации по месту жительства (месту пребывания) на территории Череповецкого муниципального района;</w:t>
      </w:r>
    </w:p>
    <w:p w:rsidR="00B5556E" w:rsidRDefault="00B5556E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б)</w:t>
      </w:r>
      <w:r>
        <w:rPr>
          <w:rStyle w:val="13"/>
          <w:color w:val="000000"/>
          <w:sz w:val="28"/>
        </w:rPr>
        <w:t xml:space="preserve"> непредставление документов, предусмотренных пунктом 4 настоящего Порядка;</w:t>
      </w:r>
    </w:p>
    <w:p w:rsidR="00B5556E" w:rsidRDefault="00B5556E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56609F" w:rsidRDefault="00B5556E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="0056609F" w:rsidRPr="00614E2B">
        <w:rPr>
          <w:sz w:val="28"/>
          <w:szCs w:val="28"/>
        </w:rPr>
        <w:t xml:space="preserve">сведения о гражданине не содержатся в Списках граждан, заключивших контракт о прохождении военной службы для участия в специальной военной операции, предоставляемых в администрацию </w:t>
      </w:r>
      <w:r w:rsidR="0056609F">
        <w:rPr>
          <w:sz w:val="28"/>
          <w:szCs w:val="28"/>
        </w:rPr>
        <w:t>района</w:t>
      </w:r>
      <w:r w:rsidR="0056609F" w:rsidRPr="00614E2B">
        <w:rPr>
          <w:sz w:val="28"/>
          <w:szCs w:val="28"/>
        </w:rPr>
        <w:t xml:space="preserve"> </w:t>
      </w:r>
      <w:r w:rsidR="00BD282D">
        <w:rPr>
          <w:sz w:val="28"/>
        </w:rPr>
        <w:t xml:space="preserve">Военным комиссариатом </w:t>
      </w:r>
      <w:proofErr w:type="gramStart"/>
      <w:r w:rsidR="00BD282D">
        <w:rPr>
          <w:sz w:val="28"/>
        </w:rPr>
        <w:t>г</w:t>
      </w:r>
      <w:proofErr w:type="gramEnd"/>
      <w:r w:rsidR="00BD282D">
        <w:rPr>
          <w:sz w:val="28"/>
        </w:rPr>
        <w:t>. Череповец и Череповецкого района</w:t>
      </w:r>
      <w:r w:rsidR="00CD0BCF">
        <w:rPr>
          <w:sz w:val="28"/>
          <w:szCs w:val="28"/>
        </w:rPr>
        <w:t>;</w:t>
      </w:r>
    </w:p>
    <w:p w:rsidR="00B5556E" w:rsidRDefault="0056609F" w:rsidP="002E1229">
      <w:pPr>
        <w:tabs>
          <w:tab w:val="left" w:pos="993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 w:rsidR="00B5556E">
        <w:rPr>
          <w:sz w:val="28"/>
        </w:rPr>
        <w:t xml:space="preserve">получение заявителем единовременной денежной выплаты в другом муниципальном образовании </w:t>
      </w:r>
      <w:r w:rsidR="00E95AFE">
        <w:rPr>
          <w:sz w:val="28"/>
        </w:rPr>
        <w:t xml:space="preserve">Вологодской </w:t>
      </w:r>
      <w:r w:rsidR="00B5556E">
        <w:rPr>
          <w:sz w:val="28"/>
        </w:rPr>
        <w:t>области</w:t>
      </w:r>
      <w:r w:rsidR="00C57DFD">
        <w:rPr>
          <w:sz w:val="28"/>
        </w:rPr>
        <w:t>.</w:t>
      </w:r>
      <w:r w:rsidR="00B5556E">
        <w:rPr>
          <w:sz w:val="28"/>
        </w:rPr>
        <w:t xml:space="preserve"> 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решения об отказе в предоставлении единовременной денежной выплаты</w:t>
      </w:r>
      <w:r w:rsidR="00E95AFE">
        <w:rPr>
          <w:sz w:val="28"/>
        </w:rPr>
        <w:t xml:space="preserve"> администрацией района </w:t>
      </w:r>
      <w:r>
        <w:rPr>
          <w:sz w:val="28"/>
        </w:rPr>
        <w:t>в срок не позднее 5 рабочих дней со дня принятия</w:t>
      </w:r>
      <w:r w:rsidR="00E95AFE">
        <w:rPr>
          <w:sz w:val="28"/>
        </w:rPr>
        <w:t xml:space="preserve"> </w:t>
      </w:r>
      <w:r>
        <w:rPr>
          <w:sz w:val="28"/>
        </w:rPr>
        <w:t>такого</w:t>
      </w:r>
      <w:r w:rsidR="00E95AFE">
        <w:rPr>
          <w:sz w:val="28"/>
        </w:rPr>
        <w:t xml:space="preserve"> </w:t>
      </w:r>
      <w:r>
        <w:rPr>
          <w:sz w:val="28"/>
        </w:rPr>
        <w:t>решения направляет военнослужащему почтовым отправлением уведомление о принятом решении с указанием оснований отказа.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12. Единовременная денежная выплата перечисляется в течение 5 рабочих дней со дня принятия </w:t>
      </w:r>
      <w:r w:rsidR="00E95AFE">
        <w:rPr>
          <w:sz w:val="28"/>
        </w:rPr>
        <w:t xml:space="preserve">администрацией района </w:t>
      </w:r>
      <w:r>
        <w:rPr>
          <w:sz w:val="28"/>
        </w:rPr>
        <w:t xml:space="preserve">решения о </w:t>
      </w:r>
      <w:r w:rsidR="00584D57">
        <w:rPr>
          <w:sz w:val="28"/>
        </w:rPr>
        <w:t xml:space="preserve">ее </w:t>
      </w:r>
      <w:r>
        <w:rPr>
          <w:sz w:val="28"/>
        </w:rPr>
        <w:t>предоставлении</w:t>
      </w:r>
      <w:r w:rsidR="00BD282D">
        <w:rPr>
          <w:sz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13. По выбору военнослужащего единовременная денежная выплата</w:t>
      </w:r>
      <w:r w:rsidR="00E95AFE">
        <w:rPr>
          <w:sz w:val="28"/>
        </w:rPr>
        <w:t xml:space="preserve"> </w:t>
      </w:r>
      <w:r>
        <w:rPr>
          <w:sz w:val="28"/>
        </w:rPr>
        <w:t>может перечисляться иному лицу, указанному им в заявлении о предоставлении единовременной денежной выплаты.</w:t>
      </w:r>
    </w:p>
    <w:p w:rsidR="00B5556E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DA19B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E95AFE">
      <w:pPr>
        <w:widowControl w:val="0"/>
        <w:jc w:val="right"/>
        <w:outlineLvl w:val="1"/>
      </w:pPr>
    </w:p>
    <w:p w:rsidR="00E95AFE" w:rsidRDefault="00E95AFE" w:rsidP="00E95AFE">
      <w:pPr>
        <w:widowControl w:val="0"/>
        <w:jc w:val="right"/>
        <w:outlineLvl w:val="1"/>
      </w:pPr>
      <w:r>
        <w:lastRenderedPageBreak/>
        <w:t>Приложение</w:t>
      </w:r>
    </w:p>
    <w:p w:rsidR="00E95AFE" w:rsidRDefault="00E95AFE" w:rsidP="00E95AFE">
      <w:pPr>
        <w:widowControl w:val="0"/>
        <w:jc w:val="right"/>
      </w:pPr>
      <w:r>
        <w:t>к Порядку</w:t>
      </w:r>
    </w:p>
    <w:p w:rsidR="00E95AFE" w:rsidRDefault="00E95AFE" w:rsidP="00E95AFE">
      <w:pPr>
        <w:widowControl w:val="0"/>
        <w:jc w:val="right"/>
      </w:pPr>
    </w:p>
    <w:p w:rsidR="00E95AFE" w:rsidRDefault="00E95AFE" w:rsidP="00E95AFE">
      <w:pPr>
        <w:widowControl w:val="0"/>
        <w:jc w:val="right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200"/>
        <w:gridCol w:w="135"/>
        <w:gridCol w:w="255"/>
        <w:gridCol w:w="203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1"/>
        <w:gridCol w:w="144"/>
        <w:gridCol w:w="614"/>
      </w:tblGrid>
      <w:tr w:rsidR="00E95AFE" w:rsidTr="00CD0BCF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5880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r>
              <w:t>В ____________________________________________</w:t>
            </w: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r>
              <w:t>от</w:t>
            </w:r>
          </w:p>
        </w:tc>
        <w:tc>
          <w:tcPr>
            <w:tcW w:w="5426" w:type="dxa"/>
            <w:gridSpan w:val="1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5426" w:type="dxa"/>
            <w:gridSpan w:val="1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 w:rsidR="00E95AFE" w:rsidTr="00CD0BCF">
        <w:trPr>
          <w:trHeight w:val="364"/>
        </w:trPr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5880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3405" w:type="dxa"/>
            <w:gridSpan w:val="1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475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5880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5880" w:type="dxa"/>
            <w:gridSpan w:val="1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</w:tc>
      </w:tr>
      <w:tr w:rsidR="00E95AFE" w:rsidTr="00CD0BC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r>
              <w:t>телефон:</w:t>
            </w:r>
          </w:p>
        </w:tc>
        <w:tc>
          <w:tcPr>
            <w:tcW w:w="4599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9994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rPr>
          <w:trHeight w:val="535"/>
        </w:trPr>
        <w:tc>
          <w:tcPr>
            <w:tcW w:w="9994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center"/>
            </w:pPr>
            <w:bookmarkStart w:id="0" w:name="Par101"/>
            <w:bookmarkEnd w:id="0"/>
            <w:r>
              <w:t>ЗАЯВЛЕНИЕ</w:t>
            </w:r>
          </w:p>
          <w:p w:rsidR="00E95AFE" w:rsidRDefault="00E95AFE" w:rsidP="00E95AFE">
            <w:pPr>
              <w:widowControl w:val="0"/>
              <w:spacing w:line="240" w:lineRule="exact"/>
              <w:jc w:val="center"/>
            </w:pPr>
          </w:p>
          <w:p w:rsidR="00E95AFE" w:rsidRDefault="00E95AFE" w:rsidP="00E95AFE">
            <w:pPr>
              <w:widowControl w:val="0"/>
              <w:spacing w:line="240" w:lineRule="exact"/>
              <w:jc w:val="center"/>
              <w:rPr>
                <w:b/>
                <w:sz w:val="28"/>
              </w:rPr>
            </w:pPr>
            <w:r>
              <w:t xml:space="preserve">о предоставлении единовременной денежной выплаты </w:t>
            </w:r>
            <w:r>
              <w:rPr>
                <w:rStyle w:val="13"/>
              </w:rPr>
              <w:t>лицам, 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      </w:r>
          </w:p>
        </w:tc>
      </w:tr>
      <w:tr w:rsidR="00E95AFE" w:rsidTr="00CD0BCF">
        <w:trPr>
          <w:trHeight w:val="210"/>
        </w:trPr>
        <w:tc>
          <w:tcPr>
            <w:tcW w:w="9994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</w:tr>
      <w:tr w:rsidR="00E95AFE" w:rsidTr="00CD0BCF">
        <w:tc>
          <w:tcPr>
            <w:tcW w:w="9994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ind w:firstLine="283"/>
              <w:jc w:val="both"/>
            </w:pPr>
            <w:r>
              <w:t>Прошу предоставить мне единовременную денежную выплату в размере __________ рублей.</w:t>
            </w:r>
          </w:p>
        </w:tc>
      </w:tr>
      <w:tr w:rsidR="00E95AFE" w:rsidTr="00CD0BCF">
        <w:tc>
          <w:tcPr>
            <w:tcW w:w="9994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  <w:r>
              <w:t>Данные документа, удостоверяющего личность (паспорта):</w:t>
            </w:r>
          </w:p>
        </w:tc>
      </w:tr>
      <w:tr w:rsidR="00E95AFE" w:rsidTr="00CD0BC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both"/>
            </w:pPr>
            <w:r>
              <w:t>серия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both"/>
            </w:pPr>
            <w: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both"/>
            </w:pPr>
            <w:r>
              <w:t>номер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both"/>
            </w:pPr>
            <w: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7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9380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ind w:firstLine="283"/>
              <w:jc w:val="both"/>
            </w:pPr>
            <w:r>
              <w:t>Выплату прошу перечислить: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  <w:jc w:val="center"/>
            </w:pPr>
            <w:r>
              <w:t xml:space="preserve">на мой счет / </w:t>
            </w:r>
            <w:proofErr w:type="gramStart"/>
            <w:r>
              <w:t>счет</w:t>
            </w:r>
            <w:proofErr w:type="gramEnd"/>
            <w:r>
              <w:t xml:space="preserve"> иного лица     </w:t>
            </w:r>
            <w:r w:rsidRPr="00E95AFE">
              <w:rPr>
                <w:vertAlign w:val="subscript"/>
              </w:rPr>
              <w:t>(ненужное зачеркнуть)</w:t>
            </w:r>
          </w:p>
        </w:tc>
        <w:tc>
          <w:tcPr>
            <w:tcW w:w="6059" w:type="dxa"/>
            <w:gridSpan w:val="2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E95AFE" w:rsidRDefault="00E95AFE" w:rsidP="00E95AFE">
            <w:pPr>
              <w:widowControl w:val="0"/>
              <w:spacing w:line="240" w:lineRule="exact"/>
              <w:jc w:val="center"/>
              <w:rPr>
                <w:vertAlign w:val="subscript"/>
              </w:rPr>
            </w:pPr>
          </w:p>
        </w:tc>
        <w:tc>
          <w:tcPr>
            <w:tcW w:w="6059" w:type="dxa"/>
            <w:gridSpan w:val="2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(фамилия, имя, отчество (при наличии) иного лица)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1415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r>
              <w:t>открытый в</w:t>
            </w:r>
          </w:p>
        </w:tc>
        <w:tc>
          <w:tcPr>
            <w:tcW w:w="7965" w:type="dxa"/>
            <w:gridSpan w:val="28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7965" w:type="dxa"/>
            <w:gridSpan w:val="2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(наименование кредитной организации)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9380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  <w:r>
              <w:t>Номер счета: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Tr="00CD0BCF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  <w:p w:rsidR="00E95AFE" w:rsidRDefault="00E95AFE" w:rsidP="00E95AFE">
            <w:pPr>
              <w:widowControl w:val="0"/>
              <w:spacing w:line="240" w:lineRule="exact"/>
            </w:pPr>
            <w: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4222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widowControl w:val="0"/>
              <w:spacing w:line="240" w:lineRule="exact"/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E95AFE">
            <w:pPr>
              <w:spacing w:line="240" w:lineRule="exact"/>
            </w:pPr>
          </w:p>
        </w:tc>
      </w:tr>
      <w:tr w:rsidR="00E95AFE" w:rsidRPr="0036409A" w:rsidTr="00CD0BCF">
        <w:trPr>
          <w:trHeight w:val="20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1502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22" w:type="dxa"/>
            <w:gridSpan w:val="1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(подпись военнослужащего)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E95A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95AFE" w:rsidRDefault="00E95AFE" w:rsidP="00E95AFE">
      <w:pPr>
        <w:spacing w:line="240" w:lineRule="exact"/>
        <w:jc w:val="both"/>
      </w:pPr>
    </w:p>
    <w:sectPr w:rsidR="00E95AFE" w:rsidSect="002E1229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6E" w:rsidRDefault="00127B6E" w:rsidP="00936F79">
      <w:r>
        <w:separator/>
      </w:r>
    </w:p>
  </w:endnote>
  <w:endnote w:type="continuationSeparator" w:id="0">
    <w:p w:rsidR="00127B6E" w:rsidRDefault="00127B6E" w:rsidP="009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6E" w:rsidRDefault="00127B6E" w:rsidP="00936F79">
      <w:r>
        <w:separator/>
      </w:r>
    </w:p>
  </w:footnote>
  <w:footnote w:type="continuationSeparator" w:id="0">
    <w:p w:rsidR="00127B6E" w:rsidRDefault="00127B6E" w:rsidP="009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7186"/>
      <w:docPartObj>
        <w:docPartGallery w:val="Page Numbers (Top of Page)"/>
        <w:docPartUnique/>
      </w:docPartObj>
    </w:sdtPr>
    <w:sdtContent>
      <w:p w:rsidR="00CD0BCF" w:rsidRDefault="003C368F">
        <w:pPr>
          <w:pStyle w:val="ab"/>
          <w:jc w:val="center"/>
        </w:pPr>
        <w:fldSimple w:instr=" PAGE   \* MERGEFORMAT ">
          <w:r w:rsidR="002E1229">
            <w:rPr>
              <w:noProof/>
            </w:rPr>
            <w:t>5</w:t>
          </w:r>
        </w:fldSimple>
      </w:p>
    </w:sdtContent>
  </w:sdt>
  <w:p w:rsidR="00CD0BCF" w:rsidRDefault="00CD0B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57F1"/>
    <w:multiLevelType w:val="hybridMultilevel"/>
    <w:tmpl w:val="26A042A8"/>
    <w:lvl w:ilvl="0" w:tplc="2DA0D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D5AD9"/>
    <w:multiLevelType w:val="multilevel"/>
    <w:tmpl w:val="3372F96A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E0E00D0"/>
    <w:multiLevelType w:val="multilevel"/>
    <w:tmpl w:val="C4EC05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429F"/>
    <w:rsid w:val="00012C35"/>
    <w:rsid w:val="00014295"/>
    <w:rsid w:val="000144D7"/>
    <w:rsid w:val="00070437"/>
    <w:rsid w:val="000764E2"/>
    <w:rsid w:val="00085AA6"/>
    <w:rsid w:val="0009239B"/>
    <w:rsid w:val="00092B75"/>
    <w:rsid w:val="00092D05"/>
    <w:rsid w:val="000956EB"/>
    <w:rsid w:val="00095FE9"/>
    <w:rsid w:val="000A05BD"/>
    <w:rsid w:val="000A4BFD"/>
    <w:rsid w:val="000C429F"/>
    <w:rsid w:val="000E2B23"/>
    <w:rsid w:val="000E7FDE"/>
    <w:rsid w:val="000F5E28"/>
    <w:rsid w:val="00127B6E"/>
    <w:rsid w:val="001365F8"/>
    <w:rsid w:val="00142D65"/>
    <w:rsid w:val="00151E1F"/>
    <w:rsid w:val="00153BE7"/>
    <w:rsid w:val="001959D0"/>
    <w:rsid w:val="001A3BC2"/>
    <w:rsid w:val="001C4A5B"/>
    <w:rsid w:val="001C68EB"/>
    <w:rsid w:val="001D303F"/>
    <w:rsid w:val="001D5952"/>
    <w:rsid w:val="001D6808"/>
    <w:rsid w:val="001E700A"/>
    <w:rsid w:val="001F326E"/>
    <w:rsid w:val="0020377A"/>
    <w:rsid w:val="00213902"/>
    <w:rsid w:val="002309F9"/>
    <w:rsid w:val="0024020F"/>
    <w:rsid w:val="002416E8"/>
    <w:rsid w:val="002429C4"/>
    <w:rsid w:val="00252023"/>
    <w:rsid w:val="00271859"/>
    <w:rsid w:val="00276499"/>
    <w:rsid w:val="00280AA1"/>
    <w:rsid w:val="00283953"/>
    <w:rsid w:val="00285977"/>
    <w:rsid w:val="002A3C75"/>
    <w:rsid w:val="002B2E82"/>
    <w:rsid w:val="002B4DB7"/>
    <w:rsid w:val="002E1229"/>
    <w:rsid w:val="002F64C7"/>
    <w:rsid w:val="002F7BB6"/>
    <w:rsid w:val="00306356"/>
    <w:rsid w:val="0030671B"/>
    <w:rsid w:val="0031143B"/>
    <w:rsid w:val="003134BC"/>
    <w:rsid w:val="00345742"/>
    <w:rsid w:val="00346ACE"/>
    <w:rsid w:val="0036409A"/>
    <w:rsid w:val="00390A39"/>
    <w:rsid w:val="00391872"/>
    <w:rsid w:val="003A1B6F"/>
    <w:rsid w:val="003A6F47"/>
    <w:rsid w:val="003B62CC"/>
    <w:rsid w:val="003C1223"/>
    <w:rsid w:val="003C368F"/>
    <w:rsid w:val="003D23DD"/>
    <w:rsid w:val="003E0BFE"/>
    <w:rsid w:val="003E4819"/>
    <w:rsid w:val="003E542B"/>
    <w:rsid w:val="003E653A"/>
    <w:rsid w:val="003F2559"/>
    <w:rsid w:val="003F3C4A"/>
    <w:rsid w:val="003F4DA5"/>
    <w:rsid w:val="003F545F"/>
    <w:rsid w:val="00403155"/>
    <w:rsid w:val="00403B73"/>
    <w:rsid w:val="004125D9"/>
    <w:rsid w:val="00425DD7"/>
    <w:rsid w:val="00443396"/>
    <w:rsid w:val="0046030C"/>
    <w:rsid w:val="004648D6"/>
    <w:rsid w:val="0046761A"/>
    <w:rsid w:val="004A1AFF"/>
    <w:rsid w:val="004A3B4E"/>
    <w:rsid w:val="004A72B5"/>
    <w:rsid w:val="004B244A"/>
    <w:rsid w:val="004B7B79"/>
    <w:rsid w:val="004C2A22"/>
    <w:rsid w:val="004C4EAC"/>
    <w:rsid w:val="004D1D39"/>
    <w:rsid w:val="004D2A6E"/>
    <w:rsid w:val="004D3375"/>
    <w:rsid w:val="004D4045"/>
    <w:rsid w:val="004E478F"/>
    <w:rsid w:val="004E7C52"/>
    <w:rsid w:val="004F13BC"/>
    <w:rsid w:val="004F6FC9"/>
    <w:rsid w:val="004F73A7"/>
    <w:rsid w:val="004F74A2"/>
    <w:rsid w:val="00505829"/>
    <w:rsid w:val="00512EBF"/>
    <w:rsid w:val="0051334A"/>
    <w:rsid w:val="0052132A"/>
    <w:rsid w:val="00540E61"/>
    <w:rsid w:val="00553D55"/>
    <w:rsid w:val="005608C2"/>
    <w:rsid w:val="0056460D"/>
    <w:rsid w:val="00565657"/>
    <w:rsid w:val="0056609F"/>
    <w:rsid w:val="0057489C"/>
    <w:rsid w:val="0057585D"/>
    <w:rsid w:val="005776CE"/>
    <w:rsid w:val="00584D57"/>
    <w:rsid w:val="0059034E"/>
    <w:rsid w:val="00597A87"/>
    <w:rsid w:val="005A24CF"/>
    <w:rsid w:val="005B5C80"/>
    <w:rsid w:val="005C651F"/>
    <w:rsid w:val="005D5F7E"/>
    <w:rsid w:val="005D684B"/>
    <w:rsid w:val="005E52C4"/>
    <w:rsid w:val="005E6E67"/>
    <w:rsid w:val="005F3EEC"/>
    <w:rsid w:val="005F583D"/>
    <w:rsid w:val="00604B77"/>
    <w:rsid w:val="006165FA"/>
    <w:rsid w:val="006222FA"/>
    <w:rsid w:val="0063337B"/>
    <w:rsid w:val="00635C88"/>
    <w:rsid w:val="00654532"/>
    <w:rsid w:val="006565C6"/>
    <w:rsid w:val="006657CE"/>
    <w:rsid w:val="00675D9F"/>
    <w:rsid w:val="006A390D"/>
    <w:rsid w:val="006A5491"/>
    <w:rsid w:val="006A6A9E"/>
    <w:rsid w:val="006A7175"/>
    <w:rsid w:val="006B0D91"/>
    <w:rsid w:val="006B754D"/>
    <w:rsid w:val="006D72E5"/>
    <w:rsid w:val="006E6CB3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1EFB"/>
    <w:rsid w:val="008173F0"/>
    <w:rsid w:val="00850F04"/>
    <w:rsid w:val="00861263"/>
    <w:rsid w:val="008613EF"/>
    <w:rsid w:val="00874DD6"/>
    <w:rsid w:val="008B3A1D"/>
    <w:rsid w:val="008C2E79"/>
    <w:rsid w:val="008C434E"/>
    <w:rsid w:val="00902A4E"/>
    <w:rsid w:val="009033B5"/>
    <w:rsid w:val="0091685D"/>
    <w:rsid w:val="009201B4"/>
    <w:rsid w:val="00921997"/>
    <w:rsid w:val="00936F79"/>
    <w:rsid w:val="009658A7"/>
    <w:rsid w:val="00981422"/>
    <w:rsid w:val="009873CE"/>
    <w:rsid w:val="009909CC"/>
    <w:rsid w:val="009C11F9"/>
    <w:rsid w:val="009C57CD"/>
    <w:rsid w:val="009D03E9"/>
    <w:rsid w:val="009E323E"/>
    <w:rsid w:val="009E5CF7"/>
    <w:rsid w:val="009F0053"/>
    <w:rsid w:val="00A03F93"/>
    <w:rsid w:val="00A2408B"/>
    <w:rsid w:val="00A62DD3"/>
    <w:rsid w:val="00A63E91"/>
    <w:rsid w:val="00A7585C"/>
    <w:rsid w:val="00A8155A"/>
    <w:rsid w:val="00A91984"/>
    <w:rsid w:val="00A93D77"/>
    <w:rsid w:val="00AB4486"/>
    <w:rsid w:val="00AC3088"/>
    <w:rsid w:val="00AC7CBB"/>
    <w:rsid w:val="00AD6E29"/>
    <w:rsid w:val="00AF119F"/>
    <w:rsid w:val="00B0566C"/>
    <w:rsid w:val="00B061B1"/>
    <w:rsid w:val="00B14FB5"/>
    <w:rsid w:val="00B372ED"/>
    <w:rsid w:val="00B554AB"/>
    <w:rsid w:val="00B5556E"/>
    <w:rsid w:val="00B64F93"/>
    <w:rsid w:val="00B665E2"/>
    <w:rsid w:val="00B7353B"/>
    <w:rsid w:val="00B92127"/>
    <w:rsid w:val="00BC33B0"/>
    <w:rsid w:val="00BD0F45"/>
    <w:rsid w:val="00BD282D"/>
    <w:rsid w:val="00C0026D"/>
    <w:rsid w:val="00C10CAB"/>
    <w:rsid w:val="00C17B5D"/>
    <w:rsid w:val="00C217D6"/>
    <w:rsid w:val="00C22EEA"/>
    <w:rsid w:val="00C274B5"/>
    <w:rsid w:val="00C33CDE"/>
    <w:rsid w:val="00C41F8C"/>
    <w:rsid w:val="00C53230"/>
    <w:rsid w:val="00C57DFD"/>
    <w:rsid w:val="00C7556D"/>
    <w:rsid w:val="00C80193"/>
    <w:rsid w:val="00C87701"/>
    <w:rsid w:val="00CA1CCA"/>
    <w:rsid w:val="00CA3960"/>
    <w:rsid w:val="00CA3DC7"/>
    <w:rsid w:val="00CA5589"/>
    <w:rsid w:val="00CA651A"/>
    <w:rsid w:val="00CA6907"/>
    <w:rsid w:val="00CB166C"/>
    <w:rsid w:val="00CD0BCF"/>
    <w:rsid w:val="00CD707A"/>
    <w:rsid w:val="00CE6947"/>
    <w:rsid w:val="00CF6870"/>
    <w:rsid w:val="00D07DF4"/>
    <w:rsid w:val="00D14FEC"/>
    <w:rsid w:val="00D16B2D"/>
    <w:rsid w:val="00D233D4"/>
    <w:rsid w:val="00D25259"/>
    <w:rsid w:val="00D26FE2"/>
    <w:rsid w:val="00D30837"/>
    <w:rsid w:val="00D329CE"/>
    <w:rsid w:val="00D35F68"/>
    <w:rsid w:val="00D464F7"/>
    <w:rsid w:val="00D50CA8"/>
    <w:rsid w:val="00D53979"/>
    <w:rsid w:val="00D636FC"/>
    <w:rsid w:val="00D742D4"/>
    <w:rsid w:val="00D830A9"/>
    <w:rsid w:val="00D873FC"/>
    <w:rsid w:val="00D907F3"/>
    <w:rsid w:val="00D9446F"/>
    <w:rsid w:val="00DA19B6"/>
    <w:rsid w:val="00DA1F60"/>
    <w:rsid w:val="00DB43CE"/>
    <w:rsid w:val="00DD1F01"/>
    <w:rsid w:val="00DF3239"/>
    <w:rsid w:val="00DF6F3D"/>
    <w:rsid w:val="00E04E8C"/>
    <w:rsid w:val="00E1182A"/>
    <w:rsid w:val="00E14AE5"/>
    <w:rsid w:val="00E20D23"/>
    <w:rsid w:val="00E25C19"/>
    <w:rsid w:val="00E35AB0"/>
    <w:rsid w:val="00E36961"/>
    <w:rsid w:val="00E4140B"/>
    <w:rsid w:val="00E60F72"/>
    <w:rsid w:val="00E73D9E"/>
    <w:rsid w:val="00E7706B"/>
    <w:rsid w:val="00E80114"/>
    <w:rsid w:val="00E8421D"/>
    <w:rsid w:val="00E95AFE"/>
    <w:rsid w:val="00EA19EC"/>
    <w:rsid w:val="00EB2FBD"/>
    <w:rsid w:val="00ED24AE"/>
    <w:rsid w:val="00ED7834"/>
    <w:rsid w:val="00EE19AF"/>
    <w:rsid w:val="00EF4A3F"/>
    <w:rsid w:val="00EF6ADC"/>
    <w:rsid w:val="00F0799C"/>
    <w:rsid w:val="00F173FB"/>
    <w:rsid w:val="00F608B6"/>
    <w:rsid w:val="00FB5202"/>
    <w:rsid w:val="00FC02B6"/>
    <w:rsid w:val="00FD25A7"/>
    <w:rsid w:val="00FD4175"/>
    <w:rsid w:val="00FD5A59"/>
    <w:rsid w:val="00FE39E9"/>
    <w:rsid w:val="00FF34F8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6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E0BF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2">
    <w:name w:val="Абзац списка2"/>
    <w:basedOn w:val="a"/>
    <w:rsid w:val="003F3C4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1">
    <w:name w:val="s_1"/>
    <w:basedOn w:val="a"/>
    <w:rsid w:val="00E20D23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20D23"/>
    <w:rPr>
      <w:color w:val="0000FF"/>
      <w:u w:val="single"/>
    </w:rPr>
  </w:style>
  <w:style w:type="paragraph" w:customStyle="1" w:styleId="s3">
    <w:name w:val="s_3"/>
    <w:basedOn w:val="a"/>
    <w:rsid w:val="00E20D2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8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36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F7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36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F79"/>
    <w:rPr>
      <w:sz w:val="24"/>
      <w:szCs w:val="24"/>
    </w:rPr>
  </w:style>
  <w:style w:type="paragraph" w:customStyle="1" w:styleId="formattext">
    <w:name w:val="formattext"/>
    <w:basedOn w:val="a"/>
    <w:rsid w:val="00D9446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03155"/>
    <w:rPr>
      <w:i/>
      <w:iCs/>
    </w:rPr>
  </w:style>
  <w:style w:type="paragraph" w:customStyle="1" w:styleId="ConsPlusTitle">
    <w:name w:val="ConsPlusTitle"/>
    <w:rsid w:val="00C41F8C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2">
    <w:name w:val="Основной текст1"/>
    <w:basedOn w:val="a"/>
    <w:rsid w:val="00142D65"/>
    <w:pPr>
      <w:spacing w:before="240" w:after="60" w:line="240" w:lineRule="atLeast"/>
      <w:jc w:val="both"/>
    </w:pPr>
    <w:rPr>
      <w:rFonts w:ascii="Calibri" w:hAnsi="Calibri"/>
      <w:color w:val="000000"/>
      <w:sz w:val="27"/>
      <w:szCs w:val="20"/>
    </w:rPr>
  </w:style>
  <w:style w:type="character" w:customStyle="1" w:styleId="13">
    <w:name w:val="Обычный1"/>
    <w:rsid w:val="00142D65"/>
    <w:rPr>
      <w:rFonts w:ascii="Times New Roman" w:hAnsi="Times New Roman"/>
    </w:rPr>
  </w:style>
  <w:style w:type="paragraph" w:customStyle="1" w:styleId="Footnote">
    <w:name w:val="Footnote"/>
    <w:rsid w:val="00142D65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ConsPlusNormal">
    <w:name w:val="ConsPlusNormal"/>
    <w:link w:val="ConsPlusNormal0"/>
    <w:uiPriority w:val="99"/>
    <w:rsid w:val="006A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390D"/>
    <w:rPr>
      <w:rFonts w:ascii="Arial" w:hAnsi="Arial" w:cs="Arial"/>
    </w:rPr>
  </w:style>
  <w:style w:type="character" w:customStyle="1" w:styleId="a5">
    <w:name w:val="Обычный (веб) Знак"/>
    <w:link w:val="a4"/>
    <w:uiPriority w:val="99"/>
    <w:locked/>
    <w:rsid w:val="00BD282D"/>
    <w:rPr>
      <w:rFonts w:ascii="Verdana" w:hAnsi="Verdana"/>
      <w:color w:val="000000"/>
      <w:sz w:val="24"/>
      <w:szCs w:val="24"/>
    </w:rPr>
  </w:style>
  <w:style w:type="paragraph" w:customStyle="1" w:styleId="ConsPlusTitle12">
    <w:name w:val="Стиль ConsPlusTitle + 12 пт"/>
    <w:next w:val="a"/>
    <w:rsid w:val="002E1229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D839-169D-4E67-A908-FE032C56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Делопроизводитель</cp:lastModifiedBy>
  <cp:revision>13</cp:revision>
  <cp:lastPrinted>2023-10-06T12:42:00Z</cp:lastPrinted>
  <dcterms:created xsi:type="dcterms:W3CDTF">2023-09-25T09:40:00Z</dcterms:created>
  <dcterms:modified xsi:type="dcterms:W3CDTF">2023-10-06T12:42:00Z</dcterms:modified>
</cp:coreProperties>
</file>