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82" w:rsidRDefault="00382282" w:rsidP="00382282">
      <w:pPr>
        <w:tabs>
          <w:tab w:val="left" w:pos="4157"/>
        </w:tabs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-475615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282" w:rsidRDefault="00382282" w:rsidP="00382282">
      <w:pPr>
        <w:ind w:firstLine="709"/>
        <w:jc w:val="center"/>
        <w:rPr>
          <w:szCs w:val="28"/>
        </w:rPr>
      </w:pPr>
      <w:r>
        <w:tab/>
      </w:r>
      <w:r>
        <w:tab/>
      </w:r>
    </w:p>
    <w:p w:rsidR="00382282" w:rsidRPr="00CD56B4" w:rsidRDefault="00382282" w:rsidP="00382282">
      <w:pPr>
        <w:jc w:val="center"/>
        <w:rPr>
          <w:sz w:val="28"/>
          <w:szCs w:val="28"/>
        </w:rPr>
      </w:pPr>
    </w:p>
    <w:p w:rsidR="00382282" w:rsidRDefault="00382282" w:rsidP="00382282">
      <w:pPr>
        <w:jc w:val="center"/>
        <w:rPr>
          <w:sz w:val="28"/>
          <w:szCs w:val="28"/>
        </w:rPr>
      </w:pPr>
    </w:p>
    <w:p w:rsidR="00382282" w:rsidRPr="00CD56B4" w:rsidRDefault="00382282" w:rsidP="00382282">
      <w:pPr>
        <w:jc w:val="center"/>
        <w:rPr>
          <w:sz w:val="28"/>
          <w:szCs w:val="28"/>
        </w:rPr>
      </w:pPr>
      <w:r w:rsidRPr="00CD56B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82282" w:rsidRPr="00CD56B4" w:rsidRDefault="00382282" w:rsidP="00382282">
      <w:pPr>
        <w:rPr>
          <w:szCs w:val="28"/>
        </w:rPr>
      </w:pPr>
    </w:p>
    <w:p w:rsidR="00382282" w:rsidRPr="002B2267" w:rsidRDefault="00382282" w:rsidP="00382282">
      <w:pPr>
        <w:pStyle w:val="3"/>
        <w:contextualSpacing/>
        <w:jc w:val="center"/>
        <w:rPr>
          <w:b/>
          <w:sz w:val="36"/>
          <w:szCs w:val="36"/>
        </w:rPr>
      </w:pPr>
      <w:proofErr w:type="gramStart"/>
      <w:r w:rsidRPr="002B2267">
        <w:rPr>
          <w:b/>
          <w:sz w:val="36"/>
          <w:szCs w:val="36"/>
        </w:rPr>
        <w:t>П</w:t>
      </w:r>
      <w:proofErr w:type="gramEnd"/>
      <w:r w:rsidRPr="002B2267">
        <w:rPr>
          <w:b/>
          <w:sz w:val="36"/>
          <w:szCs w:val="36"/>
        </w:rPr>
        <w:t xml:space="preserve"> О С Т А Н О В Л Е Н И Е</w:t>
      </w:r>
    </w:p>
    <w:p w:rsidR="00382282" w:rsidRPr="00CD56B4" w:rsidRDefault="00382282" w:rsidP="00382282">
      <w:pPr>
        <w:rPr>
          <w:szCs w:val="28"/>
        </w:rPr>
      </w:pPr>
    </w:p>
    <w:p w:rsidR="00382282" w:rsidRPr="00CD56B4" w:rsidRDefault="00382282" w:rsidP="00382282">
      <w:pPr>
        <w:tabs>
          <w:tab w:val="left" w:pos="993"/>
        </w:tabs>
        <w:jc w:val="both"/>
        <w:rPr>
          <w:sz w:val="28"/>
          <w:szCs w:val="28"/>
        </w:rPr>
      </w:pPr>
      <w:r w:rsidRPr="00CD56B4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CD56B4">
        <w:rPr>
          <w:sz w:val="28"/>
          <w:szCs w:val="28"/>
        </w:rPr>
        <w:t xml:space="preserve">.10.2023     </w:t>
      </w:r>
      <w:r w:rsidRPr="00CD56B4">
        <w:rPr>
          <w:sz w:val="28"/>
          <w:szCs w:val="28"/>
        </w:rPr>
        <w:tab/>
      </w:r>
      <w:r w:rsidRPr="00CD56B4">
        <w:rPr>
          <w:sz w:val="28"/>
          <w:szCs w:val="28"/>
        </w:rPr>
        <w:tab/>
      </w:r>
      <w:r w:rsidRPr="00CD56B4">
        <w:rPr>
          <w:sz w:val="28"/>
          <w:szCs w:val="28"/>
        </w:rPr>
        <w:tab/>
      </w:r>
      <w:r w:rsidRPr="00CD56B4">
        <w:rPr>
          <w:sz w:val="28"/>
          <w:szCs w:val="28"/>
        </w:rPr>
        <w:tab/>
      </w:r>
      <w:r w:rsidRPr="00CD56B4">
        <w:rPr>
          <w:sz w:val="28"/>
          <w:szCs w:val="28"/>
        </w:rPr>
        <w:tab/>
      </w:r>
      <w:r w:rsidRPr="00CD56B4">
        <w:rPr>
          <w:sz w:val="28"/>
          <w:szCs w:val="28"/>
        </w:rPr>
        <w:tab/>
      </w:r>
      <w:r w:rsidRPr="00CD56B4">
        <w:rPr>
          <w:sz w:val="28"/>
          <w:szCs w:val="28"/>
        </w:rPr>
        <w:tab/>
        <w:t xml:space="preserve">                             № 4</w:t>
      </w:r>
      <w:r>
        <w:rPr>
          <w:sz w:val="28"/>
          <w:szCs w:val="28"/>
        </w:rPr>
        <w:t>56</w:t>
      </w:r>
    </w:p>
    <w:p w:rsidR="00382282" w:rsidRDefault="00382282" w:rsidP="00382282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D56B4">
        <w:rPr>
          <w:rFonts w:ascii="Times New Roman" w:hAnsi="Times New Roman" w:cs="Times New Roman"/>
          <w:b w:val="0"/>
        </w:rPr>
        <w:t>г. Череповец</w:t>
      </w:r>
    </w:p>
    <w:p w:rsidR="00382282" w:rsidRDefault="00382282" w:rsidP="00382282">
      <w:pPr>
        <w:rPr>
          <w:lang w:eastAsia="ar-SA"/>
        </w:rPr>
      </w:pPr>
    </w:p>
    <w:p w:rsidR="00135211" w:rsidRDefault="00135211" w:rsidP="00807E44">
      <w:pPr>
        <w:pStyle w:val="ConsPlusTitle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282" w:rsidRPr="00382282" w:rsidRDefault="00382282" w:rsidP="00382282">
      <w:pPr>
        <w:rPr>
          <w:lang w:eastAsia="ar-SA"/>
        </w:rPr>
      </w:pPr>
    </w:p>
    <w:p w:rsidR="0018022F" w:rsidRPr="00A54C81" w:rsidRDefault="0018022F" w:rsidP="00382282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3822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5A31">
        <w:rPr>
          <w:rFonts w:ascii="Times New Roman" w:hAnsi="Times New Roman" w:cs="Times New Roman"/>
          <w:sz w:val="28"/>
          <w:szCs w:val="28"/>
        </w:rPr>
        <w:t>24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F5A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203">
        <w:rPr>
          <w:rFonts w:ascii="Times New Roman" w:hAnsi="Times New Roman" w:cs="Times New Roman"/>
          <w:sz w:val="28"/>
          <w:szCs w:val="28"/>
        </w:rPr>
        <w:t>1</w:t>
      </w:r>
      <w:r w:rsidR="00DC4428">
        <w:rPr>
          <w:rFonts w:ascii="Times New Roman" w:hAnsi="Times New Roman" w:cs="Times New Roman"/>
          <w:sz w:val="28"/>
          <w:szCs w:val="28"/>
        </w:rPr>
        <w:t>8</w:t>
      </w:r>
      <w:r w:rsidR="00AF5A31">
        <w:rPr>
          <w:rFonts w:ascii="Times New Roman" w:hAnsi="Times New Roman" w:cs="Times New Roman"/>
          <w:sz w:val="28"/>
          <w:szCs w:val="28"/>
        </w:rPr>
        <w:t>97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2282" w:rsidRDefault="00382282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382282" w:rsidRDefault="0018022F" w:rsidP="00382282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82282">
        <w:rPr>
          <w:sz w:val="28"/>
          <w:szCs w:val="28"/>
        </w:rPr>
        <w:t xml:space="preserve">Внести </w:t>
      </w:r>
      <w:r w:rsidR="005E58F3" w:rsidRPr="00382282">
        <w:rPr>
          <w:sz w:val="28"/>
          <w:szCs w:val="28"/>
        </w:rPr>
        <w:t xml:space="preserve">в </w:t>
      </w:r>
      <w:r w:rsidR="00044ED8" w:rsidRPr="00382282">
        <w:rPr>
          <w:sz w:val="28"/>
          <w:szCs w:val="28"/>
        </w:rPr>
        <w:t>Порядок применения бюджетной классификации Российской</w:t>
      </w:r>
      <w:r w:rsidR="00382282">
        <w:rPr>
          <w:sz w:val="28"/>
          <w:szCs w:val="28"/>
        </w:rPr>
        <w:t xml:space="preserve"> </w:t>
      </w:r>
      <w:r w:rsidR="00044ED8" w:rsidRPr="00382282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382282">
        <w:rPr>
          <w:sz w:val="28"/>
          <w:szCs w:val="28"/>
        </w:rPr>
        <w:t>, утвержденны</w:t>
      </w:r>
      <w:r w:rsidR="00044ED8" w:rsidRPr="00382282">
        <w:rPr>
          <w:sz w:val="28"/>
          <w:szCs w:val="28"/>
        </w:rPr>
        <w:t>й</w:t>
      </w:r>
      <w:r w:rsidRPr="00382282">
        <w:rPr>
          <w:sz w:val="28"/>
          <w:szCs w:val="28"/>
        </w:rPr>
        <w:t xml:space="preserve"> постановление</w:t>
      </w:r>
      <w:r w:rsidR="005E58F3" w:rsidRPr="00382282">
        <w:rPr>
          <w:sz w:val="28"/>
          <w:szCs w:val="28"/>
        </w:rPr>
        <w:t>м</w:t>
      </w:r>
      <w:r w:rsidRPr="00382282">
        <w:rPr>
          <w:sz w:val="28"/>
          <w:szCs w:val="28"/>
        </w:rPr>
        <w:t xml:space="preserve"> админ</w:t>
      </w:r>
      <w:r w:rsidR="00341160" w:rsidRPr="00382282">
        <w:rPr>
          <w:sz w:val="28"/>
          <w:szCs w:val="28"/>
        </w:rPr>
        <w:t xml:space="preserve">истрации района от </w:t>
      </w:r>
      <w:r w:rsidR="00AF5A31" w:rsidRPr="00382282">
        <w:rPr>
          <w:sz w:val="28"/>
          <w:szCs w:val="28"/>
        </w:rPr>
        <w:t>24.11.2022 № 1897</w:t>
      </w:r>
      <w:r w:rsidR="003B459D" w:rsidRPr="00382282">
        <w:rPr>
          <w:sz w:val="28"/>
          <w:szCs w:val="28"/>
        </w:rPr>
        <w:t>,</w:t>
      </w:r>
      <w:r w:rsidRPr="00382282">
        <w:rPr>
          <w:sz w:val="28"/>
          <w:szCs w:val="28"/>
        </w:rPr>
        <w:t xml:space="preserve"> </w:t>
      </w:r>
      <w:r w:rsidR="007D59E3" w:rsidRPr="00382282">
        <w:rPr>
          <w:sz w:val="28"/>
          <w:szCs w:val="28"/>
        </w:rPr>
        <w:t>следующ</w:t>
      </w:r>
      <w:r w:rsidR="002939B1" w:rsidRPr="00382282">
        <w:rPr>
          <w:sz w:val="28"/>
          <w:szCs w:val="28"/>
        </w:rPr>
        <w:t>и</w:t>
      </w:r>
      <w:r w:rsidR="00B562F5" w:rsidRPr="00382282">
        <w:rPr>
          <w:sz w:val="28"/>
          <w:szCs w:val="28"/>
        </w:rPr>
        <w:t xml:space="preserve">е </w:t>
      </w:r>
      <w:r w:rsidRPr="00382282">
        <w:rPr>
          <w:sz w:val="28"/>
          <w:szCs w:val="28"/>
        </w:rPr>
        <w:t>изменени</w:t>
      </w:r>
      <w:r w:rsidR="002939B1" w:rsidRPr="00382282">
        <w:rPr>
          <w:sz w:val="28"/>
          <w:szCs w:val="28"/>
        </w:rPr>
        <w:t>я</w:t>
      </w:r>
      <w:r w:rsidR="00CE6A0B" w:rsidRPr="00382282">
        <w:rPr>
          <w:sz w:val="28"/>
          <w:szCs w:val="28"/>
        </w:rPr>
        <w:t>:</w:t>
      </w:r>
    </w:p>
    <w:p w:rsidR="006F5A6B" w:rsidRPr="006F5A6B" w:rsidRDefault="006F5A6B" w:rsidP="00382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F5A6B">
        <w:rPr>
          <w:sz w:val="28"/>
          <w:szCs w:val="28"/>
        </w:rPr>
        <w:t xml:space="preserve"> Пункт «32 0 00</w:t>
      </w:r>
      <w:r>
        <w:rPr>
          <w:sz w:val="28"/>
          <w:szCs w:val="28"/>
        </w:rPr>
        <w:t xml:space="preserve"> 00000 Муниципальная программа «</w:t>
      </w:r>
      <w:r w:rsidRPr="006F5A6B">
        <w:rPr>
          <w:sz w:val="28"/>
          <w:szCs w:val="28"/>
        </w:rPr>
        <w:t>Сохранение и развитие культурного потенциала Череповецкого муниципа</w:t>
      </w:r>
      <w:r>
        <w:rPr>
          <w:sz w:val="28"/>
          <w:szCs w:val="28"/>
        </w:rPr>
        <w:t>льного района на 2020-2025 годы</w:t>
      </w:r>
      <w:r w:rsidRPr="006F5A6B">
        <w:rPr>
          <w:sz w:val="28"/>
          <w:szCs w:val="28"/>
        </w:rPr>
        <w:t>» раздела 2 «Перечень и правила отнесения расходов бюджета Череповецкого муниципального района на соответствующие целевые статьи»:</w:t>
      </w:r>
    </w:p>
    <w:p w:rsidR="006F5A6B" w:rsidRDefault="006F5A6B" w:rsidP="00382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строкой «32 0 07</w:t>
      </w:r>
      <w:r w:rsidRPr="006F5A6B">
        <w:rPr>
          <w:sz w:val="28"/>
          <w:szCs w:val="28"/>
        </w:rPr>
        <w:t xml:space="preserve"> 00000 Основное мероприятие </w:t>
      </w:r>
      <w:r>
        <w:rPr>
          <w:sz w:val="28"/>
          <w:szCs w:val="28"/>
        </w:rPr>
        <w:t>«</w:t>
      </w:r>
      <w:r w:rsidRPr="006F5A6B">
        <w:rPr>
          <w:sz w:val="28"/>
          <w:szCs w:val="28"/>
        </w:rPr>
        <w:t xml:space="preserve">Поощрение по </w:t>
      </w:r>
      <w:r>
        <w:rPr>
          <w:sz w:val="28"/>
          <w:szCs w:val="28"/>
        </w:rPr>
        <w:t>результатам районного конкурса «</w:t>
      </w:r>
      <w:r w:rsidRPr="006F5A6B">
        <w:rPr>
          <w:sz w:val="28"/>
          <w:szCs w:val="28"/>
        </w:rPr>
        <w:t xml:space="preserve">Лучшее учреждение дополнительного образования детей Череповецкого </w:t>
      </w:r>
      <w:r>
        <w:rPr>
          <w:sz w:val="28"/>
          <w:szCs w:val="28"/>
        </w:rPr>
        <w:t>муниципального района»</w:t>
      </w:r>
      <w:r w:rsidRPr="006F5A6B">
        <w:rPr>
          <w:sz w:val="28"/>
          <w:szCs w:val="28"/>
        </w:rPr>
        <w:t>.</w:t>
      </w:r>
    </w:p>
    <w:p w:rsidR="00AB550D" w:rsidRPr="00AB550D" w:rsidRDefault="006F5A6B" w:rsidP="00382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C4C24">
        <w:rPr>
          <w:sz w:val="28"/>
          <w:szCs w:val="28"/>
        </w:rPr>
        <w:t xml:space="preserve"> Пункт «39 1 00 00000 Подпрограмма «</w:t>
      </w:r>
      <w:r w:rsidR="006C4C24" w:rsidRPr="006C4C24">
        <w:rPr>
          <w:sz w:val="28"/>
          <w:szCs w:val="28"/>
        </w:rPr>
        <w:t>Профилактика преступлений и иных п</w:t>
      </w:r>
      <w:r w:rsidR="006C4C24">
        <w:rPr>
          <w:sz w:val="28"/>
          <w:szCs w:val="28"/>
        </w:rPr>
        <w:t>равонарушений на 2020-2025 годы» раздела 2</w:t>
      </w:r>
      <w:r w:rsidR="00AB550D" w:rsidRPr="00AB550D">
        <w:rPr>
          <w:sz w:val="28"/>
          <w:szCs w:val="28"/>
        </w:rPr>
        <w:t xml:space="preserve"> «</w:t>
      </w:r>
      <w:r w:rsidR="006C4C24" w:rsidRPr="006C4C24">
        <w:rPr>
          <w:sz w:val="28"/>
          <w:szCs w:val="28"/>
        </w:rPr>
        <w:t>Перечень и правила отнесения расходов бюджета</w:t>
      </w:r>
      <w:r w:rsidR="006C4C24">
        <w:rPr>
          <w:sz w:val="28"/>
          <w:szCs w:val="28"/>
        </w:rPr>
        <w:t xml:space="preserve"> </w:t>
      </w:r>
      <w:r w:rsidR="006C4C24" w:rsidRPr="006C4C24">
        <w:rPr>
          <w:sz w:val="28"/>
          <w:szCs w:val="28"/>
        </w:rPr>
        <w:t>Череповецкого муниципального района на соответствующие целевые статьи</w:t>
      </w:r>
      <w:r w:rsidR="00AB550D" w:rsidRPr="00AB550D">
        <w:rPr>
          <w:sz w:val="28"/>
          <w:szCs w:val="28"/>
        </w:rPr>
        <w:t>»:</w:t>
      </w:r>
    </w:p>
    <w:p w:rsidR="00AB550D" w:rsidRDefault="00AB550D" w:rsidP="00382282">
      <w:pPr>
        <w:ind w:firstLine="709"/>
        <w:jc w:val="both"/>
        <w:rPr>
          <w:sz w:val="28"/>
          <w:szCs w:val="28"/>
        </w:rPr>
      </w:pPr>
      <w:r w:rsidRPr="00AB550D">
        <w:rPr>
          <w:sz w:val="28"/>
          <w:szCs w:val="28"/>
        </w:rPr>
        <w:t>- дополнить строкой «</w:t>
      </w:r>
      <w:r w:rsidR="006C4C24">
        <w:rPr>
          <w:sz w:val="28"/>
          <w:szCs w:val="28"/>
        </w:rPr>
        <w:t>39 1 08 00000 Основное мероприятие «</w:t>
      </w:r>
      <w:r w:rsidR="006C4C24" w:rsidRPr="006C4C24">
        <w:rPr>
          <w:sz w:val="28"/>
          <w:szCs w:val="28"/>
        </w:rPr>
        <w:t>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</w:r>
      <w:r w:rsidRPr="00AB550D">
        <w:rPr>
          <w:sz w:val="28"/>
          <w:szCs w:val="28"/>
        </w:rPr>
        <w:t>».</w:t>
      </w:r>
    </w:p>
    <w:p w:rsidR="00B9338A" w:rsidRPr="00371D36" w:rsidRDefault="00A3392A" w:rsidP="0038228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115F">
        <w:rPr>
          <w:rFonts w:ascii="Times New Roman" w:hAnsi="Times New Roman" w:cs="Times New Roman"/>
          <w:snapToGrid w:val="0"/>
          <w:sz w:val="28"/>
          <w:szCs w:val="28"/>
        </w:rPr>
        <w:lastRenderedPageBreak/>
        <w:t>1.</w:t>
      </w:r>
      <w:r w:rsidR="006F5A6B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3211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5106" w:rsidRPr="0032115F">
        <w:rPr>
          <w:rFonts w:ascii="Times New Roman" w:hAnsi="Times New Roman" w:cs="Times New Roman"/>
          <w:snapToGrid w:val="0"/>
          <w:sz w:val="28"/>
          <w:szCs w:val="28"/>
        </w:rPr>
        <w:t>Раздел</w:t>
      </w:r>
      <w:r w:rsidR="00DD6A4F" w:rsidRPr="003211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2115F" w:rsidRPr="0032115F">
        <w:rPr>
          <w:rFonts w:ascii="Times New Roman" w:hAnsi="Times New Roman" w:cs="Times New Roman"/>
          <w:sz w:val="28"/>
          <w:szCs w:val="28"/>
        </w:rPr>
        <w:t xml:space="preserve">5. </w:t>
      </w:r>
      <w:r w:rsidR="0032115F">
        <w:rPr>
          <w:rFonts w:ascii="Times New Roman" w:hAnsi="Times New Roman" w:cs="Times New Roman"/>
          <w:sz w:val="28"/>
          <w:szCs w:val="28"/>
        </w:rPr>
        <w:t>«</w:t>
      </w:r>
      <w:r w:rsidR="0032115F" w:rsidRPr="0032115F">
        <w:rPr>
          <w:rFonts w:ascii="Times New Roman" w:hAnsi="Times New Roman" w:cs="Times New Roman"/>
          <w:snapToGrid w:val="0"/>
          <w:sz w:val="28"/>
          <w:szCs w:val="28"/>
        </w:rPr>
        <w:t>Универсальн</w:t>
      </w:r>
      <w:bookmarkStart w:id="0" w:name="_GoBack"/>
      <w:bookmarkEnd w:id="0"/>
      <w:r w:rsidR="0032115F" w:rsidRPr="0032115F">
        <w:rPr>
          <w:rFonts w:ascii="Times New Roman" w:hAnsi="Times New Roman" w:cs="Times New Roman"/>
          <w:snapToGrid w:val="0"/>
          <w:sz w:val="28"/>
          <w:szCs w:val="28"/>
        </w:rPr>
        <w:t>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</w:t>
      </w:r>
      <w:r w:rsidR="0032115F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371D36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A3392A" w:rsidRDefault="00B9338A" w:rsidP="0038228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дополнить строкой </w:t>
      </w:r>
      <w:r w:rsidR="00045106">
        <w:rPr>
          <w:snapToGrid w:val="0"/>
          <w:sz w:val="28"/>
          <w:szCs w:val="28"/>
        </w:rPr>
        <w:t>«</w:t>
      </w:r>
      <w:r w:rsidR="00AB550D">
        <w:rPr>
          <w:snapToGrid w:val="0"/>
          <w:sz w:val="28"/>
          <w:szCs w:val="28"/>
        </w:rPr>
        <w:t>23065</w:t>
      </w:r>
      <w:r w:rsidR="00C54884">
        <w:rPr>
          <w:snapToGrid w:val="0"/>
          <w:sz w:val="28"/>
          <w:szCs w:val="28"/>
        </w:rPr>
        <w:t xml:space="preserve"> </w:t>
      </w:r>
      <w:r w:rsidR="00AB550D" w:rsidRPr="00AB550D">
        <w:rPr>
          <w:snapToGrid w:val="0"/>
          <w:sz w:val="28"/>
          <w:szCs w:val="28"/>
        </w:rPr>
        <w:t>Меры социальной поддержки граждан, участвующих в специальной военной операции</w:t>
      </w:r>
      <w:r w:rsidR="00371D36">
        <w:rPr>
          <w:snapToGrid w:val="0"/>
          <w:sz w:val="28"/>
          <w:szCs w:val="28"/>
        </w:rPr>
        <w:t>».</w:t>
      </w:r>
    </w:p>
    <w:p w:rsidR="00C246F1" w:rsidRDefault="00774A79" w:rsidP="00382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3822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FC6" w:rsidRPr="00C54884" w:rsidRDefault="00EF3FC6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207F1E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38228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F7" w:rsidRDefault="00396EF7" w:rsidP="00382282">
      <w:r>
        <w:separator/>
      </w:r>
    </w:p>
  </w:endnote>
  <w:endnote w:type="continuationSeparator" w:id="0">
    <w:p w:rsidR="00396EF7" w:rsidRDefault="00396EF7" w:rsidP="0038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F7" w:rsidRDefault="00396EF7" w:rsidP="00382282">
      <w:r>
        <w:separator/>
      </w:r>
    </w:p>
  </w:footnote>
  <w:footnote w:type="continuationSeparator" w:id="0">
    <w:p w:rsidR="00396EF7" w:rsidRDefault="00396EF7" w:rsidP="00382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420670"/>
      <w:docPartObj>
        <w:docPartGallery w:val="Page Numbers (Top of Page)"/>
        <w:docPartUnique/>
      </w:docPartObj>
    </w:sdtPr>
    <w:sdtContent>
      <w:p w:rsidR="00382282" w:rsidRDefault="00382282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2282" w:rsidRDefault="003822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2282"/>
    <w:rsid w:val="00384C9D"/>
    <w:rsid w:val="0039460F"/>
    <w:rsid w:val="00395145"/>
    <w:rsid w:val="0039546C"/>
    <w:rsid w:val="00396EF7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36C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82282"/>
    <w:pPr>
      <w:keepNext/>
      <w:tabs>
        <w:tab w:val="left" w:pos="0"/>
      </w:tabs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82282"/>
    <w:rPr>
      <w:sz w:val="28"/>
    </w:rPr>
  </w:style>
  <w:style w:type="paragraph" w:styleId="ac">
    <w:name w:val="header"/>
    <w:basedOn w:val="a"/>
    <w:link w:val="ad"/>
    <w:uiPriority w:val="99"/>
    <w:unhideWhenUsed/>
    <w:rsid w:val="003822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2282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3822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3822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4004-08B5-4D21-B46C-641F6953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6</cp:revision>
  <cp:lastPrinted>2023-10-25T05:22:00Z</cp:lastPrinted>
  <dcterms:created xsi:type="dcterms:W3CDTF">2023-08-30T12:16:00Z</dcterms:created>
  <dcterms:modified xsi:type="dcterms:W3CDTF">2023-10-25T05:23:00Z</dcterms:modified>
</cp:coreProperties>
</file>