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53" w:rsidRPr="00D629AE" w:rsidRDefault="00BF5453" w:rsidP="00BF5453">
      <w:pPr>
        <w:pStyle w:val="1"/>
        <w:ind w:left="720"/>
      </w:pPr>
      <w:r w:rsidRPr="00461D6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-370233</wp:posOffset>
            </wp:positionV>
            <wp:extent cx="784032" cy="930302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453" w:rsidRPr="00B55B00" w:rsidRDefault="00BF5453" w:rsidP="00BF5453">
      <w:pPr>
        <w:tabs>
          <w:tab w:val="left" w:pos="4157"/>
        </w:tabs>
        <w:jc w:val="both"/>
      </w:pPr>
      <w:r w:rsidRPr="00F45382">
        <w:rPr>
          <w:rFonts w:asciiTheme="minorHAnsi" w:hAnsiTheme="minorHAnsi" w:cstheme="minorBid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4.45pt;margin-top:19.9pt;width:194.1pt;height:316.7pt;z-index:251660288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BF5453" w:rsidRPr="00E57025" w:rsidRDefault="00BF5453" w:rsidP="00BF5453"/>
              </w:txbxContent>
            </v:textbox>
            <w10:wrap type="square" side="largest" anchorx="page" anchory="page"/>
          </v:shape>
        </w:pict>
      </w:r>
    </w:p>
    <w:p w:rsidR="00BF5453" w:rsidRDefault="00BF5453" w:rsidP="00BF5453">
      <w:pPr>
        <w:jc w:val="center"/>
        <w:rPr>
          <w:sz w:val="28"/>
          <w:szCs w:val="28"/>
        </w:rPr>
      </w:pPr>
    </w:p>
    <w:p w:rsidR="00BF5453" w:rsidRDefault="00BF5453" w:rsidP="00BF5453">
      <w:pPr>
        <w:jc w:val="center"/>
        <w:rPr>
          <w:sz w:val="28"/>
          <w:szCs w:val="28"/>
        </w:rPr>
      </w:pPr>
    </w:p>
    <w:p w:rsidR="00BF5453" w:rsidRPr="00B55B00" w:rsidRDefault="00BF5453" w:rsidP="00BF5453">
      <w:pPr>
        <w:jc w:val="center"/>
        <w:rPr>
          <w:sz w:val="28"/>
          <w:szCs w:val="28"/>
        </w:rPr>
      </w:pPr>
      <w:r w:rsidRPr="00B55B0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F5453" w:rsidRPr="00B55B00" w:rsidRDefault="00BF5453" w:rsidP="00BF5453">
      <w:pPr>
        <w:jc w:val="center"/>
      </w:pPr>
    </w:p>
    <w:p w:rsidR="00BF5453" w:rsidRPr="00B55B00" w:rsidRDefault="00BF5453" w:rsidP="00BF5453">
      <w:pPr>
        <w:pStyle w:val="3"/>
        <w:rPr>
          <w:sz w:val="36"/>
          <w:szCs w:val="36"/>
        </w:rPr>
      </w:pPr>
      <w:proofErr w:type="gramStart"/>
      <w:r w:rsidRPr="00B55B00">
        <w:rPr>
          <w:sz w:val="36"/>
          <w:szCs w:val="36"/>
        </w:rPr>
        <w:t>П</w:t>
      </w:r>
      <w:proofErr w:type="gramEnd"/>
      <w:r w:rsidRPr="00B55B00">
        <w:rPr>
          <w:sz w:val="36"/>
          <w:szCs w:val="36"/>
        </w:rPr>
        <w:t xml:space="preserve"> О С Т А Н О В Л Е Н И Е</w:t>
      </w:r>
    </w:p>
    <w:p w:rsidR="00BF5453" w:rsidRPr="00B55B00" w:rsidRDefault="00BF5453" w:rsidP="00BF5453">
      <w:pPr>
        <w:jc w:val="center"/>
      </w:pPr>
    </w:p>
    <w:p w:rsidR="00BF5453" w:rsidRPr="00FA6FD8" w:rsidRDefault="00BF5453" w:rsidP="00BF5453">
      <w:pPr>
        <w:contextualSpacing/>
        <w:rPr>
          <w:sz w:val="28"/>
          <w:szCs w:val="28"/>
        </w:rPr>
      </w:pPr>
      <w:r w:rsidRPr="00FA6FD8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FA6FD8">
        <w:rPr>
          <w:sz w:val="28"/>
          <w:szCs w:val="28"/>
        </w:rPr>
        <w:t>.1</w:t>
      </w:r>
      <w:r>
        <w:rPr>
          <w:sz w:val="28"/>
          <w:szCs w:val="28"/>
        </w:rPr>
        <w:t>0.2024</w:t>
      </w:r>
      <w:r w:rsidRPr="00FA6FD8">
        <w:rPr>
          <w:sz w:val="28"/>
          <w:szCs w:val="28"/>
        </w:rPr>
        <w:t xml:space="preserve">     </w:t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502</w:t>
      </w:r>
    </w:p>
    <w:p w:rsidR="00BF5453" w:rsidRDefault="00BF5453" w:rsidP="00BF545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A6FD8">
        <w:rPr>
          <w:rFonts w:ascii="Times New Roman" w:hAnsi="Times New Roman" w:cs="Times New Roman"/>
          <w:b w:val="0"/>
        </w:rPr>
        <w:t>г. Череповец</w:t>
      </w:r>
    </w:p>
    <w:p w:rsidR="00FD6974" w:rsidRDefault="00FD6974" w:rsidP="00FD6974">
      <w:pPr>
        <w:rPr>
          <w:sz w:val="26"/>
          <w:szCs w:val="26"/>
        </w:rPr>
      </w:pPr>
    </w:p>
    <w:p w:rsidR="00BF5453" w:rsidRPr="00523C49" w:rsidRDefault="00BF5453" w:rsidP="00FD6974">
      <w:pPr>
        <w:rPr>
          <w:sz w:val="26"/>
          <w:szCs w:val="26"/>
        </w:rPr>
      </w:pPr>
    </w:p>
    <w:p w:rsidR="0018174B" w:rsidRPr="00893940" w:rsidRDefault="00893940" w:rsidP="00BF5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демонтаже </w:t>
      </w:r>
      <w:r w:rsidR="00E50191">
        <w:rPr>
          <w:b/>
          <w:sz w:val="28"/>
          <w:szCs w:val="28"/>
        </w:rPr>
        <w:t>самовольно установленн</w:t>
      </w:r>
      <w:r w:rsidR="00D31C06">
        <w:rPr>
          <w:b/>
          <w:sz w:val="28"/>
          <w:szCs w:val="28"/>
        </w:rPr>
        <w:t>ых</w:t>
      </w:r>
      <w:r w:rsidR="00E50191">
        <w:rPr>
          <w:b/>
          <w:sz w:val="28"/>
          <w:szCs w:val="28"/>
        </w:rPr>
        <w:t xml:space="preserve"> нестационарн</w:t>
      </w:r>
      <w:r w:rsidR="00D31C06">
        <w:rPr>
          <w:b/>
          <w:sz w:val="28"/>
          <w:szCs w:val="28"/>
        </w:rPr>
        <w:t>ых</w:t>
      </w:r>
      <w:r w:rsidR="00E50191">
        <w:rPr>
          <w:b/>
          <w:sz w:val="28"/>
          <w:szCs w:val="28"/>
        </w:rPr>
        <w:t xml:space="preserve"> объект</w:t>
      </w:r>
      <w:r w:rsidR="00D31C06">
        <w:rPr>
          <w:b/>
          <w:sz w:val="28"/>
          <w:szCs w:val="28"/>
        </w:rPr>
        <w:t>ов</w:t>
      </w:r>
    </w:p>
    <w:p w:rsidR="00AD3B4C" w:rsidRPr="006C736B" w:rsidRDefault="00AD3B4C" w:rsidP="00AD3B4C">
      <w:pPr>
        <w:ind w:left="426"/>
        <w:jc w:val="center"/>
        <w:rPr>
          <w:b/>
          <w:sz w:val="28"/>
          <w:szCs w:val="28"/>
        </w:rPr>
      </w:pPr>
    </w:p>
    <w:p w:rsidR="00FD6974" w:rsidRPr="006C736B" w:rsidRDefault="00FD6974" w:rsidP="00FD6974">
      <w:pPr>
        <w:jc w:val="center"/>
        <w:rPr>
          <w:b/>
          <w:sz w:val="28"/>
          <w:szCs w:val="28"/>
        </w:rPr>
      </w:pPr>
    </w:p>
    <w:p w:rsidR="00FD6974" w:rsidRPr="006C736B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940" w:rsidRPr="00BF5453" w:rsidRDefault="00893940" w:rsidP="00893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F5453">
        <w:rPr>
          <w:sz w:val="28"/>
          <w:szCs w:val="28"/>
        </w:rPr>
        <w:t xml:space="preserve">В соответствии с Земельным </w:t>
      </w:r>
      <w:hyperlink r:id="rId8" w:history="1">
        <w:r w:rsidRPr="00BF5453">
          <w:rPr>
            <w:sz w:val="28"/>
            <w:szCs w:val="28"/>
          </w:rPr>
          <w:t>кодексом</w:t>
        </w:r>
      </w:hyperlink>
      <w:r w:rsidRPr="00BF5453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BF5453">
          <w:rPr>
            <w:sz w:val="28"/>
            <w:szCs w:val="28"/>
          </w:rPr>
          <w:t>кодексом</w:t>
        </w:r>
      </w:hyperlink>
      <w:r w:rsidR="00D31C06" w:rsidRPr="00BF5453">
        <w:rPr>
          <w:sz w:val="28"/>
          <w:szCs w:val="28"/>
        </w:rPr>
        <w:t xml:space="preserve"> Российской Федерации,</w:t>
      </w:r>
      <w:r w:rsidRPr="00BF5453">
        <w:rPr>
          <w:sz w:val="28"/>
          <w:szCs w:val="28"/>
        </w:rPr>
        <w:t xml:space="preserve"> Федеральным </w:t>
      </w:r>
      <w:hyperlink r:id="rId10" w:history="1">
        <w:r w:rsidRPr="00BF5453">
          <w:rPr>
            <w:sz w:val="28"/>
            <w:szCs w:val="28"/>
          </w:rPr>
          <w:t>законом</w:t>
        </w:r>
      </w:hyperlink>
      <w:r w:rsidRPr="00BF5453">
        <w:rPr>
          <w:sz w:val="28"/>
          <w:szCs w:val="28"/>
        </w:rPr>
        <w:t xml:space="preserve"> </w:t>
      </w:r>
      <w:r w:rsidR="00BF5453">
        <w:rPr>
          <w:sz w:val="28"/>
          <w:szCs w:val="28"/>
        </w:rPr>
        <w:br/>
      </w:r>
      <w:r w:rsidRPr="00BF5453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BF5453">
          <w:rPr>
            <w:sz w:val="28"/>
            <w:szCs w:val="28"/>
          </w:rPr>
          <w:t>Уставом</w:t>
        </w:r>
      </w:hyperlink>
      <w:r w:rsidRPr="00BF5453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BF5453">
        <w:rPr>
          <w:sz w:val="28"/>
          <w:szCs w:val="28"/>
        </w:rPr>
        <w:t>а</w:t>
      </w:r>
      <w:r w:rsidRPr="00BF5453">
        <w:rPr>
          <w:sz w:val="28"/>
          <w:szCs w:val="28"/>
        </w:rPr>
        <w:t xml:space="preserve">дминистрации Череповецкого муниципального района </w:t>
      </w:r>
      <w:r w:rsidR="00BF5453">
        <w:rPr>
          <w:sz w:val="28"/>
          <w:szCs w:val="28"/>
        </w:rPr>
        <w:br/>
      </w:r>
      <w:r w:rsidRPr="00BF5453">
        <w:rPr>
          <w:sz w:val="28"/>
          <w:szCs w:val="28"/>
        </w:rPr>
        <w:t>от 24.08.2023 №</w:t>
      </w:r>
      <w:r w:rsidR="00BF5453">
        <w:rPr>
          <w:sz w:val="28"/>
          <w:szCs w:val="28"/>
        </w:rPr>
        <w:t xml:space="preserve"> </w:t>
      </w:r>
      <w:r w:rsidRPr="00BF5453">
        <w:rPr>
          <w:sz w:val="28"/>
          <w:szCs w:val="28"/>
        </w:rPr>
        <w:t>368,</w:t>
      </w:r>
      <w:proofErr w:type="gramEnd"/>
    </w:p>
    <w:p w:rsidR="00AD3B4C" w:rsidRPr="006C736B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BF545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9B0615" w:rsidRDefault="00893940" w:rsidP="00374C2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3940">
        <w:rPr>
          <w:sz w:val="28"/>
          <w:szCs w:val="28"/>
        </w:rPr>
        <w:t xml:space="preserve">Демонтировать </w:t>
      </w:r>
      <w:r>
        <w:rPr>
          <w:sz w:val="28"/>
          <w:szCs w:val="28"/>
        </w:rPr>
        <w:t xml:space="preserve">самовольно </w:t>
      </w:r>
      <w:r w:rsidR="00E50191">
        <w:rPr>
          <w:sz w:val="28"/>
          <w:szCs w:val="28"/>
        </w:rPr>
        <w:t>установленные нестационарные</w:t>
      </w:r>
      <w:r w:rsidRPr="00893940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="009B0615">
        <w:rPr>
          <w:sz w:val="28"/>
          <w:szCs w:val="28"/>
        </w:rPr>
        <w:t xml:space="preserve">: </w:t>
      </w:r>
    </w:p>
    <w:p w:rsidR="00374C22" w:rsidRPr="00374C22" w:rsidRDefault="00374C22" w:rsidP="00374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4C22">
        <w:rPr>
          <w:sz w:val="28"/>
          <w:szCs w:val="28"/>
        </w:rPr>
        <w:t xml:space="preserve">два металлических столбика от демонтированного шлагбаума по </w:t>
      </w:r>
      <w:r w:rsidR="00BF5453">
        <w:rPr>
          <w:sz w:val="28"/>
          <w:szCs w:val="28"/>
        </w:rPr>
        <w:br/>
      </w:r>
      <w:r w:rsidRPr="00374C22">
        <w:rPr>
          <w:sz w:val="28"/>
          <w:szCs w:val="28"/>
        </w:rPr>
        <w:t xml:space="preserve">ул. </w:t>
      </w:r>
      <w:proofErr w:type="gramStart"/>
      <w:r w:rsidRPr="00374C22">
        <w:rPr>
          <w:sz w:val="28"/>
          <w:szCs w:val="28"/>
        </w:rPr>
        <w:t>Малахитовая</w:t>
      </w:r>
      <w:proofErr w:type="gramEnd"/>
      <w:r w:rsidRPr="00374C22">
        <w:rPr>
          <w:sz w:val="28"/>
          <w:szCs w:val="28"/>
        </w:rPr>
        <w:t xml:space="preserve"> д. Городище;</w:t>
      </w:r>
    </w:p>
    <w:p w:rsidR="00374C22" w:rsidRPr="00374C22" w:rsidRDefault="00374C22" w:rsidP="00374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4C22">
        <w:rPr>
          <w:sz w:val="28"/>
          <w:szCs w:val="28"/>
        </w:rPr>
        <w:t>металлический шлагбаум по ул. Изумрудная д. Городище;</w:t>
      </w:r>
    </w:p>
    <w:p w:rsidR="00374C22" w:rsidRPr="00374C22" w:rsidRDefault="00374C22" w:rsidP="00374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4C22">
        <w:rPr>
          <w:sz w:val="28"/>
          <w:szCs w:val="28"/>
        </w:rPr>
        <w:t>металлический шлагбаум вблизи д.21 по ул. Изумрудная д. Городище;</w:t>
      </w:r>
    </w:p>
    <w:p w:rsidR="00374C22" w:rsidRPr="00374C22" w:rsidRDefault="00374C22" w:rsidP="00374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4C22">
        <w:rPr>
          <w:sz w:val="28"/>
          <w:szCs w:val="28"/>
        </w:rPr>
        <w:t xml:space="preserve">металлический шлагбаум с электроприводом по ул. Речная </w:t>
      </w:r>
      <w:r w:rsidR="00BF5453">
        <w:rPr>
          <w:sz w:val="28"/>
          <w:szCs w:val="28"/>
        </w:rPr>
        <w:br/>
      </w:r>
      <w:r w:rsidRPr="00374C22">
        <w:rPr>
          <w:sz w:val="28"/>
          <w:szCs w:val="28"/>
        </w:rPr>
        <w:t>д. Городище;</w:t>
      </w:r>
    </w:p>
    <w:p w:rsidR="00374C22" w:rsidRDefault="00374C22" w:rsidP="00374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4C22">
        <w:rPr>
          <w:sz w:val="28"/>
          <w:szCs w:val="28"/>
        </w:rPr>
        <w:t>два металлических столбика от демонтированных ворот д. Городище.</w:t>
      </w:r>
    </w:p>
    <w:p w:rsidR="00374C22" w:rsidRDefault="00374C22" w:rsidP="00374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112B9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7112B9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7112B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7112B9">
        <w:rPr>
          <w:sz w:val="28"/>
          <w:szCs w:val="28"/>
        </w:rPr>
        <w:t xml:space="preserve"> «Центр комплексного обеспечения деятельности органов местного самоуправления и учреждений Череповецкого</w:t>
      </w:r>
      <w:bookmarkStart w:id="0" w:name="_GoBack"/>
      <w:bookmarkEnd w:id="0"/>
      <w:r w:rsidRPr="007112B9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</w:t>
      </w:r>
      <w:r w:rsidRPr="006B45E6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выполнение работ по демонтажу, </w:t>
      </w:r>
      <w:r w:rsidRPr="006B45E6">
        <w:rPr>
          <w:sz w:val="28"/>
          <w:szCs w:val="28"/>
        </w:rPr>
        <w:t>перевозке и хранению самовольно установленн</w:t>
      </w:r>
      <w:r>
        <w:rPr>
          <w:sz w:val="28"/>
          <w:szCs w:val="28"/>
        </w:rPr>
        <w:t>ых</w:t>
      </w:r>
      <w:r w:rsidRPr="006B45E6">
        <w:rPr>
          <w:sz w:val="28"/>
          <w:szCs w:val="28"/>
        </w:rPr>
        <w:t xml:space="preserve"> нестационарн</w:t>
      </w:r>
      <w:r>
        <w:rPr>
          <w:sz w:val="28"/>
          <w:szCs w:val="28"/>
        </w:rPr>
        <w:t>ых</w:t>
      </w:r>
      <w:r w:rsidRPr="006B45E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6B45E6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30 ноября</w:t>
      </w:r>
      <w:r w:rsidRPr="006B45E6">
        <w:rPr>
          <w:sz w:val="28"/>
          <w:szCs w:val="28"/>
        </w:rPr>
        <w:t xml:space="preserve"> 2024 года.</w:t>
      </w:r>
    </w:p>
    <w:p w:rsidR="00374C22" w:rsidRDefault="00374C22" w:rsidP="00374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5165" w:rsidRPr="00374C22">
        <w:rPr>
          <w:sz w:val="28"/>
          <w:szCs w:val="28"/>
        </w:rPr>
        <w:t xml:space="preserve">Комитету имущественных отношений администрации района провести мероприятия по признанию имущества бесхозяйным и постановке его на учет в качестве такового в соответствии с действующим </w:t>
      </w:r>
      <w:r w:rsidR="00A95165" w:rsidRPr="00374C22">
        <w:rPr>
          <w:sz w:val="28"/>
          <w:szCs w:val="28"/>
        </w:rPr>
        <w:lastRenderedPageBreak/>
        <w:t>законодательством Российской Федерации, с последующей реализацией права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</w:t>
      </w:r>
    </w:p>
    <w:p w:rsidR="00EB4F5A" w:rsidRPr="006C736B" w:rsidRDefault="00374C22" w:rsidP="00374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A2E10" w:rsidRPr="006C736B">
        <w:rPr>
          <w:sz w:val="28"/>
          <w:szCs w:val="28"/>
        </w:rPr>
        <w:t>Настоящее п</w:t>
      </w:r>
      <w:r w:rsidR="00EB4F5A" w:rsidRPr="006C736B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D6974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B46" w:rsidRDefault="00415B46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5453" w:rsidRDefault="00BF5453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5453" w:rsidRPr="006C736B" w:rsidRDefault="00BF5453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6C736B" w:rsidTr="00C322B7">
        <w:tc>
          <w:tcPr>
            <w:tcW w:w="4785" w:type="dxa"/>
          </w:tcPr>
          <w:p w:rsidR="00C322B7" w:rsidRPr="006C736B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6C736B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5" w:type="dxa"/>
          </w:tcPr>
          <w:p w:rsidR="00C322B7" w:rsidRPr="006C736B" w:rsidRDefault="009F44FB" w:rsidP="00C322B7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347C93" w:rsidRPr="006C736B" w:rsidRDefault="00347C93" w:rsidP="00745A11">
      <w:pPr>
        <w:rPr>
          <w:sz w:val="28"/>
          <w:szCs w:val="28"/>
        </w:rPr>
      </w:pPr>
    </w:p>
    <w:sectPr w:rsidR="00347C93" w:rsidRPr="006C736B" w:rsidSect="00BF545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87C" w:rsidRDefault="00E1687C" w:rsidP="00BF5453">
      <w:r>
        <w:separator/>
      </w:r>
    </w:p>
  </w:endnote>
  <w:endnote w:type="continuationSeparator" w:id="0">
    <w:p w:rsidR="00E1687C" w:rsidRDefault="00E1687C" w:rsidP="00BF5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87C" w:rsidRDefault="00E1687C" w:rsidP="00BF5453">
      <w:r>
        <w:separator/>
      </w:r>
    </w:p>
  </w:footnote>
  <w:footnote w:type="continuationSeparator" w:id="0">
    <w:p w:rsidR="00E1687C" w:rsidRDefault="00E1687C" w:rsidP="00BF5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3239"/>
      <w:docPartObj>
        <w:docPartGallery w:val="Page Numbers (Top of Page)"/>
        <w:docPartUnique/>
      </w:docPartObj>
    </w:sdtPr>
    <w:sdtContent>
      <w:p w:rsidR="00BF5453" w:rsidRDefault="00BF5453">
        <w:pPr>
          <w:pStyle w:val="af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F5453" w:rsidRDefault="00BF545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7E096A3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02AF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4C22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615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453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3070"/>
    <w:rsid w:val="00C732BC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1C06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1687C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character" w:customStyle="1" w:styleId="10">
    <w:name w:val="Заголовок 1 Знак"/>
    <w:basedOn w:val="a0"/>
    <w:link w:val="1"/>
    <w:rsid w:val="00BF5453"/>
    <w:rPr>
      <w:sz w:val="28"/>
    </w:rPr>
  </w:style>
  <w:style w:type="character" w:customStyle="1" w:styleId="30">
    <w:name w:val="Заголовок 3 Знак"/>
    <w:basedOn w:val="a0"/>
    <w:link w:val="3"/>
    <w:rsid w:val="00BF5453"/>
    <w:rPr>
      <w:b/>
      <w:sz w:val="32"/>
    </w:rPr>
  </w:style>
  <w:style w:type="paragraph" w:customStyle="1" w:styleId="ConsPlusTitle12">
    <w:name w:val="Стиль ConsPlusTitle + 12 пт"/>
    <w:next w:val="a"/>
    <w:uiPriority w:val="99"/>
    <w:rsid w:val="00BF5453"/>
    <w:rPr>
      <w:rFonts w:ascii="Arial" w:hAnsi="Arial" w:cs="Arial"/>
      <w:b/>
      <w:bCs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BF545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F5453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BF545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BF54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4</cp:revision>
  <cp:lastPrinted>2024-10-23T08:37:00Z</cp:lastPrinted>
  <dcterms:created xsi:type="dcterms:W3CDTF">2024-10-16T08:00:00Z</dcterms:created>
  <dcterms:modified xsi:type="dcterms:W3CDTF">2024-10-23T08:38:00Z</dcterms:modified>
</cp:coreProperties>
</file>