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15" w:rsidRDefault="00B24D15" w:rsidP="00B24D15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2612418</wp:posOffset>
            </wp:positionH>
            <wp:positionV relativeFrom="paragraph">
              <wp:posOffset>-297042</wp:posOffset>
            </wp:positionV>
            <wp:extent cx="784031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1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D15" w:rsidRPr="006F19D2" w:rsidRDefault="00B24D15" w:rsidP="00B24D15">
      <w:pPr>
        <w:jc w:val="center"/>
      </w:pPr>
    </w:p>
    <w:p w:rsidR="00B24D15" w:rsidRDefault="00B24D15" w:rsidP="00B24D15">
      <w:pPr>
        <w:jc w:val="center"/>
        <w:rPr>
          <w:sz w:val="28"/>
          <w:szCs w:val="28"/>
        </w:rPr>
      </w:pPr>
    </w:p>
    <w:p w:rsidR="00B24D15" w:rsidRDefault="00B24D15" w:rsidP="00B24D15">
      <w:pPr>
        <w:jc w:val="center"/>
        <w:rPr>
          <w:sz w:val="28"/>
          <w:szCs w:val="28"/>
        </w:rPr>
      </w:pPr>
    </w:p>
    <w:p w:rsidR="00B24D15" w:rsidRPr="00BF2568" w:rsidRDefault="00B24D15" w:rsidP="00B24D15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B24D15" w:rsidRPr="00BF2568" w:rsidRDefault="00B24D15" w:rsidP="00B24D15">
      <w:pPr>
        <w:jc w:val="center"/>
        <w:rPr>
          <w:sz w:val="16"/>
          <w:szCs w:val="16"/>
        </w:rPr>
      </w:pPr>
    </w:p>
    <w:p w:rsidR="00B24D15" w:rsidRPr="00BF2568" w:rsidRDefault="00B24D15" w:rsidP="00B24D1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B24D15" w:rsidRPr="00BF2568" w:rsidRDefault="00B24D15" w:rsidP="00B24D15">
      <w:pPr>
        <w:jc w:val="center"/>
        <w:rPr>
          <w:sz w:val="16"/>
          <w:szCs w:val="16"/>
        </w:rPr>
      </w:pPr>
    </w:p>
    <w:p w:rsidR="00B24D15" w:rsidRPr="007E5667" w:rsidRDefault="00B24D15" w:rsidP="00B24D15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B24D15" w:rsidRPr="007E5667" w:rsidRDefault="00B24D15" w:rsidP="00B24D15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B24D15" w:rsidRDefault="00B24D15" w:rsidP="00B24D15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от</w:t>
      </w:r>
      <w:r>
        <w:rPr>
          <w:sz w:val="28"/>
          <w:szCs w:val="28"/>
          <w:shd w:val="clear" w:color="auto" w:fill="FFFFFF" w:themeFill="background1"/>
        </w:rPr>
        <w:t xml:space="preserve"> 24.04.2026</w:t>
      </w:r>
      <w:r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        </w:t>
      </w:r>
      <w:r>
        <w:rPr>
          <w:sz w:val="28"/>
          <w:szCs w:val="28"/>
          <w:shd w:val="clear" w:color="auto" w:fill="FFFFFF" w:themeFill="background1"/>
        </w:rPr>
        <w:t xml:space="preserve">                          </w:t>
      </w:r>
      <w:r w:rsidRPr="007E5667">
        <w:rPr>
          <w:sz w:val="28"/>
          <w:szCs w:val="28"/>
          <w:shd w:val="clear" w:color="auto" w:fill="FFFFFF" w:themeFill="background1"/>
        </w:rPr>
        <w:t xml:space="preserve"> №</w:t>
      </w:r>
      <w:r>
        <w:rPr>
          <w:sz w:val="28"/>
          <w:szCs w:val="28"/>
          <w:shd w:val="clear" w:color="auto" w:fill="FFFFFF" w:themeFill="background1"/>
        </w:rPr>
        <w:t xml:space="preserve"> 563-э</w:t>
      </w:r>
    </w:p>
    <w:p w:rsidR="00B24D15" w:rsidRDefault="00B24D15" w:rsidP="00B24D15">
      <w:pPr>
        <w:jc w:val="center"/>
      </w:pPr>
      <w:r w:rsidRPr="00591FC1">
        <w:t>г. Череповец</w:t>
      </w:r>
    </w:p>
    <w:p w:rsidR="00B24D15" w:rsidRPr="00591FC1" w:rsidRDefault="00B24D15" w:rsidP="00B24D15">
      <w:pPr>
        <w:jc w:val="center"/>
      </w:pPr>
    </w:p>
    <w:p w:rsidR="002631D4" w:rsidRDefault="0075666C" w:rsidP="0075666C">
      <w:pPr>
        <w:pStyle w:val="af1"/>
        <w:jc w:val="center"/>
        <w:rPr>
          <w:b/>
          <w:bCs/>
          <w:sz w:val="28"/>
          <w:szCs w:val="28"/>
        </w:rPr>
      </w:pPr>
      <w:r w:rsidRPr="00131047">
        <w:rPr>
          <w:b/>
          <w:bCs/>
          <w:sz w:val="28"/>
          <w:szCs w:val="28"/>
        </w:rPr>
        <w:t xml:space="preserve">О подготовке </w:t>
      </w:r>
      <w:r w:rsidR="002631D4" w:rsidRPr="002631D4">
        <w:rPr>
          <w:b/>
          <w:bCs/>
          <w:sz w:val="28"/>
          <w:szCs w:val="28"/>
        </w:rPr>
        <w:t xml:space="preserve">проекта изменений в генеральный план Тоншаловского сельского поселения Череповецкого муниципального округа Вологодской области применительно к части населенного пункта </w:t>
      </w:r>
    </w:p>
    <w:p w:rsidR="002631D4" w:rsidRDefault="002631D4" w:rsidP="0075666C">
      <w:pPr>
        <w:pStyle w:val="af1"/>
        <w:jc w:val="center"/>
        <w:rPr>
          <w:b/>
          <w:bCs/>
          <w:sz w:val="28"/>
          <w:szCs w:val="28"/>
        </w:rPr>
      </w:pPr>
      <w:r w:rsidRPr="002631D4">
        <w:rPr>
          <w:b/>
          <w:bCs/>
          <w:sz w:val="28"/>
          <w:szCs w:val="28"/>
        </w:rPr>
        <w:t xml:space="preserve">п. </w:t>
      </w:r>
      <w:proofErr w:type="spellStart"/>
      <w:r w:rsidRPr="002631D4">
        <w:rPr>
          <w:b/>
          <w:bCs/>
          <w:sz w:val="28"/>
          <w:szCs w:val="28"/>
        </w:rPr>
        <w:t>Тоншалово</w:t>
      </w:r>
      <w:proofErr w:type="spellEnd"/>
    </w:p>
    <w:p w:rsidR="0075666C" w:rsidRDefault="0075666C" w:rsidP="0075666C">
      <w:pPr>
        <w:jc w:val="right"/>
      </w:pPr>
    </w:p>
    <w:p w:rsidR="002631D4" w:rsidRDefault="0075666C" w:rsidP="00B24D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со статьей 23-25</w:t>
      </w:r>
      <w:r w:rsidRPr="0075666C">
        <w:rPr>
          <w:sz w:val="28"/>
          <w:szCs w:val="28"/>
        </w:rPr>
        <w:t xml:space="preserve"> Градостроительного кодекса Российской Федерации, Федеральным законом от 06.10.2003 №</w:t>
      </w:r>
      <w:r>
        <w:rPr>
          <w:sz w:val="28"/>
          <w:szCs w:val="28"/>
        </w:rPr>
        <w:t xml:space="preserve"> </w:t>
      </w:r>
      <w:r w:rsidRPr="0075666C">
        <w:rPr>
          <w:sz w:val="28"/>
          <w:szCs w:val="28"/>
        </w:rPr>
        <w:t xml:space="preserve">131-ФЗ </w:t>
      </w:r>
      <w:r w:rsidR="00B24D15">
        <w:rPr>
          <w:sz w:val="28"/>
          <w:szCs w:val="28"/>
        </w:rPr>
        <w:br/>
      </w:r>
      <w:r w:rsidRPr="0075666C">
        <w:rPr>
          <w:sz w:val="28"/>
          <w:szCs w:val="28"/>
        </w:rPr>
        <w:t>«Об общих принципах организации местного самоуправления в Российской Федерации», на основании</w:t>
      </w:r>
      <w:r>
        <w:rPr>
          <w:sz w:val="28"/>
          <w:szCs w:val="28"/>
        </w:rPr>
        <w:t xml:space="preserve"> </w:t>
      </w:r>
      <w:r w:rsidR="002631D4">
        <w:rPr>
          <w:sz w:val="28"/>
          <w:szCs w:val="28"/>
        </w:rPr>
        <w:t>заявления Морозова Е.Б. № 08.04.2026 № 18/1-09</w:t>
      </w:r>
    </w:p>
    <w:p w:rsidR="00875C4A" w:rsidRDefault="00875C4A" w:rsidP="00B24D15">
      <w:pPr>
        <w:pStyle w:val="af1"/>
        <w:ind w:firstLine="709"/>
        <w:jc w:val="both"/>
        <w:rPr>
          <w:sz w:val="28"/>
          <w:szCs w:val="28"/>
        </w:rPr>
      </w:pPr>
      <w:r w:rsidRPr="00BF5890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Приступить к подготовке </w:t>
      </w:r>
      <w:r w:rsidR="002631D4" w:rsidRPr="002631D4">
        <w:rPr>
          <w:sz w:val="28"/>
          <w:szCs w:val="28"/>
        </w:rPr>
        <w:t xml:space="preserve">проекта изменений в генеральный план Тоншаловского сельского поселения Череповецкого муниципального округа Вологодской области применительно к части населенного пункта </w:t>
      </w:r>
      <w:r w:rsidR="002631D4">
        <w:rPr>
          <w:sz w:val="28"/>
          <w:szCs w:val="28"/>
        </w:rPr>
        <w:t xml:space="preserve">                           </w:t>
      </w:r>
      <w:r w:rsidR="002631D4" w:rsidRPr="002631D4">
        <w:rPr>
          <w:sz w:val="28"/>
          <w:szCs w:val="28"/>
        </w:rPr>
        <w:t xml:space="preserve">п. </w:t>
      </w:r>
      <w:proofErr w:type="spellStart"/>
      <w:r w:rsidR="002631D4" w:rsidRPr="002631D4">
        <w:rPr>
          <w:sz w:val="28"/>
          <w:szCs w:val="28"/>
        </w:rPr>
        <w:t>Тоншалово</w:t>
      </w:r>
      <w:proofErr w:type="spellEnd"/>
      <w:r w:rsidR="00B9016B" w:rsidRPr="00B9016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Проект).</w:t>
      </w:r>
    </w:p>
    <w:p w:rsidR="0096747C" w:rsidRDefault="00DB25F3" w:rsidP="00B24D15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Техническое задание</w:t>
      </w:r>
      <w:r w:rsidR="0096747C">
        <w:rPr>
          <w:sz w:val="28"/>
          <w:szCs w:val="28"/>
        </w:rPr>
        <w:t xml:space="preserve"> по </w:t>
      </w:r>
      <w:r w:rsidR="0096747C" w:rsidRPr="0096747C">
        <w:rPr>
          <w:sz w:val="28"/>
          <w:szCs w:val="28"/>
        </w:rPr>
        <w:t>подготовке</w:t>
      </w:r>
      <w:r w:rsidR="00D6038C">
        <w:rPr>
          <w:sz w:val="28"/>
          <w:szCs w:val="28"/>
        </w:rPr>
        <w:t xml:space="preserve"> Проекта, согласно приложению 1 к настоящему распоряжению. </w:t>
      </w:r>
    </w:p>
    <w:p w:rsidR="00875C4A" w:rsidRDefault="0096747C" w:rsidP="00B24D15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5C4A" w:rsidRPr="00BF5890">
        <w:rPr>
          <w:sz w:val="28"/>
          <w:szCs w:val="28"/>
        </w:rPr>
        <w:t xml:space="preserve">. Создать и утвердить состав комиссии по подготовке </w:t>
      </w:r>
      <w:r w:rsidR="00875C4A">
        <w:rPr>
          <w:sz w:val="28"/>
          <w:szCs w:val="28"/>
        </w:rPr>
        <w:t>Проекта</w:t>
      </w:r>
      <w:r w:rsidR="00D6038C">
        <w:rPr>
          <w:sz w:val="28"/>
          <w:szCs w:val="28"/>
        </w:rPr>
        <w:t xml:space="preserve">, согласно приложению 2 к настоящему распоряжению. </w:t>
      </w:r>
    </w:p>
    <w:p w:rsidR="00875C4A" w:rsidRPr="00BF5890" w:rsidRDefault="00D6038C" w:rsidP="00B24D15">
      <w:pPr>
        <w:pStyle w:val="af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5C4A" w:rsidRPr="00BF5890">
        <w:rPr>
          <w:sz w:val="28"/>
          <w:szCs w:val="28"/>
        </w:rPr>
        <w:t xml:space="preserve">. Опубликовать настоящее распоряжение в газете «Сельская новь» и разместить на официальном сайте Череповецкого муниципального </w:t>
      </w:r>
      <w:r w:rsidR="00B9016B">
        <w:rPr>
          <w:sz w:val="28"/>
          <w:szCs w:val="28"/>
        </w:rPr>
        <w:t>округа</w:t>
      </w:r>
      <w:r w:rsidR="00875C4A" w:rsidRPr="00BF5890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75666C" w:rsidRDefault="0075666C" w:rsidP="0075666C">
      <w:pPr>
        <w:jc w:val="right"/>
      </w:pPr>
    </w:p>
    <w:p w:rsidR="00D6038C" w:rsidRDefault="00D6038C" w:rsidP="0075666C">
      <w:pPr>
        <w:jc w:val="right"/>
      </w:pPr>
    </w:p>
    <w:p w:rsidR="00D25379" w:rsidRPr="0029644C" w:rsidRDefault="00D25379" w:rsidP="0075666C">
      <w:pPr>
        <w:jc w:val="right"/>
        <w:rPr>
          <w:b/>
        </w:rPr>
      </w:pPr>
    </w:p>
    <w:p w:rsidR="00B24D15" w:rsidRPr="007F45BD" w:rsidRDefault="00B24D15" w:rsidP="00B24D15">
      <w:pPr>
        <w:jc w:val="both"/>
        <w:rPr>
          <w:sz w:val="28"/>
          <w:szCs w:val="28"/>
        </w:rPr>
      </w:pPr>
      <w:proofErr w:type="gramStart"/>
      <w:r w:rsidRPr="007F45BD">
        <w:rPr>
          <w:sz w:val="28"/>
          <w:szCs w:val="28"/>
        </w:rPr>
        <w:t>Исполняющий</w:t>
      </w:r>
      <w:proofErr w:type="gramEnd"/>
      <w:r w:rsidRPr="007F45BD">
        <w:rPr>
          <w:sz w:val="28"/>
          <w:szCs w:val="28"/>
        </w:rPr>
        <w:t xml:space="preserve"> обязанности </w:t>
      </w:r>
    </w:p>
    <w:p w:rsidR="00B24D15" w:rsidRPr="007F45BD" w:rsidRDefault="00B24D15" w:rsidP="00B24D15">
      <w:pPr>
        <w:jc w:val="both"/>
        <w:rPr>
          <w:sz w:val="28"/>
          <w:szCs w:val="28"/>
        </w:rPr>
      </w:pPr>
      <w:r w:rsidRPr="007F45BD">
        <w:rPr>
          <w:sz w:val="28"/>
          <w:szCs w:val="28"/>
        </w:rPr>
        <w:t>заместителя главы округа                                                             В.Л. Костина</w:t>
      </w:r>
    </w:p>
    <w:p w:rsidR="001F536D" w:rsidRDefault="001F536D" w:rsidP="00D25379"/>
    <w:p w:rsidR="001F536D" w:rsidRDefault="001F536D" w:rsidP="00D25379"/>
    <w:p w:rsidR="001F536D" w:rsidRDefault="001F536D" w:rsidP="00D25379"/>
    <w:p w:rsidR="00B9016B" w:rsidRDefault="00B9016B" w:rsidP="00D25379"/>
    <w:p w:rsidR="00B9016B" w:rsidRDefault="00B9016B" w:rsidP="00D25379"/>
    <w:p w:rsidR="00B9016B" w:rsidRDefault="00B9016B" w:rsidP="00D25379"/>
    <w:p w:rsidR="00B9016B" w:rsidRDefault="00B9016B" w:rsidP="00D25379"/>
    <w:p w:rsidR="00B9016B" w:rsidRDefault="00B9016B" w:rsidP="00D25379"/>
    <w:p w:rsidR="00D6038C" w:rsidRPr="006F0BB4" w:rsidRDefault="00D6038C" w:rsidP="00B24D15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lastRenderedPageBreak/>
        <w:t>УТВЕРЖДЕНО</w:t>
      </w:r>
    </w:p>
    <w:p w:rsidR="00D6038C" w:rsidRPr="006F0BB4" w:rsidRDefault="00D6038C" w:rsidP="00B24D15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t xml:space="preserve">распоряжением </w:t>
      </w:r>
    </w:p>
    <w:p w:rsidR="00D6038C" w:rsidRPr="006F0BB4" w:rsidRDefault="00B24D15" w:rsidP="00B24D15">
      <w:pPr>
        <w:ind w:firstLine="6379"/>
        <w:rPr>
          <w:sz w:val="28"/>
          <w:szCs w:val="28"/>
        </w:rPr>
      </w:pPr>
      <w:r>
        <w:rPr>
          <w:sz w:val="28"/>
          <w:szCs w:val="28"/>
        </w:rPr>
        <w:t>А</w:t>
      </w:r>
      <w:r w:rsidR="00D6038C" w:rsidRPr="006F0BB4">
        <w:rPr>
          <w:sz w:val="28"/>
          <w:szCs w:val="28"/>
        </w:rPr>
        <w:t xml:space="preserve">дминистрации </w:t>
      </w:r>
      <w:r w:rsidR="00B9016B">
        <w:rPr>
          <w:sz w:val="28"/>
          <w:szCs w:val="28"/>
        </w:rPr>
        <w:t>округа</w:t>
      </w:r>
    </w:p>
    <w:p w:rsidR="00D6038C" w:rsidRPr="006F0BB4" w:rsidRDefault="00D6038C" w:rsidP="00B24D15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t xml:space="preserve">от </w:t>
      </w:r>
      <w:r w:rsidR="00B24D15">
        <w:rPr>
          <w:sz w:val="28"/>
          <w:szCs w:val="28"/>
        </w:rPr>
        <w:t xml:space="preserve">24.04.2026 </w:t>
      </w:r>
      <w:r w:rsidRPr="006F0BB4">
        <w:rPr>
          <w:sz w:val="28"/>
          <w:szCs w:val="28"/>
        </w:rPr>
        <w:t>№</w:t>
      </w:r>
      <w:r w:rsidR="00B24D15">
        <w:rPr>
          <w:sz w:val="28"/>
          <w:szCs w:val="28"/>
        </w:rPr>
        <w:t xml:space="preserve"> 563-э</w:t>
      </w:r>
    </w:p>
    <w:p w:rsidR="00D6038C" w:rsidRPr="006F0BB4" w:rsidRDefault="00D6038C" w:rsidP="00B24D15">
      <w:pPr>
        <w:ind w:firstLine="6379"/>
        <w:rPr>
          <w:sz w:val="28"/>
          <w:szCs w:val="28"/>
        </w:rPr>
      </w:pPr>
      <w:r w:rsidRPr="006F0BB4">
        <w:rPr>
          <w:sz w:val="28"/>
          <w:szCs w:val="28"/>
        </w:rPr>
        <w:t>(Приложение 1)</w:t>
      </w:r>
    </w:p>
    <w:p w:rsidR="00D6038C" w:rsidRDefault="00D6038C" w:rsidP="000A5771">
      <w:pPr>
        <w:jc w:val="center"/>
      </w:pPr>
    </w:p>
    <w:p w:rsidR="00D6038C" w:rsidRDefault="00D6038C" w:rsidP="000A5771">
      <w:pPr>
        <w:jc w:val="center"/>
      </w:pPr>
    </w:p>
    <w:p w:rsidR="00D6038C" w:rsidRPr="006F0BB4" w:rsidRDefault="00DB25F3" w:rsidP="00B24D15">
      <w:pPr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ТЕХНИЧЕСКОЕ ЗАДАНИЕ</w:t>
      </w:r>
    </w:p>
    <w:p w:rsidR="002631D4" w:rsidRDefault="002631D4" w:rsidP="00B24D15">
      <w:pPr>
        <w:jc w:val="center"/>
        <w:rPr>
          <w:bCs/>
          <w:sz w:val="28"/>
          <w:szCs w:val="28"/>
        </w:rPr>
      </w:pPr>
      <w:r w:rsidRPr="002631D4">
        <w:rPr>
          <w:bCs/>
          <w:sz w:val="28"/>
          <w:szCs w:val="28"/>
        </w:rPr>
        <w:t xml:space="preserve">на </w:t>
      </w:r>
      <w:r w:rsidRPr="002631D4">
        <w:rPr>
          <w:sz w:val="28"/>
          <w:szCs w:val="28"/>
        </w:rPr>
        <w:t xml:space="preserve">подготовку проекта изменений в генеральный план Тоншаловского сельского поселения </w:t>
      </w:r>
      <w:r w:rsidRPr="002631D4">
        <w:rPr>
          <w:bCs/>
          <w:sz w:val="28"/>
          <w:szCs w:val="28"/>
        </w:rPr>
        <w:t xml:space="preserve">Череповецкого муниципального округа Вологодской области применительно к части населенного пункта п. </w:t>
      </w:r>
      <w:proofErr w:type="spellStart"/>
      <w:r w:rsidRPr="002631D4">
        <w:rPr>
          <w:bCs/>
          <w:sz w:val="28"/>
          <w:szCs w:val="28"/>
        </w:rPr>
        <w:t>Тоншалово</w:t>
      </w:r>
      <w:proofErr w:type="spellEnd"/>
    </w:p>
    <w:p w:rsidR="00B24D15" w:rsidRDefault="00B24D15" w:rsidP="00B24D15">
      <w:pPr>
        <w:jc w:val="center"/>
        <w:rPr>
          <w:bCs/>
          <w:sz w:val="28"/>
          <w:szCs w:val="28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2127"/>
        <w:gridCol w:w="7796"/>
      </w:tblGrid>
      <w:tr w:rsidR="002631D4" w:rsidRPr="00480F99" w:rsidTr="002631D4">
        <w:tc>
          <w:tcPr>
            <w:tcW w:w="425" w:type="dxa"/>
          </w:tcPr>
          <w:p w:rsidR="002631D4" w:rsidRPr="008C6471" w:rsidRDefault="002631D4" w:rsidP="002631D4">
            <w:pPr>
              <w:pStyle w:val="a3"/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ind w:left="0" w:firstLine="0"/>
              <w:jc w:val="center"/>
            </w:pPr>
          </w:p>
        </w:tc>
        <w:tc>
          <w:tcPr>
            <w:tcW w:w="2127" w:type="dxa"/>
          </w:tcPr>
          <w:p w:rsidR="002631D4" w:rsidRPr="00014E13" w:rsidRDefault="002631D4" w:rsidP="00C32DED">
            <w:r>
              <w:t>Основание</w:t>
            </w:r>
            <w:r w:rsidRPr="005B3C70">
              <w:t xml:space="preserve"> </w:t>
            </w:r>
            <w:r>
              <w:t>для</w:t>
            </w:r>
            <w:r w:rsidRPr="005B3C70">
              <w:t xml:space="preserve"> </w:t>
            </w:r>
            <w:r>
              <w:t>выполнения работ</w:t>
            </w:r>
          </w:p>
        </w:tc>
        <w:tc>
          <w:tcPr>
            <w:tcW w:w="7796" w:type="dxa"/>
          </w:tcPr>
          <w:p w:rsidR="002631D4" w:rsidRPr="009D23CF" w:rsidRDefault="002631D4" w:rsidP="009D23CF">
            <w:r w:rsidRPr="009D23CF">
              <w:t>Распоряжение Администрации Череповецкого муниципального округа</w:t>
            </w:r>
          </w:p>
        </w:tc>
      </w:tr>
      <w:tr w:rsidR="002631D4" w:rsidRPr="00480F99" w:rsidTr="002631D4">
        <w:tc>
          <w:tcPr>
            <w:tcW w:w="425" w:type="dxa"/>
          </w:tcPr>
          <w:p w:rsidR="002631D4" w:rsidRPr="008C6471" w:rsidRDefault="002631D4" w:rsidP="002631D4">
            <w:pPr>
              <w:pStyle w:val="a3"/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ind w:left="0" w:firstLine="0"/>
              <w:jc w:val="center"/>
            </w:pPr>
          </w:p>
        </w:tc>
        <w:tc>
          <w:tcPr>
            <w:tcW w:w="2127" w:type="dxa"/>
          </w:tcPr>
          <w:p w:rsidR="002631D4" w:rsidRDefault="002631D4" w:rsidP="00C32DED">
            <w:r w:rsidRPr="00123F62">
              <w:t>Заказчик:</w:t>
            </w:r>
          </w:p>
        </w:tc>
        <w:tc>
          <w:tcPr>
            <w:tcW w:w="7796" w:type="dxa"/>
          </w:tcPr>
          <w:p w:rsidR="002631D4" w:rsidRPr="009D23CF" w:rsidRDefault="002631D4" w:rsidP="009D23CF">
            <w:r w:rsidRPr="009D23CF">
              <w:rPr>
                <w:bCs/>
              </w:rPr>
              <w:t>Индивидуальный предприниматель Морозов Евгений Борисович</w:t>
            </w:r>
          </w:p>
        </w:tc>
      </w:tr>
      <w:tr w:rsidR="002631D4" w:rsidRPr="00BB1E86" w:rsidTr="002631D4">
        <w:tc>
          <w:tcPr>
            <w:tcW w:w="425" w:type="dxa"/>
          </w:tcPr>
          <w:p w:rsidR="002631D4" w:rsidRPr="008C6471" w:rsidRDefault="002631D4" w:rsidP="002631D4">
            <w:pPr>
              <w:pStyle w:val="a3"/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ind w:left="0" w:firstLine="0"/>
              <w:jc w:val="center"/>
            </w:pPr>
          </w:p>
        </w:tc>
        <w:tc>
          <w:tcPr>
            <w:tcW w:w="2127" w:type="dxa"/>
          </w:tcPr>
          <w:p w:rsidR="002631D4" w:rsidRDefault="002631D4" w:rsidP="00C32DED">
            <w:r w:rsidRPr="00AF26BC">
              <w:t>Разработч</w:t>
            </w:r>
            <w:r>
              <w:t>ик</w:t>
            </w:r>
          </w:p>
          <w:p w:rsidR="002631D4" w:rsidRDefault="002631D4" w:rsidP="00C32DED">
            <w:r>
              <w:t>проекта:</w:t>
            </w:r>
          </w:p>
        </w:tc>
        <w:tc>
          <w:tcPr>
            <w:tcW w:w="7796" w:type="dxa"/>
          </w:tcPr>
          <w:p w:rsidR="002631D4" w:rsidRPr="009D23CF" w:rsidRDefault="002631D4" w:rsidP="009D23CF">
            <w:r w:rsidRPr="009D23CF">
              <w:rPr>
                <w:bCs/>
              </w:rPr>
              <w:t>ООО “ГС”</w:t>
            </w:r>
          </w:p>
        </w:tc>
      </w:tr>
      <w:tr w:rsidR="002631D4" w:rsidRPr="00BB1E86" w:rsidTr="002631D4">
        <w:tc>
          <w:tcPr>
            <w:tcW w:w="425" w:type="dxa"/>
          </w:tcPr>
          <w:p w:rsidR="002631D4" w:rsidRPr="008C6471" w:rsidRDefault="002631D4" w:rsidP="002631D4">
            <w:pPr>
              <w:pStyle w:val="a3"/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ind w:left="0" w:firstLine="0"/>
              <w:jc w:val="center"/>
            </w:pPr>
          </w:p>
        </w:tc>
        <w:tc>
          <w:tcPr>
            <w:tcW w:w="2127" w:type="dxa"/>
          </w:tcPr>
          <w:p w:rsidR="002631D4" w:rsidRDefault="002631D4" w:rsidP="00C32DED">
            <w:r w:rsidRPr="00123F62">
              <w:t>Источник финансирования:</w:t>
            </w:r>
          </w:p>
        </w:tc>
        <w:tc>
          <w:tcPr>
            <w:tcW w:w="7796" w:type="dxa"/>
          </w:tcPr>
          <w:p w:rsidR="002631D4" w:rsidRPr="009D23CF" w:rsidRDefault="002631D4" w:rsidP="009D23CF">
            <w:r w:rsidRPr="009D23CF">
              <w:rPr>
                <w:bCs/>
              </w:rPr>
              <w:t>Средства заказчика</w:t>
            </w:r>
          </w:p>
        </w:tc>
      </w:tr>
      <w:tr w:rsidR="002631D4" w:rsidRPr="00480F99" w:rsidTr="002631D4">
        <w:tc>
          <w:tcPr>
            <w:tcW w:w="425" w:type="dxa"/>
          </w:tcPr>
          <w:p w:rsidR="002631D4" w:rsidRPr="005B3C70" w:rsidRDefault="002631D4" w:rsidP="00C32DED">
            <w:pPr>
              <w:jc w:val="center"/>
            </w:pPr>
            <w:r>
              <w:t>5.</w:t>
            </w:r>
          </w:p>
        </w:tc>
        <w:tc>
          <w:tcPr>
            <w:tcW w:w="2127" w:type="dxa"/>
          </w:tcPr>
          <w:p w:rsidR="002631D4" w:rsidRPr="00EF14D8" w:rsidRDefault="002631D4" w:rsidP="00C32DED">
            <w:pPr>
              <w:rPr>
                <w:bCs/>
              </w:rPr>
            </w:pPr>
            <w:r w:rsidRPr="00123F62">
              <w:t>Цели и задачи:</w:t>
            </w:r>
          </w:p>
        </w:tc>
        <w:tc>
          <w:tcPr>
            <w:tcW w:w="7796" w:type="dxa"/>
          </w:tcPr>
          <w:p w:rsidR="002631D4" w:rsidRPr="009D23CF" w:rsidRDefault="002631D4" w:rsidP="009D23CF">
            <w:pPr>
              <w:rPr>
                <w:bCs/>
              </w:rPr>
            </w:pPr>
            <w:r w:rsidRPr="009D23CF">
              <w:t xml:space="preserve">Предусмотреть для земельных участков </w:t>
            </w:r>
            <w:r w:rsidRPr="009D23CF">
              <w:rPr>
                <w:bCs/>
              </w:rPr>
              <w:t>с кадастровыми номерами 35:22:0112014:387, 35:22:0112014:1716 функциональную зону – Многофункциональную общественно-деловую зону, либо иную функциональную зону, позволяющую разместить там следующие объекты:</w:t>
            </w:r>
          </w:p>
          <w:p w:rsidR="002631D4" w:rsidRPr="009D23CF" w:rsidRDefault="002631D4" w:rsidP="009D23CF">
            <w:r w:rsidRPr="009D23CF">
              <w:t>- магазины площадью до 5000 м</w:t>
            </w:r>
            <w:proofErr w:type="gramStart"/>
            <w:r w:rsidRPr="009D23CF">
              <w:rPr>
                <w:vertAlign w:val="superscript"/>
              </w:rPr>
              <w:t>2</w:t>
            </w:r>
            <w:proofErr w:type="gramEnd"/>
            <w:r w:rsidRPr="009D23CF">
              <w:t>;</w:t>
            </w:r>
          </w:p>
          <w:p w:rsidR="002631D4" w:rsidRPr="009D23CF" w:rsidRDefault="002631D4" w:rsidP="009D23CF">
            <w:r w:rsidRPr="009D23CF">
              <w:t>- гостиницу;</w:t>
            </w:r>
          </w:p>
          <w:p w:rsidR="002631D4" w:rsidRPr="009D23CF" w:rsidRDefault="002631D4" w:rsidP="009D23CF">
            <w:r w:rsidRPr="009D23CF">
              <w:t>- центр Вологодских ремесел;</w:t>
            </w:r>
          </w:p>
          <w:p w:rsidR="002631D4" w:rsidRPr="009D23CF" w:rsidRDefault="002631D4" w:rsidP="009D23CF">
            <w:r w:rsidRPr="009D23CF">
              <w:t>- детский игровой центр.</w:t>
            </w:r>
          </w:p>
          <w:p w:rsidR="002631D4" w:rsidRPr="009D23CF" w:rsidRDefault="002631D4" w:rsidP="009D23CF">
            <w:pPr>
              <w:rPr>
                <w:bCs/>
              </w:rPr>
            </w:pPr>
            <w:r w:rsidRPr="009D23CF">
              <w:rPr>
                <w:bCs/>
              </w:rPr>
              <w:t xml:space="preserve">Предусмотреть на территории проектирования следующие объекты </w:t>
            </w:r>
            <w:r w:rsidR="00B24D15" w:rsidRPr="009D23CF">
              <w:rPr>
                <w:bCs/>
              </w:rPr>
              <w:br/>
            </w:r>
            <w:r w:rsidRPr="009D23CF">
              <w:rPr>
                <w:bCs/>
              </w:rPr>
              <w:t>(с установлением функциональной зоны - Зона специализированной общественной застройки):</w:t>
            </w:r>
          </w:p>
          <w:p w:rsidR="002631D4" w:rsidRPr="009D23CF" w:rsidRDefault="002631D4" w:rsidP="009D23CF">
            <w:pPr>
              <w:rPr>
                <w:bCs/>
              </w:rPr>
            </w:pPr>
            <w:r w:rsidRPr="009D23CF">
              <w:rPr>
                <w:bCs/>
              </w:rPr>
              <w:t>- школа креативной индустрии/библиотека (строительство);</w:t>
            </w:r>
          </w:p>
          <w:p w:rsidR="002631D4" w:rsidRPr="009D23CF" w:rsidRDefault="002631D4" w:rsidP="009D23CF">
            <w:pPr>
              <w:rPr>
                <w:bCs/>
              </w:rPr>
            </w:pPr>
            <w:r w:rsidRPr="009D23CF">
              <w:rPr>
                <w:bCs/>
              </w:rPr>
              <w:t>- школа искусств на 250 мест (строительство).</w:t>
            </w:r>
          </w:p>
        </w:tc>
      </w:tr>
      <w:tr w:rsidR="002631D4" w:rsidRPr="00480F99" w:rsidTr="002631D4">
        <w:tc>
          <w:tcPr>
            <w:tcW w:w="425" w:type="dxa"/>
          </w:tcPr>
          <w:p w:rsidR="002631D4" w:rsidRPr="00625E7B" w:rsidRDefault="002631D4" w:rsidP="00C32DED">
            <w:pPr>
              <w:jc w:val="center"/>
            </w:pPr>
            <w:r>
              <w:t>6.</w:t>
            </w:r>
          </w:p>
        </w:tc>
        <w:tc>
          <w:tcPr>
            <w:tcW w:w="2127" w:type="dxa"/>
          </w:tcPr>
          <w:p w:rsidR="002631D4" w:rsidRPr="005B3C70" w:rsidRDefault="002631D4" w:rsidP="00C32DED">
            <w:r>
              <w:t>Нормативно-правовая база</w:t>
            </w:r>
          </w:p>
        </w:tc>
        <w:tc>
          <w:tcPr>
            <w:tcW w:w="7796" w:type="dxa"/>
          </w:tcPr>
          <w:p w:rsidR="002631D4" w:rsidRPr="009D23CF" w:rsidRDefault="002631D4" w:rsidP="009D23CF">
            <w:r w:rsidRPr="009D23CF">
              <w:t>- Градостроительный кодекс Российской Федерации (в действующей редакции);</w:t>
            </w:r>
          </w:p>
          <w:p w:rsidR="002631D4" w:rsidRPr="009D23CF" w:rsidRDefault="002631D4" w:rsidP="009D23CF">
            <w:r w:rsidRPr="009D23CF">
              <w:t>- Земельный кодекс Российской Федерации (в действующей редакции);</w:t>
            </w:r>
          </w:p>
          <w:p w:rsidR="002631D4" w:rsidRPr="009D23CF" w:rsidRDefault="002631D4" w:rsidP="009D23CF">
            <w:r w:rsidRPr="009D23CF">
              <w:t>-  Лесной кодекс Российской Федерации (в действующей редакции);</w:t>
            </w:r>
          </w:p>
          <w:p w:rsidR="002631D4" w:rsidRPr="009D23CF" w:rsidRDefault="002631D4" w:rsidP="009D23CF">
            <w:r w:rsidRPr="009D23CF">
              <w:t>- Водный кодекс Российской Федерации (в действующей редакции);</w:t>
            </w:r>
          </w:p>
          <w:p w:rsidR="002631D4" w:rsidRPr="009D23CF" w:rsidRDefault="002631D4" w:rsidP="009D23CF">
            <w:r w:rsidRPr="009D23CF"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2631D4" w:rsidRPr="009D23CF" w:rsidRDefault="002631D4" w:rsidP="009D23CF">
            <w:r w:rsidRPr="009D23CF">
              <w:t>- Федеральный закон от 25.06.2002 № 73-ФЗ «Об объектах культурного наследия (памятниках истории и культуры) народов РФ»;</w:t>
            </w:r>
          </w:p>
          <w:p w:rsidR="002631D4" w:rsidRPr="009D23CF" w:rsidRDefault="002631D4" w:rsidP="009D23CF">
            <w:r w:rsidRPr="009D23CF">
              <w:t>- Федеральный закон от 14.03.1995 № 33-ФЗ «Об особо охраняемых природных территориях»;</w:t>
            </w:r>
          </w:p>
          <w:p w:rsidR="002631D4" w:rsidRPr="009D23CF" w:rsidRDefault="002631D4" w:rsidP="009D23CF">
            <w:r w:rsidRPr="009D23CF">
              <w:t>- Федеральный закон от 30.03.1999 № 52-ФЗ «О санитарно-эпидемиологическом благополучии населения»;</w:t>
            </w:r>
          </w:p>
          <w:p w:rsidR="002631D4" w:rsidRPr="009D23CF" w:rsidRDefault="002631D4" w:rsidP="009D23CF">
            <w:r w:rsidRPr="009D23CF">
              <w:t>- Федеральный закон от 10.01.2002 № 7-ФЗ «Об охране окружающей среды»;</w:t>
            </w:r>
          </w:p>
          <w:p w:rsidR="002631D4" w:rsidRPr="009D23CF" w:rsidRDefault="002631D4" w:rsidP="009D23CF">
            <w:r w:rsidRPr="009D23CF">
              <w:t xml:space="preserve">- Федеральный закон от 24.07.2007 № 221-ФЗ «О кадастровой </w:t>
            </w:r>
            <w:r w:rsidRPr="009D23CF">
              <w:lastRenderedPageBreak/>
              <w:t>деятельности»;</w:t>
            </w:r>
          </w:p>
          <w:p w:rsidR="002631D4" w:rsidRPr="009D23CF" w:rsidRDefault="002631D4" w:rsidP="009D23CF">
            <w:r w:rsidRPr="009D23CF">
              <w:t>- Федеральный закон от 22.07.2008 № 123-ФЗ «Технический регламент о требованиях пожарной безопасности»;</w:t>
            </w:r>
          </w:p>
          <w:p w:rsidR="002631D4" w:rsidRPr="009D23CF" w:rsidRDefault="002631D4" w:rsidP="009D23CF">
            <w:r w:rsidRPr="009D23CF">
              <w:t xml:space="preserve">- Приказ </w:t>
            </w:r>
            <w:proofErr w:type="spellStart"/>
            <w:r w:rsidRPr="009D23CF">
              <w:t>Минрегиона</w:t>
            </w:r>
            <w:proofErr w:type="spellEnd"/>
            <w:r w:rsidRPr="009D23CF">
              <w:t xml:space="preserve"> РФ от 26.05.2011 №</w:t>
            </w:r>
            <w:r w:rsidR="00B24D15" w:rsidRPr="009D23CF">
              <w:t xml:space="preserve"> </w:t>
            </w:r>
            <w:r w:rsidRPr="009D23CF">
              <w:t>244</w:t>
            </w:r>
          </w:p>
          <w:p w:rsidR="002631D4" w:rsidRPr="009D23CF" w:rsidRDefault="002631D4" w:rsidP="009D23CF">
            <w:r w:rsidRPr="009D23CF">
              <w:t>«Об утверждении Методических рекомендаций по разработке проектов генеральных планов поселений и городских округов»;</w:t>
            </w:r>
          </w:p>
          <w:p w:rsidR="002631D4" w:rsidRPr="009D23CF" w:rsidRDefault="002631D4" w:rsidP="009D23CF">
            <w:r w:rsidRPr="009D23CF">
              <w:t xml:space="preserve">- Приказ Минэкономразвития России от 09.01.2018 № 10 </w:t>
            </w:r>
            <w:r w:rsidR="00B24D15" w:rsidRPr="009D23CF">
              <w:br/>
            </w:r>
            <w:r w:rsidRPr="009D23CF">
              <w:t xml:space="preserve">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</w:t>
            </w:r>
            <w:r w:rsidR="00B24D15" w:rsidRPr="009D23CF">
              <w:br/>
            </w:r>
            <w:r w:rsidRPr="009D23CF">
              <w:t>от 7 декабря 2016 г. № 793»;</w:t>
            </w:r>
          </w:p>
          <w:p w:rsidR="002631D4" w:rsidRPr="009D23CF" w:rsidRDefault="002631D4" w:rsidP="009D23CF">
            <w:proofErr w:type="gramStart"/>
            <w:r w:rsidRPr="009D23CF">
              <w:t xml:space="preserve">- Приказ Минэкономразвития России от 23.11.2018 № 650 </w:t>
            </w:r>
            <w:r w:rsidR="00B24D15" w:rsidRPr="009D23CF">
              <w:br/>
            </w:r>
            <w:r w:rsidRPr="009D23CF">
              <w:t>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</w:t>
            </w:r>
            <w:proofErr w:type="gramEnd"/>
            <w:r w:rsidRPr="009D23CF">
              <w:t xml:space="preserve"> 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</w:t>
            </w:r>
            <w:r w:rsidR="0073337A" w:rsidRPr="009D23CF">
              <w:t>тия России от 23 марта 2016 г. №</w:t>
            </w:r>
            <w:r w:rsidRPr="009D23CF">
              <w:t xml:space="preserve"> 163 и от 4 мая 2018 г. № 236»;</w:t>
            </w:r>
          </w:p>
          <w:p w:rsidR="002631D4" w:rsidRPr="009D23CF" w:rsidRDefault="002631D4" w:rsidP="009D23CF">
            <w:r w:rsidRPr="009D23CF">
              <w:t xml:space="preserve">- Приказ Минэкономразвития России от 19.09.2018 № 498 </w:t>
            </w:r>
            <w:r w:rsidR="00B24D15" w:rsidRPr="009D23CF">
              <w:br/>
            </w:r>
            <w:r w:rsidRPr="009D23CF">
              <w:t>«Об утверждении требований к структуре и форматам информации, составляющей информационный ресурс федеральной государственной информационной системы территориального планирования»;</w:t>
            </w:r>
          </w:p>
          <w:p w:rsidR="002631D4" w:rsidRPr="009D23CF" w:rsidRDefault="002631D4" w:rsidP="009D23CF">
            <w:pPr>
              <w:autoSpaceDE w:val="0"/>
              <w:autoSpaceDN w:val="0"/>
              <w:adjustRightInd w:val="0"/>
            </w:pPr>
            <w:r w:rsidRPr="009D23CF">
              <w:t>- СП 42.13330.2016. Свод правил. Градостроительство. Планировка и застройка городских и сельских поселений. Актуализированная редакция СНиП 2.07.01-89*;</w:t>
            </w:r>
          </w:p>
          <w:p w:rsidR="002631D4" w:rsidRPr="009D23CF" w:rsidRDefault="002631D4" w:rsidP="009D23CF">
            <w:r w:rsidRPr="009D23CF">
              <w:t>- Иные законы и нормативно правовые акты Российской Федерации, Вологодской области, Череповецкого муниципального округа;</w:t>
            </w:r>
          </w:p>
          <w:p w:rsidR="002631D4" w:rsidRPr="009D23CF" w:rsidRDefault="002631D4" w:rsidP="009D23CF">
            <w:pPr>
              <w:rPr>
                <w:b/>
              </w:rPr>
            </w:pPr>
            <w:r w:rsidRPr="009D23CF">
              <w:t>- Действующие технические регламенты, санитарные нормы и правила, строительные нормы и правила, иные нормативные документы.</w:t>
            </w:r>
          </w:p>
        </w:tc>
      </w:tr>
      <w:tr w:rsidR="002631D4" w:rsidRPr="00123F62" w:rsidTr="002631D4">
        <w:tc>
          <w:tcPr>
            <w:tcW w:w="425" w:type="dxa"/>
          </w:tcPr>
          <w:p w:rsidR="002631D4" w:rsidRPr="00EF14D8" w:rsidRDefault="002631D4" w:rsidP="00C32DED">
            <w:pPr>
              <w:jc w:val="center"/>
            </w:pPr>
            <w:r>
              <w:lastRenderedPageBreak/>
              <w:t>7.</w:t>
            </w:r>
          </w:p>
        </w:tc>
        <w:tc>
          <w:tcPr>
            <w:tcW w:w="2127" w:type="dxa"/>
          </w:tcPr>
          <w:p w:rsidR="002631D4" w:rsidRPr="00EF14D8" w:rsidRDefault="002631D4" w:rsidP="002631D4">
            <w:r w:rsidRPr="00EF14D8">
              <w:t xml:space="preserve">Основные требования </w:t>
            </w:r>
            <w:r w:rsidR="009D23CF">
              <w:br/>
            </w:r>
            <w:r w:rsidRPr="00EF14D8">
              <w:t>к содержанию проекта генерального плана:</w:t>
            </w:r>
          </w:p>
        </w:tc>
        <w:tc>
          <w:tcPr>
            <w:tcW w:w="7796" w:type="dxa"/>
          </w:tcPr>
          <w:p w:rsidR="002631D4" w:rsidRPr="009D23CF" w:rsidRDefault="002631D4" w:rsidP="009D23CF">
            <w:proofErr w:type="gramStart"/>
            <w:r w:rsidRPr="009D23CF">
              <w:t xml:space="preserve">Подготовка проекта Генерального плана осуществляется в соответствии со статьёй 23 Градостроительного кодекса Российской Федерации, Приказ Министерства экономического развития Российской Федерации от 9 января 2018 г.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 </w:t>
            </w:r>
            <w:proofErr w:type="gramEnd"/>
          </w:p>
          <w:p w:rsidR="002631D4" w:rsidRPr="009D23CF" w:rsidRDefault="002631D4" w:rsidP="009D23CF">
            <w:r w:rsidRPr="009D23CF">
              <w:t>1. Генеральный план содержит:</w:t>
            </w:r>
          </w:p>
          <w:p w:rsidR="002631D4" w:rsidRPr="009D23CF" w:rsidRDefault="002631D4" w:rsidP="009D23CF">
            <w:r w:rsidRPr="009D23CF">
              <w:t>1) положение о территориальном планировании;</w:t>
            </w:r>
          </w:p>
          <w:p w:rsidR="002631D4" w:rsidRPr="009D23CF" w:rsidRDefault="002631D4" w:rsidP="009D23CF">
            <w:r w:rsidRPr="009D23CF">
              <w:t>2) карту планируемого размещения объектов местного значения;</w:t>
            </w:r>
          </w:p>
          <w:p w:rsidR="002631D4" w:rsidRPr="009D23CF" w:rsidRDefault="002631D4" w:rsidP="009D23CF">
            <w:r w:rsidRPr="009D23CF">
              <w:t>3) карту границ населенных пунктов (в том числе границ образуемых населенных пунктов);</w:t>
            </w:r>
          </w:p>
          <w:p w:rsidR="002631D4" w:rsidRDefault="002631D4" w:rsidP="009D23CF">
            <w:r w:rsidRPr="009D23CF">
              <w:t>4) карту функциональных зон.</w:t>
            </w:r>
          </w:p>
          <w:p w:rsidR="009D23CF" w:rsidRPr="009D23CF" w:rsidRDefault="009D23CF" w:rsidP="009D23CF"/>
          <w:p w:rsidR="002631D4" w:rsidRPr="009D23CF" w:rsidRDefault="002631D4" w:rsidP="009D23CF">
            <w:r w:rsidRPr="009D23CF">
              <w:lastRenderedPageBreak/>
              <w:t>2. Положение о территориальном планировании, содержащееся в генеральном плане, включает в себя:</w:t>
            </w:r>
          </w:p>
          <w:p w:rsidR="002631D4" w:rsidRPr="009D23CF" w:rsidRDefault="002631D4" w:rsidP="009D23CF">
            <w:proofErr w:type="gramStart"/>
            <w:r w:rsidRPr="009D23CF">
              <w:t>1) 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      </w:r>
            <w:proofErr w:type="gramEnd"/>
          </w:p>
          <w:p w:rsidR="002631D4" w:rsidRPr="009D23CF" w:rsidRDefault="002631D4" w:rsidP="009D23CF">
            <w:r w:rsidRPr="009D23CF">
              <w:t>2)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объектов.</w:t>
            </w:r>
          </w:p>
          <w:p w:rsidR="002631D4" w:rsidRPr="009D23CF" w:rsidRDefault="002631D4" w:rsidP="009D23CF">
            <w:r w:rsidRPr="009D23CF">
              <w:t>3. На указанных картах отображаются:</w:t>
            </w:r>
          </w:p>
          <w:p w:rsidR="002631D4" w:rsidRPr="009D23CF" w:rsidRDefault="002631D4" w:rsidP="009D23CF">
            <w:r w:rsidRPr="009D23CF">
              <w:t>1) планируемые для размещения объекты местного значения, относящиеся к следующим областям:</w:t>
            </w:r>
          </w:p>
          <w:p w:rsidR="002631D4" w:rsidRPr="009D23CF" w:rsidRDefault="002631D4" w:rsidP="009D23CF">
            <w:r w:rsidRPr="009D23CF">
              <w:t>а) электро-, тепл</w:t>
            </w:r>
            <w:proofErr w:type="gramStart"/>
            <w:r w:rsidRPr="009D23CF">
              <w:t>о-</w:t>
            </w:r>
            <w:proofErr w:type="gramEnd"/>
            <w:r w:rsidRPr="009D23CF">
              <w:t>, газо- и водоснабжение населения, водоотведение;</w:t>
            </w:r>
          </w:p>
          <w:p w:rsidR="002631D4" w:rsidRPr="009D23CF" w:rsidRDefault="002631D4" w:rsidP="009D23CF">
            <w:r w:rsidRPr="009D23CF">
              <w:t>б) автомобильные дороги местного значения;</w:t>
            </w:r>
          </w:p>
          <w:p w:rsidR="002631D4" w:rsidRPr="009D23CF" w:rsidRDefault="002631D4" w:rsidP="009D23CF">
            <w:r w:rsidRPr="009D23CF">
              <w:t>в) физическая культура и массовый спорт, образование, здравоохранение, обработка, утилизация, обезвреживание, размещение твердых коммунальных отходов в случае подготовки генерального плана муниципального округа или генерального плана городского округа;</w:t>
            </w:r>
          </w:p>
          <w:p w:rsidR="002631D4" w:rsidRPr="009D23CF" w:rsidRDefault="002631D4" w:rsidP="009D23CF">
            <w:r w:rsidRPr="009D23CF">
              <w:t>г) иные области в связи с решением вопросов местного значения поселения, муниципального округа, городского округа;</w:t>
            </w:r>
          </w:p>
          <w:p w:rsidR="002631D4" w:rsidRPr="009D23CF" w:rsidRDefault="002631D4" w:rsidP="009D23CF">
            <w:r w:rsidRPr="009D23CF">
              <w:t>2) границы населенных пунктов (в том числе границы образуемых населенных пунктов);</w:t>
            </w:r>
          </w:p>
          <w:p w:rsidR="002631D4" w:rsidRPr="009D23CF" w:rsidRDefault="002631D4" w:rsidP="009D23CF">
            <w:r w:rsidRPr="009D23CF">
              <w:t>3)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(за исключением линейных объектов) и местоположения линейных объектов федерального значения, линейных объектов регионального значения, линейных объектов местного значения.</w:t>
            </w:r>
          </w:p>
          <w:p w:rsidR="002631D4" w:rsidRDefault="002631D4" w:rsidP="009D23CF">
            <w:r w:rsidRPr="009D23CF">
              <w:t>4. Обязательным приложением к генеральному плану являются сведения о границах населенных пунктов (в том числе границах образуемых населенных пунктов), которые должны содержать графическое описание местоположения границ населенных пунктов, перечень координат характерных точек этих границ в системе координат, используемой для ведения Единого государственного реестра недвижимости. Органы местного самоуправления поселения, муниципального округа, городского округа также вправе подготовить текстовое описание местоположения границ населенных пунктов. </w:t>
            </w:r>
            <w:proofErr w:type="gramStart"/>
            <w:r w:rsidRPr="009D23CF">
              <w:t>Формы графического и текстового описания местоположения границ населенных пунктов, требования к точности определения координат характерных точек границ населенных пунктов, формату электронного документа, содержащего указанные сведения,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ведения Единого государственного реестра недвижимости, осуществления государственного кадастрового учета недвижимого имущества, государственной регистрации прав на недвижимое имущество и сделок</w:t>
            </w:r>
            <w:proofErr w:type="gramEnd"/>
            <w:r w:rsidRPr="009D23CF">
              <w:t xml:space="preserve"> с ним, предоставления сведений, содержащихся в Едином государственном реестре недвижимости.</w:t>
            </w:r>
          </w:p>
          <w:p w:rsidR="002631D4" w:rsidRPr="009D23CF" w:rsidRDefault="002631D4" w:rsidP="009D23CF">
            <w:r w:rsidRPr="009D23CF">
              <w:lastRenderedPageBreak/>
              <w:t>5. К генеральному плану прилагаются материалы по его обоснованию в текстовой форме и в виде карт.</w:t>
            </w:r>
          </w:p>
          <w:p w:rsidR="002631D4" w:rsidRPr="009D23CF" w:rsidRDefault="002631D4" w:rsidP="009D23CF">
            <w:r w:rsidRPr="009D23CF">
              <w:t>6. Материалы по обоснованию генерального плана в текстовой форме содержат:</w:t>
            </w:r>
          </w:p>
          <w:p w:rsidR="002631D4" w:rsidRPr="009D23CF" w:rsidRDefault="002631D4" w:rsidP="009D23CF">
            <w:r w:rsidRPr="009D23CF">
              <w:t xml:space="preserve">1) сведения об утвержденных документах стратегического планирования, указанных в части 5.2 статьи 9 Градостроительного </w:t>
            </w:r>
            <w:r w:rsidR="0073337A" w:rsidRPr="009D23CF">
              <w:t>к</w:t>
            </w:r>
            <w:r w:rsidRPr="009D23CF">
              <w:t>одекса РФ, о национальных проектах, об инвестиционных программах субъектов естественных монополий,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значения;</w:t>
            </w:r>
          </w:p>
          <w:p w:rsidR="002631D4" w:rsidRPr="009D23CF" w:rsidRDefault="002631D4" w:rsidP="009D23CF">
            <w:r w:rsidRPr="009D23CF">
              <w:t xml:space="preserve">2) обоснование выбранного варианта размещения объектов местного значения поселения, муниципального округа, городского округа на основе анализа использования территорий поселения, муниципального округа, городского округа, возможных направлений развития этих территорий и прогнозируемых ограничений их использования, </w:t>
            </w:r>
            <w:proofErr w:type="gramStart"/>
            <w:r w:rsidRPr="009D23CF">
              <w:t>определяемых</w:t>
            </w:r>
            <w:proofErr w:type="gramEnd"/>
            <w:r w:rsidRPr="009D23CF">
              <w:t xml:space="preserve"> в том числе на основании сведений, документов, материалов, содержащихся в государственных информационных системах обеспечения градостроительной деятельности, федеральной государственной информационной системе территориального планирования, в том числе материалов и результатов инженерных изысканий, содержащихся в государственных информационных системах обеспечения градостроительной деятельности;</w:t>
            </w:r>
          </w:p>
          <w:p w:rsidR="002631D4" w:rsidRPr="009D23CF" w:rsidRDefault="002631D4" w:rsidP="009D23CF">
            <w:r w:rsidRPr="009D23CF">
              <w:t>3) оценку возможного влияния планируемых для размещения объектов местного значения поселения, муниципального округа, городского округа на комплексное развитие этих территорий;</w:t>
            </w:r>
          </w:p>
          <w:p w:rsidR="002631D4" w:rsidRPr="009D23CF" w:rsidRDefault="002631D4" w:rsidP="009D23CF">
            <w:proofErr w:type="gramStart"/>
            <w:r w:rsidRPr="009D23CF">
              <w:t>4) утвержденные документами территориального планирования Российской Федерации, документами территориального планирования двух и более субъектов Российской Федерации, документами территориального планирования субъекта Российской Федерации сведения о видах, назначении и наименованиях планируемых для размещения на территориях поселения, муниципального округа, городского округа объектов федерального значения, объектов регионального значения, их основные характеристики, местоположение, характеристики зон с особыми условиями использования территорий в случае, если установление таких</w:t>
            </w:r>
            <w:proofErr w:type="gramEnd"/>
            <w:r w:rsidRPr="009D23CF">
              <w:t xml:space="preserve"> зон требуется в связи с размещением данных объектов, реквизиты указанных документов территориального планирования, а также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использования;</w:t>
            </w:r>
          </w:p>
          <w:p w:rsidR="002631D4" w:rsidRPr="009D23CF" w:rsidRDefault="002631D4" w:rsidP="009D23CF">
            <w:proofErr w:type="gramStart"/>
            <w:r w:rsidRPr="009D23CF">
              <w:t>5) утвержденные документом территориального планирования муниципального района сведения о видах, назначении и наименованиях планируемых для размещения на территории поселения, входящего в состав муниципального района, объектов местного значения муниципального района, их основные характеристики, местоположение, характеристики зон с особыми условиями использования территорий в случае, если установление таких зон требуется в связи с размещением данных объектов, реквизиты указанного документа территориального планирования, а также</w:t>
            </w:r>
            <w:proofErr w:type="gramEnd"/>
            <w:r w:rsidRPr="009D23CF">
              <w:t xml:space="preserve"> обоснование выбранного варианта размещения данных объектов на основе анализа использования этих территорий, возможных направлений их развития и прогнозируемых ограничений их </w:t>
            </w:r>
            <w:r w:rsidRPr="009D23CF">
              <w:lastRenderedPageBreak/>
              <w:t>использования;</w:t>
            </w:r>
          </w:p>
          <w:p w:rsidR="002631D4" w:rsidRPr="009D23CF" w:rsidRDefault="002631D4" w:rsidP="009D23CF">
            <w:r w:rsidRPr="009D23CF">
              <w:t>6) перечень и характеристику основных факторов риска возникновения чрезвычайных ситуаций природного и техногенного характера;</w:t>
            </w:r>
          </w:p>
          <w:p w:rsidR="002631D4" w:rsidRPr="009D23CF" w:rsidRDefault="002631D4" w:rsidP="009D23CF">
            <w:r w:rsidRPr="009D23CF">
              <w:t>7) перечень земельных участков, которые включаются в границы населенных пунктов, входящих в состав поселения, муниципального округа, городского округа, или исключаются из их границ, с указанием категорий земель, к которым планируется отнести эти земельные участки, и целей их планируемого использования;</w:t>
            </w:r>
          </w:p>
          <w:p w:rsidR="002631D4" w:rsidRPr="009D23CF" w:rsidRDefault="002631D4" w:rsidP="009D23CF">
            <w:r w:rsidRPr="009D23CF">
              <w:t>8)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      </w:r>
          </w:p>
          <w:p w:rsidR="002631D4" w:rsidRPr="009D23CF" w:rsidRDefault="002631D4" w:rsidP="009D23CF">
            <w:r w:rsidRPr="009D23CF">
              <w:t>7. Материалы по обоснованию генерального плана в виде карт отображают:</w:t>
            </w:r>
          </w:p>
          <w:p w:rsidR="002631D4" w:rsidRPr="009D23CF" w:rsidRDefault="002631D4" w:rsidP="009D23CF">
            <w:r w:rsidRPr="009D23CF">
              <w:t>1) границы поселения, муниципального округа, городского округа;</w:t>
            </w:r>
          </w:p>
          <w:p w:rsidR="002631D4" w:rsidRPr="009D23CF" w:rsidRDefault="002631D4" w:rsidP="009D23CF">
            <w:r w:rsidRPr="009D23CF">
              <w:t>2) границы существующих населенных пунктов, входящих в состав поселения, муниципального округа, городского округа;</w:t>
            </w:r>
          </w:p>
          <w:p w:rsidR="002631D4" w:rsidRPr="009D23CF" w:rsidRDefault="002631D4" w:rsidP="009D23CF">
            <w:r w:rsidRPr="009D23CF">
              <w:t>3) местоположение существующих и строящихся объектов местного значения;</w:t>
            </w:r>
          </w:p>
          <w:p w:rsidR="002631D4" w:rsidRPr="009D23CF" w:rsidRDefault="002631D4" w:rsidP="009D23CF">
            <w:r w:rsidRPr="009D23CF">
              <w:t>4) особые экономические зоны;</w:t>
            </w:r>
          </w:p>
          <w:p w:rsidR="002631D4" w:rsidRPr="009D23CF" w:rsidRDefault="002631D4" w:rsidP="009D23CF">
            <w:r w:rsidRPr="009D23CF">
              <w:t>5) особо охраняемые природные территории федерального, регионального, местного значения;</w:t>
            </w:r>
          </w:p>
          <w:p w:rsidR="002631D4" w:rsidRPr="009D23CF" w:rsidRDefault="002631D4" w:rsidP="009D23CF">
            <w:r w:rsidRPr="009D23CF">
              <w:t>6) территории объектов культурного наследия;</w:t>
            </w:r>
          </w:p>
          <w:p w:rsidR="002631D4" w:rsidRPr="009D23CF" w:rsidRDefault="002631D4" w:rsidP="009D23CF">
            <w:r w:rsidRPr="009D23CF">
              <w:t>7) территории исторических поселений федерального значения, территории исторических поселений регионального значения, границы которых утверждены в порядке, предусмотренном статьей 59 Федерального закона от 25 июня 2002 года № 73-ФЗ "Об объектах культурного наследия (памятниках истории и культуры) народов Российской Федерации";</w:t>
            </w:r>
          </w:p>
          <w:p w:rsidR="002631D4" w:rsidRPr="009D23CF" w:rsidRDefault="002631D4" w:rsidP="009D23CF">
            <w:r w:rsidRPr="009D23CF">
              <w:t>8) зоны с особыми условиями использования территорий;</w:t>
            </w:r>
          </w:p>
          <w:p w:rsidR="002631D4" w:rsidRPr="009D23CF" w:rsidRDefault="002631D4" w:rsidP="009D23CF">
            <w:r w:rsidRPr="009D23CF">
              <w:t>9) территории, подверженные риску возникновения чрезвычайных ситуаций природного и техногенного характера;</w:t>
            </w:r>
          </w:p>
          <w:p w:rsidR="002631D4" w:rsidRPr="009D23CF" w:rsidRDefault="002631D4" w:rsidP="009D23CF">
            <w:r w:rsidRPr="009D23CF">
              <w:t>10) границы лесничеств;</w:t>
            </w:r>
          </w:p>
          <w:p w:rsidR="002631D4" w:rsidRPr="009D23CF" w:rsidRDefault="002631D4" w:rsidP="009D23CF">
            <w:r w:rsidRPr="009D23CF">
              <w:t>11) иные объекты, иные территории и (или) зоны, которые оказали влияние на установление функциональных зон и (или) планируемое размещение объектов местного значения поселения, муниципального округа, городского округа или объектов федерального значения, объектов регионального значения, объектов местного значения муниципального района.</w:t>
            </w:r>
          </w:p>
          <w:p w:rsidR="002631D4" w:rsidRPr="009D23CF" w:rsidRDefault="002631D4" w:rsidP="009D23CF">
            <w:r w:rsidRPr="009D23CF">
              <w:t xml:space="preserve">8. Графическая часть проекта (карты) в формате PDF выполняются в масштабе 1:2000 (1:5000) либо ином по согласованию с </w:t>
            </w:r>
            <w:r w:rsidRPr="009D23CF">
              <w:rPr>
                <w:bCs/>
              </w:rPr>
              <w:t>Администрацией Череповецкого муниципального округа и</w:t>
            </w:r>
            <w:r w:rsidRPr="009D23CF">
              <w:t xml:space="preserve"> содержит следующие карты:</w:t>
            </w:r>
          </w:p>
          <w:p w:rsidR="002631D4" w:rsidRPr="009D23CF" w:rsidRDefault="002631D4" w:rsidP="009D23CF">
            <w:r w:rsidRPr="009D23CF">
              <w:t>1) карту планируемого размещения объектов местного значения;</w:t>
            </w:r>
          </w:p>
          <w:p w:rsidR="002631D4" w:rsidRPr="009D23CF" w:rsidRDefault="002631D4" w:rsidP="009D23CF">
            <w:r w:rsidRPr="009D23CF">
              <w:t>2) карту границ населенных пунктов (в том числе границ образуемых населенных пунктов);</w:t>
            </w:r>
          </w:p>
          <w:p w:rsidR="002631D4" w:rsidRPr="009D23CF" w:rsidRDefault="002631D4" w:rsidP="009D23CF">
            <w:r w:rsidRPr="009D23CF">
              <w:t>3) карту функциональных зон;</w:t>
            </w:r>
          </w:p>
          <w:p w:rsidR="002631D4" w:rsidRPr="009D23CF" w:rsidRDefault="002631D4" w:rsidP="009D23CF">
            <w:r w:rsidRPr="009D23CF">
              <w:t>4) карта территорий, подверженных риску возникновения чрезвычайных ситуаций природного и техногенного характера.</w:t>
            </w:r>
          </w:p>
          <w:p w:rsidR="002631D4" w:rsidRPr="009D23CF" w:rsidRDefault="002631D4" w:rsidP="009D23CF">
            <w:r w:rsidRPr="009D23CF">
              <w:t>9. Текстовая часть проекта содержит:</w:t>
            </w:r>
          </w:p>
          <w:p w:rsidR="002631D4" w:rsidRPr="009D23CF" w:rsidRDefault="002631D4" w:rsidP="009D23CF">
            <w:r w:rsidRPr="009D23CF">
              <w:t>1) положение о территориальном планировании;</w:t>
            </w:r>
          </w:p>
          <w:p w:rsidR="002631D4" w:rsidRPr="009D23CF" w:rsidRDefault="002631D4" w:rsidP="009D23CF">
            <w:r w:rsidRPr="009D23CF">
              <w:t>2) материалы по обоснованию.</w:t>
            </w:r>
          </w:p>
        </w:tc>
      </w:tr>
      <w:tr w:rsidR="002631D4" w:rsidRPr="00480F99" w:rsidTr="002631D4">
        <w:tc>
          <w:tcPr>
            <w:tcW w:w="425" w:type="dxa"/>
          </w:tcPr>
          <w:p w:rsidR="002631D4" w:rsidRPr="005B3C70" w:rsidRDefault="002631D4" w:rsidP="00C32DED">
            <w:pPr>
              <w:jc w:val="center"/>
            </w:pPr>
            <w:r>
              <w:lastRenderedPageBreak/>
              <w:t>8.</w:t>
            </w:r>
          </w:p>
        </w:tc>
        <w:tc>
          <w:tcPr>
            <w:tcW w:w="2127" w:type="dxa"/>
          </w:tcPr>
          <w:p w:rsidR="002631D4" w:rsidRPr="00EF14D8" w:rsidRDefault="002631D4" w:rsidP="00C32DED">
            <w:r>
              <w:t xml:space="preserve">Основные требования к </w:t>
            </w:r>
            <w:r>
              <w:lastRenderedPageBreak/>
              <w:t>выдаваемым материалам</w:t>
            </w:r>
            <w:r w:rsidRPr="005B3C70">
              <w:t>:</w:t>
            </w:r>
          </w:p>
        </w:tc>
        <w:tc>
          <w:tcPr>
            <w:tcW w:w="7796" w:type="dxa"/>
          </w:tcPr>
          <w:p w:rsidR="002631D4" w:rsidRPr="009D23CF" w:rsidRDefault="002631D4" w:rsidP="009D23CF">
            <w:pPr>
              <w:rPr>
                <w:bCs/>
              </w:rPr>
            </w:pPr>
            <w:r w:rsidRPr="009D23CF">
              <w:lastRenderedPageBreak/>
              <w:t xml:space="preserve">8.1. </w:t>
            </w:r>
            <w:proofErr w:type="gramStart"/>
            <w:r w:rsidRPr="009D23CF">
              <w:t xml:space="preserve">Для согласования с </w:t>
            </w:r>
            <w:r w:rsidRPr="009D23CF">
              <w:rPr>
                <w:bCs/>
              </w:rPr>
              <w:t xml:space="preserve">Администрацией Череповецкого муниципального округа Разработчик проекта предоставляет ему проект в </w:t>
            </w:r>
            <w:r w:rsidRPr="009D23CF">
              <w:rPr>
                <w:bCs/>
              </w:rPr>
              <w:lastRenderedPageBreak/>
              <w:t xml:space="preserve">составе определенном в п. п. 8, 9 ч. 7 настоящего Технического задания в электронном виде в 1 экз., графические материалы в формате PDF, текстовые в формате </w:t>
            </w:r>
            <w:proofErr w:type="spellStart"/>
            <w:r w:rsidRPr="009D23CF">
              <w:rPr>
                <w:bCs/>
              </w:rPr>
              <w:t>doc</w:t>
            </w:r>
            <w:proofErr w:type="spellEnd"/>
            <w:r w:rsidRPr="009D23CF">
              <w:rPr>
                <w:bCs/>
              </w:rPr>
              <w:t>, также по запросу Администрации Череповецкого муниципального округа проект может быть предоставлен в 1 экз. на бумажных носителях.</w:t>
            </w:r>
            <w:proofErr w:type="gramEnd"/>
          </w:p>
          <w:p w:rsidR="002631D4" w:rsidRPr="009D23CF" w:rsidRDefault="002631D4" w:rsidP="009D23CF">
            <w:pPr>
              <w:rPr>
                <w:bCs/>
              </w:rPr>
            </w:pPr>
            <w:r w:rsidRPr="009D23CF">
              <w:t xml:space="preserve">8.2. Для размещения во ФГИС ТП Разработчик проекта передает в </w:t>
            </w:r>
            <w:r w:rsidRPr="009D23CF">
              <w:rPr>
                <w:bCs/>
              </w:rPr>
              <w:t>Администрацию Череповецкого муниципального округа проект в составе,</w:t>
            </w:r>
            <w:r w:rsidRPr="009D23CF">
              <w:t xml:space="preserve"> о</w:t>
            </w:r>
            <w:r w:rsidRPr="009D23CF">
              <w:rPr>
                <w:bCs/>
              </w:rPr>
              <w:t xml:space="preserve">пределенном в п. п. 8, 9 ч. 7 настоящего Технического задания в электронном виде в 1 экз. графические материалы в формате </w:t>
            </w:r>
            <w:proofErr w:type="spellStart"/>
            <w:r w:rsidRPr="009D23CF">
              <w:rPr>
                <w:bCs/>
              </w:rPr>
              <w:t>gml</w:t>
            </w:r>
            <w:proofErr w:type="spellEnd"/>
            <w:r w:rsidRPr="009D23CF">
              <w:rPr>
                <w:bCs/>
              </w:rPr>
              <w:t xml:space="preserve">, </w:t>
            </w:r>
            <w:proofErr w:type="spellStart"/>
            <w:r w:rsidRPr="009D23CF">
              <w:rPr>
                <w:bCs/>
              </w:rPr>
              <w:t>pdf</w:t>
            </w:r>
            <w:proofErr w:type="spellEnd"/>
            <w:r w:rsidRPr="009D23CF">
              <w:rPr>
                <w:bCs/>
              </w:rPr>
              <w:t xml:space="preserve">, текстовые в формате </w:t>
            </w:r>
            <w:proofErr w:type="spellStart"/>
            <w:r w:rsidRPr="009D23CF">
              <w:rPr>
                <w:bCs/>
              </w:rPr>
              <w:t>doc</w:t>
            </w:r>
            <w:proofErr w:type="spellEnd"/>
            <w:r w:rsidRPr="009D23CF">
              <w:rPr>
                <w:bCs/>
              </w:rPr>
              <w:t>.</w:t>
            </w:r>
          </w:p>
          <w:p w:rsidR="002631D4" w:rsidRPr="009D23CF" w:rsidRDefault="002631D4" w:rsidP="009D23CF">
            <w:r w:rsidRPr="009D23CF">
              <w:t xml:space="preserve">Пространственные данные должны быть выполнены в форме векторной модели и должны предоставляться в формате GML в соответствии Приказом Минэкономразвития Российской Федерации от 26.03.2024 </w:t>
            </w:r>
            <w:r w:rsidR="00B24D15" w:rsidRPr="009D23CF">
              <w:br/>
            </w:r>
            <w:r w:rsidRPr="009D23CF">
              <w:t>№ 174 «Об организации работ по размещению на официальном сайте федеральной государственной информационной системы территориального планирования в информационно-телекоммуникационной сети «Интернет» xsd-схемы</w:t>
            </w:r>
            <w:proofErr w:type="gramStart"/>
            <w:r w:rsidRPr="009D23CF">
              <w:t xml:space="preserve"> ,</w:t>
            </w:r>
            <w:proofErr w:type="gramEnd"/>
            <w:r w:rsidRPr="009D23CF">
              <w:t>используемой для формирования xml-документов территориального планирования в форме электронного документа. Подготовку пространственных данных в форме векторной модели в формате GML необходимо осуществлять в соответствии с XSD-схемами.</w:t>
            </w:r>
          </w:p>
          <w:p w:rsidR="002631D4" w:rsidRPr="009D23CF" w:rsidRDefault="002631D4" w:rsidP="009D23CF">
            <w:proofErr w:type="gramStart"/>
            <w:r w:rsidRPr="009D23CF">
              <w:t>Каждый объект в векторной модели должен содержать все необходимые атрибутивные данные согласно Приказа № 10 (Об утверждении требований к описанию и отображению в документах территориального</w:t>
            </w:r>
            <w:proofErr w:type="gramEnd"/>
          </w:p>
          <w:p w:rsidR="002631D4" w:rsidRPr="009D23CF" w:rsidRDefault="002631D4" w:rsidP="009D23CF">
            <w:r w:rsidRPr="009D23CF">
              <w:t>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793)</w:t>
            </w:r>
          </w:p>
          <w:p w:rsidR="002631D4" w:rsidRPr="009D23CF" w:rsidRDefault="002631D4" w:rsidP="009D23CF">
            <w:r w:rsidRPr="009D23CF">
              <w:t>Пространственные данные в формате GML должны быть подготовлены к загрузке во ФГИС ТП – приведены в требуемую систему координат ESPG:3857/WGS84/ГСК-2011.</w:t>
            </w:r>
          </w:p>
          <w:p w:rsidR="002631D4" w:rsidRPr="009D23CF" w:rsidRDefault="002631D4" w:rsidP="009D23CF">
            <w:r w:rsidRPr="009D23CF">
              <w:t xml:space="preserve">8.3. </w:t>
            </w:r>
            <w:proofErr w:type="gramStart"/>
            <w:r w:rsidRPr="009D23CF">
              <w:t xml:space="preserve">Для проведения общественных обсуждений или публичных слушаний (а также в случае необходимости после внесения корректировок по их результатам) Разработчик предоставляет в </w:t>
            </w:r>
            <w:r w:rsidRPr="009D23CF">
              <w:rPr>
                <w:bCs/>
              </w:rPr>
              <w:t>Администрацию Череповецкого муниципального округа</w:t>
            </w:r>
            <w:r w:rsidRPr="009D23CF">
              <w:t xml:space="preserve"> материалы Проекта, определённые п. п.8, 9 ч. 7 настоящего Технического задания  на бумажном носителе в 1 (одном) экземпляре и в электронном виде </w:t>
            </w:r>
            <w:r w:rsidR="00B24D15" w:rsidRPr="009D23CF">
              <w:br/>
            </w:r>
            <w:r w:rsidRPr="009D23CF">
              <w:t>в 1 экз. (</w:t>
            </w:r>
            <w:r w:rsidRPr="009D23CF">
              <w:rPr>
                <w:bCs/>
              </w:rPr>
              <w:t xml:space="preserve">графические материалы в формате PDF, текстовые  в формате </w:t>
            </w:r>
            <w:proofErr w:type="spellStart"/>
            <w:r w:rsidRPr="009D23CF">
              <w:rPr>
                <w:bCs/>
              </w:rPr>
              <w:t>doc</w:t>
            </w:r>
            <w:proofErr w:type="spellEnd"/>
            <w:proofErr w:type="gramEnd"/>
            <w:r w:rsidRPr="009D23CF">
              <w:rPr>
                <w:bCs/>
              </w:rPr>
              <w:t xml:space="preserve"> или PDF)</w:t>
            </w:r>
            <w:r w:rsidRPr="009D23CF">
              <w:t xml:space="preserve"> для размещения на сайте Череповецкого муниципального</w:t>
            </w:r>
            <w:r w:rsidR="0073337A" w:rsidRPr="009D23CF">
              <w:t xml:space="preserve"> округа</w:t>
            </w:r>
            <w:r w:rsidRPr="009D23CF">
              <w:t>.</w:t>
            </w:r>
          </w:p>
          <w:p w:rsidR="002631D4" w:rsidRPr="009D23CF" w:rsidRDefault="002631D4" w:rsidP="009D23CF">
            <w:r w:rsidRPr="009D23CF">
              <w:t xml:space="preserve">8.4. </w:t>
            </w:r>
            <w:proofErr w:type="gramStart"/>
            <w:r w:rsidRPr="009D23CF">
              <w:t xml:space="preserve">После утверждения проекта представительным органом Разработчик предоставляет актуальную версию проекта </w:t>
            </w:r>
            <w:r w:rsidRPr="009D23CF">
              <w:rPr>
                <w:bCs/>
              </w:rPr>
              <w:t xml:space="preserve">в составе определенном </w:t>
            </w:r>
            <w:r w:rsidR="00B24D15" w:rsidRPr="009D23CF">
              <w:rPr>
                <w:bCs/>
              </w:rPr>
              <w:br/>
            </w:r>
            <w:r w:rsidRPr="009D23CF">
              <w:rPr>
                <w:bCs/>
              </w:rPr>
              <w:t>в п. п. 8,9 ч.7 настоящего Технического задания</w:t>
            </w:r>
            <w:r w:rsidRPr="009D23CF">
              <w:t xml:space="preserve"> в </w:t>
            </w:r>
            <w:r w:rsidRPr="009D23CF">
              <w:rPr>
                <w:bCs/>
              </w:rPr>
              <w:t>Администрацию Череповецкого муниципального округа</w:t>
            </w:r>
            <w:r w:rsidRPr="009D23CF">
              <w:t xml:space="preserve"> материалы Проекта на бумажном носителе в 1 (одном) экземпляре и в электронном виде в 1 экз. (</w:t>
            </w:r>
            <w:r w:rsidRPr="009D23CF">
              <w:rPr>
                <w:bCs/>
              </w:rPr>
              <w:t xml:space="preserve">графические материалы в формате PDF, GML текстовые в формате </w:t>
            </w:r>
            <w:proofErr w:type="spellStart"/>
            <w:r w:rsidRPr="009D23CF">
              <w:rPr>
                <w:bCs/>
              </w:rPr>
              <w:t>doc</w:t>
            </w:r>
            <w:proofErr w:type="spellEnd"/>
            <w:r w:rsidRPr="009D23CF">
              <w:rPr>
                <w:bCs/>
              </w:rPr>
              <w:t xml:space="preserve"> или PDF.</w:t>
            </w:r>
            <w:proofErr w:type="gramEnd"/>
          </w:p>
        </w:tc>
      </w:tr>
      <w:tr w:rsidR="002631D4" w:rsidRPr="00480F99" w:rsidTr="002631D4">
        <w:tc>
          <w:tcPr>
            <w:tcW w:w="425" w:type="dxa"/>
          </w:tcPr>
          <w:p w:rsidR="002631D4" w:rsidRPr="00EF14D8" w:rsidRDefault="002631D4" w:rsidP="00C32DED">
            <w:pPr>
              <w:jc w:val="center"/>
            </w:pPr>
            <w:r>
              <w:lastRenderedPageBreak/>
              <w:t>9.</w:t>
            </w:r>
          </w:p>
        </w:tc>
        <w:tc>
          <w:tcPr>
            <w:tcW w:w="2127" w:type="dxa"/>
          </w:tcPr>
          <w:p w:rsidR="002631D4" w:rsidRPr="00EF14D8" w:rsidRDefault="002631D4" w:rsidP="00C32DED">
            <w:r w:rsidRPr="00EF14D8">
              <w:t>Гарантийные обязательства</w:t>
            </w:r>
          </w:p>
        </w:tc>
        <w:tc>
          <w:tcPr>
            <w:tcW w:w="7796" w:type="dxa"/>
          </w:tcPr>
          <w:p w:rsidR="002631D4" w:rsidRPr="009D23CF" w:rsidRDefault="002631D4" w:rsidP="009D23CF">
            <w:r w:rsidRPr="009D23CF">
              <w:t>Согласование и утверждение проекта осуществляется в соответствии статьями 24-25 Градостроительного кодекса Российской Федерации.</w:t>
            </w:r>
          </w:p>
          <w:p w:rsidR="002631D4" w:rsidRPr="009D23CF" w:rsidRDefault="002631D4" w:rsidP="009D23CF">
            <w:r w:rsidRPr="009D23CF">
              <w:t>Срок действия гарантийных обязательств:</w:t>
            </w:r>
          </w:p>
          <w:p w:rsidR="002631D4" w:rsidRPr="009D23CF" w:rsidRDefault="002631D4" w:rsidP="009D23CF">
            <w:r w:rsidRPr="009D23CF">
              <w:t>Гарантийный срок составляет 1 (один) год со дня подписания сторонами Акта сдачи-приемки выполненных работ по Договору.</w:t>
            </w:r>
          </w:p>
          <w:p w:rsidR="002631D4" w:rsidRPr="009D23CF" w:rsidRDefault="002631D4" w:rsidP="009D23CF">
            <w:r w:rsidRPr="009D23CF">
              <w:t>В объем гарантийных обязатель</w:t>
            </w:r>
            <w:proofErr w:type="gramStart"/>
            <w:r w:rsidRPr="009D23CF">
              <w:t>ств вх</w:t>
            </w:r>
            <w:proofErr w:type="gramEnd"/>
            <w:r w:rsidRPr="009D23CF">
              <w:t>одят следующие работы:</w:t>
            </w:r>
          </w:p>
          <w:p w:rsidR="002631D4" w:rsidRPr="009D23CF" w:rsidRDefault="002631D4" w:rsidP="009D23CF">
            <w:r w:rsidRPr="009D23CF">
              <w:lastRenderedPageBreak/>
              <w:t xml:space="preserve">- устранение в выполненных работах ошибок, опечаток в текстовых и графических материалах, в записях на электронных носителях, </w:t>
            </w:r>
          </w:p>
          <w:p w:rsidR="002631D4" w:rsidRPr="009D23CF" w:rsidRDefault="002631D4" w:rsidP="009D23CF">
            <w:r w:rsidRPr="009D23CF">
              <w:t>- внесение изменений в текстовые и графические материалы по итогам согласования проекта и результатов публичных слушаний и (или) публичных обсуждений, в том числе на электронных носителях;</w:t>
            </w:r>
          </w:p>
          <w:p w:rsidR="002631D4" w:rsidRPr="009D23CF" w:rsidRDefault="002631D4" w:rsidP="009D23CF">
            <w:r w:rsidRPr="009D23CF">
              <w:t>Исполнитель в течение всего гарантийного срока обязан хранить на своих серверных ресурсах результаты работ, выполненные в электронном виде и выданные Заказчику и другие необходимые данные, сформированные в ходе выполнения работ.</w:t>
            </w:r>
          </w:p>
        </w:tc>
      </w:tr>
    </w:tbl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9D23CF" w:rsidRDefault="009D23CF" w:rsidP="002631D4">
      <w:pPr>
        <w:spacing w:after="120"/>
        <w:jc w:val="center"/>
        <w:rPr>
          <w:bCs/>
          <w:sz w:val="28"/>
          <w:szCs w:val="28"/>
        </w:rPr>
      </w:pPr>
    </w:p>
    <w:p w:rsidR="002631D4" w:rsidRDefault="002631D4" w:rsidP="002631D4">
      <w:pPr>
        <w:spacing w:after="120"/>
        <w:jc w:val="center"/>
        <w:rPr>
          <w:bCs/>
          <w:sz w:val="28"/>
          <w:szCs w:val="28"/>
        </w:rPr>
      </w:pPr>
    </w:p>
    <w:p w:rsidR="006245D4" w:rsidRDefault="006245D4" w:rsidP="0019573B">
      <w:pPr>
        <w:rPr>
          <w:bCs/>
          <w:sz w:val="28"/>
          <w:szCs w:val="28"/>
        </w:rPr>
      </w:pPr>
    </w:p>
    <w:p w:rsidR="002631D4" w:rsidRDefault="002631D4" w:rsidP="0019573B">
      <w:pPr>
        <w:rPr>
          <w:bCs/>
          <w:sz w:val="28"/>
          <w:szCs w:val="28"/>
        </w:rPr>
      </w:pPr>
    </w:p>
    <w:p w:rsidR="002631D4" w:rsidRDefault="002631D4" w:rsidP="0019573B">
      <w:pPr>
        <w:rPr>
          <w:b/>
        </w:rPr>
      </w:pPr>
    </w:p>
    <w:p w:rsidR="006245D4" w:rsidRDefault="006245D4" w:rsidP="0019573B">
      <w:pPr>
        <w:rPr>
          <w:b/>
        </w:rPr>
      </w:pPr>
    </w:p>
    <w:p w:rsidR="006F0BB4" w:rsidRDefault="006F0BB4" w:rsidP="0019573B">
      <w:pPr>
        <w:rPr>
          <w:b/>
        </w:rPr>
      </w:pPr>
    </w:p>
    <w:p w:rsidR="006F0BB4" w:rsidRPr="006F0BB4" w:rsidRDefault="006F0BB4" w:rsidP="009D23CF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t>УТВЕРЖДЕН</w:t>
      </w:r>
    </w:p>
    <w:p w:rsidR="006F0BB4" w:rsidRPr="006F0BB4" w:rsidRDefault="006F0BB4" w:rsidP="009D23CF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t xml:space="preserve">распоряжением </w:t>
      </w:r>
    </w:p>
    <w:p w:rsidR="006F0BB4" w:rsidRPr="006F0BB4" w:rsidRDefault="009D23CF" w:rsidP="009D23CF">
      <w:pPr>
        <w:ind w:firstLine="6096"/>
        <w:rPr>
          <w:sz w:val="28"/>
          <w:szCs w:val="28"/>
        </w:rPr>
      </w:pPr>
      <w:r>
        <w:rPr>
          <w:sz w:val="28"/>
          <w:szCs w:val="28"/>
        </w:rPr>
        <w:t>А</w:t>
      </w:r>
      <w:r w:rsidR="006F0BB4" w:rsidRPr="006F0BB4">
        <w:rPr>
          <w:sz w:val="28"/>
          <w:szCs w:val="28"/>
        </w:rPr>
        <w:t xml:space="preserve">дминистрации </w:t>
      </w:r>
      <w:r w:rsidR="00B9016B">
        <w:rPr>
          <w:sz w:val="28"/>
          <w:szCs w:val="28"/>
        </w:rPr>
        <w:t>округа</w:t>
      </w:r>
    </w:p>
    <w:p w:rsidR="006F0BB4" w:rsidRPr="006F0BB4" w:rsidRDefault="006F0BB4" w:rsidP="009D23CF">
      <w:pPr>
        <w:ind w:firstLine="6096"/>
        <w:rPr>
          <w:sz w:val="28"/>
          <w:szCs w:val="28"/>
        </w:rPr>
      </w:pPr>
      <w:r w:rsidRPr="006F0BB4">
        <w:rPr>
          <w:sz w:val="28"/>
          <w:szCs w:val="28"/>
        </w:rPr>
        <w:t xml:space="preserve">от </w:t>
      </w:r>
      <w:r w:rsidR="009D23CF">
        <w:rPr>
          <w:sz w:val="28"/>
          <w:szCs w:val="28"/>
        </w:rPr>
        <w:t>24.04.2026</w:t>
      </w:r>
      <w:r w:rsidRPr="006F0BB4">
        <w:rPr>
          <w:sz w:val="28"/>
          <w:szCs w:val="28"/>
        </w:rPr>
        <w:t xml:space="preserve"> №</w:t>
      </w:r>
      <w:r w:rsidR="009D23CF">
        <w:rPr>
          <w:sz w:val="28"/>
          <w:szCs w:val="28"/>
        </w:rPr>
        <w:t xml:space="preserve"> 563-э</w:t>
      </w:r>
    </w:p>
    <w:p w:rsidR="006F0BB4" w:rsidRDefault="006F0BB4" w:rsidP="009D23CF">
      <w:pPr>
        <w:ind w:firstLine="6096"/>
        <w:rPr>
          <w:sz w:val="28"/>
          <w:szCs w:val="28"/>
        </w:rPr>
      </w:pPr>
      <w:r>
        <w:rPr>
          <w:sz w:val="28"/>
          <w:szCs w:val="28"/>
        </w:rPr>
        <w:t>(Приложение 2</w:t>
      </w:r>
      <w:r w:rsidRPr="006F0BB4">
        <w:rPr>
          <w:sz w:val="28"/>
          <w:szCs w:val="28"/>
        </w:rPr>
        <w:t>)</w:t>
      </w:r>
    </w:p>
    <w:p w:rsidR="009D23CF" w:rsidRDefault="009D23CF" w:rsidP="009D23CF">
      <w:pPr>
        <w:ind w:firstLine="6096"/>
        <w:rPr>
          <w:sz w:val="28"/>
          <w:szCs w:val="28"/>
        </w:rPr>
      </w:pPr>
    </w:p>
    <w:p w:rsidR="0073337A" w:rsidRPr="0073337A" w:rsidRDefault="0073337A" w:rsidP="0073337A">
      <w:pPr>
        <w:jc w:val="right"/>
        <w:rPr>
          <w:sz w:val="16"/>
          <w:szCs w:val="16"/>
        </w:rPr>
      </w:pPr>
    </w:p>
    <w:p w:rsidR="006F0BB4" w:rsidRPr="00F00A2F" w:rsidRDefault="006F0BB4" w:rsidP="006F0BB4">
      <w:pPr>
        <w:jc w:val="center"/>
        <w:rPr>
          <w:sz w:val="28"/>
          <w:szCs w:val="28"/>
        </w:rPr>
      </w:pPr>
      <w:r w:rsidRPr="00F00A2F">
        <w:rPr>
          <w:sz w:val="28"/>
          <w:szCs w:val="28"/>
        </w:rPr>
        <w:t>СОСТАВ</w:t>
      </w:r>
    </w:p>
    <w:p w:rsidR="002631D4" w:rsidRDefault="006F0BB4" w:rsidP="002631D4">
      <w:pPr>
        <w:jc w:val="center"/>
        <w:rPr>
          <w:bCs/>
          <w:sz w:val="28"/>
          <w:szCs w:val="28"/>
        </w:rPr>
      </w:pPr>
      <w:r w:rsidRPr="00F00A2F">
        <w:rPr>
          <w:sz w:val="28"/>
          <w:szCs w:val="28"/>
        </w:rPr>
        <w:t xml:space="preserve">комиссии по подготовке </w:t>
      </w:r>
      <w:r w:rsidR="002631D4" w:rsidRPr="002631D4">
        <w:rPr>
          <w:bCs/>
          <w:sz w:val="28"/>
          <w:szCs w:val="28"/>
        </w:rPr>
        <w:t xml:space="preserve">на </w:t>
      </w:r>
      <w:r w:rsidR="002631D4">
        <w:rPr>
          <w:sz w:val="28"/>
          <w:szCs w:val="28"/>
        </w:rPr>
        <w:t>подготовке</w:t>
      </w:r>
      <w:r w:rsidR="002631D4" w:rsidRPr="002631D4">
        <w:rPr>
          <w:sz w:val="28"/>
          <w:szCs w:val="28"/>
        </w:rPr>
        <w:t xml:space="preserve"> проекта изменений в генеральный план Тоншаловского сельского поселения </w:t>
      </w:r>
      <w:r w:rsidR="002631D4" w:rsidRPr="002631D4">
        <w:rPr>
          <w:bCs/>
          <w:sz w:val="28"/>
          <w:szCs w:val="28"/>
        </w:rPr>
        <w:t xml:space="preserve">Череповецкого муниципального округа Вологодской области применительно к части населенного пункта </w:t>
      </w:r>
      <w:r w:rsidR="002631D4">
        <w:rPr>
          <w:bCs/>
          <w:sz w:val="28"/>
          <w:szCs w:val="28"/>
        </w:rPr>
        <w:t xml:space="preserve">      </w:t>
      </w:r>
      <w:r w:rsidR="002631D4" w:rsidRPr="002631D4">
        <w:rPr>
          <w:bCs/>
          <w:sz w:val="28"/>
          <w:szCs w:val="28"/>
        </w:rPr>
        <w:t xml:space="preserve">п. </w:t>
      </w:r>
      <w:proofErr w:type="spellStart"/>
      <w:r w:rsidR="002631D4" w:rsidRPr="002631D4">
        <w:rPr>
          <w:bCs/>
          <w:sz w:val="28"/>
          <w:szCs w:val="28"/>
        </w:rPr>
        <w:t>Тоншалово</w:t>
      </w:r>
      <w:proofErr w:type="spellEnd"/>
    </w:p>
    <w:p w:rsidR="009D23CF" w:rsidRPr="002631D4" w:rsidRDefault="009D23CF" w:rsidP="002631D4">
      <w:pPr>
        <w:jc w:val="center"/>
        <w:rPr>
          <w:bCs/>
          <w:sz w:val="28"/>
          <w:szCs w:val="28"/>
        </w:rPr>
      </w:pPr>
    </w:p>
    <w:p w:rsidR="00B9016B" w:rsidRPr="0073337A" w:rsidRDefault="00B9016B" w:rsidP="002631D4">
      <w:pPr>
        <w:jc w:val="center"/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tblLook w:val="04A0"/>
      </w:tblPr>
      <w:tblGrid>
        <w:gridCol w:w="2835"/>
        <w:gridCol w:w="6520"/>
      </w:tblGrid>
      <w:tr w:rsidR="006F0BB4" w:rsidRPr="009D23CF" w:rsidTr="009B58D5">
        <w:tc>
          <w:tcPr>
            <w:tcW w:w="2835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Председатель комиссии: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B9016B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Гаева М.В</w:t>
            </w:r>
            <w:r w:rsidR="009B58D5" w:rsidRPr="009D23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заместитель </w:t>
            </w:r>
            <w:r w:rsidR="00B9016B" w:rsidRPr="009D23CF">
              <w:rPr>
                <w:rFonts w:eastAsia="Calibri"/>
                <w:lang w:eastAsia="en-US"/>
              </w:rPr>
              <w:t>главы округа</w:t>
            </w:r>
            <w:r w:rsidRPr="009D23CF">
              <w:rPr>
                <w:rFonts w:eastAsia="Calibri"/>
                <w:lang w:eastAsia="en-US"/>
              </w:rPr>
              <w:t>.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Заместитель председателя комиссии: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CE327D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Кузьмина Е.С.</w:t>
            </w: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</w:t>
            </w:r>
            <w:r w:rsidR="00CE327D" w:rsidRPr="009D23CF">
              <w:rPr>
                <w:rFonts w:eastAsia="Calibri"/>
                <w:lang w:eastAsia="en-US"/>
              </w:rPr>
              <w:t>и</w:t>
            </w:r>
            <w:proofErr w:type="gramStart"/>
            <w:r w:rsidR="00CE327D" w:rsidRPr="009D23CF">
              <w:rPr>
                <w:rFonts w:eastAsia="Calibri"/>
                <w:lang w:eastAsia="en-US"/>
              </w:rPr>
              <w:t>.о</w:t>
            </w:r>
            <w:proofErr w:type="gramEnd"/>
            <w:r w:rsidR="00CE327D" w:rsidRPr="009D23CF">
              <w:rPr>
                <w:rFonts w:eastAsia="Calibri"/>
                <w:lang w:eastAsia="en-US"/>
              </w:rPr>
              <w:t xml:space="preserve"> </w:t>
            </w:r>
            <w:r w:rsidRPr="009D23CF">
              <w:rPr>
                <w:rFonts w:eastAsia="Calibri"/>
                <w:lang w:eastAsia="en-US"/>
              </w:rPr>
              <w:t>начальник</w:t>
            </w:r>
            <w:r w:rsidR="00CE327D" w:rsidRPr="009D23CF">
              <w:rPr>
                <w:rFonts w:eastAsia="Calibri"/>
                <w:lang w:eastAsia="en-US"/>
              </w:rPr>
              <w:t>а</w:t>
            </w:r>
            <w:r w:rsidRPr="009D23CF">
              <w:rPr>
                <w:rFonts w:eastAsia="Calibri"/>
                <w:lang w:eastAsia="en-US"/>
              </w:rPr>
              <w:t xml:space="preserve"> управления архитектуры </w:t>
            </w:r>
            <w:r w:rsidR="009D23CF">
              <w:rPr>
                <w:rFonts w:eastAsia="Calibri"/>
                <w:lang w:eastAsia="en-US"/>
              </w:rPr>
              <w:br/>
            </w:r>
            <w:r w:rsidRPr="009D23CF">
              <w:rPr>
                <w:rFonts w:eastAsia="Calibri"/>
                <w:lang w:eastAsia="en-US"/>
              </w:rPr>
              <w:t xml:space="preserve">и градостроительства администрации </w:t>
            </w:r>
            <w:r w:rsidR="00B9016B" w:rsidRPr="009D23CF">
              <w:rPr>
                <w:rFonts w:eastAsia="Calibri"/>
                <w:lang w:eastAsia="en-US"/>
              </w:rPr>
              <w:t>округа</w:t>
            </w:r>
            <w:r w:rsidRPr="009D23CF">
              <w:rPr>
                <w:rFonts w:eastAsia="Calibri"/>
                <w:lang w:eastAsia="en-US"/>
              </w:rPr>
              <w:t>.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Члены комиссии:</w:t>
            </w:r>
          </w:p>
        </w:tc>
      </w:tr>
      <w:tr w:rsidR="00B9016B" w:rsidRPr="009D23CF" w:rsidTr="009B58D5">
        <w:tc>
          <w:tcPr>
            <w:tcW w:w="2835" w:type="dxa"/>
          </w:tcPr>
          <w:p w:rsidR="00B9016B" w:rsidRPr="009D23CF" w:rsidRDefault="00B9016B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Костина В.Л.</w:t>
            </w:r>
          </w:p>
        </w:tc>
        <w:tc>
          <w:tcPr>
            <w:tcW w:w="6520" w:type="dxa"/>
          </w:tcPr>
          <w:p w:rsidR="00B9016B" w:rsidRPr="009D23CF" w:rsidRDefault="00B9016B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- начальник управления экономики и сельского хозяйства администрации округа;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9B58D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Проничева Е.Г</w:t>
            </w:r>
            <w:r w:rsidR="006F0BB4" w:rsidRPr="009D23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- председатель Комитета имущественных отношений;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B9016B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Хохлова К.М</w:t>
            </w:r>
            <w:r w:rsidR="008D75F5" w:rsidRPr="009D23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</w:t>
            </w:r>
            <w:r w:rsidR="008D75F5" w:rsidRPr="009D23CF">
              <w:rPr>
                <w:rFonts w:eastAsia="Calibri"/>
                <w:lang w:eastAsia="en-US"/>
              </w:rPr>
              <w:t>и</w:t>
            </w:r>
            <w:proofErr w:type="gramStart"/>
            <w:r w:rsidR="008D75F5" w:rsidRPr="009D23CF">
              <w:rPr>
                <w:rFonts w:eastAsia="Calibri"/>
                <w:lang w:eastAsia="en-US"/>
              </w:rPr>
              <w:t>.о</w:t>
            </w:r>
            <w:proofErr w:type="gramEnd"/>
            <w:r w:rsidR="008D75F5" w:rsidRPr="009D23CF">
              <w:rPr>
                <w:rFonts w:eastAsia="Calibri"/>
                <w:lang w:eastAsia="en-US"/>
              </w:rPr>
              <w:t xml:space="preserve"> </w:t>
            </w:r>
            <w:r w:rsidRPr="009D23CF">
              <w:rPr>
                <w:rFonts w:eastAsia="Calibri"/>
                <w:lang w:eastAsia="en-US"/>
              </w:rPr>
              <w:t>начальник</w:t>
            </w:r>
            <w:r w:rsidR="008D75F5" w:rsidRPr="009D23CF">
              <w:rPr>
                <w:rFonts w:eastAsia="Calibri"/>
                <w:lang w:eastAsia="en-US"/>
              </w:rPr>
              <w:t>а</w:t>
            </w:r>
            <w:r w:rsidRPr="009D23CF">
              <w:rPr>
                <w:rFonts w:eastAsia="Calibri"/>
                <w:lang w:eastAsia="en-US"/>
              </w:rPr>
              <w:t xml:space="preserve"> отдела экологического контроля </w:t>
            </w:r>
            <w:r w:rsidR="0073337A" w:rsidRPr="009D23CF">
              <w:rPr>
                <w:rFonts w:eastAsia="Calibri"/>
                <w:lang w:eastAsia="en-US"/>
              </w:rPr>
              <w:t>управления строительства и жилищно-коммунального хозяйства</w:t>
            </w:r>
            <w:r w:rsidRPr="009D23CF">
              <w:rPr>
                <w:rFonts w:eastAsia="Calibri"/>
                <w:lang w:eastAsia="en-US"/>
              </w:rPr>
              <w:t>;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Лактионова Л.И.</w:t>
            </w: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начальник управления строительства и жилищно-коммунального хозяйства администрации </w:t>
            </w:r>
            <w:r w:rsidR="008D75F5" w:rsidRPr="009D23CF">
              <w:rPr>
                <w:rFonts w:eastAsia="Calibri"/>
                <w:lang w:eastAsia="en-US"/>
              </w:rPr>
              <w:t>округа</w:t>
            </w:r>
            <w:r w:rsidRPr="009D23CF">
              <w:rPr>
                <w:rFonts w:eastAsia="Calibri"/>
                <w:lang w:eastAsia="en-US"/>
              </w:rPr>
              <w:t>;</w:t>
            </w:r>
          </w:p>
        </w:tc>
      </w:tr>
      <w:tr w:rsidR="008D75F5" w:rsidRPr="009D23CF" w:rsidTr="009B58D5">
        <w:tc>
          <w:tcPr>
            <w:tcW w:w="2835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Султанова И.С. </w:t>
            </w:r>
          </w:p>
        </w:tc>
        <w:tc>
          <w:tcPr>
            <w:tcW w:w="6520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</w:t>
            </w:r>
            <w:r w:rsidR="007C2AF4" w:rsidRPr="009D23CF">
              <w:rPr>
                <w:rFonts w:eastAsia="Calibri"/>
                <w:lang w:eastAsia="en-US"/>
              </w:rPr>
              <w:t>начальник</w:t>
            </w:r>
            <w:r w:rsidRPr="009D23CF">
              <w:rPr>
                <w:rFonts w:eastAsia="Calibri"/>
                <w:lang w:eastAsia="en-US"/>
              </w:rPr>
              <w:t xml:space="preserve"> управления образования администрации округа;</w:t>
            </w:r>
          </w:p>
        </w:tc>
      </w:tr>
      <w:tr w:rsidR="008D75F5" w:rsidRPr="009D23CF" w:rsidTr="009B58D5">
        <w:tc>
          <w:tcPr>
            <w:tcW w:w="2835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Копытова Т.В.</w:t>
            </w:r>
          </w:p>
        </w:tc>
        <w:tc>
          <w:tcPr>
            <w:tcW w:w="6520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- начальник отдела культуры</w:t>
            </w:r>
            <w:r w:rsidR="0073337A" w:rsidRPr="009D23CF">
              <w:rPr>
                <w:rFonts w:eastAsia="Calibri"/>
                <w:lang w:eastAsia="en-US"/>
              </w:rPr>
              <w:t>, молодежи и туризма</w:t>
            </w:r>
            <w:r w:rsidRPr="009D23CF">
              <w:rPr>
                <w:rFonts w:eastAsia="Calibri"/>
                <w:lang w:eastAsia="en-US"/>
              </w:rPr>
              <w:t xml:space="preserve"> администрации округа;</w:t>
            </w:r>
          </w:p>
        </w:tc>
      </w:tr>
      <w:tr w:rsidR="008D75F5" w:rsidRPr="009D23CF" w:rsidTr="009B58D5">
        <w:tc>
          <w:tcPr>
            <w:tcW w:w="2835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Константинов С.В.</w:t>
            </w:r>
          </w:p>
        </w:tc>
        <w:tc>
          <w:tcPr>
            <w:tcW w:w="6520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- начальник отдела по мобилизационной работе, гражданской обороне, защите населения и территории от чрезвычайных ситуаций администрации округа;</w:t>
            </w:r>
          </w:p>
        </w:tc>
      </w:tr>
      <w:tr w:rsidR="008D75F5" w:rsidRPr="009D23CF" w:rsidTr="009B58D5">
        <w:tc>
          <w:tcPr>
            <w:tcW w:w="2835" w:type="dxa"/>
          </w:tcPr>
          <w:p w:rsidR="008D75F5" w:rsidRPr="009D23CF" w:rsidRDefault="00D02E40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Гребнева А.М</w:t>
            </w:r>
            <w:r w:rsidR="008D75F5" w:rsidRPr="009D23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8D75F5" w:rsidRPr="009D23CF" w:rsidRDefault="008D75F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</w:t>
            </w:r>
            <w:r w:rsidR="0073337A" w:rsidRPr="009D23CF">
              <w:rPr>
                <w:rFonts w:eastAsia="Calibri"/>
                <w:lang w:eastAsia="en-US"/>
              </w:rPr>
              <w:t>председатель К</w:t>
            </w:r>
            <w:r w:rsidRPr="009D23CF">
              <w:rPr>
                <w:rFonts w:eastAsia="Calibri"/>
                <w:lang w:eastAsia="en-US"/>
              </w:rPr>
              <w:t>омитет</w:t>
            </w:r>
            <w:r w:rsidR="0073337A" w:rsidRPr="009D23CF">
              <w:rPr>
                <w:rFonts w:eastAsia="Calibri"/>
                <w:lang w:eastAsia="en-US"/>
              </w:rPr>
              <w:t>а</w:t>
            </w:r>
            <w:r w:rsidRPr="009D23CF">
              <w:rPr>
                <w:rFonts w:eastAsia="Calibri"/>
                <w:lang w:eastAsia="en-US"/>
              </w:rPr>
              <w:t xml:space="preserve"> по физической культуре и спорту </w:t>
            </w:r>
            <w:r w:rsidR="0073337A" w:rsidRPr="009D23CF">
              <w:rPr>
                <w:rFonts w:eastAsia="Calibri"/>
                <w:lang w:eastAsia="en-US"/>
              </w:rPr>
              <w:t>администрации округа</w:t>
            </w:r>
            <w:r w:rsidRPr="009D23CF">
              <w:rPr>
                <w:rFonts w:eastAsia="Calibri"/>
                <w:lang w:eastAsia="en-US"/>
              </w:rPr>
              <w:t>;</w:t>
            </w:r>
          </w:p>
        </w:tc>
      </w:tr>
      <w:tr w:rsidR="006F0BB4" w:rsidRPr="009D23CF" w:rsidTr="009B58D5">
        <w:tc>
          <w:tcPr>
            <w:tcW w:w="2835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Соловьев В.А.</w:t>
            </w:r>
          </w:p>
          <w:p w:rsidR="009B58D5" w:rsidRPr="009D23CF" w:rsidRDefault="009B58D5" w:rsidP="009D23CF">
            <w:pPr>
              <w:rPr>
                <w:rFonts w:eastAsia="Calibri"/>
                <w:lang w:eastAsia="en-US"/>
              </w:rPr>
            </w:pPr>
          </w:p>
          <w:p w:rsidR="000C44B2" w:rsidRPr="009D23CF" w:rsidRDefault="00CE327D" w:rsidP="009D23CF">
            <w:pPr>
              <w:rPr>
                <w:rFonts w:eastAsia="Calibri"/>
                <w:lang w:eastAsia="en-US"/>
              </w:rPr>
            </w:pPr>
            <w:proofErr w:type="spellStart"/>
            <w:r w:rsidRPr="009D23CF">
              <w:rPr>
                <w:rFonts w:eastAsia="Calibri"/>
                <w:lang w:eastAsia="en-US"/>
              </w:rPr>
              <w:t>Тюсова</w:t>
            </w:r>
            <w:proofErr w:type="spellEnd"/>
            <w:r w:rsidRPr="009D23CF">
              <w:rPr>
                <w:rFonts w:eastAsia="Calibri"/>
                <w:lang w:eastAsia="en-US"/>
              </w:rPr>
              <w:t xml:space="preserve"> С.А</w:t>
            </w:r>
            <w:r w:rsidR="008D75F5" w:rsidRPr="009D23CF">
              <w:rPr>
                <w:rFonts w:eastAsia="Calibri"/>
                <w:lang w:eastAsia="en-US"/>
              </w:rPr>
              <w:t>.</w:t>
            </w:r>
          </w:p>
          <w:p w:rsidR="000C44B2" w:rsidRPr="009D23CF" w:rsidRDefault="000C44B2" w:rsidP="009D23CF">
            <w:pPr>
              <w:rPr>
                <w:rFonts w:eastAsia="Calibri"/>
                <w:lang w:eastAsia="en-US"/>
              </w:rPr>
            </w:pPr>
          </w:p>
          <w:p w:rsidR="000C44B2" w:rsidRPr="009D23CF" w:rsidRDefault="000C44B2" w:rsidP="009D23CF">
            <w:pPr>
              <w:rPr>
                <w:rFonts w:eastAsia="Calibri"/>
                <w:lang w:eastAsia="en-US"/>
              </w:rPr>
            </w:pPr>
          </w:p>
          <w:p w:rsidR="000C44B2" w:rsidRPr="009D23CF" w:rsidRDefault="000C44B2" w:rsidP="009D23CF">
            <w:pPr>
              <w:rPr>
                <w:rFonts w:eastAsia="Calibri"/>
                <w:lang w:eastAsia="en-US"/>
              </w:rPr>
            </w:pPr>
          </w:p>
          <w:p w:rsidR="000C44B2" w:rsidRPr="009D23CF" w:rsidRDefault="00CE327D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Жукова Ю.А</w:t>
            </w:r>
            <w:r w:rsidR="000C44B2" w:rsidRPr="009D23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520" w:type="dxa"/>
          </w:tcPr>
          <w:p w:rsidR="006F0BB4" w:rsidRPr="009D23CF" w:rsidRDefault="006F0BB4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>- заместитель начальника экспертно-правового управления администрации района;</w:t>
            </w:r>
          </w:p>
          <w:p w:rsidR="009B58D5" w:rsidRPr="009D23CF" w:rsidRDefault="009B58D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</w:t>
            </w:r>
            <w:r w:rsidR="008D75F5" w:rsidRPr="009D23CF">
              <w:rPr>
                <w:rFonts w:eastAsia="Calibri"/>
                <w:lang w:eastAsia="en-US"/>
              </w:rPr>
              <w:t xml:space="preserve">начальник </w:t>
            </w:r>
            <w:proofErr w:type="spellStart"/>
            <w:r w:rsidR="00CE327D" w:rsidRPr="009D23CF">
              <w:rPr>
                <w:rFonts w:eastAsia="Calibri"/>
                <w:lang w:eastAsia="en-US"/>
              </w:rPr>
              <w:t>Тоншаловского</w:t>
            </w:r>
            <w:proofErr w:type="spellEnd"/>
            <w:r w:rsidR="008D75F5" w:rsidRPr="009D23CF">
              <w:rPr>
                <w:rFonts w:eastAsia="Calibri"/>
                <w:lang w:eastAsia="en-US"/>
              </w:rPr>
              <w:t xml:space="preserve"> территориального отдела </w:t>
            </w:r>
            <w:r w:rsidR="009D23CF">
              <w:rPr>
                <w:rFonts w:eastAsia="Calibri"/>
                <w:lang w:eastAsia="en-US"/>
              </w:rPr>
              <w:br/>
            </w:r>
            <w:r w:rsidRPr="009D23CF">
              <w:rPr>
                <w:rFonts w:eastAsia="Calibri"/>
                <w:lang w:eastAsia="en-US"/>
              </w:rPr>
              <w:t>(по согласованию);</w:t>
            </w:r>
          </w:p>
          <w:p w:rsidR="000C44B2" w:rsidRPr="009D23CF" w:rsidRDefault="009B58D5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представители </w:t>
            </w:r>
            <w:proofErr w:type="spellStart"/>
            <w:r w:rsidRPr="009D23CF">
              <w:rPr>
                <w:rFonts w:eastAsia="Calibri"/>
                <w:lang w:eastAsia="en-US"/>
              </w:rPr>
              <w:t>ресурсоснабжающи</w:t>
            </w:r>
            <w:r w:rsidR="000C44B2" w:rsidRPr="009D23CF">
              <w:rPr>
                <w:rFonts w:eastAsia="Calibri"/>
                <w:lang w:eastAsia="en-US"/>
              </w:rPr>
              <w:t>х</w:t>
            </w:r>
            <w:proofErr w:type="spellEnd"/>
            <w:r w:rsidR="000C44B2" w:rsidRPr="009D23CF">
              <w:rPr>
                <w:rFonts w:eastAsia="Calibri"/>
                <w:lang w:eastAsia="en-US"/>
              </w:rPr>
              <w:t xml:space="preserve"> организаций </w:t>
            </w:r>
            <w:r w:rsidR="009D23CF">
              <w:rPr>
                <w:rFonts w:eastAsia="Calibri"/>
                <w:lang w:eastAsia="en-US"/>
              </w:rPr>
              <w:br/>
            </w:r>
            <w:r w:rsidR="000C44B2" w:rsidRPr="009D23CF">
              <w:rPr>
                <w:rFonts w:eastAsia="Calibri"/>
                <w:lang w:eastAsia="en-US"/>
              </w:rPr>
              <w:t>(по согласованию).</w:t>
            </w:r>
          </w:p>
          <w:p w:rsidR="000C44B2" w:rsidRPr="009D23CF" w:rsidRDefault="000C44B2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Секретарь комиссии: </w:t>
            </w:r>
          </w:p>
          <w:p w:rsidR="009B58D5" w:rsidRPr="009D23CF" w:rsidRDefault="000C44B2" w:rsidP="009D23CF">
            <w:pPr>
              <w:rPr>
                <w:rFonts w:eastAsia="Calibri"/>
                <w:lang w:eastAsia="en-US"/>
              </w:rPr>
            </w:pPr>
            <w:r w:rsidRPr="009D23CF">
              <w:rPr>
                <w:rFonts w:eastAsia="Calibri"/>
                <w:lang w:eastAsia="en-US"/>
              </w:rPr>
              <w:t xml:space="preserve">- </w:t>
            </w:r>
            <w:r w:rsidR="00CE327D" w:rsidRPr="009D23CF">
              <w:rPr>
                <w:rFonts w:eastAsia="Calibri"/>
                <w:lang w:eastAsia="en-US"/>
              </w:rPr>
              <w:t>инспектор</w:t>
            </w:r>
            <w:r w:rsidRPr="009D23CF">
              <w:rPr>
                <w:rFonts w:eastAsia="Calibri"/>
                <w:lang w:eastAsia="en-US"/>
              </w:rPr>
              <w:t xml:space="preserve"> управления архитектуры и градостроительства администрации </w:t>
            </w:r>
            <w:r w:rsidR="008D75F5" w:rsidRPr="009D23CF">
              <w:rPr>
                <w:rFonts w:eastAsia="Calibri"/>
                <w:lang w:eastAsia="en-US"/>
              </w:rPr>
              <w:t>округа</w:t>
            </w:r>
            <w:r w:rsidR="00EA3E13" w:rsidRPr="009D23CF">
              <w:rPr>
                <w:rFonts w:eastAsia="Calibri"/>
                <w:lang w:eastAsia="en-US"/>
              </w:rPr>
              <w:t>.</w:t>
            </w:r>
          </w:p>
        </w:tc>
      </w:tr>
    </w:tbl>
    <w:p w:rsidR="003905A8" w:rsidRPr="009D23CF" w:rsidRDefault="003905A8" w:rsidP="009D23CF"/>
    <w:sectPr w:rsidR="003905A8" w:rsidRPr="009D23CF" w:rsidSect="00B24D15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FED" w:rsidRDefault="00517FED" w:rsidP="0075666C">
      <w:r>
        <w:separator/>
      </w:r>
    </w:p>
  </w:endnote>
  <w:endnote w:type="continuationSeparator" w:id="0">
    <w:p w:rsidR="00517FED" w:rsidRDefault="00517FED" w:rsidP="00756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FED" w:rsidRDefault="00517FED" w:rsidP="0075666C">
      <w:r>
        <w:separator/>
      </w:r>
    </w:p>
  </w:footnote>
  <w:footnote w:type="continuationSeparator" w:id="0">
    <w:p w:rsidR="00517FED" w:rsidRDefault="00517FED" w:rsidP="007566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5465"/>
      <w:docPartObj>
        <w:docPartGallery w:val="Page Numbers (Top of Page)"/>
        <w:docPartUnique/>
      </w:docPartObj>
    </w:sdtPr>
    <w:sdtContent>
      <w:p w:rsidR="00B24D15" w:rsidRDefault="00B24D15">
        <w:pPr>
          <w:pStyle w:val="ad"/>
          <w:jc w:val="center"/>
        </w:pPr>
        <w:fldSimple w:instr=" PAGE   \* MERGEFORMAT ">
          <w:r w:rsidR="009D23CF">
            <w:rPr>
              <w:noProof/>
            </w:rPr>
            <w:t>9</w:t>
          </w:r>
        </w:fldSimple>
      </w:p>
    </w:sdtContent>
  </w:sdt>
  <w:p w:rsidR="00B24D15" w:rsidRDefault="00B24D15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55464"/>
      <w:docPartObj>
        <w:docPartGallery w:val="Page Numbers (Top of Page)"/>
        <w:docPartUnique/>
      </w:docPartObj>
    </w:sdtPr>
    <w:sdtContent>
      <w:p w:rsidR="00B24D15" w:rsidRDefault="00B24D15">
        <w:pPr>
          <w:pStyle w:val="ad"/>
          <w:jc w:val="center"/>
        </w:pPr>
        <w:fldSimple w:instr=" PAGE   \* MERGEFORMAT ">
          <w:r w:rsidR="009D23CF">
            <w:rPr>
              <w:noProof/>
            </w:rPr>
            <w:t>1</w:t>
          </w:r>
        </w:fldSimple>
      </w:p>
    </w:sdtContent>
  </w:sdt>
  <w:p w:rsidR="00B24D15" w:rsidRDefault="00B24D1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4F9"/>
    <w:multiLevelType w:val="multilevel"/>
    <w:tmpl w:val="C5AE24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32B5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51163"/>
    <w:multiLevelType w:val="multilevel"/>
    <w:tmpl w:val="7048058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5">
    <w:nsid w:val="5CC95D89"/>
    <w:multiLevelType w:val="hybridMultilevel"/>
    <w:tmpl w:val="83748D86"/>
    <w:lvl w:ilvl="0" w:tplc="B5F4F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80AE2"/>
    <w:multiLevelType w:val="multilevel"/>
    <w:tmpl w:val="E40AE97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30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3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7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BE05075"/>
    <w:multiLevelType w:val="hybridMultilevel"/>
    <w:tmpl w:val="49A481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20E6"/>
    <w:rsid w:val="0000336C"/>
    <w:rsid w:val="000035EF"/>
    <w:rsid w:val="00006418"/>
    <w:rsid w:val="00021631"/>
    <w:rsid w:val="000218ED"/>
    <w:rsid w:val="0002388C"/>
    <w:rsid w:val="000240A3"/>
    <w:rsid w:val="00032F11"/>
    <w:rsid w:val="00041E0E"/>
    <w:rsid w:val="00047292"/>
    <w:rsid w:val="00056992"/>
    <w:rsid w:val="00060292"/>
    <w:rsid w:val="000614F1"/>
    <w:rsid w:val="00062169"/>
    <w:rsid w:val="00073978"/>
    <w:rsid w:val="00074A20"/>
    <w:rsid w:val="000800D5"/>
    <w:rsid w:val="00082253"/>
    <w:rsid w:val="00091BB4"/>
    <w:rsid w:val="000924AE"/>
    <w:rsid w:val="000947DD"/>
    <w:rsid w:val="00094A6C"/>
    <w:rsid w:val="000963E7"/>
    <w:rsid w:val="00097E94"/>
    <w:rsid w:val="000A3EAD"/>
    <w:rsid w:val="000A4DDC"/>
    <w:rsid w:val="000A5771"/>
    <w:rsid w:val="000B5CD2"/>
    <w:rsid w:val="000B755C"/>
    <w:rsid w:val="000B773D"/>
    <w:rsid w:val="000C44B2"/>
    <w:rsid w:val="000C4945"/>
    <w:rsid w:val="000C7C0F"/>
    <w:rsid w:val="000D7A09"/>
    <w:rsid w:val="000E695E"/>
    <w:rsid w:val="000E7537"/>
    <w:rsid w:val="000F2026"/>
    <w:rsid w:val="000F20C8"/>
    <w:rsid w:val="000F5C14"/>
    <w:rsid w:val="000F63DF"/>
    <w:rsid w:val="00100B1F"/>
    <w:rsid w:val="00104697"/>
    <w:rsid w:val="0011031C"/>
    <w:rsid w:val="00117203"/>
    <w:rsid w:val="001230C1"/>
    <w:rsid w:val="00124C3E"/>
    <w:rsid w:val="00132DEA"/>
    <w:rsid w:val="001364E4"/>
    <w:rsid w:val="00143645"/>
    <w:rsid w:val="00147B1D"/>
    <w:rsid w:val="00152228"/>
    <w:rsid w:val="001550BD"/>
    <w:rsid w:val="00164E48"/>
    <w:rsid w:val="00165294"/>
    <w:rsid w:val="00165BD9"/>
    <w:rsid w:val="00176729"/>
    <w:rsid w:val="00181EAF"/>
    <w:rsid w:val="00190124"/>
    <w:rsid w:val="001907D7"/>
    <w:rsid w:val="00194606"/>
    <w:rsid w:val="0019573B"/>
    <w:rsid w:val="001964C4"/>
    <w:rsid w:val="00197BF4"/>
    <w:rsid w:val="001A017A"/>
    <w:rsid w:val="001A2338"/>
    <w:rsid w:val="001A63DC"/>
    <w:rsid w:val="001B1783"/>
    <w:rsid w:val="001B7DC3"/>
    <w:rsid w:val="001C175E"/>
    <w:rsid w:val="001E0B89"/>
    <w:rsid w:val="001E1814"/>
    <w:rsid w:val="001E1D8D"/>
    <w:rsid w:val="001E3BA7"/>
    <w:rsid w:val="001E4A60"/>
    <w:rsid w:val="001F536D"/>
    <w:rsid w:val="001F7869"/>
    <w:rsid w:val="00203F9B"/>
    <w:rsid w:val="00213F2E"/>
    <w:rsid w:val="00215A3B"/>
    <w:rsid w:val="00216B79"/>
    <w:rsid w:val="00225756"/>
    <w:rsid w:val="002268AF"/>
    <w:rsid w:val="00241106"/>
    <w:rsid w:val="00251C32"/>
    <w:rsid w:val="002631D4"/>
    <w:rsid w:val="00273FDC"/>
    <w:rsid w:val="00274A83"/>
    <w:rsid w:val="00275B96"/>
    <w:rsid w:val="00275DF3"/>
    <w:rsid w:val="00280404"/>
    <w:rsid w:val="00284446"/>
    <w:rsid w:val="0029236F"/>
    <w:rsid w:val="002940BA"/>
    <w:rsid w:val="0029644C"/>
    <w:rsid w:val="002A6ACC"/>
    <w:rsid w:val="002C1488"/>
    <w:rsid w:val="002D3CFB"/>
    <w:rsid w:val="002E1230"/>
    <w:rsid w:val="002E3395"/>
    <w:rsid w:val="002E65BC"/>
    <w:rsid w:val="002E73B3"/>
    <w:rsid w:val="002F08ED"/>
    <w:rsid w:val="002F3BF5"/>
    <w:rsid w:val="003070E8"/>
    <w:rsid w:val="00314C85"/>
    <w:rsid w:val="0032049D"/>
    <w:rsid w:val="00324890"/>
    <w:rsid w:val="00326AC4"/>
    <w:rsid w:val="0033006C"/>
    <w:rsid w:val="00331E49"/>
    <w:rsid w:val="00352FC1"/>
    <w:rsid w:val="003622E8"/>
    <w:rsid w:val="003639AB"/>
    <w:rsid w:val="00370281"/>
    <w:rsid w:val="00371A38"/>
    <w:rsid w:val="00372E12"/>
    <w:rsid w:val="003778AE"/>
    <w:rsid w:val="0038188E"/>
    <w:rsid w:val="003875D2"/>
    <w:rsid w:val="003905A8"/>
    <w:rsid w:val="0039466B"/>
    <w:rsid w:val="003A6B53"/>
    <w:rsid w:val="003B346C"/>
    <w:rsid w:val="003B49A7"/>
    <w:rsid w:val="003B768D"/>
    <w:rsid w:val="003C1FEA"/>
    <w:rsid w:val="003C414A"/>
    <w:rsid w:val="003D21AD"/>
    <w:rsid w:val="003E1DD6"/>
    <w:rsid w:val="003E2017"/>
    <w:rsid w:val="003E56F9"/>
    <w:rsid w:val="003E7AA6"/>
    <w:rsid w:val="003F4E90"/>
    <w:rsid w:val="003F743A"/>
    <w:rsid w:val="0040064A"/>
    <w:rsid w:val="0040344B"/>
    <w:rsid w:val="00412910"/>
    <w:rsid w:val="00417D58"/>
    <w:rsid w:val="00423A16"/>
    <w:rsid w:val="00423FD0"/>
    <w:rsid w:val="004256BE"/>
    <w:rsid w:val="0043552E"/>
    <w:rsid w:val="0043799C"/>
    <w:rsid w:val="00443009"/>
    <w:rsid w:val="00450284"/>
    <w:rsid w:val="00455E29"/>
    <w:rsid w:val="00457BB6"/>
    <w:rsid w:val="00461A96"/>
    <w:rsid w:val="00471A6D"/>
    <w:rsid w:val="004839B6"/>
    <w:rsid w:val="00487C61"/>
    <w:rsid w:val="004922D3"/>
    <w:rsid w:val="004964B5"/>
    <w:rsid w:val="004A62AD"/>
    <w:rsid w:val="004A7D86"/>
    <w:rsid w:val="004C2ABB"/>
    <w:rsid w:val="004D1D59"/>
    <w:rsid w:val="004D6F0F"/>
    <w:rsid w:val="004F636B"/>
    <w:rsid w:val="005009C7"/>
    <w:rsid w:val="0050674A"/>
    <w:rsid w:val="00510E72"/>
    <w:rsid w:val="00511A32"/>
    <w:rsid w:val="00517FED"/>
    <w:rsid w:val="005251C3"/>
    <w:rsid w:val="00525AC3"/>
    <w:rsid w:val="00535E58"/>
    <w:rsid w:val="0054354E"/>
    <w:rsid w:val="005449AE"/>
    <w:rsid w:val="0054578E"/>
    <w:rsid w:val="00545E7C"/>
    <w:rsid w:val="00565DA2"/>
    <w:rsid w:val="00573FB6"/>
    <w:rsid w:val="0058008D"/>
    <w:rsid w:val="005932B9"/>
    <w:rsid w:val="00595BE5"/>
    <w:rsid w:val="005A2636"/>
    <w:rsid w:val="005A354B"/>
    <w:rsid w:val="005B6D99"/>
    <w:rsid w:val="005C3E09"/>
    <w:rsid w:val="005D5F27"/>
    <w:rsid w:val="005E268F"/>
    <w:rsid w:val="005E315C"/>
    <w:rsid w:val="005E53FB"/>
    <w:rsid w:val="005F4477"/>
    <w:rsid w:val="005F7A34"/>
    <w:rsid w:val="00607DEE"/>
    <w:rsid w:val="00612009"/>
    <w:rsid w:val="00612660"/>
    <w:rsid w:val="0061347A"/>
    <w:rsid w:val="006172AC"/>
    <w:rsid w:val="006245D4"/>
    <w:rsid w:val="00624A61"/>
    <w:rsid w:val="00631BED"/>
    <w:rsid w:val="00643C69"/>
    <w:rsid w:val="006447E6"/>
    <w:rsid w:val="006544A0"/>
    <w:rsid w:val="00660034"/>
    <w:rsid w:val="0066714C"/>
    <w:rsid w:val="006768F9"/>
    <w:rsid w:val="00682A17"/>
    <w:rsid w:val="00684394"/>
    <w:rsid w:val="00684A09"/>
    <w:rsid w:val="00684F24"/>
    <w:rsid w:val="00685404"/>
    <w:rsid w:val="00686BDF"/>
    <w:rsid w:val="006921E2"/>
    <w:rsid w:val="00692BD1"/>
    <w:rsid w:val="0069519C"/>
    <w:rsid w:val="00697E1A"/>
    <w:rsid w:val="006A576D"/>
    <w:rsid w:val="006A698D"/>
    <w:rsid w:val="006A75C3"/>
    <w:rsid w:val="006B0085"/>
    <w:rsid w:val="006B2396"/>
    <w:rsid w:val="006B26C6"/>
    <w:rsid w:val="006B362B"/>
    <w:rsid w:val="006D0696"/>
    <w:rsid w:val="006D3C82"/>
    <w:rsid w:val="006D4C67"/>
    <w:rsid w:val="006F0BB4"/>
    <w:rsid w:val="006F71AE"/>
    <w:rsid w:val="0070315B"/>
    <w:rsid w:val="00704F2C"/>
    <w:rsid w:val="00707BFB"/>
    <w:rsid w:val="00707C5E"/>
    <w:rsid w:val="00711E73"/>
    <w:rsid w:val="0071324F"/>
    <w:rsid w:val="007168AB"/>
    <w:rsid w:val="00716952"/>
    <w:rsid w:val="0073337A"/>
    <w:rsid w:val="00733712"/>
    <w:rsid w:val="007443C3"/>
    <w:rsid w:val="0074496D"/>
    <w:rsid w:val="00754A2E"/>
    <w:rsid w:val="007556F9"/>
    <w:rsid w:val="007559CC"/>
    <w:rsid w:val="0075666C"/>
    <w:rsid w:val="00763891"/>
    <w:rsid w:val="007766D8"/>
    <w:rsid w:val="007770B6"/>
    <w:rsid w:val="007815B5"/>
    <w:rsid w:val="00781AA0"/>
    <w:rsid w:val="00781E95"/>
    <w:rsid w:val="007904C3"/>
    <w:rsid w:val="0079371C"/>
    <w:rsid w:val="00793CD3"/>
    <w:rsid w:val="00793E2E"/>
    <w:rsid w:val="007964F5"/>
    <w:rsid w:val="007A0A14"/>
    <w:rsid w:val="007A0A28"/>
    <w:rsid w:val="007A5CF1"/>
    <w:rsid w:val="007B0B42"/>
    <w:rsid w:val="007B334B"/>
    <w:rsid w:val="007C105B"/>
    <w:rsid w:val="007C2AF4"/>
    <w:rsid w:val="007D2788"/>
    <w:rsid w:val="007D71AC"/>
    <w:rsid w:val="007E7ABB"/>
    <w:rsid w:val="007F3CD0"/>
    <w:rsid w:val="008035DB"/>
    <w:rsid w:val="00816BCC"/>
    <w:rsid w:val="00827BAF"/>
    <w:rsid w:val="00827DDE"/>
    <w:rsid w:val="00827ED9"/>
    <w:rsid w:val="00832CC4"/>
    <w:rsid w:val="008407DF"/>
    <w:rsid w:val="0084538B"/>
    <w:rsid w:val="0084698C"/>
    <w:rsid w:val="008479E3"/>
    <w:rsid w:val="00856B85"/>
    <w:rsid w:val="008658AC"/>
    <w:rsid w:val="00874AA0"/>
    <w:rsid w:val="00875C4A"/>
    <w:rsid w:val="0087719B"/>
    <w:rsid w:val="00880985"/>
    <w:rsid w:val="0088243A"/>
    <w:rsid w:val="008873B3"/>
    <w:rsid w:val="00891B87"/>
    <w:rsid w:val="00896AAB"/>
    <w:rsid w:val="008A0CDC"/>
    <w:rsid w:val="008A2CF3"/>
    <w:rsid w:val="008B2A5A"/>
    <w:rsid w:val="008C53D4"/>
    <w:rsid w:val="008D02FE"/>
    <w:rsid w:val="008D3393"/>
    <w:rsid w:val="008D75F5"/>
    <w:rsid w:val="008E12B4"/>
    <w:rsid w:val="008E4901"/>
    <w:rsid w:val="009028E8"/>
    <w:rsid w:val="009050B9"/>
    <w:rsid w:val="0091226C"/>
    <w:rsid w:val="00954B6E"/>
    <w:rsid w:val="00962C12"/>
    <w:rsid w:val="00964D7D"/>
    <w:rsid w:val="00966068"/>
    <w:rsid w:val="0096747C"/>
    <w:rsid w:val="0097279C"/>
    <w:rsid w:val="009727A3"/>
    <w:rsid w:val="009727EE"/>
    <w:rsid w:val="0097326B"/>
    <w:rsid w:val="009836B5"/>
    <w:rsid w:val="00984BED"/>
    <w:rsid w:val="009855A8"/>
    <w:rsid w:val="00985F06"/>
    <w:rsid w:val="009866C9"/>
    <w:rsid w:val="00986AFC"/>
    <w:rsid w:val="00995818"/>
    <w:rsid w:val="00995F4E"/>
    <w:rsid w:val="009A0ED7"/>
    <w:rsid w:val="009A713A"/>
    <w:rsid w:val="009B58D5"/>
    <w:rsid w:val="009C2EB7"/>
    <w:rsid w:val="009D23CF"/>
    <w:rsid w:val="009D45EC"/>
    <w:rsid w:val="009D462F"/>
    <w:rsid w:val="009E1623"/>
    <w:rsid w:val="009E23D5"/>
    <w:rsid w:val="009E7188"/>
    <w:rsid w:val="009F03D3"/>
    <w:rsid w:val="009F4E61"/>
    <w:rsid w:val="009F7C83"/>
    <w:rsid w:val="00A01516"/>
    <w:rsid w:val="00A01B0A"/>
    <w:rsid w:val="00A134C3"/>
    <w:rsid w:val="00A142D0"/>
    <w:rsid w:val="00A164FD"/>
    <w:rsid w:val="00A21978"/>
    <w:rsid w:val="00A254A6"/>
    <w:rsid w:val="00A26250"/>
    <w:rsid w:val="00A41600"/>
    <w:rsid w:val="00A45CB9"/>
    <w:rsid w:val="00A46EFE"/>
    <w:rsid w:val="00A5217C"/>
    <w:rsid w:val="00A5370D"/>
    <w:rsid w:val="00A54A31"/>
    <w:rsid w:val="00A67C0E"/>
    <w:rsid w:val="00A7053F"/>
    <w:rsid w:val="00A73E74"/>
    <w:rsid w:val="00A841BD"/>
    <w:rsid w:val="00A85F04"/>
    <w:rsid w:val="00A90238"/>
    <w:rsid w:val="00A90B20"/>
    <w:rsid w:val="00A931E6"/>
    <w:rsid w:val="00A936FC"/>
    <w:rsid w:val="00AB2171"/>
    <w:rsid w:val="00AB649F"/>
    <w:rsid w:val="00AE0A91"/>
    <w:rsid w:val="00AE54B7"/>
    <w:rsid w:val="00AE5D06"/>
    <w:rsid w:val="00AF06EB"/>
    <w:rsid w:val="00AF4B3E"/>
    <w:rsid w:val="00B20505"/>
    <w:rsid w:val="00B24D15"/>
    <w:rsid w:val="00B25847"/>
    <w:rsid w:val="00B26412"/>
    <w:rsid w:val="00B3098E"/>
    <w:rsid w:val="00B3340A"/>
    <w:rsid w:val="00B33B09"/>
    <w:rsid w:val="00B413ED"/>
    <w:rsid w:val="00B43265"/>
    <w:rsid w:val="00B43F90"/>
    <w:rsid w:val="00B56C35"/>
    <w:rsid w:val="00B62F99"/>
    <w:rsid w:val="00B630E2"/>
    <w:rsid w:val="00B65DE9"/>
    <w:rsid w:val="00B735C4"/>
    <w:rsid w:val="00B76C55"/>
    <w:rsid w:val="00B849FE"/>
    <w:rsid w:val="00B84D57"/>
    <w:rsid w:val="00B8573B"/>
    <w:rsid w:val="00B9016B"/>
    <w:rsid w:val="00B947E2"/>
    <w:rsid w:val="00BA14F4"/>
    <w:rsid w:val="00BA2387"/>
    <w:rsid w:val="00BA515E"/>
    <w:rsid w:val="00BB0737"/>
    <w:rsid w:val="00BB2001"/>
    <w:rsid w:val="00BC2D2C"/>
    <w:rsid w:val="00BC73A2"/>
    <w:rsid w:val="00BE1FA8"/>
    <w:rsid w:val="00BF3658"/>
    <w:rsid w:val="00BF5774"/>
    <w:rsid w:val="00C000D7"/>
    <w:rsid w:val="00C036F9"/>
    <w:rsid w:val="00C10E64"/>
    <w:rsid w:val="00C14190"/>
    <w:rsid w:val="00C153E3"/>
    <w:rsid w:val="00C16D76"/>
    <w:rsid w:val="00C22D7A"/>
    <w:rsid w:val="00C2781E"/>
    <w:rsid w:val="00C42197"/>
    <w:rsid w:val="00C4716E"/>
    <w:rsid w:val="00C4752A"/>
    <w:rsid w:val="00C5273C"/>
    <w:rsid w:val="00C533E8"/>
    <w:rsid w:val="00C62412"/>
    <w:rsid w:val="00C6724B"/>
    <w:rsid w:val="00C84E4E"/>
    <w:rsid w:val="00C860D5"/>
    <w:rsid w:val="00C9077C"/>
    <w:rsid w:val="00C9265C"/>
    <w:rsid w:val="00C96FDF"/>
    <w:rsid w:val="00C97F9C"/>
    <w:rsid w:val="00CA0FCE"/>
    <w:rsid w:val="00CA520E"/>
    <w:rsid w:val="00CA62FD"/>
    <w:rsid w:val="00CB2A90"/>
    <w:rsid w:val="00CB36DA"/>
    <w:rsid w:val="00CD07F9"/>
    <w:rsid w:val="00CE327D"/>
    <w:rsid w:val="00CE3BE3"/>
    <w:rsid w:val="00CE527B"/>
    <w:rsid w:val="00CF2485"/>
    <w:rsid w:val="00CF2AE7"/>
    <w:rsid w:val="00CF70A4"/>
    <w:rsid w:val="00D0114A"/>
    <w:rsid w:val="00D02E40"/>
    <w:rsid w:val="00D1137D"/>
    <w:rsid w:val="00D25379"/>
    <w:rsid w:val="00D261B3"/>
    <w:rsid w:val="00D40C64"/>
    <w:rsid w:val="00D416D8"/>
    <w:rsid w:val="00D41CB5"/>
    <w:rsid w:val="00D42C7D"/>
    <w:rsid w:val="00D45A5E"/>
    <w:rsid w:val="00D50F22"/>
    <w:rsid w:val="00D6038C"/>
    <w:rsid w:val="00D66A2E"/>
    <w:rsid w:val="00D7433E"/>
    <w:rsid w:val="00D759B5"/>
    <w:rsid w:val="00D84744"/>
    <w:rsid w:val="00D8577D"/>
    <w:rsid w:val="00D85ED1"/>
    <w:rsid w:val="00D9526F"/>
    <w:rsid w:val="00DA4C2E"/>
    <w:rsid w:val="00DB25F3"/>
    <w:rsid w:val="00DC26E6"/>
    <w:rsid w:val="00DC5545"/>
    <w:rsid w:val="00DD19A0"/>
    <w:rsid w:val="00DD5E1B"/>
    <w:rsid w:val="00DF2451"/>
    <w:rsid w:val="00DF4801"/>
    <w:rsid w:val="00E0087A"/>
    <w:rsid w:val="00E0108B"/>
    <w:rsid w:val="00E03FD8"/>
    <w:rsid w:val="00E122DE"/>
    <w:rsid w:val="00E2272B"/>
    <w:rsid w:val="00E24D28"/>
    <w:rsid w:val="00E31E83"/>
    <w:rsid w:val="00E44273"/>
    <w:rsid w:val="00E534DE"/>
    <w:rsid w:val="00E56B0E"/>
    <w:rsid w:val="00E6339F"/>
    <w:rsid w:val="00E74FF1"/>
    <w:rsid w:val="00E76C6A"/>
    <w:rsid w:val="00E811D9"/>
    <w:rsid w:val="00E953E6"/>
    <w:rsid w:val="00EA3E13"/>
    <w:rsid w:val="00EB582B"/>
    <w:rsid w:val="00EC78BE"/>
    <w:rsid w:val="00ED2228"/>
    <w:rsid w:val="00ED4D41"/>
    <w:rsid w:val="00EE52B4"/>
    <w:rsid w:val="00EF4A81"/>
    <w:rsid w:val="00F0082E"/>
    <w:rsid w:val="00F01CAF"/>
    <w:rsid w:val="00F163F4"/>
    <w:rsid w:val="00F2295C"/>
    <w:rsid w:val="00F50B8D"/>
    <w:rsid w:val="00F538E7"/>
    <w:rsid w:val="00F54C6B"/>
    <w:rsid w:val="00F769C9"/>
    <w:rsid w:val="00F8548B"/>
    <w:rsid w:val="00F8682B"/>
    <w:rsid w:val="00F91A86"/>
    <w:rsid w:val="00F91D36"/>
    <w:rsid w:val="00F94DA9"/>
    <w:rsid w:val="00FA15D8"/>
    <w:rsid w:val="00FB0D22"/>
    <w:rsid w:val="00FC4E99"/>
    <w:rsid w:val="00FC5CF1"/>
    <w:rsid w:val="00FC5FDD"/>
    <w:rsid w:val="00FD74C6"/>
    <w:rsid w:val="00FE05B2"/>
    <w:rsid w:val="00FE21F5"/>
    <w:rsid w:val="00FE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4D15"/>
    <w:pPr>
      <w:keepNext/>
      <w:jc w:val="center"/>
      <w:outlineLvl w:val="0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character" w:styleId="a4">
    <w:name w:val="Hyperlink"/>
    <w:basedOn w:val="a0"/>
    <w:unhideWhenUsed/>
    <w:rsid w:val="0039466B"/>
    <w:rPr>
      <w:color w:val="0000FF"/>
      <w:u w:val="single"/>
    </w:rPr>
  </w:style>
  <w:style w:type="table" w:styleId="a5">
    <w:name w:val="Table Grid"/>
    <w:basedOn w:val="a1"/>
    <w:rsid w:val="000A5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semiHidden/>
    <w:unhideWhenUsed/>
    <w:rsid w:val="006B239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6B239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6B2396"/>
  </w:style>
  <w:style w:type="paragraph" w:styleId="a9">
    <w:name w:val="annotation subject"/>
    <w:basedOn w:val="a7"/>
    <w:next w:val="a7"/>
    <w:link w:val="aa"/>
    <w:semiHidden/>
    <w:unhideWhenUsed/>
    <w:rsid w:val="006B239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6B2396"/>
    <w:rPr>
      <w:b/>
      <w:bCs/>
    </w:rPr>
  </w:style>
  <w:style w:type="paragraph" w:styleId="ab">
    <w:name w:val="Balloon Text"/>
    <w:basedOn w:val="a"/>
    <w:link w:val="ac"/>
    <w:semiHidden/>
    <w:unhideWhenUsed/>
    <w:rsid w:val="006B239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6B2396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5666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5666C"/>
    <w:rPr>
      <w:sz w:val="24"/>
      <w:szCs w:val="24"/>
    </w:rPr>
  </w:style>
  <w:style w:type="paragraph" w:styleId="af">
    <w:name w:val="footer"/>
    <w:basedOn w:val="a"/>
    <w:link w:val="af0"/>
    <w:unhideWhenUsed/>
    <w:rsid w:val="0075666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5666C"/>
    <w:rPr>
      <w:sz w:val="24"/>
      <w:szCs w:val="24"/>
    </w:rPr>
  </w:style>
  <w:style w:type="paragraph" w:styleId="af1">
    <w:name w:val="No Spacing"/>
    <w:uiPriority w:val="1"/>
    <w:qFormat/>
    <w:rsid w:val="0075666C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B24D15"/>
    <w:rPr>
      <w:b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34601-D561-445E-A8B4-ADB44E47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241</TotalTime>
  <Pages>9</Pages>
  <Words>3068</Words>
  <Characters>17489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</dc:creator>
  <cp:keywords/>
  <dc:description/>
  <cp:lastModifiedBy>Делопроизводитель</cp:lastModifiedBy>
  <cp:revision>14</cp:revision>
  <cp:lastPrinted>2026-04-27T10:51:00Z</cp:lastPrinted>
  <dcterms:created xsi:type="dcterms:W3CDTF">2024-12-20T05:41:00Z</dcterms:created>
  <dcterms:modified xsi:type="dcterms:W3CDTF">2026-04-27T10:52:00Z</dcterms:modified>
</cp:coreProperties>
</file>