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2" w:rsidRDefault="00D44708" w:rsidP="00423E98">
      <w:pPr>
        <w:pStyle w:val="2"/>
        <w:ind w:left="0"/>
        <w:rPr>
          <w:sz w:val="28"/>
          <w:szCs w:val="28"/>
        </w:rPr>
      </w:pPr>
      <w:r w:rsidRPr="00D4470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7" o:title="" grayscale="t"/>
          </v:shape>
        </w:pict>
      </w:r>
    </w:p>
    <w:p w:rsidR="004D2922" w:rsidRDefault="004D2922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r>
        <w:rPr>
          <w:sz w:val="36"/>
        </w:rPr>
        <w:t>Р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4B0325">
        <w:rPr>
          <w:szCs w:val="28"/>
        </w:rPr>
        <w:t xml:space="preserve">13.12.2024             </w:t>
      </w:r>
      <w:r w:rsidR="00423E98" w:rsidRPr="00E6711E">
        <w:rPr>
          <w:szCs w:val="28"/>
        </w:rPr>
        <w:t xml:space="preserve">                                                              </w:t>
      </w:r>
      <w:r w:rsidR="00D13A9D">
        <w:rPr>
          <w:szCs w:val="28"/>
        </w:rPr>
        <w:t xml:space="preserve">                     </w:t>
      </w:r>
      <w:r w:rsidR="00423E98" w:rsidRPr="00E6711E">
        <w:rPr>
          <w:szCs w:val="28"/>
        </w:rPr>
        <w:t xml:space="preserve">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  <w:r w:rsidR="004B0325">
        <w:rPr>
          <w:szCs w:val="28"/>
        </w:rPr>
        <w:t>606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066685" w:rsidRPr="009731BA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внесении изменений в </w:t>
      </w:r>
      <w:r w:rsidR="002071D3">
        <w:rPr>
          <w:b/>
          <w:szCs w:val="28"/>
        </w:rPr>
        <w:t>р</w:t>
      </w:r>
      <w:r w:rsidR="009731BA">
        <w:rPr>
          <w:b/>
          <w:szCs w:val="28"/>
        </w:rPr>
        <w:t xml:space="preserve">ешение </w:t>
      </w:r>
      <w:r w:rsidR="009731BA" w:rsidRPr="009731BA">
        <w:rPr>
          <w:b/>
        </w:rPr>
        <w:t xml:space="preserve">Муниципального Собрания </w:t>
      </w:r>
      <w:r w:rsidR="004D2922">
        <w:rPr>
          <w:b/>
        </w:rPr>
        <w:br/>
      </w:r>
      <w:r w:rsidR="009731BA" w:rsidRPr="009731BA">
        <w:rPr>
          <w:b/>
        </w:rPr>
        <w:t>района</w:t>
      </w:r>
      <w:r w:rsidR="009731BA">
        <w:rPr>
          <w:b/>
        </w:rPr>
        <w:t xml:space="preserve"> </w:t>
      </w:r>
      <w:r w:rsidR="009731BA">
        <w:rPr>
          <w:b/>
          <w:szCs w:val="28"/>
        </w:rPr>
        <w:t xml:space="preserve">от 26.10.2022 </w:t>
      </w:r>
      <w:r w:rsidR="00ED7BD7">
        <w:rPr>
          <w:b/>
        </w:rPr>
        <w:t>№ 344</w:t>
      </w:r>
      <w:r w:rsidR="00ED7BD7" w:rsidRPr="009731BA">
        <w:rPr>
          <w:b/>
          <w:szCs w:val="28"/>
        </w:rPr>
        <w:t xml:space="preserve"> </w:t>
      </w:r>
      <w:r w:rsidR="009731BA">
        <w:rPr>
          <w:b/>
          <w:szCs w:val="28"/>
        </w:rPr>
        <w:t xml:space="preserve">«О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дополнительных </w:t>
      </w:r>
      <w:r w:rsidR="004D2922">
        <w:rPr>
          <w:b/>
          <w:szCs w:val="28"/>
        </w:rPr>
        <w:br/>
      </w:r>
      <w:r w:rsidR="00D153B1" w:rsidRPr="00BC292A">
        <w:rPr>
          <w:b/>
          <w:szCs w:val="28"/>
        </w:rPr>
        <w:t>мер поддержки семей мобилизованных граждан</w:t>
      </w:r>
      <w:r w:rsidR="009731BA">
        <w:rPr>
          <w:b/>
          <w:szCs w:val="28"/>
        </w:rPr>
        <w:t>»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соответствии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в целях </w:t>
      </w:r>
      <w:r w:rsidR="003C0D0A">
        <w:rPr>
          <w:b w:val="0"/>
          <w:sz w:val="28"/>
          <w:szCs w:val="28"/>
        </w:rPr>
        <w:t xml:space="preserve">повышения эффективности предоставления комплекса </w:t>
      </w:r>
      <w:r w:rsidRPr="007A2740">
        <w:rPr>
          <w:b w:val="0"/>
          <w:sz w:val="28"/>
          <w:szCs w:val="28"/>
        </w:rPr>
        <w:t>мер поддержки семей</w:t>
      </w:r>
      <w:r w:rsidRPr="00BC292A">
        <w:rPr>
          <w:b w:val="0"/>
          <w:sz w:val="28"/>
          <w:szCs w:val="28"/>
        </w:rPr>
        <w:t xml:space="preserve"> </w:t>
      </w:r>
      <w:r w:rsidR="003C0D0A">
        <w:rPr>
          <w:b w:val="0"/>
          <w:sz w:val="28"/>
          <w:szCs w:val="28"/>
        </w:rPr>
        <w:t>военнослужащих - участников</w:t>
      </w:r>
      <w:r w:rsidRPr="00BC292A">
        <w:rPr>
          <w:b w:val="0"/>
          <w:spacing w:val="2"/>
          <w:w w:val="105"/>
          <w:sz w:val="28"/>
          <w:szCs w:val="28"/>
        </w:rPr>
        <w:t xml:space="preserve"> специальной военной операции</w:t>
      </w:r>
      <w:r w:rsidR="00ED7BD7">
        <w:rPr>
          <w:b w:val="0"/>
          <w:spacing w:val="2"/>
          <w:w w:val="105"/>
          <w:sz w:val="28"/>
          <w:szCs w:val="28"/>
        </w:rPr>
        <w:t xml:space="preserve"> Муниципальное Собрание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D153B1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Внести </w:t>
      </w:r>
      <w:r w:rsidR="0003518B">
        <w:rPr>
          <w:szCs w:val="28"/>
        </w:rPr>
        <w:t xml:space="preserve">изменения </w:t>
      </w:r>
      <w:r w:rsidR="00EF0AED">
        <w:rPr>
          <w:szCs w:val="28"/>
        </w:rPr>
        <w:t xml:space="preserve">в </w:t>
      </w:r>
      <w:r w:rsidR="002071D3">
        <w:rPr>
          <w:szCs w:val="28"/>
        </w:rPr>
        <w:t>р</w:t>
      </w:r>
      <w:r w:rsidR="003614EE" w:rsidRPr="003614EE">
        <w:rPr>
          <w:szCs w:val="28"/>
        </w:rPr>
        <w:t>ешени</w:t>
      </w:r>
      <w:r w:rsidR="00EF0AED">
        <w:rPr>
          <w:szCs w:val="28"/>
        </w:rPr>
        <w:t>е</w:t>
      </w:r>
      <w:r w:rsidR="003614EE" w:rsidRPr="003614EE">
        <w:rPr>
          <w:szCs w:val="28"/>
        </w:rPr>
        <w:t xml:space="preserve"> </w:t>
      </w:r>
      <w:r w:rsidR="003614EE" w:rsidRPr="003614EE">
        <w:t xml:space="preserve">Муниципального Собрания района </w:t>
      </w:r>
      <w:r w:rsidR="003614EE" w:rsidRPr="003614EE">
        <w:rPr>
          <w:szCs w:val="28"/>
        </w:rPr>
        <w:t xml:space="preserve">от 26.10.2022 </w:t>
      </w:r>
      <w:r w:rsidR="00ED7BD7" w:rsidRPr="003614EE">
        <w:t>№</w:t>
      </w:r>
      <w:r w:rsidR="00ED7BD7">
        <w:t xml:space="preserve"> </w:t>
      </w:r>
      <w:r w:rsidR="00ED7BD7" w:rsidRPr="003614EE">
        <w:t>344</w:t>
      </w:r>
      <w:r w:rsidR="00ED7BD7" w:rsidRPr="003614EE">
        <w:rPr>
          <w:szCs w:val="28"/>
        </w:rPr>
        <w:t xml:space="preserve"> </w:t>
      </w:r>
      <w:r w:rsidR="003614EE" w:rsidRPr="003614EE">
        <w:rPr>
          <w:szCs w:val="28"/>
        </w:rPr>
        <w:t>«О предоставлении дополнительных мер поддержки семей мобилизованных граждан</w:t>
      </w:r>
      <w:r w:rsidR="003614EE" w:rsidRPr="008E2609">
        <w:rPr>
          <w:szCs w:val="28"/>
        </w:rPr>
        <w:t>»</w:t>
      </w:r>
    </w:p>
    <w:p w:rsidR="0081720F" w:rsidRPr="003B6EBE" w:rsidRDefault="0081720F" w:rsidP="00001A97">
      <w:pPr>
        <w:spacing w:line="264" w:lineRule="auto"/>
        <w:ind w:firstLine="708"/>
        <w:jc w:val="both"/>
        <w:rPr>
          <w:szCs w:val="28"/>
        </w:rPr>
      </w:pPr>
      <w:r w:rsidRPr="003B6EBE">
        <w:rPr>
          <w:szCs w:val="28"/>
        </w:rPr>
        <w:t>изложить пункт</w:t>
      </w:r>
      <w:r w:rsidR="008C63F8">
        <w:rPr>
          <w:szCs w:val="28"/>
        </w:rPr>
        <w:t>ы</w:t>
      </w:r>
      <w:r w:rsidRPr="003B6EBE">
        <w:rPr>
          <w:szCs w:val="28"/>
        </w:rPr>
        <w:t xml:space="preserve"> 1</w:t>
      </w:r>
      <w:r w:rsidR="008C63F8">
        <w:rPr>
          <w:szCs w:val="28"/>
        </w:rPr>
        <w:t>-3</w:t>
      </w:r>
      <w:r w:rsidRPr="003B6EBE">
        <w:rPr>
          <w:szCs w:val="28"/>
        </w:rPr>
        <w:t xml:space="preserve"> в </w:t>
      </w:r>
      <w:r w:rsidR="008C63F8">
        <w:rPr>
          <w:szCs w:val="28"/>
        </w:rPr>
        <w:t>новой</w:t>
      </w:r>
      <w:r w:rsidRPr="003B6EBE">
        <w:rPr>
          <w:szCs w:val="28"/>
        </w:rPr>
        <w:t xml:space="preserve"> редакции:</w:t>
      </w:r>
    </w:p>
    <w:p w:rsidR="00525202" w:rsidRDefault="0081720F" w:rsidP="00001A97">
      <w:pPr>
        <w:widowControl w:val="0"/>
        <w:ind w:firstLine="709"/>
        <w:jc w:val="both"/>
        <w:rPr>
          <w:szCs w:val="28"/>
        </w:rPr>
      </w:pPr>
      <w:r w:rsidRPr="003B6EBE">
        <w:rPr>
          <w:szCs w:val="28"/>
        </w:rPr>
        <w:t>«1.</w:t>
      </w:r>
      <w:r w:rsidR="00366EDE">
        <w:rPr>
          <w:szCs w:val="28"/>
        </w:rPr>
        <w:t xml:space="preserve"> </w:t>
      </w:r>
      <w:r w:rsidR="00525202">
        <w:rPr>
          <w:szCs w:val="28"/>
        </w:rPr>
        <w:t>О</w:t>
      </w:r>
      <w:r w:rsidR="00525202" w:rsidRPr="003B6EBE">
        <w:rPr>
          <w:szCs w:val="28"/>
        </w:rPr>
        <w:t xml:space="preserve">свобождаются от </w:t>
      </w:r>
      <w:r w:rsidR="00697A31" w:rsidRPr="00CD4F93">
        <w:rPr>
          <w:szCs w:val="28"/>
        </w:rPr>
        <w:t>родительской платы за присмотр и уход за дет</w:t>
      </w:r>
      <w:r w:rsidR="00697A31" w:rsidRPr="00CD4F93">
        <w:rPr>
          <w:szCs w:val="28"/>
        </w:rPr>
        <w:t>ь</w:t>
      </w:r>
      <w:r w:rsidR="00697A31" w:rsidRPr="00CD4F93">
        <w:rPr>
          <w:szCs w:val="28"/>
        </w:rPr>
        <w:t>ми в муниципальных образовательных организациях Череповецкого муниц</w:t>
      </w:r>
      <w:r w:rsidR="00697A31" w:rsidRPr="00CD4F93">
        <w:rPr>
          <w:szCs w:val="28"/>
        </w:rPr>
        <w:t>и</w:t>
      </w:r>
      <w:r w:rsidR="00697A31" w:rsidRPr="00CD4F93">
        <w:rPr>
          <w:szCs w:val="28"/>
        </w:rPr>
        <w:t>пального района, реализующих образовательную программу дошкольного образования</w:t>
      </w:r>
      <w:r w:rsidR="00525202">
        <w:rPr>
          <w:szCs w:val="28"/>
        </w:rPr>
        <w:t>:</w:t>
      </w:r>
    </w:p>
    <w:p w:rsidR="0081720F" w:rsidRDefault="00525202" w:rsidP="00001A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81720F" w:rsidRPr="003B6EBE">
        <w:rPr>
          <w:szCs w:val="28"/>
        </w:rPr>
        <w:t>одители (законные представители) из числа</w:t>
      </w:r>
      <w:r w:rsidR="0081720F" w:rsidRPr="003B6EBE">
        <w:t xml:space="preserve"> лиц, принимающих (принимавших) участие, выполняющих (выполнявших) задачи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(далее –лица, участвующие (участвовавшие) в специальной военной операции, сп</w:t>
      </w:r>
      <w:r w:rsidR="0081720F" w:rsidRPr="003B6EBE">
        <w:t>е</w:t>
      </w:r>
      <w:r w:rsidR="0081720F" w:rsidRPr="003B6EBE">
        <w:t>циальная военная операция)</w:t>
      </w:r>
      <w:r>
        <w:rPr>
          <w:szCs w:val="28"/>
        </w:rPr>
        <w:t>;</w:t>
      </w:r>
    </w:p>
    <w:p w:rsidR="00525202" w:rsidRPr="000D7859" w:rsidRDefault="00525202" w:rsidP="00001A97">
      <w:pPr>
        <w:widowControl w:val="0"/>
        <w:ind w:firstLine="709"/>
        <w:jc w:val="both"/>
        <w:rPr>
          <w:szCs w:val="28"/>
        </w:rPr>
      </w:pPr>
      <w:r w:rsidRPr="000D7859">
        <w:rPr>
          <w:szCs w:val="28"/>
        </w:rPr>
        <w:t>- родители лиц,</w:t>
      </w:r>
      <w:r w:rsidRPr="000D7859">
        <w:t xml:space="preserve"> участвующих (участвовавших) в специальной военной операции, имеющи</w:t>
      </w:r>
      <w:r w:rsidR="00021E96" w:rsidRPr="000D7859">
        <w:t>е</w:t>
      </w:r>
      <w:r w:rsidRPr="000D7859">
        <w:t xml:space="preserve"> детей,</w:t>
      </w:r>
      <w:r w:rsidRPr="000D7859">
        <w:rPr>
          <w:szCs w:val="28"/>
        </w:rPr>
        <w:t xml:space="preserve"> </w:t>
      </w:r>
      <w:r w:rsidR="000D7859" w:rsidRPr="000D7859">
        <w:rPr>
          <w:szCs w:val="28"/>
        </w:rPr>
        <w:t>посещающих дошкольное образовательное учр</w:t>
      </w:r>
      <w:r w:rsidR="000D7859" w:rsidRPr="000D7859">
        <w:rPr>
          <w:szCs w:val="28"/>
        </w:rPr>
        <w:t>е</w:t>
      </w:r>
      <w:r w:rsidR="000D7859" w:rsidRPr="000D7859">
        <w:rPr>
          <w:szCs w:val="28"/>
        </w:rPr>
        <w:t>ждение</w:t>
      </w:r>
      <w:r w:rsidR="00021E96" w:rsidRPr="000D7859">
        <w:t>.</w:t>
      </w:r>
    </w:p>
    <w:p w:rsidR="0081720F" w:rsidRPr="003B6EBE" w:rsidRDefault="0081720F" w:rsidP="00001A97">
      <w:pPr>
        <w:widowControl w:val="0"/>
        <w:ind w:firstLine="709"/>
        <w:jc w:val="both"/>
        <w:rPr>
          <w:szCs w:val="28"/>
        </w:rPr>
      </w:pPr>
      <w:r w:rsidRPr="003B6EBE">
        <w:rPr>
          <w:szCs w:val="28"/>
        </w:rPr>
        <w:t xml:space="preserve">2. Обучающимся 5-11 классов, </w:t>
      </w:r>
      <w:r w:rsidRPr="003B6EBE">
        <w:t>являющимися детьми</w:t>
      </w:r>
      <w:r w:rsidR="00D6618D">
        <w:t xml:space="preserve"> </w:t>
      </w:r>
      <w:r w:rsidR="00D6618D" w:rsidRPr="003B6EBE">
        <w:t>(проживающих в семьях)</w:t>
      </w:r>
      <w:r w:rsidR="00D6618D">
        <w:t xml:space="preserve">, </w:t>
      </w:r>
      <w:r w:rsidRPr="003B6EBE">
        <w:t xml:space="preserve"> </w:t>
      </w:r>
      <w:r w:rsidR="00D6618D">
        <w:t xml:space="preserve">а также </w:t>
      </w:r>
      <w:r w:rsidR="00D6618D" w:rsidRPr="00697A31">
        <w:rPr>
          <w:color w:val="000000" w:themeColor="text1"/>
        </w:rPr>
        <w:t xml:space="preserve">лица, </w:t>
      </w:r>
      <w:r w:rsidR="00D6618D" w:rsidRPr="00697A31">
        <w:rPr>
          <w:color w:val="000000" w:themeColor="text1"/>
          <w:szCs w:val="28"/>
        </w:rPr>
        <w:t>являющиеся младшими братьями (сестрами)</w:t>
      </w:r>
      <w:r w:rsidR="00D6618D" w:rsidRPr="005B2ADA">
        <w:rPr>
          <w:color w:val="FF0000"/>
          <w:szCs w:val="28"/>
        </w:rPr>
        <w:t xml:space="preserve"> </w:t>
      </w:r>
      <w:r w:rsidRPr="003B6EBE">
        <w:t xml:space="preserve">лиц, </w:t>
      </w:r>
      <w:r w:rsidR="00366EDE" w:rsidRPr="003B6EBE">
        <w:t>уч</w:t>
      </w:r>
      <w:r w:rsidR="00366EDE" w:rsidRPr="003B6EBE">
        <w:t>а</w:t>
      </w:r>
      <w:r w:rsidR="00366EDE" w:rsidRPr="003B6EBE">
        <w:lastRenderedPageBreak/>
        <w:t>ствующи</w:t>
      </w:r>
      <w:r w:rsidR="00366EDE">
        <w:t>х</w:t>
      </w:r>
      <w:r w:rsidR="00366EDE" w:rsidRPr="003B6EBE">
        <w:t xml:space="preserve"> (участвовавши</w:t>
      </w:r>
      <w:r w:rsidR="00366EDE">
        <w:t>х</w:t>
      </w:r>
      <w:r w:rsidR="00366EDE" w:rsidRPr="003B6EBE">
        <w:t>)</w:t>
      </w:r>
      <w:r w:rsidR="00366EDE">
        <w:t xml:space="preserve"> </w:t>
      </w:r>
      <w:r w:rsidRPr="003B6EBE">
        <w:t>в специальной военной операции на территориях Украины, Донецкой Народной Республики и Луганской Народной Республ</w:t>
      </w:r>
      <w:r w:rsidRPr="003B6EBE">
        <w:t>и</w:t>
      </w:r>
      <w:r w:rsidRPr="003B6EBE">
        <w:t>ки с 24 февраля 2022 года, на территориях Запорожской области и Херсо</w:t>
      </w:r>
      <w:r w:rsidRPr="003B6EBE">
        <w:t>н</w:t>
      </w:r>
      <w:r w:rsidRPr="003B6EBE">
        <w:t>ской области с 30 сентября 2022 года</w:t>
      </w:r>
      <w:r w:rsidRPr="003B6EBE">
        <w:rPr>
          <w:szCs w:val="28"/>
        </w:rPr>
        <w:t xml:space="preserve"> предоставляется бесплатное горячее питание</w:t>
      </w:r>
      <w:r w:rsidRPr="003B6EBE">
        <w:t>.</w:t>
      </w:r>
    </w:p>
    <w:p w:rsidR="0081720F" w:rsidRPr="00B07C53" w:rsidRDefault="0081720F" w:rsidP="00B07C53">
      <w:pPr>
        <w:widowControl w:val="0"/>
        <w:ind w:firstLine="709"/>
        <w:jc w:val="both"/>
        <w:rPr>
          <w:spacing w:val="2"/>
          <w:w w:val="105"/>
          <w:szCs w:val="28"/>
        </w:rPr>
      </w:pPr>
      <w:r w:rsidRPr="003B6EBE">
        <w:rPr>
          <w:spacing w:val="2"/>
          <w:w w:val="105"/>
          <w:szCs w:val="28"/>
        </w:rPr>
        <w:t>3. Дети с 5 до 18 лет</w:t>
      </w:r>
      <w:r w:rsidRPr="003B6EBE">
        <w:rPr>
          <w:szCs w:val="28"/>
        </w:rPr>
        <w:t xml:space="preserve">, </w:t>
      </w:r>
      <w:r w:rsidRPr="003B6EBE">
        <w:t>являющиеся детьми (проживающие в семьях)</w:t>
      </w:r>
      <w:r w:rsidR="00D6618D">
        <w:t xml:space="preserve">, </w:t>
      </w:r>
      <w:r w:rsidRPr="003B6EBE">
        <w:t xml:space="preserve"> </w:t>
      </w:r>
      <w:r w:rsidR="00D6618D">
        <w:t xml:space="preserve">а также </w:t>
      </w:r>
      <w:r w:rsidR="00D6618D" w:rsidRPr="00697A31">
        <w:rPr>
          <w:color w:val="000000" w:themeColor="text1"/>
        </w:rPr>
        <w:t xml:space="preserve">лица, </w:t>
      </w:r>
      <w:r w:rsidR="00D6618D" w:rsidRPr="00697A31">
        <w:rPr>
          <w:color w:val="000000" w:themeColor="text1"/>
          <w:szCs w:val="28"/>
        </w:rPr>
        <w:t>являющиеся младшими братьями (сестрами)</w:t>
      </w:r>
      <w:r w:rsidR="00D6618D">
        <w:rPr>
          <w:color w:val="FF0000"/>
          <w:szCs w:val="28"/>
        </w:rPr>
        <w:t xml:space="preserve"> </w:t>
      </w:r>
      <w:r w:rsidRPr="003B6EBE">
        <w:t xml:space="preserve">лиц, </w:t>
      </w:r>
      <w:r w:rsidR="00366EDE" w:rsidRPr="003B6EBE">
        <w:t>участвующи</w:t>
      </w:r>
      <w:r w:rsidR="00366EDE">
        <w:t>х</w:t>
      </w:r>
      <w:r w:rsidR="00366EDE" w:rsidRPr="003B6EBE">
        <w:t xml:space="preserve"> (участвовавши</w:t>
      </w:r>
      <w:r w:rsidR="00366EDE">
        <w:t>х</w:t>
      </w:r>
      <w:r w:rsidR="00366EDE" w:rsidRPr="003B6EBE">
        <w:t>)</w:t>
      </w:r>
      <w:r w:rsidR="00366EDE">
        <w:t xml:space="preserve"> </w:t>
      </w:r>
      <w:r w:rsidRPr="003B6EBE">
        <w:t>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</w:t>
      </w:r>
      <w:r w:rsidRPr="003B6EBE">
        <w:t>б</w:t>
      </w:r>
      <w:r w:rsidRPr="003B6EBE">
        <w:t>ласти с 30 сентября</w:t>
      </w:r>
      <w:r w:rsidR="00366EDE">
        <w:t xml:space="preserve"> </w:t>
      </w:r>
      <w:r w:rsidRPr="003B6EBE">
        <w:t xml:space="preserve">2022 года </w:t>
      </w:r>
      <w:r w:rsidRPr="003B6EBE">
        <w:rPr>
          <w:spacing w:val="2"/>
          <w:w w:val="105"/>
          <w:szCs w:val="28"/>
        </w:rPr>
        <w:t>обеспечиваются сертификатом на предо</w:t>
      </w:r>
      <w:r w:rsidRPr="003B6EBE">
        <w:rPr>
          <w:spacing w:val="2"/>
          <w:w w:val="105"/>
          <w:szCs w:val="28"/>
        </w:rPr>
        <w:t>с</w:t>
      </w:r>
      <w:r w:rsidRPr="003B6EBE">
        <w:rPr>
          <w:spacing w:val="2"/>
          <w:w w:val="105"/>
          <w:szCs w:val="28"/>
        </w:rPr>
        <w:t>тавление дополнительного образования</w:t>
      </w:r>
      <w:r w:rsidRPr="00B07C53">
        <w:t>.</w:t>
      </w:r>
      <w:r w:rsidRPr="00B07C53">
        <w:rPr>
          <w:spacing w:val="2"/>
          <w:w w:val="105"/>
          <w:szCs w:val="28"/>
        </w:rPr>
        <w:t>»</w:t>
      </w:r>
      <w:r w:rsidR="00B07C53" w:rsidRPr="00B07C53">
        <w:rPr>
          <w:spacing w:val="2"/>
          <w:w w:val="105"/>
          <w:szCs w:val="28"/>
        </w:rPr>
        <w:t>;</w:t>
      </w:r>
    </w:p>
    <w:p w:rsidR="00B07C53" w:rsidRPr="00B07C53" w:rsidRDefault="00B07C53" w:rsidP="00001A97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 w:rsidRPr="00B07C53">
        <w:rPr>
          <w:spacing w:val="2"/>
          <w:w w:val="105"/>
          <w:szCs w:val="28"/>
        </w:rPr>
        <w:t>дополнить пунктом 3.1 следующего содержания:</w:t>
      </w:r>
    </w:p>
    <w:p w:rsidR="00B07C53" w:rsidRPr="003B6EBE" w:rsidRDefault="00B07C53" w:rsidP="00B07C53">
      <w:pPr>
        <w:widowControl w:val="0"/>
        <w:ind w:firstLine="709"/>
        <w:jc w:val="both"/>
      </w:pPr>
      <w:r w:rsidRPr="00B07C53">
        <w:rPr>
          <w:spacing w:val="2"/>
          <w:w w:val="105"/>
          <w:szCs w:val="28"/>
        </w:rPr>
        <w:t xml:space="preserve">«3.1. </w:t>
      </w:r>
      <w:r w:rsidRPr="003B6EBE">
        <w:t>Под лицами, участвующими (участвовавшими) в специальной в</w:t>
      </w:r>
      <w:r w:rsidRPr="003B6EBE">
        <w:t>о</w:t>
      </w:r>
      <w:r w:rsidRPr="003B6EBE">
        <w:t xml:space="preserve">енной операции, для целей настоящего </w:t>
      </w:r>
      <w:r>
        <w:t>р</w:t>
      </w:r>
      <w:r w:rsidRPr="003B6EBE">
        <w:t>ешения понимаются:</w:t>
      </w:r>
    </w:p>
    <w:p w:rsidR="00B07C53" w:rsidRPr="003B6EBE" w:rsidRDefault="00B07C53" w:rsidP="00B07C53">
      <w:pPr>
        <w:widowControl w:val="0"/>
        <w:ind w:firstLine="709"/>
        <w:jc w:val="both"/>
      </w:pPr>
      <w:r w:rsidRPr="003B6EBE">
        <w:rPr>
          <w:spacing w:val="2"/>
          <w:w w:val="105"/>
          <w:szCs w:val="28"/>
        </w:rPr>
        <w:t xml:space="preserve"> </w:t>
      </w:r>
      <w:r w:rsidRPr="003B6EBE">
        <w:t>- военнослужащие, граждане, уволенные с военной службы, лица, пр</w:t>
      </w:r>
      <w:r w:rsidRPr="003B6EBE">
        <w:t>о</w:t>
      </w:r>
      <w:r w:rsidRPr="003B6EBE">
        <w:t>ходящие (ранее проходившие) службу в войсках национальной гвардии Ро</w:t>
      </w:r>
      <w:r w:rsidRPr="003B6EBE">
        <w:t>с</w:t>
      </w:r>
      <w:r w:rsidRPr="003B6EBE">
        <w:t>сийской Федерации, органах принудительного исполнения Российской Ф</w:t>
      </w:r>
      <w:r w:rsidRPr="003B6EBE">
        <w:t>е</w:t>
      </w:r>
      <w:r w:rsidRPr="003B6EBE">
        <w:t>дерации, сотрудники федеральных органов исполнительной государственной власти и федеральных государственных органов, в которых федеральным з</w:t>
      </w:r>
      <w:r w:rsidRPr="003B6EBE">
        <w:t>а</w:t>
      </w:r>
      <w:r w:rsidRPr="003B6EBE">
        <w:t>коном предусмотрена военная служба, лица, уволенные со службы в фед</w:t>
      </w:r>
      <w:r w:rsidRPr="003B6EBE">
        <w:t>е</w:t>
      </w:r>
      <w:r w:rsidRPr="003B6EBE">
        <w:t>ральных органах исполнительной государственной власти и федеральных г</w:t>
      </w:r>
      <w:r w:rsidRPr="003B6EBE">
        <w:t>о</w:t>
      </w:r>
      <w:r w:rsidRPr="003B6EBE">
        <w:t>сударственных органах, в которых федеральным законом предусмотрена в</w:t>
      </w:r>
      <w:r w:rsidRPr="003B6EBE">
        <w:t>о</w:t>
      </w:r>
      <w:r w:rsidRPr="003B6EBE">
        <w:t>енная служба, сотрудники органов внутренних дел Российской Федерации,  лица, уволенные со службы в органах внутренних дел Российской Федер</w:t>
      </w:r>
      <w:r w:rsidRPr="003B6EBE">
        <w:t>а</w:t>
      </w:r>
      <w:r w:rsidRPr="003B6EBE">
        <w:t>ции, сотрудники уголовно-исполнительной системы Российской Федерации, лица, уволенные со службы в уголовно-исполнительной системе Российской Федерации, сотрудники органов принудительного исполнения Российской Федерации, лица, уволенные со службы в органах принудительного исполн</w:t>
      </w:r>
      <w:r w:rsidRPr="003B6EBE">
        <w:t>е</w:t>
      </w:r>
      <w:r w:rsidRPr="003B6EBE">
        <w:t xml:space="preserve">ния Российской Федерации, </w:t>
      </w:r>
    </w:p>
    <w:p w:rsidR="00B07C53" w:rsidRPr="003B6EBE" w:rsidRDefault="00B07C53" w:rsidP="00B07C53">
      <w:pPr>
        <w:widowControl w:val="0"/>
        <w:ind w:firstLine="709"/>
        <w:jc w:val="both"/>
      </w:pPr>
      <w:r w:rsidRPr="003B6EBE">
        <w:t>-</w:t>
      </w:r>
      <w:r>
        <w:t xml:space="preserve"> </w:t>
      </w:r>
      <w:r w:rsidRPr="003B6EBE">
        <w:t>лица, осуществляющие (ранее осуществлявшие) оказание добровол</w:t>
      </w:r>
      <w:r w:rsidRPr="003B6EBE">
        <w:t>ь</w:t>
      </w:r>
      <w:r w:rsidRPr="003B6EBE">
        <w:t>ного содействия в выполнении задач, возложенных на Вооруженные Силы Российской Федерации или войска национальной гвардии Российской Фед</w:t>
      </w:r>
      <w:r w:rsidRPr="003B6EBE">
        <w:t>е</w:t>
      </w:r>
      <w:r w:rsidRPr="003B6EBE">
        <w:t xml:space="preserve">рации, </w:t>
      </w:r>
    </w:p>
    <w:p w:rsidR="00B07C53" w:rsidRPr="003B6EBE" w:rsidRDefault="00B07C53" w:rsidP="00B07C53">
      <w:pPr>
        <w:widowControl w:val="0"/>
        <w:ind w:firstLine="709"/>
        <w:jc w:val="both"/>
      </w:pPr>
      <w:r w:rsidRPr="003B6EBE">
        <w:t>-</w:t>
      </w:r>
      <w:r>
        <w:t xml:space="preserve"> </w:t>
      </w:r>
      <w:r w:rsidRPr="003B6EBE">
        <w:t>лица, заключившие контракт (имеющие (имевшие) иные правоотн</w:t>
      </w:r>
      <w:r w:rsidRPr="003B6EBE">
        <w:t>о</w:t>
      </w:r>
      <w:r w:rsidRPr="003B6EBE">
        <w:t>шения) с организациями, содействующими выполнению задач, возложенных на Вооруженные Силы Российской Федерации (далее - участники специал</w:t>
      </w:r>
      <w:r w:rsidRPr="003B6EBE">
        <w:t>ь</w:t>
      </w:r>
      <w:r w:rsidRPr="003B6EBE">
        <w:t>ной военной операции);</w:t>
      </w:r>
    </w:p>
    <w:p w:rsidR="00B07C53" w:rsidRPr="00D6618D" w:rsidRDefault="00B07C53" w:rsidP="00D6618D">
      <w:pPr>
        <w:widowControl w:val="0"/>
        <w:ind w:firstLine="709"/>
        <w:jc w:val="both"/>
      </w:pPr>
      <w:r w:rsidRPr="003B6EBE">
        <w:t>-</w:t>
      </w:r>
      <w:r>
        <w:t xml:space="preserve"> </w:t>
      </w:r>
      <w:r w:rsidRPr="003B6EBE">
        <w:t>участники специальной военной операции, погибшие (умершие) вследствие увечья (ранения, травмы, контузии) или заболевания, полученных ими при исполнении обязанностей военной службы (службы, должностных обязанностей, выполнении задач, возложенных на Вооруженные силы Ро</w:t>
      </w:r>
      <w:r w:rsidRPr="003B6EBE">
        <w:t>с</w:t>
      </w:r>
      <w:r w:rsidRPr="003B6EBE">
        <w:t>сийской Федерации или войска национальной гвардии, содействии в выпо</w:t>
      </w:r>
      <w:r w:rsidRPr="003B6EBE">
        <w:t>л</w:t>
      </w:r>
      <w:r w:rsidRPr="003B6EBE">
        <w:t xml:space="preserve">нении задач, возложенных на Вооруженные силы Российской Федерации) в </w:t>
      </w:r>
      <w:r w:rsidRPr="003B6EBE">
        <w:lastRenderedPageBreak/>
        <w:t>ходе специальной военной операции.</w:t>
      </w:r>
      <w:r>
        <w:rPr>
          <w:szCs w:val="28"/>
        </w:rPr>
        <w:t>».</w:t>
      </w:r>
    </w:p>
    <w:p w:rsidR="00EF0AED" w:rsidRDefault="003C0D0A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2. Настоящее решение вступает в силу с момента подписания</w:t>
      </w:r>
      <w:r w:rsidR="00EF0AED">
        <w:rPr>
          <w:szCs w:val="28"/>
        </w:rPr>
        <w:t>.</w:t>
      </w:r>
    </w:p>
    <w:p w:rsidR="00D153B1" w:rsidRPr="00BC292A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4B0325" w:rsidRDefault="004B0325" w:rsidP="00D153B1">
      <w:pPr>
        <w:pStyle w:val="ConsPlusNormal"/>
        <w:ind w:firstLine="709"/>
        <w:jc w:val="both"/>
      </w:pPr>
    </w:p>
    <w:p w:rsidR="004B0325" w:rsidRDefault="004B0325" w:rsidP="00D153B1">
      <w:pPr>
        <w:pStyle w:val="ConsPlusNormal"/>
        <w:ind w:firstLine="709"/>
        <w:jc w:val="both"/>
      </w:pPr>
    </w:p>
    <w:p w:rsidR="004B0325" w:rsidRDefault="004B0325" w:rsidP="00D153B1">
      <w:pPr>
        <w:pStyle w:val="ConsPlusNormal"/>
        <w:ind w:firstLine="709"/>
        <w:jc w:val="both"/>
      </w:pPr>
    </w:p>
    <w:p w:rsidR="00366EDE" w:rsidRDefault="00366EDE" w:rsidP="00D153B1">
      <w:pPr>
        <w:pStyle w:val="ConsPlusNormal"/>
        <w:ind w:firstLine="709"/>
        <w:jc w:val="both"/>
      </w:pPr>
    </w:p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  </w:t>
      </w:r>
      <w:r w:rsidR="005826C3">
        <w:rPr>
          <w:spacing w:val="-2"/>
          <w:szCs w:val="28"/>
        </w:rPr>
        <w:t>Л.Г. Киселева</w:t>
      </w:r>
    </w:p>
    <w:sectPr w:rsidR="00714796" w:rsidSect="004B0325">
      <w:headerReference w:type="default" r:id="rId8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1E" w:rsidRDefault="00D3081E" w:rsidP="004D2922">
      <w:r>
        <w:separator/>
      </w:r>
    </w:p>
  </w:endnote>
  <w:endnote w:type="continuationSeparator" w:id="0">
    <w:p w:rsidR="00D3081E" w:rsidRDefault="00D3081E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1E" w:rsidRDefault="00D3081E" w:rsidP="004D2922">
      <w:r>
        <w:separator/>
      </w:r>
    </w:p>
  </w:footnote>
  <w:footnote w:type="continuationSeparator" w:id="0">
    <w:p w:rsidR="00D3081E" w:rsidRDefault="00D3081E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53" w:rsidRDefault="00D44708">
    <w:pPr>
      <w:pStyle w:val="a9"/>
      <w:jc w:val="center"/>
    </w:pPr>
    <w:fldSimple w:instr=" PAGE   \* MERGEFORMAT ">
      <w:r w:rsidR="00697A31">
        <w:rPr>
          <w:noProof/>
        </w:rPr>
        <w:t>2</w:t>
      </w:r>
    </w:fldSimple>
  </w:p>
  <w:p w:rsidR="00B07C53" w:rsidRDefault="00B07C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01A97"/>
    <w:rsid w:val="00016D12"/>
    <w:rsid w:val="00021E96"/>
    <w:rsid w:val="0003518B"/>
    <w:rsid w:val="00066685"/>
    <w:rsid w:val="00087BC9"/>
    <w:rsid w:val="00087BEF"/>
    <w:rsid w:val="000A5C3A"/>
    <w:rsid w:val="000D13EA"/>
    <w:rsid w:val="000D24CA"/>
    <w:rsid w:val="000D57D6"/>
    <w:rsid w:val="000D7859"/>
    <w:rsid w:val="00110BCF"/>
    <w:rsid w:val="00183397"/>
    <w:rsid w:val="001A1D4B"/>
    <w:rsid w:val="001B340E"/>
    <w:rsid w:val="001B567A"/>
    <w:rsid w:val="001C1095"/>
    <w:rsid w:val="001C2477"/>
    <w:rsid w:val="002071D3"/>
    <w:rsid w:val="00247FDA"/>
    <w:rsid w:val="00266F2E"/>
    <w:rsid w:val="002B4D71"/>
    <w:rsid w:val="002F066A"/>
    <w:rsid w:val="002F425A"/>
    <w:rsid w:val="00300A0B"/>
    <w:rsid w:val="00326381"/>
    <w:rsid w:val="003614EE"/>
    <w:rsid w:val="00366EDE"/>
    <w:rsid w:val="003A5437"/>
    <w:rsid w:val="003A7C3E"/>
    <w:rsid w:val="003B29F2"/>
    <w:rsid w:val="003B6EBE"/>
    <w:rsid w:val="003C0D0A"/>
    <w:rsid w:val="003D39EA"/>
    <w:rsid w:val="003D4B96"/>
    <w:rsid w:val="004074D3"/>
    <w:rsid w:val="00423E98"/>
    <w:rsid w:val="00436604"/>
    <w:rsid w:val="00460B8A"/>
    <w:rsid w:val="00475D82"/>
    <w:rsid w:val="00476ECF"/>
    <w:rsid w:val="004B02A7"/>
    <w:rsid w:val="004B0325"/>
    <w:rsid w:val="004B5075"/>
    <w:rsid w:val="004B53B9"/>
    <w:rsid w:val="004B5A00"/>
    <w:rsid w:val="004D2922"/>
    <w:rsid w:val="004E2FD6"/>
    <w:rsid w:val="004E33BE"/>
    <w:rsid w:val="004E40AD"/>
    <w:rsid w:val="004F050D"/>
    <w:rsid w:val="004F512E"/>
    <w:rsid w:val="00500056"/>
    <w:rsid w:val="0052047C"/>
    <w:rsid w:val="00525202"/>
    <w:rsid w:val="00526A35"/>
    <w:rsid w:val="00534FF5"/>
    <w:rsid w:val="00542104"/>
    <w:rsid w:val="00555B3E"/>
    <w:rsid w:val="00556CB4"/>
    <w:rsid w:val="00556FC0"/>
    <w:rsid w:val="00567F64"/>
    <w:rsid w:val="00574E4C"/>
    <w:rsid w:val="005826C3"/>
    <w:rsid w:val="0058570D"/>
    <w:rsid w:val="005B074C"/>
    <w:rsid w:val="005B2ADA"/>
    <w:rsid w:val="00672A23"/>
    <w:rsid w:val="00697A31"/>
    <w:rsid w:val="006B7EC2"/>
    <w:rsid w:val="006C6E7A"/>
    <w:rsid w:val="00701F07"/>
    <w:rsid w:val="00714796"/>
    <w:rsid w:val="00762B8E"/>
    <w:rsid w:val="00765C05"/>
    <w:rsid w:val="00766760"/>
    <w:rsid w:val="007A2740"/>
    <w:rsid w:val="007A5D61"/>
    <w:rsid w:val="007F14A7"/>
    <w:rsid w:val="0081720F"/>
    <w:rsid w:val="00833BFD"/>
    <w:rsid w:val="008442E7"/>
    <w:rsid w:val="0084493F"/>
    <w:rsid w:val="008463C6"/>
    <w:rsid w:val="0085180A"/>
    <w:rsid w:val="00854E2A"/>
    <w:rsid w:val="00857603"/>
    <w:rsid w:val="008603D6"/>
    <w:rsid w:val="00876AA6"/>
    <w:rsid w:val="008B52C6"/>
    <w:rsid w:val="008B5803"/>
    <w:rsid w:val="008C63F8"/>
    <w:rsid w:val="008D0417"/>
    <w:rsid w:val="008D0A86"/>
    <w:rsid w:val="008E2609"/>
    <w:rsid w:val="009023CB"/>
    <w:rsid w:val="00903B4B"/>
    <w:rsid w:val="00925C94"/>
    <w:rsid w:val="009731BA"/>
    <w:rsid w:val="009D2F79"/>
    <w:rsid w:val="00A00C2D"/>
    <w:rsid w:val="00A045F7"/>
    <w:rsid w:val="00A12EBD"/>
    <w:rsid w:val="00A55267"/>
    <w:rsid w:val="00A7020D"/>
    <w:rsid w:val="00A90104"/>
    <w:rsid w:val="00AB3BEF"/>
    <w:rsid w:val="00AE1AA5"/>
    <w:rsid w:val="00B07C53"/>
    <w:rsid w:val="00B12A13"/>
    <w:rsid w:val="00B165F4"/>
    <w:rsid w:val="00B2004A"/>
    <w:rsid w:val="00B42613"/>
    <w:rsid w:val="00B85D50"/>
    <w:rsid w:val="00B85D89"/>
    <w:rsid w:val="00B91206"/>
    <w:rsid w:val="00B979FB"/>
    <w:rsid w:val="00BA4C41"/>
    <w:rsid w:val="00BC292A"/>
    <w:rsid w:val="00BD3283"/>
    <w:rsid w:val="00C01C42"/>
    <w:rsid w:val="00C07544"/>
    <w:rsid w:val="00C25636"/>
    <w:rsid w:val="00C27E39"/>
    <w:rsid w:val="00C41913"/>
    <w:rsid w:val="00C47AD4"/>
    <w:rsid w:val="00C75034"/>
    <w:rsid w:val="00C9473E"/>
    <w:rsid w:val="00CC3A25"/>
    <w:rsid w:val="00CC438C"/>
    <w:rsid w:val="00CF6584"/>
    <w:rsid w:val="00D108D3"/>
    <w:rsid w:val="00D13A9D"/>
    <w:rsid w:val="00D153B1"/>
    <w:rsid w:val="00D21438"/>
    <w:rsid w:val="00D3081E"/>
    <w:rsid w:val="00D31E4B"/>
    <w:rsid w:val="00D35BF3"/>
    <w:rsid w:val="00D4406F"/>
    <w:rsid w:val="00D44708"/>
    <w:rsid w:val="00D6618D"/>
    <w:rsid w:val="00DB7E95"/>
    <w:rsid w:val="00DD0DA9"/>
    <w:rsid w:val="00E278D2"/>
    <w:rsid w:val="00E35863"/>
    <w:rsid w:val="00E41F27"/>
    <w:rsid w:val="00E50CA6"/>
    <w:rsid w:val="00E6711E"/>
    <w:rsid w:val="00E93B9D"/>
    <w:rsid w:val="00EC5A9A"/>
    <w:rsid w:val="00ED25B2"/>
    <w:rsid w:val="00ED7BD7"/>
    <w:rsid w:val="00EE2D43"/>
    <w:rsid w:val="00EE3EF1"/>
    <w:rsid w:val="00EE488B"/>
    <w:rsid w:val="00EF0AED"/>
    <w:rsid w:val="00F3487C"/>
    <w:rsid w:val="00F44850"/>
    <w:rsid w:val="00F51FD6"/>
    <w:rsid w:val="00F556A9"/>
    <w:rsid w:val="00F919AB"/>
    <w:rsid w:val="00FB57E9"/>
    <w:rsid w:val="00FD481E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566</Words>
  <Characters>4403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ЧЕРЕПОВЕЦКОГО РАЙОНА</vt:lpstr>
      <vt:lpstr>    </vt:lpstr>
      <vt:lpstr>    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06.10.2003 № 131-ФЗ  «Об общих принципах</vt:lpstr>
    </vt:vector>
  </TitlesOfParts>
  <Company>Адм-я Череповецкого р-на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15</cp:revision>
  <cp:lastPrinted>2024-12-25T12:21:00Z</cp:lastPrinted>
  <dcterms:created xsi:type="dcterms:W3CDTF">2024-12-19T05:56:00Z</dcterms:created>
  <dcterms:modified xsi:type="dcterms:W3CDTF">2024-12-25T13:29:00Z</dcterms:modified>
</cp:coreProperties>
</file>