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320F2C" w:rsidRDefault="00320F2C" w:rsidP="00320F2C">
      <w:pPr>
        <w:rPr>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320F2C">
        <w:rPr>
          <w:rFonts w:ascii="Times New Roman" w:hAnsi="Times New Roman" w:cs="Times New Roman"/>
          <w:sz w:val="28"/>
          <w:szCs w:val="28"/>
        </w:rPr>
        <w:t>03</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6932D3">
        <w:rPr>
          <w:rFonts w:ascii="Times New Roman" w:hAnsi="Times New Roman" w:cs="Times New Roman"/>
          <w:sz w:val="28"/>
          <w:szCs w:val="28"/>
        </w:rPr>
        <w:t>60</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Default="00BD6D5D" w:rsidP="00BD6D5D">
      <w:pPr>
        <w:contextualSpacing/>
        <w:jc w:val="center"/>
        <w:rPr>
          <w:rFonts w:ascii="Times New Roman" w:hAnsi="Times New Roman" w:cs="Times New Roman"/>
        </w:rPr>
      </w:pPr>
    </w:p>
    <w:p w:rsidR="00320F2C" w:rsidRPr="00BD6D5D" w:rsidRDefault="00320F2C" w:rsidP="00BD6D5D">
      <w:pPr>
        <w:contextualSpacing/>
        <w:jc w:val="center"/>
        <w:rPr>
          <w:rFonts w:ascii="Times New Roman" w:hAnsi="Times New Roman" w:cs="Times New Roman"/>
        </w:rPr>
      </w:pPr>
    </w:p>
    <w:p w:rsidR="00477CD4" w:rsidRPr="006932D3" w:rsidRDefault="006932D3" w:rsidP="0065501B">
      <w:pPr>
        <w:autoSpaceDE w:val="0"/>
        <w:autoSpaceDN w:val="0"/>
        <w:adjustRightInd w:val="0"/>
        <w:jc w:val="center"/>
        <w:rPr>
          <w:rFonts w:ascii="Times New Roman" w:hAnsi="Times New Roman"/>
          <w:b/>
          <w:sz w:val="28"/>
          <w:szCs w:val="28"/>
        </w:rPr>
      </w:pPr>
      <w:r w:rsidRPr="006932D3">
        <w:rPr>
          <w:rFonts w:ascii="Times New Roman" w:hAnsi="Times New Roman"/>
          <w:b/>
          <w:sz w:val="28"/>
          <w:szCs w:val="28"/>
        </w:rPr>
        <w:t>Об утверждении персонального состава административной комиссии Череповецкого муниципального округа Вологодской области</w:t>
      </w:r>
    </w:p>
    <w:p w:rsidR="006932D3" w:rsidRPr="005F3867" w:rsidRDefault="006932D3" w:rsidP="0065501B">
      <w:pPr>
        <w:autoSpaceDE w:val="0"/>
        <w:autoSpaceDN w:val="0"/>
        <w:adjustRightInd w:val="0"/>
        <w:jc w:val="center"/>
        <w:rPr>
          <w:rFonts w:ascii="Times New Roman" w:hAnsi="Times New Roman" w:cs="Times New Roman"/>
          <w:b/>
          <w:sz w:val="28"/>
          <w:szCs w:val="28"/>
        </w:rPr>
      </w:pPr>
    </w:p>
    <w:p w:rsidR="006932D3" w:rsidRPr="006932D3" w:rsidRDefault="006932D3" w:rsidP="006932D3">
      <w:pPr>
        <w:pStyle w:val="ad"/>
        <w:spacing w:after="0"/>
        <w:ind w:left="0" w:firstLine="709"/>
        <w:jc w:val="both"/>
        <w:rPr>
          <w:rFonts w:eastAsia="Courier New CYR"/>
          <w:sz w:val="28"/>
          <w:szCs w:val="28"/>
        </w:rPr>
      </w:pPr>
      <w:proofErr w:type="gramStart"/>
      <w:r w:rsidRPr="006932D3">
        <w:rPr>
          <w:rFonts w:eastAsia="Courier New CYR"/>
          <w:sz w:val="28"/>
          <w:szCs w:val="28"/>
        </w:rPr>
        <w:t xml:space="preserve">В соответствии с </w:t>
      </w:r>
      <w:hyperlink r:id="rId9">
        <w:r w:rsidRPr="006932D3">
          <w:rPr>
            <w:rFonts w:eastAsia="Courier New CYR"/>
            <w:sz w:val="28"/>
            <w:szCs w:val="28"/>
          </w:rPr>
          <w:t>законами</w:t>
        </w:r>
      </w:hyperlink>
      <w:r w:rsidRPr="006932D3">
        <w:rPr>
          <w:rFonts w:eastAsia="Courier New CYR"/>
          <w:sz w:val="28"/>
          <w:szCs w:val="28"/>
        </w:rPr>
        <w:t xml:space="preserve"> Вологодской области от 12.12.2023 </w:t>
      </w:r>
      <w:r>
        <w:rPr>
          <w:rFonts w:eastAsia="Courier New CYR"/>
          <w:sz w:val="28"/>
          <w:szCs w:val="28"/>
        </w:rPr>
        <w:br/>
      </w:r>
      <w:r w:rsidRPr="006932D3">
        <w:rPr>
          <w:rFonts w:eastAsia="Courier New CYR"/>
          <w:sz w:val="28"/>
          <w:szCs w:val="28"/>
        </w:rPr>
        <w:t xml:space="preserve">№ 5482-ОЗ «Об административных комиссиях в Вологодской области», </w:t>
      </w:r>
      <w:r>
        <w:rPr>
          <w:rFonts w:eastAsia="Courier New CYR"/>
          <w:sz w:val="28"/>
          <w:szCs w:val="28"/>
        </w:rPr>
        <w:br/>
      </w:r>
      <w:r w:rsidRPr="006932D3">
        <w:rPr>
          <w:rFonts w:eastAsia="Courier New CYR"/>
          <w:sz w:val="28"/>
          <w:szCs w:val="28"/>
        </w:rPr>
        <w:t>от 05.05.2025 №</w:t>
      </w:r>
      <w:r>
        <w:rPr>
          <w:rFonts w:eastAsia="Courier New CYR"/>
          <w:sz w:val="28"/>
          <w:szCs w:val="28"/>
        </w:rPr>
        <w:t xml:space="preserve"> </w:t>
      </w:r>
      <w:r w:rsidRPr="006932D3">
        <w:rPr>
          <w:rFonts w:eastAsia="Courier New CYR"/>
          <w:sz w:val="28"/>
          <w:szCs w:val="28"/>
        </w:rPr>
        <w:t xml:space="preserve">5868-ОЗ «О внесении изменений в закон области </w:t>
      </w:r>
      <w:r>
        <w:rPr>
          <w:rFonts w:eastAsia="Courier New CYR"/>
          <w:sz w:val="28"/>
          <w:szCs w:val="28"/>
        </w:rPr>
        <w:br/>
      </w:r>
      <w:r w:rsidRPr="006932D3">
        <w:rPr>
          <w:rFonts w:eastAsia="Courier New CYR"/>
          <w:sz w:val="28"/>
          <w:szCs w:val="28"/>
        </w:rPr>
        <w:t>«О наделении органов местного самоуправления отдельными государственными полномочиями в сфере административных отношений», Положением об административной комиссии Череповецкого муниципального округа Вологодской области, руководствуясь статьей 2</w:t>
      </w:r>
      <w:r>
        <w:rPr>
          <w:rFonts w:eastAsia="Courier New CYR"/>
          <w:sz w:val="28"/>
          <w:szCs w:val="28"/>
        </w:rPr>
        <w:t>9</w:t>
      </w:r>
      <w:r w:rsidRPr="006932D3">
        <w:rPr>
          <w:rFonts w:eastAsia="Courier New CYR"/>
          <w:sz w:val="28"/>
          <w:szCs w:val="28"/>
        </w:rPr>
        <w:t xml:space="preserve"> Устава Череповецкого муниципального округа Вологодской области, </w:t>
      </w:r>
      <w:proofErr w:type="gramEnd"/>
    </w:p>
    <w:p w:rsidR="00477CD4" w:rsidRDefault="00477CD4" w:rsidP="00477CD4">
      <w:pPr>
        <w:pStyle w:val="ad"/>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6932D3" w:rsidRDefault="006932D3" w:rsidP="006932D3">
      <w:pPr>
        <w:pStyle w:val="ConsPlusNormal"/>
        <w:ind w:firstLine="709"/>
        <w:jc w:val="both"/>
        <w:rPr>
          <w:rFonts w:ascii="Times New Roman" w:hAnsi="Times New Roman" w:cs="Times New Roman"/>
          <w:sz w:val="28"/>
          <w:szCs w:val="28"/>
        </w:rPr>
      </w:pPr>
      <w:r w:rsidRPr="00D22A38">
        <w:rPr>
          <w:rFonts w:ascii="Times New Roman" w:hAnsi="Times New Roman" w:cs="Times New Roman"/>
          <w:sz w:val="28"/>
          <w:szCs w:val="28"/>
        </w:rPr>
        <w:t xml:space="preserve">1. Утвердить </w:t>
      </w:r>
      <w:r>
        <w:rPr>
          <w:rFonts w:ascii="Times New Roman" w:hAnsi="Times New Roman" w:cs="Times New Roman"/>
          <w:sz w:val="28"/>
          <w:szCs w:val="28"/>
        </w:rPr>
        <w:t>прилагаемый персональный состав административной комиссии Череповецкого муниципального округа Вологодской области.</w:t>
      </w:r>
    </w:p>
    <w:p w:rsidR="006932D3" w:rsidRPr="00411D04" w:rsidRDefault="006932D3" w:rsidP="006932D3">
      <w:pPr>
        <w:ind w:firstLine="709"/>
        <w:jc w:val="both"/>
        <w:rPr>
          <w:rFonts w:ascii="Times New Roman" w:hAnsi="Times New Roman" w:cs="Times New Roman"/>
          <w:sz w:val="28"/>
          <w:szCs w:val="28"/>
        </w:rPr>
      </w:pPr>
      <w:r>
        <w:rPr>
          <w:rFonts w:ascii="Times New Roman" w:hAnsi="Times New Roman" w:cs="Times New Roman"/>
          <w:sz w:val="28"/>
          <w:szCs w:val="28"/>
        </w:rPr>
        <w:t>2. П</w:t>
      </w:r>
      <w:r w:rsidRPr="00D22A38">
        <w:rPr>
          <w:rFonts w:ascii="Times New Roman" w:hAnsi="Times New Roman" w:cs="Times New Roman"/>
          <w:sz w:val="28"/>
          <w:szCs w:val="28"/>
        </w:rPr>
        <w:t>остановление</w:t>
      </w:r>
      <w:r>
        <w:rPr>
          <w:rFonts w:ascii="Times New Roman" w:hAnsi="Times New Roman" w:cs="Times New Roman"/>
          <w:sz w:val="28"/>
          <w:szCs w:val="28"/>
        </w:rPr>
        <w:t xml:space="preserve"> опубликовать в газете «Сельская новь» и разместить </w:t>
      </w:r>
      <w:r w:rsidRPr="00411D04">
        <w:rPr>
          <w:rFonts w:ascii="Times New Roman" w:hAnsi="Times New Roman" w:cs="Times New Roman"/>
          <w:sz w:val="28"/>
          <w:szCs w:val="28"/>
        </w:rPr>
        <w:t xml:space="preserve">на официальном сайте Череповецкого муниципального </w:t>
      </w:r>
      <w:r>
        <w:rPr>
          <w:rFonts w:ascii="Times New Roman" w:hAnsi="Times New Roman" w:cs="Times New Roman"/>
          <w:sz w:val="28"/>
          <w:szCs w:val="28"/>
        </w:rPr>
        <w:t>округа</w:t>
      </w:r>
      <w:r w:rsidRPr="00411D04">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411D04">
        <w:rPr>
          <w:rFonts w:ascii="Times New Roman" w:hAnsi="Times New Roman" w:cs="Times New Roman"/>
          <w:sz w:val="28"/>
          <w:szCs w:val="28"/>
        </w:rPr>
        <w:t>Интернет</w:t>
      </w:r>
      <w:r>
        <w:rPr>
          <w:rFonts w:ascii="Times New Roman" w:hAnsi="Times New Roman" w:cs="Times New Roman"/>
          <w:sz w:val="28"/>
          <w:szCs w:val="28"/>
        </w:rPr>
        <w:t>»</w:t>
      </w:r>
      <w:r w:rsidRPr="00411D04">
        <w:rPr>
          <w:rFonts w:ascii="Times New Roman" w:hAnsi="Times New Roman" w:cs="Times New Roman"/>
          <w:sz w:val="28"/>
          <w:szCs w:val="28"/>
        </w:rPr>
        <w:t>.</w:t>
      </w:r>
    </w:p>
    <w:p w:rsidR="00873BC7" w:rsidRPr="00873BC7" w:rsidRDefault="00873BC7" w:rsidP="006932D3">
      <w:pPr>
        <w:pStyle w:val="ConsPlusNormal"/>
        <w:ind w:firstLine="540"/>
        <w:jc w:val="both"/>
        <w:rPr>
          <w:rFonts w:ascii="Times New Roman" w:eastAsia="Calibri" w:hAnsi="Times New Roman" w:cs="Times New Roman"/>
          <w:sz w:val="28"/>
          <w:szCs w:val="28"/>
        </w:rPr>
      </w:pPr>
    </w:p>
    <w:p w:rsidR="00BD6D5D" w:rsidRDefault="00BD6D5D"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6932D3" w:rsidRPr="000058EE" w:rsidRDefault="006932D3"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Default="006932D3" w:rsidP="006932D3">
      <w:pPr>
        <w:contextualSpacing/>
        <w:jc w:val="both"/>
        <w:rPr>
          <w:rFonts w:ascii="Times New Roman" w:eastAsia="Calibri" w:hAnsi="Times New Roman" w:cs="Times New Roman"/>
          <w:sz w:val="28"/>
          <w:szCs w:val="28"/>
        </w:rPr>
      </w:pPr>
    </w:p>
    <w:p w:rsidR="006932D3" w:rsidRPr="00C955A8" w:rsidRDefault="006932D3" w:rsidP="006932D3">
      <w:pPr>
        <w:ind w:left="6237"/>
        <w:rPr>
          <w:rFonts w:ascii="Times New Roman" w:hAnsi="Times New Roman" w:cs="Times New Roman"/>
          <w:sz w:val="28"/>
          <w:szCs w:val="28"/>
        </w:rPr>
      </w:pPr>
      <w:r w:rsidRPr="00C955A8">
        <w:rPr>
          <w:rFonts w:ascii="Times New Roman" w:hAnsi="Times New Roman" w:cs="Times New Roman"/>
          <w:sz w:val="28"/>
          <w:szCs w:val="28"/>
        </w:rPr>
        <w:lastRenderedPageBreak/>
        <w:t xml:space="preserve">УТВЕРЖДЕН </w:t>
      </w:r>
    </w:p>
    <w:p w:rsidR="006932D3" w:rsidRPr="00C955A8" w:rsidRDefault="006932D3" w:rsidP="006932D3">
      <w:pPr>
        <w:ind w:left="6237"/>
        <w:rPr>
          <w:rFonts w:ascii="Times New Roman" w:hAnsi="Times New Roman" w:cs="Times New Roman"/>
          <w:sz w:val="28"/>
          <w:szCs w:val="28"/>
        </w:rPr>
      </w:pPr>
      <w:r w:rsidRPr="00C955A8">
        <w:rPr>
          <w:rFonts w:ascii="Times New Roman" w:hAnsi="Times New Roman" w:cs="Times New Roman"/>
          <w:sz w:val="28"/>
          <w:szCs w:val="28"/>
        </w:rPr>
        <w:t xml:space="preserve">постановлением </w:t>
      </w:r>
    </w:p>
    <w:p w:rsidR="006932D3" w:rsidRPr="00C955A8" w:rsidRDefault="006932D3" w:rsidP="006932D3">
      <w:pPr>
        <w:ind w:left="6237"/>
        <w:rPr>
          <w:rFonts w:ascii="Times New Roman" w:hAnsi="Times New Roman" w:cs="Times New Roman"/>
          <w:sz w:val="28"/>
          <w:szCs w:val="28"/>
        </w:rPr>
      </w:pPr>
      <w:r>
        <w:rPr>
          <w:rFonts w:ascii="Times New Roman" w:hAnsi="Times New Roman" w:cs="Times New Roman"/>
          <w:sz w:val="28"/>
          <w:szCs w:val="28"/>
        </w:rPr>
        <w:t>А</w:t>
      </w:r>
      <w:r w:rsidRPr="00C955A8">
        <w:rPr>
          <w:rFonts w:ascii="Times New Roman" w:hAnsi="Times New Roman" w:cs="Times New Roman"/>
          <w:sz w:val="28"/>
          <w:szCs w:val="28"/>
        </w:rPr>
        <w:t xml:space="preserve">дминистрации округа </w:t>
      </w:r>
    </w:p>
    <w:p w:rsidR="006932D3" w:rsidRPr="00C955A8" w:rsidRDefault="006932D3" w:rsidP="006932D3">
      <w:pPr>
        <w:ind w:left="6237"/>
        <w:rPr>
          <w:rFonts w:ascii="Times New Roman" w:hAnsi="Times New Roman" w:cs="Times New Roman"/>
          <w:sz w:val="28"/>
          <w:szCs w:val="28"/>
        </w:rPr>
      </w:pPr>
      <w:r w:rsidRPr="00C955A8">
        <w:rPr>
          <w:rFonts w:ascii="Times New Roman" w:hAnsi="Times New Roman" w:cs="Times New Roman"/>
          <w:sz w:val="28"/>
          <w:szCs w:val="28"/>
        </w:rPr>
        <w:t xml:space="preserve">от </w:t>
      </w:r>
      <w:r>
        <w:rPr>
          <w:rFonts w:ascii="Times New Roman" w:hAnsi="Times New Roman" w:cs="Times New Roman"/>
          <w:sz w:val="28"/>
          <w:szCs w:val="28"/>
        </w:rPr>
        <w:t>03.02.2026 № 60</w:t>
      </w:r>
    </w:p>
    <w:p w:rsidR="006932D3" w:rsidRDefault="006932D3" w:rsidP="006932D3">
      <w:pPr>
        <w:rPr>
          <w:rFonts w:ascii="Times New Roman" w:hAnsi="Times New Roman" w:cs="Times New Roman"/>
          <w:sz w:val="28"/>
          <w:szCs w:val="28"/>
        </w:rPr>
      </w:pPr>
    </w:p>
    <w:p w:rsidR="006932D3" w:rsidRDefault="006932D3" w:rsidP="006932D3">
      <w:pPr>
        <w:rPr>
          <w:rFonts w:ascii="Times New Roman" w:hAnsi="Times New Roman" w:cs="Times New Roman"/>
          <w:sz w:val="28"/>
          <w:szCs w:val="28"/>
        </w:rPr>
      </w:pPr>
    </w:p>
    <w:p w:rsidR="006932D3" w:rsidRDefault="006932D3" w:rsidP="006932D3">
      <w:pPr>
        <w:pStyle w:val="ConsPlusNormal"/>
        <w:jc w:val="center"/>
        <w:rPr>
          <w:rFonts w:ascii="Times New Roman" w:hAnsi="Times New Roman" w:cs="Times New Roman"/>
          <w:b/>
          <w:sz w:val="28"/>
          <w:szCs w:val="28"/>
        </w:rPr>
      </w:pPr>
      <w:r w:rsidRPr="006932D3">
        <w:rPr>
          <w:rFonts w:ascii="Times New Roman" w:hAnsi="Times New Roman" w:cs="Times New Roman"/>
          <w:b/>
          <w:sz w:val="28"/>
          <w:szCs w:val="28"/>
        </w:rPr>
        <w:t xml:space="preserve">Персональный состав административной комиссии </w:t>
      </w:r>
    </w:p>
    <w:p w:rsidR="006932D3" w:rsidRDefault="006932D3" w:rsidP="006932D3">
      <w:pPr>
        <w:pStyle w:val="ConsPlusNormal"/>
        <w:jc w:val="center"/>
        <w:rPr>
          <w:rFonts w:ascii="Times New Roman" w:hAnsi="Times New Roman" w:cs="Times New Roman"/>
          <w:b/>
          <w:sz w:val="28"/>
          <w:szCs w:val="28"/>
        </w:rPr>
      </w:pPr>
      <w:r w:rsidRPr="006932D3">
        <w:rPr>
          <w:rFonts w:ascii="Times New Roman" w:hAnsi="Times New Roman" w:cs="Times New Roman"/>
          <w:b/>
          <w:sz w:val="28"/>
          <w:szCs w:val="28"/>
        </w:rPr>
        <w:t xml:space="preserve">Череповецкого муниципального округа Вологодской области </w:t>
      </w:r>
    </w:p>
    <w:p w:rsidR="006932D3" w:rsidRPr="006932D3" w:rsidRDefault="006932D3" w:rsidP="006932D3">
      <w:pPr>
        <w:pStyle w:val="ConsPlusNormal"/>
        <w:jc w:val="center"/>
        <w:rPr>
          <w:rFonts w:ascii="Times New Roman" w:hAnsi="Times New Roman" w:cs="Times New Roman"/>
          <w:b/>
          <w:sz w:val="28"/>
          <w:szCs w:val="28"/>
        </w:rPr>
      </w:pPr>
      <w:r w:rsidRPr="006932D3">
        <w:rPr>
          <w:rFonts w:ascii="Times New Roman" w:hAnsi="Times New Roman" w:cs="Times New Roman"/>
          <w:b/>
          <w:sz w:val="28"/>
          <w:szCs w:val="28"/>
        </w:rPr>
        <w:t>(далее – административная комиссия)</w:t>
      </w:r>
    </w:p>
    <w:p w:rsidR="006932D3" w:rsidRDefault="006932D3" w:rsidP="006932D3">
      <w:pPr>
        <w:pStyle w:val="ConsPlusNormal"/>
        <w:rPr>
          <w:rFonts w:ascii="Times New Roman" w:hAnsi="Times New Roman" w:cs="Times New Roman"/>
          <w:sz w:val="28"/>
          <w:szCs w:val="28"/>
        </w:rPr>
      </w:pPr>
    </w:p>
    <w:p w:rsidR="006932D3" w:rsidRPr="00F72EF5" w:rsidRDefault="006932D3" w:rsidP="006932D3">
      <w:pPr>
        <w:pStyle w:val="ConsPlusNormal"/>
        <w:ind w:firstLine="709"/>
        <w:jc w:val="both"/>
        <w:rPr>
          <w:rFonts w:ascii="Times New Roman" w:hAnsi="Times New Roman" w:cs="Times New Roman"/>
          <w:sz w:val="26"/>
          <w:szCs w:val="26"/>
        </w:rPr>
      </w:pPr>
      <w:r>
        <w:rPr>
          <w:rFonts w:ascii="Times New Roman" w:hAnsi="Times New Roman" w:cs="Times New Roman"/>
          <w:sz w:val="28"/>
          <w:szCs w:val="28"/>
        </w:rPr>
        <w:t>Травникова Ольга Валерьевна, начальник экспертно-правового управления администрации округа, председатель административной комиссии;</w:t>
      </w:r>
    </w:p>
    <w:p w:rsidR="006932D3" w:rsidRPr="00260575" w:rsidRDefault="006932D3" w:rsidP="00243F8B">
      <w:pPr>
        <w:pStyle w:val="ConsPlusNormal"/>
        <w:ind w:firstLine="709"/>
        <w:jc w:val="both"/>
        <w:rPr>
          <w:rFonts w:ascii="Times New Roman" w:hAnsi="Times New Roman" w:cs="Times New Roman"/>
          <w:sz w:val="26"/>
          <w:szCs w:val="26"/>
        </w:rPr>
      </w:pPr>
      <w:r>
        <w:rPr>
          <w:rFonts w:ascii="Times New Roman" w:hAnsi="Times New Roman" w:cs="Times New Roman"/>
          <w:sz w:val="28"/>
          <w:szCs w:val="28"/>
        </w:rPr>
        <w:t>Мякова Елена Александровна, начальник отдела организационного обеспечения и архивов, заместитель председателя административной комиссии;</w:t>
      </w:r>
    </w:p>
    <w:p w:rsidR="006932D3" w:rsidRPr="00AE7BBF" w:rsidRDefault="006932D3" w:rsidP="00243F8B">
      <w:pPr>
        <w:pStyle w:val="ConsPlusNormal"/>
        <w:ind w:firstLine="709"/>
        <w:jc w:val="both"/>
        <w:rPr>
          <w:rFonts w:ascii="Times New Roman" w:hAnsi="Times New Roman" w:cs="Times New Roman"/>
          <w:sz w:val="26"/>
          <w:szCs w:val="26"/>
        </w:rPr>
      </w:pPr>
      <w:proofErr w:type="spellStart"/>
      <w:r w:rsidRPr="00ED4E03">
        <w:rPr>
          <w:rFonts w:ascii="Times New Roman" w:hAnsi="Times New Roman" w:cs="Times New Roman"/>
          <w:sz w:val="28"/>
          <w:szCs w:val="28"/>
        </w:rPr>
        <w:t>Почекина</w:t>
      </w:r>
      <w:proofErr w:type="spellEnd"/>
      <w:r w:rsidRPr="00ED4E03">
        <w:rPr>
          <w:rFonts w:ascii="Times New Roman" w:hAnsi="Times New Roman" w:cs="Times New Roman"/>
          <w:sz w:val="28"/>
          <w:szCs w:val="28"/>
        </w:rPr>
        <w:t xml:space="preserve"> Ольга Сергеевна, </w:t>
      </w:r>
      <w:r>
        <w:rPr>
          <w:rFonts w:ascii="Times New Roman" w:hAnsi="Times New Roman" w:cs="Times New Roman"/>
          <w:sz w:val="28"/>
          <w:szCs w:val="28"/>
        </w:rPr>
        <w:t xml:space="preserve">главный специалист экспертно-правового управления администрации округа, </w:t>
      </w:r>
      <w:r w:rsidRPr="00ED4E03">
        <w:rPr>
          <w:rFonts w:ascii="Times New Roman" w:hAnsi="Times New Roman" w:cs="Times New Roman"/>
          <w:sz w:val="28"/>
          <w:szCs w:val="28"/>
        </w:rPr>
        <w:t>секретарь административной</w:t>
      </w:r>
      <w:r>
        <w:rPr>
          <w:rFonts w:ascii="Times New Roman" w:hAnsi="Times New Roman" w:cs="Times New Roman"/>
          <w:sz w:val="28"/>
          <w:szCs w:val="28"/>
        </w:rPr>
        <w:t xml:space="preserve"> комиссии</w:t>
      </w:r>
      <w:r w:rsidR="00243F8B">
        <w:rPr>
          <w:rFonts w:ascii="Times New Roman" w:hAnsi="Times New Roman" w:cs="Times New Roman"/>
          <w:sz w:val="28"/>
          <w:szCs w:val="28"/>
        </w:rPr>
        <w:t>.</w:t>
      </w:r>
    </w:p>
    <w:p w:rsidR="006932D3" w:rsidRPr="00260575" w:rsidRDefault="006932D3" w:rsidP="006932D3">
      <w:pPr>
        <w:pStyle w:val="ConsPlusNormal"/>
        <w:ind w:left="928"/>
        <w:jc w:val="both"/>
        <w:rPr>
          <w:rFonts w:ascii="Times New Roman" w:hAnsi="Times New Roman" w:cs="Times New Roman"/>
          <w:sz w:val="26"/>
          <w:szCs w:val="26"/>
        </w:rPr>
      </w:pPr>
    </w:p>
    <w:p w:rsidR="006932D3" w:rsidRPr="00260575" w:rsidRDefault="00243F8B" w:rsidP="006932D3">
      <w:pPr>
        <w:pStyle w:val="ConsPlusNormal"/>
        <w:jc w:val="both"/>
        <w:rPr>
          <w:rFonts w:ascii="Times New Roman" w:hAnsi="Times New Roman" w:cs="Times New Roman"/>
          <w:sz w:val="26"/>
          <w:szCs w:val="26"/>
        </w:rPr>
      </w:pPr>
      <w:r>
        <w:rPr>
          <w:rFonts w:ascii="Times New Roman" w:hAnsi="Times New Roman" w:cs="Times New Roman"/>
          <w:sz w:val="28"/>
          <w:szCs w:val="28"/>
        </w:rPr>
        <w:t>Ч</w:t>
      </w:r>
      <w:r w:rsidR="006932D3">
        <w:rPr>
          <w:rFonts w:ascii="Times New Roman" w:hAnsi="Times New Roman" w:cs="Times New Roman"/>
          <w:sz w:val="28"/>
          <w:szCs w:val="28"/>
        </w:rPr>
        <w:t>лены административной комиссии:</w:t>
      </w:r>
    </w:p>
    <w:p w:rsidR="006932D3" w:rsidRPr="00F72EF5" w:rsidRDefault="006932D3" w:rsidP="006932D3">
      <w:pPr>
        <w:pStyle w:val="ConsPlusNormal"/>
        <w:jc w:val="both"/>
        <w:rPr>
          <w:rFonts w:ascii="Times New Roman" w:hAnsi="Times New Roman" w:cs="Times New Roman"/>
          <w:sz w:val="26"/>
          <w:szCs w:val="26"/>
        </w:rPr>
      </w:pPr>
    </w:p>
    <w:p w:rsidR="006932D3" w:rsidRPr="00F72EF5" w:rsidRDefault="006932D3" w:rsidP="00243F8B">
      <w:pPr>
        <w:pStyle w:val="ConsPlusNormal"/>
        <w:ind w:firstLine="709"/>
        <w:jc w:val="both"/>
        <w:rPr>
          <w:rFonts w:ascii="Times New Roman" w:hAnsi="Times New Roman" w:cs="Times New Roman"/>
          <w:sz w:val="26"/>
          <w:szCs w:val="26"/>
        </w:rPr>
      </w:pPr>
      <w:r>
        <w:rPr>
          <w:rFonts w:ascii="Times New Roman" w:hAnsi="Times New Roman" w:cs="Times New Roman"/>
          <w:sz w:val="28"/>
          <w:szCs w:val="28"/>
        </w:rPr>
        <w:t>Проничева Елена Геннадьевна, председатель Комитета имущественных отношений администрации Череповецкого муниципального округа;</w:t>
      </w:r>
    </w:p>
    <w:p w:rsidR="006932D3" w:rsidRPr="00ED4E03" w:rsidRDefault="006932D3" w:rsidP="00243F8B">
      <w:pPr>
        <w:pStyle w:val="ConsPlusNormal"/>
        <w:ind w:firstLine="709"/>
        <w:jc w:val="both"/>
        <w:rPr>
          <w:rFonts w:ascii="Times New Roman" w:hAnsi="Times New Roman" w:cs="Times New Roman"/>
          <w:sz w:val="28"/>
          <w:szCs w:val="28"/>
        </w:rPr>
      </w:pPr>
      <w:proofErr w:type="spellStart"/>
      <w:r w:rsidRPr="00ED4E03">
        <w:rPr>
          <w:rFonts w:ascii="Times New Roman" w:hAnsi="Times New Roman" w:cs="Times New Roman"/>
          <w:sz w:val="28"/>
          <w:szCs w:val="28"/>
        </w:rPr>
        <w:t>Полоскова</w:t>
      </w:r>
      <w:proofErr w:type="spellEnd"/>
      <w:r w:rsidRPr="00ED4E03">
        <w:rPr>
          <w:rFonts w:ascii="Times New Roman" w:hAnsi="Times New Roman" w:cs="Times New Roman"/>
          <w:sz w:val="28"/>
          <w:szCs w:val="28"/>
        </w:rPr>
        <w:t xml:space="preserve"> Ирина Александровна, начальник отдела участковых уполномоченных и по делам несовершеннолетних ОМВД России «Череповецкий»</w:t>
      </w:r>
    </w:p>
    <w:p w:rsidR="006932D3" w:rsidRPr="008E3270" w:rsidRDefault="006932D3" w:rsidP="00243F8B">
      <w:pPr>
        <w:pStyle w:val="ConsPlusNormal"/>
        <w:ind w:firstLine="709"/>
        <w:jc w:val="both"/>
        <w:rPr>
          <w:rFonts w:ascii="Times New Roman" w:hAnsi="Times New Roman" w:cs="Times New Roman"/>
          <w:sz w:val="28"/>
          <w:szCs w:val="28"/>
        </w:rPr>
      </w:pPr>
      <w:r w:rsidRPr="008E3270">
        <w:rPr>
          <w:rFonts w:ascii="Times New Roman" w:hAnsi="Times New Roman" w:cs="Times New Roman"/>
          <w:sz w:val="28"/>
          <w:szCs w:val="28"/>
        </w:rPr>
        <w:t>Федорова Людмила Александровна, специалист МУ МП «Молодежный центр»</w:t>
      </w:r>
      <w:r w:rsidR="00243F8B">
        <w:rPr>
          <w:rFonts w:ascii="Times New Roman" w:hAnsi="Times New Roman" w:cs="Times New Roman"/>
          <w:sz w:val="28"/>
          <w:szCs w:val="28"/>
        </w:rPr>
        <w:t>.</w:t>
      </w:r>
    </w:p>
    <w:p w:rsidR="006932D3" w:rsidRDefault="006932D3" w:rsidP="006932D3">
      <w:pPr>
        <w:contextualSpacing/>
        <w:jc w:val="both"/>
        <w:rPr>
          <w:rFonts w:ascii="Times New Roman" w:eastAsia="Calibri" w:hAnsi="Times New Roman" w:cs="Times New Roman"/>
          <w:sz w:val="28"/>
          <w:szCs w:val="28"/>
        </w:rPr>
      </w:pPr>
    </w:p>
    <w:sectPr w:rsidR="006932D3" w:rsidSect="00BD6D5D">
      <w:headerReference w:type="default" r:id="rId10"/>
      <w:footerReference w:type="even" r:id="rId11"/>
      <w:headerReference w:type="first" r:id="rId12"/>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54A" w:rsidRDefault="00CE654A" w:rsidP="00056F8A">
      <w:r>
        <w:separator/>
      </w:r>
    </w:p>
  </w:endnote>
  <w:endnote w:type="continuationSeparator" w:id="0">
    <w:p w:rsidR="00CE654A" w:rsidRDefault="00CE654A"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Courier New CYR">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1A0D75"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54A" w:rsidRDefault="00CE654A" w:rsidP="00056F8A">
      <w:r>
        <w:separator/>
      </w:r>
    </w:p>
  </w:footnote>
  <w:footnote w:type="continuationSeparator" w:id="0">
    <w:p w:rsidR="00CE654A" w:rsidRDefault="00CE654A"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1A0D75">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243F8B">
          <w:rPr>
            <w:rFonts w:ascii="Times New Roman" w:hAnsi="Times New Roman" w:cs="Times New Roman"/>
            <w:noProof/>
          </w:rPr>
          <w:t>2</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1A0D75">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243F8B">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3">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3">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4">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5">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27"/>
  </w:num>
  <w:num w:numId="3">
    <w:abstractNumId w:val="22"/>
  </w:num>
  <w:num w:numId="4">
    <w:abstractNumId w:val="2"/>
  </w:num>
  <w:num w:numId="5">
    <w:abstractNumId w:val="9"/>
  </w:num>
  <w:num w:numId="6">
    <w:abstractNumId w:val="33"/>
  </w:num>
  <w:num w:numId="7">
    <w:abstractNumId w:val="5"/>
  </w:num>
  <w:num w:numId="8">
    <w:abstractNumId w:val="28"/>
  </w:num>
  <w:num w:numId="9">
    <w:abstractNumId w:val="3"/>
  </w:num>
  <w:num w:numId="10">
    <w:abstractNumId w:val="30"/>
  </w:num>
  <w:num w:numId="11">
    <w:abstractNumId w:val="36"/>
  </w:num>
  <w:num w:numId="12">
    <w:abstractNumId w:val="35"/>
  </w:num>
  <w:num w:numId="13">
    <w:abstractNumId w:val="25"/>
  </w:num>
  <w:num w:numId="14">
    <w:abstractNumId w:val="7"/>
  </w:num>
  <w:num w:numId="15">
    <w:abstractNumId w:val="26"/>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0"/>
  </w:num>
  <w:num w:numId="19">
    <w:abstractNumId w:val="32"/>
  </w:num>
  <w:num w:numId="20">
    <w:abstractNumId w:val="21"/>
  </w:num>
  <w:num w:numId="21">
    <w:abstractNumId w:val="23"/>
  </w:num>
  <w:num w:numId="22">
    <w:abstractNumId w:val="12"/>
  </w:num>
  <w:num w:numId="23">
    <w:abstractNumId w:val="20"/>
  </w:num>
  <w:num w:numId="24">
    <w:abstractNumId w:val="14"/>
  </w:num>
  <w:num w:numId="25">
    <w:abstractNumId w:val="31"/>
  </w:num>
  <w:num w:numId="26">
    <w:abstractNumId w:val="0"/>
  </w:num>
  <w:num w:numId="27">
    <w:abstractNumId w:val="1"/>
  </w:num>
  <w:num w:numId="28">
    <w:abstractNumId w:val="15"/>
  </w:num>
  <w:num w:numId="29">
    <w:abstractNumId w:val="17"/>
  </w:num>
  <w:num w:numId="30">
    <w:abstractNumId w:val="8"/>
  </w:num>
  <w:num w:numId="31">
    <w:abstractNumId w:val="4"/>
  </w:num>
  <w:num w:numId="32">
    <w:abstractNumId w:val="29"/>
  </w:num>
  <w:num w:numId="33">
    <w:abstractNumId w:val="16"/>
  </w:num>
  <w:num w:numId="34">
    <w:abstractNumId w:val="18"/>
  </w:num>
  <w:num w:numId="35">
    <w:abstractNumId w:val="13"/>
  </w:num>
  <w:num w:numId="36">
    <w:abstractNumId w:val="6"/>
  </w:num>
  <w:num w:numId="37">
    <w:abstractNumId w:val="3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RLAW095&amp;n=250499&amp;dst=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E2BECE-91A9-4886-9F0E-C57D1CF5C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340</Words>
  <Characters>1941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2026-02-05T07:12:00Z</cp:lastPrinted>
  <dcterms:created xsi:type="dcterms:W3CDTF">2026-02-05T07:12:00Z</dcterms:created>
  <dcterms:modified xsi:type="dcterms:W3CDTF">2026-02-05T07:12:00Z</dcterms:modified>
</cp:coreProperties>
</file>