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7BA" w:rsidRDefault="00CD07BA" w:rsidP="00535BB0">
      <w:pPr>
        <w:pStyle w:val="ConsPlusNormal"/>
        <w:ind w:left="567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CD07BA" w:rsidRDefault="00723C59" w:rsidP="00535BB0">
      <w:pPr>
        <w:pStyle w:val="ConsPlusNormal"/>
        <w:ind w:left="567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Муниципального</w:t>
      </w:r>
      <w:r w:rsidRPr="00740147">
        <w:rPr>
          <w:rFonts w:ascii="Times New Roman" w:hAnsi="Times New Roman"/>
          <w:sz w:val="28"/>
          <w:szCs w:val="28"/>
        </w:rPr>
        <w:t xml:space="preserve"> Собрания района</w:t>
      </w:r>
    </w:p>
    <w:p w:rsidR="00723C59" w:rsidRDefault="00723C59" w:rsidP="00535BB0">
      <w:pPr>
        <w:pStyle w:val="ConsPlusNormal"/>
        <w:ind w:left="567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723101">
        <w:rPr>
          <w:rFonts w:ascii="Times New Roman" w:hAnsi="Times New Roman"/>
          <w:sz w:val="28"/>
          <w:szCs w:val="28"/>
        </w:rPr>
        <w:t xml:space="preserve"> 05.03.2025</w:t>
      </w:r>
      <w:r>
        <w:rPr>
          <w:rFonts w:ascii="Times New Roman" w:hAnsi="Times New Roman"/>
          <w:sz w:val="28"/>
          <w:szCs w:val="28"/>
        </w:rPr>
        <w:t xml:space="preserve"> №</w:t>
      </w:r>
      <w:r w:rsidR="00723101">
        <w:rPr>
          <w:rFonts w:ascii="Times New Roman" w:hAnsi="Times New Roman"/>
          <w:sz w:val="28"/>
          <w:szCs w:val="28"/>
        </w:rPr>
        <w:t xml:space="preserve"> 625</w:t>
      </w:r>
    </w:p>
    <w:p w:rsidR="00723C59" w:rsidRDefault="00723C59" w:rsidP="00535BB0">
      <w:pPr>
        <w:pStyle w:val="ConsPlusNormal"/>
        <w:ind w:left="5670"/>
        <w:outlineLvl w:val="0"/>
        <w:rPr>
          <w:rFonts w:ascii="Times New Roman" w:hAnsi="Times New Roman"/>
          <w:sz w:val="28"/>
          <w:szCs w:val="28"/>
        </w:rPr>
      </w:pPr>
    </w:p>
    <w:p w:rsidR="007D64D6" w:rsidRDefault="007D64D6" w:rsidP="00535BB0">
      <w:pPr>
        <w:pStyle w:val="ConsPlusNormal"/>
        <w:ind w:left="5670"/>
        <w:outlineLvl w:val="0"/>
        <w:rPr>
          <w:rFonts w:ascii="Times New Roman" w:hAnsi="Times New Roman"/>
          <w:sz w:val="28"/>
          <w:szCs w:val="28"/>
        </w:rPr>
      </w:pPr>
    </w:p>
    <w:p w:rsidR="00A54708" w:rsidRPr="00740147" w:rsidRDefault="00C2193A" w:rsidP="00535BB0">
      <w:pPr>
        <w:pStyle w:val="ConsPlusNormal"/>
        <w:ind w:left="567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05F45" w:rsidRPr="00740147">
        <w:rPr>
          <w:rFonts w:ascii="Times New Roman" w:hAnsi="Times New Roman"/>
          <w:sz w:val="28"/>
          <w:szCs w:val="28"/>
        </w:rPr>
        <w:t>УТВЕРЖДЕНА</w:t>
      </w:r>
    </w:p>
    <w:p w:rsidR="00A54708" w:rsidRPr="00740147" w:rsidRDefault="00535BB0" w:rsidP="00535BB0">
      <w:pPr>
        <w:pStyle w:val="ConsPlusNormal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94026" w:rsidRPr="00740147">
        <w:rPr>
          <w:rFonts w:ascii="Times New Roman" w:hAnsi="Times New Roman"/>
          <w:sz w:val="28"/>
          <w:szCs w:val="28"/>
        </w:rPr>
        <w:t>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64433E">
        <w:rPr>
          <w:rFonts w:ascii="Times New Roman" w:hAnsi="Times New Roman"/>
          <w:sz w:val="28"/>
          <w:szCs w:val="28"/>
        </w:rPr>
        <w:t>Муниципального</w:t>
      </w:r>
      <w:r w:rsidR="00C94026" w:rsidRPr="00740147">
        <w:rPr>
          <w:rFonts w:ascii="Times New Roman" w:hAnsi="Times New Roman"/>
          <w:sz w:val="28"/>
          <w:szCs w:val="28"/>
        </w:rPr>
        <w:t xml:space="preserve"> Собрания района</w:t>
      </w:r>
    </w:p>
    <w:p w:rsidR="00A54708" w:rsidRPr="00740147" w:rsidRDefault="00A54708" w:rsidP="00535BB0">
      <w:pPr>
        <w:pStyle w:val="ConsPlusNormal"/>
        <w:ind w:left="5670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 xml:space="preserve">от </w:t>
      </w:r>
      <w:r w:rsidR="00B22BE6">
        <w:rPr>
          <w:rFonts w:ascii="Times New Roman" w:hAnsi="Times New Roman"/>
          <w:sz w:val="28"/>
          <w:szCs w:val="28"/>
        </w:rPr>
        <w:t xml:space="preserve">30.01.2019 </w:t>
      </w:r>
      <w:r w:rsidR="00C060F6">
        <w:rPr>
          <w:rFonts w:ascii="Times New Roman" w:hAnsi="Times New Roman"/>
          <w:sz w:val="28"/>
          <w:szCs w:val="28"/>
        </w:rPr>
        <w:t>№</w:t>
      </w:r>
      <w:r w:rsidRPr="00740147">
        <w:rPr>
          <w:rFonts w:ascii="Times New Roman" w:hAnsi="Times New Roman"/>
          <w:sz w:val="28"/>
          <w:szCs w:val="28"/>
        </w:rPr>
        <w:t xml:space="preserve"> </w:t>
      </w:r>
      <w:r w:rsidR="00B22BE6">
        <w:rPr>
          <w:rFonts w:ascii="Times New Roman" w:hAnsi="Times New Roman"/>
          <w:sz w:val="28"/>
          <w:szCs w:val="28"/>
        </w:rPr>
        <w:t>45</w:t>
      </w:r>
    </w:p>
    <w:p w:rsidR="004B6DDF" w:rsidRDefault="004B6DDF" w:rsidP="004B6DD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64D6" w:rsidRPr="00740147" w:rsidRDefault="007D64D6" w:rsidP="004B6DD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6DDF" w:rsidRPr="00740147" w:rsidRDefault="004B6DDF" w:rsidP="004B6DDF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bookmarkStart w:id="0" w:name="P28"/>
      <w:bookmarkEnd w:id="0"/>
      <w:r w:rsidRPr="00740147">
        <w:rPr>
          <w:rFonts w:ascii="Times New Roman" w:hAnsi="Times New Roman"/>
          <w:b/>
          <w:sz w:val="28"/>
          <w:szCs w:val="28"/>
        </w:rPr>
        <w:t>СТРАТЕГИЯ</w:t>
      </w:r>
    </w:p>
    <w:p w:rsidR="00535BB0" w:rsidRDefault="004B6DDF" w:rsidP="004B6DDF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740147">
        <w:rPr>
          <w:rFonts w:ascii="Times New Roman" w:hAnsi="Times New Roman"/>
          <w:b/>
          <w:sz w:val="28"/>
          <w:szCs w:val="28"/>
        </w:rPr>
        <w:t xml:space="preserve">СОЦИАЛЬНО-ЭКОНОМИЧЕСКОГО РАЗВИТИЯ </w:t>
      </w:r>
    </w:p>
    <w:p w:rsidR="004B6DDF" w:rsidRPr="00740147" w:rsidRDefault="0064433E" w:rsidP="004B6DDF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ЧЕРЕПОВЕЦКОГО</w:t>
      </w:r>
      <w:r w:rsidR="004B6DDF" w:rsidRPr="00740147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</w:p>
    <w:p w:rsidR="004B6DDF" w:rsidRPr="00740147" w:rsidRDefault="004B6DDF" w:rsidP="004B6DDF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b/>
          <w:sz w:val="28"/>
          <w:szCs w:val="28"/>
        </w:rPr>
        <w:t>НА ПЕРИОД ДО 2030 ГОДА</w:t>
      </w:r>
    </w:p>
    <w:p w:rsidR="004B6DDF" w:rsidRPr="00740147" w:rsidRDefault="004B6DDF" w:rsidP="004B6DD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6DDF" w:rsidRPr="00740147" w:rsidRDefault="004B6DDF" w:rsidP="004B6DDF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1. Характеристика Стратегии</w:t>
      </w:r>
    </w:p>
    <w:p w:rsidR="004B6DDF" w:rsidRPr="00740147" w:rsidRDefault="004B6DDF" w:rsidP="004B6DD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6DDF" w:rsidRPr="00740147" w:rsidRDefault="004B6DDF" w:rsidP="00B22B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Стратегия</w:t>
      </w:r>
      <w:r w:rsidR="00E549F6">
        <w:rPr>
          <w:rFonts w:ascii="Times New Roman" w:hAnsi="Times New Roman"/>
          <w:sz w:val="28"/>
          <w:szCs w:val="28"/>
        </w:rPr>
        <w:t xml:space="preserve"> социально-экономического развития Череповецкого муниципального района на период до 2030 года (далее – Стратегия)</w:t>
      </w:r>
      <w:r w:rsidRPr="00740147">
        <w:rPr>
          <w:rFonts w:ascii="Times New Roman" w:hAnsi="Times New Roman"/>
          <w:sz w:val="28"/>
          <w:szCs w:val="28"/>
        </w:rPr>
        <w:t xml:space="preserve"> является документом стратегического планирования </w:t>
      </w:r>
      <w:r w:rsidR="0064433E">
        <w:rPr>
          <w:rFonts w:ascii="Times New Roman" w:hAnsi="Times New Roman"/>
          <w:sz w:val="28"/>
          <w:szCs w:val="28"/>
        </w:rPr>
        <w:t>Череповецкого</w:t>
      </w:r>
      <w:r w:rsidRPr="00740147">
        <w:rPr>
          <w:rFonts w:ascii="Times New Roman" w:hAnsi="Times New Roman"/>
          <w:sz w:val="28"/>
          <w:szCs w:val="28"/>
        </w:rPr>
        <w:t xml:space="preserve"> </w:t>
      </w:r>
      <w:r w:rsidR="009265E1">
        <w:rPr>
          <w:rFonts w:ascii="Times New Roman" w:hAnsi="Times New Roman"/>
          <w:sz w:val="28"/>
          <w:szCs w:val="28"/>
        </w:rPr>
        <w:t xml:space="preserve">муниципального </w:t>
      </w:r>
      <w:r w:rsidRPr="00740147">
        <w:rPr>
          <w:rFonts w:ascii="Times New Roman" w:hAnsi="Times New Roman"/>
          <w:sz w:val="28"/>
          <w:szCs w:val="28"/>
        </w:rPr>
        <w:t>района.</w:t>
      </w:r>
    </w:p>
    <w:p w:rsidR="004B6DDF" w:rsidRPr="00740147" w:rsidRDefault="004B6DDF" w:rsidP="00B22B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Стратегия:</w:t>
      </w:r>
    </w:p>
    <w:p w:rsidR="004B6DDF" w:rsidRPr="00740147" w:rsidRDefault="004B6DDF" w:rsidP="00B22BE6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определяет цел</w:t>
      </w:r>
      <w:r w:rsidR="00133C4E">
        <w:rPr>
          <w:rFonts w:ascii="Times New Roman" w:hAnsi="Times New Roman"/>
          <w:sz w:val="28"/>
          <w:szCs w:val="28"/>
        </w:rPr>
        <w:t>и</w:t>
      </w:r>
      <w:r w:rsidRPr="00740147">
        <w:rPr>
          <w:rFonts w:ascii="Times New Roman" w:hAnsi="Times New Roman"/>
          <w:sz w:val="28"/>
          <w:szCs w:val="28"/>
        </w:rPr>
        <w:t xml:space="preserve">, приоритеты, задачи и направления социально-экономического развития </w:t>
      </w:r>
      <w:r w:rsidR="001E1A21" w:rsidRPr="001E1A21">
        <w:rPr>
          <w:rFonts w:ascii="Times New Roman" w:hAnsi="Times New Roman"/>
          <w:sz w:val="28"/>
          <w:szCs w:val="28"/>
        </w:rPr>
        <w:t>Череповецкого</w:t>
      </w:r>
      <w:r w:rsidRPr="00740147">
        <w:rPr>
          <w:rFonts w:ascii="Times New Roman" w:hAnsi="Times New Roman"/>
          <w:sz w:val="28"/>
          <w:szCs w:val="28"/>
        </w:rPr>
        <w:t xml:space="preserve"> </w:t>
      </w:r>
      <w:r w:rsidR="009265E1">
        <w:rPr>
          <w:rFonts w:ascii="Times New Roman" w:hAnsi="Times New Roman"/>
          <w:sz w:val="28"/>
          <w:szCs w:val="28"/>
        </w:rPr>
        <w:t xml:space="preserve">муниципального </w:t>
      </w:r>
      <w:r w:rsidRPr="00740147">
        <w:rPr>
          <w:rFonts w:ascii="Times New Roman" w:hAnsi="Times New Roman"/>
          <w:sz w:val="28"/>
          <w:szCs w:val="28"/>
        </w:rPr>
        <w:t>района, согласованные с целями и приоритетами социально-экономического развития Вологодской области;</w:t>
      </w:r>
    </w:p>
    <w:p w:rsidR="004B6DDF" w:rsidRPr="00740147" w:rsidRDefault="004B6DDF" w:rsidP="00B22BE6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служит долгосрочной основой для развития взаимодействия органов муниципальной власти района, населения, общественности и бизнеса;</w:t>
      </w:r>
    </w:p>
    <w:p w:rsidR="004B6DDF" w:rsidRPr="00740147" w:rsidRDefault="004B6DDF" w:rsidP="00B22BE6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обеспечивает согласованность действий органов местного самоуправления с органами государственной власти области в долгосрочной перспективе;</w:t>
      </w:r>
    </w:p>
    <w:p w:rsidR="004B6DDF" w:rsidRPr="00740147" w:rsidRDefault="004B6DDF" w:rsidP="00B22BE6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служит основой для принятия управленческих решений на уровне района.</w:t>
      </w:r>
    </w:p>
    <w:p w:rsidR="004B6DDF" w:rsidRPr="00740147" w:rsidRDefault="004B6DDF" w:rsidP="00B22B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 xml:space="preserve">Реализация Стратегии будет осуществляться в соответствии с Планом мероприятий по реализации Стратегии социально-экономического развития </w:t>
      </w:r>
      <w:r w:rsidR="009342C8">
        <w:rPr>
          <w:rFonts w:ascii="Times New Roman" w:hAnsi="Times New Roman"/>
          <w:sz w:val="28"/>
          <w:szCs w:val="28"/>
        </w:rPr>
        <w:t>Череповецкого</w:t>
      </w:r>
      <w:r w:rsidRPr="00740147">
        <w:rPr>
          <w:rFonts w:ascii="Times New Roman" w:hAnsi="Times New Roman"/>
          <w:sz w:val="28"/>
          <w:szCs w:val="28"/>
        </w:rPr>
        <w:t xml:space="preserve"> муниципального района на период до 2030 года, муниципальными программами </w:t>
      </w:r>
      <w:r w:rsidR="009342C8">
        <w:rPr>
          <w:rFonts w:ascii="Times New Roman" w:hAnsi="Times New Roman"/>
          <w:sz w:val="28"/>
          <w:szCs w:val="28"/>
        </w:rPr>
        <w:t>Череповецкого</w:t>
      </w:r>
      <w:r w:rsidRPr="00740147">
        <w:rPr>
          <w:rFonts w:ascii="Times New Roman" w:hAnsi="Times New Roman"/>
          <w:sz w:val="28"/>
          <w:szCs w:val="28"/>
        </w:rPr>
        <w:t xml:space="preserve"> муниципального района, государственными программами Вологодской области, документами территориального планирования и градостроительного зонирования </w:t>
      </w:r>
      <w:r w:rsidR="009342C8">
        <w:rPr>
          <w:rFonts w:ascii="Times New Roman" w:hAnsi="Times New Roman"/>
          <w:sz w:val="28"/>
          <w:szCs w:val="28"/>
        </w:rPr>
        <w:t>Череповецкого</w:t>
      </w:r>
      <w:r w:rsidRPr="00740147">
        <w:rPr>
          <w:rFonts w:ascii="Times New Roman" w:hAnsi="Times New Roman"/>
          <w:sz w:val="28"/>
          <w:szCs w:val="28"/>
        </w:rPr>
        <w:t xml:space="preserve"> муниципального района. </w:t>
      </w:r>
    </w:p>
    <w:p w:rsidR="004B6DDF" w:rsidRDefault="004B6DDF" w:rsidP="004B6DD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64D6" w:rsidRPr="00740147" w:rsidRDefault="007D64D6" w:rsidP="004B6DD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6DDF" w:rsidRPr="00125B84" w:rsidRDefault="004B6DDF" w:rsidP="00B22BE6">
      <w:pPr>
        <w:pStyle w:val="ConsPlusNormal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lastRenderedPageBreak/>
        <w:t xml:space="preserve">2. Оценка </w:t>
      </w:r>
      <w:proofErr w:type="gramStart"/>
      <w:r w:rsidRPr="00125B84">
        <w:rPr>
          <w:rFonts w:ascii="Times New Roman" w:hAnsi="Times New Roman"/>
          <w:b/>
          <w:sz w:val="28"/>
          <w:szCs w:val="28"/>
        </w:rPr>
        <w:t>социально-экономического</w:t>
      </w:r>
      <w:proofErr w:type="gramEnd"/>
    </w:p>
    <w:p w:rsidR="004B6DDF" w:rsidRPr="00740147" w:rsidRDefault="004B6DDF" w:rsidP="00B22BE6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 xml:space="preserve">развития </w:t>
      </w:r>
      <w:r w:rsidR="009342C8" w:rsidRPr="00125B84">
        <w:rPr>
          <w:rFonts w:ascii="Times New Roman" w:hAnsi="Times New Roman"/>
          <w:b/>
          <w:sz w:val="28"/>
          <w:szCs w:val="28"/>
        </w:rPr>
        <w:t>Череповецкого</w:t>
      </w:r>
      <w:r w:rsidRPr="00125B84">
        <w:rPr>
          <w:rFonts w:ascii="Times New Roman" w:hAnsi="Times New Roman"/>
          <w:b/>
          <w:sz w:val="28"/>
          <w:szCs w:val="28"/>
        </w:rPr>
        <w:t xml:space="preserve"> </w:t>
      </w:r>
      <w:r w:rsidR="00B403FD" w:rsidRPr="00125B84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Pr="00125B84">
        <w:rPr>
          <w:rFonts w:ascii="Times New Roman" w:hAnsi="Times New Roman"/>
          <w:b/>
          <w:sz w:val="28"/>
          <w:szCs w:val="28"/>
        </w:rPr>
        <w:t>района</w:t>
      </w:r>
    </w:p>
    <w:p w:rsidR="004B6DDF" w:rsidRPr="00740147" w:rsidRDefault="004B6DDF" w:rsidP="004B6DD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42C8" w:rsidRPr="009342C8" w:rsidRDefault="009342C8" w:rsidP="009342C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342C8">
        <w:rPr>
          <w:rFonts w:ascii="Times New Roman" w:hAnsi="Times New Roman"/>
          <w:sz w:val="28"/>
          <w:szCs w:val="28"/>
        </w:rPr>
        <w:t xml:space="preserve">Череповецкий </w:t>
      </w:r>
      <w:r w:rsidR="009265E1">
        <w:rPr>
          <w:rFonts w:ascii="Times New Roman" w:hAnsi="Times New Roman"/>
          <w:sz w:val="28"/>
          <w:szCs w:val="28"/>
        </w:rPr>
        <w:t xml:space="preserve">муниципальный </w:t>
      </w:r>
      <w:r w:rsidRPr="009342C8">
        <w:rPr>
          <w:rFonts w:ascii="Times New Roman" w:hAnsi="Times New Roman"/>
          <w:sz w:val="28"/>
          <w:szCs w:val="28"/>
        </w:rPr>
        <w:t>район расположен на юго-западе Вологодской области в 130 км к западу от областного центра. По площади район является одним из крупных районов Вологодской области и составляет 5,3% ее территории (7,65 тыс. кв. км).</w:t>
      </w:r>
    </w:p>
    <w:p w:rsidR="009342C8" w:rsidRPr="009342C8" w:rsidRDefault="009342C8" w:rsidP="009342C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342C8">
        <w:rPr>
          <w:rFonts w:ascii="Times New Roman" w:hAnsi="Times New Roman"/>
          <w:sz w:val="28"/>
          <w:szCs w:val="28"/>
        </w:rPr>
        <w:t xml:space="preserve">Район граничит с Устюженским, Кадуйским, Белозерским, Кирилловским и Шекснинским районами Вологодской области, на юге район граничит с Весьегонским районом Тверской области, а также с Брейтовским и Пошехонским районами </w:t>
      </w:r>
      <w:proofErr w:type="gramStart"/>
      <w:r w:rsidRPr="009342C8">
        <w:rPr>
          <w:rFonts w:ascii="Times New Roman" w:hAnsi="Times New Roman"/>
          <w:sz w:val="28"/>
          <w:szCs w:val="28"/>
        </w:rPr>
        <w:t>Ярославской</w:t>
      </w:r>
      <w:proofErr w:type="gramEnd"/>
      <w:r w:rsidRPr="009342C8">
        <w:rPr>
          <w:rFonts w:ascii="Times New Roman" w:hAnsi="Times New Roman"/>
          <w:sz w:val="28"/>
          <w:szCs w:val="28"/>
        </w:rPr>
        <w:t xml:space="preserve"> области. </w:t>
      </w:r>
    </w:p>
    <w:p w:rsidR="009342C8" w:rsidRPr="009342C8" w:rsidRDefault="009342C8" w:rsidP="0000252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342C8">
        <w:rPr>
          <w:rFonts w:ascii="Times New Roman" w:hAnsi="Times New Roman"/>
          <w:sz w:val="28"/>
          <w:szCs w:val="28"/>
        </w:rPr>
        <w:t>Район находится на пересечении крупнейших транспортных коммуникаций: Северная железная дорога, автомобильная трасса А-114 Вологда – Новая Ладога,</w:t>
      </w:r>
      <w:r w:rsidR="00D17D34">
        <w:rPr>
          <w:rFonts w:ascii="Times New Roman" w:hAnsi="Times New Roman"/>
          <w:sz w:val="28"/>
          <w:szCs w:val="28"/>
        </w:rPr>
        <w:t xml:space="preserve"> </w:t>
      </w:r>
      <w:r w:rsidRPr="009342C8">
        <w:rPr>
          <w:rFonts w:ascii="Times New Roman" w:hAnsi="Times New Roman"/>
          <w:sz w:val="28"/>
          <w:szCs w:val="28"/>
        </w:rPr>
        <w:t xml:space="preserve">Волго-Балтийский водный путь, </w:t>
      </w:r>
      <w:r w:rsidR="00002529">
        <w:rPr>
          <w:rFonts w:ascii="Times New Roman" w:hAnsi="Times New Roman"/>
          <w:sz w:val="28"/>
          <w:szCs w:val="28"/>
        </w:rPr>
        <w:t>м</w:t>
      </w:r>
      <w:r w:rsidR="00002529" w:rsidRPr="00002529">
        <w:rPr>
          <w:rFonts w:ascii="Times New Roman" w:hAnsi="Times New Roman"/>
          <w:sz w:val="28"/>
          <w:szCs w:val="28"/>
        </w:rPr>
        <w:t>еждународный аэропорт «Череповец» выполняет регулярные и чартерные</w:t>
      </w:r>
      <w:r w:rsidR="00002529">
        <w:rPr>
          <w:rFonts w:ascii="Times New Roman" w:hAnsi="Times New Roman"/>
          <w:sz w:val="28"/>
          <w:szCs w:val="28"/>
        </w:rPr>
        <w:t xml:space="preserve"> </w:t>
      </w:r>
      <w:r w:rsidR="00002529" w:rsidRPr="00002529">
        <w:rPr>
          <w:rFonts w:ascii="Times New Roman" w:hAnsi="Times New Roman"/>
          <w:sz w:val="28"/>
          <w:szCs w:val="28"/>
        </w:rPr>
        <w:t>авиарейсы по России, странам СНГ и Европы.</w:t>
      </w:r>
    </w:p>
    <w:p w:rsidR="009342C8" w:rsidRPr="009342C8" w:rsidRDefault="009342C8" w:rsidP="009342C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342C8">
        <w:rPr>
          <w:rFonts w:ascii="Times New Roman" w:hAnsi="Times New Roman"/>
          <w:sz w:val="28"/>
          <w:szCs w:val="28"/>
        </w:rPr>
        <w:t>Большое значение для района имеют Дарвинский государственный природный биосферный заповедник и Рыбинское водохранилище как объекты, выполняющие эколого-компенсационные функции, водохранилище также имеет большое рыбохозяйственное, рекреационное и транспортное значение.</w:t>
      </w:r>
    </w:p>
    <w:p w:rsidR="009342C8" w:rsidRPr="009342C8" w:rsidRDefault="009342C8" w:rsidP="009342C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342C8">
        <w:rPr>
          <w:rFonts w:ascii="Times New Roman" w:hAnsi="Times New Roman"/>
          <w:sz w:val="28"/>
          <w:szCs w:val="28"/>
        </w:rPr>
        <w:t xml:space="preserve">Для района характерен умеренно-континентальный климат </w:t>
      </w:r>
      <w:r w:rsidR="00723101">
        <w:rPr>
          <w:rFonts w:ascii="Times New Roman" w:hAnsi="Times New Roman"/>
          <w:sz w:val="28"/>
          <w:szCs w:val="28"/>
        </w:rPr>
        <w:br/>
      </w:r>
      <w:r w:rsidRPr="009342C8">
        <w:rPr>
          <w:rFonts w:ascii="Times New Roman" w:hAnsi="Times New Roman"/>
          <w:sz w:val="28"/>
          <w:szCs w:val="28"/>
        </w:rPr>
        <w:t>с продолжительной холодной зимой, относительно коротким теплым летом.</w:t>
      </w:r>
    </w:p>
    <w:p w:rsidR="009342C8" w:rsidRPr="009342C8" w:rsidRDefault="009342C8" w:rsidP="009342C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342C8">
        <w:rPr>
          <w:rFonts w:ascii="Times New Roman" w:hAnsi="Times New Roman"/>
          <w:sz w:val="28"/>
          <w:szCs w:val="28"/>
        </w:rPr>
        <w:t>Административный центр района – город Череповец имеет статус городского округа и является самостоятельным муниципальным образованием.</w:t>
      </w:r>
    </w:p>
    <w:p w:rsidR="009342C8" w:rsidRPr="009342C8" w:rsidRDefault="00807B70" w:rsidP="009342C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01 января 202</w:t>
      </w:r>
      <w:r w:rsidR="0003164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в</w:t>
      </w:r>
      <w:r w:rsidR="009342C8" w:rsidRPr="009342C8">
        <w:rPr>
          <w:rFonts w:ascii="Times New Roman" w:hAnsi="Times New Roman"/>
          <w:sz w:val="28"/>
          <w:szCs w:val="28"/>
        </w:rPr>
        <w:t xml:space="preserve"> состав района входит </w:t>
      </w:r>
      <w:r w:rsidR="00754B13">
        <w:rPr>
          <w:rFonts w:ascii="Times New Roman" w:hAnsi="Times New Roman"/>
          <w:sz w:val="28"/>
          <w:szCs w:val="28"/>
        </w:rPr>
        <w:br/>
      </w:r>
      <w:r w:rsidR="009342C8" w:rsidRPr="009342C8">
        <w:rPr>
          <w:rFonts w:ascii="Times New Roman" w:hAnsi="Times New Roman"/>
          <w:sz w:val="28"/>
          <w:szCs w:val="28"/>
        </w:rPr>
        <w:t>1</w:t>
      </w:r>
      <w:r w:rsidR="00774367">
        <w:rPr>
          <w:rFonts w:ascii="Times New Roman" w:hAnsi="Times New Roman"/>
          <w:sz w:val="28"/>
          <w:szCs w:val="28"/>
        </w:rPr>
        <w:t>3 сельских поселений</w:t>
      </w:r>
      <w:r w:rsidR="009342C8" w:rsidRPr="009342C8">
        <w:rPr>
          <w:rFonts w:ascii="Times New Roman" w:hAnsi="Times New Roman"/>
          <w:sz w:val="28"/>
          <w:szCs w:val="28"/>
        </w:rPr>
        <w:t>.</w:t>
      </w:r>
    </w:p>
    <w:p w:rsidR="009342C8" w:rsidRPr="009342C8" w:rsidRDefault="009342C8" w:rsidP="009342C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342C8">
        <w:rPr>
          <w:rFonts w:ascii="Times New Roman" w:hAnsi="Times New Roman"/>
          <w:sz w:val="28"/>
          <w:szCs w:val="28"/>
        </w:rPr>
        <w:t xml:space="preserve">Оборот предприятий и организаций района в действующих ценах </w:t>
      </w:r>
      <w:r w:rsidR="00723101">
        <w:rPr>
          <w:rFonts w:ascii="Times New Roman" w:hAnsi="Times New Roman"/>
          <w:sz w:val="28"/>
          <w:szCs w:val="28"/>
        </w:rPr>
        <w:br/>
      </w:r>
      <w:r w:rsidRPr="009342C8">
        <w:rPr>
          <w:rFonts w:ascii="Times New Roman" w:hAnsi="Times New Roman"/>
          <w:sz w:val="28"/>
          <w:szCs w:val="28"/>
        </w:rPr>
        <w:t xml:space="preserve">в 2017 году составил 8497 млн. руб. За 2013 - 2017 годы оборот предприятий и организаций района в действующих ценах вырос в 1,25 раза. Основу экономики Череповецкого муниципального района составляют: транспорт, промышленность и сельское хозяйство. </w:t>
      </w:r>
    </w:p>
    <w:p w:rsidR="009342C8" w:rsidRPr="009342C8" w:rsidRDefault="009342C8" w:rsidP="009342C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342C8">
        <w:rPr>
          <w:rFonts w:ascii="Times New Roman" w:hAnsi="Times New Roman"/>
          <w:sz w:val="28"/>
          <w:szCs w:val="28"/>
        </w:rPr>
        <w:t xml:space="preserve">Промышленное производство района сосредоточено в двух основных отраслях: обрабатывающие производства и </w:t>
      </w:r>
      <w:proofErr w:type="gramStart"/>
      <w:r w:rsidRPr="009342C8">
        <w:rPr>
          <w:rFonts w:ascii="Times New Roman" w:hAnsi="Times New Roman"/>
          <w:sz w:val="28"/>
          <w:szCs w:val="28"/>
        </w:rPr>
        <w:t>производство</w:t>
      </w:r>
      <w:proofErr w:type="gramEnd"/>
      <w:r w:rsidRPr="009342C8">
        <w:rPr>
          <w:rFonts w:ascii="Times New Roman" w:hAnsi="Times New Roman"/>
          <w:sz w:val="28"/>
          <w:szCs w:val="28"/>
        </w:rPr>
        <w:t xml:space="preserve"> и распределение электроэнергии, газа, пара и воды.</w:t>
      </w:r>
    </w:p>
    <w:p w:rsidR="009342C8" w:rsidRPr="009342C8" w:rsidRDefault="009342C8" w:rsidP="009342C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342C8">
        <w:rPr>
          <w:rFonts w:ascii="Times New Roman" w:hAnsi="Times New Roman"/>
          <w:sz w:val="28"/>
          <w:szCs w:val="28"/>
        </w:rPr>
        <w:t xml:space="preserve">В сельском хозяйстве района ведущей отраслью является молочное животноводство, также </w:t>
      </w:r>
      <w:proofErr w:type="gramStart"/>
      <w:r w:rsidRPr="009342C8">
        <w:rPr>
          <w:rFonts w:ascii="Times New Roman" w:hAnsi="Times New Roman"/>
          <w:sz w:val="28"/>
          <w:szCs w:val="28"/>
        </w:rPr>
        <w:t>развиты</w:t>
      </w:r>
      <w:proofErr w:type="gramEnd"/>
      <w:r w:rsidRPr="009342C8">
        <w:rPr>
          <w:rFonts w:ascii="Times New Roman" w:hAnsi="Times New Roman"/>
          <w:sz w:val="28"/>
          <w:szCs w:val="28"/>
        </w:rPr>
        <w:t xml:space="preserve"> птицеводство и выращивание овощей открытого грунта. Агропромышленный комплекс района позволяет </w:t>
      </w:r>
      <w:proofErr w:type="gramStart"/>
      <w:r w:rsidRPr="009342C8">
        <w:rPr>
          <w:rFonts w:ascii="Times New Roman" w:hAnsi="Times New Roman"/>
          <w:sz w:val="28"/>
          <w:szCs w:val="28"/>
        </w:rPr>
        <w:t>обеспечить потребность населения в молоке</w:t>
      </w:r>
      <w:proofErr w:type="gramEnd"/>
      <w:r w:rsidRPr="009342C8">
        <w:rPr>
          <w:rFonts w:ascii="Times New Roman" w:hAnsi="Times New Roman"/>
          <w:sz w:val="28"/>
          <w:szCs w:val="28"/>
        </w:rPr>
        <w:t>, яйце</w:t>
      </w:r>
      <w:r w:rsidR="00133C4E">
        <w:rPr>
          <w:rFonts w:ascii="Times New Roman" w:hAnsi="Times New Roman"/>
          <w:sz w:val="28"/>
          <w:szCs w:val="28"/>
        </w:rPr>
        <w:t xml:space="preserve"> и</w:t>
      </w:r>
      <w:r w:rsidRPr="009342C8">
        <w:rPr>
          <w:rFonts w:ascii="Times New Roman" w:hAnsi="Times New Roman"/>
          <w:sz w:val="28"/>
          <w:szCs w:val="28"/>
        </w:rPr>
        <w:t xml:space="preserve"> картофеле.</w:t>
      </w:r>
    </w:p>
    <w:p w:rsidR="00F45B20" w:rsidRDefault="009342C8" w:rsidP="009342C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342C8">
        <w:rPr>
          <w:rFonts w:ascii="Times New Roman" w:hAnsi="Times New Roman"/>
          <w:sz w:val="28"/>
          <w:szCs w:val="28"/>
        </w:rPr>
        <w:t xml:space="preserve">Численность населения Череповецкого муниципального района </w:t>
      </w:r>
      <w:r w:rsidR="00723101">
        <w:rPr>
          <w:rFonts w:ascii="Times New Roman" w:hAnsi="Times New Roman"/>
          <w:sz w:val="28"/>
          <w:szCs w:val="28"/>
        </w:rPr>
        <w:br/>
      </w:r>
      <w:r w:rsidRPr="009342C8">
        <w:rPr>
          <w:rFonts w:ascii="Times New Roman" w:hAnsi="Times New Roman"/>
          <w:sz w:val="28"/>
          <w:szCs w:val="28"/>
        </w:rPr>
        <w:t xml:space="preserve">по состоянию на 1 января 2017 года составляла 39205 человек, все население района сельское. </w:t>
      </w:r>
    </w:p>
    <w:p w:rsidR="009342C8" w:rsidRPr="009342C8" w:rsidRDefault="00F45B20" w:rsidP="009342C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Численность </w:t>
      </w:r>
      <w:r w:rsidRPr="009342C8">
        <w:rPr>
          <w:rFonts w:ascii="Times New Roman" w:hAnsi="Times New Roman"/>
          <w:sz w:val="28"/>
          <w:szCs w:val="28"/>
        </w:rPr>
        <w:t xml:space="preserve">населения Череповецкого муниципального района </w:t>
      </w:r>
      <w:r w:rsidR="00723101">
        <w:rPr>
          <w:rFonts w:ascii="Times New Roman" w:hAnsi="Times New Roman"/>
          <w:sz w:val="28"/>
          <w:szCs w:val="28"/>
        </w:rPr>
        <w:br/>
      </w:r>
      <w:r w:rsidRPr="009342C8">
        <w:rPr>
          <w:rFonts w:ascii="Times New Roman" w:hAnsi="Times New Roman"/>
          <w:sz w:val="28"/>
          <w:szCs w:val="28"/>
        </w:rPr>
        <w:t xml:space="preserve">по состоянию на 1 </w:t>
      </w:r>
      <w:r w:rsidRPr="008C6E9A">
        <w:rPr>
          <w:rFonts w:ascii="Times New Roman" w:hAnsi="Times New Roman"/>
          <w:sz w:val="28"/>
          <w:szCs w:val="28"/>
        </w:rPr>
        <w:t>января 202</w:t>
      </w:r>
      <w:r w:rsidR="00784E76" w:rsidRPr="008C6E9A">
        <w:rPr>
          <w:rFonts w:ascii="Times New Roman" w:hAnsi="Times New Roman"/>
          <w:sz w:val="28"/>
          <w:szCs w:val="28"/>
        </w:rPr>
        <w:t>4</w:t>
      </w:r>
      <w:r w:rsidRPr="008C6E9A">
        <w:rPr>
          <w:rFonts w:ascii="Times New Roman" w:hAnsi="Times New Roman"/>
          <w:sz w:val="28"/>
          <w:szCs w:val="28"/>
        </w:rPr>
        <w:t xml:space="preserve"> года составляла </w:t>
      </w:r>
      <w:r w:rsidR="008C6E9A" w:rsidRPr="008C6E9A">
        <w:rPr>
          <w:rFonts w:ascii="Times New Roman" w:hAnsi="Times New Roman"/>
          <w:sz w:val="28"/>
          <w:szCs w:val="28"/>
        </w:rPr>
        <w:t>39202</w:t>
      </w:r>
      <w:r w:rsidRPr="008C6E9A">
        <w:rPr>
          <w:rFonts w:ascii="Times New Roman" w:hAnsi="Times New Roman"/>
          <w:sz w:val="28"/>
          <w:szCs w:val="28"/>
        </w:rPr>
        <w:t xml:space="preserve"> человек</w:t>
      </w:r>
      <w:r w:rsidR="008C6E9A" w:rsidRPr="008C6E9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  <w:r w:rsidRPr="009342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Череповецкий муниципальный район </w:t>
      </w:r>
      <w:r w:rsidRPr="00F45B20">
        <w:rPr>
          <w:rFonts w:ascii="Times New Roman" w:hAnsi="Times New Roman"/>
          <w:sz w:val="28"/>
          <w:szCs w:val="28"/>
        </w:rPr>
        <w:t>принадлежит к числу мононациональных р</w:t>
      </w:r>
      <w:r>
        <w:rPr>
          <w:rFonts w:ascii="Times New Roman" w:hAnsi="Times New Roman"/>
          <w:sz w:val="28"/>
          <w:szCs w:val="28"/>
        </w:rPr>
        <w:t>айо</w:t>
      </w:r>
      <w:r w:rsidRPr="00F45B20">
        <w:rPr>
          <w:rFonts w:ascii="Times New Roman" w:hAnsi="Times New Roman"/>
          <w:sz w:val="28"/>
          <w:szCs w:val="28"/>
        </w:rPr>
        <w:t>нов, подавляющее большинство жителей - русские</w:t>
      </w:r>
      <w:r w:rsidRPr="009342C8">
        <w:rPr>
          <w:rFonts w:ascii="Times New Roman" w:hAnsi="Times New Roman"/>
          <w:sz w:val="28"/>
          <w:szCs w:val="28"/>
        </w:rPr>
        <w:t xml:space="preserve"> </w:t>
      </w:r>
      <w:r w:rsidR="009342C8" w:rsidRPr="009342C8">
        <w:rPr>
          <w:rFonts w:ascii="Times New Roman" w:hAnsi="Times New Roman"/>
          <w:sz w:val="28"/>
          <w:szCs w:val="28"/>
        </w:rPr>
        <w:t>(97%).</w:t>
      </w:r>
    </w:p>
    <w:p w:rsidR="00754B13" w:rsidRPr="00740147" w:rsidRDefault="00754B13" w:rsidP="004B6DD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6DDF" w:rsidRPr="009342C8" w:rsidRDefault="004B6DDF" w:rsidP="00B22BE6">
      <w:pPr>
        <w:pStyle w:val="ConsPlusNormal"/>
        <w:jc w:val="center"/>
        <w:outlineLvl w:val="2"/>
        <w:rPr>
          <w:rFonts w:ascii="Times New Roman" w:hAnsi="Times New Roman"/>
          <w:sz w:val="28"/>
          <w:szCs w:val="28"/>
        </w:rPr>
      </w:pPr>
      <w:r w:rsidRPr="009342C8">
        <w:rPr>
          <w:rFonts w:ascii="Times New Roman" w:hAnsi="Times New Roman"/>
          <w:sz w:val="28"/>
          <w:szCs w:val="28"/>
        </w:rPr>
        <w:t>Характеристика места и значения</w:t>
      </w:r>
    </w:p>
    <w:p w:rsidR="004B6DDF" w:rsidRPr="00740147" w:rsidRDefault="009342C8" w:rsidP="00B22BE6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9342C8">
        <w:rPr>
          <w:rFonts w:ascii="Times New Roman" w:hAnsi="Times New Roman"/>
          <w:sz w:val="28"/>
          <w:szCs w:val="28"/>
        </w:rPr>
        <w:t>Череповецкого</w:t>
      </w:r>
      <w:r w:rsidR="004B6DDF" w:rsidRPr="009342C8">
        <w:rPr>
          <w:rFonts w:ascii="Times New Roman" w:hAnsi="Times New Roman"/>
          <w:sz w:val="28"/>
          <w:szCs w:val="28"/>
        </w:rPr>
        <w:t xml:space="preserve"> муниципального района в Вологодской области</w:t>
      </w:r>
    </w:p>
    <w:p w:rsidR="004B6DDF" w:rsidRPr="00740147" w:rsidRDefault="004B6DDF" w:rsidP="004B6DD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42C8" w:rsidRPr="009342C8" w:rsidRDefault="009342C8" w:rsidP="00B22B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342C8">
        <w:rPr>
          <w:rFonts w:ascii="Times New Roman" w:hAnsi="Times New Roman"/>
          <w:sz w:val="28"/>
          <w:szCs w:val="28"/>
        </w:rPr>
        <w:t>По результатам Мониторинга социально-экономического развития муниципальных образований Вологодской области за 2017 год</w:t>
      </w:r>
      <w:r w:rsidR="00670181">
        <w:rPr>
          <w:rFonts w:ascii="Times New Roman" w:hAnsi="Times New Roman"/>
          <w:sz w:val="28"/>
          <w:szCs w:val="28"/>
        </w:rPr>
        <w:t xml:space="preserve"> и 2023 год</w:t>
      </w:r>
      <w:r w:rsidRPr="009342C8">
        <w:rPr>
          <w:rFonts w:ascii="Times New Roman" w:hAnsi="Times New Roman"/>
          <w:sz w:val="28"/>
          <w:szCs w:val="28"/>
        </w:rPr>
        <w:t xml:space="preserve"> Череповецкий </w:t>
      </w:r>
      <w:r w:rsidR="00670181">
        <w:rPr>
          <w:rFonts w:ascii="Times New Roman" w:hAnsi="Times New Roman"/>
          <w:sz w:val="28"/>
          <w:szCs w:val="28"/>
        </w:rPr>
        <w:t xml:space="preserve">муниципальный </w:t>
      </w:r>
      <w:r w:rsidRPr="009342C8">
        <w:rPr>
          <w:rFonts w:ascii="Times New Roman" w:hAnsi="Times New Roman"/>
          <w:sz w:val="28"/>
          <w:szCs w:val="28"/>
        </w:rPr>
        <w:t>район занимает 4-е</w:t>
      </w:r>
      <w:r w:rsidR="00133C4E">
        <w:rPr>
          <w:rFonts w:ascii="Times New Roman" w:hAnsi="Times New Roman"/>
          <w:sz w:val="28"/>
          <w:szCs w:val="28"/>
        </w:rPr>
        <w:t xml:space="preserve"> место</w:t>
      </w:r>
      <w:r w:rsidRPr="009342C8">
        <w:rPr>
          <w:rFonts w:ascii="Times New Roman" w:hAnsi="Times New Roman"/>
          <w:sz w:val="28"/>
          <w:szCs w:val="28"/>
        </w:rPr>
        <w:t>.</w:t>
      </w:r>
    </w:p>
    <w:p w:rsidR="009342C8" w:rsidRPr="009342C8" w:rsidRDefault="009342C8" w:rsidP="00B22B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342C8">
        <w:rPr>
          <w:rFonts w:ascii="Times New Roman" w:hAnsi="Times New Roman"/>
          <w:sz w:val="28"/>
          <w:szCs w:val="28"/>
        </w:rPr>
        <w:t xml:space="preserve">По численности субъектов малого и среднего предпринимательства </w:t>
      </w:r>
      <w:r w:rsidR="00723101">
        <w:rPr>
          <w:rFonts w:ascii="Times New Roman" w:hAnsi="Times New Roman"/>
          <w:sz w:val="28"/>
          <w:szCs w:val="28"/>
        </w:rPr>
        <w:br/>
      </w:r>
      <w:r w:rsidR="00670181">
        <w:rPr>
          <w:rFonts w:ascii="Times New Roman" w:hAnsi="Times New Roman"/>
          <w:sz w:val="28"/>
          <w:szCs w:val="28"/>
        </w:rPr>
        <w:t xml:space="preserve">за 2017 год </w:t>
      </w:r>
      <w:r w:rsidRPr="009342C8">
        <w:rPr>
          <w:rFonts w:ascii="Times New Roman" w:hAnsi="Times New Roman"/>
          <w:sz w:val="28"/>
          <w:szCs w:val="28"/>
        </w:rPr>
        <w:t xml:space="preserve">(1451 субъект) район </w:t>
      </w:r>
      <w:r w:rsidRPr="00535BB0">
        <w:rPr>
          <w:rFonts w:ascii="Times New Roman" w:hAnsi="Times New Roman"/>
          <w:sz w:val="28"/>
          <w:szCs w:val="28"/>
        </w:rPr>
        <w:t xml:space="preserve">занимает </w:t>
      </w:r>
      <w:r w:rsidR="00044B30" w:rsidRPr="00535BB0">
        <w:rPr>
          <w:rFonts w:ascii="Times New Roman" w:hAnsi="Times New Roman"/>
          <w:sz w:val="28"/>
          <w:szCs w:val="28"/>
        </w:rPr>
        <w:t>5</w:t>
      </w:r>
      <w:r w:rsidRPr="00535BB0">
        <w:rPr>
          <w:rFonts w:ascii="Times New Roman" w:hAnsi="Times New Roman"/>
          <w:sz w:val="28"/>
          <w:szCs w:val="28"/>
        </w:rPr>
        <w:t>-е место в области</w:t>
      </w:r>
      <w:r w:rsidR="00670181">
        <w:rPr>
          <w:rFonts w:ascii="Times New Roman" w:hAnsi="Times New Roman"/>
          <w:sz w:val="28"/>
          <w:szCs w:val="28"/>
        </w:rPr>
        <w:t>, за 2023 год (1160 суб</w:t>
      </w:r>
      <w:r w:rsidR="00754B13">
        <w:rPr>
          <w:rFonts w:ascii="Times New Roman" w:hAnsi="Times New Roman"/>
          <w:sz w:val="28"/>
          <w:szCs w:val="28"/>
        </w:rPr>
        <w:t>ъ</w:t>
      </w:r>
      <w:r w:rsidR="00670181">
        <w:rPr>
          <w:rFonts w:ascii="Times New Roman" w:hAnsi="Times New Roman"/>
          <w:sz w:val="28"/>
          <w:szCs w:val="28"/>
        </w:rPr>
        <w:t>ектов) район занимает 2-е место в области</w:t>
      </w:r>
      <w:r w:rsidRPr="00535BB0">
        <w:rPr>
          <w:rFonts w:ascii="Times New Roman" w:hAnsi="Times New Roman"/>
          <w:sz w:val="28"/>
          <w:szCs w:val="28"/>
        </w:rPr>
        <w:t>.</w:t>
      </w:r>
    </w:p>
    <w:p w:rsidR="00670181" w:rsidRDefault="009342C8" w:rsidP="00B22B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342C8">
        <w:rPr>
          <w:rFonts w:ascii="Times New Roman" w:hAnsi="Times New Roman"/>
          <w:sz w:val="28"/>
          <w:szCs w:val="28"/>
        </w:rPr>
        <w:t>По обороту предприятий и организаций в действующих ценах</w:t>
      </w:r>
      <w:r w:rsidR="00670181">
        <w:rPr>
          <w:rFonts w:ascii="Times New Roman" w:hAnsi="Times New Roman"/>
          <w:sz w:val="28"/>
          <w:szCs w:val="28"/>
        </w:rPr>
        <w:t xml:space="preserve"> </w:t>
      </w:r>
      <w:r w:rsidR="00754B13">
        <w:rPr>
          <w:rFonts w:ascii="Times New Roman" w:hAnsi="Times New Roman"/>
          <w:sz w:val="28"/>
          <w:szCs w:val="28"/>
        </w:rPr>
        <w:br/>
      </w:r>
      <w:r w:rsidR="00670181">
        <w:rPr>
          <w:rFonts w:ascii="Times New Roman" w:hAnsi="Times New Roman"/>
          <w:sz w:val="28"/>
          <w:szCs w:val="28"/>
        </w:rPr>
        <w:t>за 2017 год</w:t>
      </w:r>
      <w:r w:rsidR="00535BB0">
        <w:rPr>
          <w:rFonts w:ascii="Times New Roman" w:hAnsi="Times New Roman"/>
          <w:sz w:val="28"/>
          <w:szCs w:val="28"/>
        </w:rPr>
        <w:t xml:space="preserve"> </w:t>
      </w:r>
      <w:r w:rsidRPr="009342C8">
        <w:rPr>
          <w:rFonts w:ascii="Times New Roman" w:hAnsi="Times New Roman"/>
          <w:sz w:val="28"/>
          <w:szCs w:val="28"/>
        </w:rPr>
        <w:t>(8497 млн. руб</w:t>
      </w:r>
      <w:r w:rsidR="00670181">
        <w:rPr>
          <w:rFonts w:ascii="Times New Roman" w:hAnsi="Times New Roman"/>
          <w:sz w:val="28"/>
          <w:szCs w:val="28"/>
        </w:rPr>
        <w:t>лей</w:t>
      </w:r>
      <w:r w:rsidRPr="009342C8">
        <w:rPr>
          <w:rFonts w:ascii="Times New Roman" w:hAnsi="Times New Roman"/>
          <w:sz w:val="28"/>
          <w:szCs w:val="28"/>
        </w:rPr>
        <w:t xml:space="preserve">) Череповецкий район занимает 9-е место. </w:t>
      </w:r>
      <w:r w:rsidR="00754B13">
        <w:rPr>
          <w:rFonts w:ascii="Times New Roman" w:hAnsi="Times New Roman"/>
          <w:sz w:val="28"/>
          <w:szCs w:val="28"/>
        </w:rPr>
        <w:br/>
      </w:r>
      <w:r w:rsidRPr="009342C8">
        <w:rPr>
          <w:rFonts w:ascii="Times New Roman" w:hAnsi="Times New Roman"/>
          <w:sz w:val="28"/>
          <w:szCs w:val="28"/>
        </w:rPr>
        <w:t xml:space="preserve">По обороту предприятий и организаций в действующих ценах в расчете </w:t>
      </w:r>
      <w:r w:rsidR="00754B13">
        <w:rPr>
          <w:rFonts w:ascii="Times New Roman" w:hAnsi="Times New Roman"/>
          <w:sz w:val="28"/>
          <w:szCs w:val="28"/>
        </w:rPr>
        <w:br/>
      </w:r>
      <w:r w:rsidRPr="009342C8">
        <w:rPr>
          <w:rFonts w:ascii="Times New Roman" w:hAnsi="Times New Roman"/>
          <w:sz w:val="28"/>
          <w:szCs w:val="28"/>
        </w:rPr>
        <w:t>на 1 жителя (216,7 тыс. руб</w:t>
      </w:r>
      <w:r w:rsidR="00670181">
        <w:rPr>
          <w:rFonts w:ascii="Times New Roman" w:hAnsi="Times New Roman"/>
          <w:sz w:val="28"/>
          <w:szCs w:val="28"/>
        </w:rPr>
        <w:t>лей</w:t>
      </w:r>
      <w:r w:rsidRPr="009342C8">
        <w:rPr>
          <w:rFonts w:ascii="Times New Roman" w:hAnsi="Times New Roman"/>
          <w:sz w:val="28"/>
          <w:szCs w:val="28"/>
        </w:rPr>
        <w:t xml:space="preserve">) </w:t>
      </w:r>
      <w:r w:rsidR="00670181">
        <w:rPr>
          <w:rFonts w:ascii="Times New Roman" w:hAnsi="Times New Roman"/>
          <w:sz w:val="28"/>
          <w:szCs w:val="28"/>
        </w:rPr>
        <w:t xml:space="preserve">за 2017 год </w:t>
      </w:r>
      <w:r w:rsidRPr="009342C8">
        <w:rPr>
          <w:rFonts w:ascii="Times New Roman" w:hAnsi="Times New Roman"/>
          <w:sz w:val="28"/>
          <w:szCs w:val="28"/>
        </w:rPr>
        <w:t>район находится на 14-м месте.</w:t>
      </w:r>
    </w:p>
    <w:p w:rsidR="009342C8" w:rsidRPr="009342C8" w:rsidRDefault="00670181" w:rsidP="00B22B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обороту организаций (по крупным и средним) в 2023 году </w:t>
      </w:r>
      <w:r w:rsidR="0072310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действующих ценах (17919,1 млн. рублей)</w:t>
      </w:r>
      <w:r w:rsidR="009342C8" w:rsidRPr="009342C8">
        <w:rPr>
          <w:rFonts w:ascii="Times New Roman" w:hAnsi="Times New Roman"/>
          <w:sz w:val="28"/>
          <w:szCs w:val="28"/>
        </w:rPr>
        <w:t xml:space="preserve"> </w:t>
      </w:r>
      <w:r w:rsidRPr="009342C8">
        <w:rPr>
          <w:rFonts w:ascii="Times New Roman" w:hAnsi="Times New Roman"/>
          <w:sz w:val="28"/>
          <w:szCs w:val="28"/>
        </w:rPr>
        <w:t xml:space="preserve">Череповецкий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9342C8">
        <w:rPr>
          <w:rFonts w:ascii="Times New Roman" w:hAnsi="Times New Roman"/>
          <w:sz w:val="28"/>
          <w:szCs w:val="28"/>
        </w:rPr>
        <w:t xml:space="preserve">район занимает </w:t>
      </w:r>
      <w:r>
        <w:rPr>
          <w:rFonts w:ascii="Times New Roman" w:hAnsi="Times New Roman"/>
          <w:sz w:val="28"/>
          <w:szCs w:val="28"/>
        </w:rPr>
        <w:t>1</w:t>
      </w:r>
      <w:r w:rsidRPr="009342C8">
        <w:rPr>
          <w:rFonts w:ascii="Times New Roman" w:hAnsi="Times New Roman"/>
          <w:sz w:val="28"/>
          <w:szCs w:val="28"/>
        </w:rPr>
        <w:t>-е место</w:t>
      </w:r>
      <w:r>
        <w:rPr>
          <w:rFonts w:ascii="Times New Roman" w:hAnsi="Times New Roman"/>
          <w:sz w:val="28"/>
          <w:szCs w:val="28"/>
        </w:rPr>
        <w:t xml:space="preserve"> в области</w:t>
      </w:r>
      <w:r w:rsidRPr="009342C8">
        <w:rPr>
          <w:rFonts w:ascii="Times New Roman" w:hAnsi="Times New Roman"/>
          <w:sz w:val="28"/>
          <w:szCs w:val="28"/>
        </w:rPr>
        <w:t>. По обороту предприятий и организаций в действующих ценах в расчете на 1 жителя (</w:t>
      </w:r>
      <w:r>
        <w:rPr>
          <w:rFonts w:ascii="Times New Roman" w:hAnsi="Times New Roman"/>
          <w:sz w:val="28"/>
          <w:szCs w:val="28"/>
        </w:rPr>
        <w:t xml:space="preserve">456,9 </w:t>
      </w:r>
      <w:r w:rsidRPr="009342C8">
        <w:rPr>
          <w:rFonts w:ascii="Times New Roman" w:hAnsi="Times New Roman"/>
          <w:sz w:val="28"/>
          <w:szCs w:val="28"/>
        </w:rPr>
        <w:t>тыс</w:t>
      </w:r>
      <w:proofErr w:type="gramStart"/>
      <w:r w:rsidRPr="009342C8">
        <w:rPr>
          <w:rFonts w:ascii="Times New Roman" w:hAnsi="Times New Roman"/>
          <w:sz w:val="28"/>
          <w:szCs w:val="28"/>
        </w:rPr>
        <w:t>.р</w:t>
      </w:r>
      <w:proofErr w:type="gramEnd"/>
      <w:r w:rsidRPr="009342C8">
        <w:rPr>
          <w:rFonts w:ascii="Times New Roman" w:hAnsi="Times New Roman"/>
          <w:sz w:val="28"/>
          <w:szCs w:val="28"/>
        </w:rPr>
        <w:t>уб</w:t>
      </w:r>
      <w:r>
        <w:rPr>
          <w:rFonts w:ascii="Times New Roman" w:hAnsi="Times New Roman"/>
          <w:sz w:val="28"/>
          <w:szCs w:val="28"/>
        </w:rPr>
        <w:t>лей</w:t>
      </w:r>
      <w:r w:rsidRPr="009342C8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за 2023 год </w:t>
      </w:r>
      <w:r w:rsidRPr="009342C8">
        <w:rPr>
          <w:rFonts w:ascii="Times New Roman" w:hAnsi="Times New Roman"/>
          <w:sz w:val="28"/>
          <w:szCs w:val="28"/>
        </w:rPr>
        <w:t>район находится на 1</w:t>
      </w:r>
      <w:r>
        <w:rPr>
          <w:rFonts w:ascii="Times New Roman" w:hAnsi="Times New Roman"/>
          <w:sz w:val="28"/>
          <w:szCs w:val="28"/>
        </w:rPr>
        <w:t>2</w:t>
      </w:r>
      <w:r w:rsidRPr="009342C8">
        <w:rPr>
          <w:rFonts w:ascii="Times New Roman" w:hAnsi="Times New Roman"/>
          <w:sz w:val="28"/>
          <w:szCs w:val="28"/>
        </w:rPr>
        <w:t>-м месте.</w:t>
      </w:r>
    </w:p>
    <w:p w:rsidR="009342C8" w:rsidRPr="009342C8" w:rsidRDefault="009342C8" w:rsidP="00B22B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342C8">
        <w:rPr>
          <w:rFonts w:ascii="Times New Roman" w:hAnsi="Times New Roman"/>
          <w:sz w:val="28"/>
          <w:szCs w:val="28"/>
        </w:rPr>
        <w:t xml:space="preserve">По производству промышленной продукции на душу населения </w:t>
      </w:r>
      <w:r w:rsidR="00535BB0">
        <w:rPr>
          <w:rFonts w:ascii="Times New Roman" w:hAnsi="Times New Roman"/>
          <w:sz w:val="28"/>
          <w:szCs w:val="28"/>
        </w:rPr>
        <w:t xml:space="preserve">   </w:t>
      </w:r>
      <w:r w:rsidRPr="009342C8">
        <w:rPr>
          <w:rFonts w:ascii="Times New Roman" w:hAnsi="Times New Roman"/>
          <w:sz w:val="28"/>
          <w:szCs w:val="28"/>
        </w:rPr>
        <w:t>(13602 руб.) район находится на 11-м месте</w:t>
      </w:r>
      <w:r w:rsidR="003A5B0F">
        <w:rPr>
          <w:rFonts w:ascii="Times New Roman" w:hAnsi="Times New Roman"/>
          <w:sz w:val="28"/>
          <w:szCs w:val="28"/>
        </w:rPr>
        <w:t xml:space="preserve"> за 2017 год</w:t>
      </w:r>
      <w:r w:rsidRPr="009342C8">
        <w:rPr>
          <w:rFonts w:ascii="Times New Roman" w:hAnsi="Times New Roman"/>
          <w:sz w:val="28"/>
          <w:szCs w:val="28"/>
        </w:rPr>
        <w:t>.</w:t>
      </w:r>
      <w:r w:rsidR="003A5B0F">
        <w:rPr>
          <w:rFonts w:ascii="Times New Roman" w:hAnsi="Times New Roman"/>
          <w:sz w:val="28"/>
          <w:szCs w:val="28"/>
        </w:rPr>
        <w:t xml:space="preserve"> Объем отгруженной промышленной продукции (по крупным и средним организациям) </w:t>
      </w:r>
      <w:r w:rsidR="00754B13">
        <w:rPr>
          <w:rFonts w:ascii="Times New Roman" w:hAnsi="Times New Roman"/>
          <w:sz w:val="28"/>
          <w:szCs w:val="28"/>
        </w:rPr>
        <w:br/>
      </w:r>
      <w:r w:rsidR="003A5B0F">
        <w:rPr>
          <w:rFonts w:ascii="Times New Roman" w:hAnsi="Times New Roman"/>
          <w:sz w:val="28"/>
          <w:szCs w:val="28"/>
        </w:rPr>
        <w:t>в 2023 году в районе составил (2100,1 млн. рублей) и находится на 1-м месте.</w:t>
      </w:r>
    </w:p>
    <w:p w:rsidR="009342C8" w:rsidRPr="009342C8" w:rsidRDefault="009342C8" w:rsidP="00B22B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C735B">
        <w:rPr>
          <w:rFonts w:ascii="Times New Roman" w:hAnsi="Times New Roman"/>
          <w:sz w:val="28"/>
          <w:szCs w:val="28"/>
        </w:rPr>
        <w:t xml:space="preserve">Череповецкий район </w:t>
      </w:r>
      <w:r w:rsidR="003A5B0F">
        <w:rPr>
          <w:rFonts w:ascii="Times New Roman" w:hAnsi="Times New Roman"/>
          <w:sz w:val="28"/>
          <w:szCs w:val="28"/>
        </w:rPr>
        <w:t xml:space="preserve">за 2017 год </w:t>
      </w:r>
      <w:r w:rsidRPr="004C735B">
        <w:rPr>
          <w:rFonts w:ascii="Times New Roman" w:hAnsi="Times New Roman"/>
          <w:sz w:val="28"/>
          <w:szCs w:val="28"/>
        </w:rPr>
        <w:t>занимает 4-е место по производству молока (33453 т) и входит в тройку лидеров по производству яйца.</w:t>
      </w:r>
      <w:r w:rsidR="003A5B0F">
        <w:rPr>
          <w:rFonts w:ascii="Times New Roman" w:hAnsi="Times New Roman"/>
          <w:sz w:val="28"/>
          <w:szCs w:val="28"/>
        </w:rPr>
        <w:t xml:space="preserve"> По итогам 2023 года объем производства продукции сельского хозяйства (все категорий хозяйств) в районе составил 4 268 693 тыс</w:t>
      </w:r>
      <w:proofErr w:type="gramStart"/>
      <w:r w:rsidR="003A5B0F">
        <w:rPr>
          <w:rFonts w:ascii="Times New Roman" w:hAnsi="Times New Roman"/>
          <w:sz w:val="28"/>
          <w:szCs w:val="28"/>
        </w:rPr>
        <w:t>.р</w:t>
      </w:r>
      <w:proofErr w:type="gramEnd"/>
      <w:r w:rsidR="003A5B0F">
        <w:rPr>
          <w:rFonts w:ascii="Times New Roman" w:hAnsi="Times New Roman"/>
          <w:sz w:val="28"/>
          <w:szCs w:val="28"/>
        </w:rPr>
        <w:t>ублей или 8,9 % доля района в региональном производстве.</w:t>
      </w:r>
    </w:p>
    <w:p w:rsidR="009342C8" w:rsidRPr="009342C8" w:rsidRDefault="002A708E" w:rsidP="00B22B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2017 год р</w:t>
      </w:r>
      <w:r w:rsidR="009342C8" w:rsidRPr="009342C8">
        <w:rPr>
          <w:rFonts w:ascii="Times New Roman" w:hAnsi="Times New Roman"/>
          <w:sz w:val="28"/>
          <w:szCs w:val="28"/>
        </w:rPr>
        <w:t>айон занимает 4-е место по вводу жилья (30</w:t>
      </w:r>
      <w:r w:rsidR="00EB38AA">
        <w:rPr>
          <w:rFonts w:ascii="Times New Roman" w:hAnsi="Times New Roman"/>
          <w:sz w:val="28"/>
          <w:szCs w:val="28"/>
        </w:rPr>
        <w:t>,</w:t>
      </w:r>
      <w:r w:rsidR="009342C8" w:rsidRPr="009342C8">
        <w:rPr>
          <w:rFonts w:ascii="Times New Roman" w:hAnsi="Times New Roman"/>
          <w:sz w:val="28"/>
          <w:szCs w:val="28"/>
        </w:rPr>
        <w:t>3</w:t>
      </w:r>
      <w:r w:rsidR="00EB38AA">
        <w:rPr>
          <w:rFonts w:ascii="Times New Roman" w:hAnsi="Times New Roman"/>
          <w:sz w:val="28"/>
          <w:szCs w:val="28"/>
        </w:rPr>
        <w:t xml:space="preserve"> тыс.</w:t>
      </w:r>
      <w:r w:rsidR="009342C8" w:rsidRPr="009342C8">
        <w:rPr>
          <w:rFonts w:ascii="Times New Roman" w:hAnsi="Times New Roman"/>
          <w:sz w:val="28"/>
          <w:szCs w:val="28"/>
        </w:rPr>
        <w:t xml:space="preserve"> кв</w:t>
      </w:r>
      <w:proofErr w:type="gramStart"/>
      <w:r w:rsidR="009342C8" w:rsidRPr="009342C8">
        <w:rPr>
          <w:rFonts w:ascii="Times New Roman" w:hAnsi="Times New Roman"/>
          <w:sz w:val="28"/>
          <w:szCs w:val="28"/>
        </w:rPr>
        <w:t>.м</w:t>
      </w:r>
      <w:proofErr w:type="gramEnd"/>
      <w:r w:rsidR="009342C8" w:rsidRPr="009342C8">
        <w:rPr>
          <w:rFonts w:ascii="Times New Roman" w:hAnsi="Times New Roman"/>
          <w:sz w:val="28"/>
          <w:szCs w:val="28"/>
        </w:rPr>
        <w:t xml:space="preserve">), доля района составляет 5,5% от регионального объема. По вводу жилья </w:t>
      </w:r>
      <w:r w:rsidR="00754B13">
        <w:rPr>
          <w:rFonts w:ascii="Times New Roman" w:hAnsi="Times New Roman"/>
          <w:sz w:val="28"/>
          <w:szCs w:val="28"/>
        </w:rPr>
        <w:br/>
      </w:r>
      <w:r w:rsidR="009342C8" w:rsidRPr="009342C8">
        <w:rPr>
          <w:rFonts w:ascii="Times New Roman" w:hAnsi="Times New Roman"/>
          <w:sz w:val="28"/>
          <w:szCs w:val="28"/>
        </w:rPr>
        <w:t>на 1 жителя район занимает 2-е место.</w:t>
      </w:r>
      <w:r>
        <w:rPr>
          <w:rFonts w:ascii="Times New Roman" w:hAnsi="Times New Roman"/>
          <w:sz w:val="28"/>
          <w:szCs w:val="28"/>
        </w:rPr>
        <w:t xml:space="preserve"> В 2023 году </w:t>
      </w:r>
      <w:r w:rsidR="00EB38AA">
        <w:rPr>
          <w:rFonts w:ascii="Times New Roman" w:hAnsi="Times New Roman"/>
          <w:sz w:val="28"/>
          <w:szCs w:val="28"/>
        </w:rPr>
        <w:t xml:space="preserve">район занял 16-е место </w:t>
      </w:r>
      <w:r w:rsidR="00754B13">
        <w:rPr>
          <w:rFonts w:ascii="Times New Roman" w:hAnsi="Times New Roman"/>
          <w:sz w:val="28"/>
          <w:szCs w:val="28"/>
        </w:rPr>
        <w:br/>
      </w:r>
      <w:r w:rsidR="00EB38AA">
        <w:rPr>
          <w:rFonts w:ascii="Times New Roman" w:hAnsi="Times New Roman"/>
          <w:sz w:val="28"/>
          <w:szCs w:val="28"/>
        </w:rPr>
        <w:t>по вводу жилья (87,8 тыс.кв</w:t>
      </w:r>
      <w:proofErr w:type="gramStart"/>
      <w:r w:rsidR="00EB38AA">
        <w:rPr>
          <w:rFonts w:ascii="Times New Roman" w:hAnsi="Times New Roman"/>
          <w:sz w:val="28"/>
          <w:szCs w:val="28"/>
        </w:rPr>
        <w:t>.м</w:t>
      </w:r>
      <w:proofErr w:type="gramEnd"/>
      <w:r w:rsidR="00EB38AA">
        <w:rPr>
          <w:rFonts w:ascii="Times New Roman" w:hAnsi="Times New Roman"/>
          <w:sz w:val="28"/>
          <w:szCs w:val="28"/>
        </w:rPr>
        <w:t xml:space="preserve">) доля района составляет 11,8 % </w:t>
      </w:r>
      <w:r w:rsidR="00754B13">
        <w:rPr>
          <w:rFonts w:ascii="Times New Roman" w:hAnsi="Times New Roman"/>
          <w:sz w:val="28"/>
          <w:szCs w:val="28"/>
        </w:rPr>
        <w:br/>
      </w:r>
      <w:r w:rsidR="00EB38AA">
        <w:rPr>
          <w:rFonts w:ascii="Times New Roman" w:hAnsi="Times New Roman"/>
          <w:sz w:val="28"/>
          <w:szCs w:val="28"/>
        </w:rPr>
        <w:t xml:space="preserve">от регионального объема. </w:t>
      </w:r>
    </w:p>
    <w:p w:rsidR="009342C8" w:rsidRPr="009342C8" w:rsidRDefault="009342C8" w:rsidP="00B22B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342C8">
        <w:rPr>
          <w:rFonts w:ascii="Times New Roman" w:hAnsi="Times New Roman"/>
          <w:sz w:val="28"/>
          <w:szCs w:val="28"/>
        </w:rPr>
        <w:t>Динамика развития туристской сферы позволила району по итогам 2017 года занять 10-е место по количеству туристов и экскурсантов</w:t>
      </w:r>
      <w:r w:rsidR="00754B13">
        <w:rPr>
          <w:rFonts w:ascii="Times New Roman" w:hAnsi="Times New Roman"/>
          <w:sz w:val="28"/>
          <w:szCs w:val="28"/>
        </w:rPr>
        <w:br/>
      </w:r>
      <w:r w:rsidRPr="009342C8">
        <w:rPr>
          <w:rFonts w:ascii="Times New Roman" w:hAnsi="Times New Roman"/>
          <w:sz w:val="28"/>
          <w:szCs w:val="28"/>
        </w:rPr>
        <w:t>(50,9 тыс</w:t>
      </w:r>
      <w:proofErr w:type="gramStart"/>
      <w:r w:rsidRPr="009342C8">
        <w:rPr>
          <w:rFonts w:ascii="Times New Roman" w:hAnsi="Times New Roman"/>
          <w:sz w:val="28"/>
          <w:szCs w:val="28"/>
        </w:rPr>
        <w:t>.ч</w:t>
      </w:r>
      <w:proofErr w:type="gramEnd"/>
      <w:r w:rsidRPr="009342C8">
        <w:rPr>
          <w:rFonts w:ascii="Times New Roman" w:hAnsi="Times New Roman"/>
          <w:sz w:val="28"/>
          <w:szCs w:val="28"/>
        </w:rPr>
        <w:t>ел.). На долю района приходится 1,7% регионального туристского потока.</w:t>
      </w:r>
      <w:r w:rsidR="001932B0">
        <w:rPr>
          <w:rFonts w:ascii="Times New Roman" w:hAnsi="Times New Roman"/>
          <w:sz w:val="28"/>
          <w:szCs w:val="28"/>
        </w:rPr>
        <w:t xml:space="preserve"> По итогам 2023 года район вошел в д</w:t>
      </w:r>
      <w:r w:rsidR="00D073FA">
        <w:rPr>
          <w:rFonts w:ascii="Times New Roman" w:hAnsi="Times New Roman"/>
          <w:sz w:val="28"/>
          <w:szCs w:val="28"/>
        </w:rPr>
        <w:t>е</w:t>
      </w:r>
      <w:r w:rsidR="001932B0">
        <w:rPr>
          <w:rFonts w:ascii="Times New Roman" w:hAnsi="Times New Roman"/>
          <w:sz w:val="28"/>
          <w:szCs w:val="28"/>
        </w:rPr>
        <w:t>сятку</w:t>
      </w:r>
      <w:r w:rsidR="00D073FA">
        <w:rPr>
          <w:rFonts w:ascii="Times New Roman" w:hAnsi="Times New Roman"/>
          <w:sz w:val="28"/>
          <w:szCs w:val="28"/>
        </w:rPr>
        <w:t xml:space="preserve"> лидеров </w:t>
      </w:r>
      <w:r w:rsidR="005D16C9">
        <w:rPr>
          <w:rFonts w:ascii="Times New Roman" w:hAnsi="Times New Roman"/>
          <w:sz w:val="28"/>
          <w:szCs w:val="28"/>
        </w:rPr>
        <w:t>области</w:t>
      </w:r>
      <w:r w:rsidR="007A4625">
        <w:rPr>
          <w:rFonts w:ascii="Times New Roman" w:hAnsi="Times New Roman"/>
          <w:sz w:val="28"/>
          <w:szCs w:val="28"/>
        </w:rPr>
        <w:t xml:space="preserve"> по количеству туристов и экскурсантов</w:t>
      </w:r>
      <w:r w:rsidR="005D16C9">
        <w:rPr>
          <w:rFonts w:ascii="Times New Roman" w:hAnsi="Times New Roman"/>
          <w:sz w:val="28"/>
          <w:szCs w:val="28"/>
        </w:rPr>
        <w:t>.</w:t>
      </w:r>
      <w:r w:rsidR="007A4625">
        <w:rPr>
          <w:rFonts w:ascii="Times New Roman" w:hAnsi="Times New Roman"/>
          <w:sz w:val="28"/>
          <w:szCs w:val="28"/>
        </w:rPr>
        <w:t xml:space="preserve"> В 2023 году Череповецкий муниципальный район посетили более 62,8 тысяч туристов и экскурсантов.</w:t>
      </w:r>
      <w:r w:rsidR="001932B0">
        <w:rPr>
          <w:rFonts w:ascii="Times New Roman" w:hAnsi="Times New Roman"/>
          <w:sz w:val="28"/>
          <w:szCs w:val="28"/>
        </w:rPr>
        <w:t xml:space="preserve"> </w:t>
      </w:r>
    </w:p>
    <w:p w:rsidR="009342C8" w:rsidRPr="009342C8" w:rsidRDefault="009342C8" w:rsidP="00B22B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342C8">
        <w:rPr>
          <w:rFonts w:ascii="Times New Roman" w:hAnsi="Times New Roman"/>
          <w:sz w:val="28"/>
          <w:szCs w:val="28"/>
        </w:rPr>
        <w:t>В 2017 году объем инвестиций в основные средства по Череповецкому району составил 324,1 млн</w:t>
      </w:r>
      <w:proofErr w:type="gramStart"/>
      <w:r w:rsidRPr="009342C8">
        <w:rPr>
          <w:rFonts w:ascii="Times New Roman" w:hAnsi="Times New Roman"/>
          <w:sz w:val="28"/>
          <w:szCs w:val="28"/>
        </w:rPr>
        <w:t>.р</w:t>
      </w:r>
      <w:proofErr w:type="gramEnd"/>
      <w:r w:rsidRPr="009342C8">
        <w:rPr>
          <w:rFonts w:ascii="Times New Roman" w:hAnsi="Times New Roman"/>
          <w:sz w:val="28"/>
          <w:szCs w:val="28"/>
        </w:rPr>
        <w:t>уб., или 0,25% от суммарного объема инвестиций в Вологодской области. По объему инвестиций район занимает 13-е место, в расчете на душу населения – 20-е место.</w:t>
      </w:r>
      <w:r w:rsidR="001702C3">
        <w:rPr>
          <w:rFonts w:ascii="Times New Roman" w:hAnsi="Times New Roman"/>
          <w:sz w:val="28"/>
          <w:szCs w:val="28"/>
        </w:rPr>
        <w:t xml:space="preserve"> В 2023 году </w:t>
      </w:r>
      <w:r w:rsidR="007958ED">
        <w:rPr>
          <w:rFonts w:ascii="Times New Roman" w:hAnsi="Times New Roman"/>
          <w:sz w:val="28"/>
          <w:szCs w:val="28"/>
        </w:rPr>
        <w:t>на развитие экономики и социальной сферы Череповецкого муниципального района направлено 1492,6 млн</w:t>
      </w:r>
      <w:proofErr w:type="gramStart"/>
      <w:r w:rsidR="007958ED">
        <w:rPr>
          <w:rFonts w:ascii="Times New Roman" w:hAnsi="Times New Roman"/>
          <w:sz w:val="28"/>
          <w:szCs w:val="28"/>
        </w:rPr>
        <w:t>.р</w:t>
      </w:r>
      <w:proofErr w:type="gramEnd"/>
      <w:r w:rsidR="007958ED">
        <w:rPr>
          <w:rFonts w:ascii="Times New Roman" w:hAnsi="Times New Roman"/>
          <w:sz w:val="28"/>
          <w:szCs w:val="28"/>
        </w:rPr>
        <w:t xml:space="preserve">ублей </w:t>
      </w:r>
      <w:r w:rsidR="001702C3">
        <w:rPr>
          <w:rFonts w:ascii="Times New Roman" w:hAnsi="Times New Roman"/>
          <w:sz w:val="28"/>
          <w:szCs w:val="28"/>
        </w:rPr>
        <w:t>инвестиций в основной капитал</w:t>
      </w:r>
      <w:r w:rsidR="007958ED">
        <w:rPr>
          <w:rFonts w:ascii="Times New Roman" w:hAnsi="Times New Roman"/>
          <w:sz w:val="28"/>
          <w:szCs w:val="28"/>
        </w:rPr>
        <w:t>,</w:t>
      </w:r>
      <w:r w:rsidR="001702C3">
        <w:rPr>
          <w:rFonts w:ascii="Times New Roman" w:hAnsi="Times New Roman"/>
          <w:sz w:val="28"/>
          <w:szCs w:val="28"/>
        </w:rPr>
        <w:t xml:space="preserve"> или 1,18% от суммарного объема инвестиций Вологодской области.</w:t>
      </w:r>
      <w:r w:rsidRPr="009342C8">
        <w:rPr>
          <w:rFonts w:ascii="Times New Roman" w:hAnsi="Times New Roman"/>
          <w:sz w:val="28"/>
          <w:szCs w:val="28"/>
        </w:rPr>
        <w:t xml:space="preserve"> </w:t>
      </w:r>
    </w:p>
    <w:p w:rsidR="009342C8" w:rsidRPr="009342C8" w:rsidRDefault="009342C8" w:rsidP="00B22B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342C8">
        <w:rPr>
          <w:rFonts w:ascii="Times New Roman" w:hAnsi="Times New Roman"/>
          <w:sz w:val="28"/>
          <w:szCs w:val="28"/>
        </w:rPr>
        <w:t xml:space="preserve">По итогам 2017 года собственные доходы бюджета Череповецкого района без учета дополнительных нормативов по НДФЛ составили </w:t>
      </w:r>
      <w:r w:rsidR="00754B13">
        <w:rPr>
          <w:rFonts w:ascii="Times New Roman" w:hAnsi="Times New Roman"/>
          <w:sz w:val="28"/>
          <w:szCs w:val="28"/>
        </w:rPr>
        <w:br/>
      </w:r>
      <w:r w:rsidRPr="009342C8">
        <w:rPr>
          <w:rFonts w:ascii="Times New Roman" w:hAnsi="Times New Roman"/>
          <w:sz w:val="28"/>
          <w:szCs w:val="28"/>
        </w:rPr>
        <w:t>320,1 млн</w:t>
      </w:r>
      <w:proofErr w:type="gramStart"/>
      <w:r w:rsidRPr="009342C8">
        <w:rPr>
          <w:rFonts w:ascii="Times New Roman" w:hAnsi="Times New Roman"/>
          <w:sz w:val="28"/>
          <w:szCs w:val="28"/>
        </w:rPr>
        <w:t>.р</w:t>
      </w:r>
      <w:proofErr w:type="gramEnd"/>
      <w:r w:rsidRPr="009342C8">
        <w:rPr>
          <w:rFonts w:ascii="Times New Roman" w:hAnsi="Times New Roman"/>
          <w:sz w:val="28"/>
          <w:szCs w:val="28"/>
        </w:rPr>
        <w:t>уб</w:t>
      </w:r>
      <w:r w:rsidR="001702C3">
        <w:rPr>
          <w:rFonts w:ascii="Times New Roman" w:hAnsi="Times New Roman"/>
          <w:sz w:val="28"/>
          <w:szCs w:val="28"/>
        </w:rPr>
        <w:t>лей</w:t>
      </w:r>
      <w:r w:rsidRPr="009342C8">
        <w:rPr>
          <w:rFonts w:ascii="Times New Roman" w:hAnsi="Times New Roman"/>
          <w:sz w:val="28"/>
          <w:szCs w:val="28"/>
        </w:rPr>
        <w:t xml:space="preserve"> (3-е место), что составляет 3,6% от областного показателя. </w:t>
      </w:r>
      <w:r w:rsidR="001702C3">
        <w:rPr>
          <w:rFonts w:ascii="Times New Roman" w:hAnsi="Times New Roman"/>
          <w:sz w:val="28"/>
          <w:szCs w:val="28"/>
        </w:rPr>
        <w:t>В 2023 году составили 408,4 млн</w:t>
      </w:r>
      <w:proofErr w:type="gramStart"/>
      <w:r w:rsidR="001702C3">
        <w:rPr>
          <w:rFonts w:ascii="Times New Roman" w:hAnsi="Times New Roman"/>
          <w:sz w:val="28"/>
          <w:szCs w:val="28"/>
        </w:rPr>
        <w:t>.р</w:t>
      </w:r>
      <w:proofErr w:type="gramEnd"/>
      <w:r w:rsidR="001702C3">
        <w:rPr>
          <w:rFonts w:ascii="Times New Roman" w:hAnsi="Times New Roman"/>
          <w:sz w:val="28"/>
          <w:szCs w:val="28"/>
        </w:rPr>
        <w:t>ублей</w:t>
      </w:r>
      <w:r w:rsidR="007958ED">
        <w:rPr>
          <w:rFonts w:ascii="Times New Roman" w:hAnsi="Times New Roman"/>
          <w:sz w:val="28"/>
          <w:szCs w:val="28"/>
        </w:rPr>
        <w:t xml:space="preserve"> (1-е место), что составляет 3,0% </w:t>
      </w:r>
      <w:r w:rsidR="00754B13">
        <w:rPr>
          <w:rFonts w:ascii="Times New Roman" w:hAnsi="Times New Roman"/>
          <w:sz w:val="28"/>
          <w:szCs w:val="28"/>
        </w:rPr>
        <w:br/>
      </w:r>
      <w:r w:rsidR="007958ED">
        <w:rPr>
          <w:rFonts w:ascii="Times New Roman" w:hAnsi="Times New Roman"/>
          <w:sz w:val="28"/>
          <w:szCs w:val="28"/>
        </w:rPr>
        <w:t>от суммарного объема поступлений</w:t>
      </w:r>
      <w:r w:rsidRPr="009342C8">
        <w:rPr>
          <w:rFonts w:ascii="Times New Roman" w:hAnsi="Times New Roman"/>
          <w:sz w:val="28"/>
          <w:szCs w:val="28"/>
        </w:rPr>
        <w:t xml:space="preserve">  </w:t>
      </w:r>
      <w:r w:rsidR="007958ED">
        <w:rPr>
          <w:rFonts w:ascii="Times New Roman" w:hAnsi="Times New Roman"/>
          <w:sz w:val="28"/>
          <w:szCs w:val="28"/>
        </w:rPr>
        <w:t>в местные бюджеты в Вологодской области.</w:t>
      </w:r>
    </w:p>
    <w:p w:rsidR="009342C8" w:rsidRPr="009342C8" w:rsidRDefault="009342C8" w:rsidP="00B22B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342C8">
        <w:rPr>
          <w:rFonts w:ascii="Times New Roman" w:hAnsi="Times New Roman"/>
          <w:sz w:val="28"/>
          <w:szCs w:val="28"/>
        </w:rPr>
        <w:t>Таким образом, можно утверждать, что сегодня роль Череповецкого района в Вологодской области определяется следующим образом:</w:t>
      </w:r>
    </w:p>
    <w:p w:rsidR="009342C8" w:rsidRPr="009342C8" w:rsidRDefault="009342C8" w:rsidP="00B22BE6">
      <w:pPr>
        <w:pStyle w:val="ConsPlusNormal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42C8">
        <w:rPr>
          <w:rFonts w:ascii="Times New Roman" w:hAnsi="Times New Roman"/>
          <w:sz w:val="28"/>
          <w:szCs w:val="28"/>
        </w:rPr>
        <w:t>это один из наиболее развитых районов Вологодской области, предприятия которого, в том числе благодаря выгодному географическому положению</w:t>
      </w:r>
      <w:r w:rsidR="00133C4E">
        <w:rPr>
          <w:rFonts w:ascii="Times New Roman" w:hAnsi="Times New Roman"/>
          <w:sz w:val="28"/>
          <w:szCs w:val="28"/>
        </w:rPr>
        <w:t>,</w:t>
      </w:r>
      <w:r w:rsidRPr="009342C8">
        <w:rPr>
          <w:rFonts w:ascii="Times New Roman" w:hAnsi="Times New Roman"/>
          <w:sz w:val="28"/>
          <w:szCs w:val="28"/>
        </w:rPr>
        <w:t xml:space="preserve"> ведут активную деятельность по выпуску и реализации высококачественной продукции;</w:t>
      </w:r>
    </w:p>
    <w:p w:rsidR="009342C8" w:rsidRPr="009342C8" w:rsidRDefault="009342C8" w:rsidP="00B22BE6">
      <w:pPr>
        <w:pStyle w:val="ConsPlusNormal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42C8">
        <w:rPr>
          <w:rFonts w:ascii="Times New Roman" w:hAnsi="Times New Roman"/>
          <w:sz w:val="28"/>
          <w:szCs w:val="28"/>
        </w:rPr>
        <w:t xml:space="preserve">это район, который является важным звеном в реализации задач продовольственной безопасности и импортозамещения, агропромышленный </w:t>
      </w:r>
      <w:proofErr w:type="gramStart"/>
      <w:r w:rsidRPr="009342C8">
        <w:rPr>
          <w:rFonts w:ascii="Times New Roman" w:hAnsi="Times New Roman"/>
          <w:sz w:val="28"/>
          <w:szCs w:val="28"/>
        </w:rPr>
        <w:t>комплекс</w:t>
      </w:r>
      <w:proofErr w:type="gramEnd"/>
      <w:r w:rsidRPr="009342C8">
        <w:rPr>
          <w:rFonts w:ascii="Times New Roman" w:hAnsi="Times New Roman"/>
          <w:sz w:val="28"/>
          <w:szCs w:val="28"/>
        </w:rPr>
        <w:t xml:space="preserve"> которого обеспечивает население в области и за ее пределами экологически чистыми и натуральными продуктами питания;</w:t>
      </w:r>
    </w:p>
    <w:p w:rsidR="009342C8" w:rsidRPr="009342C8" w:rsidRDefault="009342C8" w:rsidP="00B22BE6">
      <w:pPr>
        <w:pStyle w:val="ConsPlusNormal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42C8">
        <w:rPr>
          <w:rFonts w:ascii="Times New Roman" w:hAnsi="Times New Roman"/>
          <w:sz w:val="28"/>
          <w:szCs w:val="28"/>
        </w:rPr>
        <w:t>это один из центров притяжения туристов, которых привлекают объекты рекреационного, спортивного и оздоровительного туризма, а также объекты культурного и духовного наследия, развлекательного и познавательного туризма;</w:t>
      </w:r>
    </w:p>
    <w:p w:rsidR="009342C8" w:rsidRPr="009342C8" w:rsidRDefault="009342C8" w:rsidP="00B22BE6">
      <w:pPr>
        <w:pStyle w:val="ConsPlusNormal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42C8">
        <w:rPr>
          <w:rFonts w:ascii="Times New Roman" w:hAnsi="Times New Roman"/>
          <w:sz w:val="28"/>
          <w:szCs w:val="28"/>
        </w:rPr>
        <w:t xml:space="preserve">это район, </w:t>
      </w:r>
      <w:proofErr w:type="gramStart"/>
      <w:r w:rsidRPr="009342C8">
        <w:rPr>
          <w:rFonts w:ascii="Times New Roman" w:hAnsi="Times New Roman"/>
          <w:sz w:val="28"/>
          <w:szCs w:val="28"/>
        </w:rPr>
        <w:t>имеющий</w:t>
      </w:r>
      <w:proofErr w:type="gramEnd"/>
      <w:r w:rsidRPr="009342C8">
        <w:rPr>
          <w:rFonts w:ascii="Times New Roman" w:hAnsi="Times New Roman"/>
          <w:sz w:val="28"/>
          <w:szCs w:val="28"/>
        </w:rPr>
        <w:t xml:space="preserve"> социальную сферу, способную обеспечить условия для комфортной жизнедеятельности и реализации человеческого потенциала.</w:t>
      </w:r>
    </w:p>
    <w:p w:rsidR="004B6DDF" w:rsidRPr="00740147" w:rsidRDefault="004B6DDF" w:rsidP="004B6DD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6DDF" w:rsidRPr="00740147" w:rsidRDefault="004B6DDF" w:rsidP="00B22BE6">
      <w:pPr>
        <w:pStyle w:val="ConsPlusNormal"/>
        <w:jc w:val="center"/>
        <w:outlineLvl w:val="2"/>
        <w:rPr>
          <w:rFonts w:ascii="Times New Roman" w:hAnsi="Times New Roman"/>
          <w:sz w:val="28"/>
          <w:szCs w:val="28"/>
        </w:rPr>
      </w:pPr>
      <w:r w:rsidRPr="00C36068">
        <w:rPr>
          <w:rFonts w:ascii="Times New Roman" w:hAnsi="Times New Roman"/>
          <w:sz w:val="28"/>
          <w:szCs w:val="28"/>
        </w:rPr>
        <w:t>Оценка совокупного потенциала</w:t>
      </w:r>
      <w:r w:rsidR="00C36068">
        <w:rPr>
          <w:rFonts w:ascii="Times New Roman" w:hAnsi="Times New Roman"/>
          <w:sz w:val="28"/>
          <w:szCs w:val="28"/>
        </w:rPr>
        <w:t xml:space="preserve"> </w:t>
      </w:r>
      <w:r w:rsidR="00C36068" w:rsidRPr="00C36068">
        <w:rPr>
          <w:rFonts w:ascii="Times New Roman" w:hAnsi="Times New Roman"/>
          <w:sz w:val="28"/>
          <w:szCs w:val="28"/>
        </w:rPr>
        <w:t>Череповецкого</w:t>
      </w:r>
      <w:r w:rsidRPr="00C36068">
        <w:rPr>
          <w:rFonts w:ascii="Times New Roman" w:hAnsi="Times New Roman"/>
          <w:sz w:val="28"/>
          <w:szCs w:val="28"/>
        </w:rPr>
        <w:t xml:space="preserve"> муниципального района.</w:t>
      </w:r>
      <w:r w:rsidR="00C36068">
        <w:rPr>
          <w:rFonts w:ascii="Times New Roman" w:hAnsi="Times New Roman"/>
          <w:sz w:val="28"/>
          <w:szCs w:val="28"/>
        </w:rPr>
        <w:t xml:space="preserve"> </w:t>
      </w:r>
      <w:r w:rsidR="00C36068" w:rsidRPr="00C36068">
        <w:rPr>
          <w:rFonts w:ascii="Times New Roman" w:hAnsi="Times New Roman"/>
          <w:sz w:val="28"/>
          <w:szCs w:val="28"/>
        </w:rPr>
        <w:t>Геополитический р</w:t>
      </w:r>
      <w:r w:rsidRPr="00C36068">
        <w:rPr>
          <w:rFonts w:ascii="Times New Roman" w:hAnsi="Times New Roman"/>
          <w:sz w:val="28"/>
          <w:szCs w:val="28"/>
        </w:rPr>
        <w:t>есурсный потенциал</w:t>
      </w:r>
    </w:p>
    <w:p w:rsidR="009342C8" w:rsidRDefault="009342C8" w:rsidP="004B6DDF">
      <w:pPr>
        <w:ind w:firstLine="567"/>
        <w:jc w:val="both"/>
        <w:rPr>
          <w:sz w:val="28"/>
          <w:szCs w:val="28"/>
        </w:rPr>
      </w:pPr>
    </w:p>
    <w:p w:rsidR="009342C8" w:rsidRDefault="009342C8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6068">
        <w:rPr>
          <w:rFonts w:ascii="Times New Roman" w:hAnsi="Times New Roman"/>
          <w:sz w:val="28"/>
          <w:szCs w:val="28"/>
        </w:rPr>
        <w:t>Выгода географического положения района заключается в непосредственной близости к главному промышленному центру Вологодской области – городу Череповец, а также развитая транспортная инфраструктура, включающая железнодорожный</w:t>
      </w:r>
      <w:r w:rsidR="00C36068" w:rsidRPr="00C36068">
        <w:rPr>
          <w:rFonts w:ascii="Times New Roman" w:hAnsi="Times New Roman"/>
          <w:sz w:val="28"/>
          <w:szCs w:val="28"/>
        </w:rPr>
        <w:t xml:space="preserve"> (Северная железная дорога)</w:t>
      </w:r>
      <w:r w:rsidRPr="00C36068">
        <w:rPr>
          <w:rFonts w:ascii="Times New Roman" w:hAnsi="Times New Roman"/>
          <w:sz w:val="28"/>
          <w:szCs w:val="28"/>
        </w:rPr>
        <w:t>, автомобильный</w:t>
      </w:r>
      <w:r w:rsidR="00C36068" w:rsidRPr="00C36068">
        <w:rPr>
          <w:rFonts w:ascii="Times New Roman" w:hAnsi="Times New Roman"/>
          <w:sz w:val="28"/>
          <w:szCs w:val="28"/>
        </w:rPr>
        <w:t xml:space="preserve"> (автодорога федерального значения А-114 Новая Ладога – Вологда)</w:t>
      </w:r>
      <w:r w:rsidRPr="00C36068">
        <w:rPr>
          <w:rFonts w:ascii="Times New Roman" w:hAnsi="Times New Roman"/>
          <w:sz w:val="28"/>
          <w:szCs w:val="28"/>
        </w:rPr>
        <w:t>, воздушный</w:t>
      </w:r>
      <w:r w:rsidR="00C36068" w:rsidRPr="00C36068">
        <w:rPr>
          <w:rFonts w:ascii="Times New Roman" w:hAnsi="Times New Roman"/>
          <w:sz w:val="28"/>
          <w:szCs w:val="28"/>
        </w:rPr>
        <w:t xml:space="preserve"> (международный аэропорт О</w:t>
      </w:r>
      <w:r w:rsidR="00C36068">
        <w:rPr>
          <w:rFonts w:ascii="Times New Roman" w:hAnsi="Times New Roman"/>
          <w:sz w:val="28"/>
          <w:szCs w:val="28"/>
        </w:rPr>
        <w:t>О</w:t>
      </w:r>
      <w:r w:rsidR="00C36068" w:rsidRPr="00C36068">
        <w:rPr>
          <w:rFonts w:ascii="Times New Roman" w:hAnsi="Times New Roman"/>
          <w:sz w:val="28"/>
          <w:szCs w:val="28"/>
        </w:rPr>
        <w:t xml:space="preserve">О «Авиапредприятие </w:t>
      </w:r>
      <w:r w:rsidR="00C36068">
        <w:rPr>
          <w:rFonts w:ascii="Times New Roman" w:hAnsi="Times New Roman"/>
          <w:sz w:val="28"/>
          <w:szCs w:val="28"/>
        </w:rPr>
        <w:t>«</w:t>
      </w:r>
      <w:r w:rsidR="00C36068" w:rsidRPr="00C36068">
        <w:rPr>
          <w:rFonts w:ascii="Times New Roman" w:hAnsi="Times New Roman"/>
          <w:sz w:val="28"/>
          <w:szCs w:val="28"/>
        </w:rPr>
        <w:t>Северсталь»</w:t>
      </w:r>
      <w:r w:rsidR="00133C4E">
        <w:rPr>
          <w:rFonts w:ascii="Times New Roman" w:hAnsi="Times New Roman"/>
          <w:sz w:val="28"/>
          <w:szCs w:val="28"/>
        </w:rPr>
        <w:t>)</w:t>
      </w:r>
      <w:r w:rsidR="00C36068" w:rsidRPr="00C36068">
        <w:rPr>
          <w:rFonts w:ascii="Times New Roman" w:hAnsi="Times New Roman"/>
          <w:sz w:val="28"/>
          <w:szCs w:val="28"/>
        </w:rPr>
        <w:t xml:space="preserve"> </w:t>
      </w:r>
      <w:r w:rsidRPr="00C36068">
        <w:rPr>
          <w:rFonts w:ascii="Times New Roman" w:hAnsi="Times New Roman"/>
          <w:sz w:val="28"/>
          <w:szCs w:val="28"/>
        </w:rPr>
        <w:t xml:space="preserve"> и водный </w:t>
      </w:r>
      <w:r w:rsidR="00C36068" w:rsidRPr="00C36068">
        <w:rPr>
          <w:rFonts w:ascii="Times New Roman" w:hAnsi="Times New Roman"/>
          <w:sz w:val="28"/>
          <w:szCs w:val="28"/>
        </w:rPr>
        <w:t>(Волго-Балтийский водный путь)</w:t>
      </w:r>
      <w:r w:rsidR="00133C4E">
        <w:rPr>
          <w:rFonts w:ascii="Times New Roman" w:hAnsi="Times New Roman"/>
          <w:sz w:val="28"/>
          <w:szCs w:val="28"/>
        </w:rPr>
        <w:t xml:space="preserve"> транспорт</w:t>
      </w:r>
      <w:r w:rsidRPr="00C36068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A07D8C" w:rsidRPr="00535BB0" w:rsidRDefault="00A07D8C" w:rsidP="00B22BE6">
      <w:pPr>
        <w:pStyle w:val="2"/>
        <w:widowControl w:val="0"/>
        <w:spacing w:after="0" w:line="240" w:lineRule="auto"/>
        <w:ind w:left="0" w:firstLine="709"/>
        <w:jc w:val="both"/>
        <w:rPr>
          <w:iCs/>
          <w:sz w:val="28"/>
          <w:szCs w:val="28"/>
        </w:rPr>
      </w:pPr>
      <w:r w:rsidRPr="00535BB0">
        <w:rPr>
          <w:iCs/>
          <w:sz w:val="28"/>
          <w:szCs w:val="28"/>
        </w:rPr>
        <w:t xml:space="preserve">Существенный потенциал развития связи в малых населенных пунктах Череповецкого муниципального района с численностью населения от 250 до 500 человек заложен в результате строительства современных волоконно-оптических линий связи и организации доступа к сети Интернет по технологии </w:t>
      </w:r>
      <w:proofErr w:type="spellStart"/>
      <w:r w:rsidRPr="00535BB0">
        <w:rPr>
          <w:iCs/>
          <w:sz w:val="28"/>
          <w:szCs w:val="28"/>
        </w:rPr>
        <w:t>WiFi</w:t>
      </w:r>
      <w:proofErr w:type="spellEnd"/>
      <w:r w:rsidRPr="00535BB0">
        <w:rPr>
          <w:iCs/>
          <w:sz w:val="28"/>
          <w:szCs w:val="28"/>
        </w:rPr>
        <w:t xml:space="preserve"> в рамках крупного федерального проекта «Устранение цифрового неравенства».</w:t>
      </w:r>
    </w:p>
    <w:p w:rsidR="00A07D8C" w:rsidRPr="008C2F12" w:rsidRDefault="00A07D8C" w:rsidP="00B22BE6">
      <w:pPr>
        <w:pStyle w:val="2"/>
        <w:widowControl w:val="0"/>
        <w:spacing w:after="0" w:line="240" w:lineRule="auto"/>
        <w:ind w:left="0" w:firstLine="709"/>
        <w:jc w:val="both"/>
        <w:rPr>
          <w:iCs/>
          <w:sz w:val="28"/>
          <w:szCs w:val="28"/>
        </w:rPr>
      </w:pPr>
      <w:r w:rsidRPr="00535BB0">
        <w:rPr>
          <w:iCs/>
          <w:sz w:val="28"/>
          <w:szCs w:val="28"/>
        </w:rPr>
        <w:t xml:space="preserve">На территории района функционирует </w:t>
      </w:r>
      <w:r w:rsidR="00BE1511">
        <w:rPr>
          <w:iCs/>
          <w:sz w:val="28"/>
          <w:szCs w:val="28"/>
        </w:rPr>
        <w:t>48</w:t>
      </w:r>
      <w:r w:rsidRPr="00535BB0">
        <w:rPr>
          <w:iCs/>
          <w:sz w:val="28"/>
          <w:szCs w:val="28"/>
        </w:rPr>
        <w:t xml:space="preserve"> почтовых отделени</w:t>
      </w:r>
      <w:r w:rsidR="00BE1511">
        <w:rPr>
          <w:iCs/>
          <w:sz w:val="28"/>
          <w:szCs w:val="28"/>
        </w:rPr>
        <w:t>й</w:t>
      </w:r>
      <w:r w:rsidRPr="00535BB0">
        <w:rPr>
          <w:iCs/>
          <w:sz w:val="28"/>
          <w:szCs w:val="28"/>
        </w:rPr>
        <w:t xml:space="preserve"> связи. Оказываются услуги по приему платежей, продаже карт, выдаче пенсий гражданам.</w:t>
      </w:r>
    </w:p>
    <w:p w:rsidR="00BE1511" w:rsidRDefault="00BE1511" w:rsidP="00C36068">
      <w:pPr>
        <w:ind w:firstLine="567"/>
        <w:jc w:val="both"/>
        <w:rPr>
          <w:sz w:val="28"/>
          <w:szCs w:val="28"/>
        </w:rPr>
      </w:pPr>
    </w:p>
    <w:p w:rsidR="004B6DDF" w:rsidRPr="00740147" w:rsidRDefault="004B6DDF" w:rsidP="00B22BE6">
      <w:pPr>
        <w:pStyle w:val="ConsPlusNormal"/>
        <w:jc w:val="center"/>
        <w:outlineLvl w:val="2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Природно-климатический ресурсный потенциал</w:t>
      </w:r>
    </w:p>
    <w:p w:rsidR="004B6DDF" w:rsidRPr="00740147" w:rsidRDefault="004B6DDF" w:rsidP="00C3606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6068" w:rsidRPr="00C36068" w:rsidRDefault="00C36068" w:rsidP="003535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36068">
        <w:rPr>
          <w:rFonts w:ascii="Times New Roman" w:hAnsi="Times New Roman"/>
          <w:sz w:val="28"/>
          <w:szCs w:val="28"/>
        </w:rPr>
        <w:t>Общая площадь земель района составляет 764,9 тыс</w:t>
      </w:r>
      <w:proofErr w:type="gramStart"/>
      <w:r w:rsidRPr="00C36068">
        <w:rPr>
          <w:rFonts w:ascii="Times New Roman" w:hAnsi="Times New Roman"/>
          <w:sz w:val="28"/>
          <w:szCs w:val="28"/>
        </w:rPr>
        <w:t>.г</w:t>
      </w:r>
      <w:proofErr w:type="gramEnd"/>
      <w:r w:rsidRPr="00C36068">
        <w:rPr>
          <w:rFonts w:ascii="Times New Roman" w:hAnsi="Times New Roman"/>
          <w:sz w:val="28"/>
          <w:szCs w:val="28"/>
        </w:rPr>
        <w:t>а</w:t>
      </w:r>
      <w:r w:rsidRPr="00535BB0">
        <w:rPr>
          <w:rFonts w:ascii="Times New Roman" w:hAnsi="Times New Roman"/>
          <w:sz w:val="28"/>
          <w:szCs w:val="28"/>
        </w:rPr>
        <w:t>: 5</w:t>
      </w:r>
      <w:r w:rsidR="009324F8" w:rsidRPr="00535BB0">
        <w:rPr>
          <w:rFonts w:ascii="Times New Roman" w:hAnsi="Times New Roman"/>
          <w:sz w:val="28"/>
          <w:szCs w:val="28"/>
        </w:rPr>
        <w:t>5</w:t>
      </w:r>
      <w:r w:rsidRPr="00535BB0">
        <w:rPr>
          <w:rFonts w:ascii="Times New Roman" w:hAnsi="Times New Roman"/>
          <w:sz w:val="28"/>
          <w:szCs w:val="28"/>
        </w:rPr>
        <w:t>,</w:t>
      </w:r>
      <w:r w:rsidR="009324F8" w:rsidRPr="00535BB0">
        <w:rPr>
          <w:rFonts w:ascii="Times New Roman" w:hAnsi="Times New Roman"/>
          <w:sz w:val="28"/>
          <w:szCs w:val="28"/>
        </w:rPr>
        <w:t>9</w:t>
      </w:r>
      <w:r w:rsidRPr="00535BB0">
        <w:rPr>
          <w:rFonts w:ascii="Times New Roman" w:hAnsi="Times New Roman"/>
          <w:sz w:val="28"/>
          <w:szCs w:val="28"/>
        </w:rPr>
        <w:t>%</w:t>
      </w:r>
      <w:r w:rsidRPr="00C36068">
        <w:rPr>
          <w:rFonts w:ascii="Times New Roman" w:hAnsi="Times New Roman"/>
          <w:sz w:val="28"/>
          <w:szCs w:val="28"/>
        </w:rPr>
        <w:t xml:space="preserve"> принадлежит к землям лесного фонда, земли запаса - 16,8%, земли сельхоз назначения - 13,4%, земли поселений - 1,9%, земли промышленности - 1,3%. Площадь земель особо охраняемых территорий и объектов составляет </w:t>
      </w:r>
      <w:r w:rsidR="00754B13">
        <w:rPr>
          <w:rFonts w:ascii="Times New Roman" w:hAnsi="Times New Roman"/>
          <w:sz w:val="28"/>
          <w:szCs w:val="28"/>
        </w:rPr>
        <w:br/>
      </w:r>
      <w:r w:rsidRPr="00C36068">
        <w:rPr>
          <w:rFonts w:ascii="Times New Roman" w:hAnsi="Times New Roman"/>
          <w:sz w:val="28"/>
          <w:szCs w:val="28"/>
        </w:rPr>
        <w:t>61,8 тыс.га (8,1% площади района).</w:t>
      </w:r>
    </w:p>
    <w:p w:rsidR="00C36068" w:rsidRPr="00C36068" w:rsidRDefault="00C36068" w:rsidP="003535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36068">
        <w:rPr>
          <w:rFonts w:ascii="Times New Roman" w:hAnsi="Times New Roman"/>
          <w:sz w:val="28"/>
          <w:szCs w:val="28"/>
        </w:rPr>
        <w:t xml:space="preserve">Район обладает значительным минерально-сырьевым потенциалом и большими запасами полезных ископаемых. На территории Череповецкого района эксплуатируется 10 месторождений песчано-гравийных материалов, крупнейшее из которых Абакановское. В </w:t>
      </w:r>
      <w:proofErr w:type="gramStart"/>
      <w:r w:rsidRPr="00C36068">
        <w:rPr>
          <w:rFonts w:ascii="Times New Roman" w:hAnsi="Times New Roman"/>
          <w:sz w:val="28"/>
          <w:szCs w:val="28"/>
        </w:rPr>
        <w:t>районе</w:t>
      </w:r>
      <w:proofErr w:type="gramEnd"/>
      <w:r w:rsidRPr="00C36068">
        <w:rPr>
          <w:rFonts w:ascii="Times New Roman" w:hAnsi="Times New Roman"/>
          <w:sz w:val="28"/>
          <w:szCs w:val="28"/>
        </w:rPr>
        <w:t xml:space="preserve"> имеются месторождения глин, пригодных для производства керамических изделий, и месторождения торфа. Запасы природных ресурсов в Череповецком районе составляют: ПГМ </w:t>
      </w:r>
      <w:r w:rsidR="005234A8">
        <w:rPr>
          <w:rFonts w:ascii="Times New Roman" w:hAnsi="Times New Roman"/>
          <w:sz w:val="28"/>
          <w:szCs w:val="28"/>
        </w:rPr>
        <w:t>-</w:t>
      </w:r>
      <w:r w:rsidRPr="00C36068">
        <w:rPr>
          <w:rFonts w:ascii="Times New Roman" w:hAnsi="Times New Roman"/>
          <w:sz w:val="28"/>
          <w:szCs w:val="28"/>
        </w:rPr>
        <w:t xml:space="preserve"> 52,1 млн</w:t>
      </w:r>
      <w:proofErr w:type="gramStart"/>
      <w:r w:rsidRPr="00C36068">
        <w:rPr>
          <w:rFonts w:ascii="Times New Roman" w:hAnsi="Times New Roman"/>
          <w:sz w:val="28"/>
          <w:szCs w:val="28"/>
        </w:rPr>
        <w:t>.м</w:t>
      </w:r>
      <w:proofErr w:type="gramEnd"/>
      <w:r w:rsidRPr="00754B13">
        <w:rPr>
          <w:rFonts w:ascii="Times New Roman" w:hAnsi="Times New Roman"/>
          <w:sz w:val="28"/>
          <w:szCs w:val="28"/>
          <w:vertAlign w:val="superscript"/>
        </w:rPr>
        <w:t>3</w:t>
      </w:r>
      <w:r w:rsidRPr="00C36068">
        <w:rPr>
          <w:rFonts w:ascii="Times New Roman" w:hAnsi="Times New Roman"/>
          <w:sz w:val="28"/>
          <w:szCs w:val="28"/>
        </w:rPr>
        <w:t xml:space="preserve">, пески </w:t>
      </w:r>
      <w:r w:rsidR="005234A8">
        <w:rPr>
          <w:rFonts w:ascii="Times New Roman" w:hAnsi="Times New Roman"/>
          <w:sz w:val="28"/>
          <w:szCs w:val="28"/>
        </w:rPr>
        <w:t>-</w:t>
      </w:r>
      <w:r w:rsidRPr="00C36068">
        <w:rPr>
          <w:rFonts w:ascii="Times New Roman" w:hAnsi="Times New Roman"/>
          <w:sz w:val="28"/>
          <w:szCs w:val="28"/>
        </w:rPr>
        <w:t xml:space="preserve"> 73,3 млн.м</w:t>
      </w:r>
      <w:r w:rsidRPr="00754B13">
        <w:rPr>
          <w:rFonts w:ascii="Times New Roman" w:hAnsi="Times New Roman"/>
          <w:sz w:val="28"/>
          <w:szCs w:val="28"/>
          <w:vertAlign w:val="superscript"/>
        </w:rPr>
        <w:t>3</w:t>
      </w:r>
      <w:r w:rsidRPr="00C36068">
        <w:rPr>
          <w:rFonts w:ascii="Times New Roman" w:hAnsi="Times New Roman"/>
          <w:sz w:val="28"/>
          <w:szCs w:val="28"/>
        </w:rPr>
        <w:t xml:space="preserve">, глины кирпичные </w:t>
      </w:r>
      <w:r w:rsidR="005234A8">
        <w:rPr>
          <w:rFonts w:ascii="Times New Roman" w:hAnsi="Times New Roman"/>
          <w:sz w:val="28"/>
          <w:szCs w:val="28"/>
        </w:rPr>
        <w:t>-</w:t>
      </w:r>
      <w:r w:rsidR="00754B13">
        <w:rPr>
          <w:rFonts w:ascii="Times New Roman" w:hAnsi="Times New Roman"/>
          <w:sz w:val="28"/>
          <w:szCs w:val="28"/>
        </w:rPr>
        <w:t xml:space="preserve"> 10,6 млн.</w:t>
      </w:r>
      <w:r w:rsidRPr="00C36068">
        <w:rPr>
          <w:rFonts w:ascii="Times New Roman" w:hAnsi="Times New Roman"/>
          <w:sz w:val="28"/>
          <w:szCs w:val="28"/>
        </w:rPr>
        <w:t>м</w:t>
      </w:r>
      <w:r w:rsidRPr="00754B13">
        <w:rPr>
          <w:rFonts w:ascii="Times New Roman" w:hAnsi="Times New Roman"/>
          <w:sz w:val="28"/>
          <w:szCs w:val="28"/>
          <w:vertAlign w:val="superscript"/>
        </w:rPr>
        <w:t>3</w:t>
      </w:r>
      <w:r w:rsidRPr="00C36068">
        <w:rPr>
          <w:rFonts w:ascii="Times New Roman" w:hAnsi="Times New Roman"/>
          <w:sz w:val="28"/>
          <w:szCs w:val="28"/>
        </w:rPr>
        <w:t xml:space="preserve">, торф </w:t>
      </w:r>
      <w:r w:rsidR="005234A8">
        <w:rPr>
          <w:rFonts w:ascii="Times New Roman" w:hAnsi="Times New Roman"/>
          <w:sz w:val="28"/>
          <w:szCs w:val="28"/>
        </w:rPr>
        <w:t>-</w:t>
      </w:r>
      <w:r w:rsidRPr="00C36068">
        <w:rPr>
          <w:rFonts w:ascii="Times New Roman" w:hAnsi="Times New Roman"/>
          <w:sz w:val="28"/>
          <w:szCs w:val="28"/>
        </w:rPr>
        <w:t xml:space="preserve"> 462,0 млн.т, сапропель </w:t>
      </w:r>
      <w:r w:rsidR="005234A8">
        <w:rPr>
          <w:rFonts w:ascii="Times New Roman" w:hAnsi="Times New Roman"/>
          <w:sz w:val="28"/>
          <w:szCs w:val="28"/>
        </w:rPr>
        <w:t>-</w:t>
      </w:r>
      <w:r w:rsidRPr="00C36068">
        <w:rPr>
          <w:rFonts w:ascii="Times New Roman" w:hAnsi="Times New Roman"/>
          <w:sz w:val="28"/>
          <w:szCs w:val="28"/>
        </w:rPr>
        <w:t xml:space="preserve"> 2,1 млн.т, подземные воды </w:t>
      </w:r>
      <w:r w:rsidR="005234A8">
        <w:rPr>
          <w:rFonts w:ascii="Times New Roman" w:hAnsi="Times New Roman"/>
          <w:sz w:val="28"/>
          <w:szCs w:val="28"/>
        </w:rPr>
        <w:t>-</w:t>
      </w:r>
      <w:r w:rsidRPr="00C36068">
        <w:rPr>
          <w:rFonts w:ascii="Times New Roman" w:hAnsi="Times New Roman"/>
          <w:sz w:val="28"/>
          <w:szCs w:val="28"/>
        </w:rPr>
        <w:t xml:space="preserve"> 133,0 тыс.куб. м/сутки.</w:t>
      </w:r>
    </w:p>
    <w:p w:rsidR="009324F8" w:rsidRPr="00246A75" w:rsidRDefault="009324F8" w:rsidP="009324F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35BB0">
        <w:rPr>
          <w:rFonts w:ascii="Times New Roman" w:hAnsi="Times New Roman"/>
          <w:sz w:val="28"/>
          <w:szCs w:val="28"/>
        </w:rPr>
        <w:t>Важнейшее природное богатство района - его лесные ресурсы. Лесами покрыто 337,5 тыс. га или 44% территории района. Преобладающими древесными породами являются: сосна - 21%, осина - 9,9%, береза - 36,9%, ольха - 3,3%. Запасы древесины составляют 62,5 млн</w:t>
      </w:r>
      <w:proofErr w:type="gramStart"/>
      <w:r w:rsidRPr="00535BB0">
        <w:rPr>
          <w:rFonts w:ascii="Times New Roman" w:hAnsi="Times New Roman"/>
          <w:sz w:val="28"/>
          <w:szCs w:val="28"/>
        </w:rPr>
        <w:t>.к</w:t>
      </w:r>
      <w:proofErr w:type="gramEnd"/>
      <w:r w:rsidRPr="00535BB0">
        <w:rPr>
          <w:rFonts w:ascii="Times New Roman" w:hAnsi="Times New Roman"/>
          <w:sz w:val="28"/>
          <w:szCs w:val="28"/>
        </w:rPr>
        <w:t>уб.м, в том числе хвойных пород - 31,2 млн.куб.м. Расчетная лесосека по Череповецкому лесничеству определена в объеме 1259,6 тыс.куб.м, в том числе по хвойной  древесине - 390,65 тыс.куб</w:t>
      </w:r>
      <w:r w:rsidR="00754B13">
        <w:rPr>
          <w:rFonts w:ascii="Times New Roman" w:hAnsi="Times New Roman"/>
          <w:sz w:val="28"/>
          <w:szCs w:val="28"/>
        </w:rPr>
        <w:t>.</w:t>
      </w:r>
      <w:r w:rsidRPr="00535BB0">
        <w:rPr>
          <w:rFonts w:ascii="Times New Roman" w:hAnsi="Times New Roman"/>
          <w:sz w:val="28"/>
          <w:szCs w:val="28"/>
        </w:rPr>
        <w:t>м.</w:t>
      </w:r>
      <w:r w:rsidRPr="00246A75">
        <w:rPr>
          <w:rFonts w:ascii="Times New Roman" w:hAnsi="Times New Roman"/>
          <w:sz w:val="28"/>
          <w:szCs w:val="28"/>
        </w:rPr>
        <w:t xml:space="preserve"> </w:t>
      </w:r>
    </w:p>
    <w:p w:rsidR="00C36068" w:rsidRPr="00C36068" w:rsidRDefault="00C36068" w:rsidP="00535BB0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6068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C36068">
        <w:rPr>
          <w:rFonts w:ascii="Times New Roman" w:hAnsi="Times New Roman"/>
          <w:sz w:val="28"/>
          <w:szCs w:val="28"/>
        </w:rPr>
        <w:t>районе</w:t>
      </w:r>
      <w:proofErr w:type="gramEnd"/>
      <w:r w:rsidRPr="00C36068">
        <w:rPr>
          <w:rFonts w:ascii="Times New Roman" w:hAnsi="Times New Roman"/>
          <w:sz w:val="28"/>
          <w:szCs w:val="28"/>
        </w:rPr>
        <w:t xml:space="preserve"> имеются существенные охотничьи ресурсы. Основными промысловыми животными являются лоси, кабаны, зайцы-беляки, белки, среди птиц </w:t>
      </w:r>
      <w:r w:rsidR="005234A8">
        <w:rPr>
          <w:rFonts w:ascii="Times New Roman" w:hAnsi="Times New Roman"/>
          <w:sz w:val="28"/>
          <w:szCs w:val="28"/>
        </w:rPr>
        <w:t>-</w:t>
      </w:r>
      <w:r w:rsidRPr="00C36068">
        <w:rPr>
          <w:rFonts w:ascii="Times New Roman" w:hAnsi="Times New Roman"/>
          <w:sz w:val="28"/>
          <w:szCs w:val="28"/>
        </w:rPr>
        <w:t xml:space="preserve"> глухари и тетерева. Водные объекты района богаты такой рыбой, как лещ, щука, судак, налим, синец, плотва. Допустимое использование рыбных ресурсов превышает 500 т/год.</w:t>
      </w:r>
    </w:p>
    <w:p w:rsidR="00646FE2" w:rsidRDefault="00646FE2" w:rsidP="00535BB0">
      <w:pPr>
        <w:pStyle w:val="ConsPlusNormal"/>
        <w:ind w:firstLine="54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36068" w:rsidRPr="00C36068" w:rsidRDefault="00C36068" w:rsidP="00B22BE6">
      <w:pPr>
        <w:pStyle w:val="ConsPlusNormal"/>
        <w:contextualSpacing/>
        <w:jc w:val="center"/>
        <w:rPr>
          <w:rFonts w:ascii="Times New Roman" w:hAnsi="Times New Roman"/>
          <w:sz w:val="28"/>
          <w:szCs w:val="28"/>
        </w:rPr>
      </w:pPr>
      <w:r w:rsidRPr="00C36068">
        <w:rPr>
          <w:rFonts w:ascii="Times New Roman" w:hAnsi="Times New Roman"/>
          <w:sz w:val="28"/>
          <w:szCs w:val="28"/>
        </w:rPr>
        <w:t>Промышленный ресурсный потенциал</w:t>
      </w:r>
    </w:p>
    <w:p w:rsidR="00C36068" w:rsidRPr="00C36068" w:rsidRDefault="00C36068" w:rsidP="00535BB0">
      <w:pPr>
        <w:pStyle w:val="ConsPlusNormal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C36068" w:rsidRPr="00C36068" w:rsidRDefault="00C36068" w:rsidP="00535BB0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6068">
        <w:rPr>
          <w:rFonts w:ascii="Times New Roman" w:hAnsi="Times New Roman"/>
          <w:sz w:val="28"/>
          <w:szCs w:val="28"/>
        </w:rPr>
        <w:t>Промышленный потенциал района характеризуется совокупностью производственных, квалифицированных трудовых и финансовых ресурсов, способствующих развитию его экономического потенциала и повышению инвестиционной привлекательности.</w:t>
      </w:r>
    </w:p>
    <w:p w:rsidR="00C36068" w:rsidRPr="00C36068" w:rsidRDefault="00C36068" w:rsidP="003535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36068">
        <w:rPr>
          <w:rFonts w:ascii="Times New Roman" w:hAnsi="Times New Roman"/>
          <w:sz w:val="28"/>
          <w:szCs w:val="28"/>
        </w:rPr>
        <w:t>Высокий уровень промышленного потенциала обусловлен в первую очередь наличием современных и технологичных обрабатывающих производств, которые в основном представлены машиностроительной, пищевой и перерабатывающей промышленностью.</w:t>
      </w:r>
    </w:p>
    <w:p w:rsidR="005234A8" w:rsidRDefault="005234A8" w:rsidP="00353588">
      <w:pPr>
        <w:pStyle w:val="ConsPlusNormal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B6DDF" w:rsidRPr="00740147" w:rsidRDefault="004B6DDF" w:rsidP="00B22BE6">
      <w:pPr>
        <w:pStyle w:val="ConsPlusNormal"/>
        <w:jc w:val="center"/>
        <w:outlineLvl w:val="2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Социально-культурный потенциал</w:t>
      </w:r>
    </w:p>
    <w:p w:rsidR="004B6DDF" w:rsidRPr="00740147" w:rsidRDefault="004B6DDF" w:rsidP="003535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6068" w:rsidRPr="00C36068" w:rsidRDefault="00C36068" w:rsidP="003535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36068">
        <w:rPr>
          <w:rFonts w:ascii="Times New Roman" w:hAnsi="Times New Roman"/>
          <w:sz w:val="28"/>
          <w:szCs w:val="28"/>
        </w:rPr>
        <w:t>Социальная сфера Череповецкого района традиционно включает в себя: образование, здравоохранение, культуру, физическую культуру и спорт.</w:t>
      </w:r>
    </w:p>
    <w:p w:rsidR="006E7163" w:rsidRPr="00713DE4" w:rsidRDefault="00C36068" w:rsidP="006E7163">
      <w:pPr>
        <w:pStyle w:val="a7"/>
        <w:spacing w:after="0" w:line="240" w:lineRule="auto"/>
        <w:ind w:left="0" w:right="14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36068">
        <w:rPr>
          <w:rFonts w:ascii="Times New Roman" w:hAnsi="Times New Roman"/>
          <w:sz w:val="28"/>
          <w:szCs w:val="28"/>
        </w:rPr>
        <w:t xml:space="preserve">Сеть образовательных учреждений района включает в себя: </w:t>
      </w:r>
      <w:r w:rsidR="00754B13">
        <w:rPr>
          <w:rFonts w:ascii="Times New Roman" w:hAnsi="Times New Roman"/>
          <w:sz w:val="28"/>
          <w:szCs w:val="28"/>
        </w:rPr>
        <w:br/>
      </w:r>
      <w:r w:rsidR="006E7163">
        <w:rPr>
          <w:rFonts w:ascii="Times New Roman" w:hAnsi="Times New Roman"/>
          <w:sz w:val="28"/>
          <w:szCs w:val="28"/>
        </w:rPr>
        <w:t>9</w:t>
      </w:r>
      <w:r w:rsidR="006E7163" w:rsidRPr="00713DE4">
        <w:rPr>
          <w:rFonts w:ascii="Times New Roman" w:hAnsi="Times New Roman"/>
          <w:sz w:val="28"/>
          <w:szCs w:val="28"/>
        </w:rPr>
        <w:t xml:space="preserve"> дошкольных образовательных учреждений</w:t>
      </w:r>
      <w:r w:rsidR="006E7163" w:rsidRPr="006E7163">
        <w:rPr>
          <w:rFonts w:ascii="Times New Roman" w:hAnsi="Times New Roman"/>
          <w:sz w:val="28"/>
          <w:szCs w:val="28"/>
        </w:rPr>
        <w:t xml:space="preserve">; </w:t>
      </w:r>
      <w:r w:rsidR="006E7163" w:rsidRPr="00713DE4">
        <w:rPr>
          <w:rFonts w:ascii="Times New Roman" w:hAnsi="Times New Roman"/>
          <w:sz w:val="28"/>
          <w:szCs w:val="28"/>
        </w:rPr>
        <w:t>16 общеобразовательных учреждений</w:t>
      </w:r>
      <w:r w:rsidR="006E7163" w:rsidRPr="003C5324">
        <w:rPr>
          <w:rFonts w:ascii="Times New Roman" w:hAnsi="Times New Roman"/>
          <w:sz w:val="28"/>
          <w:szCs w:val="28"/>
        </w:rPr>
        <w:t xml:space="preserve">; </w:t>
      </w:r>
      <w:r w:rsidR="006E7163" w:rsidRPr="00713DE4">
        <w:rPr>
          <w:rFonts w:ascii="Times New Roman" w:hAnsi="Times New Roman"/>
          <w:sz w:val="28"/>
          <w:szCs w:val="28"/>
        </w:rPr>
        <w:t>2 учреждения дополнительного образования</w:t>
      </w:r>
    </w:p>
    <w:p w:rsidR="006E7163" w:rsidRPr="00C30810" w:rsidRDefault="006E7163" w:rsidP="00C3081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30810">
        <w:rPr>
          <w:rFonts w:ascii="Times New Roman" w:hAnsi="Times New Roman"/>
          <w:sz w:val="28"/>
          <w:szCs w:val="28"/>
        </w:rPr>
        <w:t xml:space="preserve">Контингент детей в образовательных организациях, реализующих общеобразовательную программу </w:t>
      </w:r>
      <w:proofErr w:type="gramStart"/>
      <w:r w:rsidRPr="00C30810">
        <w:rPr>
          <w:rFonts w:ascii="Times New Roman" w:hAnsi="Times New Roman"/>
          <w:sz w:val="28"/>
          <w:szCs w:val="28"/>
        </w:rPr>
        <w:t>дошкольного</w:t>
      </w:r>
      <w:proofErr w:type="gramEnd"/>
      <w:r w:rsidRPr="00C30810">
        <w:rPr>
          <w:rFonts w:ascii="Times New Roman" w:hAnsi="Times New Roman"/>
          <w:sz w:val="28"/>
          <w:szCs w:val="28"/>
        </w:rPr>
        <w:t xml:space="preserve"> образования на 31.12.2024 составил 1202 детей. В 2024 году в районе отмечено снижение численности детей на 6,8 %, как за счет снижения рождаемости, так и за счет переезда детей в другие муниципальные образования, в т.ч. в город Череповец. </w:t>
      </w:r>
    </w:p>
    <w:p w:rsidR="006E7163" w:rsidRPr="00C30810" w:rsidRDefault="006E7163" w:rsidP="00C3081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30810">
        <w:rPr>
          <w:rFonts w:ascii="Times New Roman" w:hAnsi="Times New Roman"/>
          <w:sz w:val="28"/>
          <w:szCs w:val="28"/>
        </w:rPr>
        <w:t xml:space="preserve">В дошкольных образовательных </w:t>
      </w:r>
      <w:proofErr w:type="gramStart"/>
      <w:r w:rsidRPr="00C30810">
        <w:rPr>
          <w:rFonts w:ascii="Times New Roman" w:hAnsi="Times New Roman"/>
          <w:sz w:val="28"/>
          <w:szCs w:val="28"/>
        </w:rPr>
        <w:t>организациях</w:t>
      </w:r>
      <w:proofErr w:type="gramEnd"/>
      <w:r w:rsidRPr="00C30810">
        <w:rPr>
          <w:rFonts w:ascii="Times New Roman" w:hAnsi="Times New Roman"/>
          <w:sz w:val="28"/>
          <w:szCs w:val="28"/>
        </w:rPr>
        <w:t xml:space="preserve"> района уменьшение численности детей составило 88 человек. Вместе с тем доля детей, охваченных дошкольным образованием, в период с 2019 по 2024 годы увеличилась с 63,7% до 86%.</w:t>
      </w:r>
    </w:p>
    <w:p w:rsidR="006E7163" w:rsidRPr="00C30810" w:rsidRDefault="006E7163" w:rsidP="00C3081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0"/>
        <w:gridCol w:w="1536"/>
        <w:gridCol w:w="1672"/>
        <w:gridCol w:w="1677"/>
        <w:gridCol w:w="1265"/>
        <w:gridCol w:w="1554"/>
      </w:tblGrid>
      <w:tr w:rsidR="006E7163" w:rsidRPr="00C30810" w:rsidTr="00EE2534">
        <w:trPr>
          <w:jc w:val="right"/>
        </w:trPr>
        <w:tc>
          <w:tcPr>
            <w:tcW w:w="1640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Учебный год</w:t>
            </w:r>
          </w:p>
        </w:tc>
        <w:tc>
          <w:tcPr>
            <w:tcW w:w="1536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Кол</w:t>
            </w:r>
            <w:r w:rsidRPr="00C30810">
              <w:rPr>
                <w:sz w:val="28"/>
                <w:szCs w:val="28"/>
              </w:rPr>
              <w:t>-</w:t>
            </w:r>
            <w:r w:rsidRPr="005F1185">
              <w:rPr>
                <w:sz w:val="28"/>
                <w:szCs w:val="28"/>
              </w:rPr>
              <w:t>во ДОУ</w:t>
            </w:r>
          </w:p>
        </w:tc>
        <w:tc>
          <w:tcPr>
            <w:tcW w:w="1672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Кол</w:t>
            </w:r>
            <w:r w:rsidRPr="00C30810">
              <w:rPr>
                <w:sz w:val="28"/>
                <w:szCs w:val="28"/>
              </w:rPr>
              <w:t>-</w:t>
            </w:r>
            <w:r w:rsidRPr="005F1185">
              <w:rPr>
                <w:sz w:val="28"/>
                <w:szCs w:val="28"/>
              </w:rPr>
              <w:t>во групп</w:t>
            </w:r>
          </w:p>
        </w:tc>
        <w:tc>
          <w:tcPr>
            <w:tcW w:w="1677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Кол-во детей в ДОУ</w:t>
            </w:r>
          </w:p>
        </w:tc>
        <w:tc>
          <w:tcPr>
            <w:tcW w:w="1265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Очередь 3</w:t>
            </w:r>
            <w:r w:rsidRPr="00C30810">
              <w:rPr>
                <w:sz w:val="28"/>
                <w:szCs w:val="28"/>
              </w:rPr>
              <w:t>-</w:t>
            </w:r>
            <w:r w:rsidRPr="005F1185">
              <w:rPr>
                <w:sz w:val="28"/>
                <w:szCs w:val="28"/>
              </w:rPr>
              <w:t>7 лет</w:t>
            </w:r>
          </w:p>
        </w:tc>
        <w:tc>
          <w:tcPr>
            <w:tcW w:w="1554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Кол-во групп при школах</w:t>
            </w:r>
          </w:p>
        </w:tc>
      </w:tr>
      <w:tr w:rsidR="006E7163" w:rsidRPr="00C30810" w:rsidTr="00EE2534">
        <w:trPr>
          <w:jc w:val="right"/>
        </w:trPr>
        <w:tc>
          <w:tcPr>
            <w:tcW w:w="1640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2020-2021</w:t>
            </w:r>
          </w:p>
        </w:tc>
        <w:tc>
          <w:tcPr>
            <w:tcW w:w="1536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14</w:t>
            </w:r>
          </w:p>
        </w:tc>
        <w:tc>
          <w:tcPr>
            <w:tcW w:w="1672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92</w:t>
            </w:r>
          </w:p>
        </w:tc>
        <w:tc>
          <w:tcPr>
            <w:tcW w:w="1677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1640</w:t>
            </w:r>
          </w:p>
        </w:tc>
        <w:tc>
          <w:tcPr>
            <w:tcW w:w="1265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-</w:t>
            </w:r>
          </w:p>
        </w:tc>
        <w:tc>
          <w:tcPr>
            <w:tcW w:w="1554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8</w:t>
            </w:r>
          </w:p>
        </w:tc>
      </w:tr>
      <w:tr w:rsidR="006E7163" w:rsidRPr="00C30810" w:rsidTr="00EE2534">
        <w:trPr>
          <w:jc w:val="right"/>
        </w:trPr>
        <w:tc>
          <w:tcPr>
            <w:tcW w:w="1640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2021-2022</w:t>
            </w:r>
          </w:p>
        </w:tc>
        <w:tc>
          <w:tcPr>
            <w:tcW w:w="1536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12</w:t>
            </w:r>
          </w:p>
        </w:tc>
        <w:tc>
          <w:tcPr>
            <w:tcW w:w="1672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87</w:t>
            </w:r>
          </w:p>
        </w:tc>
        <w:tc>
          <w:tcPr>
            <w:tcW w:w="1677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1462</w:t>
            </w:r>
          </w:p>
        </w:tc>
        <w:tc>
          <w:tcPr>
            <w:tcW w:w="1265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-</w:t>
            </w:r>
          </w:p>
        </w:tc>
        <w:tc>
          <w:tcPr>
            <w:tcW w:w="1554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7</w:t>
            </w:r>
          </w:p>
        </w:tc>
      </w:tr>
      <w:tr w:rsidR="006E7163" w:rsidRPr="00C30810" w:rsidTr="00EE2534">
        <w:trPr>
          <w:jc w:val="right"/>
        </w:trPr>
        <w:tc>
          <w:tcPr>
            <w:tcW w:w="1640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2022-2023</w:t>
            </w:r>
          </w:p>
        </w:tc>
        <w:tc>
          <w:tcPr>
            <w:tcW w:w="1536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12</w:t>
            </w:r>
          </w:p>
        </w:tc>
        <w:tc>
          <w:tcPr>
            <w:tcW w:w="1672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87</w:t>
            </w:r>
          </w:p>
        </w:tc>
        <w:tc>
          <w:tcPr>
            <w:tcW w:w="1677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1377</w:t>
            </w:r>
          </w:p>
        </w:tc>
        <w:tc>
          <w:tcPr>
            <w:tcW w:w="1265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-</w:t>
            </w:r>
          </w:p>
        </w:tc>
        <w:tc>
          <w:tcPr>
            <w:tcW w:w="1554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10</w:t>
            </w:r>
          </w:p>
        </w:tc>
      </w:tr>
      <w:tr w:rsidR="006E7163" w:rsidRPr="00C30810" w:rsidTr="00EE2534">
        <w:trPr>
          <w:jc w:val="right"/>
        </w:trPr>
        <w:tc>
          <w:tcPr>
            <w:tcW w:w="1640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2023-2024</w:t>
            </w:r>
          </w:p>
        </w:tc>
        <w:tc>
          <w:tcPr>
            <w:tcW w:w="1536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7</w:t>
            </w:r>
          </w:p>
        </w:tc>
        <w:tc>
          <w:tcPr>
            <w:tcW w:w="1672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83</w:t>
            </w:r>
          </w:p>
        </w:tc>
        <w:tc>
          <w:tcPr>
            <w:tcW w:w="1677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1290</w:t>
            </w:r>
          </w:p>
        </w:tc>
        <w:tc>
          <w:tcPr>
            <w:tcW w:w="1265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C30810">
              <w:rPr>
                <w:sz w:val="28"/>
                <w:szCs w:val="28"/>
              </w:rPr>
              <w:t>-</w:t>
            </w:r>
          </w:p>
        </w:tc>
        <w:tc>
          <w:tcPr>
            <w:tcW w:w="1554" w:type="dxa"/>
            <w:vAlign w:val="center"/>
          </w:tcPr>
          <w:p w:rsidR="006E7163" w:rsidRPr="005F1185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9</w:t>
            </w:r>
          </w:p>
        </w:tc>
      </w:tr>
      <w:tr w:rsidR="006E7163" w:rsidRPr="00C30810" w:rsidTr="00EE2534">
        <w:trPr>
          <w:jc w:val="right"/>
        </w:trPr>
        <w:tc>
          <w:tcPr>
            <w:tcW w:w="1640" w:type="dxa"/>
            <w:vAlign w:val="center"/>
          </w:tcPr>
          <w:p w:rsidR="006E7163" w:rsidRPr="00C30810" w:rsidRDefault="006E7163" w:rsidP="00C30810">
            <w:pPr>
              <w:jc w:val="center"/>
              <w:rPr>
                <w:sz w:val="28"/>
                <w:szCs w:val="28"/>
              </w:rPr>
            </w:pPr>
            <w:r w:rsidRPr="005F1185">
              <w:rPr>
                <w:sz w:val="28"/>
                <w:szCs w:val="28"/>
              </w:rPr>
              <w:t>2024-2025</w:t>
            </w:r>
          </w:p>
        </w:tc>
        <w:tc>
          <w:tcPr>
            <w:tcW w:w="1536" w:type="dxa"/>
            <w:vAlign w:val="center"/>
          </w:tcPr>
          <w:p w:rsidR="006E7163" w:rsidRPr="001568C3" w:rsidRDefault="006E7163" w:rsidP="00C30810">
            <w:pPr>
              <w:jc w:val="center"/>
              <w:rPr>
                <w:sz w:val="28"/>
                <w:szCs w:val="28"/>
              </w:rPr>
            </w:pPr>
            <w:r w:rsidRPr="001568C3">
              <w:rPr>
                <w:sz w:val="28"/>
                <w:szCs w:val="28"/>
              </w:rPr>
              <w:t>9</w:t>
            </w:r>
          </w:p>
        </w:tc>
        <w:tc>
          <w:tcPr>
            <w:tcW w:w="1672" w:type="dxa"/>
            <w:vAlign w:val="center"/>
          </w:tcPr>
          <w:p w:rsidR="006E7163" w:rsidRPr="001568C3" w:rsidRDefault="006E7163" w:rsidP="00C30810">
            <w:pPr>
              <w:jc w:val="center"/>
              <w:rPr>
                <w:sz w:val="28"/>
                <w:szCs w:val="28"/>
              </w:rPr>
            </w:pPr>
            <w:r w:rsidRPr="001568C3">
              <w:rPr>
                <w:sz w:val="28"/>
                <w:szCs w:val="28"/>
              </w:rPr>
              <w:t>82</w:t>
            </w:r>
          </w:p>
        </w:tc>
        <w:tc>
          <w:tcPr>
            <w:tcW w:w="1677" w:type="dxa"/>
            <w:vAlign w:val="center"/>
          </w:tcPr>
          <w:p w:rsidR="006E7163" w:rsidRPr="00F66543" w:rsidRDefault="006E7163" w:rsidP="00C30810">
            <w:pPr>
              <w:jc w:val="center"/>
              <w:rPr>
                <w:sz w:val="28"/>
                <w:szCs w:val="28"/>
              </w:rPr>
            </w:pPr>
            <w:r w:rsidRPr="00F66543">
              <w:rPr>
                <w:sz w:val="28"/>
                <w:szCs w:val="28"/>
              </w:rPr>
              <w:t>1202</w:t>
            </w:r>
          </w:p>
        </w:tc>
        <w:tc>
          <w:tcPr>
            <w:tcW w:w="1265" w:type="dxa"/>
            <w:vAlign w:val="center"/>
          </w:tcPr>
          <w:p w:rsidR="006E7163" w:rsidRPr="00C30810" w:rsidRDefault="006E7163" w:rsidP="00C30810">
            <w:pPr>
              <w:jc w:val="center"/>
              <w:rPr>
                <w:sz w:val="28"/>
                <w:szCs w:val="28"/>
              </w:rPr>
            </w:pPr>
            <w:r w:rsidRPr="00C30810">
              <w:rPr>
                <w:sz w:val="28"/>
                <w:szCs w:val="28"/>
              </w:rPr>
              <w:t>-</w:t>
            </w:r>
          </w:p>
        </w:tc>
        <w:tc>
          <w:tcPr>
            <w:tcW w:w="1554" w:type="dxa"/>
            <w:vAlign w:val="center"/>
          </w:tcPr>
          <w:p w:rsidR="006E7163" w:rsidRPr="00C30810" w:rsidRDefault="006E7163" w:rsidP="00C30810">
            <w:pPr>
              <w:jc w:val="center"/>
              <w:rPr>
                <w:sz w:val="28"/>
                <w:szCs w:val="28"/>
              </w:rPr>
            </w:pPr>
            <w:r w:rsidRPr="001568C3">
              <w:rPr>
                <w:sz w:val="28"/>
                <w:szCs w:val="28"/>
              </w:rPr>
              <w:t>7</w:t>
            </w:r>
          </w:p>
        </w:tc>
      </w:tr>
    </w:tbl>
    <w:p w:rsidR="006E7163" w:rsidRPr="00C30810" w:rsidRDefault="006E7163" w:rsidP="00C3081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7163" w:rsidRPr="00754B13" w:rsidRDefault="006E7163" w:rsidP="00C3081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0810">
        <w:rPr>
          <w:rFonts w:ascii="Times New Roman" w:hAnsi="Times New Roman"/>
          <w:sz w:val="28"/>
          <w:szCs w:val="28"/>
        </w:rPr>
        <w:t xml:space="preserve">Обеспечена 100% доступность дошкольного </w:t>
      </w:r>
      <w:r w:rsidRPr="00754B13">
        <w:rPr>
          <w:rFonts w:ascii="Times New Roman" w:hAnsi="Times New Roman"/>
          <w:sz w:val="28"/>
          <w:szCs w:val="28"/>
        </w:rPr>
        <w:t>образования для детей в возрасте от одного до трех лет.</w:t>
      </w:r>
      <w:proofErr w:type="gramEnd"/>
    </w:p>
    <w:p w:rsidR="006E7163" w:rsidRPr="00754B13" w:rsidRDefault="006E7163" w:rsidP="006E7163">
      <w:pPr>
        <w:pStyle w:val="a3"/>
        <w:ind w:firstLine="709"/>
        <w:jc w:val="both"/>
        <w:rPr>
          <w:color w:val="FF0000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3"/>
        <w:gridCol w:w="2036"/>
        <w:gridCol w:w="1797"/>
        <w:gridCol w:w="2001"/>
        <w:gridCol w:w="1907"/>
      </w:tblGrid>
      <w:tr w:rsidR="006E7163" w:rsidRPr="00713DE4" w:rsidTr="00EE2534">
        <w:trPr>
          <w:jc w:val="right"/>
        </w:trPr>
        <w:tc>
          <w:tcPr>
            <w:tcW w:w="1603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Учебный</w:t>
            </w:r>
          </w:p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год</w:t>
            </w:r>
          </w:p>
        </w:tc>
        <w:tc>
          <w:tcPr>
            <w:tcW w:w="2036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Кол-во обучающихся, чел.</w:t>
            </w:r>
          </w:p>
        </w:tc>
        <w:tc>
          <w:tcPr>
            <w:tcW w:w="1797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Ежедневный подвоз, чел.</w:t>
            </w:r>
          </w:p>
        </w:tc>
        <w:tc>
          <w:tcPr>
            <w:tcW w:w="2001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Еженедельный подвоз, чел.</w:t>
            </w:r>
          </w:p>
        </w:tc>
        <w:tc>
          <w:tcPr>
            <w:tcW w:w="1907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Кол-во транспортных средств, ед.</w:t>
            </w:r>
          </w:p>
        </w:tc>
      </w:tr>
      <w:tr w:rsidR="006E7163" w:rsidRPr="00713DE4" w:rsidTr="00EE2534">
        <w:trPr>
          <w:jc w:val="right"/>
        </w:trPr>
        <w:tc>
          <w:tcPr>
            <w:tcW w:w="1603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2020-2021</w:t>
            </w:r>
          </w:p>
        </w:tc>
        <w:tc>
          <w:tcPr>
            <w:tcW w:w="2036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2982</w:t>
            </w:r>
          </w:p>
        </w:tc>
        <w:tc>
          <w:tcPr>
            <w:tcW w:w="1797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344</w:t>
            </w:r>
          </w:p>
        </w:tc>
        <w:tc>
          <w:tcPr>
            <w:tcW w:w="2001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13</w:t>
            </w:r>
          </w:p>
        </w:tc>
        <w:tc>
          <w:tcPr>
            <w:tcW w:w="1907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20</w:t>
            </w:r>
          </w:p>
        </w:tc>
      </w:tr>
      <w:tr w:rsidR="006E7163" w:rsidRPr="00713DE4" w:rsidTr="00EE2534">
        <w:trPr>
          <w:jc w:val="right"/>
        </w:trPr>
        <w:tc>
          <w:tcPr>
            <w:tcW w:w="1603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2021-2022</w:t>
            </w:r>
          </w:p>
        </w:tc>
        <w:tc>
          <w:tcPr>
            <w:tcW w:w="2036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3017</w:t>
            </w:r>
          </w:p>
        </w:tc>
        <w:tc>
          <w:tcPr>
            <w:tcW w:w="1797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377</w:t>
            </w:r>
          </w:p>
        </w:tc>
        <w:tc>
          <w:tcPr>
            <w:tcW w:w="2001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11</w:t>
            </w:r>
          </w:p>
        </w:tc>
        <w:tc>
          <w:tcPr>
            <w:tcW w:w="1907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21</w:t>
            </w:r>
          </w:p>
        </w:tc>
      </w:tr>
      <w:tr w:rsidR="006E7163" w:rsidRPr="00713DE4" w:rsidTr="00EE2534">
        <w:trPr>
          <w:jc w:val="right"/>
        </w:trPr>
        <w:tc>
          <w:tcPr>
            <w:tcW w:w="1603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2022-2023</w:t>
            </w:r>
          </w:p>
        </w:tc>
        <w:tc>
          <w:tcPr>
            <w:tcW w:w="2036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3060</w:t>
            </w:r>
          </w:p>
        </w:tc>
        <w:tc>
          <w:tcPr>
            <w:tcW w:w="1797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396</w:t>
            </w:r>
          </w:p>
        </w:tc>
        <w:tc>
          <w:tcPr>
            <w:tcW w:w="2001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7</w:t>
            </w:r>
          </w:p>
        </w:tc>
        <w:tc>
          <w:tcPr>
            <w:tcW w:w="1907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19</w:t>
            </w:r>
          </w:p>
        </w:tc>
      </w:tr>
      <w:tr w:rsidR="006E7163" w:rsidRPr="00713DE4" w:rsidTr="00EE2534">
        <w:trPr>
          <w:jc w:val="right"/>
        </w:trPr>
        <w:tc>
          <w:tcPr>
            <w:tcW w:w="1603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2023-2024</w:t>
            </w:r>
          </w:p>
        </w:tc>
        <w:tc>
          <w:tcPr>
            <w:tcW w:w="2036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3027</w:t>
            </w:r>
          </w:p>
        </w:tc>
        <w:tc>
          <w:tcPr>
            <w:tcW w:w="1797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439</w:t>
            </w:r>
          </w:p>
        </w:tc>
        <w:tc>
          <w:tcPr>
            <w:tcW w:w="2001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7</w:t>
            </w:r>
          </w:p>
        </w:tc>
        <w:tc>
          <w:tcPr>
            <w:tcW w:w="1907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 w:rsidRPr="00713DE4">
              <w:rPr>
                <w:sz w:val="28"/>
                <w:szCs w:val="28"/>
              </w:rPr>
              <w:t>19</w:t>
            </w:r>
          </w:p>
        </w:tc>
      </w:tr>
      <w:tr w:rsidR="006E7163" w:rsidRPr="00713DE4" w:rsidTr="00EE2534">
        <w:trPr>
          <w:jc w:val="right"/>
        </w:trPr>
        <w:tc>
          <w:tcPr>
            <w:tcW w:w="1603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</w:t>
            </w:r>
          </w:p>
        </w:tc>
        <w:tc>
          <w:tcPr>
            <w:tcW w:w="2036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3057</w:t>
            </w:r>
          </w:p>
        </w:tc>
        <w:tc>
          <w:tcPr>
            <w:tcW w:w="1797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494</w:t>
            </w:r>
          </w:p>
        </w:tc>
        <w:tc>
          <w:tcPr>
            <w:tcW w:w="2001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07" w:type="dxa"/>
            <w:vAlign w:val="center"/>
          </w:tcPr>
          <w:p w:rsidR="006E7163" w:rsidRPr="00713DE4" w:rsidRDefault="006E7163" w:rsidP="00EE25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:rsidR="00C36068" w:rsidRPr="00C36068" w:rsidRDefault="00C36068" w:rsidP="003535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6068" w:rsidRPr="00C36068" w:rsidRDefault="00C36068" w:rsidP="003535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36068">
        <w:rPr>
          <w:rFonts w:ascii="Times New Roman" w:hAnsi="Times New Roman"/>
          <w:sz w:val="28"/>
          <w:szCs w:val="28"/>
        </w:rPr>
        <w:t xml:space="preserve">Сеть лечебных учреждений района включает в себя: БУЗ ВО </w:t>
      </w:r>
      <w:r w:rsidR="005D7F6F" w:rsidRPr="005D7F6F">
        <w:rPr>
          <w:rFonts w:ascii="Times New Roman" w:hAnsi="Times New Roman"/>
          <w:sz w:val="28"/>
          <w:szCs w:val="28"/>
        </w:rPr>
        <w:t xml:space="preserve">Филиал БУЗ ВО </w:t>
      </w:r>
      <w:r w:rsidR="00754B13">
        <w:rPr>
          <w:rFonts w:ascii="Times New Roman" w:hAnsi="Times New Roman"/>
          <w:sz w:val="28"/>
          <w:szCs w:val="28"/>
        </w:rPr>
        <w:t>«</w:t>
      </w:r>
      <w:r w:rsidR="005D7F6F" w:rsidRPr="005D7F6F">
        <w:rPr>
          <w:rFonts w:ascii="Times New Roman" w:hAnsi="Times New Roman"/>
          <w:sz w:val="28"/>
          <w:szCs w:val="28"/>
        </w:rPr>
        <w:t>Череповецкая городская больница</w:t>
      </w:r>
      <w:r w:rsidR="00754B13">
        <w:rPr>
          <w:rFonts w:ascii="Times New Roman" w:hAnsi="Times New Roman"/>
          <w:sz w:val="28"/>
          <w:szCs w:val="28"/>
        </w:rPr>
        <w:t>»</w:t>
      </w:r>
      <w:r w:rsidR="005D7F6F" w:rsidRPr="005D7F6F">
        <w:rPr>
          <w:rFonts w:ascii="Times New Roman" w:hAnsi="Times New Roman"/>
          <w:sz w:val="28"/>
          <w:szCs w:val="28"/>
        </w:rPr>
        <w:t xml:space="preserve"> «Районная поликлиника»</w:t>
      </w:r>
      <w:r w:rsidRPr="00C36068">
        <w:rPr>
          <w:rFonts w:ascii="Times New Roman" w:hAnsi="Times New Roman"/>
          <w:sz w:val="28"/>
          <w:szCs w:val="28"/>
        </w:rPr>
        <w:t xml:space="preserve">; </w:t>
      </w:r>
      <w:r w:rsidR="00754B13">
        <w:rPr>
          <w:rFonts w:ascii="Times New Roman" w:hAnsi="Times New Roman"/>
          <w:sz w:val="28"/>
          <w:szCs w:val="28"/>
        </w:rPr>
        <w:br/>
      </w:r>
      <w:r w:rsidRPr="00C36068">
        <w:rPr>
          <w:rFonts w:ascii="Times New Roman" w:hAnsi="Times New Roman"/>
          <w:sz w:val="28"/>
          <w:szCs w:val="28"/>
        </w:rPr>
        <w:t xml:space="preserve">2 районные больницы (п. Тоншалово, п. Суда); </w:t>
      </w:r>
      <w:r w:rsidR="00BE1511">
        <w:rPr>
          <w:rFonts w:ascii="Times New Roman" w:hAnsi="Times New Roman"/>
          <w:sz w:val="28"/>
          <w:szCs w:val="28"/>
        </w:rPr>
        <w:t>8</w:t>
      </w:r>
      <w:r w:rsidRPr="00C36068">
        <w:rPr>
          <w:rFonts w:ascii="Times New Roman" w:hAnsi="Times New Roman"/>
          <w:sz w:val="28"/>
          <w:szCs w:val="28"/>
        </w:rPr>
        <w:t xml:space="preserve"> амбулаторий; 2</w:t>
      </w:r>
      <w:r w:rsidR="00BE1511">
        <w:rPr>
          <w:rFonts w:ascii="Times New Roman" w:hAnsi="Times New Roman"/>
          <w:sz w:val="28"/>
          <w:szCs w:val="28"/>
        </w:rPr>
        <w:t>6</w:t>
      </w:r>
      <w:r w:rsidRPr="00C3606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36068">
        <w:rPr>
          <w:rFonts w:ascii="Times New Roman" w:hAnsi="Times New Roman"/>
          <w:sz w:val="28"/>
          <w:szCs w:val="28"/>
        </w:rPr>
        <w:t>ФАПов</w:t>
      </w:r>
      <w:proofErr w:type="spellEnd"/>
      <w:r w:rsidRPr="00C36068">
        <w:rPr>
          <w:rFonts w:ascii="Times New Roman" w:hAnsi="Times New Roman"/>
          <w:sz w:val="28"/>
          <w:szCs w:val="28"/>
        </w:rPr>
        <w:t xml:space="preserve">. Коечный фонд представлен 19 койками круглосуточного пребывания, </w:t>
      </w:r>
      <w:r w:rsidR="00754B13">
        <w:rPr>
          <w:rFonts w:ascii="Times New Roman" w:hAnsi="Times New Roman"/>
          <w:sz w:val="28"/>
          <w:szCs w:val="28"/>
        </w:rPr>
        <w:br/>
      </w:r>
      <w:r w:rsidRPr="00C36068">
        <w:rPr>
          <w:rFonts w:ascii="Times New Roman" w:hAnsi="Times New Roman"/>
          <w:sz w:val="28"/>
          <w:szCs w:val="28"/>
        </w:rPr>
        <w:t xml:space="preserve">20 койками сестринского ухода, 48 койками дневного стационара. Численность врачей – </w:t>
      </w:r>
      <w:r w:rsidR="00BE1511">
        <w:rPr>
          <w:rFonts w:ascii="Times New Roman" w:hAnsi="Times New Roman"/>
          <w:sz w:val="28"/>
          <w:szCs w:val="28"/>
        </w:rPr>
        <w:t>3</w:t>
      </w:r>
      <w:r w:rsidR="001C2272">
        <w:rPr>
          <w:rFonts w:ascii="Times New Roman" w:hAnsi="Times New Roman"/>
          <w:sz w:val="28"/>
          <w:szCs w:val="28"/>
        </w:rPr>
        <w:t>2</w:t>
      </w:r>
      <w:r w:rsidRPr="00C36068">
        <w:rPr>
          <w:rFonts w:ascii="Times New Roman" w:hAnsi="Times New Roman"/>
          <w:sz w:val="28"/>
          <w:szCs w:val="28"/>
        </w:rPr>
        <w:t xml:space="preserve"> человек</w:t>
      </w:r>
      <w:r w:rsidR="00BE1511">
        <w:rPr>
          <w:rFonts w:ascii="Times New Roman" w:hAnsi="Times New Roman"/>
          <w:sz w:val="28"/>
          <w:szCs w:val="28"/>
        </w:rPr>
        <w:t>а</w:t>
      </w:r>
      <w:r w:rsidRPr="00C36068">
        <w:rPr>
          <w:rFonts w:ascii="Times New Roman" w:hAnsi="Times New Roman"/>
          <w:sz w:val="28"/>
          <w:szCs w:val="28"/>
        </w:rPr>
        <w:t xml:space="preserve"> (укомплектованность 7</w:t>
      </w:r>
      <w:r w:rsidR="001C2272">
        <w:rPr>
          <w:rFonts w:ascii="Times New Roman" w:hAnsi="Times New Roman"/>
          <w:sz w:val="28"/>
          <w:szCs w:val="28"/>
        </w:rPr>
        <w:t>2</w:t>
      </w:r>
      <w:r w:rsidRPr="00C36068">
        <w:rPr>
          <w:rFonts w:ascii="Times New Roman" w:hAnsi="Times New Roman"/>
          <w:sz w:val="28"/>
          <w:szCs w:val="28"/>
        </w:rPr>
        <w:t>%), численность среднего медицинского персонала – 1</w:t>
      </w:r>
      <w:r w:rsidR="00BE1511">
        <w:rPr>
          <w:rFonts w:ascii="Times New Roman" w:hAnsi="Times New Roman"/>
          <w:sz w:val="28"/>
          <w:szCs w:val="28"/>
        </w:rPr>
        <w:t>2</w:t>
      </w:r>
      <w:r w:rsidRPr="00C36068">
        <w:rPr>
          <w:rFonts w:ascii="Times New Roman" w:hAnsi="Times New Roman"/>
          <w:sz w:val="28"/>
          <w:szCs w:val="28"/>
        </w:rPr>
        <w:t xml:space="preserve">4 человека (укомплектованность </w:t>
      </w:r>
      <w:r w:rsidR="00BE1511">
        <w:rPr>
          <w:rFonts w:ascii="Times New Roman" w:hAnsi="Times New Roman"/>
          <w:sz w:val="28"/>
          <w:szCs w:val="28"/>
        </w:rPr>
        <w:t>85</w:t>
      </w:r>
      <w:r w:rsidRPr="00C36068">
        <w:rPr>
          <w:rFonts w:ascii="Times New Roman" w:hAnsi="Times New Roman"/>
          <w:sz w:val="28"/>
          <w:szCs w:val="28"/>
        </w:rPr>
        <w:t xml:space="preserve">%). </w:t>
      </w:r>
    </w:p>
    <w:p w:rsidR="005F2419" w:rsidRDefault="005F2419" w:rsidP="005F24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Сфера культуры района представлена 17 муниципальными учреждениями, в их числе 12 социально - культурных объединений (СКО) </w:t>
      </w:r>
      <w:r w:rsidR="00754B13">
        <w:rPr>
          <w:sz w:val="28"/>
          <w:szCs w:val="28"/>
        </w:rPr>
        <w:br/>
      </w:r>
      <w:r>
        <w:rPr>
          <w:sz w:val="28"/>
          <w:szCs w:val="28"/>
        </w:rPr>
        <w:t xml:space="preserve">(в состав которых входит 25 учреждений </w:t>
      </w:r>
      <w:proofErr w:type="spellStart"/>
      <w:r>
        <w:rPr>
          <w:sz w:val="28"/>
          <w:szCs w:val="28"/>
        </w:rPr>
        <w:t>культурно-досугового</w:t>
      </w:r>
      <w:proofErr w:type="spellEnd"/>
      <w:r>
        <w:rPr>
          <w:sz w:val="28"/>
          <w:szCs w:val="28"/>
        </w:rPr>
        <w:t xml:space="preserve"> типа и </w:t>
      </w:r>
      <w:r w:rsidR="00754B13">
        <w:rPr>
          <w:sz w:val="28"/>
          <w:szCs w:val="28"/>
        </w:rPr>
        <w:br/>
      </w:r>
      <w:r>
        <w:rPr>
          <w:sz w:val="28"/>
          <w:szCs w:val="28"/>
        </w:rPr>
        <w:t xml:space="preserve">2 </w:t>
      </w:r>
      <w:proofErr w:type="spellStart"/>
      <w:r>
        <w:rPr>
          <w:sz w:val="28"/>
          <w:szCs w:val="28"/>
        </w:rPr>
        <w:t>ФОКа</w:t>
      </w:r>
      <w:proofErr w:type="spellEnd"/>
      <w:r>
        <w:rPr>
          <w:sz w:val="28"/>
          <w:szCs w:val="28"/>
        </w:rPr>
        <w:t xml:space="preserve">), 3 </w:t>
      </w:r>
      <w:proofErr w:type="spellStart"/>
      <w:r>
        <w:rPr>
          <w:sz w:val="28"/>
          <w:szCs w:val="28"/>
        </w:rPr>
        <w:t>межпоселенческих</w:t>
      </w:r>
      <w:proofErr w:type="spellEnd"/>
      <w:r>
        <w:rPr>
          <w:sz w:val="28"/>
          <w:szCs w:val="28"/>
        </w:rPr>
        <w:t xml:space="preserve"> учреждения: «Межпоселенческий центральный дом культуры», «Межпоселенческий центр традиционной народной культуры» и «Централизованная библиотечная система», в состав которой входит 31 библиотека; 2 детские школы искусств МБУ ДО «Череповецкая районная детская школа искусств» (ведет деятельность по </w:t>
      </w:r>
      <w:r w:rsidR="00754B13">
        <w:rPr>
          <w:sz w:val="28"/>
          <w:szCs w:val="28"/>
        </w:rPr>
        <w:br/>
      </w:r>
      <w:r>
        <w:rPr>
          <w:sz w:val="28"/>
          <w:szCs w:val="28"/>
        </w:rPr>
        <w:t>8 адресам) и МБУ ДО «</w:t>
      </w:r>
      <w:proofErr w:type="spellStart"/>
      <w:r>
        <w:rPr>
          <w:sz w:val="28"/>
          <w:szCs w:val="28"/>
        </w:rPr>
        <w:t>Судская</w:t>
      </w:r>
      <w:proofErr w:type="spellEnd"/>
      <w:r>
        <w:rPr>
          <w:sz w:val="28"/>
          <w:szCs w:val="28"/>
        </w:rPr>
        <w:t xml:space="preserve"> детская школа искусств» (ведет деятельность по 2 адресам).</w:t>
      </w:r>
    </w:p>
    <w:p w:rsidR="00C36068" w:rsidRPr="00C36068" w:rsidRDefault="00C36068" w:rsidP="005F24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36068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C36068">
        <w:rPr>
          <w:rFonts w:ascii="Times New Roman" w:hAnsi="Times New Roman"/>
          <w:sz w:val="28"/>
          <w:szCs w:val="28"/>
        </w:rPr>
        <w:t>учреждениях</w:t>
      </w:r>
      <w:proofErr w:type="gramEnd"/>
      <w:r w:rsidRPr="00C36068">
        <w:rPr>
          <w:rFonts w:ascii="Times New Roman" w:hAnsi="Times New Roman"/>
          <w:sz w:val="28"/>
          <w:szCs w:val="28"/>
        </w:rPr>
        <w:t xml:space="preserve"> культуры – 25 зрительных залов, общее количество посадочных мест – 3569. Общий книжный фонд муниципальных библиотек превышает 312 тысяч книг.</w:t>
      </w:r>
    </w:p>
    <w:p w:rsidR="00C36068" w:rsidRDefault="005B6262" w:rsidP="005B62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Материально техническая база в области физической культуры и спорта в районе включает в себя: 19 спортивных зала; ФОК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оншалово</w:t>
      </w:r>
      <w:proofErr w:type="spellEnd"/>
      <w:r>
        <w:rPr>
          <w:sz w:val="28"/>
          <w:szCs w:val="28"/>
        </w:rPr>
        <w:t xml:space="preserve">, </w:t>
      </w:r>
      <w:r w:rsidR="00754B13">
        <w:rPr>
          <w:sz w:val="28"/>
          <w:szCs w:val="28"/>
        </w:rPr>
        <w:br/>
      </w:r>
      <w:r>
        <w:rPr>
          <w:sz w:val="28"/>
          <w:szCs w:val="28"/>
        </w:rPr>
        <w:t xml:space="preserve">п.Суда и </w:t>
      </w:r>
      <w:proofErr w:type="spellStart"/>
      <w:r>
        <w:rPr>
          <w:sz w:val="28"/>
          <w:szCs w:val="28"/>
        </w:rPr>
        <w:t>д.Шулма</w:t>
      </w:r>
      <w:proofErr w:type="spellEnd"/>
      <w:r>
        <w:rPr>
          <w:sz w:val="28"/>
          <w:szCs w:val="28"/>
        </w:rPr>
        <w:t xml:space="preserve">; ФОКОТ </w:t>
      </w:r>
      <w:proofErr w:type="spellStart"/>
      <w:r>
        <w:rPr>
          <w:sz w:val="28"/>
          <w:szCs w:val="28"/>
        </w:rPr>
        <w:t>с.Шухободь</w:t>
      </w:r>
      <w:proofErr w:type="spellEnd"/>
      <w:r>
        <w:rPr>
          <w:sz w:val="28"/>
          <w:szCs w:val="28"/>
        </w:rPr>
        <w:t>; ФОКОТ</w:t>
      </w:r>
      <w:r w:rsidR="00754B13">
        <w:rPr>
          <w:sz w:val="28"/>
          <w:szCs w:val="28"/>
        </w:rPr>
        <w:t xml:space="preserve"> </w:t>
      </w:r>
      <w:r>
        <w:rPr>
          <w:sz w:val="28"/>
          <w:szCs w:val="28"/>
        </w:rPr>
        <w:t>с.Мякса</w:t>
      </w:r>
      <w:r w:rsidRPr="005B6262">
        <w:rPr>
          <w:sz w:val="28"/>
          <w:szCs w:val="28"/>
        </w:rPr>
        <w:t>;</w:t>
      </w:r>
      <w:r>
        <w:rPr>
          <w:sz w:val="28"/>
          <w:szCs w:val="28"/>
        </w:rPr>
        <w:t xml:space="preserve"> дворец культуры и спорта в д. </w:t>
      </w:r>
      <w:proofErr w:type="spellStart"/>
      <w:r>
        <w:rPr>
          <w:sz w:val="28"/>
          <w:szCs w:val="28"/>
        </w:rPr>
        <w:t>Климовское</w:t>
      </w:r>
      <w:proofErr w:type="spellEnd"/>
      <w:r>
        <w:rPr>
          <w:sz w:val="28"/>
          <w:szCs w:val="28"/>
        </w:rPr>
        <w:t xml:space="preserve"> и в д.Коротово; ООО «Центр лыжного спорта и отдыха «</w:t>
      </w:r>
      <w:proofErr w:type="spellStart"/>
      <w:r>
        <w:rPr>
          <w:sz w:val="28"/>
          <w:szCs w:val="28"/>
        </w:rPr>
        <w:t>Карпово</w:t>
      </w:r>
      <w:proofErr w:type="spellEnd"/>
      <w:r>
        <w:rPr>
          <w:sz w:val="28"/>
          <w:szCs w:val="28"/>
        </w:rPr>
        <w:t xml:space="preserve">»; ООО «Центр технических видов спорта «Адреналин»; </w:t>
      </w:r>
      <w:r w:rsidR="00754B13">
        <w:rPr>
          <w:sz w:val="28"/>
          <w:szCs w:val="28"/>
        </w:rPr>
        <w:br/>
      </w:r>
      <w:r>
        <w:rPr>
          <w:sz w:val="28"/>
          <w:szCs w:val="28"/>
        </w:rPr>
        <w:t>57 плоскостных спортивных сооружения (в т.ч. 7 хоккейных кортов).</w:t>
      </w:r>
      <w:r w:rsidR="00C36068" w:rsidRPr="00C36068">
        <w:rPr>
          <w:sz w:val="28"/>
          <w:szCs w:val="28"/>
        </w:rPr>
        <w:t xml:space="preserve"> </w:t>
      </w:r>
      <w:r w:rsidR="00754B13">
        <w:rPr>
          <w:sz w:val="28"/>
          <w:szCs w:val="28"/>
        </w:rPr>
        <w:br/>
      </w:r>
      <w:r w:rsidR="00C36068" w:rsidRPr="00C36068">
        <w:rPr>
          <w:sz w:val="28"/>
          <w:szCs w:val="28"/>
        </w:rPr>
        <w:t xml:space="preserve">В районе действует 31 коллектив </w:t>
      </w:r>
      <w:proofErr w:type="gramStart"/>
      <w:r w:rsidR="00C36068" w:rsidRPr="00C36068">
        <w:rPr>
          <w:sz w:val="28"/>
          <w:szCs w:val="28"/>
        </w:rPr>
        <w:t>физической</w:t>
      </w:r>
      <w:proofErr w:type="gramEnd"/>
      <w:r w:rsidR="00C36068" w:rsidRPr="00C36068">
        <w:rPr>
          <w:sz w:val="28"/>
          <w:szCs w:val="28"/>
        </w:rPr>
        <w:t xml:space="preserve"> культуры и спорта, в т.ч. детско-юношеская спортивная школа. Физкультурой и спортом занимаются 9601 человек (24,3% населения района).</w:t>
      </w:r>
    </w:p>
    <w:p w:rsidR="005B6262" w:rsidRPr="00C36068" w:rsidRDefault="005B6262" w:rsidP="005B6262">
      <w:pPr>
        <w:ind w:firstLine="709"/>
        <w:jc w:val="both"/>
        <w:rPr>
          <w:sz w:val="28"/>
          <w:szCs w:val="28"/>
        </w:rPr>
      </w:pPr>
    </w:p>
    <w:p w:rsidR="004B6DDF" w:rsidRPr="00740147" w:rsidRDefault="004B6DDF" w:rsidP="00B22BE6">
      <w:pPr>
        <w:pStyle w:val="ConsPlusNormal"/>
        <w:jc w:val="center"/>
        <w:outlineLvl w:val="2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Проблемы и ограничители современного этапа развития</w:t>
      </w:r>
    </w:p>
    <w:p w:rsidR="004B6DDF" w:rsidRPr="00740147" w:rsidRDefault="004B6DDF" w:rsidP="004B6DD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6068" w:rsidRPr="00C36068" w:rsidRDefault="00C36068" w:rsidP="003535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36068">
        <w:rPr>
          <w:rFonts w:ascii="Times New Roman" w:hAnsi="Times New Roman"/>
          <w:sz w:val="28"/>
          <w:szCs w:val="28"/>
        </w:rPr>
        <w:t>Основной фактор, ограничивающий развитие района, - сокращение численности населения</w:t>
      </w:r>
      <w:r w:rsidR="00723101">
        <w:rPr>
          <w:rFonts w:ascii="Times New Roman" w:hAnsi="Times New Roman"/>
          <w:sz w:val="28"/>
          <w:szCs w:val="28"/>
        </w:rPr>
        <w:t>,</w:t>
      </w:r>
      <w:r w:rsidRPr="00C36068">
        <w:rPr>
          <w:rFonts w:ascii="Times New Roman" w:hAnsi="Times New Roman"/>
          <w:sz w:val="28"/>
          <w:szCs w:val="28"/>
        </w:rPr>
        <w:t xml:space="preserve"> как вследствие естественных факторов, так и ввиду миграционного оттока. За период 2011-2017 годов численность населения Череповецкого района сократилась на 1540 человек (3,8%) и составила </w:t>
      </w:r>
      <w:r w:rsidR="00754B13">
        <w:rPr>
          <w:rFonts w:ascii="Times New Roman" w:hAnsi="Times New Roman"/>
          <w:sz w:val="28"/>
          <w:szCs w:val="28"/>
        </w:rPr>
        <w:br/>
      </w:r>
      <w:r w:rsidRPr="00C36068">
        <w:rPr>
          <w:rFonts w:ascii="Times New Roman" w:hAnsi="Times New Roman"/>
          <w:sz w:val="28"/>
          <w:szCs w:val="28"/>
        </w:rPr>
        <w:t xml:space="preserve">39205 человек. Численность населения в трудоспособном возрасте также имеет устойчивую тенденцию к снижению. В рассматриваемом </w:t>
      </w:r>
      <w:proofErr w:type="gramStart"/>
      <w:r w:rsidRPr="00C36068">
        <w:rPr>
          <w:rFonts w:ascii="Times New Roman" w:hAnsi="Times New Roman"/>
          <w:sz w:val="28"/>
          <w:szCs w:val="28"/>
        </w:rPr>
        <w:t>периоде</w:t>
      </w:r>
      <w:proofErr w:type="gramEnd"/>
      <w:r w:rsidRPr="00C36068">
        <w:rPr>
          <w:rFonts w:ascii="Times New Roman" w:hAnsi="Times New Roman"/>
          <w:sz w:val="28"/>
          <w:szCs w:val="28"/>
        </w:rPr>
        <w:t xml:space="preserve"> среднегодовая естественная убыль численности населения составила </w:t>
      </w:r>
      <w:r w:rsidR="00754B13">
        <w:rPr>
          <w:rFonts w:ascii="Times New Roman" w:hAnsi="Times New Roman"/>
          <w:sz w:val="28"/>
          <w:szCs w:val="28"/>
        </w:rPr>
        <w:br/>
      </w:r>
      <w:r w:rsidRPr="00C36068">
        <w:rPr>
          <w:rFonts w:ascii="Times New Roman" w:hAnsi="Times New Roman"/>
          <w:sz w:val="28"/>
          <w:szCs w:val="28"/>
        </w:rPr>
        <w:t>210 человек, среднегодовая миграционная убыль 46 человек. Среднегодовая убыль населения, таким образом, составила 257 человек.</w:t>
      </w:r>
    </w:p>
    <w:p w:rsidR="00C36068" w:rsidRPr="00C36068" w:rsidRDefault="00C36068" w:rsidP="003535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36068">
        <w:rPr>
          <w:rFonts w:ascii="Times New Roman" w:hAnsi="Times New Roman"/>
          <w:sz w:val="28"/>
          <w:szCs w:val="28"/>
        </w:rPr>
        <w:t xml:space="preserve">Ключевые экономические проблемы района включают в себя конкуренцию с городом Череповец, как за трудовые </w:t>
      </w:r>
      <w:proofErr w:type="gramStart"/>
      <w:r w:rsidRPr="00C36068">
        <w:rPr>
          <w:rFonts w:ascii="Times New Roman" w:hAnsi="Times New Roman"/>
          <w:sz w:val="28"/>
          <w:szCs w:val="28"/>
        </w:rPr>
        <w:t>ресурсы</w:t>
      </w:r>
      <w:proofErr w:type="gramEnd"/>
      <w:r w:rsidRPr="00C36068">
        <w:rPr>
          <w:rFonts w:ascii="Times New Roman" w:hAnsi="Times New Roman"/>
          <w:sz w:val="28"/>
          <w:szCs w:val="28"/>
        </w:rPr>
        <w:t xml:space="preserve"> так и за размещение предприятий, отсутствие предприятий по переработке леса и низкую конкурентоспособность наших аграриев относительно южных регионов и Черноземья.</w:t>
      </w:r>
    </w:p>
    <w:p w:rsidR="00C36068" w:rsidRPr="00C36068" w:rsidRDefault="00C36068" w:rsidP="003535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36068">
        <w:rPr>
          <w:rFonts w:ascii="Times New Roman" w:hAnsi="Times New Roman"/>
          <w:sz w:val="28"/>
          <w:szCs w:val="28"/>
        </w:rPr>
        <w:t>Проблемы социальной сферы, помимо традиционных (неудовлетворительное состояние зданий и помещений учреждений социальной сферы; скудная, морально и физически устаревшая материально-техническая база; дефицит квалифицированных кадров и старение кадров), определяются также растущим дисбалансом спроса и предложения, который определяет изменяющаяся демографическая ситуация.</w:t>
      </w:r>
    </w:p>
    <w:p w:rsidR="00C36068" w:rsidRPr="00C36068" w:rsidRDefault="00C36068" w:rsidP="003535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6068">
        <w:rPr>
          <w:rFonts w:ascii="Times New Roman" w:hAnsi="Times New Roman"/>
          <w:sz w:val="28"/>
          <w:szCs w:val="28"/>
        </w:rPr>
        <w:t>Ограничения развития, накладываемые инженерной инфраструктурой включают в себя низкий уровень развития (водопроводом оборудовано 52,3% жилого фонда района, центральным отоплением 39%, канализацией 34,1%, горячим водоснабжением 33,2%, уровень газификации района составляет 31,8 %, доля протяженности дорог общего пользования местного значения, не отвечающих нормативным требованиям составляет 87,4%), моральный и физический износ коммунальных систем, неоднородное качество и высокую стоимость услуг.</w:t>
      </w:r>
      <w:proofErr w:type="gramEnd"/>
    </w:p>
    <w:p w:rsidR="00C36068" w:rsidRPr="00C36068" w:rsidRDefault="00C36068" w:rsidP="003535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36068">
        <w:rPr>
          <w:rFonts w:ascii="Times New Roman" w:hAnsi="Times New Roman"/>
          <w:sz w:val="28"/>
          <w:szCs w:val="28"/>
        </w:rPr>
        <w:t xml:space="preserve">Кроме того необходимо учитывать экологические риски, связанные </w:t>
      </w:r>
      <w:r w:rsidR="00723101">
        <w:rPr>
          <w:rFonts w:ascii="Times New Roman" w:hAnsi="Times New Roman"/>
          <w:sz w:val="28"/>
          <w:szCs w:val="28"/>
        </w:rPr>
        <w:br/>
      </w:r>
      <w:r w:rsidRPr="00C36068">
        <w:rPr>
          <w:rFonts w:ascii="Times New Roman" w:hAnsi="Times New Roman"/>
          <w:sz w:val="28"/>
          <w:szCs w:val="28"/>
        </w:rPr>
        <w:t xml:space="preserve">с близостью крупного промышленного города и перспективами развития промышленности, как в городе Череповце, так и </w:t>
      </w:r>
      <w:r w:rsidR="00133C4E">
        <w:rPr>
          <w:rFonts w:ascii="Times New Roman" w:hAnsi="Times New Roman"/>
          <w:sz w:val="28"/>
          <w:szCs w:val="28"/>
        </w:rPr>
        <w:t xml:space="preserve">в самом </w:t>
      </w:r>
      <w:r w:rsidRPr="00C36068">
        <w:rPr>
          <w:rFonts w:ascii="Times New Roman" w:hAnsi="Times New Roman"/>
          <w:sz w:val="28"/>
          <w:szCs w:val="28"/>
        </w:rPr>
        <w:t>Череповецком районе.</w:t>
      </w:r>
    </w:p>
    <w:p w:rsidR="00C36068" w:rsidRPr="00C36068" w:rsidRDefault="00C36068" w:rsidP="003535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36068">
        <w:rPr>
          <w:rFonts w:ascii="Times New Roman" w:hAnsi="Times New Roman"/>
          <w:sz w:val="28"/>
          <w:szCs w:val="28"/>
        </w:rPr>
        <w:t>Указанные факторы существенно ограничивают возможности развития и приводят к неравномерности пространственного развития муниципальных образований района.</w:t>
      </w:r>
    </w:p>
    <w:p w:rsidR="00535BB0" w:rsidRDefault="00535BB0" w:rsidP="00353588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4B6DDF" w:rsidRPr="00125B84" w:rsidRDefault="004B6DDF" w:rsidP="00B22BE6">
      <w:pPr>
        <w:pStyle w:val="ConsPlusNormal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3. Цель и приоритеты социально-экономической политики</w:t>
      </w:r>
    </w:p>
    <w:p w:rsidR="004B6DDF" w:rsidRPr="00740147" w:rsidRDefault="00C36068" w:rsidP="00B22BE6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Череповецкого</w:t>
      </w:r>
      <w:r w:rsidR="004B6DDF" w:rsidRPr="00125B84">
        <w:rPr>
          <w:rFonts w:ascii="Times New Roman" w:hAnsi="Times New Roman"/>
          <w:b/>
          <w:sz w:val="28"/>
          <w:szCs w:val="28"/>
        </w:rPr>
        <w:t xml:space="preserve"> муниципального района на период до 2030 года</w:t>
      </w:r>
    </w:p>
    <w:p w:rsidR="004B6DDF" w:rsidRPr="00740147" w:rsidRDefault="004B6DDF" w:rsidP="003535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5AC2" w:rsidRPr="00D55AC2" w:rsidRDefault="00D55AC2" w:rsidP="003535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5AC2">
        <w:rPr>
          <w:rFonts w:ascii="Times New Roman" w:hAnsi="Times New Roman"/>
          <w:sz w:val="28"/>
          <w:szCs w:val="28"/>
        </w:rPr>
        <w:t>Критерий растущей численности населения в настоящее время является индикатором привлекательности территории для проживания и развития человека в условиях усиливающейся конкурентной борьбы территорий.</w:t>
      </w:r>
    </w:p>
    <w:p w:rsidR="00702545" w:rsidRDefault="00D55AC2" w:rsidP="0070254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D55AC2">
        <w:rPr>
          <w:rFonts w:ascii="Times New Roman" w:hAnsi="Times New Roman"/>
          <w:sz w:val="28"/>
          <w:szCs w:val="28"/>
        </w:rPr>
        <w:t xml:space="preserve">Поэтому приоритеты, цель, задачи и направления Стратегии и комплексы мероприятий, формируемые в рамках ее реализации, должны обеспечивать </w:t>
      </w:r>
      <w:proofErr w:type="spellStart"/>
      <w:r w:rsidRPr="00D55AC2">
        <w:rPr>
          <w:rFonts w:ascii="Times New Roman" w:hAnsi="Times New Roman"/>
          <w:sz w:val="28"/>
          <w:szCs w:val="28"/>
        </w:rPr>
        <w:t>народосбережение</w:t>
      </w:r>
      <w:proofErr w:type="spellEnd"/>
      <w:r w:rsidRPr="00D55AC2">
        <w:rPr>
          <w:rFonts w:ascii="Times New Roman" w:hAnsi="Times New Roman"/>
          <w:sz w:val="28"/>
          <w:szCs w:val="28"/>
        </w:rPr>
        <w:t xml:space="preserve"> и </w:t>
      </w:r>
      <w:r w:rsidR="00702545" w:rsidRPr="00702545">
        <w:rPr>
          <w:rFonts w:ascii="Times New Roman" w:hAnsi="Times New Roman"/>
          <w:sz w:val="28"/>
          <w:szCs w:val="28"/>
        </w:rPr>
        <w:t xml:space="preserve">замедление темпов снижения численности населения </w:t>
      </w:r>
      <w:r w:rsidR="00702545">
        <w:rPr>
          <w:rFonts w:ascii="Times New Roman" w:hAnsi="Times New Roman"/>
          <w:sz w:val="28"/>
          <w:szCs w:val="28"/>
        </w:rPr>
        <w:t xml:space="preserve">Череповецкого муниципального района </w:t>
      </w:r>
      <w:r w:rsidR="00702545" w:rsidRPr="00702545">
        <w:rPr>
          <w:rFonts w:ascii="Times New Roman" w:hAnsi="Times New Roman"/>
          <w:sz w:val="28"/>
          <w:szCs w:val="28"/>
        </w:rPr>
        <w:t>в сложившихся условиях общенациональной тенденции сокращения численности населения.</w:t>
      </w:r>
    </w:p>
    <w:p w:rsidR="00D55AC2" w:rsidRPr="00D55AC2" w:rsidRDefault="00D55AC2" w:rsidP="0070254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D55AC2">
        <w:rPr>
          <w:rFonts w:ascii="Times New Roman" w:hAnsi="Times New Roman"/>
          <w:sz w:val="28"/>
          <w:szCs w:val="28"/>
        </w:rPr>
        <w:t xml:space="preserve">Следовательно, целью социально-экономического развития Череповецкого </w:t>
      </w:r>
      <w:r w:rsidRPr="002862B5">
        <w:rPr>
          <w:rFonts w:ascii="Times New Roman" w:hAnsi="Times New Roman"/>
          <w:sz w:val="28"/>
          <w:szCs w:val="28"/>
        </w:rPr>
        <w:t>района на период до 2030 года является реализация политики народосбережения путем сохранения демографического потенциала и развития человеческого капитала за счет</w:t>
      </w:r>
      <w:r w:rsidRPr="00D55AC2">
        <w:rPr>
          <w:rFonts w:ascii="Times New Roman" w:hAnsi="Times New Roman"/>
          <w:sz w:val="28"/>
          <w:szCs w:val="28"/>
        </w:rPr>
        <w:t xml:space="preserve"> конкурентоспособности района и формирования пространства развития человека.</w:t>
      </w:r>
    </w:p>
    <w:p w:rsidR="00D55AC2" w:rsidRPr="00B22BE6" w:rsidRDefault="00D55AC2" w:rsidP="00B22B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A66D9">
        <w:rPr>
          <w:rFonts w:ascii="Times New Roman" w:hAnsi="Times New Roman"/>
          <w:sz w:val="28"/>
          <w:szCs w:val="28"/>
        </w:rPr>
        <w:t xml:space="preserve">Ожидаемые результаты достижения цели социально-экономического развития Череповецкого района на период до 2030 года - увеличение </w:t>
      </w:r>
      <w:r w:rsidR="008A0C6D" w:rsidRPr="00B22BE6">
        <w:rPr>
          <w:rFonts w:ascii="Times New Roman" w:hAnsi="Times New Roman"/>
          <w:sz w:val="28"/>
          <w:szCs w:val="28"/>
        </w:rPr>
        <w:t xml:space="preserve">среднегодовой </w:t>
      </w:r>
      <w:r w:rsidRPr="00B22BE6">
        <w:rPr>
          <w:rFonts w:ascii="Times New Roman" w:hAnsi="Times New Roman"/>
          <w:sz w:val="28"/>
          <w:szCs w:val="28"/>
        </w:rPr>
        <w:t xml:space="preserve">численности населения </w:t>
      </w:r>
      <w:r w:rsidR="00CC4581">
        <w:rPr>
          <w:rFonts w:ascii="Times New Roman" w:hAnsi="Times New Roman"/>
          <w:sz w:val="28"/>
          <w:szCs w:val="28"/>
        </w:rPr>
        <w:t>района</w:t>
      </w:r>
      <w:r w:rsidRPr="00B22BE6">
        <w:rPr>
          <w:rFonts w:ascii="Times New Roman" w:hAnsi="Times New Roman"/>
          <w:sz w:val="28"/>
          <w:szCs w:val="28"/>
        </w:rPr>
        <w:t xml:space="preserve"> с 39</w:t>
      </w:r>
      <w:r w:rsidR="008A0C6D" w:rsidRPr="00B22BE6">
        <w:rPr>
          <w:rFonts w:ascii="Times New Roman" w:hAnsi="Times New Roman"/>
          <w:sz w:val="28"/>
          <w:szCs w:val="28"/>
        </w:rPr>
        <w:t>0</w:t>
      </w:r>
      <w:r w:rsidRPr="00B22BE6">
        <w:rPr>
          <w:rFonts w:ascii="Times New Roman" w:hAnsi="Times New Roman"/>
          <w:sz w:val="28"/>
          <w:szCs w:val="28"/>
        </w:rPr>
        <w:t>5</w:t>
      </w:r>
      <w:r w:rsidR="008A0C6D" w:rsidRPr="00B22BE6">
        <w:rPr>
          <w:rFonts w:ascii="Times New Roman" w:hAnsi="Times New Roman"/>
          <w:sz w:val="28"/>
          <w:szCs w:val="28"/>
        </w:rPr>
        <w:t>8</w:t>
      </w:r>
      <w:r w:rsidRPr="00B22BE6">
        <w:rPr>
          <w:rFonts w:ascii="Times New Roman" w:hAnsi="Times New Roman"/>
          <w:sz w:val="28"/>
          <w:szCs w:val="28"/>
        </w:rPr>
        <w:t xml:space="preserve"> человек в 2017 году до </w:t>
      </w:r>
      <w:r w:rsidR="003C5DB5" w:rsidRPr="00B22BE6">
        <w:rPr>
          <w:rFonts w:ascii="Times New Roman" w:hAnsi="Times New Roman"/>
          <w:sz w:val="28"/>
          <w:szCs w:val="28"/>
        </w:rPr>
        <w:t>39839</w:t>
      </w:r>
      <w:r w:rsidRPr="00B22BE6">
        <w:rPr>
          <w:rFonts w:ascii="Times New Roman" w:hAnsi="Times New Roman"/>
          <w:sz w:val="28"/>
          <w:szCs w:val="28"/>
        </w:rPr>
        <w:t xml:space="preserve"> человек в 2030 году.</w:t>
      </w:r>
    </w:p>
    <w:p w:rsidR="00D55AC2" w:rsidRPr="00B22BE6" w:rsidRDefault="00D55AC2" w:rsidP="00B22B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B6DDF" w:rsidRPr="00B22BE6" w:rsidRDefault="004B6DDF" w:rsidP="00B22B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22BE6">
        <w:rPr>
          <w:rFonts w:ascii="Times New Roman" w:hAnsi="Times New Roman"/>
          <w:b/>
          <w:sz w:val="28"/>
          <w:szCs w:val="28"/>
        </w:rPr>
        <w:t>Приоритетами</w:t>
      </w:r>
      <w:r w:rsidRPr="00B22BE6">
        <w:rPr>
          <w:rFonts w:ascii="Times New Roman" w:hAnsi="Times New Roman"/>
          <w:sz w:val="28"/>
          <w:szCs w:val="28"/>
        </w:rPr>
        <w:t xml:space="preserve"> социально-экономической политики </w:t>
      </w:r>
      <w:r w:rsidR="00D55AC2" w:rsidRPr="00B22BE6">
        <w:rPr>
          <w:rFonts w:ascii="Times New Roman" w:hAnsi="Times New Roman"/>
          <w:sz w:val="28"/>
          <w:szCs w:val="28"/>
        </w:rPr>
        <w:t>Череповецкого</w:t>
      </w:r>
      <w:r w:rsidRPr="00B22BE6">
        <w:rPr>
          <w:rFonts w:ascii="Times New Roman" w:hAnsi="Times New Roman"/>
          <w:sz w:val="28"/>
          <w:szCs w:val="28"/>
        </w:rPr>
        <w:t xml:space="preserve"> района на период до 2030 года будут являться:</w:t>
      </w:r>
    </w:p>
    <w:p w:rsidR="00D55AC2" w:rsidRPr="00B22BE6" w:rsidRDefault="00D55AC2" w:rsidP="00B22B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B6DDF" w:rsidRDefault="00110361" w:rsidP="005D3B69">
      <w:pPr>
        <w:pStyle w:val="ConsPlusNormal"/>
        <w:numPr>
          <w:ilvl w:val="0"/>
          <w:numId w:val="24"/>
        </w:numPr>
        <w:tabs>
          <w:tab w:val="left" w:pos="993"/>
        </w:tabs>
        <w:jc w:val="both"/>
        <w:rPr>
          <w:rFonts w:ascii="Times New Roman" w:hAnsi="Times New Roman"/>
          <w:b/>
          <w:sz w:val="28"/>
          <w:szCs w:val="28"/>
        </w:rPr>
      </w:pPr>
      <w:r w:rsidRPr="00110361">
        <w:rPr>
          <w:rFonts w:ascii="Times New Roman" w:hAnsi="Times New Roman"/>
          <w:b/>
          <w:sz w:val="28"/>
          <w:szCs w:val="28"/>
        </w:rPr>
        <w:t>Сохранение населения, здоровье и благополучие людей</w:t>
      </w:r>
    </w:p>
    <w:p w:rsidR="005D3B69" w:rsidRPr="00B22BE6" w:rsidRDefault="005D3B69" w:rsidP="005D3B69">
      <w:pPr>
        <w:pStyle w:val="ConsPlusNormal"/>
        <w:tabs>
          <w:tab w:val="left" w:pos="993"/>
        </w:tabs>
        <w:ind w:left="1069"/>
        <w:jc w:val="both"/>
        <w:rPr>
          <w:rFonts w:ascii="Times New Roman" w:hAnsi="Times New Roman"/>
          <w:b/>
          <w:sz w:val="28"/>
          <w:szCs w:val="28"/>
        </w:rPr>
      </w:pPr>
    </w:p>
    <w:p w:rsidR="005D3B69" w:rsidRDefault="005D3B69" w:rsidP="00B22B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D3B69">
        <w:rPr>
          <w:rFonts w:ascii="Times New Roman" w:hAnsi="Times New Roman"/>
          <w:sz w:val="28"/>
          <w:szCs w:val="28"/>
        </w:rPr>
        <w:t xml:space="preserve">Приоритет направлен на обеспечение расширенного воспроизводства населения по следующим направлениям: повышение рождаемости, развитие потенциала семьи, снижение смертности, обеспечение миграционного прироста, повышение ожидаемой продолжительности жизни, повышение качества и доступности медицинской помощи и лекарственного обеспечения, снижение заболеваемости социально значимыми инфекционными заболеваниями, поддержку старшего поколения, поддержку лиц </w:t>
      </w:r>
      <w:r w:rsidR="00723101">
        <w:rPr>
          <w:rFonts w:ascii="Times New Roman" w:hAnsi="Times New Roman"/>
          <w:sz w:val="28"/>
          <w:szCs w:val="28"/>
        </w:rPr>
        <w:br/>
      </w:r>
      <w:r w:rsidRPr="005D3B69">
        <w:rPr>
          <w:rFonts w:ascii="Times New Roman" w:hAnsi="Times New Roman"/>
          <w:sz w:val="28"/>
          <w:szCs w:val="28"/>
        </w:rPr>
        <w:t>с ограниченными возможностями и инвалидов, формирование мотивации к здоровому образу жизни, вовлечение граждан в занятия физической</w:t>
      </w:r>
      <w:proofErr w:type="gramEnd"/>
      <w:r w:rsidRPr="005D3B6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D3B69">
        <w:rPr>
          <w:rFonts w:ascii="Times New Roman" w:hAnsi="Times New Roman"/>
          <w:sz w:val="28"/>
          <w:szCs w:val="28"/>
        </w:rPr>
        <w:t xml:space="preserve">культурой и спортом на регулярной основе (внедрение модели массового спорта, развитие спортивной инфраструктуры, развитие спорта высших достижений, развитие кадрового и научного потенциала в сфере физической культуры и спорта), снижение уровня бедности (стимулирование роста реальных доходов населения, реализация общесистемных мер по ускоренному росту доходов низкодоходных групп населения, повышение уровня социального обеспечения и </w:t>
      </w:r>
      <w:proofErr w:type="spellStart"/>
      <w:r w:rsidRPr="005D3B69">
        <w:rPr>
          <w:rFonts w:ascii="Times New Roman" w:hAnsi="Times New Roman"/>
          <w:sz w:val="28"/>
          <w:szCs w:val="28"/>
        </w:rPr>
        <w:t>адресности</w:t>
      </w:r>
      <w:proofErr w:type="spellEnd"/>
      <w:r w:rsidRPr="005D3B69">
        <w:rPr>
          <w:rFonts w:ascii="Times New Roman" w:hAnsi="Times New Roman"/>
          <w:sz w:val="28"/>
          <w:szCs w:val="28"/>
        </w:rPr>
        <w:t xml:space="preserve"> мер социальной поддержки).</w:t>
      </w:r>
      <w:proofErr w:type="gramEnd"/>
    </w:p>
    <w:p w:rsidR="005D3B69" w:rsidRDefault="005D3B69" w:rsidP="00B22B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6DDF" w:rsidRDefault="00410F82" w:rsidP="00723101">
      <w:pPr>
        <w:pStyle w:val="ConsPlusNormal"/>
        <w:numPr>
          <w:ilvl w:val="0"/>
          <w:numId w:val="24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10F82">
        <w:rPr>
          <w:rFonts w:ascii="Times New Roman" w:hAnsi="Times New Roman"/>
          <w:b/>
          <w:sz w:val="28"/>
          <w:szCs w:val="28"/>
        </w:rPr>
        <w:t>Возможности для самореализации и развития талантов</w:t>
      </w:r>
    </w:p>
    <w:p w:rsidR="005D3B69" w:rsidRPr="00B22BE6" w:rsidRDefault="005D3B69" w:rsidP="00D3592C">
      <w:pPr>
        <w:pStyle w:val="ConsPlusNormal"/>
        <w:tabs>
          <w:tab w:val="left" w:pos="0"/>
        </w:tabs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5D3B69" w:rsidRDefault="005D3B69" w:rsidP="00D3592C">
      <w:pPr>
        <w:pStyle w:val="ConsPlusNormal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5D3B69">
        <w:rPr>
          <w:rFonts w:ascii="Times New Roman" w:hAnsi="Times New Roman"/>
          <w:sz w:val="28"/>
          <w:szCs w:val="28"/>
        </w:rPr>
        <w:t>Приоритет направлен на создание современной образовательной среды для всех участников образовательных отношений, внедрение новых образовательных технологий и обеспечение системы общего образования высококвалифицированными кадрами, повышение доступности дополнительного образования, выявление и развитие способностей и талантов детей и молодежи, развитие профессиональной ориентации, развитие научной деятельности и повышение ее результативности, развитие кадрового потенциала сферы научных исследований и разработок, создание условий для воспитания гармонично развитой</w:t>
      </w:r>
      <w:proofErr w:type="gramEnd"/>
      <w:r w:rsidRPr="005D3B6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D3B69">
        <w:rPr>
          <w:rFonts w:ascii="Times New Roman" w:hAnsi="Times New Roman"/>
          <w:sz w:val="28"/>
          <w:szCs w:val="28"/>
        </w:rPr>
        <w:t>и социально ответственной личности на основе духовно-нравственных ценностей народов Российской Федерации, сохранение и развитие исторических и национально-культурных традиций, воспитание на основе исторических и национально-культурных традиций, развитие внутреннего туризма, вовлечение населения в добровольческое (волонтерское) движение, развитие инфраструктуры культуры, повышение привлекательности и популярности культурных мероприятий, сохранение историко-культурного наследия, кадровое обеспечение в сфере культуры.</w:t>
      </w:r>
      <w:proofErr w:type="gramEnd"/>
    </w:p>
    <w:p w:rsidR="005D3B69" w:rsidRDefault="005D3B69" w:rsidP="00D3592C">
      <w:pPr>
        <w:pStyle w:val="ConsPlusNormal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D3B69" w:rsidRPr="00C050D3" w:rsidRDefault="005D3B69" w:rsidP="00723101">
      <w:pPr>
        <w:pStyle w:val="formattext"/>
        <w:numPr>
          <w:ilvl w:val="0"/>
          <w:numId w:val="24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center"/>
        <w:textAlignment w:val="baseline"/>
        <w:rPr>
          <w:b/>
          <w:sz w:val="28"/>
          <w:szCs w:val="28"/>
        </w:rPr>
      </w:pPr>
      <w:r w:rsidRPr="00C050D3">
        <w:rPr>
          <w:b/>
          <w:sz w:val="28"/>
          <w:szCs w:val="28"/>
        </w:rPr>
        <w:t>Комфортная и безопасная среда</w:t>
      </w:r>
      <w:r w:rsidR="00774367">
        <w:rPr>
          <w:b/>
          <w:sz w:val="28"/>
          <w:szCs w:val="28"/>
        </w:rPr>
        <w:t xml:space="preserve"> для жизни</w:t>
      </w:r>
    </w:p>
    <w:p w:rsidR="005D3B69" w:rsidRPr="00C050D3" w:rsidRDefault="005D3B69" w:rsidP="00D3592C">
      <w:pPr>
        <w:pStyle w:val="formattext"/>
        <w:shd w:val="clear" w:color="auto" w:fill="FFFFFF"/>
        <w:tabs>
          <w:tab w:val="left" w:pos="0"/>
        </w:tabs>
        <w:spacing w:before="0" w:beforeAutospacing="0" w:after="0" w:afterAutospacing="0"/>
        <w:ind w:firstLine="851"/>
        <w:jc w:val="both"/>
        <w:textAlignment w:val="baseline"/>
        <w:rPr>
          <w:b/>
          <w:sz w:val="28"/>
          <w:szCs w:val="28"/>
        </w:rPr>
      </w:pPr>
    </w:p>
    <w:p w:rsidR="005D3B69" w:rsidRPr="00C050D3" w:rsidRDefault="005D3B69" w:rsidP="00D3592C">
      <w:pPr>
        <w:pStyle w:val="formattext"/>
        <w:shd w:val="clear" w:color="auto" w:fill="FFFFFF"/>
        <w:tabs>
          <w:tab w:val="left" w:pos="0"/>
        </w:tabs>
        <w:spacing w:before="0" w:beforeAutospacing="0" w:after="0" w:afterAutospacing="0"/>
        <w:ind w:firstLine="851"/>
        <w:jc w:val="both"/>
        <w:textAlignment w:val="baseline"/>
        <w:rPr>
          <w:rFonts w:ascii="Arial" w:hAnsi="Arial" w:cs="Arial"/>
          <w:color w:val="444444"/>
          <w:sz w:val="20"/>
          <w:szCs w:val="20"/>
        </w:rPr>
      </w:pPr>
      <w:proofErr w:type="gramStart"/>
      <w:r w:rsidRPr="00C050D3">
        <w:rPr>
          <w:sz w:val="28"/>
          <w:szCs w:val="28"/>
        </w:rPr>
        <w:t>Приоритет направлен на улучшение жилищных условий населения, повышение благоустройства, развитие общественного транспорта, повышение качества дорожной сети, повышение общественной безопасности, развитие градостроительного потенциала, создание устойчивой системы обращения с твердыми коммунальными отходами, развитие системы экологического мониторинга, внедрение наилучших доступных технологий, снижение уровня загрязнения атмосферного воздуха, ликвидацию накопленного ущерба окружающей среде, экологическое оздоровление водных объектов, сохранение природного потенциала.</w:t>
      </w:r>
      <w:r w:rsidRPr="00C050D3">
        <w:rPr>
          <w:sz w:val="28"/>
          <w:szCs w:val="28"/>
        </w:rPr>
        <w:br/>
      </w:r>
      <w:proofErr w:type="gramEnd"/>
    </w:p>
    <w:p w:rsidR="005D3B69" w:rsidRPr="00C050D3" w:rsidRDefault="005D3B69" w:rsidP="00723101">
      <w:pPr>
        <w:pStyle w:val="formattext"/>
        <w:numPr>
          <w:ilvl w:val="0"/>
          <w:numId w:val="24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center"/>
        <w:textAlignment w:val="baseline"/>
        <w:rPr>
          <w:b/>
          <w:sz w:val="28"/>
          <w:szCs w:val="28"/>
        </w:rPr>
      </w:pPr>
      <w:r w:rsidRPr="00C050D3">
        <w:rPr>
          <w:b/>
          <w:sz w:val="28"/>
          <w:szCs w:val="28"/>
        </w:rPr>
        <w:t>Достойный и эффективный труд, успешное предпринимательство</w:t>
      </w:r>
    </w:p>
    <w:p w:rsidR="005D3B69" w:rsidRDefault="005D3B69" w:rsidP="00D3592C">
      <w:pPr>
        <w:pStyle w:val="formattext"/>
        <w:shd w:val="clear" w:color="auto" w:fill="FFFFFF"/>
        <w:tabs>
          <w:tab w:val="left" w:pos="0"/>
        </w:tabs>
        <w:spacing w:before="0" w:beforeAutospacing="0" w:after="0" w:afterAutospacing="0"/>
        <w:ind w:firstLine="851"/>
        <w:jc w:val="both"/>
        <w:textAlignment w:val="baseline"/>
        <w:rPr>
          <w:b/>
          <w:sz w:val="28"/>
          <w:szCs w:val="28"/>
          <w:highlight w:val="yellow"/>
        </w:rPr>
      </w:pPr>
    </w:p>
    <w:p w:rsidR="005D3B69" w:rsidRPr="00C050D3" w:rsidRDefault="005D3B69" w:rsidP="00D3592C">
      <w:pPr>
        <w:pStyle w:val="formattext"/>
        <w:shd w:val="clear" w:color="auto" w:fill="FFFFFF"/>
        <w:tabs>
          <w:tab w:val="left" w:pos="0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proofErr w:type="gramStart"/>
      <w:r w:rsidRPr="00C050D3">
        <w:rPr>
          <w:sz w:val="28"/>
          <w:szCs w:val="28"/>
        </w:rPr>
        <w:t>Приоритет направлен на обеспечение темпа роста ВРП</w:t>
      </w:r>
      <w:r w:rsidR="00D3592C" w:rsidRPr="00C050D3">
        <w:rPr>
          <w:sz w:val="28"/>
          <w:szCs w:val="28"/>
        </w:rPr>
        <w:t xml:space="preserve"> (валовой региональный продукт)</w:t>
      </w:r>
      <w:r w:rsidRPr="00C050D3">
        <w:rPr>
          <w:sz w:val="28"/>
          <w:szCs w:val="28"/>
        </w:rPr>
        <w:t>, обеспечение темпа устойчивого роста доходов населения, поддержку потребительского спроса, поддержку роста инвестиций в основной капитал, развитие экспортного потенциала экономики, стимулирование технологического развития и повышение производительности труда, кадровое обеспечение экономического роста, развитию и подготовку рабочих кадров, развитие инфраструктуры, поддержку ключевых отраслей экономики, обеспечение макроэкономической стабильности, развитие конкуренции, развитие системы государственных закупок</w:t>
      </w:r>
      <w:proofErr w:type="gramEnd"/>
      <w:r w:rsidRPr="00C050D3">
        <w:rPr>
          <w:sz w:val="28"/>
          <w:szCs w:val="28"/>
        </w:rPr>
        <w:t xml:space="preserve">, перезапуск институтов развития и развитие финансовых инструментов, развитие механизма прямого воздействия на инвестиционную активность, улучшение делового (предпринимательского) климата, формирование условий для легкого старта и комфортного ведения бизнеса субъектами малого и среднего предпринимательства (далее - МСП), создание благоприятных условий для осуществления деятельности </w:t>
      </w:r>
      <w:proofErr w:type="spellStart"/>
      <w:r w:rsidRPr="00C050D3">
        <w:rPr>
          <w:sz w:val="28"/>
          <w:szCs w:val="28"/>
        </w:rPr>
        <w:t>самозанятыми</w:t>
      </w:r>
      <w:proofErr w:type="spellEnd"/>
      <w:r w:rsidRPr="00C050D3">
        <w:rPr>
          <w:sz w:val="28"/>
          <w:szCs w:val="28"/>
        </w:rPr>
        <w:t xml:space="preserve"> гражданами, акселерацию субъектов МСП и самозанятых граждан.</w:t>
      </w:r>
      <w:r w:rsidRPr="00C050D3">
        <w:rPr>
          <w:sz w:val="28"/>
          <w:szCs w:val="28"/>
        </w:rPr>
        <w:br/>
      </w:r>
    </w:p>
    <w:p w:rsidR="00D3592C" w:rsidRPr="00C050D3" w:rsidRDefault="005D3B69" w:rsidP="00723101">
      <w:pPr>
        <w:pStyle w:val="formattext"/>
        <w:numPr>
          <w:ilvl w:val="0"/>
          <w:numId w:val="24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851"/>
        <w:jc w:val="center"/>
        <w:textAlignment w:val="baseline"/>
        <w:rPr>
          <w:b/>
          <w:sz w:val="28"/>
          <w:szCs w:val="28"/>
        </w:rPr>
      </w:pPr>
      <w:r w:rsidRPr="00C050D3">
        <w:rPr>
          <w:b/>
          <w:sz w:val="28"/>
          <w:szCs w:val="28"/>
        </w:rPr>
        <w:t>Цифровая трансформация</w:t>
      </w:r>
    </w:p>
    <w:p w:rsidR="00D3592C" w:rsidRPr="00C050D3" w:rsidRDefault="00D3592C" w:rsidP="00D3592C">
      <w:pPr>
        <w:pStyle w:val="formattext"/>
        <w:shd w:val="clear" w:color="auto" w:fill="FFFFFF"/>
        <w:tabs>
          <w:tab w:val="left" w:pos="0"/>
        </w:tabs>
        <w:spacing w:before="0" w:beforeAutospacing="0" w:after="0" w:afterAutospacing="0"/>
        <w:ind w:firstLine="851"/>
        <w:jc w:val="both"/>
        <w:textAlignment w:val="baseline"/>
        <w:rPr>
          <w:b/>
          <w:sz w:val="28"/>
          <w:szCs w:val="28"/>
        </w:rPr>
      </w:pPr>
    </w:p>
    <w:p w:rsidR="005D3B69" w:rsidRPr="00C050D3" w:rsidRDefault="005D3B69" w:rsidP="00D3592C">
      <w:pPr>
        <w:pStyle w:val="formattext"/>
        <w:shd w:val="clear" w:color="auto" w:fill="FFFFFF"/>
        <w:tabs>
          <w:tab w:val="left" w:pos="0"/>
        </w:tabs>
        <w:spacing w:before="0" w:beforeAutospacing="0" w:after="0" w:afterAutospacing="0"/>
        <w:ind w:firstLine="851"/>
        <w:jc w:val="both"/>
        <w:textAlignment w:val="baseline"/>
        <w:rPr>
          <w:rFonts w:ascii="Arial" w:hAnsi="Arial" w:cs="Arial"/>
          <w:color w:val="444444"/>
          <w:sz w:val="20"/>
          <w:szCs w:val="20"/>
        </w:rPr>
      </w:pPr>
      <w:proofErr w:type="gramStart"/>
      <w:r w:rsidRPr="00C050D3">
        <w:rPr>
          <w:sz w:val="28"/>
          <w:szCs w:val="28"/>
        </w:rPr>
        <w:t>Приоритет направлен на ускоренное внедрение цифровых технологий в отдельных отраслях экономики, социальной сфере и государственном управлении преимущественно на основе отечественного программного обеспечения, обеспечение доступности для населения обучения по программам дополнительного образования для получения новых и востребованных на рынке труда цифровых компетенций, обеспечение удовлетворенности граждан качеством предоставления массовых социально значимых государственных и муниципальных услуг в электронном виде с использованием Единого портала</w:t>
      </w:r>
      <w:proofErr w:type="gramEnd"/>
      <w:r w:rsidRPr="00C050D3">
        <w:rPr>
          <w:sz w:val="28"/>
          <w:szCs w:val="28"/>
        </w:rPr>
        <w:t xml:space="preserve"> </w:t>
      </w:r>
      <w:proofErr w:type="gramStart"/>
      <w:r w:rsidRPr="00C050D3">
        <w:rPr>
          <w:sz w:val="28"/>
          <w:szCs w:val="28"/>
        </w:rPr>
        <w:t xml:space="preserve">государственных и муниципальных услуг и региональных порталов государственных услуг, </w:t>
      </w:r>
      <w:proofErr w:type="spellStart"/>
      <w:r w:rsidRPr="00C050D3">
        <w:rPr>
          <w:sz w:val="28"/>
          <w:szCs w:val="28"/>
        </w:rPr>
        <w:t>цифровизацию</w:t>
      </w:r>
      <w:proofErr w:type="spellEnd"/>
      <w:r w:rsidRPr="00C050D3">
        <w:rPr>
          <w:sz w:val="28"/>
          <w:szCs w:val="28"/>
        </w:rPr>
        <w:t xml:space="preserve"> процессов предоставления государственных услуг и исполнения государственных функций органами государственной власти, повышение уровня информационной безопасности при взаимодействии граждан с органами государственной власти и организациями, создание необходимой телекоммуникационной инфраструктуры для обеспечения широкополосным доступом к сети "Интернет" социально значимых объектов, а также эффективного и безопасного использования ими онлайн сервисов.</w:t>
      </w:r>
      <w:r w:rsidRPr="00C050D3">
        <w:rPr>
          <w:sz w:val="28"/>
          <w:szCs w:val="28"/>
        </w:rPr>
        <w:br/>
      </w:r>
      <w:proofErr w:type="gramEnd"/>
    </w:p>
    <w:p w:rsidR="005D3B69" w:rsidRPr="00C050D3" w:rsidRDefault="005D3B69" w:rsidP="00D3592C">
      <w:pPr>
        <w:pStyle w:val="formattext"/>
        <w:shd w:val="clear" w:color="auto" w:fill="FFFFFF"/>
        <w:tabs>
          <w:tab w:val="left" w:pos="0"/>
        </w:tabs>
        <w:spacing w:before="0" w:beforeAutospacing="0" w:after="0" w:afterAutospacing="0"/>
        <w:ind w:firstLine="851"/>
        <w:textAlignment w:val="baseline"/>
        <w:rPr>
          <w:rFonts w:ascii="Arial" w:hAnsi="Arial" w:cs="Arial"/>
          <w:color w:val="444444"/>
          <w:sz w:val="20"/>
          <w:szCs w:val="20"/>
        </w:rPr>
      </w:pPr>
    </w:p>
    <w:p w:rsidR="00D3592C" w:rsidRPr="00C050D3" w:rsidRDefault="005D3B69" w:rsidP="00723101">
      <w:pPr>
        <w:pStyle w:val="formattext"/>
        <w:numPr>
          <w:ilvl w:val="0"/>
          <w:numId w:val="24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center"/>
        <w:textAlignment w:val="baseline"/>
        <w:rPr>
          <w:b/>
          <w:sz w:val="28"/>
          <w:szCs w:val="28"/>
        </w:rPr>
      </w:pPr>
      <w:r w:rsidRPr="00C050D3">
        <w:rPr>
          <w:b/>
          <w:sz w:val="28"/>
          <w:szCs w:val="28"/>
        </w:rPr>
        <w:t>Сбалансированное р</w:t>
      </w:r>
      <w:r w:rsidR="00D3592C" w:rsidRPr="00C050D3">
        <w:rPr>
          <w:b/>
          <w:sz w:val="28"/>
          <w:szCs w:val="28"/>
        </w:rPr>
        <w:t>айонное</w:t>
      </w:r>
      <w:r w:rsidRPr="00C050D3">
        <w:rPr>
          <w:b/>
          <w:sz w:val="28"/>
          <w:szCs w:val="28"/>
        </w:rPr>
        <w:t xml:space="preserve"> развитие</w:t>
      </w:r>
    </w:p>
    <w:p w:rsidR="00D3592C" w:rsidRPr="00C050D3" w:rsidRDefault="00D3592C" w:rsidP="00D3592C">
      <w:pPr>
        <w:pStyle w:val="formattext"/>
        <w:shd w:val="clear" w:color="auto" w:fill="FFFFFF"/>
        <w:tabs>
          <w:tab w:val="left" w:pos="0"/>
        </w:tabs>
        <w:spacing w:before="0" w:beforeAutospacing="0" w:after="0" w:afterAutospacing="0"/>
        <w:ind w:left="851"/>
        <w:jc w:val="both"/>
        <w:textAlignment w:val="baseline"/>
        <w:rPr>
          <w:b/>
          <w:sz w:val="28"/>
          <w:szCs w:val="28"/>
        </w:rPr>
      </w:pPr>
    </w:p>
    <w:p w:rsidR="00D3592C" w:rsidRPr="00C050D3" w:rsidRDefault="005D3B69" w:rsidP="00D3592C">
      <w:pPr>
        <w:pStyle w:val="formattext"/>
        <w:shd w:val="clear" w:color="auto" w:fill="FFFFFF"/>
        <w:tabs>
          <w:tab w:val="left" w:pos="0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C050D3">
        <w:rPr>
          <w:sz w:val="28"/>
          <w:szCs w:val="28"/>
        </w:rPr>
        <w:t xml:space="preserve">Приоритет направлен на эффективное достижение первых пяти приоритетов, долгосрочное эффективное управление устойчивым развитием территории </w:t>
      </w:r>
      <w:r w:rsidR="00D3592C" w:rsidRPr="00C050D3">
        <w:rPr>
          <w:sz w:val="28"/>
          <w:szCs w:val="28"/>
        </w:rPr>
        <w:t>района</w:t>
      </w:r>
      <w:r w:rsidRPr="00C050D3">
        <w:rPr>
          <w:sz w:val="28"/>
          <w:szCs w:val="28"/>
        </w:rPr>
        <w:t xml:space="preserve"> путем совершенствования системы муниципального управления, обеспечения финансовой устойчивости</w:t>
      </w:r>
      <w:r w:rsidRPr="00C050D3">
        <w:rPr>
          <w:rFonts w:ascii="Arial" w:hAnsi="Arial" w:cs="Arial"/>
          <w:color w:val="444444"/>
          <w:sz w:val="20"/>
          <w:szCs w:val="20"/>
        </w:rPr>
        <w:t xml:space="preserve"> </w:t>
      </w:r>
      <w:r w:rsidRPr="00C050D3">
        <w:rPr>
          <w:sz w:val="28"/>
          <w:szCs w:val="28"/>
        </w:rPr>
        <w:t>бюджетной системы р</w:t>
      </w:r>
      <w:r w:rsidR="00D3592C" w:rsidRPr="00C050D3">
        <w:rPr>
          <w:sz w:val="28"/>
          <w:szCs w:val="28"/>
        </w:rPr>
        <w:t>айона</w:t>
      </w:r>
      <w:r w:rsidRPr="00C050D3">
        <w:rPr>
          <w:sz w:val="28"/>
          <w:szCs w:val="28"/>
        </w:rPr>
        <w:t>.</w:t>
      </w:r>
    </w:p>
    <w:p w:rsidR="00D3592C" w:rsidRPr="00C050D3" w:rsidRDefault="005D3B69" w:rsidP="00D3592C">
      <w:pPr>
        <w:pStyle w:val="formattext"/>
        <w:shd w:val="clear" w:color="auto" w:fill="FFFFFF"/>
        <w:tabs>
          <w:tab w:val="left" w:pos="0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C050D3">
        <w:rPr>
          <w:sz w:val="28"/>
          <w:szCs w:val="28"/>
        </w:rPr>
        <w:t>Содержание приоритетов социально-экономического развития предусматривает раскрытие по сферам развития экономики, социального сектора:</w:t>
      </w:r>
    </w:p>
    <w:p w:rsidR="00723101" w:rsidRDefault="005D3B69" w:rsidP="00D3592C">
      <w:pPr>
        <w:pStyle w:val="formattext"/>
        <w:shd w:val="clear" w:color="auto" w:fill="FFFFFF"/>
        <w:tabs>
          <w:tab w:val="left" w:pos="0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C050D3">
        <w:rPr>
          <w:sz w:val="28"/>
          <w:szCs w:val="28"/>
        </w:rPr>
        <w:t>задач социально-экономического развития через текущее определение достижений и конкурентных преимуществ, ключевых проблем и вызовов;</w:t>
      </w:r>
      <w:r w:rsidRPr="00C050D3">
        <w:rPr>
          <w:sz w:val="28"/>
          <w:szCs w:val="28"/>
        </w:rPr>
        <w:br/>
        <w:t>ожидаемых результатов реализации задач и их количественных</w:t>
      </w:r>
      <w:r w:rsidR="00D3592C" w:rsidRPr="00C050D3">
        <w:rPr>
          <w:sz w:val="28"/>
          <w:szCs w:val="28"/>
        </w:rPr>
        <w:t xml:space="preserve"> </w:t>
      </w:r>
      <w:r w:rsidRPr="00C050D3">
        <w:rPr>
          <w:sz w:val="28"/>
          <w:szCs w:val="28"/>
        </w:rPr>
        <w:t>показателей.</w:t>
      </w:r>
    </w:p>
    <w:p w:rsidR="00D3592C" w:rsidRPr="00C050D3" w:rsidRDefault="005D3B69" w:rsidP="00D3592C">
      <w:pPr>
        <w:pStyle w:val="formattext"/>
        <w:shd w:val="clear" w:color="auto" w:fill="FFFFFF"/>
        <w:tabs>
          <w:tab w:val="left" w:pos="0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proofErr w:type="gramStart"/>
      <w:r w:rsidRPr="00C050D3">
        <w:rPr>
          <w:sz w:val="28"/>
          <w:szCs w:val="28"/>
        </w:rPr>
        <w:t>Стратегия реализуется на основе</w:t>
      </w:r>
      <w:r w:rsidR="00754B13">
        <w:rPr>
          <w:sz w:val="28"/>
          <w:szCs w:val="28"/>
        </w:rPr>
        <w:t xml:space="preserve"> </w:t>
      </w:r>
      <w:hyperlink r:id="rId8" w:anchor="7D20K3" w:history="1">
        <w:r w:rsidRPr="00C050D3">
          <w:rPr>
            <w:sz w:val="28"/>
            <w:szCs w:val="28"/>
          </w:rPr>
          <w:t xml:space="preserve">Указа Президента Российской Федерации от 7 мая 2018 года </w:t>
        </w:r>
        <w:r w:rsidR="00031646">
          <w:rPr>
            <w:sz w:val="28"/>
            <w:szCs w:val="28"/>
          </w:rPr>
          <w:t>№</w:t>
        </w:r>
        <w:r w:rsidRPr="00C050D3">
          <w:rPr>
            <w:sz w:val="28"/>
            <w:szCs w:val="28"/>
          </w:rPr>
          <w:t xml:space="preserve"> 204 </w:t>
        </w:r>
        <w:r w:rsidR="00754B13">
          <w:rPr>
            <w:sz w:val="28"/>
            <w:szCs w:val="28"/>
          </w:rPr>
          <w:t>«</w:t>
        </w:r>
        <w:r w:rsidRPr="00C050D3">
          <w:rPr>
            <w:sz w:val="28"/>
            <w:szCs w:val="28"/>
          </w:rPr>
          <w:t xml:space="preserve">О национальных целях и стратегических задачах развития Российской Федерации на период </w:t>
        </w:r>
        <w:r w:rsidR="00754B13">
          <w:rPr>
            <w:sz w:val="28"/>
            <w:szCs w:val="28"/>
          </w:rPr>
          <w:br/>
        </w:r>
        <w:r w:rsidRPr="00C050D3">
          <w:rPr>
            <w:sz w:val="28"/>
            <w:szCs w:val="28"/>
          </w:rPr>
          <w:t>до 2024 года</w:t>
        </w:r>
        <w:r w:rsidR="00754B13">
          <w:rPr>
            <w:sz w:val="28"/>
            <w:szCs w:val="28"/>
          </w:rPr>
          <w:t>»</w:t>
        </w:r>
      </w:hyperlink>
      <w:r w:rsidRPr="00C050D3">
        <w:rPr>
          <w:sz w:val="28"/>
          <w:szCs w:val="28"/>
        </w:rPr>
        <w:t>,</w:t>
      </w:r>
      <w:r w:rsidR="00754B13">
        <w:rPr>
          <w:sz w:val="28"/>
          <w:szCs w:val="28"/>
        </w:rPr>
        <w:t xml:space="preserve"> </w:t>
      </w:r>
      <w:hyperlink r:id="rId9" w:anchor="7D20K3" w:history="1">
        <w:r w:rsidRPr="00C050D3">
          <w:rPr>
            <w:sz w:val="28"/>
            <w:szCs w:val="28"/>
          </w:rPr>
          <w:t xml:space="preserve">Указа Президента Российской Федерации от 21 июля </w:t>
        </w:r>
        <w:r w:rsidR="00754B13">
          <w:rPr>
            <w:sz w:val="28"/>
            <w:szCs w:val="28"/>
          </w:rPr>
          <w:br/>
        </w:r>
        <w:r w:rsidRPr="00C050D3">
          <w:rPr>
            <w:sz w:val="28"/>
            <w:szCs w:val="28"/>
          </w:rPr>
          <w:t xml:space="preserve">2020 года </w:t>
        </w:r>
        <w:r w:rsidR="00031646">
          <w:rPr>
            <w:sz w:val="28"/>
            <w:szCs w:val="28"/>
          </w:rPr>
          <w:t>№</w:t>
        </w:r>
        <w:r w:rsidRPr="00C050D3">
          <w:rPr>
            <w:sz w:val="28"/>
            <w:szCs w:val="28"/>
          </w:rPr>
          <w:t xml:space="preserve"> 474 </w:t>
        </w:r>
        <w:r w:rsidR="00754B13">
          <w:rPr>
            <w:sz w:val="28"/>
            <w:szCs w:val="28"/>
          </w:rPr>
          <w:t>«</w:t>
        </w:r>
        <w:r w:rsidRPr="00C050D3">
          <w:rPr>
            <w:sz w:val="28"/>
            <w:szCs w:val="28"/>
          </w:rPr>
          <w:t>О национальных целях развития Российской Федерации на период до 2030 года</w:t>
        </w:r>
        <w:r w:rsidR="00754B13">
          <w:rPr>
            <w:sz w:val="28"/>
            <w:szCs w:val="28"/>
          </w:rPr>
          <w:t>»</w:t>
        </w:r>
      </w:hyperlink>
      <w:r w:rsidRPr="00C050D3">
        <w:rPr>
          <w:sz w:val="28"/>
          <w:szCs w:val="28"/>
        </w:rPr>
        <w:t>,</w:t>
      </w:r>
      <w:r w:rsidR="00D33711">
        <w:rPr>
          <w:sz w:val="28"/>
          <w:szCs w:val="28"/>
        </w:rPr>
        <w:t xml:space="preserve"> </w:t>
      </w:r>
      <w:hyperlink r:id="rId10" w:anchor="64U0IK" w:history="1">
        <w:r w:rsidRPr="00C050D3">
          <w:rPr>
            <w:sz w:val="28"/>
            <w:szCs w:val="28"/>
          </w:rPr>
          <w:t xml:space="preserve">Указа Президента Российской Федерации от 4 февраля 2021 года </w:t>
        </w:r>
        <w:r w:rsidR="00031646">
          <w:rPr>
            <w:sz w:val="28"/>
            <w:szCs w:val="28"/>
          </w:rPr>
          <w:t>№</w:t>
        </w:r>
        <w:r w:rsidRPr="00C050D3">
          <w:rPr>
            <w:sz w:val="28"/>
            <w:szCs w:val="28"/>
          </w:rPr>
          <w:t xml:space="preserve"> 68 </w:t>
        </w:r>
        <w:r w:rsidR="00D33711">
          <w:rPr>
            <w:sz w:val="28"/>
            <w:szCs w:val="28"/>
          </w:rPr>
          <w:t>«</w:t>
        </w:r>
        <w:r w:rsidRPr="00C050D3">
          <w:rPr>
            <w:sz w:val="28"/>
            <w:szCs w:val="28"/>
          </w:rPr>
          <w:t>Об</w:t>
        </w:r>
        <w:proofErr w:type="gramEnd"/>
        <w:r w:rsidRPr="00C050D3">
          <w:rPr>
            <w:sz w:val="28"/>
            <w:szCs w:val="28"/>
          </w:rPr>
          <w:t xml:space="preserve"> оценке </w:t>
        </w:r>
        <w:proofErr w:type="gramStart"/>
        <w:r w:rsidRPr="00C050D3">
          <w:rPr>
            <w:sz w:val="28"/>
            <w:szCs w:val="28"/>
          </w:rPr>
          <w:t>эффективности деятельности высших должностных лиц субъектов Российской Федерации</w:t>
        </w:r>
        <w:proofErr w:type="gramEnd"/>
        <w:r w:rsidRPr="00C050D3">
          <w:rPr>
            <w:sz w:val="28"/>
            <w:szCs w:val="28"/>
          </w:rPr>
          <w:t xml:space="preserve"> и деятельности органов исполнительной власти субъектов Российской Федерации</w:t>
        </w:r>
        <w:r w:rsidR="00D33711">
          <w:rPr>
            <w:sz w:val="28"/>
            <w:szCs w:val="28"/>
          </w:rPr>
          <w:t>»</w:t>
        </w:r>
      </w:hyperlink>
      <w:r w:rsidRPr="00C050D3">
        <w:rPr>
          <w:sz w:val="28"/>
          <w:szCs w:val="28"/>
        </w:rPr>
        <w:t>, а также с учетом базового варианта долгосрочного прогноза социально-экономического развития Вологодской области на период до 2030 года.</w:t>
      </w:r>
    </w:p>
    <w:p w:rsidR="005D3B69" w:rsidRPr="00C050D3" w:rsidRDefault="005D3B69" w:rsidP="00D33711">
      <w:pPr>
        <w:pStyle w:val="formattext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444444"/>
          <w:sz w:val="20"/>
          <w:szCs w:val="20"/>
        </w:rPr>
      </w:pPr>
      <w:r w:rsidRPr="00C050D3">
        <w:rPr>
          <w:sz w:val="28"/>
          <w:szCs w:val="28"/>
        </w:rPr>
        <w:t xml:space="preserve">Реализация Стратегии осуществляется с учетом параметров базового сценария социально-экономического развития </w:t>
      </w:r>
      <w:r w:rsidR="00D3592C" w:rsidRPr="00C050D3">
        <w:rPr>
          <w:sz w:val="28"/>
          <w:szCs w:val="28"/>
        </w:rPr>
        <w:t xml:space="preserve">Череповецкого муниципального района </w:t>
      </w:r>
      <w:r w:rsidRPr="00C050D3">
        <w:rPr>
          <w:sz w:val="28"/>
          <w:szCs w:val="28"/>
        </w:rPr>
        <w:t>Вологодской области на период до 203</w:t>
      </w:r>
      <w:r w:rsidR="00D3592C" w:rsidRPr="00C050D3">
        <w:rPr>
          <w:sz w:val="28"/>
          <w:szCs w:val="28"/>
        </w:rPr>
        <w:t>0</w:t>
      </w:r>
      <w:r w:rsidRPr="00C050D3">
        <w:rPr>
          <w:sz w:val="28"/>
          <w:szCs w:val="28"/>
        </w:rPr>
        <w:t xml:space="preserve"> года.</w:t>
      </w:r>
    </w:p>
    <w:p w:rsidR="00A35E18" w:rsidRPr="00C050D3" w:rsidRDefault="00A35E18" w:rsidP="00D33711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Arial" w:hAnsi="Arial" w:cs="Arial"/>
          <w:color w:val="444444"/>
          <w:sz w:val="20"/>
          <w:szCs w:val="20"/>
        </w:rPr>
      </w:pPr>
    </w:p>
    <w:p w:rsidR="00D33711" w:rsidRDefault="00A35E18" w:rsidP="00D33711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C050D3">
        <w:rPr>
          <w:sz w:val="28"/>
          <w:szCs w:val="28"/>
        </w:rPr>
        <w:t>Основными параметрами базового сценария являются:</w:t>
      </w:r>
    </w:p>
    <w:p w:rsidR="00A35E18" w:rsidRPr="00C050D3" w:rsidRDefault="00A35E18" w:rsidP="00D33711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C050D3">
        <w:rPr>
          <w:sz w:val="28"/>
          <w:szCs w:val="28"/>
        </w:rPr>
        <w:t>рост конкурентоспособности района в условиях усиления конкурентных процессов среди российских регионов;</w:t>
      </w:r>
    </w:p>
    <w:p w:rsidR="00A35E18" w:rsidRPr="00C050D3" w:rsidRDefault="00A35E18" w:rsidP="00D33711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C050D3">
        <w:rPr>
          <w:sz w:val="28"/>
          <w:szCs w:val="28"/>
        </w:rPr>
        <w:t>высокая степень развития человеческого потенциала за счет перехода к экономике знаний;</w:t>
      </w:r>
    </w:p>
    <w:p w:rsidR="00A35E18" w:rsidRPr="00C050D3" w:rsidRDefault="00A35E18" w:rsidP="00D33711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C050D3">
        <w:rPr>
          <w:sz w:val="28"/>
          <w:szCs w:val="28"/>
        </w:rPr>
        <w:t>формирование благоприятного инвестиционного климата;</w:t>
      </w:r>
    </w:p>
    <w:p w:rsidR="00A35E18" w:rsidRPr="00C050D3" w:rsidRDefault="00A35E18" w:rsidP="00D3371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050D3">
        <w:rPr>
          <w:sz w:val="28"/>
          <w:szCs w:val="28"/>
        </w:rPr>
        <w:t>поддержание устойчивой динамики пр</w:t>
      </w:r>
      <w:r w:rsidR="00C664EB" w:rsidRPr="00C050D3">
        <w:rPr>
          <w:sz w:val="28"/>
          <w:szCs w:val="28"/>
        </w:rPr>
        <w:t xml:space="preserve">омышленного роста, сохранение и </w:t>
      </w:r>
      <w:r w:rsidRPr="00C050D3">
        <w:rPr>
          <w:sz w:val="28"/>
          <w:szCs w:val="28"/>
        </w:rPr>
        <w:t>развитие потенциала машиностроительного, агропр</w:t>
      </w:r>
      <w:r w:rsidR="00C664EB" w:rsidRPr="00C050D3">
        <w:rPr>
          <w:sz w:val="28"/>
          <w:szCs w:val="28"/>
        </w:rPr>
        <w:t>омышленного, пищевого, топливно</w:t>
      </w:r>
      <w:r w:rsidR="00D33711">
        <w:rPr>
          <w:sz w:val="28"/>
          <w:szCs w:val="28"/>
        </w:rPr>
        <w:t>-</w:t>
      </w:r>
      <w:r w:rsidRPr="00C050D3">
        <w:rPr>
          <w:sz w:val="28"/>
          <w:szCs w:val="28"/>
        </w:rPr>
        <w:t>энергетического, лесоперерабатывающего, текстильного комплексов;</w:t>
      </w:r>
    </w:p>
    <w:p w:rsidR="00C664EB" w:rsidRPr="00C050D3" w:rsidRDefault="00A35E18" w:rsidP="00723101">
      <w:pPr>
        <w:pStyle w:val="formattext"/>
        <w:shd w:val="clear" w:color="auto" w:fill="FFFFFF"/>
        <w:spacing w:before="0" w:beforeAutospacing="0" w:after="0" w:afterAutospacing="0"/>
        <w:ind w:left="708" w:firstLine="1"/>
        <w:textAlignment w:val="baseline"/>
        <w:rPr>
          <w:sz w:val="28"/>
          <w:szCs w:val="28"/>
        </w:rPr>
      </w:pPr>
      <w:r w:rsidRPr="00C050D3">
        <w:rPr>
          <w:sz w:val="28"/>
          <w:szCs w:val="28"/>
        </w:rPr>
        <w:t>устойчивая модернизация производственных фондов и технологий;</w:t>
      </w:r>
      <w:r w:rsidRPr="00C050D3">
        <w:rPr>
          <w:sz w:val="28"/>
          <w:szCs w:val="28"/>
        </w:rPr>
        <w:br/>
        <w:t>развитие бизне</w:t>
      </w:r>
      <w:proofErr w:type="gramStart"/>
      <w:r w:rsidRPr="00C050D3">
        <w:rPr>
          <w:sz w:val="28"/>
          <w:szCs w:val="28"/>
        </w:rPr>
        <w:t>с-</w:t>
      </w:r>
      <w:proofErr w:type="gramEnd"/>
      <w:r w:rsidRPr="00C050D3">
        <w:rPr>
          <w:sz w:val="28"/>
          <w:szCs w:val="28"/>
        </w:rPr>
        <w:t xml:space="preserve"> и производственной кооперации;</w:t>
      </w:r>
    </w:p>
    <w:p w:rsidR="00A81020" w:rsidRPr="00C050D3" w:rsidRDefault="00A35E18" w:rsidP="00D3371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050D3">
        <w:rPr>
          <w:sz w:val="28"/>
          <w:szCs w:val="28"/>
        </w:rPr>
        <w:t>развитие импортозамещающих производств, а также организаций, связанных тесными отношениями технологической и функциональной взаимозависимости, нацеленных на производство конкурентоспособной продукции с высокой добавленной стоимостью;</w:t>
      </w:r>
    </w:p>
    <w:p w:rsidR="00E63680" w:rsidRPr="00C050D3" w:rsidRDefault="00A35E18" w:rsidP="00D3371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050D3">
        <w:rPr>
          <w:sz w:val="28"/>
          <w:szCs w:val="28"/>
        </w:rPr>
        <w:t xml:space="preserve">реализация на территории </w:t>
      </w:r>
      <w:r w:rsidR="00A81020" w:rsidRPr="00C050D3">
        <w:rPr>
          <w:sz w:val="28"/>
          <w:szCs w:val="28"/>
        </w:rPr>
        <w:t>района</w:t>
      </w:r>
      <w:r w:rsidRPr="00C050D3">
        <w:rPr>
          <w:sz w:val="28"/>
          <w:szCs w:val="28"/>
        </w:rPr>
        <w:t xml:space="preserve"> инвестиционных пр</w:t>
      </w:r>
      <w:r w:rsidR="00A81020" w:rsidRPr="00C050D3">
        <w:rPr>
          <w:sz w:val="28"/>
          <w:szCs w:val="28"/>
        </w:rPr>
        <w:t>оектов и событийных мероприятий</w:t>
      </w:r>
      <w:r w:rsidRPr="00C050D3">
        <w:rPr>
          <w:sz w:val="28"/>
          <w:szCs w:val="28"/>
        </w:rPr>
        <w:t>;</w:t>
      </w:r>
    </w:p>
    <w:p w:rsidR="00E63680" w:rsidRPr="00C050D3" w:rsidRDefault="00A35E18" w:rsidP="00D3371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050D3">
        <w:rPr>
          <w:sz w:val="28"/>
          <w:szCs w:val="28"/>
        </w:rPr>
        <w:t>сбалансированное пространственное р</w:t>
      </w:r>
      <w:r w:rsidR="00E63680" w:rsidRPr="00C050D3">
        <w:rPr>
          <w:sz w:val="28"/>
          <w:szCs w:val="28"/>
        </w:rPr>
        <w:t xml:space="preserve">азвитие, основанное на развитии </w:t>
      </w:r>
      <w:r w:rsidRPr="00C050D3">
        <w:rPr>
          <w:sz w:val="28"/>
          <w:szCs w:val="28"/>
        </w:rPr>
        <w:t>новых центров притяжения населени</w:t>
      </w:r>
      <w:r w:rsidR="00E63680" w:rsidRPr="00C050D3">
        <w:rPr>
          <w:sz w:val="28"/>
          <w:szCs w:val="28"/>
        </w:rPr>
        <w:t xml:space="preserve">я и экономической деятельности, </w:t>
      </w:r>
      <w:r w:rsidRPr="00C050D3">
        <w:rPr>
          <w:sz w:val="28"/>
          <w:szCs w:val="28"/>
        </w:rPr>
        <w:t xml:space="preserve">пространственная дифференциация территорий </w:t>
      </w:r>
      <w:r w:rsidR="00A81020" w:rsidRPr="00C050D3">
        <w:rPr>
          <w:sz w:val="28"/>
          <w:szCs w:val="28"/>
        </w:rPr>
        <w:t>района</w:t>
      </w:r>
      <w:r w:rsidRPr="00C050D3">
        <w:rPr>
          <w:sz w:val="28"/>
          <w:szCs w:val="28"/>
        </w:rPr>
        <w:t xml:space="preserve"> сглажена;</w:t>
      </w:r>
    </w:p>
    <w:p w:rsidR="00E63680" w:rsidRPr="00C050D3" w:rsidRDefault="00A35E18" w:rsidP="00D3371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050D3">
        <w:rPr>
          <w:sz w:val="28"/>
          <w:szCs w:val="28"/>
        </w:rPr>
        <w:t>формирование устойчивого каркаса экономически активных территорий (в том числе инновационных территориальных кластеров, индустриальных парков, технопарков в сфере высоких технологий, особых экономических зон, территорий опережающего развития);</w:t>
      </w:r>
    </w:p>
    <w:p w:rsidR="00E63680" w:rsidRPr="00C050D3" w:rsidRDefault="00A35E18" w:rsidP="00D3371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050D3">
        <w:rPr>
          <w:sz w:val="28"/>
          <w:szCs w:val="28"/>
        </w:rPr>
        <w:t>реализация новых инфраструктурных проектов и повышение качества инфраструктуры;</w:t>
      </w:r>
    </w:p>
    <w:p w:rsidR="00E63680" w:rsidRPr="00C050D3" w:rsidRDefault="00A35E18" w:rsidP="00D3371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050D3">
        <w:rPr>
          <w:sz w:val="28"/>
          <w:szCs w:val="28"/>
        </w:rPr>
        <w:t>использование преимуще</w:t>
      </w:r>
      <w:proofErr w:type="gramStart"/>
      <w:r w:rsidRPr="00C050D3">
        <w:rPr>
          <w:sz w:val="28"/>
          <w:szCs w:val="28"/>
        </w:rPr>
        <w:t>ств пр</w:t>
      </w:r>
      <w:proofErr w:type="gramEnd"/>
      <w:r w:rsidRPr="00C050D3">
        <w:rPr>
          <w:sz w:val="28"/>
          <w:szCs w:val="28"/>
        </w:rPr>
        <w:t xml:space="preserve">остранственной интеграции с соседними и иными </w:t>
      </w:r>
      <w:r w:rsidR="00E63680" w:rsidRPr="00C050D3">
        <w:rPr>
          <w:sz w:val="28"/>
          <w:szCs w:val="28"/>
        </w:rPr>
        <w:t>районами и регионами</w:t>
      </w:r>
      <w:r w:rsidRPr="00C050D3">
        <w:rPr>
          <w:sz w:val="28"/>
          <w:szCs w:val="28"/>
        </w:rPr>
        <w:t>, транспортными коридорами и коммуникациями;</w:t>
      </w:r>
    </w:p>
    <w:p w:rsidR="00A35E18" w:rsidRPr="00C050D3" w:rsidRDefault="00A35E18" w:rsidP="00D3371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050D3">
        <w:rPr>
          <w:sz w:val="28"/>
          <w:szCs w:val="28"/>
        </w:rPr>
        <w:t>формирование среднего класса и повышение его роли в социально-экономическом развитии, в гражданском обществе.</w:t>
      </w:r>
    </w:p>
    <w:p w:rsidR="005D3B69" w:rsidRPr="00C050D3" w:rsidRDefault="005D3B69" w:rsidP="005D3B69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A54708" w:rsidRPr="00723101" w:rsidRDefault="00A54708" w:rsidP="00D33711">
      <w:pPr>
        <w:pStyle w:val="3"/>
        <w:shd w:val="clear" w:color="auto" w:fill="FFFFFF"/>
        <w:spacing w:before="0" w:after="240"/>
        <w:contextualSpacing/>
        <w:jc w:val="center"/>
        <w:textAlignment w:val="baseline"/>
        <w:rPr>
          <w:rFonts w:ascii="Times New Roman" w:hAnsi="Times New Roman"/>
          <w:b w:val="0"/>
          <w:sz w:val="28"/>
          <w:szCs w:val="28"/>
          <w:lang w:val="ru-RU"/>
        </w:rPr>
      </w:pPr>
      <w:r w:rsidRPr="00C050D3">
        <w:rPr>
          <w:rFonts w:ascii="Times New Roman" w:hAnsi="Times New Roman"/>
          <w:b w:val="0"/>
          <w:sz w:val="28"/>
          <w:szCs w:val="28"/>
        </w:rPr>
        <w:t xml:space="preserve">4. </w:t>
      </w:r>
      <w:r w:rsidR="00D51BDC" w:rsidRPr="00C050D3">
        <w:rPr>
          <w:rFonts w:ascii="Times New Roman" w:hAnsi="Times New Roman"/>
          <w:bCs w:val="0"/>
          <w:sz w:val="28"/>
          <w:szCs w:val="28"/>
          <w:lang w:eastAsia="ru-RU"/>
        </w:rPr>
        <w:t xml:space="preserve">Реализация приоритета </w:t>
      </w:r>
      <w:r w:rsidR="00723101">
        <w:rPr>
          <w:rFonts w:ascii="Times New Roman" w:hAnsi="Times New Roman"/>
          <w:bCs w:val="0"/>
          <w:sz w:val="28"/>
          <w:szCs w:val="28"/>
          <w:lang w:val="ru-RU" w:eastAsia="ru-RU"/>
        </w:rPr>
        <w:t>«</w:t>
      </w:r>
      <w:r w:rsidR="00D51BDC" w:rsidRPr="00C050D3">
        <w:rPr>
          <w:rFonts w:ascii="Times New Roman" w:hAnsi="Times New Roman"/>
          <w:bCs w:val="0"/>
          <w:sz w:val="28"/>
          <w:szCs w:val="28"/>
          <w:lang w:eastAsia="ru-RU"/>
        </w:rPr>
        <w:t>Сохранение населения, здоровье и благополучие людей</w:t>
      </w:r>
      <w:r w:rsidR="00723101">
        <w:rPr>
          <w:rFonts w:ascii="Times New Roman" w:hAnsi="Times New Roman"/>
          <w:bCs w:val="0"/>
          <w:sz w:val="28"/>
          <w:szCs w:val="28"/>
          <w:lang w:val="ru-RU" w:eastAsia="ru-RU"/>
        </w:rPr>
        <w:t>»</w:t>
      </w:r>
    </w:p>
    <w:p w:rsidR="00A54708" w:rsidRPr="00125B84" w:rsidRDefault="00A54708" w:rsidP="00D33711">
      <w:pPr>
        <w:pStyle w:val="ConsPlusNormal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050D3">
        <w:rPr>
          <w:rFonts w:ascii="Times New Roman" w:hAnsi="Times New Roman"/>
          <w:b/>
          <w:sz w:val="28"/>
          <w:szCs w:val="28"/>
        </w:rPr>
        <w:t xml:space="preserve">4.1. В сфере семьи и </w:t>
      </w:r>
      <w:proofErr w:type="gramStart"/>
      <w:r w:rsidRPr="00C050D3">
        <w:rPr>
          <w:rFonts w:ascii="Times New Roman" w:hAnsi="Times New Roman"/>
          <w:b/>
          <w:sz w:val="28"/>
          <w:szCs w:val="28"/>
        </w:rPr>
        <w:t>устойчивого</w:t>
      </w:r>
      <w:proofErr w:type="gramEnd"/>
      <w:r w:rsidRPr="00C050D3">
        <w:rPr>
          <w:rFonts w:ascii="Times New Roman" w:hAnsi="Times New Roman"/>
          <w:b/>
          <w:sz w:val="28"/>
          <w:szCs w:val="28"/>
        </w:rPr>
        <w:t xml:space="preserve"> народосбережения</w:t>
      </w:r>
    </w:p>
    <w:p w:rsidR="00D33711" w:rsidRDefault="00D33711" w:rsidP="00D33711">
      <w:pPr>
        <w:pStyle w:val="ConsPlusNormal"/>
        <w:contextualSpacing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A54708" w:rsidRPr="00125B84" w:rsidRDefault="00A54708" w:rsidP="00D33711">
      <w:pPr>
        <w:pStyle w:val="ConsPlusNormal"/>
        <w:contextualSpacing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4.1.1. Достижения и конкурентные преимущества</w:t>
      </w:r>
    </w:p>
    <w:p w:rsidR="00A54708" w:rsidRPr="00125B84" w:rsidRDefault="00A54708" w:rsidP="00D33711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54708" w:rsidRPr="00740147" w:rsidRDefault="00A54708" w:rsidP="00D33711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4.1.1.</w:t>
      </w:r>
      <w:r w:rsidR="00701496" w:rsidRPr="00125B84">
        <w:rPr>
          <w:rFonts w:ascii="Times New Roman" w:hAnsi="Times New Roman"/>
          <w:sz w:val="28"/>
          <w:szCs w:val="28"/>
        </w:rPr>
        <w:t>1</w:t>
      </w:r>
      <w:r w:rsidRPr="00125B84">
        <w:rPr>
          <w:rFonts w:ascii="Times New Roman" w:hAnsi="Times New Roman"/>
          <w:sz w:val="28"/>
          <w:szCs w:val="28"/>
        </w:rPr>
        <w:t>. Снижение младенческой смертности. В 201</w:t>
      </w:r>
      <w:r w:rsidR="00701496" w:rsidRPr="00125B84">
        <w:rPr>
          <w:rFonts w:ascii="Times New Roman" w:hAnsi="Times New Roman"/>
          <w:sz w:val="28"/>
          <w:szCs w:val="28"/>
        </w:rPr>
        <w:t>7</w:t>
      </w:r>
      <w:r w:rsidRPr="00125B84">
        <w:rPr>
          <w:rFonts w:ascii="Times New Roman" w:hAnsi="Times New Roman"/>
          <w:sz w:val="28"/>
          <w:szCs w:val="28"/>
        </w:rPr>
        <w:t xml:space="preserve"> году показатель младенческой смертности на 1000 </w:t>
      </w:r>
      <w:proofErr w:type="gramStart"/>
      <w:r w:rsidRPr="00125B84">
        <w:rPr>
          <w:rFonts w:ascii="Times New Roman" w:hAnsi="Times New Roman"/>
          <w:sz w:val="28"/>
          <w:szCs w:val="28"/>
        </w:rPr>
        <w:t>родившихся</w:t>
      </w:r>
      <w:proofErr w:type="gramEnd"/>
      <w:r w:rsidRPr="00125B84">
        <w:rPr>
          <w:rFonts w:ascii="Times New Roman" w:hAnsi="Times New Roman"/>
          <w:sz w:val="28"/>
          <w:szCs w:val="28"/>
        </w:rPr>
        <w:t xml:space="preserve"> живыми </w:t>
      </w:r>
      <w:r w:rsidRPr="00535BB0">
        <w:rPr>
          <w:rFonts w:ascii="Times New Roman" w:hAnsi="Times New Roman"/>
          <w:sz w:val="28"/>
          <w:szCs w:val="28"/>
        </w:rPr>
        <w:t xml:space="preserve">составил </w:t>
      </w:r>
      <w:r w:rsidR="00176F3B" w:rsidRPr="00535BB0">
        <w:rPr>
          <w:rFonts w:ascii="Times New Roman" w:hAnsi="Times New Roman"/>
          <w:sz w:val="28"/>
          <w:szCs w:val="28"/>
        </w:rPr>
        <w:t>9,</w:t>
      </w:r>
      <w:r w:rsidR="00127A75" w:rsidRPr="00535BB0">
        <w:rPr>
          <w:rFonts w:ascii="Times New Roman" w:hAnsi="Times New Roman"/>
          <w:sz w:val="28"/>
          <w:szCs w:val="28"/>
        </w:rPr>
        <w:t>8</w:t>
      </w:r>
      <w:r w:rsidRPr="00535BB0">
        <w:rPr>
          <w:rFonts w:ascii="Times New Roman" w:hAnsi="Times New Roman"/>
          <w:sz w:val="28"/>
          <w:szCs w:val="28"/>
        </w:rPr>
        <w:t xml:space="preserve">, что </w:t>
      </w:r>
      <w:r w:rsidR="00D33711">
        <w:rPr>
          <w:rFonts w:ascii="Times New Roman" w:hAnsi="Times New Roman"/>
          <w:sz w:val="28"/>
          <w:szCs w:val="28"/>
        </w:rPr>
        <w:br/>
        <w:t xml:space="preserve">в </w:t>
      </w:r>
      <w:r w:rsidR="00176F3B" w:rsidRPr="00535BB0">
        <w:rPr>
          <w:rFonts w:ascii="Times New Roman" w:hAnsi="Times New Roman"/>
          <w:sz w:val="28"/>
          <w:szCs w:val="28"/>
        </w:rPr>
        <w:t xml:space="preserve">2 раза </w:t>
      </w:r>
      <w:r w:rsidRPr="00535BB0">
        <w:rPr>
          <w:rFonts w:ascii="Times New Roman" w:hAnsi="Times New Roman"/>
          <w:sz w:val="28"/>
          <w:szCs w:val="28"/>
        </w:rPr>
        <w:t xml:space="preserve">ниже </w:t>
      </w:r>
      <w:r w:rsidR="00176F3B" w:rsidRPr="00535BB0">
        <w:rPr>
          <w:rFonts w:ascii="Times New Roman" w:hAnsi="Times New Roman"/>
          <w:sz w:val="28"/>
          <w:szCs w:val="28"/>
        </w:rPr>
        <w:t>показателя предыдущего года</w:t>
      </w:r>
      <w:r w:rsidRPr="00535BB0">
        <w:rPr>
          <w:rFonts w:ascii="Times New Roman" w:hAnsi="Times New Roman"/>
          <w:sz w:val="28"/>
          <w:szCs w:val="28"/>
        </w:rPr>
        <w:t>.</w:t>
      </w:r>
    </w:p>
    <w:p w:rsidR="00A54708" w:rsidRPr="00740147" w:rsidRDefault="00CC6B5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909A1">
        <w:rPr>
          <w:rFonts w:ascii="Times New Roman" w:hAnsi="Times New Roman"/>
          <w:sz w:val="28"/>
          <w:szCs w:val="28"/>
        </w:rPr>
        <w:t>4.1.1.2</w:t>
      </w:r>
      <w:r w:rsidR="00A54708" w:rsidRPr="002909A1">
        <w:rPr>
          <w:rFonts w:ascii="Times New Roman" w:hAnsi="Times New Roman"/>
          <w:sz w:val="28"/>
          <w:szCs w:val="28"/>
        </w:rPr>
        <w:t>. Устойчивая тенденция снижения количества абортов</w:t>
      </w:r>
      <w:r w:rsidR="002909A1" w:rsidRPr="002909A1">
        <w:rPr>
          <w:rFonts w:ascii="Times New Roman" w:hAnsi="Times New Roman"/>
          <w:sz w:val="28"/>
          <w:szCs w:val="28"/>
        </w:rPr>
        <w:t xml:space="preserve"> </w:t>
      </w:r>
      <w:r w:rsidR="00D33711">
        <w:rPr>
          <w:rFonts w:ascii="Times New Roman" w:hAnsi="Times New Roman"/>
          <w:sz w:val="28"/>
          <w:szCs w:val="28"/>
        </w:rPr>
        <w:br/>
      </w:r>
      <w:r w:rsidR="002909A1" w:rsidRPr="002909A1">
        <w:rPr>
          <w:rFonts w:ascii="Times New Roman" w:hAnsi="Times New Roman"/>
          <w:sz w:val="28"/>
          <w:szCs w:val="28"/>
        </w:rPr>
        <w:t>(по г</w:t>
      </w:r>
      <w:proofErr w:type="gramStart"/>
      <w:r w:rsidR="008B12C9">
        <w:rPr>
          <w:rFonts w:ascii="Times New Roman" w:hAnsi="Times New Roman"/>
          <w:sz w:val="28"/>
          <w:szCs w:val="28"/>
        </w:rPr>
        <w:t>.</w:t>
      </w:r>
      <w:r w:rsidR="002909A1" w:rsidRPr="002909A1">
        <w:rPr>
          <w:rFonts w:ascii="Times New Roman" w:hAnsi="Times New Roman"/>
          <w:sz w:val="28"/>
          <w:szCs w:val="28"/>
        </w:rPr>
        <w:t>Ч</w:t>
      </w:r>
      <w:proofErr w:type="gramEnd"/>
      <w:r w:rsidR="002909A1" w:rsidRPr="002909A1">
        <w:rPr>
          <w:rFonts w:ascii="Times New Roman" w:hAnsi="Times New Roman"/>
          <w:sz w:val="28"/>
          <w:szCs w:val="28"/>
        </w:rPr>
        <w:t>ереповцу и Череповецкому району)</w:t>
      </w:r>
      <w:r w:rsidR="00A54708" w:rsidRPr="002909A1">
        <w:rPr>
          <w:rFonts w:ascii="Times New Roman" w:hAnsi="Times New Roman"/>
          <w:sz w:val="28"/>
          <w:szCs w:val="28"/>
        </w:rPr>
        <w:t xml:space="preserve"> с </w:t>
      </w:r>
      <w:r w:rsidR="002909A1" w:rsidRPr="002909A1">
        <w:rPr>
          <w:rFonts w:ascii="Times New Roman" w:hAnsi="Times New Roman"/>
          <w:sz w:val="28"/>
          <w:szCs w:val="28"/>
        </w:rPr>
        <w:t>51,0</w:t>
      </w:r>
      <w:r w:rsidR="00A54708" w:rsidRPr="002909A1">
        <w:rPr>
          <w:rFonts w:ascii="Times New Roman" w:hAnsi="Times New Roman"/>
          <w:sz w:val="28"/>
          <w:szCs w:val="28"/>
        </w:rPr>
        <w:t xml:space="preserve"> на 1000 женщин репродуктивного возраста в </w:t>
      </w:r>
      <w:r w:rsidRPr="002909A1">
        <w:rPr>
          <w:rFonts w:ascii="Times New Roman" w:hAnsi="Times New Roman"/>
          <w:sz w:val="28"/>
          <w:szCs w:val="28"/>
        </w:rPr>
        <w:t>2013</w:t>
      </w:r>
      <w:r w:rsidR="00A54708" w:rsidRPr="002909A1">
        <w:rPr>
          <w:rFonts w:ascii="Times New Roman" w:hAnsi="Times New Roman"/>
          <w:sz w:val="28"/>
          <w:szCs w:val="28"/>
        </w:rPr>
        <w:t xml:space="preserve"> году до </w:t>
      </w:r>
      <w:r w:rsidR="002909A1" w:rsidRPr="002909A1">
        <w:rPr>
          <w:rFonts w:ascii="Times New Roman" w:hAnsi="Times New Roman"/>
          <w:sz w:val="28"/>
          <w:szCs w:val="28"/>
        </w:rPr>
        <w:t>29,2</w:t>
      </w:r>
      <w:r w:rsidR="00A54708" w:rsidRPr="002909A1">
        <w:rPr>
          <w:rFonts w:ascii="Times New Roman" w:hAnsi="Times New Roman"/>
          <w:sz w:val="28"/>
          <w:szCs w:val="28"/>
        </w:rPr>
        <w:t xml:space="preserve"> на 1000 женщин репродуктивного возраста в 201</w:t>
      </w:r>
      <w:r w:rsidRPr="002909A1">
        <w:rPr>
          <w:rFonts w:ascii="Times New Roman" w:hAnsi="Times New Roman"/>
          <w:sz w:val="28"/>
          <w:szCs w:val="28"/>
        </w:rPr>
        <w:t>7</w:t>
      </w:r>
      <w:r w:rsidR="00A54708" w:rsidRPr="002909A1">
        <w:rPr>
          <w:rFonts w:ascii="Times New Roman" w:hAnsi="Times New Roman"/>
          <w:sz w:val="28"/>
          <w:szCs w:val="28"/>
        </w:rPr>
        <w:t xml:space="preserve"> году.</w:t>
      </w:r>
    </w:p>
    <w:p w:rsidR="00A54708" w:rsidRPr="00740147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53D25">
        <w:rPr>
          <w:rFonts w:ascii="Times New Roman" w:hAnsi="Times New Roman"/>
          <w:sz w:val="28"/>
          <w:szCs w:val="28"/>
        </w:rPr>
        <w:t>4.1.1.</w:t>
      </w:r>
      <w:r w:rsidR="00CC6B58" w:rsidRPr="00753D25">
        <w:rPr>
          <w:rFonts w:ascii="Times New Roman" w:hAnsi="Times New Roman"/>
          <w:sz w:val="28"/>
          <w:szCs w:val="28"/>
        </w:rPr>
        <w:t>3</w:t>
      </w:r>
      <w:r w:rsidRPr="00753D25">
        <w:rPr>
          <w:rFonts w:ascii="Times New Roman" w:hAnsi="Times New Roman"/>
          <w:sz w:val="28"/>
          <w:szCs w:val="28"/>
        </w:rPr>
        <w:t>. Рост охвата новорожденных детей неонатальным скринингом до 9</w:t>
      </w:r>
      <w:r w:rsidR="00753D25" w:rsidRPr="00753D25">
        <w:rPr>
          <w:rFonts w:ascii="Times New Roman" w:hAnsi="Times New Roman"/>
          <w:sz w:val="28"/>
          <w:szCs w:val="28"/>
        </w:rPr>
        <w:t>7</w:t>
      </w:r>
      <w:r w:rsidRPr="00753D25">
        <w:rPr>
          <w:rFonts w:ascii="Times New Roman" w:hAnsi="Times New Roman"/>
          <w:sz w:val="28"/>
          <w:szCs w:val="28"/>
        </w:rPr>
        <w:t>% вследствие эффективного проведения процедур обследования по перинатальной диагностике нарушений развития ребенка у беременных женщин.</w:t>
      </w:r>
    </w:p>
    <w:p w:rsidR="00A54708" w:rsidRPr="00740147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4.1.1.</w:t>
      </w:r>
      <w:r w:rsidR="00BA1E35">
        <w:rPr>
          <w:rFonts w:ascii="Times New Roman" w:hAnsi="Times New Roman"/>
          <w:sz w:val="28"/>
          <w:szCs w:val="28"/>
        </w:rPr>
        <w:t>4</w:t>
      </w:r>
      <w:r w:rsidRPr="00740147">
        <w:rPr>
          <w:rFonts w:ascii="Times New Roman" w:hAnsi="Times New Roman"/>
          <w:sz w:val="28"/>
          <w:szCs w:val="28"/>
        </w:rPr>
        <w:t xml:space="preserve">. Обеспечение приоритета семейного устройства детей-сирот и детей, оставшихся без попечения родителей. Доля детей-сирот и детей, оставшихся без попечения родителей, проживающих в семьях граждан, в общей численности детей-сирот и детей, оставшихся без попечения родителей, </w:t>
      </w:r>
      <w:r w:rsidR="00176F3B">
        <w:rPr>
          <w:rFonts w:ascii="Times New Roman" w:hAnsi="Times New Roman"/>
          <w:sz w:val="28"/>
          <w:szCs w:val="28"/>
        </w:rPr>
        <w:t>в</w:t>
      </w:r>
      <w:r w:rsidRPr="00740147">
        <w:rPr>
          <w:rFonts w:ascii="Times New Roman" w:hAnsi="Times New Roman"/>
          <w:sz w:val="28"/>
          <w:szCs w:val="28"/>
        </w:rPr>
        <w:t xml:space="preserve"> 201</w:t>
      </w:r>
      <w:r w:rsidR="006B1E71" w:rsidRPr="00740147">
        <w:rPr>
          <w:rFonts w:ascii="Times New Roman" w:hAnsi="Times New Roman"/>
          <w:sz w:val="28"/>
          <w:szCs w:val="28"/>
        </w:rPr>
        <w:t>7</w:t>
      </w:r>
      <w:r w:rsidR="00B80957" w:rsidRPr="00740147">
        <w:rPr>
          <w:rFonts w:ascii="Times New Roman" w:hAnsi="Times New Roman"/>
          <w:sz w:val="28"/>
          <w:szCs w:val="28"/>
        </w:rPr>
        <w:t xml:space="preserve"> год</w:t>
      </w:r>
      <w:r w:rsidR="00176F3B">
        <w:rPr>
          <w:rFonts w:ascii="Times New Roman" w:hAnsi="Times New Roman"/>
          <w:sz w:val="28"/>
          <w:szCs w:val="28"/>
        </w:rPr>
        <w:t>у</w:t>
      </w:r>
      <w:r w:rsidR="00B80957" w:rsidRPr="00740147">
        <w:rPr>
          <w:rFonts w:ascii="Times New Roman" w:hAnsi="Times New Roman"/>
          <w:sz w:val="28"/>
          <w:szCs w:val="28"/>
        </w:rPr>
        <w:t xml:space="preserve"> </w:t>
      </w:r>
      <w:r w:rsidR="00176F3B" w:rsidRPr="00125B84">
        <w:rPr>
          <w:rFonts w:ascii="Times New Roman" w:hAnsi="Times New Roman"/>
          <w:sz w:val="28"/>
          <w:szCs w:val="28"/>
        </w:rPr>
        <w:t>составила 69%</w:t>
      </w:r>
      <w:r w:rsidRPr="00125B84">
        <w:rPr>
          <w:rFonts w:ascii="Times New Roman" w:hAnsi="Times New Roman"/>
          <w:sz w:val="28"/>
          <w:szCs w:val="28"/>
        </w:rPr>
        <w:t>.</w:t>
      </w:r>
    </w:p>
    <w:p w:rsidR="00C519DD" w:rsidRPr="00740147" w:rsidRDefault="00C519DD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4.1.1.</w:t>
      </w:r>
      <w:r w:rsidR="00BA1E35">
        <w:rPr>
          <w:rFonts w:ascii="Times New Roman" w:hAnsi="Times New Roman"/>
          <w:sz w:val="28"/>
          <w:szCs w:val="28"/>
        </w:rPr>
        <w:t>5</w:t>
      </w:r>
      <w:r w:rsidRPr="00740147">
        <w:rPr>
          <w:rFonts w:ascii="Times New Roman" w:hAnsi="Times New Roman"/>
          <w:sz w:val="28"/>
          <w:szCs w:val="28"/>
        </w:rPr>
        <w:t>. Проведение ежегодной диспансеризации всех детей-сирот, детей, находящихся в трудной жизненной ситуации, детей оставшимся без попечения родителей (100</w:t>
      </w:r>
      <w:r w:rsidR="00B61440" w:rsidRPr="00740147">
        <w:rPr>
          <w:rFonts w:ascii="Times New Roman" w:hAnsi="Times New Roman"/>
          <w:sz w:val="28"/>
          <w:szCs w:val="28"/>
        </w:rPr>
        <w:t xml:space="preserve"> </w:t>
      </w:r>
      <w:r w:rsidRPr="00740147">
        <w:rPr>
          <w:rFonts w:ascii="Times New Roman" w:hAnsi="Times New Roman"/>
          <w:sz w:val="28"/>
          <w:szCs w:val="28"/>
        </w:rPr>
        <w:t>%).</w:t>
      </w:r>
    </w:p>
    <w:p w:rsidR="00A54708" w:rsidRPr="00740147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740147" w:rsidRDefault="00A54708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740147">
        <w:rPr>
          <w:rFonts w:ascii="Times New Roman" w:hAnsi="Times New Roman"/>
          <w:b/>
          <w:sz w:val="28"/>
          <w:szCs w:val="28"/>
        </w:rPr>
        <w:t>4.1.2. Ключевые проблемы и вызовы</w:t>
      </w:r>
    </w:p>
    <w:p w:rsidR="00A54708" w:rsidRPr="00740147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1496" w:rsidRPr="00125B84" w:rsidRDefault="00701496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</w:t>
      </w:r>
      <w:r w:rsidRPr="00125B84">
        <w:rPr>
          <w:rFonts w:ascii="Times New Roman" w:hAnsi="Times New Roman"/>
          <w:sz w:val="28"/>
          <w:szCs w:val="28"/>
        </w:rPr>
        <w:t xml:space="preserve">.1.2.1. Снижение коэффициента рождаемости с 13 промилле </w:t>
      </w:r>
      <w:r w:rsidR="00D33711">
        <w:rPr>
          <w:rFonts w:ascii="Times New Roman" w:hAnsi="Times New Roman"/>
          <w:sz w:val="28"/>
          <w:szCs w:val="28"/>
        </w:rPr>
        <w:br/>
      </w:r>
      <w:r w:rsidRPr="00125B84">
        <w:rPr>
          <w:rFonts w:ascii="Times New Roman" w:hAnsi="Times New Roman"/>
          <w:sz w:val="28"/>
          <w:szCs w:val="28"/>
        </w:rPr>
        <w:t xml:space="preserve">в 2013 году до </w:t>
      </w:r>
      <w:r w:rsidR="00AA54E9" w:rsidRPr="00125B84">
        <w:rPr>
          <w:rFonts w:ascii="Times New Roman" w:hAnsi="Times New Roman"/>
          <w:sz w:val="28"/>
          <w:szCs w:val="28"/>
        </w:rPr>
        <w:t>7</w:t>
      </w:r>
      <w:r w:rsidRPr="00125B84">
        <w:rPr>
          <w:rFonts w:ascii="Times New Roman" w:hAnsi="Times New Roman"/>
          <w:sz w:val="28"/>
          <w:szCs w:val="28"/>
        </w:rPr>
        <w:t>,9 промилле в 2017 году.</w:t>
      </w:r>
    </w:p>
    <w:p w:rsidR="00E96140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4.1.2.</w:t>
      </w:r>
      <w:r w:rsidR="00701496" w:rsidRPr="00125B84">
        <w:rPr>
          <w:rFonts w:ascii="Times New Roman" w:hAnsi="Times New Roman"/>
          <w:sz w:val="28"/>
          <w:szCs w:val="28"/>
        </w:rPr>
        <w:t>2</w:t>
      </w:r>
      <w:r w:rsidRPr="00125B84">
        <w:rPr>
          <w:rFonts w:ascii="Times New Roman" w:hAnsi="Times New Roman"/>
          <w:sz w:val="28"/>
          <w:szCs w:val="28"/>
        </w:rPr>
        <w:t>. Неправильный образ жизни (гиподинамия</w:t>
      </w:r>
      <w:r w:rsidRPr="00740147">
        <w:rPr>
          <w:rFonts w:ascii="Times New Roman" w:hAnsi="Times New Roman"/>
          <w:sz w:val="28"/>
          <w:szCs w:val="28"/>
        </w:rPr>
        <w:t>, избыточный вес, вредные привычки и др.), способствующий ухудшению репродуктивного здоровья населения, росту бесплодия и снижению рождаемости.</w:t>
      </w:r>
      <w:r w:rsidR="00E96140">
        <w:rPr>
          <w:rFonts w:ascii="Times New Roman" w:hAnsi="Times New Roman"/>
          <w:sz w:val="28"/>
          <w:szCs w:val="28"/>
        </w:rPr>
        <w:t xml:space="preserve"> </w:t>
      </w:r>
    </w:p>
    <w:p w:rsidR="00A54708" w:rsidRPr="00740147" w:rsidRDefault="00E96140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4.1.2.3. </w:t>
      </w:r>
      <w:r w:rsidRPr="00E96140">
        <w:rPr>
          <w:rFonts w:ascii="Times New Roman" w:hAnsi="Times New Roman"/>
          <w:sz w:val="28"/>
          <w:szCs w:val="28"/>
        </w:rPr>
        <w:t>Угроза увеличения наследственных заболеваний и хромосомных аномалий плода.</w:t>
      </w:r>
    </w:p>
    <w:p w:rsidR="00A54708" w:rsidRPr="00740147" w:rsidRDefault="00E96140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4.1.2.4</w:t>
      </w:r>
      <w:r w:rsidR="00A54708" w:rsidRPr="00740147">
        <w:rPr>
          <w:rFonts w:ascii="Times New Roman" w:hAnsi="Times New Roman"/>
          <w:sz w:val="28"/>
          <w:szCs w:val="28"/>
        </w:rPr>
        <w:t>. Устойчивое сокращение численности женщин репродуктивного (фертильного) возраста.</w:t>
      </w:r>
    </w:p>
    <w:p w:rsidR="00A54708" w:rsidRPr="00740147" w:rsidRDefault="00E96140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4.1.2.5</w:t>
      </w:r>
      <w:r w:rsidR="00A54708" w:rsidRPr="007421C4">
        <w:rPr>
          <w:rFonts w:ascii="Times New Roman" w:hAnsi="Times New Roman"/>
          <w:sz w:val="28"/>
          <w:szCs w:val="28"/>
        </w:rPr>
        <w:t>.</w:t>
      </w:r>
      <w:r w:rsidR="00EF47D6" w:rsidRPr="007421C4">
        <w:rPr>
          <w:rFonts w:ascii="Times New Roman" w:hAnsi="Times New Roman"/>
          <w:sz w:val="28"/>
          <w:szCs w:val="28"/>
        </w:rPr>
        <w:t xml:space="preserve"> </w:t>
      </w:r>
      <w:r w:rsidR="00A54708" w:rsidRPr="007421C4">
        <w:rPr>
          <w:rFonts w:ascii="Times New Roman" w:hAnsi="Times New Roman"/>
          <w:sz w:val="28"/>
          <w:szCs w:val="28"/>
        </w:rPr>
        <w:t xml:space="preserve">Устойчивая тенденция снижения количества </w:t>
      </w:r>
      <w:r w:rsidR="007421C4" w:rsidRPr="007421C4">
        <w:rPr>
          <w:rFonts w:ascii="Times New Roman" w:hAnsi="Times New Roman"/>
          <w:sz w:val="28"/>
          <w:szCs w:val="28"/>
        </w:rPr>
        <w:t>жителей района</w:t>
      </w:r>
      <w:r w:rsidR="00031646">
        <w:rPr>
          <w:rFonts w:ascii="Times New Roman" w:hAnsi="Times New Roman"/>
          <w:sz w:val="28"/>
          <w:szCs w:val="28"/>
        </w:rPr>
        <w:t>,</w:t>
      </w:r>
      <w:r w:rsidR="007421C4" w:rsidRPr="007421C4">
        <w:rPr>
          <w:rFonts w:ascii="Times New Roman" w:hAnsi="Times New Roman"/>
          <w:sz w:val="28"/>
          <w:szCs w:val="28"/>
        </w:rPr>
        <w:t xml:space="preserve"> зарегистрировавших брак </w:t>
      </w:r>
      <w:r w:rsidR="00A54708" w:rsidRPr="007421C4">
        <w:rPr>
          <w:rFonts w:ascii="Times New Roman" w:hAnsi="Times New Roman"/>
          <w:sz w:val="28"/>
          <w:szCs w:val="28"/>
        </w:rPr>
        <w:t>за период 201</w:t>
      </w:r>
      <w:r w:rsidR="004E44BC" w:rsidRPr="007421C4">
        <w:rPr>
          <w:rFonts w:ascii="Times New Roman" w:hAnsi="Times New Roman"/>
          <w:sz w:val="28"/>
          <w:szCs w:val="28"/>
        </w:rPr>
        <w:t>3</w:t>
      </w:r>
      <w:r w:rsidR="00A54708" w:rsidRPr="007421C4">
        <w:rPr>
          <w:rFonts w:ascii="Times New Roman" w:hAnsi="Times New Roman"/>
          <w:sz w:val="28"/>
          <w:szCs w:val="28"/>
        </w:rPr>
        <w:t>-201</w:t>
      </w:r>
      <w:r w:rsidR="004E44BC" w:rsidRPr="007421C4">
        <w:rPr>
          <w:rFonts w:ascii="Times New Roman" w:hAnsi="Times New Roman"/>
          <w:sz w:val="28"/>
          <w:szCs w:val="28"/>
        </w:rPr>
        <w:t>7</w:t>
      </w:r>
      <w:r w:rsidR="00A54708" w:rsidRPr="007421C4">
        <w:rPr>
          <w:rFonts w:ascii="Times New Roman" w:hAnsi="Times New Roman"/>
          <w:sz w:val="28"/>
          <w:szCs w:val="28"/>
        </w:rPr>
        <w:t xml:space="preserve"> годов на </w:t>
      </w:r>
      <w:r w:rsidR="004E44BC" w:rsidRPr="007421C4">
        <w:rPr>
          <w:rFonts w:ascii="Times New Roman" w:hAnsi="Times New Roman"/>
          <w:sz w:val="28"/>
          <w:szCs w:val="28"/>
        </w:rPr>
        <w:t>2</w:t>
      </w:r>
      <w:r w:rsidR="007421C4" w:rsidRPr="007421C4">
        <w:rPr>
          <w:rFonts w:ascii="Times New Roman" w:hAnsi="Times New Roman"/>
          <w:sz w:val="28"/>
          <w:szCs w:val="28"/>
        </w:rPr>
        <w:t>8</w:t>
      </w:r>
      <w:r w:rsidR="00A54708" w:rsidRPr="007421C4">
        <w:rPr>
          <w:rFonts w:ascii="Times New Roman" w:hAnsi="Times New Roman"/>
          <w:sz w:val="28"/>
          <w:szCs w:val="28"/>
        </w:rPr>
        <w:t>%.</w:t>
      </w:r>
    </w:p>
    <w:p w:rsidR="00DF01C2" w:rsidRPr="00740147" w:rsidRDefault="00E96140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4.1.2.6</w:t>
      </w:r>
      <w:r w:rsidR="00DF01C2" w:rsidRPr="00740147">
        <w:rPr>
          <w:rFonts w:ascii="Times New Roman" w:hAnsi="Times New Roman"/>
          <w:sz w:val="28"/>
          <w:szCs w:val="28"/>
        </w:rPr>
        <w:t>. Риск бедности при рождении детей, особенно в многодетных и неполных семьях.</w:t>
      </w:r>
    </w:p>
    <w:p w:rsidR="00DF01C2" w:rsidRPr="00740147" w:rsidRDefault="00E96140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4.1.2.7</w:t>
      </w:r>
      <w:r w:rsidR="00DF01C2" w:rsidRPr="00740147">
        <w:rPr>
          <w:rFonts w:ascii="Times New Roman" w:hAnsi="Times New Roman"/>
          <w:sz w:val="28"/>
          <w:szCs w:val="28"/>
        </w:rPr>
        <w:t>. Распространенность семейного неблагополучия, жестокого обращения с детьми и всех форм насилия в отношении детей, социального сиротства.</w:t>
      </w:r>
    </w:p>
    <w:p w:rsidR="00175765" w:rsidRPr="00740147" w:rsidRDefault="00E96140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4.1.2.8</w:t>
      </w:r>
      <w:r w:rsidR="00175765" w:rsidRPr="00740147">
        <w:rPr>
          <w:rFonts w:ascii="Times New Roman" w:hAnsi="Times New Roman"/>
          <w:sz w:val="28"/>
          <w:szCs w:val="28"/>
        </w:rPr>
        <w:t>. Недостаточн</w:t>
      </w:r>
      <w:r w:rsidR="002F5916" w:rsidRPr="00740147">
        <w:rPr>
          <w:rFonts w:ascii="Times New Roman" w:hAnsi="Times New Roman"/>
          <w:sz w:val="28"/>
          <w:szCs w:val="28"/>
        </w:rPr>
        <w:t>ая организация межведомственного взаимодействия</w:t>
      </w:r>
      <w:r w:rsidR="00175765" w:rsidRPr="00740147">
        <w:rPr>
          <w:rFonts w:ascii="Times New Roman" w:hAnsi="Times New Roman"/>
          <w:sz w:val="28"/>
          <w:szCs w:val="28"/>
        </w:rPr>
        <w:t xml:space="preserve"> </w:t>
      </w:r>
      <w:r w:rsidR="002F5916" w:rsidRPr="00740147">
        <w:rPr>
          <w:rFonts w:ascii="Times New Roman" w:hAnsi="Times New Roman"/>
          <w:sz w:val="28"/>
          <w:szCs w:val="28"/>
        </w:rPr>
        <w:t xml:space="preserve">служб системы </w:t>
      </w:r>
      <w:r w:rsidR="00175765" w:rsidRPr="00740147">
        <w:rPr>
          <w:rFonts w:ascii="Times New Roman" w:hAnsi="Times New Roman"/>
          <w:sz w:val="28"/>
          <w:szCs w:val="28"/>
        </w:rPr>
        <w:t>профилакти</w:t>
      </w:r>
      <w:r w:rsidR="002F5916" w:rsidRPr="00740147">
        <w:rPr>
          <w:rFonts w:ascii="Times New Roman" w:hAnsi="Times New Roman"/>
          <w:sz w:val="28"/>
          <w:szCs w:val="28"/>
        </w:rPr>
        <w:t>ки</w:t>
      </w:r>
      <w:r w:rsidR="00175765" w:rsidRPr="00740147">
        <w:rPr>
          <w:rFonts w:ascii="Times New Roman" w:hAnsi="Times New Roman"/>
          <w:sz w:val="28"/>
          <w:szCs w:val="28"/>
        </w:rPr>
        <w:t xml:space="preserve"> с неблагополучными семьями и детьми; распространенность практики лишения (ограничения)  родительских прав и социального сиротства.</w:t>
      </w:r>
    </w:p>
    <w:p w:rsidR="00175765" w:rsidRPr="00740147" w:rsidRDefault="00175765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4.1.2.</w:t>
      </w:r>
      <w:r w:rsidR="00E96140">
        <w:rPr>
          <w:rFonts w:ascii="Times New Roman" w:hAnsi="Times New Roman"/>
          <w:sz w:val="28"/>
          <w:szCs w:val="28"/>
        </w:rPr>
        <w:t>9</w:t>
      </w:r>
      <w:r w:rsidRPr="00740147">
        <w:rPr>
          <w:rFonts w:ascii="Times New Roman" w:hAnsi="Times New Roman"/>
          <w:sz w:val="28"/>
          <w:szCs w:val="28"/>
        </w:rPr>
        <w:t>. Отсутствие единой комплексной компьютеризированной системы</w:t>
      </w:r>
      <w:r w:rsidR="00B61440" w:rsidRPr="00740147">
        <w:rPr>
          <w:rFonts w:ascii="Times New Roman" w:hAnsi="Times New Roman"/>
          <w:sz w:val="28"/>
          <w:szCs w:val="28"/>
        </w:rPr>
        <w:t xml:space="preserve"> </w:t>
      </w:r>
      <w:r w:rsidRPr="00740147">
        <w:rPr>
          <w:rFonts w:ascii="Times New Roman" w:hAnsi="Times New Roman"/>
          <w:sz w:val="28"/>
          <w:szCs w:val="28"/>
        </w:rPr>
        <w:t>(базы данных), позволяющей обеспечить четкий учет всех детей, нуждающихся в социальной защите</w:t>
      </w:r>
      <w:r w:rsidR="002F5916" w:rsidRPr="00740147">
        <w:rPr>
          <w:rFonts w:ascii="Times New Roman" w:hAnsi="Times New Roman"/>
          <w:sz w:val="28"/>
          <w:szCs w:val="28"/>
        </w:rPr>
        <w:t>.</w:t>
      </w:r>
    </w:p>
    <w:p w:rsidR="002F5916" w:rsidRPr="00740147" w:rsidRDefault="002F5916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740147" w:rsidRDefault="00A54708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740147">
        <w:rPr>
          <w:rFonts w:ascii="Times New Roman" w:hAnsi="Times New Roman"/>
          <w:b/>
          <w:sz w:val="28"/>
          <w:szCs w:val="28"/>
        </w:rPr>
        <w:t>4.1.3. Ожидаемые результаты</w:t>
      </w:r>
    </w:p>
    <w:p w:rsidR="00A54708" w:rsidRPr="00740147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740147" w:rsidRDefault="00176F3B" w:rsidP="006578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Череповецкий </w:t>
      </w:r>
      <w:r w:rsidR="002F5916" w:rsidRPr="00740147">
        <w:rPr>
          <w:rFonts w:ascii="Times New Roman" w:hAnsi="Times New Roman"/>
          <w:sz w:val="28"/>
          <w:szCs w:val="28"/>
        </w:rPr>
        <w:t>район</w:t>
      </w:r>
      <w:r w:rsidR="00A54708" w:rsidRPr="00740147">
        <w:rPr>
          <w:rFonts w:ascii="Times New Roman" w:hAnsi="Times New Roman"/>
          <w:sz w:val="28"/>
          <w:szCs w:val="28"/>
        </w:rPr>
        <w:t xml:space="preserve"> </w:t>
      </w:r>
      <w:r w:rsidR="00657876" w:rsidRPr="00657876">
        <w:rPr>
          <w:rFonts w:ascii="Times New Roman" w:hAnsi="Times New Roman"/>
          <w:sz w:val="28"/>
          <w:szCs w:val="28"/>
        </w:rPr>
        <w:t>в 2030 году - р</w:t>
      </w:r>
      <w:r w:rsidR="00657876">
        <w:rPr>
          <w:rFonts w:ascii="Times New Roman" w:hAnsi="Times New Roman"/>
          <w:sz w:val="28"/>
          <w:szCs w:val="28"/>
        </w:rPr>
        <w:t>айон</w:t>
      </w:r>
      <w:r w:rsidR="00657876" w:rsidRPr="00657876">
        <w:rPr>
          <w:rFonts w:ascii="Times New Roman" w:hAnsi="Times New Roman"/>
          <w:sz w:val="28"/>
          <w:szCs w:val="28"/>
        </w:rPr>
        <w:t xml:space="preserve"> с активной демографической политикой, базирующейся на сохранении и пропаганде традиционных семейных ценностей. Политика рождаемости направлена на сохранение числа рождений. Общий коэффициент рождаемости к 2030 году составит не менее </w:t>
      </w:r>
      <w:r w:rsidR="00657876">
        <w:rPr>
          <w:rFonts w:ascii="Times New Roman" w:hAnsi="Times New Roman"/>
          <w:sz w:val="28"/>
          <w:szCs w:val="28"/>
        </w:rPr>
        <w:t>0,6</w:t>
      </w:r>
      <w:r w:rsidR="00657876" w:rsidRPr="00657876">
        <w:rPr>
          <w:rFonts w:ascii="Times New Roman" w:hAnsi="Times New Roman"/>
          <w:sz w:val="28"/>
          <w:szCs w:val="28"/>
        </w:rPr>
        <w:t xml:space="preserve"> случая на 1 тыс. человек населения.</w:t>
      </w:r>
    </w:p>
    <w:p w:rsidR="00A54708" w:rsidRPr="00740147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740147" w:rsidRDefault="00A54708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4.1.4. Задачи</w:t>
      </w:r>
    </w:p>
    <w:p w:rsidR="002F5916" w:rsidRPr="00740147" w:rsidRDefault="002F5916" w:rsidP="009A020F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350818" w:rsidRDefault="00350818" w:rsidP="003508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50818">
        <w:rPr>
          <w:rFonts w:ascii="Times New Roman" w:hAnsi="Times New Roman"/>
          <w:sz w:val="28"/>
          <w:szCs w:val="28"/>
        </w:rPr>
        <w:t xml:space="preserve">4.1.4.1. Создание условий для сохранения и улучшения репродуктивного здоровья населения, реализации семьями репродуктивных намерений, направленных на </w:t>
      </w:r>
      <w:proofErr w:type="gramStart"/>
      <w:r w:rsidRPr="00350818">
        <w:rPr>
          <w:rFonts w:ascii="Times New Roman" w:hAnsi="Times New Roman"/>
          <w:sz w:val="28"/>
          <w:szCs w:val="28"/>
        </w:rPr>
        <w:t>более ранее</w:t>
      </w:r>
      <w:proofErr w:type="gramEnd"/>
      <w:r w:rsidRPr="00350818">
        <w:rPr>
          <w:rFonts w:ascii="Times New Roman" w:hAnsi="Times New Roman"/>
          <w:sz w:val="28"/>
          <w:szCs w:val="28"/>
        </w:rPr>
        <w:t xml:space="preserve"> рождение первого ребенка в молодых семьях, развитие ранней диагностики заболеваний органов репродуктивной системы у подростков и детей.</w:t>
      </w:r>
    </w:p>
    <w:p w:rsidR="00350818" w:rsidRDefault="00350818" w:rsidP="0033723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50818">
        <w:rPr>
          <w:rFonts w:ascii="Times New Roman" w:hAnsi="Times New Roman"/>
          <w:sz w:val="28"/>
          <w:szCs w:val="28"/>
        </w:rPr>
        <w:t xml:space="preserve">4.1.4.2. Осуществление государственной поддержки института семьи, материнства, отцовства и детства, в том числе путем предоставления социальных выплат, направленных на повышение рождаемости, государственной поддержки молодых и многодетных семей, а также малоимущих семей, имеющих детей, </w:t>
      </w:r>
      <w:r w:rsidR="00337235">
        <w:rPr>
          <w:rFonts w:ascii="Times New Roman" w:hAnsi="Times New Roman"/>
          <w:sz w:val="28"/>
          <w:szCs w:val="28"/>
        </w:rPr>
        <w:t xml:space="preserve">и семей с детьми, находящихся в </w:t>
      </w:r>
      <w:r w:rsidRPr="00350818">
        <w:rPr>
          <w:rFonts w:ascii="Times New Roman" w:hAnsi="Times New Roman"/>
          <w:sz w:val="28"/>
          <w:szCs w:val="28"/>
        </w:rPr>
        <w:t>трудной</w:t>
      </w:r>
      <w:r w:rsidR="00337235">
        <w:rPr>
          <w:rFonts w:ascii="Times New Roman" w:hAnsi="Times New Roman"/>
          <w:sz w:val="28"/>
          <w:szCs w:val="28"/>
        </w:rPr>
        <w:t xml:space="preserve"> </w:t>
      </w:r>
      <w:r w:rsidRPr="00350818">
        <w:rPr>
          <w:rFonts w:ascii="Times New Roman" w:hAnsi="Times New Roman"/>
          <w:sz w:val="28"/>
          <w:szCs w:val="28"/>
        </w:rPr>
        <w:t>жизненной ситуации.</w:t>
      </w:r>
    </w:p>
    <w:p w:rsidR="00350818" w:rsidRDefault="00350818" w:rsidP="003508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50818">
        <w:rPr>
          <w:rFonts w:ascii="Times New Roman" w:hAnsi="Times New Roman"/>
          <w:sz w:val="28"/>
          <w:szCs w:val="28"/>
        </w:rPr>
        <w:t>4.1.4.3. Развитие системы мероприятий, направленных на профилактику отказов от новорожденных детей и сохранение семейных условий воспитания детей.</w:t>
      </w:r>
    </w:p>
    <w:p w:rsidR="00350818" w:rsidRDefault="00350818" w:rsidP="003508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50818">
        <w:rPr>
          <w:rFonts w:ascii="Times New Roman" w:hAnsi="Times New Roman"/>
          <w:sz w:val="28"/>
          <w:szCs w:val="28"/>
        </w:rPr>
        <w:t>4.1.4.4. Развитие службы охраны материнства и детства.</w:t>
      </w:r>
    </w:p>
    <w:p w:rsidR="00350818" w:rsidRDefault="00350818" w:rsidP="003508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E5DFD">
        <w:rPr>
          <w:rFonts w:ascii="Times New Roman" w:hAnsi="Times New Roman"/>
          <w:sz w:val="28"/>
          <w:szCs w:val="28"/>
        </w:rPr>
        <w:t>4.1.4.5. Осуществление поддержки частных дошкольных образовательных организаций в целях предоставления дошкольного образования.</w:t>
      </w:r>
    </w:p>
    <w:p w:rsidR="00D33711" w:rsidRDefault="00350818" w:rsidP="003508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50818">
        <w:rPr>
          <w:rFonts w:ascii="Times New Roman" w:hAnsi="Times New Roman"/>
          <w:sz w:val="28"/>
          <w:szCs w:val="28"/>
        </w:rPr>
        <w:t>4.1.4.6. Пропаганда традиционных семейно-нравственных ценностей, ориентированных на семью с детьми, и повышение роли семьи и ребенка в обществе.</w:t>
      </w:r>
    </w:p>
    <w:p w:rsidR="00350818" w:rsidRDefault="00350818" w:rsidP="003508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50818">
        <w:rPr>
          <w:rFonts w:ascii="Times New Roman" w:hAnsi="Times New Roman"/>
          <w:sz w:val="28"/>
          <w:szCs w:val="28"/>
        </w:rPr>
        <w:t>4.1.4.7. Поддержка общественных организаций, деятельность которых связана с пропагандой традиционных семейных ценностей, семейного образа жизни, ответственного родительства, а также организаций, осуществляющих деятельность в сфере предоставления социальных услуг детям и семьям с детьми.</w:t>
      </w:r>
    </w:p>
    <w:p w:rsidR="00350818" w:rsidRDefault="00350818" w:rsidP="003508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50818">
        <w:rPr>
          <w:rFonts w:ascii="Times New Roman" w:hAnsi="Times New Roman"/>
          <w:sz w:val="28"/>
          <w:szCs w:val="28"/>
        </w:rPr>
        <w:t xml:space="preserve">4.1.4.8. Приоритет семейного устройства детей, оставшихся без попечения родителей, в семьи граждан, проживающих на территории </w:t>
      </w:r>
      <w:r w:rsidR="00FC57F1">
        <w:rPr>
          <w:rFonts w:ascii="Times New Roman" w:hAnsi="Times New Roman"/>
          <w:sz w:val="28"/>
          <w:szCs w:val="28"/>
        </w:rPr>
        <w:t>Череповецкого муниципального рай</w:t>
      </w:r>
      <w:r w:rsidR="008E5DFD">
        <w:rPr>
          <w:rFonts w:ascii="Times New Roman" w:hAnsi="Times New Roman"/>
          <w:sz w:val="28"/>
          <w:szCs w:val="28"/>
        </w:rPr>
        <w:t>о</w:t>
      </w:r>
      <w:r w:rsidR="00FC57F1">
        <w:rPr>
          <w:rFonts w:ascii="Times New Roman" w:hAnsi="Times New Roman"/>
          <w:sz w:val="28"/>
          <w:szCs w:val="28"/>
        </w:rPr>
        <w:t>на</w:t>
      </w:r>
      <w:r w:rsidRPr="00350818">
        <w:rPr>
          <w:rFonts w:ascii="Times New Roman" w:hAnsi="Times New Roman"/>
          <w:sz w:val="28"/>
          <w:szCs w:val="28"/>
        </w:rPr>
        <w:t>. Осуществление государственной поддержки приемных семей, эффективное сопровождение приемных семей.</w:t>
      </w:r>
    </w:p>
    <w:p w:rsidR="00350818" w:rsidRDefault="00350818" w:rsidP="003508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50818">
        <w:rPr>
          <w:rFonts w:ascii="Times New Roman" w:hAnsi="Times New Roman"/>
          <w:sz w:val="28"/>
          <w:szCs w:val="28"/>
        </w:rPr>
        <w:t>4.1.4.9. Формирование в информационном пространстве позитивного общественного мнения в отношении ответственного родительства, многодетных семей, семейного устройства детей-сирот и детей, оставшихся без попечения родителей.</w:t>
      </w:r>
    </w:p>
    <w:p w:rsidR="00350818" w:rsidRPr="00350818" w:rsidRDefault="00350818" w:rsidP="003508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50818">
        <w:rPr>
          <w:rFonts w:ascii="Times New Roman" w:hAnsi="Times New Roman"/>
          <w:sz w:val="28"/>
          <w:szCs w:val="28"/>
        </w:rPr>
        <w:t>4.1.4.10. Обеспечение профилактики социального и семейного неблагополучия на основе приоритета воспитания ребенка в родной семье, помощи семье, находящейся в трудной жизненной ситуации.</w:t>
      </w:r>
    </w:p>
    <w:p w:rsidR="00350818" w:rsidRDefault="00350818" w:rsidP="003508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50818">
        <w:rPr>
          <w:rFonts w:ascii="Times New Roman" w:hAnsi="Times New Roman"/>
          <w:sz w:val="28"/>
          <w:szCs w:val="28"/>
        </w:rPr>
        <w:t>4.1.4.11. Создание условий для развития молодежных общественных объединений и инициатив, направленных на укрепление института молодой семьи и пропаганду ответственного родительства.</w:t>
      </w:r>
    </w:p>
    <w:p w:rsidR="00350818" w:rsidRDefault="00350818" w:rsidP="003508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50818">
        <w:rPr>
          <w:rFonts w:ascii="Times New Roman" w:hAnsi="Times New Roman"/>
          <w:sz w:val="28"/>
          <w:szCs w:val="28"/>
        </w:rPr>
        <w:t>4.1.4.12. Использование возможностей международной и межрегиональной трудовой миграции.</w:t>
      </w:r>
    </w:p>
    <w:p w:rsidR="00350818" w:rsidRDefault="00350818" w:rsidP="003508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50818">
        <w:rPr>
          <w:rFonts w:ascii="Times New Roman" w:hAnsi="Times New Roman"/>
          <w:sz w:val="28"/>
          <w:szCs w:val="28"/>
        </w:rPr>
        <w:t>4.1.4.13. Создание условий для социальной и культурной адаптации иностранных граждан и граждан Российской Федерации, пребывающих на территории Вологодской области.</w:t>
      </w:r>
    </w:p>
    <w:p w:rsidR="00350818" w:rsidRPr="00350818" w:rsidRDefault="00350818" w:rsidP="003508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50818">
        <w:rPr>
          <w:rFonts w:ascii="Times New Roman" w:hAnsi="Times New Roman"/>
          <w:sz w:val="28"/>
          <w:szCs w:val="28"/>
        </w:rPr>
        <w:t>4.1.4.14. Противодействие незаконной миграции, оказание содействия органам внутренних дел по профилактике, предупреждению, выявлению и пресечению нарушений миграционного законодательства Российской Федерации, снижению уровня преступности среди иностранных граждан.</w:t>
      </w:r>
    </w:p>
    <w:p w:rsidR="00A54708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3101" w:rsidRDefault="00723101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3101" w:rsidRPr="00740147" w:rsidRDefault="00723101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740147" w:rsidRDefault="00A54708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4.1.5. Показатели</w:t>
      </w:r>
    </w:p>
    <w:p w:rsidR="00A54708" w:rsidRPr="00740147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535BB0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B12C9">
        <w:rPr>
          <w:rFonts w:ascii="Times New Roman" w:hAnsi="Times New Roman"/>
          <w:sz w:val="28"/>
          <w:szCs w:val="28"/>
        </w:rPr>
        <w:t xml:space="preserve">4.1.5.1. Снижение числа абортов на 1000 </w:t>
      </w:r>
      <w:r w:rsidRPr="00535BB0">
        <w:rPr>
          <w:rFonts w:ascii="Times New Roman" w:hAnsi="Times New Roman"/>
          <w:sz w:val="28"/>
          <w:szCs w:val="28"/>
        </w:rPr>
        <w:t xml:space="preserve">женщин репродуктивного возраста с </w:t>
      </w:r>
      <w:r w:rsidR="008B12C9" w:rsidRPr="00535BB0">
        <w:rPr>
          <w:rFonts w:ascii="Times New Roman" w:hAnsi="Times New Roman"/>
          <w:sz w:val="28"/>
          <w:szCs w:val="28"/>
        </w:rPr>
        <w:t>29,2</w:t>
      </w:r>
      <w:r w:rsidRPr="00535BB0">
        <w:rPr>
          <w:rFonts w:ascii="Times New Roman" w:hAnsi="Times New Roman"/>
          <w:sz w:val="28"/>
          <w:szCs w:val="28"/>
        </w:rPr>
        <w:t xml:space="preserve"> в 201</w:t>
      </w:r>
      <w:r w:rsidR="00B91ACE" w:rsidRPr="00535BB0">
        <w:rPr>
          <w:rFonts w:ascii="Times New Roman" w:hAnsi="Times New Roman"/>
          <w:sz w:val="28"/>
          <w:szCs w:val="28"/>
        </w:rPr>
        <w:t>7</w:t>
      </w:r>
      <w:r w:rsidRPr="00535BB0">
        <w:rPr>
          <w:rFonts w:ascii="Times New Roman" w:hAnsi="Times New Roman"/>
          <w:sz w:val="28"/>
          <w:szCs w:val="28"/>
        </w:rPr>
        <w:t xml:space="preserve"> году до 22 к 2030 году.</w:t>
      </w:r>
    </w:p>
    <w:p w:rsidR="00A54708" w:rsidRPr="00535BB0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35BB0">
        <w:rPr>
          <w:rFonts w:ascii="Times New Roman" w:hAnsi="Times New Roman"/>
          <w:sz w:val="28"/>
          <w:szCs w:val="28"/>
        </w:rPr>
        <w:t xml:space="preserve">4.1.5.2. Снижение показателя младенческой смертности с </w:t>
      </w:r>
      <w:r w:rsidR="00245E2F" w:rsidRPr="00535BB0">
        <w:rPr>
          <w:rFonts w:ascii="Times New Roman" w:hAnsi="Times New Roman"/>
          <w:sz w:val="28"/>
          <w:szCs w:val="28"/>
        </w:rPr>
        <w:t>9,</w:t>
      </w:r>
      <w:r w:rsidR="00127A75" w:rsidRPr="00535BB0">
        <w:rPr>
          <w:rFonts w:ascii="Times New Roman" w:hAnsi="Times New Roman"/>
          <w:sz w:val="28"/>
          <w:szCs w:val="28"/>
        </w:rPr>
        <w:t>8</w:t>
      </w:r>
      <w:r w:rsidRPr="00535BB0">
        <w:rPr>
          <w:rFonts w:ascii="Times New Roman" w:hAnsi="Times New Roman"/>
          <w:sz w:val="28"/>
          <w:szCs w:val="28"/>
        </w:rPr>
        <w:t xml:space="preserve"> на </w:t>
      </w:r>
      <w:r w:rsidR="00D33711">
        <w:rPr>
          <w:rFonts w:ascii="Times New Roman" w:hAnsi="Times New Roman"/>
          <w:sz w:val="28"/>
          <w:szCs w:val="28"/>
        </w:rPr>
        <w:br/>
      </w:r>
      <w:r w:rsidRPr="00535BB0">
        <w:rPr>
          <w:rFonts w:ascii="Times New Roman" w:hAnsi="Times New Roman"/>
          <w:sz w:val="28"/>
          <w:szCs w:val="28"/>
        </w:rPr>
        <w:t xml:space="preserve">1000 </w:t>
      </w:r>
      <w:r w:rsidR="00B91ACE" w:rsidRPr="00535BB0">
        <w:rPr>
          <w:rFonts w:ascii="Times New Roman" w:hAnsi="Times New Roman"/>
          <w:sz w:val="28"/>
          <w:szCs w:val="28"/>
        </w:rPr>
        <w:t xml:space="preserve">детей </w:t>
      </w:r>
      <w:r w:rsidRPr="00535BB0">
        <w:rPr>
          <w:rFonts w:ascii="Times New Roman" w:hAnsi="Times New Roman"/>
          <w:sz w:val="28"/>
          <w:szCs w:val="28"/>
        </w:rPr>
        <w:t>родившихся живыми в 201</w:t>
      </w:r>
      <w:r w:rsidR="00B91ACE" w:rsidRPr="00535BB0">
        <w:rPr>
          <w:rFonts w:ascii="Times New Roman" w:hAnsi="Times New Roman"/>
          <w:sz w:val="28"/>
          <w:szCs w:val="28"/>
        </w:rPr>
        <w:t>7</w:t>
      </w:r>
      <w:r w:rsidRPr="00535BB0">
        <w:rPr>
          <w:rFonts w:ascii="Times New Roman" w:hAnsi="Times New Roman"/>
          <w:sz w:val="28"/>
          <w:szCs w:val="28"/>
        </w:rPr>
        <w:t xml:space="preserve"> году до </w:t>
      </w:r>
      <w:r w:rsidR="00245E2F" w:rsidRPr="00535BB0">
        <w:rPr>
          <w:rFonts w:ascii="Times New Roman" w:hAnsi="Times New Roman"/>
          <w:sz w:val="28"/>
          <w:szCs w:val="28"/>
        </w:rPr>
        <w:t>8</w:t>
      </w:r>
      <w:r w:rsidR="00B61440" w:rsidRPr="00535BB0">
        <w:rPr>
          <w:rFonts w:ascii="Times New Roman" w:hAnsi="Times New Roman"/>
          <w:sz w:val="28"/>
          <w:szCs w:val="28"/>
        </w:rPr>
        <w:t>,</w:t>
      </w:r>
      <w:r w:rsidR="00245E2F" w:rsidRPr="00535BB0">
        <w:rPr>
          <w:rFonts w:ascii="Times New Roman" w:hAnsi="Times New Roman"/>
          <w:sz w:val="28"/>
          <w:szCs w:val="28"/>
        </w:rPr>
        <w:t>2</w:t>
      </w:r>
      <w:r w:rsidRPr="00535BB0">
        <w:rPr>
          <w:rFonts w:ascii="Times New Roman" w:hAnsi="Times New Roman"/>
          <w:sz w:val="28"/>
          <w:szCs w:val="28"/>
        </w:rPr>
        <w:t xml:space="preserve"> на 1000 </w:t>
      </w:r>
      <w:r w:rsidR="00B91ACE" w:rsidRPr="00535BB0">
        <w:rPr>
          <w:rFonts w:ascii="Times New Roman" w:hAnsi="Times New Roman"/>
          <w:sz w:val="28"/>
          <w:szCs w:val="28"/>
        </w:rPr>
        <w:t xml:space="preserve">детей </w:t>
      </w:r>
      <w:r w:rsidRPr="00535BB0">
        <w:rPr>
          <w:rFonts w:ascii="Times New Roman" w:hAnsi="Times New Roman"/>
          <w:sz w:val="28"/>
          <w:szCs w:val="28"/>
        </w:rPr>
        <w:t>родившихся живыми к 2030 году.</w:t>
      </w:r>
    </w:p>
    <w:p w:rsidR="00A54708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35BB0">
        <w:rPr>
          <w:rFonts w:ascii="Times New Roman" w:hAnsi="Times New Roman"/>
          <w:sz w:val="28"/>
          <w:szCs w:val="28"/>
        </w:rPr>
        <w:t>4.1.5.</w:t>
      </w:r>
      <w:r w:rsidR="00B91ACE" w:rsidRPr="00535BB0">
        <w:rPr>
          <w:rFonts w:ascii="Times New Roman" w:hAnsi="Times New Roman"/>
          <w:sz w:val="28"/>
          <w:szCs w:val="28"/>
        </w:rPr>
        <w:t>3</w:t>
      </w:r>
      <w:r w:rsidRPr="00535BB0">
        <w:rPr>
          <w:rFonts w:ascii="Times New Roman" w:hAnsi="Times New Roman"/>
          <w:sz w:val="28"/>
          <w:szCs w:val="28"/>
        </w:rPr>
        <w:t xml:space="preserve">. Повышение доли детей-сирот и детей, оставшихся без попечения родителей, </w:t>
      </w:r>
      <w:r w:rsidR="00555197" w:rsidRPr="00535BB0">
        <w:rPr>
          <w:rFonts w:ascii="Times New Roman" w:hAnsi="Times New Roman"/>
          <w:sz w:val="28"/>
          <w:szCs w:val="28"/>
        </w:rPr>
        <w:t>переданных на воспитание в семьи граждан, из числа</w:t>
      </w:r>
      <w:r w:rsidRPr="00535BB0">
        <w:rPr>
          <w:rFonts w:ascii="Times New Roman" w:hAnsi="Times New Roman"/>
          <w:sz w:val="28"/>
          <w:szCs w:val="28"/>
        </w:rPr>
        <w:t xml:space="preserve"> детей-сирот и детей, оставшихся без попечения родителей,</w:t>
      </w:r>
      <w:r w:rsidR="00555197" w:rsidRPr="00535BB0">
        <w:rPr>
          <w:rFonts w:ascii="Times New Roman" w:hAnsi="Times New Roman"/>
          <w:sz w:val="28"/>
          <w:szCs w:val="28"/>
        </w:rPr>
        <w:t xml:space="preserve"> выявленных за отчетный период (год)</w:t>
      </w:r>
      <w:r w:rsidRPr="00535BB0">
        <w:rPr>
          <w:rFonts w:ascii="Times New Roman" w:hAnsi="Times New Roman"/>
          <w:sz w:val="28"/>
          <w:szCs w:val="28"/>
        </w:rPr>
        <w:t xml:space="preserve"> с </w:t>
      </w:r>
      <w:r w:rsidR="00245E2F" w:rsidRPr="00535BB0">
        <w:rPr>
          <w:rFonts w:ascii="Times New Roman" w:hAnsi="Times New Roman"/>
          <w:sz w:val="28"/>
          <w:szCs w:val="28"/>
        </w:rPr>
        <w:t>69</w:t>
      </w:r>
      <w:r w:rsidRPr="00535BB0">
        <w:rPr>
          <w:rFonts w:ascii="Times New Roman" w:hAnsi="Times New Roman"/>
          <w:sz w:val="28"/>
          <w:szCs w:val="28"/>
        </w:rPr>
        <w:t>% в 201</w:t>
      </w:r>
      <w:r w:rsidR="001D55B4" w:rsidRPr="00535BB0">
        <w:rPr>
          <w:rFonts w:ascii="Times New Roman" w:hAnsi="Times New Roman"/>
          <w:sz w:val="28"/>
          <w:szCs w:val="28"/>
        </w:rPr>
        <w:t>7</w:t>
      </w:r>
      <w:r w:rsidRPr="00535BB0">
        <w:rPr>
          <w:rFonts w:ascii="Times New Roman" w:hAnsi="Times New Roman"/>
          <w:sz w:val="28"/>
          <w:szCs w:val="28"/>
        </w:rPr>
        <w:t xml:space="preserve"> году до </w:t>
      </w:r>
      <w:r w:rsidR="00245E2F" w:rsidRPr="00535BB0">
        <w:rPr>
          <w:rFonts w:ascii="Times New Roman" w:hAnsi="Times New Roman"/>
          <w:sz w:val="28"/>
          <w:szCs w:val="28"/>
        </w:rPr>
        <w:t>82</w:t>
      </w:r>
      <w:r w:rsidRPr="00535BB0">
        <w:rPr>
          <w:rFonts w:ascii="Times New Roman" w:hAnsi="Times New Roman"/>
          <w:sz w:val="28"/>
          <w:szCs w:val="28"/>
        </w:rPr>
        <w:t>% и более в 2030 году.</w:t>
      </w:r>
    </w:p>
    <w:p w:rsidR="00350818" w:rsidRDefault="0035081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4.1.5.4.</w:t>
      </w:r>
      <w:r w:rsidR="00B2438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24380" w:rsidRPr="00B24380">
        <w:rPr>
          <w:rFonts w:ascii="Times New Roman" w:hAnsi="Times New Roman"/>
          <w:sz w:val="28"/>
          <w:szCs w:val="28"/>
        </w:rPr>
        <w:t xml:space="preserve">Увеличение доли граждан, имеющих трех и более детей, реализовавших право на получение земельного участка в собственность бесплатно либо получивших единовременную денежную выплату взамен предоставления земельного участка, к количеству граждан, имеющих трех и более детей, состоявших на учете в качестве лиц, имеющих право на предоставление земельного участка в собственность бесплатно, </w:t>
      </w:r>
      <w:r w:rsidR="00B24380" w:rsidRPr="00321F0E">
        <w:rPr>
          <w:rFonts w:ascii="Times New Roman" w:hAnsi="Times New Roman"/>
          <w:sz w:val="28"/>
          <w:szCs w:val="28"/>
        </w:rPr>
        <w:t xml:space="preserve">до 75% </w:t>
      </w:r>
      <w:r w:rsidR="00723101">
        <w:rPr>
          <w:rFonts w:ascii="Times New Roman" w:hAnsi="Times New Roman"/>
          <w:sz w:val="28"/>
          <w:szCs w:val="28"/>
        </w:rPr>
        <w:br/>
      </w:r>
      <w:r w:rsidR="00B24380" w:rsidRPr="00321F0E">
        <w:rPr>
          <w:rFonts w:ascii="Times New Roman" w:hAnsi="Times New Roman"/>
          <w:sz w:val="28"/>
          <w:szCs w:val="28"/>
        </w:rPr>
        <w:t>в</w:t>
      </w:r>
      <w:r w:rsidR="00B24380" w:rsidRPr="00B24380">
        <w:rPr>
          <w:rFonts w:ascii="Times New Roman" w:hAnsi="Times New Roman"/>
          <w:sz w:val="28"/>
          <w:szCs w:val="28"/>
        </w:rPr>
        <w:t xml:space="preserve"> 2030 году.</w:t>
      </w:r>
      <w:proofErr w:type="gramEnd"/>
    </w:p>
    <w:p w:rsidR="009C49E6" w:rsidRPr="00125B84" w:rsidRDefault="009C49E6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125B84" w:rsidRDefault="00A54708" w:rsidP="00B22BE6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 xml:space="preserve">4.2. В сфере </w:t>
      </w:r>
      <w:r w:rsidR="009E5307">
        <w:rPr>
          <w:rFonts w:ascii="Times New Roman" w:hAnsi="Times New Roman"/>
          <w:b/>
          <w:sz w:val="28"/>
          <w:szCs w:val="28"/>
        </w:rPr>
        <w:t>укрепления общественного з</w:t>
      </w:r>
      <w:r w:rsidRPr="00125B84">
        <w:rPr>
          <w:rFonts w:ascii="Times New Roman" w:hAnsi="Times New Roman"/>
          <w:b/>
          <w:sz w:val="28"/>
          <w:szCs w:val="28"/>
        </w:rPr>
        <w:t xml:space="preserve">доровья населения </w:t>
      </w:r>
      <w:r w:rsidR="000B5443" w:rsidRPr="00125B84">
        <w:rPr>
          <w:rFonts w:ascii="Times New Roman" w:hAnsi="Times New Roman"/>
          <w:b/>
          <w:sz w:val="28"/>
          <w:szCs w:val="28"/>
        </w:rPr>
        <w:t>района</w:t>
      </w:r>
    </w:p>
    <w:p w:rsidR="00A54708" w:rsidRPr="00125B84" w:rsidRDefault="00A54708" w:rsidP="00B22BE6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A54708" w:rsidRDefault="00A54708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4.2.1. Достижения и конкурентные преимущества</w:t>
      </w:r>
    </w:p>
    <w:p w:rsidR="00A60372" w:rsidRDefault="00A60372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A60372" w:rsidRDefault="00A60372" w:rsidP="00D337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4.2.1.1. </w:t>
      </w:r>
      <w:r w:rsidRPr="0012141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администрации Череповецкого </w:t>
      </w:r>
      <w:r w:rsidRPr="00321F0E">
        <w:rPr>
          <w:sz w:val="28"/>
          <w:szCs w:val="28"/>
        </w:rPr>
        <w:t xml:space="preserve">муниципального района создана система укрепления общественного здоровья (создан координационный совет по охране здоровья населения; принята муниципальная программа </w:t>
      </w:r>
      <w:r w:rsidR="00CA299F">
        <w:rPr>
          <w:sz w:val="28"/>
          <w:szCs w:val="28"/>
        </w:rPr>
        <w:t>«</w:t>
      </w:r>
      <w:r w:rsidR="00CA299F" w:rsidRPr="00CA299F">
        <w:rPr>
          <w:sz w:val="28"/>
          <w:szCs w:val="28"/>
        </w:rPr>
        <w:t>Развитие культуры и спорта в Череповецком муниципальном районе</w:t>
      </w:r>
      <w:r w:rsidR="00CA299F">
        <w:rPr>
          <w:sz w:val="28"/>
          <w:szCs w:val="28"/>
        </w:rPr>
        <w:t xml:space="preserve">» для </w:t>
      </w:r>
      <w:r w:rsidRPr="00321F0E">
        <w:rPr>
          <w:sz w:val="28"/>
          <w:szCs w:val="28"/>
        </w:rPr>
        <w:t xml:space="preserve">укрепления общественного здоровья; </w:t>
      </w:r>
      <w:r w:rsidRPr="0012141F">
        <w:rPr>
          <w:sz w:val="28"/>
          <w:szCs w:val="28"/>
        </w:rPr>
        <w:t>разработаны локальные здоровье</w:t>
      </w:r>
      <w:r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формирующие программы в</w:t>
      </w:r>
      <w:r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образовательных организациях, корпоративные программы по укреплению</w:t>
      </w:r>
      <w:r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здоровья на рабочем месте).</w:t>
      </w:r>
    </w:p>
    <w:p w:rsidR="00A60372" w:rsidRPr="0012141F" w:rsidRDefault="00A60372" w:rsidP="00D337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4.2.1.2. Администрация Череповецкого муниципального района</w:t>
      </w:r>
      <w:r w:rsidRPr="0012141F">
        <w:rPr>
          <w:sz w:val="28"/>
          <w:szCs w:val="28"/>
        </w:rPr>
        <w:t xml:space="preserve"> реализует идею проекта Всемирной организации</w:t>
      </w:r>
      <w:r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 xml:space="preserve">здравоохранения «Здоровые города». </w:t>
      </w:r>
      <w:r>
        <w:rPr>
          <w:sz w:val="28"/>
          <w:szCs w:val="28"/>
        </w:rPr>
        <w:t>Администрация Череповецкого муниципального района</w:t>
      </w:r>
      <w:r w:rsidRPr="0012141F">
        <w:rPr>
          <w:sz w:val="28"/>
          <w:szCs w:val="28"/>
        </w:rPr>
        <w:t xml:space="preserve"> является</w:t>
      </w:r>
      <w:r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полноправным членом российской Ассоциации «Здоровые города, районы и</w:t>
      </w:r>
      <w:r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поселки».</w:t>
      </w:r>
    </w:p>
    <w:p w:rsidR="00985DAF" w:rsidRDefault="00985DAF" w:rsidP="00985DAF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4.2.2. Ключевые проблемы и вызовы</w:t>
      </w:r>
    </w:p>
    <w:p w:rsidR="00D33711" w:rsidRPr="00125B84" w:rsidRDefault="00D33711" w:rsidP="00985DAF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D431AD" w:rsidRPr="0012141F" w:rsidRDefault="00D431AD" w:rsidP="00D337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Pr="0012141F">
        <w:rPr>
          <w:sz w:val="28"/>
          <w:szCs w:val="28"/>
        </w:rPr>
        <w:t>2</w:t>
      </w:r>
      <w:r>
        <w:rPr>
          <w:sz w:val="28"/>
          <w:szCs w:val="28"/>
        </w:rPr>
        <w:t>.1</w:t>
      </w:r>
      <w:r w:rsidRPr="0012141F">
        <w:rPr>
          <w:sz w:val="28"/>
          <w:szCs w:val="28"/>
        </w:rPr>
        <w:t xml:space="preserve"> Высокая распространенность факторов риска неинфекционных заболеваний</w:t>
      </w:r>
      <w:r w:rsidR="00F35A3B"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(гиподинамия, избыточный вес, вредные привычки и др.), характеризующая</w:t>
      </w:r>
      <w:r w:rsidR="00F35A3B"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низкую приверженность населения к здоровому образу жизни.</w:t>
      </w:r>
      <w:r w:rsidR="007E50A9">
        <w:rPr>
          <w:sz w:val="28"/>
          <w:szCs w:val="28"/>
        </w:rPr>
        <w:t xml:space="preserve"> </w:t>
      </w:r>
      <w:r w:rsidR="007E50A9" w:rsidRPr="007E50A9">
        <w:rPr>
          <w:sz w:val="28"/>
          <w:szCs w:val="28"/>
        </w:rPr>
        <w:t>Так, по данным исследований ФГБУ "НМИЦ ТПМ" Минздрава России за 2018 год распространенность низкой физической активности среди населения области составляет - 43,1% (Российская Федерация - 38,8%), избыточное потребление алкоголя - 11% (Российская Федерация - 3,8%).</w:t>
      </w:r>
    </w:p>
    <w:p w:rsidR="00D431AD" w:rsidRPr="0012141F" w:rsidRDefault="00D431AD" w:rsidP="00D337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Pr="0012141F">
        <w:rPr>
          <w:sz w:val="28"/>
          <w:szCs w:val="28"/>
        </w:rPr>
        <w:t>2.2 Укрепление мировых тенденций, таких как демографическое старение,</w:t>
      </w:r>
      <w:r w:rsidR="007E50A9"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урбанизация и глобализация нездорового образа жизни, способствуют росту</w:t>
      </w:r>
      <w:r w:rsidR="007E50A9"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заболеваемости хроническими неинфекционными болезнями.</w:t>
      </w:r>
    </w:p>
    <w:p w:rsidR="00D431AD" w:rsidRPr="0012141F" w:rsidRDefault="00D431AD" w:rsidP="00D337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Pr="0012141F">
        <w:rPr>
          <w:sz w:val="28"/>
          <w:szCs w:val="28"/>
        </w:rPr>
        <w:t>2.3 Низкая мотивация работодателей к внедрению и развитию корпоративных</w:t>
      </w:r>
      <w:r w:rsidR="007E50A9"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программ укрепления здоровья на рабочем месте.</w:t>
      </w:r>
    </w:p>
    <w:p w:rsidR="00985DAF" w:rsidRDefault="00985DAF" w:rsidP="00985DAF">
      <w:pPr>
        <w:ind w:firstLine="539"/>
        <w:jc w:val="both"/>
        <w:rPr>
          <w:rFonts w:eastAsia="Calibri"/>
          <w:b/>
          <w:sz w:val="28"/>
          <w:szCs w:val="28"/>
        </w:rPr>
      </w:pPr>
    </w:p>
    <w:p w:rsidR="00D431AD" w:rsidRDefault="00D431AD" w:rsidP="00D431AD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4.2.3. Ожидаемые результаты</w:t>
      </w:r>
    </w:p>
    <w:p w:rsidR="00A579EC" w:rsidRPr="00740147" w:rsidRDefault="00A579EC" w:rsidP="00D431AD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D431AD" w:rsidRDefault="00D431AD" w:rsidP="00D33711">
      <w:pPr>
        <w:ind w:firstLine="709"/>
        <w:jc w:val="both"/>
        <w:rPr>
          <w:sz w:val="28"/>
          <w:szCs w:val="28"/>
        </w:rPr>
      </w:pPr>
      <w:r w:rsidRPr="00740147">
        <w:rPr>
          <w:sz w:val="28"/>
          <w:szCs w:val="28"/>
        </w:rPr>
        <w:t xml:space="preserve">В </w:t>
      </w:r>
      <w:r w:rsidRPr="0012141F">
        <w:rPr>
          <w:sz w:val="28"/>
          <w:szCs w:val="28"/>
        </w:rPr>
        <w:t>2030 году</w:t>
      </w:r>
      <w:r>
        <w:rPr>
          <w:sz w:val="28"/>
          <w:szCs w:val="28"/>
        </w:rPr>
        <w:t xml:space="preserve"> в районе </w:t>
      </w:r>
      <w:r w:rsidRPr="0012141F">
        <w:rPr>
          <w:sz w:val="28"/>
          <w:szCs w:val="28"/>
        </w:rPr>
        <w:t xml:space="preserve"> сформирована здоровье</w:t>
      </w:r>
      <w:r w:rsidR="00F35A3B"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сберегающая,</w:t>
      </w:r>
      <w:r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комфортная и безопасная среда, позволяющая населению муниципалитета вести</w:t>
      </w:r>
      <w:r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здоровый образ жизни и сохранять качественную, здоровую и активную жизнь.</w:t>
      </w:r>
      <w:r w:rsidR="00F230BE">
        <w:rPr>
          <w:sz w:val="28"/>
          <w:szCs w:val="28"/>
        </w:rPr>
        <w:t xml:space="preserve"> </w:t>
      </w:r>
      <w:r w:rsidR="00F230BE" w:rsidRPr="00F230BE">
        <w:rPr>
          <w:sz w:val="28"/>
          <w:szCs w:val="28"/>
        </w:rPr>
        <w:t>Показатель доли граждан, ведущих здоровый образ жизни, в районе ежегодно не ниже средне</w:t>
      </w:r>
      <w:r w:rsidR="00F35A3B">
        <w:rPr>
          <w:sz w:val="28"/>
          <w:szCs w:val="28"/>
        </w:rPr>
        <w:t xml:space="preserve"> </w:t>
      </w:r>
      <w:r w:rsidR="00F230BE" w:rsidRPr="00F230BE">
        <w:rPr>
          <w:sz w:val="28"/>
          <w:szCs w:val="28"/>
        </w:rPr>
        <w:t>областных значений.</w:t>
      </w:r>
    </w:p>
    <w:p w:rsidR="000C420D" w:rsidRPr="0012141F" w:rsidRDefault="000C420D" w:rsidP="00D431AD">
      <w:pPr>
        <w:ind w:firstLine="539"/>
        <w:jc w:val="both"/>
        <w:rPr>
          <w:sz w:val="28"/>
          <w:szCs w:val="28"/>
        </w:rPr>
      </w:pPr>
    </w:p>
    <w:p w:rsidR="00D431AD" w:rsidRDefault="00D431AD" w:rsidP="00D431AD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5979EB">
        <w:rPr>
          <w:rFonts w:ascii="Times New Roman" w:hAnsi="Times New Roman"/>
          <w:b/>
          <w:sz w:val="28"/>
          <w:szCs w:val="28"/>
        </w:rPr>
        <w:t>4.2.4. Задачи</w:t>
      </w:r>
    </w:p>
    <w:p w:rsidR="00A579EC" w:rsidRPr="005979EB" w:rsidRDefault="00A579EC" w:rsidP="00D431AD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D431AD" w:rsidRPr="0012141F" w:rsidRDefault="00D431AD" w:rsidP="00D337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4.2.4.1</w:t>
      </w:r>
      <w:r w:rsidR="00785977">
        <w:rPr>
          <w:sz w:val="28"/>
          <w:szCs w:val="28"/>
        </w:rPr>
        <w:t>.</w:t>
      </w:r>
      <w:r w:rsidRPr="0012141F">
        <w:rPr>
          <w:sz w:val="28"/>
          <w:szCs w:val="28"/>
        </w:rPr>
        <w:t xml:space="preserve"> Формирование здоровье</w:t>
      </w:r>
      <w:r w:rsidR="00F35A3B"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сберегающей, комфортной и безопасной среды,</w:t>
      </w:r>
      <w:r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 xml:space="preserve">способствующей ведению здорового образа жизни в </w:t>
      </w:r>
      <w:r>
        <w:rPr>
          <w:sz w:val="28"/>
          <w:szCs w:val="28"/>
        </w:rPr>
        <w:t xml:space="preserve">Череповецком </w:t>
      </w:r>
      <w:r w:rsidRPr="0012141F">
        <w:rPr>
          <w:sz w:val="28"/>
          <w:szCs w:val="28"/>
        </w:rPr>
        <w:t xml:space="preserve">муниципальном </w:t>
      </w:r>
      <w:r>
        <w:rPr>
          <w:sz w:val="28"/>
          <w:szCs w:val="28"/>
        </w:rPr>
        <w:t>районе</w:t>
      </w:r>
      <w:r w:rsidRPr="0012141F">
        <w:rPr>
          <w:sz w:val="28"/>
          <w:szCs w:val="28"/>
        </w:rPr>
        <w:t>.</w:t>
      </w:r>
    </w:p>
    <w:p w:rsidR="00D431AD" w:rsidRPr="0012141F" w:rsidRDefault="00D431AD" w:rsidP="00D337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Pr="0012141F">
        <w:rPr>
          <w:sz w:val="28"/>
          <w:szCs w:val="28"/>
        </w:rPr>
        <w:t>4.2</w:t>
      </w:r>
      <w:r w:rsidR="00785977">
        <w:rPr>
          <w:sz w:val="28"/>
          <w:szCs w:val="28"/>
        </w:rPr>
        <w:t>.</w:t>
      </w:r>
      <w:r w:rsidRPr="0012141F">
        <w:rPr>
          <w:sz w:val="28"/>
          <w:szCs w:val="28"/>
        </w:rPr>
        <w:t xml:space="preserve"> Формирование культуры здоровья населения на основе повышения</w:t>
      </w:r>
      <w:r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ответственного отношения граждан к сохранению и укреплению своего здоровья.</w:t>
      </w:r>
    </w:p>
    <w:p w:rsidR="00D431AD" w:rsidRPr="0012141F" w:rsidRDefault="00D431AD" w:rsidP="00D337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Pr="0012141F">
        <w:rPr>
          <w:sz w:val="28"/>
          <w:szCs w:val="28"/>
        </w:rPr>
        <w:t>4.3</w:t>
      </w:r>
      <w:r w:rsidR="00785977">
        <w:rPr>
          <w:sz w:val="28"/>
          <w:szCs w:val="28"/>
        </w:rPr>
        <w:t>.</w:t>
      </w:r>
      <w:r w:rsidRPr="0012141F">
        <w:rPr>
          <w:sz w:val="28"/>
          <w:szCs w:val="28"/>
        </w:rPr>
        <w:t xml:space="preserve"> На основе развития здоровье</w:t>
      </w:r>
      <w:r w:rsidR="00F35A3B"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формирующих программ в дошкольных</w:t>
      </w:r>
      <w:r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учреждениях, образовательных организациях, включая средние специальные</w:t>
      </w:r>
      <w:r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учебные заведения, воспитание здоровой личности создание</w:t>
      </w:r>
      <w:r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здоровье</w:t>
      </w:r>
      <w:r w:rsidR="00F35A3B"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формирующих условий, позволяющих сохранить здоровье всех</w:t>
      </w:r>
      <w:r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участников образовательного процесса (педагоги, родители, обучающиеся).</w:t>
      </w:r>
    </w:p>
    <w:p w:rsidR="00D431AD" w:rsidRPr="0012141F" w:rsidRDefault="00D431AD" w:rsidP="00D337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4.2.4.4</w:t>
      </w:r>
      <w:r w:rsidR="00785977">
        <w:rPr>
          <w:sz w:val="28"/>
          <w:szCs w:val="28"/>
        </w:rPr>
        <w:t>.</w:t>
      </w:r>
      <w:r w:rsidRPr="0012141F">
        <w:rPr>
          <w:sz w:val="28"/>
          <w:szCs w:val="28"/>
        </w:rPr>
        <w:t xml:space="preserve"> На основе развития корпоративных программ укрепления здоровья на рабочем</w:t>
      </w:r>
      <w:r w:rsidR="00530393"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месте в трудовых коллективах организаций различных организационно-правовых</w:t>
      </w:r>
      <w:r w:rsidR="00530393"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форм и форм собственности создание безопасных условий труда, позволяющих</w:t>
      </w:r>
      <w:r w:rsidR="00530393"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сохранить жизнь и здоровье работающего населения.</w:t>
      </w:r>
    </w:p>
    <w:p w:rsidR="00D431AD" w:rsidRPr="0012141F" w:rsidRDefault="00D431AD" w:rsidP="00D337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Pr="0012141F">
        <w:rPr>
          <w:sz w:val="28"/>
          <w:szCs w:val="28"/>
        </w:rPr>
        <w:t>4.5</w:t>
      </w:r>
      <w:r w:rsidR="00785977">
        <w:rPr>
          <w:sz w:val="28"/>
          <w:szCs w:val="28"/>
        </w:rPr>
        <w:t>.</w:t>
      </w:r>
      <w:r w:rsidRPr="0012141F">
        <w:rPr>
          <w:sz w:val="28"/>
          <w:szCs w:val="28"/>
        </w:rPr>
        <w:t xml:space="preserve"> На основе развития программ активного долголетия среди лиц старше</w:t>
      </w:r>
      <w:r w:rsidR="00530393"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 xml:space="preserve">трудоспособного возраста в общественных организациях и объединениях улучшение качества жизни старшего поколения в части контроля </w:t>
      </w:r>
      <w:proofErr w:type="gramStart"/>
      <w:r w:rsidRPr="0012141F">
        <w:rPr>
          <w:sz w:val="28"/>
          <w:szCs w:val="28"/>
        </w:rPr>
        <w:t>за</w:t>
      </w:r>
      <w:proofErr w:type="gramEnd"/>
      <w:r w:rsidR="00530393">
        <w:rPr>
          <w:sz w:val="28"/>
          <w:szCs w:val="28"/>
        </w:rPr>
        <w:t xml:space="preserve"> </w:t>
      </w:r>
      <w:proofErr w:type="gramStart"/>
      <w:r w:rsidRPr="0012141F">
        <w:rPr>
          <w:sz w:val="28"/>
          <w:szCs w:val="28"/>
        </w:rPr>
        <w:t>показателям</w:t>
      </w:r>
      <w:proofErr w:type="gramEnd"/>
      <w:r w:rsidR="00530393"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и здоровья, уровнем физической активности, приверженностью</w:t>
      </w:r>
      <w:r w:rsidR="00530393"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принципам здорового питания, развитием навыков управления стрессовыми</w:t>
      </w:r>
      <w:r w:rsidR="00530393"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ситуациями.</w:t>
      </w:r>
    </w:p>
    <w:p w:rsidR="00D431AD" w:rsidRPr="0012141F" w:rsidRDefault="00D431AD" w:rsidP="00D337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Pr="0012141F">
        <w:rPr>
          <w:sz w:val="28"/>
          <w:szCs w:val="28"/>
        </w:rPr>
        <w:t>4.6</w:t>
      </w:r>
      <w:r w:rsidR="00785977">
        <w:rPr>
          <w:sz w:val="28"/>
          <w:szCs w:val="28"/>
        </w:rPr>
        <w:t>.</w:t>
      </w:r>
      <w:r w:rsidRPr="0012141F">
        <w:rPr>
          <w:sz w:val="28"/>
          <w:szCs w:val="28"/>
        </w:rPr>
        <w:t xml:space="preserve"> Развитие и совершенствование инфраструктуры укрепления общественного</w:t>
      </w:r>
      <w:r w:rsidR="00530393">
        <w:rPr>
          <w:sz w:val="28"/>
          <w:szCs w:val="28"/>
        </w:rPr>
        <w:t xml:space="preserve"> </w:t>
      </w:r>
      <w:r w:rsidRPr="0012141F">
        <w:rPr>
          <w:sz w:val="28"/>
          <w:szCs w:val="28"/>
        </w:rPr>
        <w:t>здоровья.</w:t>
      </w:r>
    </w:p>
    <w:p w:rsidR="00D33711" w:rsidRDefault="00D33711" w:rsidP="00D431AD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D431AD" w:rsidRDefault="00D431AD" w:rsidP="00D431AD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4.2.5. Показатели</w:t>
      </w:r>
    </w:p>
    <w:p w:rsidR="00A579EC" w:rsidRPr="00740147" w:rsidRDefault="00A579EC" w:rsidP="00D431AD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A579EC" w:rsidRPr="00535BB0" w:rsidRDefault="00A579EC" w:rsidP="00A579E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050D3">
        <w:rPr>
          <w:rFonts w:ascii="Times New Roman" w:hAnsi="Times New Roman"/>
          <w:sz w:val="28"/>
          <w:szCs w:val="28"/>
        </w:rPr>
        <w:t>4.2.5.1. Повышение доли граждан, ежегодно проходящих профилактический медицинский осмотр и (или) диспансеризацию</w:t>
      </w:r>
      <w:r w:rsidR="00785977">
        <w:rPr>
          <w:rFonts w:ascii="Times New Roman" w:hAnsi="Times New Roman"/>
          <w:sz w:val="28"/>
          <w:szCs w:val="28"/>
        </w:rPr>
        <w:t>,</w:t>
      </w:r>
      <w:r w:rsidRPr="00C050D3">
        <w:rPr>
          <w:rFonts w:ascii="Times New Roman" w:hAnsi="Times New Roman"/>
          <w:sz w:val="28"/>
          <w:szCs w:val="28"/>
        </w:rPr>
        <w:t xml:space="preserve"> от общего числа населения к 2030 году до 70 %.</w:t>
      </w:r>
    </w:p>
    <w:p w:rsidR="00D33711" w:rsidRDefault="00D33711" w:rsidP="00985DAF">
      <w:pPr>
        <w:ind w:firstLine="539"/>
        <w:jc w:val="both"/>
        <w:rPr>
          <w:b/>
          <w:sz w:val="28"/>
          <w:szCs w:val="28"/>
        </w:rPr>
      </w:pPr>
    </w:p>
    <w:p w:rsidR="00985DAF" w:rsidRPr="00125B84" w:rsidRDefault="00985DAF" w:rsidP="00A579EC">
      <w:pPr>
        <w:ind w:firstLine="539"/>
        <w:jc w:val="center"/>
        <w:rPr>
          <w:b/>
          <w:sz w:val="28"/>
          <w:szCs w:val="28"/>
        </w:rPr>
      </w:pPr>
      <w:r w:rsidRPr="00125B84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125B84">
        <w:rPr>
          <w:b/>
          <w:sz w:val="28"/>
          <w:szCs w:val="28"/>
        </w:rPr>
        <w:t xml:space="preserve">. В сфере </w:t>
      </w:r>
      <w:r w:rsidRPr="0096064C">
        <w:rPr>
          <w:b/>
          <w:sz w:val="28"/>
          <w:szCs w:val="28"/>
          <w:lang w:eastAsia="ru-RU"/>
        </w:rPr>
        <w:t>охраны здоровья населения</w:t>
      </w:r>
      <w:r w:rsidRPr="00125B84">
        <w:rPr>
          <w:b/>
          <w:sz w:val="28"/>
          <w:szCs w:val="28"/>
        </w:rPr>
        <w:t xml:space="preserve"> района</w:t>
      </w:r>
    </w:p>
    <w:p w:rsidR="00A60372" w:rsidRPr="00740147" w:rsidRDefault="00A60372" w:rsidP="00985DAF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85DAF" w:rsidRDefault="00985DAF" w:rsidP="00985DAF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>3</w:t>
      </w:r>
      <w:r w:rsidRPr="00125B84">
        <w:rPr>
          <w:rFonts w:ascii="Times New Roman" w:hAnsi="Times New Roman"/>
          <w:b/>
          <w:sz w:val="28"/>
          <w:szCs w:val="28"/>
        </w:rPr>
        <w:t>.1. Достижения и конкурентные преимущества</w:t>
      </w:r>
    </w:p>
    <w:p w:rsidR="00A54708" w:rsidRPr="00740147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1AE9" w:rsidRPr="00740147" w:rsidRDefault="00791AE9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</w:t>
      </w:r>
      <w:r w:rsidR="00A579EC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>.1.1. Эффективно функционирует трехуровневая система оказания медицинской помощи населению, способствующая повышению качества оказания специализированной медицинской помощи населению.</w:t>
      </w:r>
    </w:p>
    <w:p w:rsidR="00791AE9" w:rsidRPr="00740147" w:rsidRDefault="00791AE9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</w:t>
      </w:r>
      <w:r w:rsidR="00A579EC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>.1.2. Организовано оказание высокотехнологичной медицинской помощи для жителей района в федеральных клиниках за пределами региона и в бюджетных медицинских организациях Вологодской области.</w:t>
      </w:r>
    </w:p>
    <w:p w:rsidR="00791AE9" w:rsidRPr="00740147" w:rsidRDefault="00A579EC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</w:t>
      </w:r>
      <w:r w:rsidR="00791AE9" w:rsidRPr="00740147">
        <w:rPr>
          <w:rFonts w:ascii="Times New Roman" w:hAnsi="Times New Roman"/>
          <w:sz w:val="28"/>
          <w:szCs w:val="28"/>
        </w:rPr>
        <w:t>.1.3. Организовано проведение скрининговых мероприятий по выявлению онкопатологии на ранних стадиях для предотвращения смертности от новообразований.</w:t>
      </w:r>
    </w:p>
    <w:p w:rsidR="00791AE9" w:rsidRPr="00740147" w:rsidRDefault="00A579EC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</w:t>
      </w:r>
      <w:r w:rsidR="00791AE9" w:rsidRPr="00740147">
        <w:rPr>
          <w:rFonts w:ascii="Times New Roman" w:hAnsi="Times New Roman"/>
          <w:sz w:val="28"/>
          <w:szCs w:val="28"/>
        </w:rPr>
        <w:t>.1.4. Реализуются мероприятия по предупреждению распространения социально значимых заболеваний и обеспечению санитарно-эпидемического благополучия.</w:t>
      </w:r>
    </w:p>
    <w:p w:rsidR="00791AE9" w:rsidRPr="00740147" w:rsidRDefault="00A579EC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</w:t>
      </w:r>
      <w:r w:rsidR="00791AE9" w:rsidRPr="00740147">
        <w:rPr>
          <w:rFonts w:ascii="Times New Roman" w:hAnsi="Times New Roman"/>
          <w:sz w:val="28"/>
          <w:szCs w:val="28"/>
        </w:rPr>
        <w:t>.1.5. Организована системная выездная консультативная работа врачей-специалистов в сельскую местность.</w:t>
      </w:r>
    </w:p>
    <w:p w:rsidR="00791AE9" w:rsidRPr="00740147" w:rsidRDefault="00A579EC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</w:t>
      </w:r>
      <w:r w:rsidR="00791AE9" w:rsidRPr="00740147">
        <w:rPr>
          <w:rFonts w:ascii="Times New Roman" w:hAnsi="Times New Roman"/>
          <w:sz w:val="28"/>
          <w:szCs w:val="28"/>
        </w:rPr>
        <w:t>.1.6. Растет эффективность организации обеспечения лекарственными препаратами льготных категорий граждан.</w:t>
      </w:r>
    </w:p>
    <w:p w:rsidR="00791AE9" w:rsidRPr="00740147" w:rsidRDefault="00A579EC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</w:t>
      </w:r>
      <w:r w:rsidR="00791AE9" w:rsidRPr="00740147">
        <w:rPr>
          <w:rFonts w:ascii="Times New Roman" w:hAnsi="Times New Roman"/>
          <w:sz w:val="28"/>
          <w:szCs w:val="28"/>
        </w:rPr>
        <w:t>.1.7. Положительные сдвиги в сторону повышения престижа профессии медицинского работника для выпускников общеобразовательных школ за счет проведения профориентационной работы через использование различных форм: «Уроки занятости», ярмарки-выставки учебных мест, конкурсы профессионального мастерства, профессиональные игры. За 2016-2017г.г. в район прибыли на работу 1</w:t>
      </w:r>
      <w:r w:rsidR="00791AE9">
        <w:rPr>
          <w:rFonts w:ascii="Times New Roman" w:hAnsi="Times New Roman"/>
          <w:sz w:val="28"/>
          <w:szCs w:val="28"/>
        </w:rPr>
        <w:t>4</w:t>
      </w:r>
      <w:bookmarkStart w:id="1" w:name="_GoBack"/>
      <w:bookmarkEnd w:id="1"/>
      <w:r w:rsidR="00791AE9" w:rsidRPr="00740147">
        <w:rPr>
          <w:rFonts w:ascii="Times New Roman" w:hAnsi="Times New Roman"/>
          <w:sz w:val="28"/>
          <w:szCs w:val="28"/>
        </w:rPr>
        <w:t xml:space="preserve"> врачей-специалистов.</w:t>
      </w:r>
    </w:p>
    <w:p w:rsidR="00791AE9" w:rsidRPr="00740147" w:rsidRDefault="00A579EC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</w:t>
      </w:r>
      <w:r w:rsidR="00791AE9" w:rsidRPr="00740147">
        <w:rPr>
          <w:rFonts w:ascii="Times New Roman" w:hAnsi="Times New Roman"/>
          <w:sz w:val="28"/>
          <w:szCs w:val="28"/>
        </w:rPr>
        <w:t>.1.8. Рост обеспеченности медицинскими кадрами и повышение уровня трудоустройства выпускников медицинских вузов на территории района, в том числе и за счет размещения вакансий в других регионах.</w:t>
      </w:r>
    </w:p>
    <w:p w:rsidR="00791AE9" w:rsidRDefault="00A579EC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</w:t>
      </w:r>
      <w:r w:rsidR="00791AE9" w:rsidRPr="00740147">
        <w:rPr>
          <w:rFonts w:ascii="Times New Roman" w:hAnsi="Times New Roman"/>
          <w:sz w:val="28"/>
          <w:szCs w:val="28"/>
        </w:rPr>
        <w:t xml:space="preserve">.1.9. Организован отдых и оздоровление детей школьного возраста - около 2 тыс. детей ежегодно. </w:t>
      </w:r>
    </w:p>
    <w:p w:rsidR="001530B7" w:rsidRDefault="001530B7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125B84" w:rsidRDefault="00A54708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4.</w:t>
      </w:r>
      <w:r w:rsidR="00A579EC">
        <w:rPr>
          <w:rFonts w:ascii="Times New Roman" w:hAnsi="Times New Roman"/>
          <w:b/>
          <w:sz w:val="28"/>
          <w:szCs w:val="28"/>
        </w:rPr>
        <w:t>3</w:t>
      </w:r>
      <w:r w:rsidRPr="00125B84">
        <w:rPr>
          <w:rFonts w:ascii="Times New Roman" w:hAnsi="Times New Roman"/>
          <w:b/>
          <w:sz w:val="28"/>
          <w:szCs w:val="28"/>
        </w:rPr>
        <w:t>.2. Ключевые проблемы и вызовы</w:t>
      </w:r>
    </w:p>
    <w:p w:rsidR="00A54708" w:rsidRPr="00125B84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1AE9" w:rsidRPr="00125B84" w:rsidRDefault="00791AE9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4.</w:t>
      </w:r>
      <w:r w:rsidR="00A579EC">
        <w:rPr>
          <w:rFonts w:ascii="Times New Roman" w:hAnsi="Times New Roman"/>
          <w:sz w:val="28"/>
          <w:szCs w:val="28"/>
        </w:rPr>
        <w:t>3</w:t>
      </w:r>
      <w:r w:rsidRPr="00125B84">
        <w:rPr>
          <w:rFonts w:ascii="Times New Roman" w:hAnsi="Times New Roman"/>
          <w:sz w:val="28"/>
          <w:szCs w:val="28"/>
        </w:rPr>
        <w:t xml:space="preserve">.2.1. Высокий риск распространения в районе онкологических, </w:t>
      </w:r>
      <w:r w:rsidR="008738EE" w:rsidRPr="00125B84">
        <w:rPr>
          <w:rFonts w:ascii="Times New Roman" w:hAnsi="Times New Roman"/>
          <w:sz w:val="28"/>
          <w:szCs w:val="28"/>
        </w:rPr>
        <w:t>сердечнососудистых</w:t>
      </w:r>
      <w:r w:rsidRPr="00125B84">
        <w:rPr>
          <w:rFonts w:ascii="Times New Roman" w:hAnsi="Times New Roman"/>
          <w:sz w:val="28"/>
          <w:szCs w:val="28"/>
        </w:rPr>
        <w:t xml:space="preserve"> заболеваний, ВИЧ-инфекции, туберкулеза, наркомании, алкоголизма.</w:t>
      </w:r>
    </w:p>
    <w:p w:rsidR="00791AE9" w:rsidRPr="00125B84" w:rsidRDefault="00791AE9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4.</w:t>
      </w:r>
      <w:r w:rsidR="00A579EC">
        <w:rPr>
          <w:rFonts w:ascii="Times New Roman" w:hAnsi="Times New Roman"/>
          <w:sz w:val="28"/>
          <w:szCs w:val="28"/>
        </w:rPr>
        <w:t>3</w:t>
      </w:r>
      <w:r w:rsidRPr="00125B84">
        <w:rPr>
          <w:rFonts w:ascii="Times New Roman" w:hAnsi="Times New Roman"/>
          <w:sz w:val="28"/>
          <w:szCs w:val="28"/>
        </w:rPr>
        <w:t>.2.2. В структуре населения повышается доля лиц старше трудоспособного возраста.</w:t>
      </w:r>
    </w:p>
    <w:p w:rsidR="00A27EC4" w:rsidRDefault="00A27EC4" w:rsidP="00A27EC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27EC4">
        <w:rPr>
          <w:rFonts w:ascii="Times New Roman" w:hAnsi="Times New Roman"/>
          <w:sz w:val="28"/>
          <w:szCs w:val="28"/>
        </w:rPr>
        <w:t>4.</w:t>
      </w:r>
      <w:r w:rsidR="00A579EC">
        <w:rPr>
          <w:rFonts w:ascii="Times New Roman" w:hAnsi="Times New Roman"/>
          <w:sz w:val="28"/>
          <w:szCs w:val="28"/>
        </w:rPr>
        <w:t>3</w:t>
      </w:r>
      <w:r w:rsidRPr="00A27EC4">
        <w:rPr>
          <w:rFonts w:ascii="Times New Roman" w:hAnsi="Times New Roman"/>
          <w:sz w:val="28"/>
          <w:szCs w:val="28"/>
        </w:rPr>
        <w:t>.2.</w:t>
      </w:r>
      <w:r w:rsidR="00785977">
        <w:rPr>
          <w:rFonts w:ascii="Times New Roman" w:hAnsi="Times New Roman"/>
          <w:sz w:val="28"/>
          <w:szCs w:val="28"/>
        </w:rPr>
        <w:t>3</w:t>
      </w:r>
      <w:r w:rsidRPr="00A27EC4">
        <w:rPr>
          <w:rFonts w:ascii="Times New Roman" w:hAnsi="Times New Roman"/>
          <w:sz w:val="28"/>
          <w:szCs w:val="28"/>
        </w:rPr>
        <w:t>.</w:t>
      </w:r>
      <w:r w:rsidRPr="0012141F">
        <w:rPr>
          <w:sz w:val="28"/>
          <w:szCs w:val="28"/>
        </w:rPr>
        <w:t xml:space="preserve"> </w:t>
      </w:r>
      <w:r w:rsidRPr="00125B84">
        <w:rPr>
          <w:rFonts w:ascii="Times New Roman" w:hAnsi="Times New Roman"/>
          <w:sz w:val="28"/>
          <w:szCs w:val="28"/>
        </w:rPr>
        <w:t>Недостаточно полное обеспечение системы здравоохранения высококвалифицированными кадрами (врачами первичного звена, врачами-специалистами, фельдшерами, медицинскими сестрами).</w:t>
      </w:r>
    </w:p>
    <w:p w:rsidR="005D2F68" w:rsidRPr="00125B84" w:rsidRDefault="005D2F68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740147" w:rsidRDefault="00A54708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4.</w:t>
      </w:r>
      <w:r w:rsidR="00A579EC">
        <w:rPr>
          <w:rFonts w:ascii="Times New Roman" w:hAnsi="Times New Roman"/>
          <w:b/>
          <w:sz w:val="28"/>
          <w:szCs w:val="28"/>
        </w:rPr>
        <w:t>3</w:t>
      </w:r>
      <w:r w:rsidRPr="00125B84">
        <w:rPr>
          <w:rFonts w:ascii="Times New Roman" w:hAnsi="Times New Roman"/>
          <w:b/>
          <w:sz w:val="28"/>
          <w:szCs w:val="28"/>
        </w:rPr>
        <w:t>.3. Ожидаемые результаты</w:t>
      </w:r>
    </w:p>
    <w:p w:rsidR="00B52AF2" w:rsidRPr="00740147" w:rsidRDefault="00B52AF2" w:rsidP="00DD421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6FE2" w:rsidRDefault="000C420D" w:rsidP="000C420D">
      <w:pPr>
        <w:pStyle w:val="ConsPlusNormal"/>
        <w:ind w:firstLine="709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Череповецкий муниципальный район </w:t>
      </w:r>
      <w:r w:rsidRPr="000C420D">
        <w:rPr>
          <w:rFonts w:ascii="Times New Roman" w:hAnsi="Times New Roman"/>
          <w:sz w:val="28"/>
          <w:szCs w:val="28"/>
        </w:rPr>
        <w:t>в 2030 году - регион с высоким уровнем долголетия. Ожидаемая продолжительность жизни при рождении к 2030 году составит не менее 77,3 лет.</w:t>
      </w:r>
    </w:p>
    <w:p w:rsidR="000C420D" w:rsidRPr="000C420D" w:rsidRDefault="000C420D" w:rsidP="000C420D">
      <w:pPr>
        <w:pStyle w:val="ConsPlusNormal"/>
        <w:ind w:firstLine="709"/>
        <w:jc w:val="both"/>
        <w:outlineLvl w:val="3"/>
        <w:rPr>
          <w:rFonts w:ascii="Times New Roman" w:hAnsi="Times New Roman"/>
          <w:sz w:val="28"/>
          <w:szCs w:val="28"/>
        </w:rPr>
      </w:pPr>
    </w:p>
    <w:p w:rsidR="00A54708" w:rsidRPr="005979EB" w:rsidRDefault="00A54708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5979EB">
        <w:rPr>
          <w:rFonts w:ascii="Times New Roman" w:hAnsi="Times New Roman"/>
          <w:b/>
          <w:sz w:val="28"/>
          <w:szCs w:val="28"/>
        </w:rPr>
        <w:t>4.</w:t>
      </w:r>
      <w:r w:rsidR="00A579EC">
        <w:rPr>
          <w:rFonts w:ascii="Times New Roman" w:hAnsi="Times New Roman"/>
          <w:b/>
          <w:sz w:val="28"/>
          <w:szCs w:val="28"/>
        </w:rPr>
        <w:t>3</w:t>
      </w:r>
      <w:r w:rsidRPr="005979EB">
        <w:rPr>
          <w:rFonts w:ascii="Times New Roman" w:hAnsi="Times New Roman"/>
          <w:b/>
          <w:sz w:val="28"/>
          <w:szCs w:val="28"/>
        </w:rPr>
        <w:t>.4. Задачи</w:t>
      </w:r>
    </w:p>
    <w:p w:rsidR="00A54708" w:rsidRPr="00740147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1AE9" w:rsidRPr="00740147" w:rsidRDefault="00791AE9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</w:t>
      </w:r>
      <w:r w:rsidR="00A579EC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>.4.1. Повышение доступности и обеспечение качества оказания медицинской помощи и услуг населению независимо от места жительства.</w:t>
      </w:r>
    </w:p>
    <w:p w:rsidR="00791AE9" w:rsidRPr="00740147" w:rsidRDefault="00791AE9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</w:t>
      </w:r>
      <w:r w:rsidR="00A579EC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>.4.2. Совершенствование системы планирования объемов медицинской помощи в рамках трехуровневой системы организации медицинской помощи на основе разрабатываемых схем маршрутизации пациентов по профилям медицинской помощи и специальностям врачей.</w:t>
      </w:r>
    </w:p>
    <w:p w:rsidR="00791AE9" w:rsidRPr="00740147" w:rsidRDefault="00791AE9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</w:t>
      </w:r>
      <w:r w:rsidR="00A579EC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>.4.3. Выполнение государственных гарантий бесплатного оказания гражданам медицинской помощи.</w:t>
      </w:r>
    </w:p>
    <w:p w:rsidR="00791AE9" w:rsidRPr="00740147" w:rsidRDefault="00791AE9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</w:t>
      </w:r>
      <w:r w:rsidR="00A579EC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>.4.4. Развитие профилактической медицины и первичной медико-санитарной помощи, внедрение новых организационных форм оказания медицинской помощи, в том числе в сельской местности и труднодоступных местностях.</w:t>
      </w:r>
    </w:p>
    <w:p w:rsidR="00791AE9" w:rsidRPr="00740147" w:rsidRDefault="00791AE9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</w:t>
      </w:r>
      <w:r w:rsidR="00A579EC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>.4.5. Создание и развитие гериатрической службы на территории района.</w:t>
      </w:r>
    </w:p>
    <w:p w:rsidR="00791AE9" w:rsidRPr="00740147" w:rsidRDefault="00791AE9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</w:t>
      </w:r>
      <w:r w:rsidR="00A579EC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>.4.6. Развитие и внедрение в практику инновационных методов диагностики, профилактики и лечения, а также создание основ персонализированной медицины, прежде всего болезней системы кровообращения и онкологических заболеваний.</w:t>
      </w:r>
    </w:p>
    <w:p w:rsidR="00791AE9" w:rsidRPr="00740147" w:rsidRDefault="00791AE9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</w:t>
      </w:r>
      <w:r w:rsidR="00A579EC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>.4.7. Увеличение объемов оказания высокотехнологичной медицинской помощи на территории области, в том числе за счет развития регионального сосудистого и онкологического центров.</w:t>
      </w:r>
    </w:p>
    <w:p w:rsidR="00791AE9" w:rsidRPr="00740147" w:rsidRDefault="00791AE9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</w:t>
      </w:r>
      <w:r w:rsidR="00A579EC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 xml:space="preserve">.4.8. Повышение эффективности профилактики и борьбы </w:t>
      </w:r>
      <w:r w:rsidR="00D33711">
        <w:rPr>
          <w:rFonts w:ascii="Times New Roman" w:hAnsi="Times New Roman"/>
          <w:sz w:val="28"/>
          <w:szCs w:val="28"/>
        </w:rPr>
        <w:br/>
      </w:r>
      <w:r w:rsidRPr="00740147">
        <w:rPr>
          <w:rFonts w:ascii="Times New Roman" w:hAnsi="Times New Roman"/>
          <w:sz w:val="28"/>
          <w:szCs w:val="28"/>
        </w:rPr>
        <w:t xml:space="preserve">с социально значимыми заболеваниями на территории </w:t>
      </w:r>
      <w:r w:rsidR="005979EB">
        <w:rPr>
          <w:rFonts w:ascii="Times New Roman" w:hAnsi="Times New Roman"/>
          <w:sz w:val="28"/>
          <w:szCs w:val="28"/>
        </w:rPr>
        <w:t>района</w:t>
      </w:r>
      <w:r w:rsidRPr="00740147">
        <w:rPr>
          <w:rFonts w:ascii="Times New Roman" w:hAnsi="Times New Roman"/>
          <w:sz w:val="28"/>
          <w:szCs w:val="28"/>
        </w:rPr>
        <w:t xml:space="preserve"> </w:t>
      </w:r>
      <w:r w:rsidR="00723101">
        <w:rPr>
          <w:rFonts w:ascii="Times New Roman" w:hAnsi="Times New Roman"/>
          <w:sz w:val="28"/>
          <w:szCs w:val="28"/>
        </w:rPr>
        <w:br/>
      </w:r>
      <w:r w:rsidRPr="00740147">
        <w:rPr>
          <w:rFonts w:ascii="Times New Roman" w:hAnsi="Times New Roman"/>
          <w:sz w:val="28"/>
          <w:szCs w:val="28"/>
        </w:rPr>
        <w:t>(ВИЧ-инфекция, вирусные гепатиты В и</w:t>
      </w:r>
      <w:proofErr w:type="gramStart"/>
      <w:r w:rsidRPr="00740147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740147">
        <w:rPr>
          <w:rFonts w:ascii="Times New Roman" w:hAnsi="Times New Roman"/>
          <w:sz w:val="28"/>
          <w:szCs w:val="28"/>
        </w:rPr>
        <w:t xml:space="preserve"> и др.).</w:t>
      </w:r>
    </w:p>
    <w:p w:rsidR="00791AE9" w:rsidRPr="00740147" w:rsidRDefault="00791AE9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</w:t>
      </w:r>
      <w:r w:rsidR="00A579EC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>.4.</w:t>
      </w:r>
      <w:r w:rsidR="000D3F66">
        <w:rPr>
          <w:rFonts w:ascii="Times New Roman" w:hAnsi="Times New Roman"/>
          <w:sz w:val="28"/>
          <w:szCs w:val="28"/>
        </w:rPr>
        <w:t>9</w:t>
      </w:r>
      <w:r w:rsidRPr="00740147">
        <w:rPr>
          <w:rFonts w:ascii="Times New Roman" w:hAnsi="Times New Roman"/>
          <w:sz w:val="28"/>
          <w:szCs w:val="28"/>
        </w:rPr>
        <w:t>. Создание условий для здорового развития детей с рождения, обеспечение доступа всех категорий детей к качественным услугам и стандартам системы здравоохранения, средствам лечения болезней, восстановления здоровья и оздоровления.</w:t>
      </w:r>
    </w:p>
    <w:p w:rsidR="00791AE9" w:rsidRPr="00740147" w:rsidRDefault="00791AE9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</w:t>
      </w:r>
      <w:r w:rsidR="00A579EC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>.4.1</w:t>
      </w:r>
      <w:r w:rsidR="000D3F66">
        <w:rPr>
          <w:rFonts w:ascii="Times New Roman" w:hAnsi="Times New Roman"/>
          <w:sz w:val="28"/>
          <w:szCs w:val="28"/>
        </w:rPr>
        <w:t>0</w:t>
      </w:r>
      <w:r w:rsidRPr="00740147">
        <w:rPr>
          <w:rFonts w:ascii="Times New Roman" w:hAnsi="Times New Roman"/>
          <w:sz w:val="28"/>
          <w:szCs w:val="28"/>
        </w:rPr>
        <w:t>. Развитие системы паллиативной медицинской помощи.</w:t>
      </w:r>
    </w:p>
    <w:p w:rsidR="00791AE9" w:rsidRPr="00740147" w:rsidRDefault="00791AE9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</w:t>
      </w:r>
      <w:r w:rsidR="00A579EC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>.4.1</w:t>
      </w:r>
      <w:r w:rsidR="000D3F66">
        <w:rPr>
          <w:rFonts w:ascii="Times New Roman" w:hAnsi="Times New Roman"/>
          <w:sz w:val="28"/>
          <w:szCs w:val="28"/>
        </w:rPr>
        <w:t>1</w:t>
      </w:r>
      <w:r w:rsidRPr="00740147">
        <w:rPr>
          <w:rFonts w:ascii="Times New Roman" w:hAnsi="Times New Roman"/>
          <w:sz w:val="28"/>
          <w:szCs w:val="28"/>
        </w:rPr>
        <w:t>. Обеспечение санитарно-эпидемического благополучия и организация проведения вакцинации населения.</w:t>
      </w:r>
    </w:p>
    <w:p w:rsidR="00791AE9" w:rsidRPr="00740147" w:rsidRDefault="00791AE9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</w:t>
      </w:r>
      <w:r w:rsidR="00A579EC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>.4.1</w:t>
      </w:r>
      <w:r w:rsidR="000D3F66">
        <w:rPr>
          <w:rFonts w:ascii="Times New Roman" w:hAnsi="Times New Roman"/>
          <w:sz w:val="28"/>
          <w:szCs w:val="28"/>
        </w:rPr>
        <w:t>2</w:t>
      </w:r>
      <w:r w:rsidRPr="00740147">
        <w:rPr>
          <w:rFonts w:ascii="Times New Roman" w:hAnsi="Times New Roman"/>
          <w:sz w:val="28"/>
          <w:szCs w:val="28"/>
        </w:rPr>
        <w:t>. Развитие первичной медико-санитарной неотложной помощи.</w:t>
      </w:r>
    </w:p>
    <w:p w:rsidR="00791AE9" w:rsidRPr="00740147" w:rsidRDefault="00791AE9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</w:t>
      </w:r>
      <w:r w:rsidR="00A579EC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>.4.1</w:t>
      </w:r>
      <w:r w:rsidR="000D3F66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>. Совершенствование систем медицинской эвакуации.</w:t>
      </w:r>
    </w:p>
    <w:p w:rsidR="00791AE9" w:rsidRPr="00740147" w:rsidRDefault="00791AE9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</w:t>
      </w:r>
      <w:r w:rsidR="00A579EC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>.4.1</w:t>
      </w:r>
      <w:r w:rsidR="000D3F66">
        <w:rPr>
          <w:rFonts w:ascii="Times New Roman" w:hAnsi="Times New Roman"/>
          <w:sz w:val="28"/>
          <w:szCs w:val="28"/>
        </w:rPr>
        <w:t>4</w:t>
      </w:r>
      <w:r w:rsidRPr="00740147">
        <w:rPr>
          <w:rFonts w:ascii="Times New Roman" w:hAnsi="Times New Roman"/>
          <w:sz w:val="28"/>
          <w:szCs w:val="28"/>
        </w:rPr>
        <w:t>. Своевременное и бесперебойное обеспечение населения лекарственными препаратами, медицинскими изделиями, специализированными продуктами лечебного питания.</w:t>
      </w:r>
    </w:p>
    <w:p w:rsidR="00791AE9" w:rsidRPr="00740147" w:rsidRDefault="00791AE9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</w:t>
      </w:r>
      <w:r w:rsidR="00A579EC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>.4.1</w:t>
      </w:r>
      <w:r w:rsidR="000D3F66">
        <w:rPr>
          <w:rFonts w:ascii="Times New Roman" w:hAnsi="Times New Roman"/>
          <w:sz w:val="28"/>
          <w:szCs w:val="28"/>
        </w:rPr>
        <w:t>5</w:t>
      </w:r>
      <w:r w:rsidRPr="00740147">
        <w:rPr>
          <w:rFonts w:ascii="Times New Roman" w:hAnsi="Times New Roman"/>
          <w:sz w:val="28"/>
          <w:szCs w:val="28"/>
        </w:rPr>
        <w:t>. Развитие информационных и коммуникационных технологий в системе здравоохранения, в том числе создание единого информационного пространства телемедицины и подключение медицинских организаций к единому информационному пространству.</w:t>
      </w:r>
    </w:p>
    <w:p w:rsidR="00791AE9" w:rsidRPr="00740147" w:rsidRDefault="00791AE9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</w:t>
      </w:r>
      <w:r w:rsidR="00A579EC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>.4.1</w:t>
      </w:r>
      <w:r w:rsidR="000D3F66">
        <w:rPr>
          <w:rFonts w:ascii="Times New Roman" w:hAnsi="Times New Roman"/>
          <w:sz w:val="28"/>
          <w:szCs w:val="28"/>
        </w:rPr>
        <w:t>6</w:t>
      </w:r>
      <w:r w:rsidRPr="00740147">
        <w:rPr>
          <w:rFonts w:ascii="Times New Roman" w:hAnsi="Times New Roman"/>
          <w:sz w:val="28"/>
          <w:szCs w:val="28"/>
        </w:rPr>
        <w:t>. Укрепление и модернизация материально-технической базы государственных учреждений здравоохранения.</w:t>
      </w:r>
    </w:p>
    <w:p w:rsidR="00791AE9" w:rsidRDefault="00791AE9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</w:t>
      </w:r>
      <w:r w:rsidR="00A579EC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>.4.1</w:t>
      </w:r>
      <w:r w:rsidR="00821193">
        <w:rPr>
          <w:rFonts w:ascii="Times New Roman" w:hAnsi="Times New Roman"/>
          <w:sz w:val="28"/>
          <w:szCs w:val="28"/>
        </w:rPr>
        <w:t>7</w:t>
      </w:r>
      <w:r w:rsidRPr="00740147">
        <w:rPr>
          <w:rFonts w:ascii="Times New Roman" w:hAnsi="Times New Roman"/>
          <w:sz w:val="28"/>
          <w:szCs w:val="28"/>
        </w:rPr>
        <w:t>. Создание условий для повышения доступности, качества и безопасности отдыха, оздоровления и занятости детей.</w:t>
      </w:r>
    </w:p>
    <w:p w:rsidR="00821193" w:rsidRPr="00740147" w:rsidRDefault="00821193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4.3.4.18. </w:t>
      </w:r>
      <w:r w:rsidRPr="00821193">
        <w:rPr>
          <w:rFonts w:ascii="Times New Roman" w:hAnsi="Times New Roman"/>
          <w:sz w:val="28"/>
          <w:szCs w:val="28"/>
        </w:rPr>
        <w:t>Создание условий для повышения доступности, качества и безопасности отдыха, оздоровления и занятости детей.</w:t>
      </w:r>
    </w:p>
    <w:p w:rsidR="00791AE9" w:rsidRDefault="00791AE9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</w:t>
      </w:r>
      <w:r w:rsidR="00A579EC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>.4.</w:t>
      </w:r>
      <w:r w:rsidR="000D3F66">
        <w:rPr>
          <w:rFonts w:ascii="Times New Roman" w:hAnsi="Times New Roman"/>
          <w:sz w:val="28"/>
          <w:szCs w:val="28"/>
        </w:rPr>
        <w:t>1</w:t>
      </w:r>
      <w:r w:rsidR="00821193">
        <w:rPr>
          <w:rFonts w:ascii="Times New Roman" w:hAnsi="Times New Roman"/>
          <w:sz w:val="28"/>
          <w:szCs w:val="28"/>
        </w:rPr>
        <w:t>9</w:t>
      </w:r>
      <w:r w:rsidRPr="00740147">
        <w:rPr>
          <w:rFonts w:ascii="Times New Roman" w:hAnsi="Times New Roman"/>
          <w:sz w:val="28"/>
          <w:szCs w:val="28"/>
        </w:rPr>
        <w:t>. Обеспечение здравоохранения медицинскими кадрами в соответствии с потребностью населения в качественной медицинской помощи.</w:t>
      </w:r>
    </w:p>
    <w:p w:rsidR="00821193" w:rsidRDefault="00821193" w:rsidP="0082119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21193">
        <w:rPr>
          <w:rFonts w:ascii="Times New Roman" w:hAnsi="Times New Roman"/>
          <w:sz w:val="28"/>
          <w:szCs w:val="28"/>
        </w:rPr>
        <w:t>4.</w:t>
      </w:r>
      <w:r w:rsidR="003F43D6">
        <w:rPr>
          <w:rFonts w:ascii="Times New Roman" w:hAnsi="Times New Roman"/>
          <w:sz w:val="28"/>
          <w:szCs w:val="28"/>
        </w:rPr>
        <w:t>3</w:t>
      </w:r>
      <w:r w:rsidRPr="00821193">
        <w:rPr>
          <w:rFonts w:ascii="Times New Roman" w:hAnsi="Times New Roman"/>
          <w:sz w:val="28"/>
          <w:szCs w:val="28"/>
        </w:rPr>
        <w:t>.4.20. Создание совместно с работодателями системы профилактики профессиональных заболеваний.</w:t>
      </w:r>
    </w:p>
    <w:p w:rsidR="00821193" w:rsidRDefault="00821193" w:rsidP="0082119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21193">
        <w:rPr>
          <w:rFonts w:ascii="Times New Roman" w:hAnsi="Times New Roman"/>
          <w:sz w:val="28"/>
          <w:szCs w:val="28"/>
        </w:rPr>
        <w:t>4.</w:t>
      </w:r>
      <w:r w:rsidR="003F43D6">
        <w:rPr>
          <w:rFonts w:ascii="Times New Roman" w:hAnsi="Times New Roman"/>
          <w:sz w:val="28"/>
          <w:szCs w:val="28"/>
        </w:rPr>
        <w:t>3</w:t>
      </w:r>
      <w:r w:rsidRPr="00821193">
        <w:rPr>
          <w:rFonts w:ascii="Times New Roman" w:hAnsi="Times New Roman"/>
          <w:sz w:val="28"/>
          <w:szCs w:val="28"/>
        </w:rPr>
        <w:t>.4.21. Создание безопасных условий труда, позволяющих сохранить жизнь и здоровье работающего населения.</w:t>
      </w:r>
    </w:p>
    <w:p w:rsidR="00791AE9" w:rsidRDefault="00791AE9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</w:t>
      </w:r>
      <w:r w:rsidR="00A579EC">
        <w:rPr>
          <w:rFonts w:ascii="Times New Roman" w:hAnsi="Times New Roman"/>
          <w:sz w:val="28"/>
          <w:szCs w:val="28"/>
        </w:rPr>
        <w:t>3</w:t>
      </w:r>
      <w:r w:rsidR="00821193">
        <w:rPr>
          <w:rFonts w:ascii="Times New Roman" w:hAnsi="Times New Roman"/>
          <w:sz w:val="28"/>
          <w:szCs w:val="28"/>
        </w:rPr>
        <w:t>.4.22</w:t>
      </w:r>
      <w:r w:rsidRPr="00740147">
        <w:rPr>
          <w:rFonts w:ascii="Times New Roman" w:hAnsi="Times New Roman"/>
          <w:sz w:val="28"/>
          <w:szCs w:val="28"/>
        </w:rPr>
        <w:t>. Расширение видов социальной поддержки медицинских работников, прежде всего молодых специалистов.</w:t>
      </w:r>
    </w:p>
    <w:p w:rsidR="00B22BE6" w:rsidRPr="00740147" w:rsidRDefault="00B22BE6" w:rsidP="00791A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740147" w:rsidRDefault="00A54708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4.</w:t>
      </w:r>
      <w:r w:rsidR="00A579EC">
        <w:rPr>
          <w:rFonts w:ascii="Times New Roman" w:hAnsi="Times New Roman"/>
          <w:b/>
          <w:sz w:val="28"/>
          <w:szCs w:val="28"/>
        </w:rPr>
        <w:t>3</w:t>
      </w:r>
      <w:r w:rsidRPr="00125B84">
        <w:rPr>
          <w:rFonts w:ascii="Times New Roman" w:hAnsi="Times New Roman"/>
          <w:b/>
          <w:sz w:val="28"/>
          <w:szCs w:val="28"/>
        </w:rPr>
        <w:t>.5. Показатели</w:t>
      </w:r>
    </w:p>
    <w:p w:rsidR="00A54708" w:rsidRPr="00740147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4CCE" w:rsidRPr="00321F0E" w:rsidRDefault="00791AE9" w:rsidP="0072310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21F0E">
        <w:rPr>
          <w:sz w:val="28"/>
          <w:szCs w:val="28"/>
        </w:rPr>
        <w:t>4.</w:t>
      </w:r>
      <w:r w:rsidR="00EE4CCE" w:rsidRPr="00321F0E">
        <w:rPr>
          <w:sz w:val="28"/>
          <w:szCs w:val="28"/>
        </w:rPr>
        <w:t>3</w:t>
      </w:r>
      <w:r w:rsidRPr="00321F0E">
        <w:rPr>
          <w:sz w:val="28"/>
          <w:szCs w:val="28"/>
        </w:rPr>
        <w:t xml:space="preserve">.5.1. </w:t>
      </w:r>
      <w:r w:rsidR="00EE4CCE" w:rsidRPr="00321F0E">
        <w:rPr>
          <w:rFonts w:eastAsia="Calibri"/>
          <w:sz w:val="28"/>
          <w:szCs w:val="28"/>
        </w:rPr>
        <w:t xml:space="preserve">Коэффициент естественного прироста населения на </w:t>
      </w:r>
      <w:r w:rsidR="00D33711">
        <w:rPr>
          <w:rFonts w:eastAsia="Calibri"/>
          <w:sz w:val="28"/>
          <w:szCs w:val="28"/>
        </w:rPr>
        <w:br/>
      </w:r>
      <w:r w:rsidR="00EE4CCE" w:rsidRPr="00321F0E">
        <w:rPr>
          <w:rFonts w:eastAsia="Calibri"/>
          <w:sz w:val="28"/>
          <w:szCs w:val="28"/>
        </w:rPr>
        <w:t>1000 населения к 2030 году составит не более -12,4.</w:t>
      </w:r>
    </w:p>
    <w:p w:rsidR="00EE4CCE" w:rsidRPr="00321F0E" w:rsidRDefault="00EE4CCE" w:rsidP="0072310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21F0E">
        <w:rPr>
          <w:rFonts w:eastAsia="Calibri"/>
          <w:sz w:val="28"/>
          <w:szCs w:val="28"/>
        </w:rPr>
        <w:t xml:space="preserve">4.3.5.2. Сокращение смертности от всех причин с </w:t>
      </w:r>
      <w:r w:rsidR="003B326E" w:rsidRPr="00321F0E">
        <w:rPr>
          <w:rFonts w:eastAsia="Calibri"/>
          <w:sz w:val="28"/>
          <w:szCs w:val="28"/>
        </w:rPr>
        <w:t>14,6</w:t>
      </w:r>
      <w:r w:rsidRPr="00321F0E">
        <w:rPr>
          <w:rFonts w:eastAsia="Calibri"/>
          <w:sz w:val="28"/>
          <w:szCs w:val="28"/>
        </w:rPr>
        <w:t xml:space="preserve"> случая на </w:t>
      </w:r>
      <w:r w:rsidR="00D33711">
        <w:rPr>
          <w:rFonts w:eastAsia="Calibri"/>
          <w:sz w:val="28"/>
          <w:szCs w:val="28"/>
        </w:rPr>
        <w:br/>
      </w:r>
      <w:r w:rsidRPr="00321F0E">
        <w:rPr>
          <w:rFonts w:eastAsia="Calibri"/>
          <w:sz w:val="28"/>
          <w:szCs w:val="28"/>
        </w:rPr>
        <w:t xml:space="preserve">1000 населения в 2024 году до </w:t>
      </w:r>
      <w:r w:rsidR="003B326E" w:rsidRPr="00321F0E">
        <w:rPr>
          <w:rFonts w:eastAsia="Calibri"/>
          <w:sz w:val="28"/>
          <w:szCs w:val="28"/>
        </w:rPr>
        <w:t>13,1</w:t>
      </w:r>
      <w:r w:rsidRPr="00321F0E">
        <w:rPr>
          <w:rFonts w:eastAsia="Calibri"/>
          <w:sz w:val="28"/>
          <w:szCs w:val="28"/>
        </w:rPr>
        <w:t xml:space="preserve"> случая на 1000 населения к 2030 году.</w:t>
      </w:r>
    </w:p>
    <w:p w:rsidR="003B326E" w:rsidRPr="00321F0E" w:rsidRDefault="003B326E" w:rsidP="0072310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21F0E">
        <w:rPr>
          <w:rFonts w:eastAsia="Calibri"/>
          <w:sz w:val="28"/>
          <w:szCs w:val="28"/>
        </w:rPr>
        <w:t xml:space="preserve">4.3.5.3 Сокращение смертности населения трудоспособного населения </w:t>
      </w:r>
      <w:r w:rsidR="00D33711">
        <w:rPr>
          <w:rFonts w:eastAsia="Calibri"/>
          <w:sz w:val="28"/>
          <w:szCs w:val="28"/>
        </w:rPr>
        <w:br/>
      </w:r>
      <w:r w:rsidRPr="00321F0E">
        <w:rPr>
          <w:rFonts w:eastAsia="Calibri"/>
          <w:sz w:val="28"/>
          <w:szCs w:val="28"/>
        </w:rPr>
        <w:t xml:space="preserve">с 449,5 случая на 100 тыс. населения в 2024 году до 272,9 случаев </w:t>
      </w:r>
      <w:r w:rsidR="00D33711">
        <w:rPr>
          <w:rFonts w:eastAsia="Calibri"/>
          <w:sz w:val="28"/>
          <w:szCs w:val="28"/>
        </w:rPr>
        <w:br/>
      </w:r>
      <w:r w:rsidRPr="00321F0E">
        <w:rPr>
          <w:rFonts w:eastAsia="Calibri"/>
          <w:sz w:val="28"/>
          <w:szCs w:val="28"/>
        </w:rPr>
        <w:t>на 100 тыс. населения к 2030 году.</w:t>
      </w:r>
    </w:p>
    <w:p w:rsidR="003B326E" w:rsidRPr="00321F0E" w:rsidRDefault="003B326E" w:rsidP="0072310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321F0E">
        <w:rPr>
          <w:rFonts w:eastAsia="Calibri"/>
          <w:sz w:val="28"/>
          <w:szCs w:val="28"/>
        </w:rPr>
        <w:t>4.3.5.4 Рост доли детей в возрасте от 6 до 18 лет, охваченных организованными формами отдыха, оздоровления и занятости, от общего числа детей в возрасте от 6 до 18 лет, проживающих на территории муниципального образования, с 85 % в 2024 году до 87,5 % в 2030 году.</w:t>
      </w:r>
      <w:proofErr w:type="gramEnd"/>
    </w:p>
    <w:p w:rsidR="003B326E" w:rsidRDefault="003B326E" w:rsidP="0072310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21F0E">
        <w:rPr>
          <w:rFonts w:eastAsia="Calibri"/>
          <w:sz w:val="28"/>
          <w:szCs w:val="28"/>
        </w:rPr>
        <w:t xml:space="preserve">4.3.5.5 Укомплектованность штатных должностей медицинских работников </w:t>
      </w:r>
      <w:r w:rsidR="008F0289" w:rsidRPr="00321F0E">
        <w:rPr>
          <w:rFonts w:eastAsia="Calibri"/>
          <w:sz w:val="28"/>
          <w:szCs w:val="28"/>
        </w:rPr>
        <w:t xml:space="preserve">с 69,0% в 2017 году до </w:t>
      </w:r>
      <w:r w:rsidR="006E7026" w:rsidRPr="00321F0E">
        <w:rPr>
          <w:rFonts w:eastAsia="Calibri"/>
          <w:sz w:val="28"/>
          <w:szCs w:val="28"/>
        </w:rPr>
        <w:t>91</w:t>
      </w:r>
      <w:r w:rsidRPr="00321F0E">
        <w:rPr>
          <w:rFonts w:eastAsia="Calibri"/>
          <w:sz w:val="28"/>
          <w:szCs w:val="28"/>
        </w:rPr>
        <w:t>%</w:t>
      </w:r>
      <w:r w:rsidR="008F0289" w:rsidRPr="00321F0E">
        <w:rPr>
          <w:rFonts w:eastAsia="Calibri"/>
          <w:sz w:val="28"/>
          <w:szCs w:val="28"/>
        </w:rPr>
        <w:t xml:space="preserve"> в 2030 году</w:t>
      </w:r>
      <w:r w:rsidRPr="00321F0E">
        <w:rPr>
          <w:rFonts w:eastAsia="Calibri"/>
          <w:sz w:val="28"/>
          <w:szCs w:val="28"/>
        </w:rPr>
        <w:t>.</w:t>
      </w:r>
    </w:p>
    <w:p w:rsidR="003B326E" w:rsidRDefault="003B326E" w:rsidP="00EE4CCE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</w:p>
    <w:p w:rsidR="00723101" w:rsidRDefault="00723101" w:rsidP="00EE4CCE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</w:p>
    <w:p w:rsidR="00723101" w:rsidRDefault="00723101" w:rsidP="00EE4CCE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</w:p>
    <w:p w:rsidR="00723101" w:rsidRPr="00353CBC" w:rsidRDefault="00723101" w:rsidP="00EE4CCE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</w:p>
    <w:p w:rsidR="00A54708" w:rsidRPr="00001518" w:rsidRDefault="00A54708" w:rsidP="00D33711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01518">
        <w:rPr>
          <w:rFonts w:ascii="Times New Roman" w:hAnsi="Times New Roman"/>
          <w:b/>
          <w:sz w:val="28"/>
          <w:szCs w:val="28"/>
        </w:rPr>
        <w:t>4.</w:t>
      </w:r>
      <w:r w:rsidR="004F1B21" w:rsidRPr="00001518">
        <w:rPr>
          <w:rFonts w:ascii="Times New Roman" w:hAnsi="Times New Roman"/>
          <w:b/>
          <w:sz w:val="28"/>
          <w:szCs w:val="28"/>
        </w:rPr>
        <w:t>4</w:t>
      </w:r>
      <w:r w:rsidRPr="00001518">
        <w:rPr>
          <w:rFonts w:ascii="Times New Roman" w:hAnsi="Times New Roman"/>
          <w:b/>
          <w:sz w:val="28"/>
          <w:szCs w:val="28"/>
        </w:rPr>
        <w:t>. В сфере развития физической культуры и спорта</w:t>
      </w:r>
    </w:p>
    <w:p w:rsidR="00A54708" w:rsidRPr="00125B84" w:rsidRDefault="00A54708" w:rsidP="00D33711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A54708" w:rsidRPr="00740147" w:rsidRDefault="00A54708" w:rsidP="00D33711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4.</w:t>
      </w:r>
      <w:r w:rsidR="00001518">
        <w:rPr>
          <w:rFonts w:ascii="Times New Roman" w:hAnsi="Times New Roman"/>
          <w:b/>
          <w:sz w:val="28"/>
          <w:szCs w:val="28"/>
        </w:rPr>
        <w:t>4</w:t>
      </w:r>
      <w:r w:rsidRPr="00125B84">
        <w:rPr>
          <w:rFonts w:ascii="Times New Roman" w:hAnsi="Times New Roman"/>
          <w:b/>
          <w:sz w:val="28"/>
          <w:szCs w:val="28"/>
        </w:rPr>
        <w:t>.1. Достижения и конкурентные преимущества</w:t>
      </w:r>
    </w:p>
    <w:p w:rsidR="00A54708" w:rsidRPr="00740147" w:rsidRDefault="00A54708" w:rsidP="00D3371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C43" w:rsidRPr="00327C43" w:rsidRDefault="00327C43" w:rsidP="00D3371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27C43">
        <w:rPr>
          <w:rFonts w:ascii="Times New Roman" w:hAnsi="Times New Roman"/>
          <w:sz w:val="28"/>
          <w:szCs w:val="28"/>
        </w:rPr>
        <w:t>4.</w:t>
      </w:r>
      <w:r w:rsidR="006E7026">
        <w:rPr>
          <w:rFonts w:ascii="Times New Roman" w:hAnsi="Times New Roman"/>
          <w:sz w:val="28"/>
          <w:szCs w:val="28"/>
        </w:rPr>
        <w:t>4</w:t>
      </w:r>
      <w:r w:rsidRPr="00327C43">
        <w:rPr>
          <w:rFonts w:ascii="Times New Roman" w:hAnsi="Times New Roman"/>
          <w:sz w:val="28"/>
          <w:szCs w:val="28"/>
        </w:rPr>
        <w:t xml:space="preserve">.1.1. </w:t>
      </w:r>
      <w:proofErr w:type="gramStart"/>
      <w:r w:rsidRPr="00327C43">
        <w:rPr>
          <w:rFonts w:ascii="Times New Roman" w:hAnsi="Times New Roman"/>
          <w:sz w:val="28"/>
          <w:szCs w:val="28"/>
        </w:rPr>
        <w:t xml:space="preserve">В районе развивается 15 видов спорта, </w:t>
      </w:r>
      <w:r w:rsidR="00515D03">
        <w:rPr>
          <w:rFonts w:ascii="Times New Roman" w:hAnsi="Times New Roman"/>
          <w:sz w:val="28"/>
          <w:szCs w:val="28"/>
        </w:rPr>
        <w:t xml:space="preserve">в том числе </w:t>
      </w:r>
      <w:r w:rsidRPr="00327C43">
        <w:rPr>
          <w:rFonts w:ascii="Times New Roman" w:hAnsi="Times New Roman"/>
          <w:sz w:val="28"/>
          <w:szCs w:val="28"/>
        </w:rPr>
        <w:t>наиболее активно: легкая атлетика, лыжные гонки, баскетбол, волейбол, пляжный волейбол, футбол, мини-футбол, дзюдо, самбо, каратэ, настольный теннис.</w:t>
      </w:r>
      <w:proofErr w:type="gramEnd"/>
    </w:p>
    <w:p w:rsidR="00327C43" w:rsidRPr="00327C43" w:rsidRDefault="00327C43" w:rsidP="00D3371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27C43">
        <w:rPr>
          <w:rFonts w:ascii="Times New Roman" w:hAnsi="Times New Roman"/>
          <w:sz w:val="28"/>
          <w:szCs w:val="28"/>
        </w:rPr>
        <w:t>4.</w:t>
      </w:r>
      <w:r w:rsidR="006E7026">
        <w:rPr>
          <w:rFonts w:ascii="Times New Roman" w:hAnsi="Times New Roman"/>
          <w:sz w:val="28"/>
          <w:szCs w:val="28"/>
        </w:rPr>
        <w:t>4</w:t>
      </w:r>
      <w:r w:rsidRPr="00327C43">
        <w:rPr>
          <w:rFonts w:ascii="Times New Roman" w:hAnsi="Times New Roman"/>
          <w:sz w:val="28"/>
          <w:szCs w:val="28"/>
        </w:rPr>
        <w:t xml:space="preserve">.1.2. Увеличивается численность (и доля) населения, систематически занимающегося физической культурой и спортом. По состоянию на 1 января </w:t>
      </w:r>
      <w:r w:rsidRPr="00535BB0">
        <w:rPr>
          <w:rFonts w:ascii="Times New Roman" w:hAnsi="Times New Roman"/>
          <w:sz w:val="28"/>
          <w:szCs w:val="28"/>
        </w:rPr>
        <w:t>20</w:t>
      </w:r>
      <w:r w:rsidR="00C03F18">
        <w:rPr>
          <w:rFonts w:ascii="Times New Roman" w:hAnsi="Times New Roman"/>
          <w:sz w:val="28"/>
          <w:szCs w:val="28"/>
        </w:rPr>
        <w:t>24</w:t>
      </w:r>
      <w:r w:rsidRPr="00535BB0">
        <w:rPr>
          <w:rFonts w:ascii="Times New Roman" w:hAnsi="Times New Roman"/>
          <w:sz w:val="28"/>
          <w:szCs w:val="28"/>
        </w:rPr>
        <w:t xml:space="preserve"> года этот показатель составил </w:t>
      </w:r>
      <w:r w:rsidR="00C03F18">
        <w:rPr>
          <w:rFonts w:ascii="Times New Roman" w:hAnsi="Times New Roman"/>
          <w:sz w:val="28"/>
          <w:szCs w:val="28"/>
        </w:rPr>
        <w:t>51,9</w:t>
      </w:r>
      <w:r w:rsidRPr="00535BB0">
        <w:rPr>
          <w:rFonts w:ascii="Times New Roman" w:hAnsi="Times New Roman"/>
          <w:sz w:val="28"/>
          <w:szCs w:val="28"/>
        </w:rPr>
        <w:t xml:space="preserve">% от общего количества жителей - рост на </w:t>
      </w:r>
      <w:r w:rsidR="00C03F18">
        <w:rPr>
          <w:rFonts w:ascii="Times New Roman" w:hAnsi="Times New Roman"/>
          <w:sz w:val="28"/>
          <w:szCs w:val="28"/>
        </w:rPr>
        <w:t>3,9</w:t>
      </w:r>
      <w:r w:rsidRPr="00535BB0">
        <w:rPr>
          <w:rFonts w:ascii="Times New Roman" w:hAnsi="Times New Roman"/>
          <w:sz w:val="28"/>
          <w:szCs w:val="28"/>
        </w:rPr>
        <w:t>% по сравнению с 20</w:t>
      </w:r>
      <w:r w:rsidR="00C03F18">
        <w:rPr>
          <w:rFonts w:ascii="Times New Roman" w:hAnsi="Times New Roman"/>
          <w:sz w:val="28"/>
          <w:szCs w:val="28"/>
        </w:rPr>
        <w:t>22</w:t>
      </w:r>
      <w:r w:rsidRPr="00535BB0">
        <w:rPr>
          <w:rFonts w:ascii="Times New Roman" w:hAnsi="Times New Roman"/>
          <w:sz w:val="28"/>
          <w:szCs w:val="28"/>
        </w:rPr>
        <w:t xml:space="preserve"> годом. Данный показатель растет за счет активного использования имеющихся спортивных объектов, введения новых плоскостных сооружений и проведения большого количества спортивно-массовых мероприятий с различными категориями населения.</w:t>
      </w:r>
      <w:r w:rsidRPr="00327C43">
        <w:rPr>
          <w:rFonts w:ascii="Times New Roman" w:hAnsi="Times New Roman"/>
          <w:sz w:val="28"/>
          <w:szCs w:val="28"/>
        </w:rPr>
        <w:t xml:space="preserve"> </w:t>
      </w:r>
    </w:p>
    <w:p w:rsidR="00327C43" w:rsidRPr="00327C43" w:rsidRDefault="00327C43" w:rsidP="0035641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27C43">
        <w:rPr>
          <w:rFonts w:ascii="Times New Roman" w:hAnsi="Times New Roman"/>
          <w:sz w:val="28"/>
          <w:szCs w:val="28"/>
        </w:rPr>
        <w:t>4.</w:t>
      </w:r>
      <w:r w:rsidR="006E7026">
        <w:rPr>
          <w:rFonts w:ascii="Times New Roman" w:hAnsi="Times New Roman"/>
          <w:sz w:val="28"/>
          <w:szCs w:val="28"/>
        </w:rPr>
        <w:t>4</w:t>
      </w:r>
      <w:r w:rsidRPr="00327C43">
        <w:rPr>
          <w:rFonts w:ascii="Times New Roman" w:hAnsi="Times New Roman"/>
          <w:sz w:val="28"/>
          <w:szCs w:val="28"/>
        </w:rPr>
        <w:t>.1.3. Спортсмен</w:t>
      </w:r>
      <w:r>
        <w:rPr>
          <w:rFonts w:ascii="Times New Roman" w:hAnsi="Times New Roman"/>
          <w:sz w:val="28"/>
          <w:szCs w:val="28"/>
        </w:rPr>
        <w:t>ы</w:t>
      </w:r>
      <w:r w:rsidRPr="00327C43">
        <w:rPr>
          <w:rFonts w:ascii="Times New Roman" w:hAnsi="Times New Roman"/>
          <w:sz w:val="28"/>
          <w:szCs w:val="28"/>
        </w:rPr>
        <w:t xml:space="preserve"> района показывают высокие спортивные результаты на областных и всероссийских соревнованиях. </w:t>
      </w:r>
      <w:r w:rsidR="00C03F18">
        <w:rPr>
          <w:rFonts w:ascii="Times New Roman" w:hAnsi="Times New Roman"/>
          <w:sz w:val="28"/>
          <w:szCs w:val="28"/>
        </w:rPr>
        <w:t>К</w:t>
      </w:r>
      <w:r w:rsidRPr="00327C43">
        <w:rPr>
          <w:rFonts w:ascii="Times New Roman" w:hAnsi="Times New Roman"/>
          <w:sz w:val="28"/>
          <w:szCs w:val="28"/>
        </w:rPr>
        <w:t>оличество победителей и призеров соревнований регионального и федерального уровней</w:t>
      </w:r>
      <w:r w:rsidR="00C03F18">
        <w:rPr>
          <w:rFonts w:ascii="Times New Roman" w:hAnsi="Times New Roman"/>
          <w:sz w:val="28"/>
          <w:szCs w:val="28"/>
        </w:rPr>
        <w:t xml:space="preserve"> в 2021 году - 64</w:t>
      </w:r>
      <w:r>
        <w:rPr>
          <w:rFonts w:ascii="Times New Roman" w:hAnsi="Times New Roman"/>
          <w:sz w:val="28"/>
          <w:szCs w:val="28"/>
        </w:rPr>
        <w:t>, в 20</w:t>
      </w:r>
      <w:r w:rsidR="00C03F18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C03F18">
        <w:rPr>
          <w:rFonts w:ascii="Times New Roman" w:hAnsi="Times New Roman"/>
          <w:sz w:val="28"/>
          <w:szCs w:val="28"/>
        </w:rPr>
        <w:t>- 54</w:t>
      </w:r>
      <w:r w:rsidRPr="00327C43">
        <w:rPr>
          <w:rFonts w:ascii="Times New Roman" w:hAnsi="Times New Roman"/>
          <w:sz w:val="28"/>
          <w:szCs w:val="28"/>
        </w:rPr>
        <w:t xml:space="preserve">. </w:t>
      </w:r>
    </w:p>
    <w:p w:rsidR="00327C43" w:rsidRPr="00327C43" w:rsidRDefault="00327C43" w:rsidP="0035641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27C43">
        <w:rPr>
          <w:rFonts w:ascii="Times New Roman" w:hAnsi="Times New Roman"/>
          <w:sz w:val="28"/>
          <w:szCs w:val="28"/>
        </w:rPr>
        <w:t>4.</w:t>
      </w:r>
      <w:r w:rsidR="006E7026">
        <w:rPr>
          <w:rFonts w:ascii="Times New Roman" w:hAnsi="Times New Roman"/>
          <w:sz w:val="28"/>
          <w:szCs w:val="28"/>
        </w:rPr>
        <w:t>4</w:t>
      </w:r>
      <w:r w:rsidRPr="00327C43">
        <w:rPr>
          <w:rFonts w:ascii="Times New Roman" w:hAnsi="Times New Roman"/>
          <w:sz w:val="28"/>
          <w:szCs w:val="28"/>
        </w:rPr>
        <w:t>.1.4. С 2015 года МУ ДО «ДЮСШ» является Центром тестирования ГТО. В 20</w:t>
      </w:r>
      <w:r w:rsidR="00C03F18">
        <w:rPr>
          <w:rFonts w:ascii="Times New Roman" w:hAnsi="Times New Roman"/>
          <w:sz w:val="28"/>
          <w:szCs w:val="28"/>
        </w:rPr>
        <w:t>22</w:t>
      </w:r>
      <w:r w:rsidRPr="00327C43">
        <w:rPr>
          <w:rFonts w:ascii="Times New Roman" w:hAnsi="Times New Roman"/>
          <w:sz w:val="28"/>
          <w:szCs w:val="28"/>
        </w:rPr>
        <w:t xml:space="preserve"> году </w:t>
      </w:r>
      <w:r w:rsidR="00C03F18">
        <w:rPr>
          <w:rFonts w:ascii="Times New Roman" w:hAnsi="Times New Roman"/>
          <w:sz w:val="28"/>
          <w:szCs w:val="28"/>
        </w:rPr>
        <w:t>80</w:t>
      </w:r>
      <w:r w:rsidRPr="00327C43">
        <w:rPr>
          <w:rFonts w:ascii="Times New Roman" w:hAnsi="Times New Roman"/>
          <w:sz w:val="28"/>
          <w:szCs w:val="28"/>
        </w:rPr>
        <w:t xml:space="preserve"> человек выполнили нормативы (испытания) «ГТО»</w:t>
      </w:r>
      <w:r>
        <w:rPr>
          <w:rFonts w:ascii="Times New Roman" w:hAnsi="Times New Roman"/>
          <w:sz w:val="28"/>
          <w:szCs w:val="28"/>
        </w:rPr>
        <w:t xml:space="preserve">, в том числе </w:t>
      </w:r>
      <w:r w:rsidR="00C03F18">
        <w:rPr>
          <w:rFonts w:ascii="Times New Roman" w:hAnsi="Times New Roman"/>
          <w:sz w:val="28"/>
          <w:szCs w:val="28"/>
        </w:rPr>
        <w:t>15</w:t>
      </w:r>
      <w:r w:rsidRPr="00327C43">
        <w:rPr>
          <w:rFonts w:ascii="Times New Roman" w:hAnsi="Times New Roman"/>
          <w:sz w:val="28"/>
          <w:szCs w:val="28"/>
        </w:rPr>
        <w:t xml:space="preserve"> на золотой знак. По итогам 20</w:t>
      </w:r>
      <w:r w:rsidR="00C03F18">
        <w:rPr>
          <w:rFonts w:ascii="Times New Roman" w:hAnsi="Times New Roman"/>
          <w:sz w:val="28"/>
          <w:szCs w:val="28"/>
        </w:rPr>
        <w:t>23</w:t>
      </w:r>
      <w:r w:rsidRPr="00327C43">
        <w:rPr>
          <w:rFonts w:ascii="Times New Roman" w:hAnsi="Times New Roman"/>
          <w:sz w:val="28"/>
          <w:szCs w:val="28"/>
        </w:rPr>
        <w:t xml:space="preserve"> года 12</w:t>
      </w:r>
      <w:r w:rsidR="00C03F18">
        <w:rPr>
          <w:rFonts w:ascii="Times New Roman" w:hAnsi="Times New Roman"/>
          <w:sz w:val="28"/>
          <w:szCs w:val="28"/>
        </w:rPr>
        <w:t>4</w:t>
      </w:r>
      <w:r w:rsidRPr="00327C43">
        <w:rPr>
          <w:rFonts w:ascii="Times New Roman" w:hAnsi="Times New Roman"/>
          <w:sz w:val="28"/>
          <w:szCs w:val="28"/>
        </w:rPr>
        <w:t xml:space="preserve"> человека выполнили нормативы (испытания) «ГТО» из которых </w:t>
      </w:r>
      <w:r w:rsidR="00C03F18">
        <w:rPr>
          <w:rFonts w:ascii="Times New Roman" w:hAnsi="Times New Roman"/>
          <w:sz w:val="28"/>
          <w:szCs w:val="28"/>
        </w:rPr>
        <w:t>43</w:t>
      </w:r>
      <w:r w:rsidRPr="00327C43">
        <w:rPr>
          <w:rFonts w:ascii="Times New Roman" w:hAnsi="Times New Roman"/>
          <w:sz w:val="28"/>
          <w:szCs w:val="28"/>
        </w:rPr>
        <w:t xml:space="preserve"> человек</w:t>
      </w:r>
      <w:r w:rsidR="00D33711">
        <w:rPr>
          <w:rFonts w:ascii="Times New Roman" w:hAnsi="Times New Roman"/>
          <w:sz w:val="28"/>
          <w:szCs w:val="28"/>
        </w:rPr>
        <w:t>а</w:t>
      </w:r>
      <w:r w:rsidRPr="00327C43">
        <w:rPr>
          <w:rFonts w:ascii="Times New Roman" w:hAnsi="Times New Roman"/>
          <w:sz w:val="28"/>
          <w:szCs w:val="28"/>
        </w:rPr>
        <w:t xml:space="preserve"> на золотой знак.</w:t>
      </w:r>
    </w:p>
    <w:p w:rsidR="0000483C" w:rsidRPr="00740147" w:rsidRDefault="0000483C" w:rsidP="0035641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125B84" w:rsidRDefault="00A54708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4.</w:t>
      </w:r>
      <w:r w:rsidR="006E7026">
        <w:rPr>
          <w:rFonts w:ascii="Times New Roman" w:hAnsi="Times New Roman"/>
          <w:b/>
          <w:sz w:val="28"/>
          <w:szCs w:val="28"/>
        </w:rPr>
        <w:t>4</w:t>
      </w:r>
      <w:r w:rsidRPr="00125B84">
        <w:rPr>
          <w:rFonts w:ascii="Times New Roman" w:hAnsi="Times New Roman"/>
          <w:b/>
          <w:sz w:val="28"/>
          <w:szCs w:val="28"/>
        </w:rPr>
        <w:t>.2. Ключевые проблемы и вызовы</w:t>
      </w:r>
    </w:p>
    <w:p w:rsidR="00A54708" w:rsidRPr="00125B84" w:rsidRDefault="00A54708" w:rsidP="0035641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49DB" w:rsidRPr="00125B84" w:rsidRDefault="00D549DB" w:rsidP="0035641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4.</w:t>
      </w:r>
      <w:r w:rsidR="006E7026">
        <w:rPr>
          <w:rFonts w:ascii="Times New Roman" w:hAnsi="Times New Roman"/>
          <w:sz w:val="28"/>
          <w:szCs w:val="28"/>
        </w:rPr>
        <w:t>4</w:t>
      </w:r>
      <w:r w:rsidRPr="00125B84">
        <w:rPr>
          <w:rFonts w:ascii="Times New Roman" w:hAnsi="Times New Roman"/>
          <w:sz w:val="28"/>
          <w:szCs w:val="28"/>
        </w:rPr>
        <w:t>.2.1. Недостаточная оснащенность и низкая пропускная способность объектов спортивной инфраструктуры.</w:t>
      </w:r>
    </w:p>
    <w:p w:rsidR="0023680B" w:rsidRPr="00125B84" w:rsidRDefault="00D549DB" w:rsidP="0035641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4.</w:t>
      </w:r>
      <w:r w:rsidR="006E7026">
        <w:rPr>
          <w:rFonts w:ascii="Times New Roman" w:hAnsi="Times New Roman"/>
          <w:sz w:val="28"/>
          <w:szCs w:val="28"/>
        </w:rPr>
        <w:t>4</w:t>
      </w:r>
      <w:r w:rsidRPr="00125B84">
        <w:rPr>
          <w:rFonts w:ascii="Times New Roman" w:hAnsi="Times New Roman"/>
          <w:sz w:val="28"/>
          <w:szCs w:val="28"/>
        </w:rPr>
        <w:t>.2.2. Отсутствие современных объектов спортивной инфраструктуры.</w:t>
      </w:r>
      <w:r w:rsidR="0023680B" w:rsidRPr="00125B84">
        <w:rPr>
          <w:rFonts w:ascii="Times New Roman" w:hAnsi="Times New Roman"/>
          <w:sz w:val="28"/>
          <w:szCs w:val="28"/>
        </w:rPr>
        <w:t xml:space="preserve"> </w:t>
      </w:r>
    </w:p>
    <w:p w:rsidR="00D549DB" w:rsidRPr="00125B84" w:rsidRDefault="00D549DB" w:rsidP="0035641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4.</w:t>
      </w:r>
      <w:r w:rsidR="006E7026">
        <w:rPr>
          <w:rFonts w:ascii="Times New Roman" w:hAnsi="Times New Roman"/>
          <w:sz w:val="28"/>
          <w:szCs w:val="28"/>
        </w:rPr>
        <w:t>4</w:t>
      </w:r>
      <w:r w:rsidRPr="00125B84">
        <w:rPr>
          <w:rFonts w:ascii="Times New Roman" w:hAnsi="Times New Roman"/>
          <w:sz w:val="28"/>
          <w:szCs w:val="28"/>
        </w:rPr>
        <w:t>.2.3. Нехватка квалифицированных кадров для развития детско-юношеского спорта и на территории района.</w:t>
      </w:r>
      <w:r w:rsidRPr="00125B84">
        <w:rPr>
          <w:rFonts w:ascii="Times New Roman" w:hAnsi="Times New Roman"/>
          <w:sz w:val="28"/>
          <w:szCs w:val="28"/>
        </w:rPr>
        <w:tab/>
      </w:r>
    </w:p>
    <w:p w:rsidR="00D549DB" w:rsidRPr="00535BB0" w:rsidRDefault="00D549DB" w:rsidP="0035641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4.</w:t>
      </w:r>
      <w:r w:rsidR="006E7026">
        <w:rPr>
          <w:rFonts w:ascii="Times New Roman" w:hAnsi="Times New Roman"/>
          <w:sz w:val="28"/>
          <w:szCs w:val="28"/>
        </w:rPr>
        <w:t>4</w:t>
      </w:r>
      <w:r w:rsidRPr="00125B84">
        <w:rPr>
          <w:rFonts w:ascii="Times New Roman" w:hAnsi="Times New Roman"/>
          <w:sz w:val="28"/>
          <w:szCs w:val="28"/>
        </w:rPr>
        <w:t xml:space="preserve">.2.4. Значительный физический и моральный износ спортивных сооружений, инвентаря и оборудования на фоне растущей стоимости их </w:t>
      </w:r>
      <w:r w:rsidRPr="00535BB0">
        <w:rPr>
          <w:rFonts w:ascii="Times New Roman" w:hAnsi="Times New Roman"/>
          <w:sz w:val="28"/>
          <w:szCs w:val="28"/>
        </w:rPr>
        <w:t>содержания</w:t>
      </w:r>
      <w:r w:rsidR="008738EE" w:rsidRPr="00535BB0">
        <w:rPr>
          <w:rFonts w:ascii="Times New Roman" w:hAnsi="Times New Roman"/>
          <w:sz w:val="28"/>
          <w:szCs w:val="28"/>
        </w:rPr>
        <w:t xml:space="preserve"> и приобретения</w:t>
      </w:r>
      <w:r w:rsidRPr="00535BB0">
        <w:rPr>
          <w:rFonts w:ascii="Times New Roman" w:hAnsi="Times New Roman"/>
          <w:sz w:val="28"/>
          <w:szCs w:val="28"/>
        </w:rPr>
        <w:t>.</w:t>
      </w:r>
    </w:p>
    <w:p w:rsidR="009A03DA" w:rsidRPr="00125B84" w:rsidRDefault="009A03DA" w:rsidP="0035641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35BB0">
        <w:rPr>
          <w:rFonts w:ascii="Times New Roman" w:hAnsi="Times New Roman"/>
          <w:sz w:val="28"/>
          <w:szCs w:val="28"/>
        </w:rPr>
        <w:t>4.</w:t>
      </w:r>
      <w:r w:rsidR="006E7026">
        <w:rPr>
          <w:rFonts w:ascii="Times New Roman" w:hAnsi="Times New Roman"/>
          <w:sz w:val="28"/>
          <w:szCs w:val="28"/>
        </w:rPr>
        <w:t>4</w:t>
      </w:r>
      <w:r w:rsidRPr="00535BB0">
        <w:rPr>
          <w:rFonts w:ascii="Times New Roman" w:hAnsi="Times New Roman"/>
          <w:sz w:val="28"/>
          <w:szCs w:val="28"/>
        </w:rPr>
        <w:t>.2.5. Необходимость модернизации системы подготовки спортивного резерва.</w:t>
      </w:r>
    </w:p>
    <w:p w:rsidR="00C5129E" w:rsidRPr="00125B84" w:rsidRDefault="00C5129E" w:rsidP="0035641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125B84" w:rsidRDefault="00A54708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4.</w:t>
      </w:r>
      <w:r w:rsidR="006E7026">
        <w:rPr>
          <w:rFonts w:ascii="Times New Roman" w:hAnsi="Times New Roman"/>
          <w:b/>
          <w:sz w:val="28"/>
          <w:szCs w:val="28"/>
        </w:rPr>
        <w:t>4</w:t>
      </w:r>
      <w:r w:rsidRPr="00125B84">
        <w:rPr>
          <w:rFonts w:ascii="Times New Roman" w:hAnsi="Times New Roman"/>
          <w:b/>
          <w:sz w:val="28"/>
          <w:szCs w:val="28"/>
        </w:rPr>
        <w:t>.3. Ожидаемые результаты</w:t>
      </w:r>
    </w:p>
    <w:p w:rsidR="00A54708" w:rsidRPr="00125B84" w:rsidRDefault="00A54708" w:rsidP="0035641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Default="00D549DB" w:rsidP="00723101">
      <w:pPr>
        <w:pStyle w:val="ConsPlusNormal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 xml:space="preserve">В Череповецком муниципальном </w:t>
      </w:r>
      <w:proofErr w:type="gramStart"/>
      <w:r w:rsidRPr="00125B84">
        <w:rPr>
          <w:rFonts w:ascii="Times New Roman" w:hAnsi="Times New Roman"/>
          <w:sz w:val="28"/>
          <w:szCs w:val="28"/>
        </w:rPr>
        <w:t>районе</w:t>
      </w:r>
      <w:proofErr w:type="gramEnd"/>
      <w:r w:rsidRPr="00125B84">
        <w:rPr>
          <w:rFonts w:ascii="Times New Roman" w:hAnsi="Times New Roman"/>
          <w:sz w:val="28"/>
          <w:szCs w:val="28"/>
        </w:rPr>
        <w:t xml:space="preserve"> к 2030 году созданы все необходимые условия и возможности для ведения населением здорового образа жизни, систематических занятий физической культурой и спортом. </w:t>
      </w:r>
    </w:p>
    <w:p w:rsidR="006E7026" w:rsidRPr="008C61EF" w:rsidRDefault="006E7026" w:rsidP="00723101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8C61EF">
        <w:rPr>
          <w:sz w:val="28"/>
          <w:szCs w:val="28"/>
          <w:lang w:eastAsia="ru-RU"/>
        </w:rPr>
        <w:t>В 2030 году доля граждан, систематически занимающихся физической культурой и спортом (в общей численности граждан, не имеющих противопоказаний и ограничений для занятий физической культурой и спортом), увеличится с</w:t>
      </w:r>
      <w:r>
        <w:rPr>
          <w:sz w:val="28"/>
          <w:szCs w:val="28"/>
          <w:lang w:eastAsia="ru-RU"/>
        </w:rPr>
        <w:t xml:space="preserve"> 51,9</w:t>
      </w:r>
      <w:r w:rsidRPr="008C61EF">
        <w:rPr>
          <w:sz w:val="28"/>
          <w:szCs w:val="28"/>
          <w:lang w:eastAsia="ru-RU"/>
        </w:rPr>
        <w:t>% в 2023 году до</w:t>
      </w:r>
      <w:r>
        <w:rPr>
          <w:sz w:val="28"/>
          <w:szCs w:val="28"/>
          <w:lang w:eastAsia="ru-RU"/>
        </w:rPr>
        <w:t xml:space="preserve"> 70</w:t>
      </w:r>
      <w:r w:rsidRPr="008C61EF">
        <w:rPr>
          <w:sz w:val="28"/>
          <w:szCs w:val="28"/>
          <w:lang w:eastAsia="ru-RU"/>
        </w:rPr>
        <w:t>% в 2030 году.</w:t>
      </w:r>
    </w:p>
    <w:p w:rsidR="006E7026" w:rsidRPr="00125B84" w:rsidRDefault="006E7026" w:rsidP="00723101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54708" w:rsidRPr="00125B84" w:rsidRDefault="00A54708" w:rsidP="00723101">
      <w:pPr>
        <w:pStyle w:val="ConsPlusNormal"/>
        <w:contextualSpacing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4.</w:t>
      </w:r>
      <w:r w:rsidR="00D03DA6">
        <w:rPr>
          <w:rFonts w:ascii="Times New Roman" w:hAnsi="Times New Roman"/>
          <w:b/>
          <w:sz w:val="28"/>
          <w:szCs w:val="28"/>
        </w:rPr>
        <w:t>4</w:t>
      </w:r>
      <w:r w:rsidRPr="00125B84">
        <w:rPr>
          <w:rFonts w:ascii="Times New Roman" w:hAnsi="Times New Roman"/>
          <w:b/>
          <w:sz w:val="28"/>
          <w:szCs w:val="28"/>
        </w:rPr>
        <w:t>.4. Задачи</w:t>
      </w:r>
    </w:p>
    <w:p w:rsidR="00A54708" w:rsidRPr="00125B84" w:rsidRDefault="00A54708" w:rsidP="00723101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549DB" w:rsidRDefault="00D549DB" w:rsidP="00723101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4.</w:t>
      </w:r>
      <w:r w:rsidR="00D03DA6">
        <w:rPr>
          <w:rFonts w:ascii="Times New Roman" w:hAnsi="Times New Roman"/>
          <w:sz w:val="28"/>
          <w:szCs w:val="28"/>
        </w:rPr>
        <w:t>4</w:t>
      </w:r>
      <w:r w:rsidRPr="00125B84">
        <w:rPr>
          <w:rFonts w:ascii="Times New Roman" w:hAnsi="Times New Roman"/>
          <w:sz w:val="28"/>
          <w:szCs w:val="28"/>
        </w:rPr>
        <w:t>.4.1. Пропаганда и повышение мотивации занятий физической культурой и спортом у всех возрастных групп населения.</w:t>
      </w:r>
      <w:r w:rsidRPr="00D549D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549DB" w:rsidRPr="00D549DB" w:rsidRDefault="00D549DB" w:rsidP="00723101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49DB">
        <w:rPr>
          <w:rFonts w:ascii="Times New Roman" w:hAnsi="Times New Roman"/>
          <w:sz w:val="28"/>
          <w:szCs w:val="28"/>
        </w:rPr>
        <w:t>4.</w:t>
      </w:r>
      <w:r w:rsidR="00D03DA6">
        <w:rPr>
          <w:rFonts w:ascii="Times New Roman" w:hAnsi="Times New Roman"/>
          <w:sz w:val="28"/>
          <w:szCs w:val="28"/>
        </w:rPr>
        <w:t>4</w:t>
      </w:r>
      <w:r w:rsidRPr="00D549DB">
        <w:rPr>
          <w:rFonts w:ascii="Times New Roman" w:hAnsi="Times New Roman"/>
          <w:sz w:val="28"/>
          <w:szCs w:val="28"/>
        </w:rPr>
        <w:t>.4.2.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физкультурно-спортивной подготовке учащихся.</w:t>
      </w:r>
    </w:p>
    <w:p w:rsidR="00D549DB" w:rsidRPr="00D549DB" w:rsidRDefault="00D549DB" w:rsidP="00356415">
      <w:pPr>
        <w:pStyle w:val="ConsPlusNormal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549DB">
        <w:rPr>
          <w:rFonts w:ascii="Times New Roman" w:hAnsi="Times New Roman"/>
          <w:sz w:val="28"/>
          <w:szCs w:val="28"/>
        </w:rPr>
        <w:t>4.</w:t>
      </w:r>
      <w:r w:rsidR="00D03DA6">
        <w:rPr>
          <w:rFonts w:ascii="Times New Roman" w:hAnsi="Times New Roman"/>
          <w:sz w:val="28"/>
          <w:szCs w:val="28"/>
        </w:rPr>
        <w:t>4</w:t>
      </w:r>
      <w:r w:rsidRPr="00D549DB">
        <w:rPr>
          <w:rFonts w:ascii="Times New Roman" w:hAnsi="Times New Roman"/>
          <w:sz w:val="28"/>
          <w:szCs w:val="28"/>
        </w:rPr>
        <w:t>.4.3. Строительство современного физкультурно-спортивного комплекса.</w:t>
      </w:r>
    </w:p>
    <w:p w:rsidR="00D549DB" w:rsidRDefault="00D549DB" w:rsidP="00356415">
      <w:pPr>
        <w:pStyle w:val="ConsPlusNormal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549DB">
        <w:rPr>
          <w:rFonts w:ascii="Times New Roman" w:hAnsi="Times New Roman"/>
          <w:sz w:val="28"/>
          <w:szCs w:val="28"/>
        </w:rPr>
        <w:t>4.</w:t>
      </w:r>
      <w:r w:rsidR="00D03DA6">
        <w:rPr>
          <w:rFonts w:ascii="Times New Roman" w:hAnsi="Times New Roman"/>
          <w:sz w:val="28"/>
          <w:szCs w:val="28"/>
        </w:rPr>
        <w:t>4</w:t>
      </w:r>
      <w:r w:rsidRPr="00D549DB">
        <w:rPr>
          <w:rFonts w:ascii="Times New Roman" w:hAnsi="Times New Roman"/>
          <w:sz w:val="28"/>
          <w:szCs w:val="28"/>
        </w:rPr>
        <w:t>.4.4. Развитие</w:t>
      </w:r>
      <w:r>
        <w:rPr>
          <w:rFonts w:ascii="Times New Roman" w:hAnsi="Times New Roman"/>
          <w:sz w:val="28"/>
          <w:szCs w:val="28"/>
        </w:rPr>
        <w:t xml:space="preserve"> детско-юношеского спорта. </w:t>
      </w:r>
    </w:p>
    <w:p w:rsidR="00020798" w:rsidRDefault="00D549DB" w:rsidP="00356415">
      <w:pPr>
        <w:pStyle w:val="ConsPlusNormal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549DB">
        <w:rPr>
          <w:rFonts w:ascii="Times New Roman" w:hAnsi="Times New Roman"/>
          <w:sz w:val="28"/>
          <w:szCs w:val="28"/>
        </w:rPr>
        <w:t>4.</w:t>
      </w:r>
      <w:r w:rsidR="00D03DA6">
        <w:rPr>
          <w:rFonts w:ascii="Times New Roman" w:hAnsi="Times New Roman"/>
          <w:sz w:val="28"/>
          <w:szCs w:val="28"/>
        </w:rPr>
        <w:t>4</w:t>
      </w:r>
      <w:r w:rsidRPr="00D549DB">
        <w:rPr>
          <w:rFonts w:ascii="Times New Roman" w:hAnsi="Times New Roman"/>
          <w:sz w:val="28"/>
          <w:szCs w:val="28"/>
        </w:rPr>
        <w:t>.4.5.Обеспечение организаций физкультурно-спортивной направленности квалифицированными тренерами, осуществляющими физкультурно-оздоровительную и спортивную работу с различными категориями и группами населения.</w:t>
      </w:r>
      <w:r w:rsidR="00020798">
        <w:rPr>
          <w:rFonts w:ascii="Times New Roman" w:hAnsi="Times New Roman"/>
          <w:sz w:val="28"/>
          <w:szCs w:val="28"/>
        </w:rPr>
        <w:t xml:space="preserve"> </w:t>
      </w:r>
    </w:p>
    <w:p w:rsidR="00D549DB" w:rsidRDefault="00D03DA6" w:rsidP="00356415">
      <w:pPr>
        <w:pStyle w:val="ConsPlusNormal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</w:t>
      </w:r>
      <w:r w:rsidR="00D549DB" w:rsidRPr="00D549DB">
        <w:rPr>
          <w:rFonts w:ascii="Times New Roman" w:hAnsi="Times New Roman"/>
          <w:sz w:val="28"/>
          <w:szCs w:val="28"/>
        </w:rPr>
        <w:t>.4.6.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сооружениями.</w:t>
      </w:r>
      <w:r w:rsidR="00D549DB">
        <w:rPr>
          <w:rFonts w:ascii="Times New Roman" w:hAnsi="Times New Roman"/>
          <w:sz w:val="28"/>
          <w:szCs w:val="28"/>
        </w:rPr>
        <w:t xml:space="preserve"> </w:t>
      </w:r>
    </w:p>
    <w:p w:rsidR="00D549DB" w:rsidRDefault="00D549DB" w:rsidP="00356415">
      <w:pPr>
        <w:pStyle w:val="ConsPlusNormal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549DB">
        <w:rPr>
          <w:rFonts w:ascii="Times New Roman" w:hAnsi="Times New Roman"/>
          <w:sz w:val="28"/>
          <w:szCs w:val="28"/>
        </w:rPr>
        <w:t>4.</w:t>
      </w:r>
      <w:r w:rsidR="00D03DA6">
        <w:rPr>
          <w:rFonts w:ascii="Times New Roman" w:hAnsi="Times New Roman"/>
          <w:sz w:val="28"/>
          <w:szCs w:val="28"/>
        </w:rPr>
        <w:t>4</w:t>
      </w:r>
      <w:r w:rsidRPr="00D549DB">
        <w:rPr>
          <w:rFonts w:ascii="Times New Roman" w:hAnsi="Times New Roman"/>
          <w:sz w:val="28"/>
          <w:szCs w:val="28"/>
        </w:rPr>
        <w:t>.4.7. Пропаганда и обеспечение реализации Всероссийского физкультурно-спортивного комплекса «Готов к труду и обороне» (ГТО).</w:t>
      </w:r>
    </w:p>
    <w:p w:rsidR="0023680B" w:rsidRPr="00535BB0" w:rsidRDefault="0023680B" w:rsidP="0035641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</w:t>
      </w:r>
      <w:r w:rsidR="00D03DA6">
        <w:rPr>
          <w:rFonts w:ascii="Times New Roman" w:hAnsi="Times New Roman"/>
          <w:sz w:val="28"/>
          <w:szCs w:val="28"/>
        </w:rPr>
        <w:t>4</w:t>
      </w:r>
      <w:r w:rsidRPr="00740147"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</w:rPr>
        <w:t>8</w:t>
      </w:r>
      <w:r w:rsidRPr="00740147">
        <w:rPr>
          <w:rFonts w:ascii="Times New Roman" w:hAnsi="Times New Roman"/>
          <w:sz w:val="28"/>
          <w:szCs w:val="28"/>
        </w:rPr>
        <w:t xml:space="preserve">. Предоставление возможности для занятия физической культурой и спортом лицам с ограниченными возможностями здоровья и </w:t>
      </w:r>
      <w:r w:rsidRPr="00535BB0">
        <w:rPr>
          <w:rFonts w:ascii="Times New Roman" w:hAnsi="Times New Roman"/>
          <w:sz w:val="28"/>
          <w:szCs w:val="28"/>
        </w:rPr>
        <w:t>инвалидам.</w:t>
      </w:r>
    </w:p>
    <w:p w:rsidR="009A03DA" w:rsidRDefault="009A03DA" w:rsidP="0035641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35BB0">
        <w:rPr>
          <w:rFonts w:ascii="Times New Roman" w:hAnsi="Times New Roman"/>
          <w:sz w:val="28"/>
          <w:szCs w:val="28"/>
        </w:rPr>
        <w:t>4.</w:t>
      </w:r>
      <w:r w:rsidR="00D03DA6">
        <w:rPr>
          <w:rFonts w:ascii="Times New Roman" w:hAnsi="Times New Roman"/>
          <w:sz w:val="28"/>
          <w:szCs w:val="28"/>
        </w:rPr>
        <w:t>4</w:t>
      </w:r>
      <w:r w:rsidRPr="00535BB0">
        <w:rPr>
          <w:rFonts w:ascii="Times New Roman" w:hAnsi="Times New Roman"/>
          <w:sz w:val="28"/>
          <w:szCs w:val="28"/>
        </w:rPr>
        <w:t>.4.9.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области.</w:t>
      </w:r>
    </w:p>
    <w:p w:rsidR="00D03DA6" w:rsidRPr="00740147" w:rsidRDefault="00D03DA6" w:rsidP="0035641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0296C">
        <w:rPr>
          <w:rFonts w:ascii="Times New Roman" w:hAnsi="Times New Roman"/>
          <w:sz w:val="28"/>
          <w:szCs w:val="28"/>
        </w:rPr>
        <w:t>4.4.4.10. Обеспечение цифровой трансформации в сфере физической культуры и спорта.</w:t>
      </w:r>
    </w:p>
    <w:p w:rsidR="00B70B32" w:rsidRDefault="00B70B32" w:rsidP="00020798">
      <w:pPr>
        <w:pStyle w:val="ConsPlusNormal"/>
        <w:ind w:firstLine="567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A54708" w:rsidRPr="00740147" w:rsidRDefault="00A54708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740147">
        <w:rPr>
          <w:rFonts w:ascii="Times New Roman" w:hAnsi="Times New Roman"/>
          <w:b/>
          <w:sz w:val="28"/>
          <w:szCs w:val="28"/>
        </w:rPr>
        <w:t>4.</w:t>
      </w:r>
      <w:r w:rsidR="00D03DA6">
        <w:rPr>
          <w:rFonts w:ascii="Times New Roman" w:hAnsi="Times New Roman"/>
          <w:b/>
          <w:sz w:val="28"/>
          <w:szCs w:val="28"/>
        </w:rPr>
        <w:t>4</w:t>
      </w:r>
      <w:r w:rsidRPr="00740147">
        <w:rPr>
          <w:rFonts w:ascii="Times New Roman" w:hAnsi="Times New Roman"/>
          <w:b/>
          <w:sz w:val="28"/>
          <w:szCs w:val="28"/>
        </w:rPr>
        <w:t>.5. Показатели</w:t>
      </w:r>
    </w:p>
    <w:p w:rsidR="00A54708" w:rsidRDefault="00A54708" w:rsidP="0002079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92BB7" w:rsidRDefault="00327C43" w:rsidP="00D92BB7">
      <w:pPr>
        <w:pStyle w:val="ConsPlusNormal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92BB7">
        <w:rPr>
          <w:rFonts w:ascii="Times New Roman" w:hAnsi="Times New Roman"/>
          <w:sz w:val="28"/>
          <w:szCs w:val="28"/>
        </w:rPr>
        <w:t>4.</w:t>
      </w:r>
      <w:r w:rsidR="00CC2418" w:rsidRPr="00D92BB7">
        <w:rPr>
          <w:rFonts w:ascii="Times New Roman" w:hAnsi="Times New Roman"/>
          <w:sz w:val="28"/>
          <w:szCs w:val="28"/>
        </w:rPr>
        <w:t>4</w:t>
      </w:r>
      <w:r w:rsidRPr="00D92BB7">
        <w:rPr>
          <w:rFonts w:ascii="Times New Roman" w:hAnsi="Times New Roman"/>
          <w:sz w:val="28"/>
          <w:szCs w:val="28"/>
        </w:rPr>
        <w:t>.5.1.</w:t>
      </w:r>
      <w:r w:rsidRPr="00327C43">
        <w:rPr>
          <w:sz w:val="28"/>
          <w:szCs w:val="28"/>
        </w:rPr>
        <w:t xml:space="preserve"> </w:t>
      </w:r>
      <w:r w:rsidR="00D92BB7" w:rsidRPr="00327C43">
        <w:rPr>
          <w:rFonts w:ascii="Times New Roman" w:hAnsi="Times New Roman"/>
          <w:sz w:val="28"/>
          <w:szCs w:val="28"/>
        </w:rPr>
        <w:t xml:space="preserve">Рост количества спортивных сооружений в расчете на </w:t>
      </w:r>
      <w:r w:rsidR="00D33711">
        <w:rPr>
          <w:rFonts w:ascii="Times New Roman" w:hAnsi="Times New Roman"/>
          <w:sz w:val="28"/>
          <w:szCs w:val="28"/>
        </w:rPr>
        <w:br/>
      </w:r>
      <w:r w:rsidR="00D92BB7" w:rsidRPr="00327C43">
        <w:rPr>
          <w:rFonts w:ascii="Times New Roman" w:hAnsi="Times New Roman"/>
          <w:sz w:val="28"/>
          <w:szCs w:val="28"/>
        </w:rPr>
        <w:t>100</w:t>
      </w:r>
      <w:r w:rsidR="00D92BB7">
        <w:rPr>
          <w:rFonts w:ascii="Times New Roman" w:hAnsi="Times New Roman"/>
          <w:sz w:val="28"/>
          <w:szCs w:val="28"/>
        </w:rPr>
        <w:t>0</w:t>
      </w:r>
      <w:r w:rsidR="00D92BB7" w:rsidRPr="00327C43">
        <w:rPr>
          <w:rFonts w:ascii="Times New Roman" w:hAnsi="Times New Roman"/>
          <w:sz w:val="28"/>
          <w:szCs w:val="28"/>
        </w:rPr>
        <w:t xml:space="preserve"> </w:t>
      </w:r>
      <w:r w:rsidR="00D92BB7">
        <w:rPr>
          <w:rFonts w:ascii="Times New Roman" w:hAnsi="Times New Roman"/>
          <w:sz w:val="28"/>
          <w:szCs w:val="28"/>
        </w:rPr>
        <w:t>ч</w:t>
      </w:r>
      <w:r w:rsidR="00D92BB7" w:rsidRPr="00327C43">
        <w:rPr>
          <w:rFonts w:ascii="Times New Roman" w:hAnsi="Times New Roman"/>
          <w:sz w:val="28"/>
          <w:szCs w:val="28"/>
        </w:rPr>
        <w:t>еловек населения</w:t>
      </w:r>
      <w:r w:rsidR="00D92BB7">
        <w:rPr>
          <w:rFonts w:ascii="Times New Roman" w:hAnsi="Times New Roman"/>
          <w:sz w:val="28"/>
          <w:szCs w:val="28"/>
        </w:rPr>
        <w:t xml:space="preserve"> с 3,09 в 2017 году до 3,32 в 2030 году</w:t>
      </w:r>
      <w:r w:rsidR="00D92BB7" w:rsidRPr="00327C43">
        <w:rPr>
          <w:rFonts w:ascii="Times New Roman" w:hAnsi="Times New Roman"/>
          <w:sz w:val="28"/>
          <w:szCs w:val="28"/>
        </w:rPr>
        <w:t xml:space="preserve">. </w:t>
      </w:r>
    </w:p>
    <w:p w:rsidR="00D92BB7" w:rsidRPr="00740147" w:rsidRDefault="00D92BB7" w:rsidP="00D92B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92BB7">
        <w:rPr>
          <w:rFonts w:ascii="Times New Roman" w:hAnsi="Times New Roman"/>
          <w:sz w:val="28"/>
          <w:szCs w:val="28"/>
        </w:rPr>
        <w:t>4.4.5.2.</w:t>
      </w:r>
      <w:r>
        <w:rPr>
          <w:sz w:val="28"/>
          <w:szCs w:val="28"/>
        </w:rPr>
        <w:t xml:space="preserve"> </w:t>
      </w:r>
      <w:r w:rsidRPr="002A415B">
        <w:rPr>
          <w:rFonts w:ascii="Times New Roman" w:hAnsi="Times New Roman"/>
          <w:sz w:val="28"/>
          <w:szCs w:val="28"/>
        </w:rPr>
        <w:t xml:space="preserve"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</w:t>
      </w:r>
      <w:r>
        <w:rPr>
          <w:rFonts w:ascii="Times New Roman" w:hAnsi="Times New Roman"/>
          <w:sz w:val="28"/>
          <w:szCs w:val="28"/>
        </w:rPr>
        <w:t>18</w:t>
      </w:r>
      <w:r w:rsidRPr="002A415B">
        <w:rPr>
          <w:rFonts w:ascii="Times New Roman" w:hAnsi="Times New Roman"/>
          <w:sz w:val="28"/>
          <w:szCs w:val="28"/>
        </w:rPr>
        <w:t xml:space="preserve">% </w:t>
      </w:r>
      <w:r w:rsidR="00D33711">
        <w:rPr>
          <w:rFonts w:ascii="Times New Roman" w:hAnsi="Times New Roman"/>
          <w:sz w:val="28"/>
          <w:szCs w:val="28"/>
        </w:rPr>
        <w:br/>
      </w:r>
      <w:r w:rsidRPr="002A415B">
        <w:rPr>
          <w:rFonts w:ascii="Times New Roman" w:hAnsi="Times New Roman"/>
          <w:sz w:val="28"/>
          <w:szCs w:val="28"/>
        </w:rPr>
        <w:t>в 2030 году.</w:t>
      </w:r>
    </w:p>
    <w:p w:rsidR="00D92BB7" w:rsidRDefault="00CC2418" w:rsidP="00D92BB7">
      <w:pPr>
        <w:pStyle w:val="ConsPlusNormal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92BB7">
        <w:rPr>
          <w:rFonts w:ascii="Times New Roman" w:hAnsi="Times New Roman"/>
          <w:sz w:val="28"/>
          <w:szCs w:val="28"/>
        </w:rPr>
        <w:t>4.4.5.</w:t>
      </w:r>
      <w:r w:rsidR="00D92BB7" w:rsidRPr="00D92BB7">
        <w:rPr>
          <w:rFonts w:ascii="Times New Roman" w:hAnsi="Times New Roman"/>
          <w:sz w:val="28"/>
          <w:szCs w:val="28"/>
        </w:rPr>
        <w:t>3</w:t>
      </w:r>
      <w:r w:rsidRPr="00D92BB7"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92BB7" w:rsidRPr="00327C43">
        <w:rPr>
          <w:rFonts w:ascii="Times New Roman" w:hAnsi="Times New Roman"/>
          <w:sz w:val="28"/>
          <w:szCs w:val="28"/>
        </w:rPr>
        <w:t>Увеличение доли лиц,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ГТО</w:t>
      </w:r>
      <w:r w:rsidR="00D92BB7">
        <w:rPr>
          <w:rFonts w:ascii="Times New Roman" w:hAnsi="Times New Roman"/>
          <w:sz w:val="28"/>
          <w:szCs w:val="28"/>
        </w:rPr>
        <w:t xml:space="preserve"> </w:t>
      </w:r>
      <w:r w:rsidR="00D92BB7" w:rsidRPr="00E535BA">
        <w:rPr>
          <w:rFonts w:ascii="Times New Roman" w:hAnsi="Times New Roman"/>
          <w:sz w:val="28"/>
          <w:szCs w:val="28"/>
        </w:rPr>
        <w:t xml:space="preserve">с 56,7% в 2017 году </w:t>
      </w:r>
      <w:r w:rsidR="00D92BB7" w:rsidRPr="00C71DBF">
        <w:rPr>
          <w:rFonts w:ascii="Times New Roman" w:hAnsi="Times New Roman"/>
          <w:sz w:val="28"/>
          <w:szCs w:val="28"/>
        </w:rPr>
        <w:t>до 58% в 2030 году.</w:t>
      </w:r>
    </w:p>
    <w:p w:rsidR="00D92BB7" w:rsidRDefault="00CC2418" w:rsidP="00D92BB7">
      <w:pPr>
        <w:ind w:firstLine="709"/>
        <w:jc w:val="both"/>
        <w:rPr>
          <w:sz w:val="28"/>
          <w:szCs w:val="28"/>
          <w:lang w:eastAsia="ru-RU"/>
        </w:rPr>
      </w:pPr>
      <w:r w:rsidRPr="008C61EF">
        <w:rPr>
          <w:sz w:val="28"/>
          <w:szCs w:val="28"/>
          <w:lang w:eastAsia="ru-RU"/>
        </w:rPr>
        <w:t>4.</w:t>
      </w:r>
      <w:r w:rsidR="00315847">
        <w:rPr>
          <w:sz w:val="28"/>
          <w:szCs w:val="28"/>
          <w:lang w:eastAsia="ru-RU"/>
        </w:rPr>
        <w:t>4</w:t>
      </w:r>
      <w:r w:rsidRPr="008C61EF">
        <w:rPr>
          <w:sz w:val="28"/>
          <w:szCs w:val="28"/>
          <w:lang w:eastAsia="ru-RU"/>
        </w:rPr>
        <w:t>.</w:t>
      </w:r>
      <w:r w:rsidR="00315847">
        <w:rPr>
          <w:sz w:val="28"/>
          <w:szCs w:val="28"/>
          <w:lang w:eastAsia="ru-RU"/>
        </w:rPr>
        <w:t>5.</w:t>
      </w:r>
      <w:r w:rsidR="00D92BB7">
        <w:rPr>
          <w:sz w:val="28"/>
          <w:szCs w:val="28"/>
          <w:lang w:eastAsia="ru-RU"/>
        </w:rPr>
        <w:t>4</w:t>
      </w:r>
      <w:r w:rsidR="00315847">
        <w:rPr>
          <w:sz w:val="28"/>
          <w:szCs w:val="28"/>
          <w:lang w:eastAsia="ru-RU"/>
        </w:rPr>
        <w:t xml:space="preserve">. </w:t>
      </w:r>
      <w:r w:rsidR="00D92BB7" w:rsidRPr="008C61EF">
        <w:rPr>
          <w:sz w:val="28"/>
          <w:szCs w:val="28"/>
          <w:lang w:eastAsia="ru-RU"/>
        </w:rPr>
        <w:t xml:space="preserve">Увеличение доли граждан в возрасте 3 - 29 лет, систематически занимающихся физической культурой и спортом, в общей численности граждан данной возрастной категории с </w:t>
      </w:r>
      <w:r w:rsidR="00D92BB7">
        <w:rPr>
          <w:sz w:val="28"/>
          <w:szCs w:val="28"/>
          <w:lang w:eastAsia="ru-RU"/>
        </w:rPr>
        <w:t>81,8</w:t>
      </w:r>
      <w:r w:rsidR="00D92BB7" w:rsidRPr="008C61EF">
        <w:rPr>
          <w:sz w:val="28"/>
          <w:szCs w:val="28"/>
          <w:lang w:eastAsia="ru-RU"/>
        </w:rPr>
        <w:t xml:space="preserve">% в 2023 году до </w:t>
      </w:r>
      <w:r w:rsidR="00D92BB7">
        <w:rPr>
          <w:sz w:val="28"/>
          <w:szCs w:val="28"/>
          <w:lang w:eastAsia="ru-RU"/>
        </w:rPr>
        <w:t>82,7</w:t>
      </w:r>
      <w:r w:rsidR="00D92BB7" w:rsidRPr="008C61EF">
        <w:rPr>
          <w:sz w:val="28"/>
          <w:szCs w:val="28"/>
          <w:lang w:eastAsia="ru-RU"/>
        </w:rPr>
        <w:t xml:space="preserve">% </w:t>
      </w:r>
      <w:r w:rsidR="00A17571">
        <w:rPr>
          <w:sz w:val="28"/>
          <w:szCs w:val="28"/>
          <w:lang w:eastAsia="ru-RU"/>
        </w:rPr>
        <w:br/>
      </w:r>
      <w:r w:rsidR="00D92BB7" w:rsidRPr="008C61EF">
        <w:rPr>
          <w:sz w:val="28"/>
          <w:szCs w:val="28"/>
          <w:lang w:eastAsia="ru-RU"/>
        </w:rPr>
        <w:t>в 2030 году.</w:t>
      </w:r>
    </w:p>
    <w:p w:rsidR="00D92BB7" w:rsidRPr="008C61EF" w:rsidRDefault="00327C43" w:rsidP="00D92BB7">
      <w:pPr>
        <w:ind w:firstLine="709"/>
        <w:jc w:val="both"/>
        <w:rPr>
          <w:sz w:val="28"/>
          <w:szCs w:val="28"/>
          <w:lang w:eastAsia="ru-RU"/>
        </w:rPr>
      </w:pPr>
      <w:r w:rsidRPr="00327C43">
        <w:rPr>
          <w:sz w:val="28"/>
          <w:szCs w:val="28"/>
        </w:rPr>
        <w:t>4.</w:t>
      </w:r>
      <w:r w:rsidR="00CC2418">
        <w:rPr>
          <w:sz w:val="28"/>
          <w:szCs w:val="28"/>
        </w:rPr>
        <w:t>4</w:t>
      </w:r>
      <w:r w:rsidRPr="00327C43">
        <w:rPr>
          <w:sz w:val="28"/>
          <w:szCs w:val="28"/>
        </w:rPr>
        <w:t>.5.</w:t>
      </w:r>
      <w:r w:rsidR="00315847">
        <w:rPr>
          <w:sz w:val="28"/>
          <w:szCs w:val="28"/>
        </w:rPr>
        <w:t>5</w:t>
      </w:r>
      <w:r w:rsidRPr="00327C43">
        <w:rPr>
          <w:sz w:val="28"/>
          <w:szCs w:val="28"/>
        </w:rPr>
        <w:t xml:space="preserve">. </w:t>
      </w:r>
      <w:r w:rsidR="00D92BB7" w:rsidRPr="008C61EF">
        <w:rPr>
          <w:sz w:val="28"/>
          <w:szCs w:val="28"/>
          <w:lang w:eastAsia="ru-RU"/>
        </w:rPr>
        <w:t xml:space="preserve">Увеличение доли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 с </w:t>
      </w:r>
      <w:r w:rsidR="00D92BB7">
        <w:rPr>
          <w:sz w:val="28"/>
          <w:szCs w:val="28"/>
          <w:lang w:eastAsia="ru-RU"/>
        </w:rPr>
        <w:t>55,5</w:t>
      </w:r>
      <w:r w:rsidR="00D92BB7" w:rsidRPr="008C61EF">
        <w:rPr>
          <w:sz w:val="28"/>
          <w:szCs w:val="28"/>
          <w:lang w:eastAsia="ru-RU"/>
        </w:rPr>
        <w:t xml:space="preserve">% в 2023 году до </w:t>
      </w:r>
      <w:r w:rsidR="00D92BB7">
        <w:rPr>
          <w:sz w:val="28"/>
          <w:szCs w:val="28"/>
          <w:lang w:eastAsia="ru-RU"/>
        </w:rPr>
        <w:t xml:space="preserve">61,3 </w:t>
      </w:r>
      <w:r w:rsidR="00D92BB7" w:rsidRPr="008C61EF">
        <w:rPr>
          <w:sz w:val="28"/>
          <w:szCs w:val="28"/>
          <w:lang w:eastAsia="ru-RU"/>
        </w:rPr>
        <w:t>% в 2030 году.</w:t>
      </w:r>
    </w:p>
    <w:p w:rsidR="00D92BB7" w:rsidRPr="008C61EF" w:rsidRDefault="0023680B" w:rsidP="00D92BB7">
      <w:pPr>
        <w:ind w:firstLine="709"/>
        <w:jc w:val="both"/>
        <w:rPr>
          <w:sz w:val="28"/>
          <w:szCs w:val="28"/>
          <w:lang w:eastAsia="ru-RU"/>
        </w:rPr>
      </w:pPr>
      <w:r w:rsidRPr="002A415B">
        <w:rPr>
          <w:sz w:val="28"/>
          <w:szCs w:val="28"/>
        </w:rPr>
        <w:t>4.</w:t>
      </w:r>
      <w:r w:rsidR="00CC2418">
        <w:rPr>
          <w:sz w:val="28"/>
          <w:szCs w:val="28"/>
        </w:rPr>
        <w:t>4</w:t>
      </w:r>
      <w:r w:rsidRPr="002A415B">
        <w:rPr>
          <w:sz w:val="28"/>
          <w:szCs w:val="28"/>
        </w:rPr>
        <w:t>.5.</w:t>
      </w:r>
      <w:r w:rsidR="00315847">
        <w:rPr>
          <w:sz w:val="28"/>
          <w:szCs w:val="28"/>
        </w:rPr>
        <w:t>6</w:t>
      </w:r>
      <w:r w:rsidRPr="002A415B">
        <w:rPr>
          <w:sz w:val="28"/>
          <w:szCs w:val="28"/>
        </w:rPr>
        <w:t xml:space="preserve">. </w:t>
      </w:r>
      <w:r w:rsidR="00D92BB7" w:rsidRPr="008C61EF">
        <w:rPr>
          <w:sz w:val="28"/>
          <w:szCs w:val="28"/>
          <w:lang w:eastAsia="ru-RU"/>
        </w:rPr>
        <w:t xml:space="preserve">Увеличение доли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 с </w:t>
      </w:r>
      <w:r w:rsidR="00D92BB7">
        <w:rPr>
          <w:sz w:val="28"/>
          <w:szCs w:val="28"/>
          <w:lang w:eastAsia="ru-RU"/>
        </w:rPr>
        <w:t>19</w:t>
      </w:r>
      <w:r w:rsidR="00D92BB7" w:rsidRPr="008C61EF">
        <w:rPr>
          <w:sz w:val="28"/>
          <w:szCs w:val="28"/>
          <w:lang w:eastAsia="ru-RU"/>
        </w:rPr>
        <w:t xml:space="preserve">% в 2023 году до </w:t>
      </w:r>
      <w:r w:rsidR="00D92BB7">
        <w:rPr>
          <w:sz w:val="28"/>
          <w:szCs w:val="28"/>
          <w:lang w:eastAsia="ru-RU"/>
        </w:rPr>
        <w:t>23,8</w:t>
      </w:r>
      <w:r w:rsidR="00D92BB7" w:rsidRPr="008C61EF">
        <w:rPr>
          <w:sz w:val="28"/>
          <w:szCs w:val="28"/>
          <w:lang w:eastAsia="ru-RU"/>
        </w:rPr>
        <w:t>% в 2030 году.</w:t>
      </w:r>
    </w:p>
    <w:p w:rsidR="0023680B" w:rsidRPr="00740147" w:rsidRDefault="0023680B" w:rsidP="0035641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125B84" w:rsidRDefault="00A54708" w:rsidP="00B22BE6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4.5. В сфере обеспечения качества</w:t>
      </w:r>
      <w:r w:rsidR="00BA6DD3" w:rsidRPr="00125B84">
        <w:rPr>
          <w:rFonts w:ascii="Times New Roman" w:hAnsi="Times New Roman"/>
          <w:b/>
          <w:sz w:val="28"/>
          <w:szCs w:val="28"/>
        </w:rPr>
        <w:t xml:space="preserve"> </w:t>
      </w:r>
      <w:r w:rsidRPr="00125B84">
        <w:rPr>
          <w:rFonts w:ascii="Times New Roman" w:hAnsi="Times New Roman"/>
          <w:b/>
          <w:sz w:val="28"/>
          <w:szCs w:val="28"/>
        </w:rPr>
        <w:t>жизнедеятельности населения</w:t>
      </w:r>
    </w:p>
    <w:p w:rsidR="00A54708" w:rsidRPr="00125B84" w:rsidRDefault="00A54708" w:rsidP="00B22BE6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A54708" w:rsidRPr="00740147" w:rsidRDefault="00A54708" w:rsidP="00B22BE6">
      <w:pPr>
        <w:pStyle w:val="ConsPlusNormal"/>
        <w:jc w:val="center"/>
        <w:outlineLvl w:val="3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4.5.1. Достижения и конкурентные преимущества</w:t>
      </w:r>
    </w:p>
    <w:p w:rsidR="00A54708" w:rsidRPr="00740147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7786" w:rsidRPr="00740147" w:rsidRDefault="00467786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 xml:space="preserve">4.5.1.1. Все нуждающиеся граждане пожилого возраста и инвалиды обеспечены социальным обслуживанием на дому, очередность отсутствует.  Доля граждан, удовлетворенных оказанными социальными услугами, </w:t>
      </w:r>
      <w:r w:rsidR="00A17571">
        <w:rPr>
          <w:rFonts w:ascii="Times New Roman" w:hAnsi="Times New Roman"/>
          <w:sz w:val="28"/>
          <w:szCs w:val="28"/>
        </w:rPr>
        <w:br/>
      </w:r>
      <w:r w:rsidRPr="00740147">
        <w:rPr>
          <w:rFonts w:ascii="Times New Roman" w:hAnsi="Times New Roman"/>
          <w:sz w:val="28"/>
          <w:szCs w:val="28"/>
        </w:rPr>
        <w:t xml:space="preserve">от общего числа клиентов, получивших услуги на территории района </w:t>
      </w:r>
      <w:r w:rsidRPr="0090502F">
        <w:rPr>
          <w:rFonts w:ascii="Times New Roman" w:hAnsi="Times New Roman"/>
          <w:sz w:val="28"/>
          <w:szCs w:val="28"/>
        </w:rPr>
        <w:t xml:space="preserve">- </w:t>
      </w:r>
      <w:r w:rsidR="0090502F" w:rsidRPr="0090502F">
        <w:rPr>
          <w:rFonts w:ascii="Times New Roman" w:hAnsi="Times New Roman"/>
          <w:sz w:val="28"/>
          <w:szCs w:val="28"/>
        </w:rPr>
        <w:t>100</w:t>
      </w:r>
      <w:r w:rsidRPr="0090502F">
        <w:rPr>
          <w:rFonts w:ascii="Times New Roman" w:hAnsi="Times New Roman"/>
          <w:sz w:val="28"/>
          <w:szCs w:val="28"/>
        </w:rPr>
        <w:t>%</w:t>
      </w:r>
      <w:r w:rsidRPr="00740147">
        <w:rPr>
          <w:rFonts w:ascii="Times New Roman" w:hAnsi="Times New Roman"/>
          <w:sz w:val="28"/>
          <w:szCs w:val="28"/>
        </w:rPr>
        <w:t xml:space="preserve"> в 2017 году. </w:t>
      </w:r>
    </w:p>
    <w:p w:rsidR="00467786" w:rsidRPr="00740147" w:rsidRDefault="00467786" w:rsidP="00B22BE6">
      <w:pPr>
        <w:ind w:firstLine="709"/>
        <w:jc w:val="both"/>
        <w:rPr>
          <w:sz w:val="28"/>
          <w:szCs w:val="28"/>
        </w:rPr>
      </w:pPr>
      <w:r w:rsidRPr="00740147">
        <w:rPr>
          <w:sz w:val="28"/>
          <w:szCs w:val="28"/>
        </w:rPr>
        <w:t xml:space="preserve">4.5.1.2. </w:t>
      </w:r>
      <w:proofErr w:type="gramStart"/>
      <w:r w:rsidR="0090502F">
        <w:rPr>
          <w:sz w:val="28"/>
          <w:szCs w:val="28"/>
        </w:rPr>
        <w:t>В 20</w:t>
      </w:r>
      <w:r w:rsidR="005F4648">
        <w:rPr>
          <w:sz w:val="28"/>
          <w:szCs w:val="28"/>
        </w:rPr>
        <w:t>23</w:t>
      </w:r>
      <w:r w:rsidR="0090502F">
        <w:rPr>
          <w:sz w:val="28"/>
          <w:szCs w:val="28"/>
        </w:rPr>
        <w:t xml:space="preserve"> году система социального обслуживания населения представлена бюджетным учреждением социального обслуживания Вологодской области </w:t>
      </w:r>
      <w:r w:rsidR="0090502F" w:rsidRPr="00DE769F">
        <w:rPr>
          <w:sz w:val="28"/>
          <w:szCs w:val="28"/>
        </w:rPr>
        <w:t>«Комплексный центр социального обслуживания населения</w:t>
      </w:r>
      <w:r w:rsidR="0090502F">
        <w:rPr>
          <w:sz w:val="28"/>
          <w:szCs w:val="28"/>
        </w:rPr>
        <w:t xml:space="preserve"> Череповецкого района </w:t>
      </w:r>
      <w:r w:rsidR="0090502F" w:rsidRPr="00DE769F">
        <w:rPr>
          <w:sz w:val="28"/>
          <w:szCs w:val="28"/>
        </w:rPr>
        <w:t>«</w:t>
      </w:r>
      <w:r w:rsidR="005F4648">
        <w:rPr>
          <w:sz w:val="28"/>
          <w:szCs w:val="28"/>
        </w:rPr>
        <w:t>Забота</w:t>
      </w:r>
      <w:r w:rsidR="0090502F" w:rsidRPr="00DE769F">
        <w:rPr>
          <w:sz w:val="28"/>
          <w:szCs w:val="28"/>
        </w:rPr>
        <w:t>»</w:t>
      </w:r>
      <w:r w:rsidR="0090502F">
        <w:rPr>
          <w:sz w:val="28"/>
          <w:szCs w:val="28"/>
        </w:rPr>
        <w:t xml:space="preserve"> и филиалом по Череповецкому району Казенного </w:t>
      </w:r>
      <w:r w:rsidR="0090502F" w:rsidRPr="00DB2B10">
        <w:rPr>
          <w:rFonts w:eastAsia="Calibri"/>
          <w:sz w:val="28"/>
          <w:szCs w:val="28"/>
        </w:rPr>
        <w:t>учреждени</w:t>
      </w:r>
      <w:r w:rsidR="0090502F">
        <w:rPr>
          <w:rFonts w:eastAsia="Calibri"/>
          <w:sz w:val="28"/>
          <w:szCs w:val="28"/>
        </w:rPr>
        <w:t>я</w:t>
      </w:r>
      <w:r w:rsidR="0090502F" w:rsidRPr="00DB2B10">
        <w:rPr>
          <w:rFonts w:eastAsia="Calibri"/>
          <w:sz w:val="28"/>
          <w:szCs w:val="28"/>
        </w:rPr>
        <w:t xml:space="preserve"> Вологодской области «Центр социальных выплат».</w:t>
      </w:r>
      <w:proofErr w:type="gramEnd"/>
    </w:p>
    <w:p w:rsidR="00A54708" w:rsidRPr="00740147" w:rsidRDefault="00A54708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 xml:space="preserve">4.5.1.3. Повышение уровня социальной защищенности граждан, признанных судом недееспособными и ограниченно дееспособными, проживающих на территории </w:t>
      </w:r>
      <w:r w:rsidR="0090502F">
        <w:rPr>
          <w:rFonts w:ascii="Times New Roman" w:hAnsi="Times New Roman"/>
          <w:sz w:val="28"/>
          <w:szCs w:val="28"/>
        </w:rPr>
        <w:t>района</w:t>
      </w:r>
      <w:r w:rsidRPr="00740147">
        <w:rPr>
          <w:rFonts w:ascii="Times New Roman" w:hAnsi="Times New Roman"/>
          <w:sz w:val="28"/>
          <w:szCs w:val="28"/>
        </w:rPr>
        <w:t>, нуждающихся в опеке и попечительстве. Доля недееспособных граждан, переданных под опеку физических лиц, от общего числа недееспособных граждан, проживающих вне стационарных организаций социального обслуживания, в 20</w:t>
      </w:r>
      <w:r w:rsidR="005F4648">
        <w:rPr>
          <w:rFonts w:ascii="Times New Roman" w:hAnsi="Times New Roman"/>
          <w:sz w:val="28"/>
          <w:szCs w:val="28"/>
        </w:rPr>
        <w:t>23</w:t>
      </w:r>
      <w:r w:rsidRPr="00740147">
        <w:rPr>
          <w:rFonts w:ascii="Times New Roman" w:hAnsi="Times New Roman"/>
          <w:sz w:val="28"/>
          <w:szCs w:val="28"/>
        </w:rPr>
        <w:t xml:space="preserve"> году составила </w:t>
      </w:r>
      <w:r w:rsidR="006B1DF5" w:rsidRPr="002C05E0">
        <w:rPr>
          <w:rFonts w:ascii="Times New Roman" w:hAnsi="Times New Roman"/>
          <w:sz w:val="28"/>
          <w:szCs w:val="28"/>
        </w:rPr>
        <w:t>100</w:t>
      </w:r>
      <w:r w:rsidRPr="002C05E0">
        <w:rPr>
          <w:rFonts w:ascii="Times New Roman" w:hAnsi="Times New Roman"/>
          <w:sz w:val="28"/>
          <w:szCs w:val="28"/>
        </w:rPr>
        <w:t>%.</w:t>
      </w:r>
    </w:p>
    <w:p w:rsidR="00A54708" w:rsidRPr="00740147" w:rsidRDefault="00A54708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4.5.1.4. Обеспечение социальной защищенности детей-сирот и детей, оставшихся без попечения родителей.</w:t>
      </w:r>
    </w:p>
    <w:p w:rsidR="00E535BA" w:rsidRDefault="00A54708" w:rsidP="005F464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 xml:space="preserve">4.5.1.5. </w:t>
      </w:r>
      <w:r w:rsidR="005F4648" w:rsidRPr="005F4648">
        <w:rPr>
          <w:rFonts w:ascii="Times New Roman" w:hAnsi="Times New Roman"/>
          <w:sz w:val="28"/>
          <w:szCs w:val="28"/>
        </w:rPr>
        <w:t>Устойчивый рост среднедушевых доходов населения и заработной платы.</w:t>
      </w:r>
    </w:p>
    <w:p w:rsidR="005F4648" w:rsidRDefault="005F4648" w:rsidP="005F464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3101" w:rsidRDefault="00723101" w:rsidP="005F464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3101" w:rsidRPr="005F4648" w:rsidRDefault="00723101" w:rsidP="005F464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125B84" w:rsidRDefault="00A54708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4.5.2. Ключевые проблемы и вызовы</w:t>
      </w:r>
    </w:p>
    <w:p w:rsidR="00A54708" w:rsidRPr="00125B84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4648" w:rsidRPr="005F4648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 xml:space="preserve">4.5.2.1. </w:t>
      </w:r>
      <w:r w:rsidR="005F4648" w:rsidRPr="005F4648">
        <w:rPr>
          <w:rFonts w:ascii="Times New Roman" w:hAnsi="Times New Roman"/>
          <w:sz w:val="28"/>
          <w:szCs w:val="28"/>
        </w:rPr>
        <w:t>Риск роста бедности и повышения доли населения с доходами ниже прожиточного минимума на фоне экономической стагнации.</w:t>
      </w:r>
    </w:p>
    <w:p w:rsidR="00290E46" w:rsidRPr="00290E46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 xml:space="preserve">4.5.2.2. </w:t>
      </w:r>
      <w:r w:rsidR="00290E46" w:rsidRPr="00290E46">
        <w:rPr>
          <w:rFonts w:ascii="Times New Roman" w:hAnsi="Times New Roman"/>
          <w:sz w:val="28"/>
          <w:szCs w:val="28"/>
        </w:rPr>
        <w:t>Увеличение доли населения старше трудоспособного возраста, сопровождающееся ростом потребности в социальных услугах и социальном обслуживании.</w:t>
      </w:r>
    </w:p>
    <w:p w:rsidR="00A54708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4.5.2.3. Недостаточный уровень адаптированности среды к потребностям людей с ограниченными возможностями.</w:t>
      </w:r>
    </w:p>
    <w:p w:rsidR="00290E46" w:rsidRPr="00125B84" w:rsidRDefault="00290E46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81C31">
        <w:rPr>
          <w:rFonts w:ascii="Times New Roman" w:hAnsi="Times New Roman"/>
          <w:sz w:val="28"/>
          <w:szCs w:val="28"/>
        </w:rPr>
        <w:t>4.5.2.4. Усиление дифференциации населения по уровню доходов и заработной платы.</w:t>
      </w:r>
    </w:p>
    <w:p w:rsidR="00A54708" w:rsidRPr="00125B84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125B84" w:rsidRDefault="00A54708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4.5.3. Ожидаемые результаты</w:t>
      </w:r>
    </w:p>
    <w:p w:rsidR="00A54708" w:rsidRPr="00125B84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125B84" w:rsidRDefault="008C7FD3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Череповецкий</w:t>
      </w:r>
      <w:r w:rsidR="009C67BB" w:rsidRPr="00125B84">
        <w:rPr>
          <w:rFonts w:ascii="Times New Roman" w:hAnsi="Times New Roman"/>
          <w:sz w:val="28"/>
          <w:szCs w:val="28"/>
        </w:rPr>
        <w:t xml:space="preserve"> район </w:t>
      </w:r>
      <w:r w:rsidR="00356B3D" w:rsidRPr="00356B3D">
        <w:rPr>
          <w:rFonts w:ascii="Times New Roman" w:hAnsi="Times New Roman"/>
          <w:sz w:val="28"/>
          <w:szCs w:val="28"/>
        </w:rPr>
        <w:t>в 2030 году - регион, в котором достигнуты высокие параметры уровня и качества жизни всех групп и слоев населения, создана эффективная система социальной поддержки. К 2030 году уровень бедности населения в р</w:t>
      </w:r>
      <w:r w:rsidR="00356B3D">
        <w:rPr>
          <w:rFonts w:ascii="Times New Roman" w:hAnsi="Times New Roman"/>
          <w:sz w:val="28"/>
          <w:szCs w:val="28"/>
        </w:rPr>
        <w:t>айоне</w:t>
      </w:r>
      <w:r w:rsidR="00356B3D" w:rsidRPr="00356B3D">
        <w:rPr>
          <w:rFonts w:ascii="Times New Roman" w:hAnsi="Times New Roman"/>
          <w:sz w:val="28"/>
          <w:szCs w:val="28"/>
        </w:rPr>
        <w:t xml:space="preserve"> снизится в два раза по сравнению с 2015 годом.</w:t>
      </w:r>
    </w:p>
    <w:p w:rsidR="00A54708" w:rsidRPr="00125B84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740147" w:rsidRDefault="00A54708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4.5.4. Задачи</w:t>
      </w:r>
    </w:p>
    <w:p w:rsidR="00A54708" w:rsidRPr="00740147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4CB7" w:rsidRDefault="00DD5848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4.5.4.1.</w:t>
      </w:r>
      <w:r w:rsidR="00DF2140" w:rsidRPr="00740147">
        <w:rPr>
          <w:rFonts w:ascii="Times New Roman" w:hAnsi="Times New Roman"/>
          <w:sz w:val="28"/>
          <w:szCs w:val="28"/>
        </w:rPr>
        <w:t xml:space="preserve"> </w:t>
      </w:r>
      <w:r w:rsidR="00074CB7" w:rsidRPr="00074CB7">
        <w:rPr>
          <w:rFonts w:ascii="Times New Roman" w:hAnsi="Times New Roman"/>
          <w:sz w:val="28"/>
          <w:szCs w:val="28"/>
        </w:rPr>
        <w:t>Повышение качества и доступности социальных услуг, в том числе за счет внедрения и развития новых технологий социального обслуживания, направленных на удовлетворение потребностей человека в различных жизненных ситуациях.</w:t>
      </w:r>
    </w:p>
    <w:p w:rsidR="00A54708" w:rsidRPr="00535BB0" w:rsidRDefault="00A54708" w:rsidP="0085475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 xml:space="preserve">4.5.4.2. </w:t>
      </w:r>
      <w:r w:rsidR="0085475D" w:rsidRPr="0085475D">
        <w:rPr>
          <w:rFonts w:ascii="Times New Roman" w:hAnsi="Times New Roman"/>
          <w:sz w:val="28"/>
          <w:szCs w:val="28"/>
        </w:rPr>
        <w:t>Повышение эффективности предоставления мер социальной поддержки, предусмотренных действующим законодательством, в том числе путем усиления адресности предоставляемой государственной социальной помощи и использования современных эффективных информационных и электронных технологий при предоставлении мер социальной поддержки</w:t>
      </w:r>
      <w:r w:rsidR="0085475D">
        <w:rPr>
          <w:rFonts w:ascii="Times New Roman" w:hAnsi="Times New Roman"/>
          <w:sz w:val="28"/>
          <w:szCs w:val="28"/>
        </w:rPr>
        <w:t xml:space="preserve"> </w:t>
      </w:r>
      <w:r w:rsidR="00BA1E35" w:rsidRPr="00535BB0">
        <w:rPr>
          <w:rFonts w:ascii="Times New Roman" w:hAnsi="Times New Roman"/>
          <w:sz w:val="28"/>
          <w:szCs w:val="28"/>
        </w:rPr>
        <w:t>в рамках полномочий муниципалитета</w:t>
      </w:r>
      <w:r w:rsidRPr="00535BB0">
        <w:rPr>
          <w:rFonts w:ascii="Times New Roman" w:hAnsi="Times New Roman"/>
          <w:sz w:val="28"/>
          <w:szCs w:val="28"/>
        </w:rPr>
        <w:t>.</w:t>
      </w:r>
    </w:p>
    <w:p w:rsidR="0085475D" w:rsidRDefault="00A54708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35BB0">
        <w:rPr>
          <w:rFonts w:ascii="Times New Roman" w:hAnsi="Times New Roman"/>
          <w:sz w:val="28"/>
          <w:szCs w:val="28"/>
        </w:rPr>
        <w:t xml:space="preserve">4.5.4.3. </w:t>
      </w:r>
      <w:r w:rsidR="0085475D" w:rsidRPr="0085475D">
        <w:rPr>
          <w:rFonts w:ascii="Times New Roman" w:hAnsi="Times New Roman"/>
          <w:sz w:val="28"/>
          <w:szCs w:val="28"/>
        </w:rPr>
        <w:t>Обеспечение условий для социальной адаптации и интеграции в общественную жизнь пожилых людей.</w:t>
      </w:r>
    </w:p>
    <w:p w:rsidR="00A54708" w:rsidRPr="00535BB0" w:rsidRDefault="00A54708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35BB0">
        <w:rPr>
          <w:rFonts w:ascii="Times New Roman" w:hAnsi="Times New Roman"/>
          <w:sz w:val="28"/>
          <w:szCs w:val="28"/>
        </w:rPr>
        <w:t>4.5.4.4. Оказание социальной поддержки гражданам, находящимся в трудной жизненной ситуации, в том числе на условиях социального контракта</w:t>
      </w:r>
      <w:r w:rsidR="00BA1E35" w:rsidRPr="00535BB0">
        <w:rPr>
          <w:rFonts w:ascii="Times New Roman" w:hAnsi="Times New Roman"/>
          <w:sz w:val="28"/>
          <w:szCs w:val="28"/>
        </w:rPr>
        <w:t xml:space="preserve"> в рамках полномочий муниципалитета</w:t>
      </w:r>
      <w:r w:rsidRPr="00535BB0">
        <w:rPr>
          <w:rFonts w:ascii="Times New Roman" w:hAnsi="Times New Roman"/>
          <w:sz w:val="28"/>
          <w:szCs w:val="28"/>
        </w:rPr>
        <w:t>.</w:t>
      </w:r>
    </w:p>
    <w:p w:rsidR="00A54708" w:rsidRPr="00535BB0" w:rsidRDefault="00A54708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35BB0">
        <w:rPr>
          <w:rFonts w:ascii="Times New Roman" w:hAnsi="Times New Roman"/>
          <w:sz w:val="28"/>
          <w:szCs w:val="28"/>
        </w:rPr>
        <w:t xml:space="preserve">4.5.4.5. </w:t>
      </w:r>
      <w:r w:rsidR="00DF2140" w:rsidRPr="00535BB0">
        <w:rPr>
          <w:rFonts w:ascii="Times New Roman" w:hAnsi="Times New Roman"/>
          <w:sz w:val="28"/>
          <w:szCs w:val="28"/>
        </w:rPr>
        <w:t>Реабилитация и социальная интеграция инвалидов, повышение уровня доступности услуг для жизнедеятельности инвалидов и других маломобильных групп населения</w:t>
      </w:r>
      <w:r w:rsidR="00E535FD" w:rsidRPr="00535BB0">
        <w:rPr>
          <w:rFonts w:ascii="Times New Roman" w:hAnsi="Times New Roman"/>
          <w:sz w:val="28"/>
          <w:szCs w:val="28"/>
        </w:rPr>
        <w:t>, в том числе с использованием возможностей сети Интернет и иных современных видов связи.</w:t>
      </w:r>
    </w:p>
    <w:p w:rsidR="00A54708" w:rsidRPr="00535BB0" w:rsidRDefault="00A54708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35BB0">
        <w:rPr>
          <w:rFonts w:ascii="Times New Roman" w:hAnsi="Times New Roman"/>
          <w:sz w:val="28"/>
          <w:szCs w:val="28"/>
        </w:rPr>
        <w:t>4.5.4.6. Обеспечение социальной защищенности детей-сирот и детей, оставшихся без попечения родителей.</w:t>
      </w:r>
    </w:p>
    <w:p w:rsidR="00CC4D26" w:rsidRPr="00740147" w:rsidRDefault="00CC4D26" w:rsidP="00B22BE6">
      <w:pPr>
        <w:ind w:firstLine="709"/>
        <w:jc w:val="both"/>
        <w:rPr>
          <w:color w:val="000000"/>
          <w:sz w:val="28"/>
          <w:szCs w:val="28"/>
        </w:rPr>
      </w:pPr>
      <w:r w:rsidRPr="00535BB0">
        <w:rPr>
          <w:color w:val="000000"/>
          <w:sz w:val="28"/>
          <w:szCs w:val="28"/>
        </w:rPr>
        <w:t>4.5.</w:t>
      </w:r>
      <w:r w:rsidR="006E390B" w:rsidRPr="00535BB0">
        <w:rPr>
          <w:color w:val="000000"/>
          <w:sz w:val="28"/>
          <w:szCs w:val="28"/>
        </w:rPr>
        <w:t>4.</w:t>
      </w:r>
      <w:r w:rsidR="008C7FD3" w:rsidRPr="00535BB0">
        <w:rPr>
          <w:color w:val="000000"/>
          <w:sz w:val="28"/>
          <w:szCs w:val="28"/>
        </w:rPr>
        <w:t>7</w:t>
      </w:r>
      <w:r w:rsidR="006E390B" w:rsidRPr="00535BB0">
        <w:rPr>
          <w:color w:val="000000"/>
          <w:sz w:val="28"/>
          <w:szCs w:val="28"/>
        </w:rPr>
        <w:t xml:space="preserve">. </w:t>
      </w:r>
      <w:r w:rsidRPr="00535BB0">
        <w:rPr>
          <w:color w:val="000000"/>
          <w:sz w:val="28"/>
          <w:szCs w:val="28"/>
        </w:rPr>
        <w:t>Оказание содействия в трудоустройстве инвалидов.</w:t>
      </w:r>
    </w:p>
    <w:p w:rsidR="00A54708" w:rsidRPr="00740147" w:rsidRDefault="00A54708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4.5.4.</w:t>
      </w:r>
      <w:r w:rsidR="008C7FD3">
        <w:rPr>
          <w:rFonts w:ascii="Times New Roman" w:hAnsi="Times New Roman"/>
          <w:sz w:val="28"/>
          <w:szCs w:val="28"/>
        </w:rPr>
        <w:t>8</w:t>
      </w:r>
      <w:r w:rsidRPr="00740147">
        <w:rPr>
          <w:rFonts w:ascii="Times New Roman" w:hAnsi="Times New Roman"/>
          <w:sz w:val="28"/>
          <w:szCs w:val="28"/>
        </w:rPr>
        <w:t>.</w:t>
      </w:r>
      <w:r w:rsidR="006E390B" w:rsidRPr="00740147">
        <w:rPr>
          <w:rFonts w:ascii="Times New Roman" w:hAnsi="Times New Roman"/>
          <w:sz w:val="28"/>
          <w:szCs w:val="28"/>
        </w:rPr>
        <w:t xml:space="preserve"> </w:t>
      </w:r>
      <w:r w:rsidRPr="00740147">
        <w:rPr>
          <w:rFonts w:ascii="Times New Roman" w:hAnsi="Times New Roman"/>
          <w:sz w:val="28"/>
          <w:szCs w:val="28"/>
        </w:rPr>
        <w:t>Поддержка и развитие социально ориентирова</w:t>
      </w:r>
      <w:r w:rsidR="006B2415" w:rsidRPr="00740147">
        <w:rPr>
          <w:rFonts w:ascii="Times New Roman" w:hAnsi="Times New Roman"/>
          <w:sz w:val="28"/>
          <w:szCs w:val="28"/>
        </w:rPr>
        <w:t>нных некоммерческих организаций, волонтерского движения.</w:t>
      </w:r>
    </w:p>
    <w:p w:rsidR="00A54708" w:rsidRDefault="00A54708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4.5.4.</w:t>
      </w:r>
      <w:r w:rsidR="008C7FD3">
        <w:rPr>
          <w:rFonts w:ascii="Times New Roman" w:hAnsi="Times New Roman"/>
          <w:sz w:val="28"/>
          <w:szCs w:val="28"/>
        </w:rPr>
        <w:t>9</w:t>
      </w:r>
      <w:r w:rsidRPr="00740147">
        <w:rPr>
          <w:rFonts w:ascii="Times New Roman" w:hAnsi="Times New Roman"/>
          <w:sz w:val="28"/>
          <w:szCs w:val="28"/>
        </w:rPr>
        <w:t xml:space="preserve">. </w:t>
      </w:r>
      <w:r w:rsidR="0085475D" w:rsidRPr="0085475D">
        <w:rPr>
          <w:rFonts w:ascii="Times New Roman" w:hAnsi="Times New Roman"/>
          <w:sz w:val="28"/>
          <w:szCs w:val="28"/>
        </w:rPr>
        <w:t>Обеспечение устойчивого роста доходов населения, создание условий для снижения уровня бедности.</w:t>
      </w:r>
    </w:p>
    <w:p w:rsidR="00587454" w:rsidRDefault="00587454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4.5.4.10. </w:t>
      </w:r>
      <w:r w:rsidRPr="00587454">
        <w:rPr>
          <w:rFonts w:ascii="Times New Roman" w:hAnsi="Times New Roman"/>
          <w:sz w:val="28"/>
          <w:szCs w:val="28"/>
        </w:rPr>
        <w:t>Содействие росту заработной платы работников, в том числе работников бюджетной сферы.</w:t>
      </w:r>
    </w:p>
    <w:p w:rsidR="006B36D0" w:rsidRDefault="006B36D0" w:rsidP="009A020F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A54708" w:rsidRPr="00740147" w:rsidRDefault="00A54708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4.5.5. Показатели</w:t>
      </w:r>
    </w:p>
    <w:p w:rsidR="00A54708" w:rsidRPr="00740147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740147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 xml:space="preserve">4.5.5.1. Поддержание на уровне </w:t>
      </w:r>
      <w:r w:rsidRPr="002C05E0">
        <w:rPr>
          <w:rFonts w:ascii="Times New Roman" w:hAnsi="Times New Roman"/>
          <w:sz w:val="28"/>
          <w:szCs w:val="28"/>
        </w:rPr>
        <w:t>100%</w:t>
      </w:r>
      <w:r w:rsidRPr="00740147">
        <w:rPr>
          <w:rFonts w:ascii="Times New Roman" w:hAnsi="Times New Roman"/>
          <w:sz w:val="28"/>
          <w:szCs w:val="28"/>
        </w:rPr>
        <w:t xml:space="preserve"> </w:t>
      </w:r>
      <w:r w:rsidR="002C05E0">
        <w:rPr>
          <w:rFonts w:ascii="Times New Roman" w:hAnsi="Times New Roman"/>
          <w:sz w:val="28"/>
          <w:szCs w:val="28"/>
        </w:rPr>
        <w:t>обеспеченности граждан пожилого возраста и инвалидов социальным обслуживанием на дому, сохранение высокого уровня удовлетворенности клиентов оказанными услугами</w:t>
      </w:r>
      <w:r w:rsidRPr="00740147">
        <w:rPr>
          <w:rFonts w:ascii="Times New Roman" w:hAnsi="Times New Roman"/>
          <w:sz w:val="28"/>
          <w:szCs w:val="28"/>
        </w:rPr>
        <w:t>.</w:t>
      </w:r>
    </w:p>
    <w:p w:rsidR="006B2415" w:rsidRPr="00740147" w:rsidRDefault="006B2415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4.5.5.</w:t>
      </w:r>
      <w:r w:rsidR="00EC758B" w:rsidRPr="00740147">
        <w:rPr>
          <w:rFonts w:ascii="Times New Roman" w:hAnsi="Times New Roman"/>
          <w:sz w:val="28"/>
          <w:szCs w:val="28"/>
        </w:rPr>
        <w:t>2</w:t>
      </w:r>
      <w:r w:rsidRPr="00740147">
        <w:rPr>
          <w:rFonts w:ascii="Times New Roman" w:hAnsi="Times New Roman"/>
          <w:sz w:val="28"/>
          <w:szCs w:val="28"/>
        </w:rPr>
        <w:t xml:space="preserve">. </w:t>
      </w:r>
      <w:r w:rsidR="002C05E0" w:rsidRPr="00740147">
        <w:rPr>
          <w:rFonts w:ascii="Times New Roman" w:hAnsi="Times New Roman"/>
          <w:sz w:val="28"/>
          <w:szCs w:val="28"/>
        </w:rPr>
        <w:t xml:space="preserve">Поддержание на уровне </w:t>
      </w:r>
      <w:r w:rsidR="002C05E0" w:rsidRPr="002C05E0">
        <w:rPr>
          <w:rFonts w:ascii="Times New Roman" w:hAnsi="Times New Roman"/>
          <w:sz w:val="28"/>
          <w:szCs w:val="28"/>
        </w:rPr>
        <w:t>100%</w:t>
      </w:r>
      <w:r w:rsidR="002C05E0" w:rsidRPr="00740147">
        <w:rPr>
          <w:rFonts w:ascii="Times New Roman" w:hAnsi="Times New Roman"/>
          <w:sz w:val="28"/>
          <w:szCs w:val="28"/>
        </w:rPr>
        <w:t xml:space="preserve"> </w:t>
      </w:r>
      <w:r w:rsidR="002C05E0">
        <w:rPr>
          <w:rFonts w:ascii="Times New Roman" w:hAnsi="Times New Roman"/>
          <w:sz w:val="28"/>
          <w:szCs w:val="28"/>
        </w:rPr>
        <w:t>доли недееспособных граждан, преданных под опеку физических лиц, от общего числа недееспособных граждан.</w:t>
      </w:r>
    </w:p>
    <w:p w:rsidR="001E2720" w:rsidRPr="00740147" w:rsidRDefault="001E2720" w:rsidP="001E272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 xml:space="preserve">4.5.5.3. Рост среднемесячной начисленной заработной платы работников организаций в районе (без субъектов малого и среднего предпринимательства) к 2030 году на 35%. </w:t>
      </w:r>
    </w:p>
    <w:p w:rsidR="001E2720" w:rsidRPr="00D600A2" w:rsidRDefault="001E2720" w:rsidP="001E272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600A2">
        <w:rPr>
          <w:rFonts w:ascii="Times New Roman" w:hAnsi="Times New Roman"/>
          <w:sz w:val="28"/>
          <w:szCs w:val="28"/>
        </w:rPr>
        <w:t>4.5.5.4. Сохранение отношения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 к 2030 году на уровне 100% и более.</w:t>
      </w:r>
    </w:p>
    <w:p w:rsidR="001E2720" w:rsidRPr="00535BB0" w:rsidRDefault="001E2720" w:rsidP="001E272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600A2">
        <w:rPr>
          <w:rFonts w:ascii="Times New Roman" w:hAnsi="Times New Roman"/>
          <w:sz w:val="28"/>
          <w:szCs w:val="28"/>
        </w:rPr>
        <w:t xml:space="preserve">4.5.5.5. Увеличение отношения средней заработной платы педагогических работников учреждений дополнительного образования </w:t>
      </w:r>
      <w:r w:rsidR="00A17571">
        <w:rPr>
          <w:rFonts w:ascii="Times New Roman" w:hAnsi="Times New Roman"/>
          <w:sz w:val="28"/>
          <w:szCs w:val="28"/>
        </w:rPr>
        <w:br/>
      </w:r>
      <w:r w:rsidRPr="00D600A2">
        <w:rPr>
          <w:rFonts w:ascii="Times New Roman" w:hAnsi="Times New Roman"/>
          <w:sz w:val="28"/>
          <w:szCs w:val="28"/>
        </w:rPr>
        <w:t>к средней заработной плате учителей в регионе с 9</w:t>
      </w:r>
      <w:r w:rsidR="00D600A2" w:rsidRPr="00D600A2">
        <w:rPr>
          <w:rFonts w:ascii="Times New Roman" w:hAnsi="Times New Roman"/>
          <w:sz w:val="28"/>
          <w:szCs w:val="28"/>
        </w:rPr>
        <w:t>5</w:t>
      </w:r>
      <w:r w:rsidRPr="00D600A2">
        <w:rPr>
          <w:rFonts w:ascii="Times New Roman" w:hAnsi="Times New Roman"/>
          <w:sz w:val="28"/>
          <w:szCs w:val="28"/>
        </w:rPr>
        <w:t>% в 2017 году до 100%</w:t>
      </w:r>
      <w:r w:rsidR="00A17571">
        <w:rPr>
          <w:rFonts w:ascii="Times New Roman" w:hAnsi="Times New Roman"/>
          <w:sz w:val="28"/>
          <w:szCs w:val="28"/>
        </w:rPr>
        <w:br/>
      </w:r>
      <w:r w:rsidRPr="00D600A2">
        <w:rPr>
          <w:rFonts w:ascii="Times New Roman" w:hAnsi="Times New Roman"/>
          <w:sz w:val="28"/>
          <w:szCs w:val="28"/>
        </w:rPr>
        <w:t xml:space="preserve"> к </w:t>
      </w:r>
      <w:r w:rsidRPr="00535BB0">
        <w:rPr>
          <w:rFonts w:ascii="Times New Roman" w:hAnsi="Times New Roman"/>
          <w:sz w:val="28"/>
          <w:szCs w:val="28"/>
        </w:rPr>
        <w:t>2030 году</w:t>
      </w:r>
      <w:r w:rsidR="00FA449D" w:rsidRPr="00535BB0">
        <w:rPr>
          <w:rFonts w:ascii="Times New Roman" w:hAnsi="Times New Roman"/>
          <w:sz w:val="28"/>
          <w:szCs w:val="28"/>
        </w:rPr>
        <w:t>, начиная с 2018 года</w:t>
      </w:r>
      <w:r w:rsidRPr="00535BB0">
        <w:rPr>
          <w:rFonts w:ascii="Times New Roman" w:hAnsi="Times New Roman"/>
          <w:sz w:val="28"/>
          <w:szCs w:val="28"/>
        </w:rPr>
        <w:t>.</w:t>
      </w:r>
    </w:p>
    <w:p w:rsidR="001E2720" w:rsidRPr="00535BB0" w:rsidRDefault="001E2720" w:rsidP="001E272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35BB0">
        <w:rPr>
          <w:rFonts w:ascii="Times New Roman" w:hAnsi="Times New Roman"/>
          <w:sz w:val="28"/>
          <w:szCs w:val="28"/>
        </w:rPr>
        <w:t xml:space="preserve">4.5.5.6. Сохранение отношения средней заработной платы педагогических работников дошкольных образовательных учреждений </w:t>
      </w:r>
      <w:r w:rsidR="00A17571">
        <w:rPr>
          <w:rFonts w:ascii="Times New Roman" w:hAnsi="Times New Roman"/>
          <w:sz w:val="28"/>
          <w:szCs w:val="28"/>
        </w:rPr>
        <w:br/>
      </w:r>
      <w:r w:rsidRPr="00535BB0">
        <w:rPr>
          <w:rFonts w:ascii="Times New Roman" w:hAnsi="Times New Roman"/>
          <w:sz w:val="28"/>
          <w:szCs w:val="28"/>
        </w:rPr>
        <w:t xml:space="preserve">к средней заработной плате в сфере общего образования в регионе </w:t>
      </w:r>
      <w:r w:rsidR="00A17571">
        <w:rPr>
          <w:rFonts w:ascii="Times New Roman" w:hAnsi="Times New Roman"/>
          <w:sz w:val="28"/>
          <w:szCs w:val="28"/>
        </w:rPr>
        <w:br/>
      </w:r>
      <w:r w:rsidRPr="00535BB0">
        <w:rPr>
          <w:rFonts w:ascii="Times New Roman" w:hAnsi="Times New Roman"/>
          <w:sz w:val="28"/>
          <w:szCs w:val="28"/>
        </w:rPr>
        <w:t>к 2030 году на уровне 100% и более.</w:t>
      </w:r>
    </w:p>
    <w:p w:rsidR="001E2720" w:rsidRPr="00535BB0" w:rsidRDefault="001E2720" w:rsidP="001E272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35BB0">
        <w:rPr>
          <w:rFonts w:ascii="Times New Roman" w:hAnsi="Times New Roman"/>
          <w:sz w:val="28"/>
          <w:szCs w:val="28"/>
        </w:rPr>
        <w:t xml:space="preserve">4.5.5.7. </w:t>
      </w:r>
      <w:r w:rsidR="00764CDD" w:rsidRPr="00535BB0">
        <w:rPr>
          <w:rFonts w:ascii="Times New Roman" w:hAnsi="Times New Roman"/>
          <w:sz w:val="28"/>
          <w:szCs w:val="28"/>
        </w:rPr>
        <w:t>Увеличение отношения средней заработной платы работников учреждений культуры к среднемесячному доходу от трудовой деятельности в регионе с 96,7 % в 2017 году до 100,0%, начиная с 2018 года</w:t>
      </w:r>
      <w:r w:rsidRPr="00535BB0">
        <w:rPr>
          <w:rFonts w:ascii="Times New Roman" w:hAnsi="Times New Roman"/>
          <w:sz w:val="28"/>
          <w:szCs w:val="28"/>
        </w:rPr>
        <w:t>.</w:t>
      </w:r>
    </w:p>
    <w:p w:rsidR="001E2720" w:rsidRPr="00535BB0" w:rsidRDefault="001E2720" w:rsidP="001E272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35BB0">
        <w:rPr>
          <w:rFonts w:ascii="Times New Roman" w:hAnsi="Times New Roman"/>
          <w:sz w:val="28"/>
          <w:szCs w:val="28"/>
        </w:rPr>
        <w:t xml:space="preserve">4.5.5.8. Сохранение отношения средней заработной платы социальных работников к среднемесячному доходу от трудовой деятельности в регионе </w:t>
      </w:r>
      <w:r w:rsidR="00A17571">
        <w:rPr>
          <w:rFonts w:ascii="Times New Roman" w:hAnsi="Times New Roman"/>
          <w:sz w:val="28"/>
          <w:szCs w:val="28"/>
        </w:rPr>
        <w:br/>
      </w:r>
      <w:r w:rsidRPr="00535BB0">
        <w:rPr>
          <w:rFonts w:ascii="Times New Roman" w:hAnsi="Times New Roman"/>
          <w:sz w:val="28"/>
          <w:szCs w:val="28"/>
        </w:rPr>
        <w:t>к 2030 году на уровне 100%</w:t>
      </w:r>
      <w:r w:rsidR="00D600A2" w:rsidRPr="00535BB0">
        <w:rPr>
          <w:rFonts w:ascii="Times New Roman" w:hAnsi="Times New Roman"/>
          <w:sz w:val="28"/>
          <w:szCs w:val="28"/>
        </w:rPr>
        <w:t>.</w:t>
      </w:r>
    </w:p>
    <w:p w:rsidR="001E2720" w:rsidRPr="00535BB0" w:rsidRDefault="001E2720" w:rsidP="001E272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35BB0">
        <w:rPr>
          <w:rFonts w:ascii="Times New Roman" w:hAnsi="Times New Roman"/>
          <w:sz w:val="28"/>
          <w:szCs w:val="28"/>
        </w:rPr>
        <w:t xml:space="preserve">4.5.5.9. Сохранение отношения средней заработной платы младшего медицинского персонала (персонала, обеспечивающего условия для предоставления медицинских услуг) к среднемесячному доходу от трудовой деятельности в регионе к 2030 году на уровне 100% и более. </w:t>
      </w:r>
    </w:p>
    <w:p w:rsidR="001E2720" w:rsidRPr="00535BB0" w:rsidRDefault="001E2720" w:rsidP="001E272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35BB0">
        <w:rPr>
          <w:rFonts w:ascii="Times New Roman" w:hAnsi="Times New Roman"/>
          <w:sz w:val="28"/>
          <w:szCs w:val="28"/>
        </w:rPr>
        <w:t>4.5.5.10. Увеличение отношения средней заработной платы среднего медицинского (фармацевтического) персонала (персонала, обеспечивающего условия для предоставления медицинских услуг) к среднемесячному доходу от трудовой деятельности в регионе с 9</w:t>
      </w:r>
      <w:r w:rsidR="00D600A2" w:rsidRPr="00535BB0">
        <w:rPr>
          <w:rFonts w:ascii="Times New Roman" w:hAnsi="Times New Roman"/>
          <w:sz w:val="28"/>
          <w:szCs w:val="28"/>
        </w:rPr>
        <w:t>1</w:t>
      </w:r>
      <w:r w:rsidRPr="00535BB0">
        <w:rPr>
          <w:rFonts w:ascii="Times New Roman" w:hAnsi="Times New Roman"/>
          <w:sz w:val="28"/>
          <w:szCs w:val="28"/>
        </w:rPr>
        <w:t>% в 2017 году до 100%</w:t>
      </w:r>
      <w:r w:rsidR="00B1138E" w:rsidRPr="00535BB0">
        <w:rPr>
          <w:rFonts w:ascii="Times New Roman" w:hAnsi="Times New Roman"/>
          <w:sz w:val="28"/>
          <w:szCs w:val="28"/>
        </w:rPr>
        <w:t xml:space="preserve">, начиная </w:t>
      </w:r>
      <w:r w:rsidR="00A17571">
        <w:rPr>
          <w:rFonts w:ascii="Times New Roman" w:hAnsi="Times New Roman"/>
          <w:sz w:val="28"/>
          <w:szCs w:val="28"/>
        </w:rPr>
        <w:br/>
      </w:r>
      <w:r w:rsidR="00B1138E" w:rsidRPr="00535BB0">
        <w:rPr>
          <w:rFonts w:ascii="Times New Roman" w:hAnsi="Times New Roman"/>
          <w:sz w:val="28"/>
          <w:szCs w:val="28"/>
        </w:rPr>
        <w:t>с 2018 года</w:t>
      </w:r>
      <w:r w:rsidRPr="00535BB0">
        <w:rPr>
          <w:rFonts w:ascii="Times New Roman" w:hAnsi="Times New Roman"/>
          <w:sz w:val="28"/>
          <w:szCs w:val="28"/>
        </w:rPr>
        <w:t>.</w:t>
      </w:r>
    </w:p>
    <w:p w:rsidR="001E2720" w:rsidRPr="00535BB0" w:rsidRDefault="001E2720" w:rsidP="001E272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35BB0">
        <w:rPr>
          <w:rFonts w:ascii="Times New Roman" w:hAnsi="Times New Roman"/>
          <w:sz w:val="28"/>
          <w:szCs w:val="28"/>
        </w:rPr>
        <w:t>4.5.5.11. Увеличение отношения средней заработной платы врачей и работников медицинских организаций, имеющих высшее медицинское (фармацевтическое) или иное высшее образование, предоставляющих медицинские услуги (обеспечивающих предоставление медицинских услуг), к среднемесячному доходу от трудовой деятельности в регионе до 2 раз</w:t>
      </w:r>
      <w:r w:rsidR="00B1138E" w:rsidRPr="00535BB0">
        <w:rPr>
          <w:rFonts w:ascii="Times New Roman" w:hAnsi="Times New Roman"/>
          <w:sz w:val="28"/>
          <w:szCs w:val="28"/>
        </w:rPr>
        <w:t>, начиная с 2018 года</w:t>
      </w:r>
      <w:r w:rsidRPr="00535BB0">
        <w:rPr>
          <w:rFonts w:ascii="Times New Roman" w:hAnsi="Times New Roman"/>
          <w:sz w:val="28"/>
          <w:szCs w:val="28"/>
        </w:rPr>
        <w:t>.</w:t>
      </w:r>
    </w:p>
    <w:p w:rsidR="00240B05" w:rsidRPr="00535BB0" w:rsidRDefault="000F4BCB" w:rsidP="00240B0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35BB0">
        <w:rPr>
          <w:rFonts w:ascii="Times New Roman" w:hAnsi="Times New Roman"/>
          <w:sz w:val="28"/>
          <w:szCs w:val="28"/>
        </w:rPr>
        <w:t>4.5.5.12. Рост доли детей в возрасте от 6 до 18 лет, охваченных организационными формами отдыха, оздоровления и занятости, от общего числа детей в возрасте от 6 до 18 лет, проживающих на территории района</w:t>
      </w:r>
      <w:r w:rsidR="00240B05" w:rsidRPr="00535BB0">
        <w:rPr>
          <w:rFonts w:ascii="Times New Roman" w:hAnsi="Times New Roman"/>
          <w:sz w:val="28"/>
          <w:szCs w:val="28"/>
        </w:rPr>
        <w:t>, не менее чем на 10% к уровню 2017 года – 46%.</w:t>
      </w:r>
    </w:p>
    <w:p w:rsidR="000F4BCB" w:rsidRPr="00EB2E1C" w:rsidRDefault="000F4BCB" w:rsidP="000F4BC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B2E1C">
        <w:rPr>
          <w:rFonts w:ascii="Times New Roman" w:hAnsi="Times New Roman"/>
          <w:sz w:val="28"/>
          <w:szCs w:val="28"/>
        </w:rPr>
        <w:t xml:space="preserve">4.5.5.13. </w:t>
      </w:r>
      <w:r w:rsidR="002E4299" w:rsidRPr="00EB2E1C">
        <w:rPr>
          <w:rFonts w:ascii="Arial" w:hAnsi="Arial" w:cs="Arial"/>
          <w:color w:val="444444"/>
          <w:sz w:val="20"/>
          <w:shd w:val="clear" w:color="auto" w:fill="FFFFFF"/>
        </w:rPr>
        <w:t> </w:t>
      </w:r>
      <w:r w:rsidR="002E4299" w:rsidRPr="00EB2E1C">
        <w:rPr>
          <w:rFonts w:ascii="Times New Roman" w:hAnsi="Times New Roman"/>
          <w:sz w:val="28"/>
          <w:szCs w:val="28"/>
        </w:rPr>
        <w:t>Увеличение числа граждан пожилого возраста, вовлеченных в общественную жизнь области, до уровня не менее 1500 человек к 2030 году.</w:t>
      </w:r>
    </w:p>
    <w:p w:rsidR="00163949" w:rsidRPr="00EB2E1C" w:rsidRDefault="00163949" w:rsidP="000F4BC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B2E1C">
        <w:rPr>
          <w:rFonts w:ascii="Times New Roman" w:hAnsi="Times New Roman"/>
          <w:sz w:val="28"/>
          <w:szCs w:val="28"/>
        </w:rPr>
        <w:t>4.5.5.14. Увеличение доли доступных для инвалидов и других маломобильных групп населения приоритетных объектов социальной, транспортной, инженерной инфраструктур в общем количестве приоритетных объектов с 47% в 2015 году до 100% к 2030 году.</w:t>
      </w:r>
    </w:p>
    <w:p w:rsidR="00723101" w:rsidRDefault="00723101" w:rsidP="00B22BE6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54708" w:rsidRPr="00EB2E1C" w:rsidRDefault="00A54708" w:rsidP="00723101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B2E1C">
        <w:rPr>
          <w:rFonts w:ascii="Times New Roman" w:hAnsi="Times New Roman"/>
          <w:b/>
          <w:sz w:val="28"/>
          <w:szCs w:val="28"/>
        </w:rPr>
        <w:t>4.6. В сфере жилья и создания</w:t>
      </w:r>
      <w:r w:rsidR="00723101">
        <w:rPr>
          <w:rFonts w:ascii="Times New Roman" w:hAnsi="Times New Roman"/>
          <w:b/>
          <w:sz w:val="28"/>
          <w:szCs w:val="28"/>
        </w:rPr>
        <w:t xml:space="preserve"> </w:t>
      </w:r>
      <w:r w:rsidRPr="00EB2E1C">
        <w:rPr>
          <w:rFonts w:ascii="Times New Roman" w:hAnsi="Times New Roman"/>
          <w:b/>
          <w:sz w:val="28"/>
          <w:szCs w:val="28"/>
        </w:rPr>
        <w:t>благоприятных условий проживания</w:t>
      </w:r>
    </w:p>
    <w:p w:rsidR="00A54708" w:rsidRPr="00EB2E1C" w:rsidRDefault="00A54708" w:rsidP="00B22BE6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973506" w:rsidRPr="00EB2E1C" w:rsidRDefault="00973506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EB2E1C">
        <w:rPr>
          <w:rFonts w:ascii="Times New Roman" w:hAnsi="Times New Roman"/>
          <w:b/>
          <w:sz w:val="28"/>
          <w:szCs w:val="28"/>
        </w:rPr>
        <w:t>4.6.1. Достижения и конкурентные преимущества</w:t>
      </w:r>
    </w:p>
    <w:p w:rsidR="00973506" w:rsidRPr="00EB2E1C" w:rsidRDefault="00973506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7571" w:rsidRDefault="004A4312" w:rsidP="004A4312">
      <w:pPr>
        <w:pStyle w:val="ConsPlusNormal"/>
        <w:ind w:firstLine="709"/>
        <w:jc w:val="both"/>
      </w:pPr>
      <w:r w:rsidRPr="00EB2E1C">
        <w:rPr>
          <w:rFonts w:ascii="Times New Roman" w:hAnsi="Times New Roman"/>
          <w:sz w:val="28"/>
          <w:szCs w:val="28"/>
        </w:rPr>
        <w:t>4.6.1.1. Эффективная адресная государственная и муниципальная поддержка отдельных категорий граждан на приобретение (строительства) жилья (ветераны, инвалиды, молодые семьи, граждане, признанные нуждающимися в жилом помещении, специалисты в сельской местности).</w:t>
      </w:r>
      <w:r w:rsidRPr="00EB2E1C">
        <w:t xml:space="preserve"> </w:t>
      </w:r>
    </w:p>
    <w:p w:rsidR="004A4312" w:rsidRPr="00EB2E1C" w:rsidRDefault="004A4312" w:rsidP="004A431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2E1C">
        <w:rPr>
          <w:rFonts w:ascii="Times New Roman" w:hAnsi="Times New Roman"/>
          <w:sz w:val="28"/>
          <w:szCs w:val="28"/>
        </w:rPr>
        <w:t xml:space="preserve">За пять лет с 2013 по 2017 год улучшили свои жилищные условия </w:t>
      </w:r>
      <w:r w:rsidR="00A17571">
        <w:rPr>
          <w:rFonts w:ascii="Times New Roman" w:hAnsi="Times New Roman"/>
          <w:sz w:val="28"/>
          <w:szCs w:val="28"/>
        </w:rPr>
        <w:br/>
      </w:r>
      <w:r w:rsidRPr="00EB2E1C">
        <w:rPr>
          <w:rFonts w:ascii="Times New Roman" w:hAnsi="Times New Roman"/>
          <w:sz w:val="28"/>
          <w:szCs w:val="28"/>
        </w:rPr>
        <w:t>235 семей: ветераны ВОВ – 24, инвалиды – 9 семей, вынужденные переселенцы – 4 человека, ликвидаторы последствий ЧАЭС – 4 человека, молодые семьи – 6, в рамках переселения граждан из аварийного жилищного фонда – 80 человек; граждане, нуждающиеся в жилых помещениях, предоставленных по договорам социального найма – 42 семьи;</w:t>
      </w:r>
      <w:proofErr w:type="gramEnd"/>
      <w:r w:rsidRPr="00EB2E1C">
        <w:rPr>
          <w:rFonts w:ascii="Times New Roman" w:hAnsi="Times New Roman"/>
          <w:sz w:val="28"/>
          <w:szCs w:val="28"/>
        </w:rPr>
        <w:t xml:space="preserve"> </w:t>
      </w:r>
      <w:r w:rsidR="00A17571">
        <w:rPr>
          <w:rFonts w:ascii="Times New Roman" w:hAnsi="Times New Roman"/>
          <w:sz w:val="28"/>
          <w:szCs w:val="28"/>
        </w:rPr>
        <w:br/>
      </w:r>
      <w:r w:rsidRPr="00EB2E1C">
        <w:rPr>
          <w:rFonts w:ascii="Times New Roman" w:hAnsi="Times New Roman"/>
          <w:sz w:val="28"/>
          <w:szCs w:val="28"/>
        </w:rPr>
        <w:t>дети-сироты – 32 семьи; специалисты на селе – 30 семей; предоставлено жилье по договорам коммерческого найма специалистам сфер образования и здравоохранения – 4 семьи.</w:t>
      </w:r>
    </w:p>
    <w:p w:rsidR="004A4312" w:rsidRPr="00EB2E1C" w:rsidRDefault="004A4312" w:rsidP="004A431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B2E1C">
        <w:rPr>
          <w:rFonts w:ascii="Times New Roman" w:hAnsi="Times New Roman"/>
          <w:sz w:val="28"/>
          <w:szCs w:val="28"/>
        </w:rPr>
        <w:t xml:space="preserve">4.6.1.2. В рамках областной программы капитального ремонта общего имущества многоквартирных домов за четыре года с 2014 по 2017 годы </w:t>
      </w:r>
      <w:proofErr w:type="gramStart"/>
      <w:r w:rsidRPr="00EB2E1C">
        <w:rPr>
          <w:rFonts w:ascii="Times New Roman" w:hAnsi="Times New Roman"/>
          <w:sz w:val="28"/>
          <w:szCs w:val="28"/>
        </w:rPr>
        <w:t>отремонтирован</w:t>
      </w:r>
      <w:proofErr w:type="gramEnd"/>
      <w:r w:rsidRPr="00EB2E1C">
        <w:rPr>
          <w:rFonts w:ascii="Times New Roman" w:hAnsi="Times New Roman"/>
          <w:sz w:val="28"/>
          <w:szCs w:val="28"/>
        </w:rPr>
        <w:t xml:space="preserve"> 51 многоквартирный дом. </w:t>
      </w:r>
      <w:proofErr w:type="gramStart"/>
      <w:r w:rsidRPr="00EB2E1C">
        <w:rPr>
          <w:rFonts w:ascii="Times New Roman" w:hAnsi="Times New Roman"/>
          <w:sz w:val="28"/>
          <w:szCs w:val="28"/>
        </w:rPr>
        <w:t xml:space="preserve">Капитально отремонтированы </w:t>
      </w:r>
      <w:r w:rsidR="00A17571">
        <w:rPr>
          <w:rFonts w:ascii="Times New Roman" w:hAnsi="Times New Roman"/>
          <w:sz w:val="28"/>
          <w:szCs w:val="28"/>
        </w:rPr>
        <w:br/>
      </w:r>
      <w:r w:rsidRPr="00EB2E1C">
        <w:rPr>
          <w:rFonts w:ascii="Times New Roman" w:hAnsi="Times New Roman"/>
          <w:sz w:val="28"/>
          <w:szCs w:val="28"/>
        </w:rPr>
        <w:t xml:space="preserve">12 крыш, 1 фундамент, 1 фасад, в 1 доме заменена система электроснабжения, в 22 домах установлены приборы учета тепловой энергии, в 1 доме установлен прибор учета холодного водоснабжения, в 6 домах отремонтирована система ГВС, в 16 домах отремонтирована система ХВС, </w:t>
      </w:r>
      <w:r w:rsidR="00A17571">
        <w:rPr>
          <w:rFonts w:ascii="Times New Roman" w:hAnsi="Times New Roman"/>
          <w:sz w:val="28"/>
          <w:szCs w:val="28"/>
        </w:rPr>
        <w:br/>
      </w:r>
      <w:r w:rsidRPr="00EB2E1C">
        <w:rPr>
          <w:rFonts w:ascii="Times New Roman" w:hAnsi="Times New Roman"/>
          <w:sz w:val="28"/>
          <w:szCs w:val="28"/>
        </w:rPr>
        <w:t xml:space="preserve">в 7 домах система водоотведения, в 1 доме заменена система теплоснабжения. </w:t>
      </w:r>
      <w:proofErr w:type="gramEnd"/>
    </w:p>
    <w:p w:rsidR="004A4312" w:rsidRPr="00EB2E1C" w:rsidRDefault="004A4312" w:rsidP="004A431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B2E1C">
        <w:rPr>
          <w:rFonts w:ascii="Times New Roman" w:hAnsi="Times New Roman"/>
          <w:sz w:val="28"/>
          <w:szCs w:val="28"/>
        </w:rPr>
        <w:t>4.6.1.3. Ориентация на обеспеченность объектами инженерно-транспортной инфраструктуры новых площадок, предназначенных для комплексного освоения территорий.</w:t>
      </w:r>
    </w:p>
    <w:p w:rsidR="004A4312" w:rsidRPr="00EB2E1C" w:rsidRDefault="004A4312" w:rsidP="004A431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B2E1C">
        <w:rPr>
          <w:rFonts w:ascii="Times New Roman" w:hAnsi="Times New Roman"/>
          <w:sz w:val="28"/>
          <w:szCs w:val="28"/>
        </w:rPr>
        <w:t>4.6.1.4. Предоставление земельных участков под индивидуальное жилищное строительство (многодетные семьи, граждане, являющиеся медицинскими работниками и другие категории).</w:t>
      </w:r>
    </w:p>
    <w:p w:rsidR="00AE2508" w:rsidRPr="00EB2E1C" w:rsidRDefault="00AE2508" w:rsidP="004A4312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4A4312" w:rsidRPr="00EB2E1C" w:rsidRDefault="004A4312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EB2E1C">
        <w:rPr>
          <w:rFonts w:ascii="Times New Roman" w:hAnsi="Times New Roman"/>
          <w:b/>
          <w:sz w:val="28"/>
          <w:szCs w:val="28"/>
        </w:rPr>
        <w:t>4.6.2. Ключевые проблемы и вызовы</w:t>
      </w:r>
    </w:p>
    <w:p w:rsidR="00AE2508" w:rsidRPr="00EB2E1C" w:rsidRDefault="00AE2508" w:rsidP="004A4312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4A4312" w:rsidRPr="00EB2E1C" w:rsidRDefault="004A4312" w:rsidP="004A431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B2E1C">
        <w:rPr>
          <w:rFonts w:ascii="Times New Roman" w:hAnsi="Times New Roman"/>
          <w:sz w:val="28"/>
          <w:szCs w:val="28"/>
        </w:rPr>
        <w:t xml:space="preserve">4.6.2.1. Значительная доля ветхого и аварийного жилищного фонда в общем объеме жилищного фонда (в 2017 году составила 3,7%). </w:t>
      </w:r>
    </w:p>
    <w:p w:rsidR="004A4312" w:rsidRPr="00EB2E1C" w:rsidRDefault="004A4312" w:rsidP="004A431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B2E1C">
        <w:rPr>
          <w:rFonts w:ascii="Times New Roman" w:hAnsi="Times New Roman"/>
          <w:sz w:val="28"/>
          <w:szCs w:val="28"/>
        </w:rPr>
        <w:t>4.6.2.2. Отсутствие свободного муниципального жилищного фонда для предоставления по договору найма (арендное жилье) отдельным категориям граждан.</w:t>
      </w:r>
    </w:p>
    <w:p w:rsidR="004A4312" w:rsidRPr="00EB2E1C" w:rsidRDefault="004A4312" w:rsidP="004A431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B2E1C">
        <w:rPr>
          <w:rFonts w:ascii="Times New Roman" w:hAnsi="Times New Roman"/>
          <w:sz w:val="28"/>
          <w:szCs w:val="28"/>
          <w:shd w:val="clear" w:color="auto" w:fill="FFFFFF"/>
        </w:rPr>
        <w:t>4.6.2.3. Несоответствие технического состояния большого количества многоквартирных домов в муниципальном районе современным требованиям, предъявляемым к техническим и качественным характеристикам жилищного фонда.</w:t>
      </w:r>
    </w:p>
    <w:p w:rsidR="004A4312" w:rsidRPr="00EB2E1C" w:rsidRDefault="004A4312" w:rsidP="004A431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B2E1C">
        <w:rPr>
          <w:rFonts w:ascii="Times New Roman" w:hAnsi="Times New Roman"/>
          <w:sz w:val="28"/>
          <w:szCs w:val="28"/>
        </w:rPr>
        <w:t>4.6.2.4. Необеспеченность инженерной инфраструктурой и инфраструктурой связи большинства земельных участков, в том числе предназначенных для массового индивидуального жилищного строительства.</w:t>
      </w:r>
    </w:p>
    <w:p w:rsidR="004A4312" w:rsidRPr="00EB2E1C" w:rsidRDefault="004A4312" w:rsidP="004A431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B2E1C">
        <w:rPr>
          <w:rFonts w:ascii="Times New Roman" w:hAnsi="Times New Roman"/>
          <w:sz w:val="28"/>
          <w:szCs w:val="28"/>
          <w:shd w:val="clear" w:color="auto" w:fill="FFFFFF"/>
        </w:rPr>
        <w:t>4.6.2.5. Значительная доля многоквартирных домов, физический износ которых составляет более 50%.</w:t>
      </w:r>
    </w:p>
    <w:p w:rsidR="004A4312" w:rsidRPr="00EB2E1C" w:rsidRDefault="004A4312" w:rsidP="004A431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B2E1C">
        <w:rPr>
          <w:rFonts w:ascii="Times New Roman" w:hAnsi="Times New Roman"/>
          <w:sz w:val="28"/>
          <w:szCs w:val="28"/>
        </w:rPr>
        <w:t>4.6.2.6. Сохраняющиеся административные барьеры в сфере строительства (значительное количество процедур и их продолжительность - от получения разрешительных документов на земельный участок до ввода объектов в эксплуатацию, продолжительность и высокая стоимость присоединения к инженерно-техническим сетям).</w:t>
      </w:r>
    </w:p>
    <w:p w:rsidR="00DD337E" w:rsidRPr="00EB2E1C" w:rsidRDefault="00DD337E" w:rsidP="00DD337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B2E1C">
        <w:rPr>
          <w:rFonts w:ascii="Times New Roman" w:hAnsi="Times New Roman"/>
          <w:sz w:val="28"/>
          <w:szCs w:val="28"/>
        </w:rPr>
        <w:t>4.6.2.7. Высокая энергоемкость жилищного фонда.</w:t>
      </w:r>
    </w:p>
    <w:p w:rsidR="00DD337E" w:rsidRPr="00EB2E1C" w:rsidRDefault="00DD337E" w:rsidP="00DD337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B2E1C">
        <w:rPr>
          <w:rFonts w:ascii="Times New Roman" w:hAnsi="Times New Roman"/>
          <w:sz w:val="28"/>
          <w:szCs w:val="28"/>
        </w:rPr>
        <w:t>4.6.2.8. Высокие затраты на услуги ЖКХ для населения.</w:t>
      </w:r>
    </w:p>
    <w:p w:rsidR="004A4312" w:rsidRPr="00EB2E1C" w:rsidRDefault="004A4312" w:rsidP="004A431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4312" w:rsidRPr="00EB2E1C" w:rsidRDefault="004A4312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EB2E1C">
        <w:rPr>
          <w:rFonts w:ascii="Times New Roman" w:hAnsi="Times New Roman"/>
          <w:b/>
          <w:sz w:val="28"/>
          <w:szCs w:val="28"/>
        </w:rPr>
        <w:t>4.6.3. Ожидаемые результаты</w:t>
      </w:r>
    </w:p>
    <w:p w:rsidR="004A4312" w:rsidRPr="00EB2E1C" w:rsidRDefault="004A4312" w:rsidP="004A431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4312" w:rsidRPr="00EB2E1C" w:rsidRDefault="004A4312" w:rsidP="00B22BE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2E1C">
        <w:rPr>
          <w:color w:val="auto"/>
          <w:sz w:val="28"/>
          <w:szCs w:val="28"/>
        </w:rPr>
        <w:t xml:space="preserve">Череповецкий район к 2030 году - </w:t>
      </w:r>
      <w:proofErr w:type="gramStart"/>
      <w:r w:rsidRPr="00EB2E1C">
        <w:rPr>
          <w:color w:val="auto"/>
          <w:sz w:val="28"/>
          <w:szCs w:val="28"/>
        </w:rPr>
        <w:t>привлекательный</w:t>
      </w:r>
      <w:proofErr w:type="gramEnd"/>
      <w:r w:rsidRPr="00EB2E1C">
        <w:rPr>
          <w:color w:val="auto"/>
          <w:sz w:val="28"/>
          <w:szCs w:val="28"/>
        </w:rPr>
        <w:t xml:space="preserve"> для жизни различных групп населения район. Жители района обеспечены доступным и комфортным жильем, отвечающим современным требованиям. В </w:t>
      </w:r>
      <w:proofErr w:type="gramStart"/>
      <w:r w:rsidRPr="00EB2E1C">
        <w:rPr>
          <w:color w:val="auto"/>
          <w:sz w:val="28"/>
          <w:szCs w:val="28"/>
        </w:rPr>
        <w:t>районе</w:t>
      </w:r>
      <w:proofErr w:type="gramEnd"/>
      <w:r w:rsidRPr="00EB2E1C">
        <w:rPr>
          <w:color w:val="auto"/>
          <w:sz w:val="28"/>
          <w:szCs w:val="28"/>
        </w:rPr>
        <w:t xml:space="preserve"> осуществляется строительство, реконструкция, ремонт объектов жилищно-коммунального комплекса для обеспечения энергоэффективной и надежной инфраструктуры ЖКХ</w:t>
      </w:r>
      <w:r w:rsidR="002F536B" w:rsidRPr="00EB2E1C">
        <w:rPr>
          <w:color w:val="auto"/>
          <w:sz w:val="28"/>
          <w:szCs w:val="28"/>
        </w:rPr>
        <w:t xml:space="preserve"> и инфраструктуры связи</w:t>
      </w:r>
      <w:r w:rsidRPr="00EB2E1C">
        <w:rPr>
          <w:color w:val="auto"/>
          <w:sz w:val="28"/>
          <w:szCs w:val="28"/>
        </w:rPr>
        <w:t>. Уровень износа коммунальной инфраструктуры находится на среднеобластном уровне.</w:t>
      </w:r>
    </w:p>
    <w:p w:rsidR="004A4312" w:rsidRPr="00EB2E1C" w:rsidRDefault="004A4312" w:rsidP="004A4312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4A4312" w:rsidRPr="00EB2E1C" w:rsidRDefault="004A4312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EB2E1C">
        <w:rPr>
          <w:rFonts w:ascii="Times New Roman" w:hAnsi="Times New Roman"/>
          <w:b/>
          <w:sz w:val="28"/>
          <w:szCs w:val="28"/>
        </w:rPr>
        <w:t>4.6.4. Задачи</w:t>
      </w:r>
    </w:p>
    <w:p w:rsidR="004A4312" w:rsidRPr="00EB2E1C" w:rsidRDefault="004A4312" w:rsidP="004A431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4312" w:rsidRPr="00EB2E1C" w:rsidRDefault="004A4312" w:rsidP="00B22BE6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EB2E1C">
        <w:rPr>
          <w:rFonts w:ascii="Times New Roman" w:hAnsi="Times New Roman"/>
          <w:sz w:val="28"/>
          <w:szCs w:val="28"/>
        </w:rPr>
        <w:t>4.6.4.1. Сокращение ветхого и аварийного жилищного фонда путем переселения граждан.</w:t>
      </w:r>
    </w:p>
    <w:p w:rsidR="004A4312" w:rsidRPr="00EB2E1C" w:rsidRDefault="004A4312" w:rsidP="00B22BE6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EB2E1C">
        <w:rPr>
          <w:rFonts w:ascii="Times New Roman" w:hAnsi="Times New Roman"/>
          <w:sz w:val="28"/>
          <w:szCs w:val="28"/>
        </w:rPr>
        <w:t>4.6.4.2. Создание условий для развития рынка доступного жилья для всех категорий граждан за счет строительства стандартного жилья и</w:t>
      </w:r>
      <w:r w:rsidR="00DD337E" w:rsidRPr="00EB2E1C">
        <w:rPr>
          <w:rFonts w:ascii="Times New Roman" w:hAnsi="Times New Roman"/>
          <w:sz w:val="28"/>
          <w:szCs w:val="28"/>
        </w:rPr>
        <w:t xml:space="preserve"> </w:t>
      </w:r>
      <w:r w:rsidR="00863797" w:rsidRPr="00EB2E1C">
        <w:rPr>
          <w:rFonts w:ascii="Times New Roman" w:hAnsi="Times New Roman"/>
          <w:sz w:val="28"/>
          <w:szCs w:val="28"/>
        </w:rPr>
        <w:t>индивидуального жилищного строительства</w:t>
      </w:r>
      <w:r w:rsidRPr="00EB2E1C">
        <w:rPr>
          <w:rFonts w:ascii="Times New Roman" w:hAnsi="Times New Roman"/>
          <w:sz w:val="28"/>
          <w:szCs w:val="28"/>
        </w:rPr>
        <w:t>.</w:t>
      </w:r>
    </w:p>
    <w:p w:rsidR="004A4312" w:rsidRPr="00EB2E1C" w:rsidRDefault="004A4312" w:rsidP="00B22BE6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EB2E1C">
        <w:rPr>
          <w:rFonts w:ascii="Times New Roman" w:hAnsi="Times New Roman"/>
          <w:sz w:val="28"/>
          <w:szCs w:val="28"/>
        </w:rPr>
        <w:t>4.6.4.3. Проведение эффективной градостроительной политики, предусматривающей сбалансированное развитие новых и ранее застроенных территорий путем обеспечения их инженерной, социальной</w:t>
      </w:r>
      <w:r w:rsidR="002F536B" w:rsidRPr="00EB2E1C">
        <w:rPr>
          <w:rFonts w:ascii="Times New Roman" w:hAnsi="Times New Roman"/>
          <w:sz w:val="28"/>
          <w:szCs w:val="28"/>
        </w:rPr>
        <w:t>,</w:t>
      </w:r>
      <w:r w:rsidRPr="00EB2E1C">
        <w:rPr>
          <w:rFonts w:ascii="Times New Roman" w:hAnsi="Times New Roman"/>
          <w:sz w:val="28"/>
          <w:szCs w:val="28"/>
        </w:rPr>
        <w:t xml:space="preserve"> транспортной инфраструктурой</w:t>
      </w:r>
      <w:r w:rsidR="002F536B" w:rsidRPr="00EB2E1C">
        <w:rPr>
          <w:rFonts w:ascii="Times New Roman" w:hAnsi="Times New Roman"/>
          <w:sz w:val="28"/>
          <w:szCs w:val="28"/>
        </w:rPr>
        <w:t xml:space="preserve"> и</w:t>
      </w:r>
      <w:r w:rsidRPr="00EB2E1C">
        <w:rPr>
          <w:rFonts w:ascii="Times New Roman" w:hAnsi="Times New Roman"/>
          <w:sz w:val="28"/>
          <w:szCs w:val="28"/>
        </w:rPr>
        <w:t xml:space="preserve"> инфраструктурой связи.</w:t>
      </w:r>
    </w:p>
    <w:p w:rsidR="004A4312" w:rsidRPr="00EB2E1C" w:rsidRDefault="004A4312" w:rsidP="00B22BE6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EB2E1C">
        <w:rPr>
          <w:rFonts w:ascii="Times New Roman" w:hAnsi="Times New Roman"/>
          <w:sz w:val="28"/>
          <w:szCs w:val="28"/>
        </w:rPr>
        <w:t>4.6.4.4. Повышение уровня благоустройства жилых помещений муниципального жилищного фонда с приспособлением их к потребностям инвалидов и маломобильных групп населения, при необходимости.</w:t>
      </w:r>
    </w:p>
    <w:p w:rsidR="004A4312" w:rsidRPr="00EB2E1C" w:rsidRDefault="004A4312" w:rsidP="00B22BE6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EB2E1C">
        <w:rPr>
          <w:rFonts w:ascii="Times New Roman" w:hAnsi="Times New Roman"/>
          <w:sz w:val="28"/>
          <w:szCs w:val="28"/>
        </w:rPr>
        <w:t>4.6.4.5. Обеспечение жильем отдельных категорий граждан (молодые многодетные семьи, отдельные категории молодых специалистов, дети-сироты, отдельные категории специалистов в сельских населенных пунктах) в соответствии с федеральным и/или областным законодательством.</w:t>
      </w:r>
    </w:p>
    <w:p w:rsidR="004A4312" w:rsidRPr="00EB2E1C" w:rsidRDefault="004A4312" w:rsidP="00B22BE6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EB2E1C">
        <w:rPr>
          <w:rFonts w:ascii="Times New Roman" w:hAnsi="Times New Roman"/>
          <w:sz w:val="28"/>
          <w:szCs w:val="28"/>
        </w:rPr>
        <w:t>4.6.4.</w:t>
      </w:r>
      <w:r w:rsidR="00B45999" w:rsidRPr="00EB2E1C">
        <w:rPr>
          <w:rFonts w:ascii="Times New Roman" w:hAnsi="Times New Roman"/>
          <w:sz w:val="28"/>
          <w:szCs w:val="28"/>
        </w:rPr>
        <w:t>6</w:t>
      </w:r>
      <w:r w:rsidRPr="00EB2E1C">
        <w:rPr>
          <w:rFonts w:ascii="Times New Roman" w:hAnsi="Times New Roman"/>
          <w:sz w:val="28"/>
          <w:szCs w:val="28"/>
        </w:rPr>
        <w:t>. Подготовка и введение в хозяйственный оборот новых инженерно подготовленных участков под развитие застройки.</w:t>
      </w:r>
    </w:p>
    <w:p w:rsidR="004A4312" w:rsidRPr="00EB2E1C" w:rsidRDefault="004A4312" w:rsidP="00B22BE6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EB2E1C">
        <w:rPr>
          <w:rFonts w:ascii="Times New Roman" w:hAnsi="Times New Roman"/>
          <w:sz w:val="28"/>
          <w:szCs w:val="28"/>
        </w:rPr>
        <w:t>4.6.4.</w:t>
      </w:r>
      <w:r w:rsidR="00B45999" w:rsidRPr="00EB2E1C">
        <w:rPr>
          <w:rFonts w:ascii="Times New Roman" w:hAnsi="Times New Roman"/>
          <w:sz w:val="28"/>
          <w:szCs w:val="28"/>
        </w:rPr>
        <w:t>7</w:t>
      </w:r>
      <w:r w:rsidRPr="00EB2E1C">
        <w:rPr>
          <w:rFonts w:ascii="Times New Roman" w:hAnsi="Times New Roman"/>
          <w:sz w:val="28"/>
          <w:szCs w:val="28"/>
        </w:rPr>
        <w:t>. Внедрение современных энергоэффективных и ресурсосберегающих технологий при строительстве, а также реконструкции и капитальном ремонте объектов социальной и коммунальной инфраструктуры.</w:t>
      </w:r>
    </w:p>
    <w:p w:rsidR="004A4312" w:rsidRPr="00EB2E1C" w:rsidRDefault="004A4312" w:rsidP="00B22BE6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B2E1C">
        <w:rPr>
          <w:rFonts w:ascii="Times New Roman" w:hAnsi="Times New Roman"/>
          <w:sz w:val="28"/>
          <w:szCs w:val="28"/>
        </w:rPr>
        <w:t>4.6.4.</w:t>
      </w:r>
      <w:r w:rsidR="00B45999" w:rsidRPr="00EB2E1C">
        <w:rPr>
          <w:rFonts w:ascii="Times New Roman" w:hAnsi="Times New Roman"/>
          <w:sz w:val="28"/>
          <w:szCs w:val="28"/>
        </w:rPr>
        <w:t>8</w:t>
      </w:r>
      <w:r w:rsidRPr="00EB2E1C">
        <w:rPr>
          <w:rFonts w:ascii="Times New Roman" w:hAnsi="Times New Roman"/>
          <w:sz w:val="28"/>
          <w:szCs w:val="28"/>
        </w:rPr>
        <w:t>. Минимизация административных барьеров в целях сокращения продолжительности строительства, снижения стоимости жилья, строительной продукции и услуг в сфере строительства.</w:t>
      </w:r>
    </w:p>
    <w:p w:rsidR="00FA449D" w:rsidRPr="00EB2E1C" w:rsidRDefault="00B4733A" w:rsidP="00B22BE6">
      <w:pPr>
        <w:ind w:firstLine="708"/>
        <w:jc w:val="both"/>
        <w:rPr>
          <w:sz w:val="28"/>
          <w:szCs w:val="28"/>
        </w:rPr>
      </w:pPr>
      <w:r w:rsidRPr="00EB2E1C">
        <w:rPr>
          <w:sz w:val="28"/>
          <w:szCs w:val="28"/>
        </w:rPr>
        <w:t>4.6.5.</w:t>
      </w:r>
      <w:r w:rsidR="00B45999" w:rsidRPr="00EB2E1C">
        <w:rPr>
          <w:sz w:val="28"/>
          <w:szCs w:val="28"/>
        </w:rPr>
        <w:t>9</w:t>
      </w:r>
      <w:r w:rsidRPr="00EB2E1C">
        <w:rPr>
          <w:sz w:val="28"/>
          <w:szCs w:val="28"/>
        </w:rPr>
        <w:t>. Развитие рынка доступного арендного жилья для граждан, имеющих невысокий уровень дохода или приезжающих на постоянное место жительства в Вологодскую область, в сельской местности</w:t>
      </w:r>
      <w:r w:rsidR="00FA449D" w:rsidRPr="00EB2E1C">
        <w:rPr>
          <w:sz w:val="28"/>
          <w:szCs w:val="28"/>
        </w:rPr>
        <w:t>.</w:t>
      </w:r>
      <w:r w:rsidRPr="00EB2E1C">
        <w:rPr>
          <w:sz w:val="28"/>
          <w:szCs w:val="28"/>
        </w:rPr>
        <w:tab/>
      </w:r>
      <w:r w:rsidR="00FA449D" w:rsidRPr="00EB2E1C">
        <w:rPr>
          <w:sz w:val="28"/>
          <w:szCs w:val="28"/>
        </w:rPr>
        <w:t xml:space="preserve"> </w:t>
      </w:r>
    </w:p>
    <w:p w:rsidR="00B4733A" w:rsidRPr="00EB2E1C" w:rsidRDefault="00B45999" w:rsidP="00B22BE6">
      <w:pPr>
        <w:ind w:firstLine="708"/>
        <w:jc w:val="both"/>
        <w:rPr>
          <w:sz w:val="28"/>
          <w:szCs w:val="28"/>
        </w:rPr>
      </w:pPr>
      <w:r w:rsidRPr="00EB2E1C">
        <w:rPr>
          <w:sz w:val="28"/>
          <w:szCs w:val="28"/>
        </w:rPr>
        <w:t>4.6.5.10</w:t>
      </w:r>
      <w:r w:rsidR="00FA449D" w:rsidRPr="00EB2E1C">
        <w:rPr>
          <w:sz w:val="28"/>
          <w:szCs w:val="28"/>
        </w:rPr>
        <w:t>. Р</w:t>
      </w:r>
      <w:r w:rsidR="00B4733A" w:rsidRPr="00EB2E1C">
        <w:rPr>
          <w:sz w:val="28"/>
          <w:szCs w:val="28"/>
        </w:rPr>
        <w:t>азвитие индустрии строительных материалов и формирование спроса на них.</w:t>
      </w:r>
    </w:p>
    <w:p w:rsidR="00DD337E" w:rsidRPr="00EB2E1C" w:rsidRDefault="00DD337E" w:rsidP="00B22BE6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EB2E1C">
        <w:rPr>
          <w:rFonts w:ascii="Times New Roman" w:hAnsi="Times New Roman"/>
          <w:sz w:val="28"/>
          <w:szCs w:val="28"/>
        </w:rPr>
        <w:t>4.6.4.1</w:t>
      </w:r>
      <w:r w:rsidR="00B45999" w:rsidRPr="00EB2E1C">
        <w:rPr>
          <w:rFonts w:ascii="Times New Roman" w:hAnsi="Times New Roman"/>
          <w:sz w:val="28"/>
          <w:szCs w:val="28"/>
        </w:rPr>
        <w:t>1</w:t>
      </w:r>
      <w:r w:rsidRPr="00EB2E1C">
        <w:rPr>
          <w:rFonts w:ascii="Times New Roman" w:hAnsi="Times New Roman"/>
          <w:sz w:val="28"/>
          <w:szCs w:val="28"/>
        </w:rPr>
        <w:t>. Обеспечение повышения энергоэффективности многоквартирных жилых домов за счет реализации энергоэффективных проектов при проведении капитального ремонта общего имущества собственников жилья с целью снижения энергопотребления многоквартирных домов, что позволит уменьшить плату граждан за предоставленные жилищно-коммунальные услуги.</w:t>
      </w:r>
    </w:p>
    <w:p w:rsidR="00DD337E" w:rsidRPr="00EB2E1C" w:rsidRDefault="00DD337E" w:rsidP="00B22BE6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EB2E1C">
        <w:rPr>
          <w:rFonts w:ascii="Times New Roman" w:hAnsi="Times New Roman"/>
          <w:sz w:val="28"/>
          <w:szCs w:val="28"/>
        </w:rPr>
        <w:t>4.6.4.1</w:t>
      </w:r>
      <w:r w:rsidR="00FA449D" w:rsidRPr="00EB2E1C">
        <w:rPr>
          <w:rFonts w:ascii="Times New Roman" w:hAnsi="Times New Roman"/>
          <w:sz w:val="28"/>
          <w:szCs w:val="28"/>
        </w:rPr>
        <w:t>2</w:t>
      </w:r>
      <w:r w:rsidRPr="00EB2E1C">
        <w:rPr>
          <w:rFonts w:ascii="Times New Roman" w:hAnsi="Times New Roman"/>
          <w:sz w:val="28"/>
          <w:szCs w:val="28"/>
        </w:rPr>
        <w:t>. Внедрение системы оценки качества предоставления населению жилищно-коммунальных услуг путем формирования ежегодного индекса качества ЖКУ.</w:t>
      </w:r>
    </w:p>
    <w:p w:rsidR="00DD337E" w:rsidRPr="00EB2E1C" w:rsidRDefault="00DD337E" w:rsidP="00B22BE6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EB2E1C">
        <w:rPr>
          <w:rFonts w:ascii="Times New Roman" w:hAnsi="Times New Roman"/>
          <w:sz w:val="28"/>
          <w:szCs w:val="28"/>
        </w:rPr>
        <w:t>4.6.4.1</w:t>
      </w:r>
      <w:r w:rsidR="00FA449D" w:rsidRPr="00EB2E1C">
        <w:rPr>
          <w:rFonts w:ascii="Times New Roman" w:hAnsi="Times New Roman"/>
          <w:sz w:val="28"/>
          <w:szCs w:val="28"/>
        </w:rPr>
        <w:t>3</w:t>
      </w:r>
      <w:r w:rsidRPr="00EB2E1C">
        <w:rPr>
          <w:rFonts w:ascii="Times New Roman" w:hAnsi="Times New Roman"/>
          <w:sz w:val="28"/>
          <w:szCs w:val="28"/>
        </w:rPr>
        <w:t xml:space="preserve">. Участие в реализации проектов по модернизации коммунальной инфраструктуры. </w:t>
      </w:r>
    </w:p>
    <w:p w:rsidR="00DD337E" w:rsidRPr="00EB2E1C" w:rsidRDefault="00DD337E" w:rsidP="00B22BE6">
      <w:pPr>
        <w:pStyle w:val="Default"/>
        <w:keepNext/>
        <w:widowControl w:val="0"/>
        <w:tabs>
          <w:tab w:val="left" w:pos="1701"/>
        </w:tabs>
        <w:ind w:firstLine="708"/>
        <w:jc w:val="both"/>
        <w:rPr>
          <w:color w:val="auto"/>
          <w:sz w:val="28"/>
          <w:szCs w:val="28"/>
        </w:rPr>
      </w:pPr>
      <w:r w:rsidRPr="00EB2E1C">
        <w:rPr>
          <w:color w:val="auto"/>
          <w:sz w:val="28"/>
          <w:szCs w:val="28"/>
        </w:rPr>
        <w:t>4.6.4.1</w:t>
      </w:r>
      <w:r w:rsidR="00FA449D" w:rsidRPr="00EB2E1C">
        <w:rPr>
          <w:color w:val="auto"/>
          <w:sz w:val="28"/>
          <w:szCs w:val="28"/>
        </w:rPr>
        <w:t>4</w:t>
      </w:r>
      <w:r w:rsidRPr="00EB2E1C">
        <w:rPr>
          <w:color w:val="auto"/>
          <w:sz w:val="28"/>
          <w:szCs w:val="28"/>
        </w:rPr>
        <w:t xml:space="preserve">. Пропаганда энергосбережения и повышения энергетической эффективности среди различных групп населения. </w:t>
      </w:r>
    </w:p>
    <w:p w:rsidR="00B45999" w:rsidRPr="00EB2E1C" w:rsidRDefault="00FA449D" w:rsidP="00B45999">
      <w:pPr>
        <w:ind w:firstLine="539"/>
        <w:jc w:val="both"/>
        <w:rPr>
          <w:sz w:val="28"/>
          <w:szCs w:val="28"/>
        </w:rPr>
      </w:pPr>
      <w:r w:rsidRPr="00EB2E1C">
        <w:rPr>
          <w:sz w:val="28"/>
          <w:szCs w:val="28"/>
        </w:rPr>
        <w:t xml:space="preserve">4.6.4.15. </w:t>
      </w:r>
      <w:r w:rsidR="00B45999" w:rsidRPr="00EB2E1C">
        <w:rPr>
          <w:sz w:val="28"/>
          <w:szCs w:val="28"/>
        </w:rPr>
        <w:t>Стимулирование индивидуального жилищного строительства в сельской местности путем предоставления бесплатных земельных участков.</w:t>
      </w:r>
    </w:p>
    <w:p w:rsidR="004A4312" w:rsidRPr="006D3277" w:rsidRDefault="004A4312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6D3277">
        <w:rPr>
          <w:rFonts w:ascii="Times New Roman" w:hAnsi="Times New Roman"/>
          <w:b/>
          <w:sz w:val="28"/>
          <w:szCs w:val="28"/>
        </w:rPr>
        <w:t>4.6.5. Показатели</w:t>
      </w:r>
    </w:p>
    <w:p w:rsidR="004A4312" w:rsidRPr="006D3277" w:rsidRDefault="004A4312" w:rsidP="004A431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4312" w:rsidRPr="006D3277" w:rsidRDefault="004A4312" w:rsidP="00B22BE6">
      <w:pPr>
        <w:ind w:firstLine="709"/>
        <w:jc w:val="both"/>
        <w:rPr>
          <w:sz w:val="28"/>
          <w:szCs w:val="28"/>
        </w:rPr>
      </w:pPr>
      <w:r w:rsidRPr="006D3277">
        <w:rPr>
          <w:sz w:val="28"/>
          <w:szCs w:val="28"/>
        </w:rPr>
        <w:t xml:space="preserve">4.6.5.1. </w:t>
      </w:r>
      <w:proofErr w:type="gramStart"/>
      <w:r w:rsidR="00A04E71" w:rsidRPr="006D3277">
        <w:rPr>
          <w:sz w:val="28"/>
          <w:szCs w:val="28"/>
        </w:rPr>
        <w:t>Ежегодное увеличение доли населения, получившего жилые помещения и улучшившего условия в отчетном году, в общей численности населения, состоящего на учете в качестве нуждающихся, от базового уровня показателя 2016 года – 3,68%</w:t>
      </w:r>
      <w:r w:rsidRPr="006D3277">
        <w:rPr>
          <w:sz w:val="28"/>
          <w:szCs w:val="28"/>
        </w:rPr>
        <w:t>.</w:t>
      </w:r>
      <w:proofErr w:type="gramEnd"/>
    </w:p>
    <w:p w:rsidR="004A4312" w:rsidRPr="006D3277" w:rsidRDefault="004A4312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D3277">
        <w:rPr>
          <w:rFonts w:ascii="Times New Roman" w:hAnsi="Times New Roman"/>
          <w:sz w:val="28"/>
          <w:szCs w:val="28"/>
        </w:rPr>
        <w:t>4.6.5.2. Рост ввода жилых домов с 30,3 тыс.кв</w:t>
      </w:r>
      <w:proofErr w:type="gramStart"/>
      <w:r w:rsidRPr="006D3277">
        <w:rPr>
          <w:rFonts w:ascii="Times New Roman" w:hAnsi="Times New Roman"/>
          <w:sz w:val="28"/>
          <w:szCs w:val="28"/>
        </w:rPr>
        <w:t>.м</w:t>
      </w:r>
      <w:proofErr w:type="gramEnd"/>
      <w:r w:rsidRPr="006D3277">
        <w:rPr>
          <w:rFonts w:ascii="Times New Roman" w:hAnsi="Times New Roman"/>
          <w:sz w:val="28"/>
          <w:szCs w:val="28"/>
        </w:rPr>
        <w:t xml:space="preserve"> в 2017 году </w:t>
      </w:r>
      <w:r w:rsidR="00A17571">
        <w:rPr>
          <w:rFonts w:ascii="Times New Roman" w:hAnsi="Times New Roman"/>
          <w:sz w:val="28"/>
          <w:szCs w:val="28"/>
        </w:rPr>
        <w:br/>
      </w:r>
      <w:r w:rsidRPr="006D3277">
        <w:rPr>
          <w:rFonts w:ascii="Times New Roman" w:hAnsi="Times New Roman"/>
          <w:sz w:val="28"/>
          <w:szCs w:val="28"/>
        </w:rPr>
        <w:t>до 38,5 тыс.кв.м в 2030 году.</w:t>
      </w:r>
    </w:p>
    <w:p w:rsidR="004A4312" w:rsidRPr="006D3277" w:rsidRDefault="004A4312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D3277">
        <w:rPr>
          <w:rFonts w:ascii="Times New Roman" w:hAnsi="Times New Roman"/>
          <w:sz w:val="28"/>
          <w:szCs w:val="28"/>
        </w:rPr>
        <w:t xml:space="preserve">4.6.5.3. </w:t>
      </w:r>
      <w:r w:rsidR="007E62B0" w:rsidRPr="006D3277">
        <w:rPr>
          <w:rFonts w:ascii="Times New Roman" w:hAnsi="Times New Roman"/>
          <w:sz w:val="28"/>
          <w:szCs w:val="28"/>
        </w:rPr>
        <w:t>Рост доли числа граждан, имеющих трех и более детей, которым бесплатно предоставлены земельные участки, в общем количестве граждан, включенных в списки граждан, имеющих право на приобретение земельных участков, с 28% в 2017 году до</w:t>
      </w:r>
      <w:r w:rsidR="009B1B87" w:rsidRPr="006D3277">
        <w:rPr>
          <w:rFonts w:ascii="Times New Roman" w:hAnsi="Times New Roman"/>
          <w:sz w:val="28"/>
          <w:szCs w:val="28"/>
        </w:rPr>
        <w:t xml:space="preserve"> 50% а 2020 году и до</w:t>
      </w:r>
      <w:r w:rsidR="007E62B0" w:rsidRPr="006D3277">
        <w:rPr>
          <w:rFonts w:ascii="Times New Roman" w:hAnsi="Times New Roman"/>
          <w:sz w:val="28"/>
          <w:szCs w:val="28"/>
        </w:rPr>
        <w:t xml:space="preserve"> 100% </w:t>
      </w:r>
      <w:r w:rsidR="00A17571">
        <w:rPr>
          <w:rFonts w:ascii="Times New Roman" w:hAnsi="Times New Roman"/>
          <w:sz w:val="28"/>
          <w:szCs w:val="28"/>
        </w:rPr>
        <w:br/>
      </w:r>
      <w:r w:rsidR="009B1B87" w:rsidRPr="006D3277">
        <w:rPr>
          <w:rFonts w:ascii="Times New Roman" w:hAnsi="Times New Roman"/>
          <w:sz w:val="28"/>
          <w:szCs w:val="28"/>
        </w:rPr>
        <w:t>к</w:t>
      </w:r>
      <w:r w:rsidR="007E62B0" w:rsidRPr="006D3277">
        <w:rPr>
          <w:rFonts w:ascii="Times New Roman" w:hAnsi="Times New Roman"/>
          <w:sz w:val="28"/>
          <w:szCs w:val="28"/>
        </w:rPr>
        <w:t xml:space="preserve"> 2030 году</w:t>
      </w:r>
      <w:r w:rsidRPr="006D3277">
        <w:rPr>
          <w:rFonts w:ascii="Times New Roman" w:hAnsi="Times New Roman"/>
          <w:sz w:val="28"/>
          <w:szCs w:val="28"/>
        </w:rPr>
        <w:t xml:space="preserve">. </w:t>
      </w:r>
    </w:p>
    <w:p w:rsidR="004A4312" w:rsidRPr="006D3277" w:rsidRDefault="004A4312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D3277">
        <w:rPr>
          <w:rFonts w:ascii="Times New Roman" w:hAnsi="Times New Roman"/>
          <w:sz w:val="28"/>
          <w:szCs w:val="28"/>
        </w:rPr>
        <w:t xml:space="preserve">4.6.5.4. Снижение доли ветхого и аварийного жилищного фонда в общем объеме жилищного фонда района с 3,7% в 2017 году до 3,0% </w:t>
      </w:r>
      <w:r w:rsidR="00A17571">
        <w:rPr>
          <w:rFonts w:ascii="Times New Roman" w:hAnsi="Times New Roman"/>
          <w:sz w:val="28"/>
          <w:szCs w:val="28"/>
        </w:rPr>
        <w:br/>
      </w:r>
      <w:r w:rsidRPr="006D3277">
        <w:rPr>
          <w:rFonts w:ascii="Times New Roman" w:hAnsi="Times New Roman"/>
          <w:sz w:val="28"/>
          <w:szCs w:val="28"/>
        </w:rPr>
        <w:t xml:space="preserve">в 2030 году. </w:t>
      </w:r>
    </w:p>
    <w:p w:rsidR="000D2294" w:rsidRPr="006D3277" w:rsidRDefault="004A4312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D3277">
        <w:rPr>
          <w:rFonts w:ascii="Times New Roman" w:hAnsi="Times New Roman"/>
          <w:sz w:val="28"/>
          <w:szCs w:val="28"/>
        </w:rPr>
        <w:t xml:space="preserve">4.6.5.5. </w:t>
      </w:r>
      <w:r w:rsidR="000D2294" w:rsidRPr="006D3277">
        <w:rPr>
          <w:rFonts w:ascii="Times New Roman" w:hAnsi="Times New Roman"/>
          <w:sz w:val="28"/>
          <w:szCs w:val="28"/>
        </w:rPr>
        <w:t xml:space="preserve">Увеличение количества многоквартирных домов, в которых выполнен энергоэффективный капитальный ремонт с </w:t>
      </w:r>
      <w:r w:rsidR="0079018D" w:rsidRPr="006D3277">
        <w:rPr>
          <w:rFonts w:ascii="Times New Roman" w:hAnsi="Times New Roman"/>
          <w:sz w:val="28"/>
          <w:szCs w:val="28"/>
        </w:rPr>
        <w:t xml:space="preserve">17 </w:t>
      </w:r>
      <w:r w:rsidR="000D2294" w:rsidRPr="006D3277">
        <w:rPr>
          <w:rFonts w:ascii="Times New Roman" w:hAnsi="Times New Roman"/>
          <w:sz w:val="28"/>
          <w:szCs w:val="28"/>
        </w:rPr>
        <w:t xml:space="preserve">в 2017 </w:t>
      </w:r>
      <w:r w:rsidR="00A17571">
        <w:rPr>
          <w:rFonts w:ascii="Times New Roman" w:hAnsi="Times New Roman"/>
          <w:sz w:val="28"/>
          <w:szCs w:val="28"/>
        </w:rPr>
        <w:t xml:space="preserve">году </w:t>
      </w:r>
      <w:r w:rsidR="000D2294" w:rsidRPr="006D3277">
        <w:rPr>
          <w:rFonts w:ascii="Times New Roman" w:hAnsi="Times New Roman"/>
          <w:sz w:val="28"/>
          <w:szCs w:val="28"/>
        </w:rPr>
        <w:t xml:space="preserve">до 30 </w:t>
      </w:r>
      <w:r w:rsidR="00A17571">
        <w:rPr>
          <w:rFonts w:ascii="Times New Roman" w:hAnsi="Times New Roman"/>
          <w:sz w:val="28"/>
          <w:szCs w:val="28"/>
        </w:rPr>
        <w:br/>
      </w:r>
      <w:r w:rsidR="000D2294" w:rsidRPr="006D3277">
        <w:rPr>
          <w:rFonts w:ascii="Times New Roman" w:hAnsi="Times New Roman"/>
          <w:sz w:val="28"/>
          <w:szCs w:val="28"/>
        </w:rPr>
        <w:t>в 2030 году.</w:t>
      </w:r>
    </w:p>
    <w:p w:rsidR="000D2294" w:rsidRPr="00F02132" w:rsidRDefault="000D2294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02132">
        <w:rPr>
          <w:rFonts w:ascii="Times New Roman" w:hAnsi="Times New Roman"/>
          <w:sz w:val="28"/>
          <w:szCs w:val="28"/>
        </w:rPr>
        <w:t>4.6.5.6. Увеличение индекса качества предоставления жилищно-коммунальных услуг до 22 в 2030 году.</w:t>
      </w:r>
    </w:p>
    <w:p w:rsidR="007E62B0" w:rsidRPr="000D5B74" w:rsidRDefault="007E62B0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02132">
        <w:rPr>
          <w:rFonts w:ascii="Times New Roman" w:hAnsi="Times New Roman"/>
          <w:sz w:val="28"/>
          <w:szCs w:val="28"/>
        </w:rPr>
        <w:t>4.6.5.</w:t>
      </w:r>
      <w:r w:rsidR="006D3277" w:rsidRPr="00F02132">
        <w:rPr>
          <w:rFonts w:ascii="Times New Roman" w:hAnsi="Times New Roman"/>
          <w:sz w:val="28"/>
          <w:szCs w:val="28"/>
        </w:rPr>
        <w:t>7</w:t>
      </w:r>
      <w:r w:rsidRPr="00F02132">
        <w:rPr>
          <w:rFonts w:ascii="Times New Roman" w:hAnsi="Times New Roman"/>
          <w:sz w:val="28"/>
          <w:szCs w:val="28"/>
        </w:rPr>
        <w:t>. Увеличение общей площади жилых помещений, приходящейся в среднем на одного жителя муниципального района (уровень обеспеченности населения области жильем)</w:t>
      </w:r>
      <w:r w:rsidR="000D5B74">
        <w:rPr>
          <w:rFonts w:ascii="Times New Roman" w:hAnsi="Times New Roman"/>
          <w:sz w:val="28"/>
          <w:szCs w:val="28"/>
        </w:rPr>
        <w:t>,</w:t>
      </w:r>
      <w:r w:rsidRPr="00F02132">
        <w:rPr>
          <w:rFonts w:ascii="Times New Roman" w:hAnsi="Times New Roman"/>
          <w:sz w:val="28"/>
          <w:szCs w:val="28"/>
        </w:rPr>
        <w:t xml:space="preserve"> с 32,1 кв</w:t>
      </w:r>
      <w:proofErr w:type="gramStart"/>
      <w:r w:rsidRPr="00F02132">
        <w:rPr>
          <w:rFonts w:ascii="Times New Roman" w:hAnsi="Times New Roman"/>
          <w:sz w:val="28"/>
          <w:szCs w:val="28"/>
        </w:rPr>
        <w:t>.м</w:t>
      </w:r>
      <w:proofErr w:type="gramEnd"/>
      <w:r w:rsidRPr="00F02132">
        <w:rPr>
          <w:rFonts w:ascii="Times New Roman" w:hAnsi="Times New Roman"/>
          <w:sz w:val="28"/>
          <w:szCs w:val="28"/>
        </w:rPr>
        <w:t xml:space="preserve"> на человека </w:t>
      </w:r>
      <w:r w:rsidR="00A17571">
        <w:rPr>
          <w:rFonts w:ascii="Times New Roman" w:hAnsi="Times New Roman"/>
          <w:sz w:val="28"/>
          <w:szCs w:val="28"/>
        </w:rPr>
        <w:br/>
      </w:r>
      <w:r w:rsidRPr="00F02132">
        <w:rPr>
          <w:rFonts w:ascii="Times New Roman" w:hAnsi="Times New Roman"/>
          <w:sz w:val="28"/>
          <w:szCs w:val="28"/>
        </w:rPr>
        <w:t>в 2017 году до 40,0 кв.м и более на человека в 2030 году.</w:t>
      </w:r>
    </w:p>
    <w:p w:rsidR="00CC0A5E" w:rsidRDefault="00E508B6" w:rsidP="00B22BE6">
      <w:pPr>
        <w:widowControl w:val="0"/>
        <w:tabs>
          <w:tab w:val="left" w:pos="2770"/>
          <w:tab w:val="left" w:pos="9353"/>
        </w:tabs>
        <w:autoSpaceDE w:val="0"/>
        <w:autoSpaceDN w:val="0"/>
        <w:adjustRightInd w:val="0"/>
        <w:ind w:firstLine="709"/>
        <w:jc w:val="both"/>
        <w:rPr>
          <w:rFonts w:eastAsia="Arial Unicode MS"/>
          <w:w w:val="105"/>
          <w:sz w:val="28"/>
          <w:szCs w:val="28"/>
        </w:rPr>
      </w:pPr>
      <w:r w:rsidRPr="00A17571">
        <w:rPr>
          <w:sz w:val="28"/>
          <w:szCs w:val="28"/>
        </w:rPr>
        <w:t>4.</w:t>
      </w:r>
      <w:r w:rsidRPr="00F02132">
        <w:rPr>
          <w:sz w:val="28"/>
          <w:szCs w:val="28"/>
        </w:rPr>
        <w:t>6.5.</w:t>
      </w:r>
      <w:r w:rsidR="006D3277" w:rsidRPr="00F02132">
        <w:rPr>
          <w:sz w:val="28"/>
          <w:szCs w:val="28"/>
        </w:rPr>
        <w:t>8</w:t>
      </w:r>
      <w:r w:rsidRPr="00F02132">
        <w:rPr>
          <w:sz w:val="28"/>
          <w:szCs w:val="28"/>
        </w:rPr>
        <w:t xml:space="preserve">. Снижение процента износа инженерных сетей </w:t>
      </w:r>
      <w:r w:rsidRPr="00F02132">
        <w:rPr>
          <w:rFonts w:eastAsia="Arial Unicode MS"/>
          <w:sz w:val="28"/>
          <w:szCs w:val="28"/>
        </w:rPr>
        <w:t>коммунальной инфраструктуры (тепло-</w:t>
      </w:r>
      <w:r w:rsidR="00A17571">
        <w:rPr>
          <w:rFonts w:eastAsia="Arial Unicode MS"/>
          <w:sz w:val="28"/>
          <w:szCs w:val="28"/>
        </w:rPr>
        <w:t>,</w:t>
      </w:r>
      <w:r w:rsidRPr="00F02132">
        <w:rPr>
          <w:rFonts w:eastAsia="Arial Unicode MS"/>
          <w:sz w:val="28"/>
          <w:szCs w:val="28"/>
        </w:rPr>
        <w:t xml:space="preserve"> водоснабжение)</w:t>
      </w:r>
      <w:r w:rsidRPr="00F02132">
        <w:rPr>
          <w:rFonts w:eastAsia="Arial Unicode MS"/>
          <w:w w:val="105"/>
          <w:sz w:val="28"/>
          <w:szCs w:val="28"/>
        </w:rPr>
        <w:t xml:space="preserve"> с 58,95% в 2017 году до 45,0% </w:t>
      </w:r>
      <w:r w:rsidR="00A17571">
        <w:rPr>
          <w:rFonts w:eastAsia="Arial Unicode MS"/>
          <w:w w:val="105"/>
          <w:sz w:val="28"/>
          <w:szCs w:val="28"/>
        </w:rPr>
        <w:br/>
      </w:r>
      <w:r w:rsidRPr="00F02132">
        <w:rPr>
          <w:rFonts w:eastAsia="Arial Unicode MS"/>
          <w:w w:val="105"/>
          <w:sz w:val="28"/>
          <w:szCs w:val="28"/>
        </w:rPr>
        <w:t>в 2030 году.</w:t>
      </w:r>
    </w:p>
    <w:p w:rsidR="00F02132" w:rsidRPr="00F02132" w:rsidRDefault="00F02132" w:rsidP="00B22BE6">
      <w:pPr>
        <w:widowControl w:val="0"/>
        <w:tabs>
          <w:tab w:val="left" w:pos="2770"/>
          <w:tab w:val="left" w:pos="9353"/>
        </w:tabs>
        <w:autoSpaceDE w:val="0"/>
        <w:autoSpaceDN w:val="0"/>
        <w:adjustRightInd w:val="0"/>
        <w:ind w:firstLine="709"/>
        <w:jc w:val="both"/>
        <w:rPr>
          <w:rFonts w:eastAsia="Arial Unicode MS"/>
          <w:w w:val="105"/>
          <w:sz w:val="28"/>
          <w:szCs w:val="28"/>
        </w:rPr>
      </w:pPr>
      <w:r>
        <w:rPr>
          <w:rFonts w:eastAsia="Arial Unicode MS"/>
          <w:w w:val="105"/>
          <w:sz w:val="28"/>
          <w:szCs w:val="28"/>
        </w:rPr>
        <w:t xml:space="preserve">4.6.5.9. </w:t>
      </w:r>
      <w:r w:rsidR="006932FF">
        <w:rPr>
          <w:rFonts w:eastAsia="Arial Unicode MS"/>
          <w:w w:val="105"/>
          <w:sz w:val="28"/>
          <w:szCs w:val="28"/>
        </w:rPr>
        <w:t>Увеличить к 2030 году к</w:t>
      </w:r>
      <w:r w:rsidRPr="00F02132">
        <w:rPr>
          <w:rFonts w:eastAsia="Arial Unicode MS"/>
          <w:w w:val="105"/>
          <w:sz w:val="28"/>
          <w:szCs w:val="28"/>
        </w:rPr>
        <w:t xml:space="preserve">оличество благоустроенных общественных территорий, включенных в государственные (муниципальные) программы формирования современной городской среды, </w:t>
      </w:r>
      <w:r>
        <w:rPr>
          <w:rFonts w:eastAsia="Arial Unicode MS"/>
          <w:w w:val="105"/>
          <w:sz w:val="28"/>
          <w:szCs w:val="28"/>
        </w:rPr>
        <w:t xml:space="preserve">ежегодно </w:t>
      </w:r>
      <w:r w:rsidR="006932FF">
        <w:rPr>
          <w:rFonts w:eastAsia="Arial Unicode MS"/>
          <w:w w:val="105"/>
          <w:sz w:val="28"/>
          <w:szCs w:val="28"/>
        </w:rPr>
        <w:t xml:space="preserve">до </w:t>
      </w:r>
      <w:r>
        <w:rPr>
          <w:rFonts w:eastAsia="Arial Unicode MS"/>
          <w:w w:val="105"/>
          <w:sz w:val="28"/>
          <w:szCs w:val="28"/>
        </w:rPr>
        <w:t xml:space="preserve">13 </w:t>
      </w:r>
      <w:r w:rsidRPr="00F02132">
        <w:rPr>
          <w:rFonts w:eastAsia="Arial Unicode MS"/>
          <w:w w:val="105"/>
          <w:sz w:val="28"/>
          <w:szCs w:val="28"/>
        </w:rPr>
        <w:t>шт.</w:t>
      </w:r>
    </w:p>
    <w:p w:rsidR="000D2294" w:rsidRDefault="00E508B6" w:rsidP="00A17571">
      <w:pPr>
        <w:widowControl w:val="0"/>
        <w:tabs>
          <w:tab w:val="left" w:pos="2770"/>
          <w:tab w:val="left" w:pos="935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1736">
        <w:rPr>
          <w:color w:val="FF0000"/>
          <w:sz w:val="28"/>
          <w:szCs w:val="28"/>
        </w:rPr>
        <w:t xml:space="preserve"> </w:t>
      </w:r>
    </w:p>
    <w:p w:rsidR="006D2DE5" w:rsidRPr="00E40DC6" w:rsidRDefault="00A54708" w:rsidP="00E40DC6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0DC6">
        <w:rPr>
          <w:rFonts w:ascii="Times New Roman" w:hAnsi="Times New Roman"/>
          <w:b/>
          <w:sz w:val="28"/>
          <w:szCs w:val="28"/>
        </w:rPr>
        <w:t xml:space="preserve">5. </w:t>
      </w:r>
      <w:r w:rsidR="00780E1F" w:rsidRPr="00E40DC6">
        <w:rPr>
          <w:rFonts w:ascii="Times New Roman" w:hAnsi="Times New Roman"/>
          <w:b/>
          <w:sz w:val="28"/>
          <w:szCs w:val="28"/>
        </w:rPr>
        <w:t xml:space="preserve">Реализация приоритета </w:t>
      </w:r>
      <w:r w:rsidR="009C501D" w:rsidRPr="00E40DC6">
        <w:rPr>
          <w:rFonts w:ascii="Times New Roman" w:hAnsi="Times New Roman"/>
          <w:b/>
          <w:sz w:val="28"/>
          <w:szCs w:val="28"/>
        </w:rPr>
        <w:t>«</w:t>
      </w:r>
      <w:r w:rsidR="00A66B81" w:rsidRPr="00E40DC6">
        <w:rPr>
          <w:rFonts w:ascii="Times New Roman" w:hAnsi="Times New Roman"/>
          <w:b/>
          <w:sz w:val="28"/>
          <w:szCs w:val="28"/>
        </w:rPr>
        <w:t>Возможности для самореализации</w:t>
      </w:r>
    </w:p>
    <w:p w:rsidR="00A54708" w:rsidRPr="00E40DC6" w:rsidRDefault="00A66B81" w:rsidP="00E40DC6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0DC6">
        <w:rPr>
          <w:rFonts w:ascii="Times New Roman" w:hAnsi="Times New Roman"/>
          <w:b/>
          <w:sz w:val="28"/>
          <w:szCs w:val="28"/>
        </w:rPr>
        <w:t>и развития талантов</w:t>
      </w:r>
      <w:r w:rsidR="009C501D" w:rsidRPr="00E40DC6">
        <w:rPr>
          <w:rFonts w:ascii="Times New Roman" w:hAnsi="Times New Roman"/>
          <w:b/>
          <w:sz w:val="28"/>
          <w:szCs w:val="28"/>
        </w:rPr>
        <w:t>»</w:t>
      </w:r>
    </w:p>
    <w:p w:rsidR="00A54708" w:rsidRPr="00125B84" w:rsidRDefault="00A54708" w:rsidP="00B22BE6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A54708" w:rsidRPr="00125B84" w:rsidRDefault="00A54708" w:rsidP="00B22BE6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5.1. В сфере развития общего и дополнительного образования</w:t>
      </w:r>
    </w:p>
    <w:p w:rsidR="00A54708" w:rsidRPr="00125B84" w:rsidRDefault="00A54708" w:rsidP="00B22BE6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A54708" w:rsidRPr="00740147" w:rsidRDefault="00A54708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5.1.1. Достижения и конкурентные преимущества</w:t>
      </w:r>
    </w:p>
    <w:p w:rsidR="00FD3B7C" w:rsidRPr="00E35AFA" w:rsidRDefault="00FD3B7C" w:rsidP="00FD3B7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E074D" w:rsidRPr="00F50F98" w:rsidRDefault="00F117C5" w:rsidP="00F50F9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50F98">
        <w:rPr>
          <w:rFonts w:ascii="Times New Roman" w:hAnsi="Times New Roman"/>
          <w:sz w:val="28"/>
          <w:szCs w:val="28"/>
        </w:rPr>
        <w:t xml:space="preserve">5.1.1.1. </w:t>
      </w:r>
      <w:r w:rsidR="00BE074D" w:rsidRPr="00F50F98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BE074D" w:rsidRPr="00F50F98">
        <w:rPr>
          <w:rFonts w:ascii="Times New Roman" w:hAnsi="Times New Roman"/>
          <w:sz w:val="28"/>
          <w:szCs w:val="28"/>
        </w:rPr>
        <w:t>районе</w:t>
      </w:r>
      <w:proofErr w:type="gramEnd"/>
      <w:r w:rsidR="00BE074D" w:rsidRPr="00F50F98">
        <w:rPr>
          <w:rFonts w:ascii="Times New Roman" w:hAnsi="Times New Roman"/>
          <w:sz w:val="28"/>
          <w:szCs w:val="28"/>
        </w:rPr>
        <w:t xml:space="preserve"> к 2030 году обеспечена 100-процентная доступность для детей в возрасте от 2 месяцев до 3 лет дошкольного образования.</w:t>
      </w:r>
    </w:p>
    <w:p w:rsidR="00F50F98" w:rsidRPr="00F50F98" w:rsidRDefault="00F117C5" w:rsidP="00F50F9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35F8">
        <w:rPr>
          <w:rFonts w:ascii="Times New Roman" w:hAnsi="Times New Roman"/>
          <w:sz w:val="28"/>
          <w:szCs w:val="28"/>
        </w:rPr>
        <w:t xml:space="preserve">5.1.1.2. </w:t>
      </w:r>
      <w:r w:rsidR="00F50F98" w:rsidRPr="00F50F98">
        <w:rPr>
          <w:rFonts w:ascii="Times New Roman" w:hAnsi="Times New Roman"/>
          <w:sz w:val="28"/>
          <w:szCs w:val="28"/>
        </w:rPr>
        <w:t xml:space="preserve">Устойчивый рост показателей охвата детей до 3 лет дошкольным образованием с 54,5% в 2022 году до 65,5% в 2023 году. Образовательные организации, реализующие программы </w:t>
      </w:r>
      <w:proofErr w:type="gramStart"/>
      <w:r w:rsidR="00F50F98" w:rsidRPr="00F50F98">
        <w:rPr>
          <w:rFonts w:ascii="Times New Roman" w:hAnsi="Times New Roman"/>
          <w:sz w:val="28"/>
          <w:szCs w:val="28"/>
        </w:rPr>
        <w:t>дошкольного</w:t>
      </w:r>
      <w:proofErr w:type="gramEnd"/>
      <w:r w:rsidR="00F50F98" w:rsidRPr="00F50F98">
        <w:rPr>
          <w:rFonts w:ascii="Times New Roman" w:hAnsi="Times New Roman"/>
          <w:sz w:val="28"/>
          <w:szCs w:val="28"/>
        </w:rPr>
        <w:t xml:space="preserve"> образования, посещают 1290 детей. Доля детей в возрасте 1-6 лет, получающих дошкольную образовательную услугу, в 2023 году составила</w:t>
      </w:r>
      <w:r w:rsidR="00A9578D">
        <w:rPr>
          <w:rFonts w:ascii="Times New Roman" w:hAnsi="Times New Roman"/>
          <w:sz w:val="28"/>
          <w:szCs w:val="28"/>
        </w:rPr>
        <w:t xml:space="preserve"> </w:t>
      </w:r>
      <w:r w:rsidR="00F50F98" w:rsidRPr="00F50F98">
        <w:rPr>
          <w:rFonts w:ascii="Times New Roman" w:hAnsi="Times New Roman"/>
          <w:sz w:val="28"/>
          <w:szCs w:val="28"/>
        </w:rPr>
        <w:t>60,0%.</w:t>
      </w:r>
    </w:p>
    <w:p w:rsidR="00A9578D" w:rsidRDefault="00F117C5" w:rsidP="00F50F9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50F98">
        <w:rPr>
          <w:rFonts w:ascii="Times New Roman" w:hAnsi="Times New Roman"/>
          <w:sz w:val="28"/>
          <w:szCs w:val="28"/>
        </w:rPr>
        <w:t xml:space="preserve">5.1.1.3. </w:t>
      </w:r>
      <w:r w:rsidR="00F50F98" w:rsidRPr="00F50F98">
        <w:rPr>
          <w:rFonts w:ascii="Times New Roman" w:hAnsi="Times New Roman"/>
          <w:sz w:val="28"/>
          <w:szCs w:val="28"/>
        </w:rPr>
        <w:t xml:space="preserve">Контингент детей школьного возраста за последние годы относительно стабильный. На начало 2022-2023 учебного года контингент учащихся по очной форме обучения общеобразовательных организаций Череповецкого муниципального района составил 3060 человек. </w:t>
      </w:r>
      <w:r w:rsidR="00A9578D">
        <w:rPr>
          <w:rFonts w:ascii="Times New Roman" w:hAnsi="Times New Roman"/>
          <w:sz w:val="28"/>
          <w:szCs w:val="28"/>
        </w:rPr>
        <w:br/>
      </w:r>
      <w:r w:rsidR="00F50F98" w:rsidRPr="00F50F98">
        <w:rPr>
          <w:rFonts w:ascii="Times New Roman" w:hAnsi="Times New Roman"/>
          <w:sz w:val="28"/>
          <w:szCs w:val="28"/>
        </w:rPr>
        <w:t xml:space="preserve">22 человека получали образование в форме семейного образования. </w:t>
      </w:r>
    </w:p>
    <w:p w:rsidR="00A9578D" w:rsidRDefault="00F50F98" w:rsidP="00F50F9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50F98">
        <w:rPr>
          <w:rFonts w:ascii="Times New Roman" w:hAnsi="Times New Roman"/>
          <w:sz w:val="28"/>
          <w:szCs w:val="28"/>
        </w:rPr>
        <w:t xml:space="preserve">97,5% </w:t>
      </w:r>
      <w:proofErr w:type="gramStart"/>
      <w:r w:rsidRPr="00F50F98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F50F98">
        <w:rPr>
          <w:rFonts w:ascii="Times New Roman" w:hAnsi="Times New Roman"/>
          <w:sz w:val="28"/>
          <w:szCs w:val="28"/>
        </w:rPr>
        <w:t xml:space="preserve"> успевают по всем предметам, что незначительно выше по сравнению</w:t>
      </w:r>
      <w:r w:rsidR="00A9578D">
        <w:rPr>
          <w:rFonts w:ascii="Times New Roman" w:hAnsi="Times New Roman"/>
          <w:sz w:val="28"/>
          <w:szCs w:val="28"/>
        </w:rPr>
        <w:t xml:space="preserve"> </w:t>
      </w:r>
      <w:r w:rsidRPr="00F50F98">
        <w:rPr>
          <w:rFonts w:ascii="Times New Roman" w:hAnsi="Times New Roman"/>
          <w:sz w:val="28"/>
          <w:szCs w:val="28"/>
        </w:rPr>
        <w:t xml:space="preserve">с 2021-2022 учебным годом (97% успевающих). </w:t>
      </w:r>
      <w:r w:rsidR="00A9578D">
        <w:rPr>
          <w:rFonts w:ascii="Times New Roman" w:hAnsi="Times New Roman"/>
          <w:sz w:val="28"/>
          <w:szCs w:val="28"/>
        </w:rPr>
        <w:br/>
      </w:r>
      <w:r w:rsidRPr="00F50F98">
        <w:rPr>
          <w:rFonts w:ascii="Times New Roman" w:hAnsi="Times New Roman"/>
          <w:sz w:val="28"/>
          <w:szCs w:val="28"/>
        </w:rPr>
        <w:t xml:space="preserve">На «4» и «5» 2022-2023 учебный год завершили 43,4% учащихся района, данный показатель на 1,4 % выше по сравнению с 2021 – 2022 учебным годом (42%). По итогам 2022-2023 учебного года 57 человек окончили школу с Похвальным листом (в 2021-2022 году 50 человек); 52 выпускника </w:t>
      </w:r>
      <w:r w:rsidR="00A9578D">
        <w:rPr>
          <w:rFonts w:ascii="Times New Roman" w:hAnsi="Times New Roman"/>
          <w:sz w:val="28"/>
          <w:szCs w:val="28"/>
        </w:rPr>
        <w:br/>
        <w:t xml:space="preserve">9-11 классов </w:t>
      </w:r>
      <w:r w:rsidRPr="00F50F98">
        <w:rPr>
          <w:rFonts w:ascii="Times New Roman" w:hAnsi="Times New Roman"/>
          <w:sz w:val="28"/>
          <w:szCs w:val="28"/>
        </w:rPr>
        <w:t xml:space="preserve">окончили школу с Похвальной грамотой (в 2021-2022 году – </w:t>
      </w:r>
      <w:r w:rsidR="00A9578D">
        <w:rPr>
          <w:rFonts w:ascii="Times New Roman" w:hAnsi="Times New Roman"/>
          <w:sz w:val="28"/>
          <w:szCs w:val="28"/>
        </w:rPr>
        <w:br/>
      </w:r>
      <w:r w:rsidRPr="00F50F98">
        <w:rPr>
          <w:rFonts w:ascii="Times New Roman" w:hAnsi="Times New Roman"/>
          <w:sz w:val="28"/>
          <w:szCs w:val="28"/>
        </w:rPr>
        <w:t xml:space="preserve">20 человек). 12 выпускников 9 класса получили аттестат особого образца </w:t>
      </w:r>
      <w:r w:rsidR="00A9578D">
        <w:rPr>
          <w:rFonts w:ascii="Times New Roman" w:hAnsi="Times New Roman"/>
          <w:sz w:val="28"/>
          <w:szCs w:val="28"/>
        </w:rPr>
        <w:br/>
      </w:r>
      <w:r w:rsidRPr="00F50F98">
        <w:rPr>
          <w:rFonts w:ascii="Times New Roman" w:hAnsi="Times New Roman"/>
          <w:sz w:val="28"/>
          <w:szCs w:val="28"/>
        </w:rPr>
        <w:t xml:space="preserve">(в 2021-2022 году 4 человека). В 2023 году все выпускники 11 класса </w:t>
      </w:r>
      <w:r w:rsidR="00A9578D">
        <w:rPr>
          <w:rFonts w:ascii="Times New Roman" w:hAnsi="Times New Roman"/>
          <w:sz w:val="28"/>
          <w:szCs w:val="28"/>
        </w:rPr>
        <w:br/>
      </w:r>
      <w:r w:rsidRPr="00F50F98">
        <w:rPr>
          <w:rFonts w:ascii="Times New Roman" w:hAnsi="Times New Roman"/>
          <w:sz w:val="28"/>
          <w:szCs w:val="28"/>
        </w:rPr>
        <w:t xml:space="preserve">(59 человек) сдали ЕГЭ и получили аттестаты, 6 из них </w:t>
      </w:r>
      <w:proofErr w:type="gramStart"/>
      <w:r w:rsidRPr="00F50F98">
        <w:rPr>
          <w:rFonts w:ascii="Times New Roman" w:hAnsi="Times New Roman"/>
          <w:sz w:val="28"/>
          <w:szCs w:val="28"/>
        </w:rPr>
        <w:t>закончили школу</w:t>
      </w:r>
      <w:proofErr w:type="gramEnd"/>
      <w:r w:rsidRPr="00F50F98">
        <w:rPr>
          <w:rFonts w:ascii="Times New Roman" w:hAnsi="Times New Roman"/>
          <w:sz w:val="28"/>
          <w:szCs w:val="28"/>
        </w:rPr>
        <w:t xml:space="preserve"> </w:t>
      </w:r>
      <w:r w:rsidR="00723101">
        <w:rPr>
          <w:rFonts w:ascii="Times New Roman" w:hAnsi="Times New Roman"/>
          <w:sz w:val="28"/>
          <w:szCs w:val="28"/>
        </w:rPr>
        <w:br/>
      </w:r>
      <w:r w:rsidRPr="00F50F98">
        <w:rPr>
          <w:rFonts w:ascii="Times New Roman" w:hAnsi="Times New Roman"/>
          <w:sz w:val="28"/>
          <w:szCs w:val="28"/>
        </w:rPr>
        <w:t xml:space="preserve">с медалью «За особые успехи в учении» (в 2022 </w:t>
      </w:r>
      <w:r w:rsidR="00A9578D">
        <w:rPr>
          <w:rFonts w:ascii="Times New Roman" w:hAnsi="Times New Roman"/>
          <w:sz w:val="28"/>
          <w:szCs w:val="28"/>
        </w:rPr>
        <w:t xml:space="preserve">году </w:t>
      </w:r>
      <w:r w:rsidRPr="00F50F98">
        <w:rPr>
          <w:rFonts w:ascii="Times New Roman" w:hAnsi="Times New Roman"/>
          <w:sz w:val="28"/>
          <w:szCs w:val="28"/>
        </w:rPr>
        <w:t xml:space="preserve">– 3 выпускника). Растёт доля выпускников, поступающих после школы в ВУЗы: от 63% в 2022 году до 78 % в 2023 году. </w:t>
      </w:r>
    </w:p>
    <w:p w:rsidR="00F50F98" w:rsidRPr="00F50F98" w:rsidRDefault="00F50F98" w:rsidP="00F50F9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50F98">
        <w:rPr>
          <w:rFonts w:ascii="Times New Roman" w:hAnsi="Times New Roman"/>
          <w:sz w:val="28"/>
          <w:szCs w:val="28"/>
        </w:rPr>
        <w:t xml:space="preserve">Ученики школ – активные участники мероприятий различного уровня, с каждым годом растёт количество участников. Так в 2023 году школьники района приняли участие в 72 районных, 32 региональных и 7 соревнованиях Всероссийского уровня. В муниципальном </w:t>
      </w:r>
      <w:proofErr w:type="gramStart"/>
      <w:r w:rsidRPr="00F50F98">
        <w:rPr>
          <w:rFonts w:ascii="Times New Roman" w:hAnsi="Times New Roman"/>
          <w:sz w:val="28"/>
          <w:szCs w:val="28"/>
        </w:rPr>
        <w:t>этапе</w:t>
      </w:r>
      <w:proofErr w:type="gramEnd"/>
      <w:r w:rsidRPr="00F50F98">
        <w:rPr>
          <w:rFonts w:ascii="Times New Roman" w:hAnsi="Times New Roman"/>
          <w:sz w:val="28"/>
          <w:szCs w:val="28"/>
        </w:rPr>
        <w:t xml:space="preserve"> Всероссийской олимпиады школьников в 2023 году принимало участие 215 обучающихся (412 фактов участия),</w:t>
      </w:r>
      <w:r w:rsidR="001C4A43">
        <w:rPr>
          <w:rFonts w:ascii="Times New Roman" w:hAnsi="Times New Roman"/>
          <w:sz w:val="28"/>
          <w:szCs w:val="28"/>
        </w:rPr>
        <w:t xml:space="preserve"> </w:t>
      </w:r>
      <w:r w:rsidRPr="00F50F98">
        <w:rPr>
          <w:rFonts w:ascii="Times New Roman" w:hAnsi="Times New Roman"/>
          <w:sz w:val="28"/>
          <w:szCs w:val="28"/>
        </w:rPr>
        <w:t xml:space="preserve">из них 101 стали победителями и призёрами (в 2022 </w:t>
      </w:r>
      <w:r w:rsidR="0019659F">
        <w:rPr>
          <w:rFonts w:ascii="Times New Roman" w:hAnsi="Times New Roman"/>
          <w:sz w:val="28"/>
          <w:szCs w:val="28"/>
        </w:rPr>
        <w:t xml:space="preserve">г. </w:t>
      </w:r>
      <w:r w:rsidRPr="00F50F98">
        <w:rPr>
          <w:rFonts w:ascii="Times New Roman" w:hAnsi="Times New Roman"/>
          <w:sz w:val="28"/>
          <w:szCs w:val="28"/>
        </w:rPr>
        <w:t xml:space="preserve">– 386 фактов участия). Увеличивается количество участников регионального этапа Всероссийской олимпиады школьников. Так в 2023 году в региональном этапе приняли участие 9 школьников, из них 1 стал победителем и </w:t>
      </w:r>
      <w:r w:rsidR="0019659F">
        <w:rPr>
          <w:rFonts w:ascii="Times New Roman" w:hAnsi="Times New Roman"/>
          <w:sz w:val="28"/>
          <w:szCs w:val="28"/>
        </w:rPr>
        <w:br/>
      </w:r>
      <w:r w:rsidRPr="00F50F98">
        <w:rPr>
          <w:rFonts w:ascii="Times New Roman" w:hAnsi="Times New Roman"/>
          <w:sz w:val="28"/>
          <w:szCs w:val="28"/>
        </w:rPr>
        <w:t>2 - призёрами. В 2023 году победитель регионального этапа принимал участие в заключительном этапе Всероссийской олимпиады школьников по экологии. За 2022 и 2023 годы 74 школьника выполнили нормы комплекса ГТО, из них 5 стали обладателями «Золотого знака», 45 - «Серебряного знака», 24 - «Бронзового знака».</w:t>
      </w:r>
    </w:p>
    <w:p w:rsidR="00F50F98" w:rsidRPr="00751BCD" w:rsidRDefault="00F50F98" w:rsidP="00F50F98">
      <w:pPr>
        <w:pStyle w:val="1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 лет в районе проводится конкурс «Лучший ученик года». За эти годы денежные премии в размере 3 и 5 тыс. руб.  получили 144 школьника.</w:t>
      </w:r>
    </w:p>
    <w:p w:rsidR="00C25BBD" w:rsidRPr="00C25BBD" w:rsidRDefault="00C25BBD" w:rsidP="00C25BBD">
      <w:pPr>
        <w:pStyle w:val="1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color w:val="auto"/>
          <w:sz w:val="28"/>
          <w:szCs w:val="28"/>
          <w:lang w:eastAsia="ru-RU"/>
        </w:rPr>
      </w:pPr>
      <w:r w:rsidRPr="00C25BBD">
        <w:rPr>
          <w:color w:val="auto"/>
          <w:sz w:val="28"/>
          <w:szCs w:val="28"/>
          <w:lang w:eastAsia="ru-RU"/>
        </w:rPr>
        <w:t xml:space="preserve">Положительная динамика создания условий для обучения. Благодаря реализации федеральных проектов в  школах района обеспечены условия обучения в соответствии с современными требованиями; </w:t>
      </w:r>
      <w:proofErr w:type="gramStart"/>
      <w:r w:rsidRPr="00C25BBD">
        <w:rPr>
          <w:color w:val="auto"/>
          <w:sz w:val="28"/>
          <w:szCs w:val="28"/>
          <w:lang w:eastAsia="ru-RU"/>
        </w:rPr>
        <w:t xml:space="preserve">существенно улучшена материально-техническая база образовательных организаций в части проведения ремонтов в спортивных залах и кабинетах, обеспечения спортивным оборудованием и инвентарем, а также оснащения школ компьютерами, уникальными цифровыми лабораториями по химии, физике, биологии, физиологии, </w:t>
      </w:r>
      <w:proofErr w:type="spellStart"/>
      <w:r w:rsidRPr="00C25BBD">
        <w:rPr>
          <w:color w:val="auto"/>
          <w:sz w:val="28"/>
          <w:szCs w:val="28"/>
          <w:lang w:eastAsia="ru-RU"/>
        </w:rPr>
        <w:t>нейротехнологии</w:t>
      </w:r>
      <w:proofErr w:type="spellEnd"/>
      <w:r w:rsidRPr="00C25BBD">
        <w:rPr>
          <w:color w:val="auto"/>
          <w:sz w:val="28"/>
          <w:szCs w:val="28"/>
          <w:lang w:eastAsia="ru-RU"/>
        </w:rPr>
        <w:t xml:space="preserve"> и экологии, наборами ОГЭ по химии и физике, а также оборудованием для дополнительного образования детей: наборами по механике, </w:t>
      </w:r>
      <w:proofErr w:type="spellStart"/>
      <w:r w:rsidRPr="00C25BBD">
        <w:rPr>
          <w:color w:val="auto"/>
          <w:sz w:val="28"/>
          <w:szCs w:val="28"/>
          <w:lang w:eastAsia="ru-RU"/>
        </w:rPr>
        <w:t>мехатронике</w:t>
      </w:r>
      <w:proofErr w:type="spellEnd"/>
      <w:r w:rsidRPr="00C25BBD">
        <w:rPr>
          <w:color w:val="auto"/>
          <w:sz w:val="28"/>
          <w:szCs w:val="28"/>
          <w:lang w:eastAsia="ru-RU"/>
        </w:rPr>
        <w:t xml:space="preserve"> и робототехнике, учебно-наглядным оборудованием по предметным областям</w:t>
      </w:r>
      <w:proofErr w:type="gramEnd"/>
      <w:r w:rsidRPr="00C25BBD">
        <w:rPr>
          <w:color w:val="auto"/>
          <w:sz w:val="28"/>
          <w:szCs w:val="28"/>
          <w:lang w:eastAsia="ru-RU"/>
        </w:rPr>
        <w:t xml:space="preserve"> «Технология», «Основа безопасности жизнедеятельности», «Информатика», «Химия», «Физика» и «Биология».   </w:t>
      </w:r>
    </w:p>
    <w:p w:rsidR="00C25BBD" w:rsidRDefault="00C25BBD" w:rsidP="00C25BBD">
      <w:pPr>
        <w:pStyle w:val="ac"/>
        <w:ind w:firstLine="709"/>
        <w:jc w:val="both"/>
        <w:rPr>
          <w:sz w:val="28"/>
          <w:szCs w:val="28"/>
        </w:rPr>
      </w:pPr>
      <w:r w:rsidRPr="00F43877">
        <w:rPr>
          <w:sz w:val="28"/>
          <w:szCs w:val="28"/>
        </w:rPr>
        <w:t xml:space="preserve">В </w:t>
      </w:r>
      <w:proofErr w:type="gramStart"/>
      <w:r w:rsidRPr="00F43877">
        <w:rPr>
          <w:sz w:val="28"/>
          <w:szCs w:val="28"/>
        </w:rPr>
        <w:t>рамках</w:t>
      </w:r>
      <w:proofErr w:type="gramEnd"/>
      <w:r w:rsidRPr="00F43877">
        <w:rPr>
          <w:sz w:val="28"/>
          <w:szCs w:val="28"/>
        </w:rPr>
        <w:t xml:space="preserve"> регионального проекта «Современная школа» открыто </w:t>
      </w:r>
      <w:r w:rsidR="0019659F">
        <w:rPr>
          <w:sz w:val="28"/>
          <w:szCs w:val="28"/>
        </w:rPr>
        <w:br/>
      </w:r>
      <w:r w:rsidRPr="00F43877">
        <w:rPr>
          <w:sz w:val="28"/>
          <w:szCs w:val="28"/>
        </w:rPr>
        <w:t xml:space="preserve">15 Центров «Точка роста», регионального проекта «ЦОС» открыты кабинеты ЦОС – в 13школах. В </w:t>
      </w:r>
      <w:proofErr w:type="gramStart"/>
      <w:r w:rsidRPr="00F43877">
        <w:rPr>
          <w:sz w:val="28"/>
          <w:szCs w:val="28"/>
        </w:rPr>
        <w:t>рамках</w:t>
      </w:r>
      <w:proofErr w:type="gramEnd"/>
      <w:r w:rsidRPr="00F43877">
        <w:rPr>
          <w:sz w:val="28"/>
          <w:szCs w:val="28"/>
        </w:rPr>
        <w:t xml:space="preserve"> регионального проекта «Успех каждого ребенка» отремонтировано 6 спортивных залов.</w:t>
      </w:r>
    </w:p>
    <w:p w:rsidR="00C25BBD" w:rsidRPr="00F139B2" w:rsidRDefault="00C25BBD" w:rsidP="00C25BBD">
      <w:pPr>
        <w:pStyle w:val="ac"/>
        <w:ind w:firstLine="709"/>
        <w:jc w:val="both"/>
        <w:rPr>
          <w:sz w:val="28"/>
          <w:szCs w:val="28"/>
        </w:rPr>
      </w:pPr>
      <w:r w:rsidRPr="00F139B2">
        <w:rPr>
          <w:sz w:val="28"/>
          <w:szCs w:val="28"/>
        </w:rPr>
        <w:t xml:space="preserve">В </w:t>
      </w:r>
      <w:proofErr w:type="gramStart"/>
      <w:r w:rsidRPr="00F139B2">
        <w:rPr>
          <w:sz w:val="28"/>
          <w:szCs w:val="28"/>
        </w:rPr>
        <w:t>рамках</w:t>
      </w:r>
      <w:proofErr w:type="gramEnd"/>
      <w:r w:rsidRPr="00F139B2">
        <w:rPr>
          <w:sz w:val="28"/>
          <w:szCs w:val="28"/>
        </w:rPr>
        <w:t xml:space="preserve"> федеральной программы «Модернизация школьной </w:t>
      </w:r>
      <w:r w:rsidR="00723101">
        <w:rPr>
          <w:sz w:val="28"/>
          <w:szCs w:val="28"/>
        </w:rPr>
        <w:br/>
      </w:r>
      <w:r w:rsidRPr="00F139B2">
        <w:rPr>
          <w:sz w:val="28"/>
          <w:szCs w:val="28"/>
        </w:rPr>
        <w:t xml:space="preserve">системы образования» с 2023 года ведутся капитальные ремонты </w:t>
      </w:r>
      <w:r w:rsidR="00723101">
        <w:rPr>
          <w:sz w:val="28"/>
          <w:szCs w:val="28"/>
        </w:rPr>
        <w:br/>
      </w:r>
      <w:r w:rsidRPr="00F139B2">
        <w:rPr>
          <w:sz w:val="28"/>
          <w:szCs w:val="28"/>
        </w:rPr>
        <w:t xml:space="preserve">в 6 общеобразовательных учреждениях: </w:t>
      </w:r>
      <w:proofErr w:type="spellStart"/>
      <w:r w:rsidRPr="00F139B2">
        <w:rPr>
          <w:sz w:val="28"/>
          <w:szCs w:val="28"/>
        </w:rPr>
        <w:t>Ботовском</w:t>
      </w:r>
      <w:proofErr w:type="spellEnd"/>
      <w:r w:rsidRPr="00F139B2">
        <w:rPr>
          <w:sz w:val="28"/>
          <w:szCs w:val="28"/>
        </w:rPr>
        <w:t xml:space="preserve">, </w:t>
      </w:r>
      <w:proofErr w:type="spellStart"/>
      <w:r w:rsidRPr="00F139B2">
        <w:rPr>
          <w:sz w:val="28"/>
          <w:szCs w:val="28"/>
        </w:rPr>
        <w:t>Ирдоматском</w:t>
      </w:r>
      <w:proofErr w:type="spellEnd"/>
      <w:r w:rsidRPr="00F139B2">
        <w:rPr>
          <w:sz w:val="28"/>
          <w:szCs w:val="28"/>
        </w:rPr>
        <w:t xml:space="preserve">, </w:t>
      </w:r>
      <w:proofErr w:type="gramStart"/>
      <w:r w:rsidRPr="00F139B2">
        <w:rPr>
          <w:sz w:val="28"/>
          <w:szCs w:val="28"/>
        </w:rPr>
        <w:t>Климовском</w:t>
      </w:r>
      <w:proofErr w:type="gramEnd"/>
      <w:r w:rsidRPr="00F139B2">
        <w:rPr>
          <w:sz w:val="28"/>
          <w:szCs w:val="28"/>
        </w:rPr>
        <w:t xml:space="preserve">, </w:t>
      </w:r>
      <w:proofErr w:type="spellStart"/>
      <w:r w:rsidRPr="00F139B2">
        <w:rPr>
          <w:sz w:val="28"/>
          <w:szCs w:val="28"/>
        </w:rPr>
        <w:t>Судском</w:t>
      </w:r>
      <w:proofErr w:type="spellEnd"/>
      <w:r w:rsidRPr="00F139B2">
        <w:rPr>
          <w:sz w:val="28"/>
          <w:szCs w:val="28"/>
        </w:rPr>
        <w:t xml:space="preserve"> №1, </w:t>
      </w:r>
      <w:proofErr w:type="spellStart"/>
      <w:r w:rsidRPr="00F139B2">
        <w:rPr>
          <w:sz w:val="28"/>
          <w:szCs w:val="28"/>
        </w:rPr>
        <w:t>Мяксинском</w:t>
      </w:r>
      <w:proofErr w:type="spellEnd"/>
      <w:r w:rsidRPr="00F139B2">
        <w:rPr>
          <w:sz w:val="28"/>
          <w:szCs w:val="28"/>
        </w:rPr>
        <w:t xml:space="preserve"> центрах образования и </w:t>
      </w:r>
      <w:proofErr w:type="spellStart"/>
      <w:r w:rsidRPr="00F139B2">
        <w:rPr>
          <w:sz w:val="28"/>
          <w:szCs w:val="28"/>
        </w:rPr>
        <w:t>Тоншаловской</w:t>
      </w:r>
      <w:proofErr w:type="spellEnd"/>
      <w:r w:rsidRPr="00F139B2">
        <w:rPr>
          <w:sz w:val="28"/>
          <w:szCs w:val="28"/>
        </w:rPr>
        <w:t xml:space="preserve"> школе.  </w:t>
      </w:r>
    </w:p>
    <w:p w:rsidR="00C25BBD" w:rsidRPr="00C25BBD" w:rsidRDefault="00C25BBD" w:rsidP="00C25BBD">
      <w:pPr>
        <w:pStyle w:val="1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color w:val="auto"/>
          <w:sz w:val="28"/>
          <w:szCs w:val="28"/>
          <w:lang w:eastAsia="ru-RU"/>
        </w:rPr>
      </w:pPr>
      <w:r w:rsidRPr="00C25BBD">
        <w:rPr>
          <w:color w:val="auto"/>
          <w:sz w:val="28"/>
          <w:szCs w:val="28"/>
          <w:lang w:eastAsia="ru-RU"/>
        </w:rPr>
        <w:t xml:space="preserve">5.1.1.5. Рост показателя охвата детей и подростков в возрасте </w:t>
      </w:r>
      <w:r w:rsidR="0019659F">
        <w:rPr>
          <w:color w:val="auto"/>
          <w:sz w:val="28"/>
          <w:szCs w:val="28"/>
          <w:lang w:eastAsia="ru-RU"/>
        </w:rPr>
        <w:br/>
      </w:r>
      <w:r w:rsidRPr="00C25BBD">
        <w:rPr>
          <w:color w:val="auto"/>
          <w:sz w:val="28"/>
          <w:szCs w:val="28"/>
          <w:lang w:eastAsia="ru-RU"/>
        </w:rPr>
        <w:t>от 5 до 18 лет программами дополнительного образования с 80% в 2017 году до 100 % в 2023 году.</w:t>
      </w:r>
    </w:p>
    <w:p w:rsidR="00C25BBD" w:rsidRPr="00C25BBD" w:rsidRDefault="00C25BBD" w:rsidP="00C25BBD">
      <w:pPr>
        <w:pStyle w:val="11"/>
        <w:spacing w:line="240" w:lineRule="auto"/>
        <w:ind w:firstLine="709"/>
        <w:jc w:val="both"/>
        <w:rPr>
          <w:color w:val="auto"/>
          <w:sz w:val="28"/>
          <w:szCs w:val="28"/>
          <w:lang w:eastAsia="ru-RU"/>
        </w:rPr>
      </w:pPr>
      <w:r w:rsidRPr="00C25BBD">
        <w:rPr>
          <w:color w:val="auto"/>
          <w:sz w:val="28"/>
          <w:szCs w:val="28"/>
          <w:lang w:eastAsia="ru-RU"/>
        </w:rPr>
        <w:t xml:space="preserve">5.1.1.6. В </w:t>
      </w:r>
      <w:proofErr w:type="gramStart"/>
      <w:r w:rsidRPr="00C25BBD">
        <w:rPr>
          <w:color w:val="auto"/>
          <w:sz w:val="28"/>
          <w:szCs w:val="28"/>
          <w:lang w:eastAsia="ru-RU"/>
        </w:rPr>
        <w:t>районе</w:t>
      </w:r>
      <w:proofErr w:type="gramEnd"/>
      <w:r w:rsidRPr="00C25BBD">
        <w:rPr>
          <w:color w:val="auto"/>
          <w:sz w:val="28"/>
          <w:szCs w:val="28"/>
          <w:lang w:eastAsia="ru-RU"/>
        </w:rPr>
        <w:t xml:space="preserve"> положительная динамика создания условий для обучения детей-инвалидов и детей с ограниченными возможностями здоровья в общеобразовательных организациях с 5,9% в 2017 году до 27,6% </w:t>
      </w:r>
      <w:r w:rsidR="0019659F">
        <w:rPr>
          <w:color w:val="auto"/>
          <w:sz w:val="28"/>
          <w:szCs w:val="28"/>
          <w:lang w:eastAsia="ru-RU"/>
        </w:rPr>
        <w:br/>
      </w:r>
      <w:r w:rsidRPr="00C25BBD">
        <w:rPr>
          <w:color w:val="auto"/>
          <w:sz w:val="28"/>
          <w:szCs w:val="28"/>
          <w:lang w:eastAsia="ru-RU"/>
        </w:rPr>
        <w:t xml:space="preserve">в 2023 году. </w:t>
      </w:r>
      <w:proofErr w:type="gramStart"/>
      <w:r w:rsidRPr="00C25BBD">
        <w:rPr>
          <w:color w:val="auto"/>
          <w:sz w:val="28"/>
          <w:szCs w:val="28"/>
          <w:lang w:eastAsia="ru-RU"/>
        </w:rPr>
        <w:t>В 2022-2023 учебном году в школах Череповецкого района обучались 354 ребенка с ОВЗ (в 2021-2022</w:t>
      </w:r>
      <w:r w:rsidR="0019659F">
        <w:rPr>
          <w:color w:val="auto"/>
          <w:sz w:val="28"/>
          <w:szCs w:val="28"/>
          <w:lang w:eastAsia="ru-RU"/>
        </w:rPr>
        <w:t>гг</w:t>
      </w:r>
      <w:r w:rsidRPr="00C25BBD">
        <w:rPr>
          <w:color w:val="auto"/>
          <w:sz w:val="28"/>
          <w:szCs w:val="28"/>
          <w:lang w:eastAsia="ru-RU"/>
        </w:rPr>
        <w:t xml:space="preserve"> - 373)</w:t>
      </w:r>
      <w:r w:rsidR="0019659F">
        <w:rPr>
          <w:color w:val="auto"/>
          <w:sz w:val="28"/>
          <w:szCs w:val="28"/>
          <w:lang w:eastAsia="ru-RU"/>
        </w:rPr>
        <w:t>,</w:t>
      </w:r>
      <w:r w:rsidRPr="00C25BBD">
        <w:rPr>
          <w:color w:val="auto"/>
          <w:sz w:val="28"/>
          <w:szCs w:val="28"/>
          <w:lang w:eastAsia="ru-RU"/>
        </w:rPr>
        <w:t xml:space="preserve"> из них 235 детей </w:t>
      </w:r>
      <w:r w:rsidR="00723101">
        <w:rPr>
          <w:color w:val="auto"/>
          <w:sz w:val="28"/>
          <w:szCs w:val="28"/>
          <w:lang w:eastAsia="ru-RU"/>
        </w:rPr>
        <w:br/>
      </w:r>
      <w:r w:rsidRPr="00C25BBD">
        <w:rPr>
          <w:color w:val="auto"/>
          <w:sz w:val="28"/>
          <w:szCs w:val="28"/>
          <w:lang w:eastAsia="ru-RU"/>
        </w:rPr>
        <w:t>с задержкой психического развития, 57 детей с умственной отсталостью.</w:t>
      </w:r>
      <w:proofErr w:type="gramEnd"/>
      <w:r w:rsidRPr="00C25BBD">
        <w:rPr>
          <w:color w:val="auto"/>
          <w:sz w:val="28"/>
          <w:szCs w:val="28"/>
          <w:lang w:eastAsia="ru-RU"/>
        </w:rPr>
        <w:t xml:space="preserve"> Всем детям с ОВЗ созданы специальные условия для получения образования. В образовательных </w:t>
      </w:r>
      <w:proofErr w:type="gramStart"/>
      <w:r w:rsidRPr="00C25BBD">
        <w:rPr>
          <w:color w:val="auto"/>
          <w:sz w:val="28"/>
          <w:szCs w:val="28"/>
          <w:lang w:eastAsia="ru-RU"/>
        </w:rPr>
        <w:t>учреждениях</w:t>
      </w:r>
      <w:proofErr w:type="gramEnd"/>
      <w:r w:rsidRPr="00C25BBD">
        <w:rPr>
          <w:color w:val="auto"/>
          <w:sz w:val="28"/>
          <w:szCs w:val="28"/>
          <w:lang w:eastAsia="ru-RU"/>
        </w:rPr>
        <w:t xml:space="preserve"> района обучаются 64 ребенка-инвалида, </w:t>
      </w:r>
      <w:r w:rsidR="00AD072C">
        <w:rPr>
          <w:color w:val="auto"/>
          <w:sz w:val="28"/>
          <w:szCs w:val="28"/>
          <w:lang w:eastAsia="ru-RU"/>
        </w:rPr>
        <w:br/>
      </w:r>
      <w:r w:rsidRPr="00C25BBD">
        <w:rPr>
          <w:color w:val="auto"/>
          <w:sz w:val="28"/>
          <w:szCs w:val="28"/>
          <w:lang w:eastAsia="ru-RU"/>
        </w:rPr>
        <w:t>из них 1 ребёнок-инвалид находится на дистанционном обучении. По итогам 2022-2023 учебного года условия доступности для инвалидов (детей-инвалидов) в общеобразовательных организациях Череповецкого муниципального района составляют 27,6 %. Повышение значений показателей доступности объектов образования осуществляется в рамках реализации Государственной программы Российской Федерации «Доступная среда», реконструкции и строительства образовательных учреждений.</w:t>
      </w:r>
    </w:p>
    <w:p w:rsidR="00C25BBD" w:rsidRPr="00C25BBD" w:rsidRDefault="00C25BBD" w:rsidP="00C25BB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25BBD">
        <w:rPr>
          <w:rFonts w:ascii="Times New Roman" w:hAnsi="Times New Roman"/>
          <w:sz w:val="28"/>
          <w:szCs w:val="28"/>
        </w:rPr>
        <w:t xml:space="preserve">5.1.1.8. Рост материального стимулирования педагогического труда: средняя заработная плата педагогических работников образовательных организаций общего образования в соответствии с Указом Президента Российской Федерации от 7 мая 2012 года </w:t>
      </w:r>
      <w:r w:rsidR="0019659F">
        <w:rPr>
          <w:rFonts w:ascii="Times New Roman" w:hAnsi="Times New Roman"/>
          <w:sz w:val="28"/>
          <w:szCs w:val="28"/>
        </w:rPr>
        <w:t>№</w:t>
      </w:r>
      <w:r w:rsidRPr="00C25BBD">
        <w:rPr>
          <w:rFonts w:ascii="Times New Roman" w:hAnsi="Times New Roman"/>
          <w:sz w:val="28"/>
          <w:szCs w:val="28"/>
        </w:rPr>
        <w:t xml:space="preserve"> 597 «О мероприятиях по реализации государственной социальной политики» превышает среднемесячный доход от трудовой деятельности по региону.</w:t>
      </w:r>
    </w:p>
    <w:p w:rsidR="0019659F" w:rsidRDefault="0019659F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F117C5" w:rsidRPr="00C25BBD" w:rsidRDefault="00F117C5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C25BBD">
        <w:rPr>
          <w:rFonts w:ascii="Times New Roman" w:hAnsi="Times New Roman"/>
          <w:b/>
          <w:sz w:val="28"/>
          <w:szCs w:val="28"/>
        </w:rPr>
        <w:t>5.1.2. Ключевые проблемы и вызовы</w:t>
      </w: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5.1.2.1. Потребность в дополнительных местах для детей в возрасте </w:t>
      </w:r>
      <w:r w:rsidR="00AD072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до 3-х лет в образовательных учреждениях дошкольного общего образования, особенно в крупных поселениях района.</w:t>
      </w: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5.1.2.2. Недостаточные условия для удовлетворения потребностей детей-инвалидов и детей с ограниченными возможностями здоровья в инклюзивном образовании.</w:t>
      </w: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5.1.2.3. Дифференциация качества образовательных результатов между отдельными общеобразовательными организациями.</w:t>
      </w: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5.1.2.4. Дифференциация доступности услуг в дополнительном образовании, создающая риски развития образовательного неравенства между социальными группами с различным уровнем дохода и места проживания.</w:t>
      </w: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5.1.2.5. Усиление процессов урбанизации и рурбанизации, ведущих к изменению системы расселения населения, сокращению количества населения в малонаселенных пунктах, способствующих формированию малокомплектных школ.</w:t>
      </w: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5.1.2.6. Недостаточно системный характер работы по выявлению и поддержке талантливых детей и молодежи.</w:t>
      </w: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5.1.2.7. Отток в крупные образовательные центры России талантливых детей после завершения общего образования. Высокий риск их невозврата в район  для дальнейшего проживания и трудоустройства.</w:t>
      </w: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5.1.2.8. </w:t>
      </w:r>
      <w:proofErr w:type="gramStart"/>
      <w:r>
        <w:rPr>
          <w:rFonts w:ascii="Times New Roman" w:hAnsi="Times New Roman"/>
          <w:sz w:val="28"/>
          <w:szCs w:val="28"/>
        </w:rPr>
        <w:t>Потребность в новых подходах к развитию дополнительного образования детей в условиях изменений технологического уклада и запросов экономики, обусловленная недостаточностью доли обучающихся по дополнительным образовательным программам технической направленности.</w:t>
      </w:r>
      <w:proofErr w:type="gramEnd"/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17C5" w:rsidRPr="00C25BBD" w:rsidRDefault="00F117C5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C25BBD">
        <w:rPr>
          <w:rFonts w:ascii="Times New Roman" w:hAnsi="Times New Roman"/>
          <w:b/>
          <w:sz w:val="28"/>
          <w:szCs w:val="28"/>
        </w:rPr>
        <w:t>5.1.3. Ожидаемые результаты</w:t>
      </w:r>
    </w:p>
    <w:p w:rsidR="00F117C5" w:rsidRPr="000D1310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0C3C" w:rsidRPr="000D1310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D1310">
        <w:rPr>
          <w:rFonts w:ascii="Times New Roman" w:hAnsi="Times New Roman"/>
          <w:sz w:val="28"/>
          <w:szCs w:val="28"/>
        </w:rPr>
        <w:t>Череповецкий муниципальный район в 2030 году - муниципальное образование с качественно новой системой общего образования, создающей условия для равного доступа к образованию, развития талантливых детей</w:t>
      </w:r>
      <w:r w:rsidR="00B00C3C" w:rsidRPr="000D1310">
        <w:rPr>
          <w:rFonts w:ascii="Times New Roman" w:hAnsi="Times New Roman"/>
          <w:sz w:val="28"/>
          <w:szCs w:val="28"/>
        </w:rPr>
        <w:t>.</w:t>
      </w:r>
    </w:p>
    <w:p w:rsidR="00B00C3C" w:rsidRPr="000D1310" w:rsidRDefault="00B00C3C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D1310">
        <w:rPr>
          <w:rFonts w:ascii="Times New Roman" w:hAnsi="Times New Roman"/>
          <w:sz w:val="28"/>
          <w:szCs w:val="28"/>
        </w:rPr>
        <w:t>К 2030 году обеспечена 100-процентная доступность для детей в возрасте от 2 месяцев до 3 лет дошкольного образования.</w:t>
      </w:r>
      <w:r w:rsidR="00F117C5" w:rsidRPr="000D1310">
        <w:rPr>
          <w:rFonts w:ascii="Times New Roman" w:hAnsi="Times New Roman"/>
          <w:sz w:val="28"/>
          <w:szCs w:val="28"/>
        </w:rPr>
        <w:t xml:space="preserve"> </w:t>
      </w:r>
    </w:p>
    <w:p w:rsidR="00F117C5" w:rsidRPr="000D1310" w:rsidRDefault="00B00C3C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D1310">
        <w:rPr>
          <w:rFonts w:ascii="Times New Roman" w:hAnsi="Times New Roman"/>
          <w:sz w:val="28"/>
          <w:szCs w:val="28"/>
        </w:rPr>
        <w:t xml:space="preserve">Череповецкий муниципальный район  в 2030 году </w:t>
      </w:r>
      <w:r w:rsidR="00F117C5" w:rsidRPr="000D1310">
        <w:rPr>
          <w:rFonts w:ascii="Times New Roman" w:hAnsi="Times New Roman"/>
          <w:sz w:val="28"/>
          <w:szCs w:val="28"/>
        </w:rPr>
        <w:t xml:space="preserve">со 100-процентным уровнем обеспечения детей дошкольным образованием по показателю обеспеченности детей от 3 до 7 лет дошкольным образованием. Обеспечивается образовательное равенство детей школьного возраста как минимальное отношение среднего балла единого государственного экзамена в расчете на 2 обязательных предмета в 10% школ с лучшими результатами ЕГЭ к среднему баллу ЕГЭ в расчете на 2 обязательных предмета в 10% школ с худшими результатами ЕГЭ. </w:t>
      </w:r>
    </w:p>
    <w:p w:rsidR="00FD25A3" w:rsidRPr="000D1310" w:rsidRDefault="00FD25A3" w:rsidP="00FD25A3">
      <w:pPr>
        <w:pStyle w:val="Default"/>
        <w:ind w:firstLine="539"/>
        <w:jc w:val="both"/>
        <w:rPr>
          <w:color w:val="auto"/>
          <w:sz w:val="28"/>
          <w:szCs w:val="28"/>
        </w:rPr>
      </w:pPr>
      <w:r w:rsidRPr="00C25BBD">
        <w:rPr>
          <w:rFonts w:eastAsia="Times New Roman"/>
          <w:color w:val="auto"/>
          <w:sz w:val="28"/>
          <w:szCs w:val="28"/>
          <w:lang w:eastAsia="ru-RU"/>
        </w:rPr>
        <w:t>Сформирована эффективная система выявления, поддержки и развития способностей и талантов у детей и молодежи. К 2030 году эффективность системы выявления, поддержки</w:t>
      </w:r>
      <w:r w:rsidRPr="000D1310">
        <w:rPr>
          <w:color w:val="auto"/>
          <w:sz w:val="28"/>
          <w:szCs w:val="28"/>
        </w:rPr>
        <w:t xml:space="preserve"> и развития способностей и талантов у детей и молодежи составит не менее 31,52%. </w:t>
      </w:r>
    </w:p>
    <w:p w:rsidR="006D2DE5" w:rsidRDefault="006D2DE5" w:rsidP="00FD25A3">
      <w:pPr>
        <w:pStyle w:val="Default"/>
        <w:ind w:firstLine="539"/>
        <w:jc w:val="both"/>
        <w:rPr>
          <w:sz w:val="28"/>
          <w:szCs w:val="28"/>
        </w:rPr>
      </w:pPr>
    </w:p>
    <w:p w:rsidR="00F117C5" w:rsidRDefault="00F117C5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5.1.4. Задачи</w:t>
      </w: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17C5" w:rsidRPr="00535BB0" w:rsidRDefault="00F117C5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312F">
        <w:rPr>
          <w:rFonts w:ascii="Times New Roman" w:hAnsi="Times New Roman"/>
          <w:sz w:val="28"/>
          <w:szCs w:val="28"/>
        </w:rPr>
        <w:t xml:space="preserve">5.1.4.1. </w:t>
      </w:r>
      <w:proofErr w:type="gramStart"/>
      <w:r w:rsidRPr="00A4312F">
        <w:rPr>
          <w:rFonts w:ascii="Times New Roman" w:hAnsi="Times New Roman"/>
          <w:sz w:val="28"/>
          <w:szCs w:val="28"/>
        </w:rPr>
        <w:t xml:space="preserve">Обеспечение доступности и качества дошкольного образования вне зависимости от места жительства детей, </w:t>
      </w:r>
      <w:r>
        <w:rPr>
          <w:rFonts w:ascii="Times New Roman" w:hAnsi="Times New Roman"/>
          <w:sz w:val="28"/>
          <w:szCs w:val="28"/>
        </w:rPr>
        <w:t>с</w:t>
      </w:r>
      <w:r w:rsidRPr="00A4312F">
        <w:rPr>
          <w:rFonts w:ascii="Times New Roman" w:hAnsi="Times New Roman"/>
          <w:sz w:val="28"/>
          <w:szCs w:val="28"/>
        </w:rPr>
        <w:t xml:space="preserve">оздание дополнительных мест в </w:t>
      </w:r>
      <w:r w:rsidRPr="00535BB0">
        <w:rPr>
          <w:rFonts w:ascii="Times New Roman" w:hAnsi="Times New Roman"/>
          <w:sz w:val="28"/>
          <w:szCs w:val="28"/>
        </w:rPr>
        <w:t xml:space="preserve">системе дошкольного общего образования в соответствии с прогнозируемой потребностью и современными требованиями, </w:t>
      </w:r>
      <w:r w:rsidRPr="00535BB0">
        <w:rPr>
          <w:rFonts w:ascii="Times New Roman" w:eastAsia="Calibri" w:hAnsi="Times New Roman"/>
          <w:bCs/>
          <w:sz w:val="28"/>
          <w:szCs w:val="28"/>
        </w:rPr>
        <w:t>обеспечение доступности дошкольного образования для детей в возрасте от 2 месяцев до 3 лет за счет создания дополнительных мест в общеобразовательных организациях, осуществляющих образовательную деятельность по образовательным программам дошкольного образования</w:t>
      </w:r>
      <w:proofErr w:type="gramEnd"/>
    </w:p>
    <w:p w:rsidR="00F117C5" w:rsidRPr="00535BB0" w:rsidRDefault="00F117C5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35BB0">
        <w:rPr>
          <w:rFonts w:ascii="Times New Roman" w:hAnsi="Times New Roman"/>
          <w:sz w:val="28"/>
          <w:szCs w:val="28"/>
        </w:rPr>
        <w:t xml:space="preserve">5.1.4.2. Модернизация образовательной среды в соответствии </w:t>
      </w:r>
      <w:r w:rsidR="00AD072C">
        <w:rPr>
          <w:rFonts w:ascii="Times New Roman" w:hAnsi="Times New Roman"/>
          <w:sz w:val="28"/>
          <w:szCs w:val="28"/>
        </w:rPr>
        <w:br/>
      </w:r>
      <w:r w:rsidRPr="00535BB0">
        <w:rPr>
          <w:rFonts w:ascii="Times New Roman" w:hAnsi="Times New Roman"/>
          <w:sz w:val="28"/>
          <w:szCs w:val="28"/>
        </w:rPr>
        <w:t>с федеральными государственными образовательными стандартами.</w:t>
      </w:r>
    </w:p>
    <w:p w:rsidR="00F117C5" w:rsidRDefault="00F117C5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35BB0">
        <w:rPr>
          <w:rFonts w:ascii="Times New Roman" w:hAnsi="Times New Roman"/>
          <w:sz w:val="28"/>
          <w:szCs w:val="28"/>
        </w:rPr>
        <w:t>5.1.4.3.Внедрение на уровнях основного общего и среднего общего образования</w:t>
      </w:r>
      <w:r w:rsidRPr="008B209B">
        <w:rPr>
          <w:rFonts w:ascii="Times New Roman" w:hAnsi="Times New Roman"/>
          <w:sz w:val="28"/>
          <w:szCs w:val="28"/>
        </w:rPr>
        <w:t xml:space="preserve"> новых методов обучения и воспитания, образовательных технологий, обеспечивающих освоение </w:t>
      </w:r>
      <w:proofErr w:type="gramStart"/>
      <w:r w:rsidRPr="008B209B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8B209B">
        <w:rPr>
          <w:rFonts w:ascii="Times New Roman" w:hAnsi="Times New Roman"/>
          <w:sz w:val="28"/>
          <w:szCs w:val="28"/>
        </w:rPr>
        <w:t xml:space="preserve"> базовых навыков и умений, повышение их мотивации к обучению и вовлеченности в о</w:t>
      </w:r>
      <w:r>
        <w:rPr>
          <w:rFonts w:ascii="Times New Roman" w:hAnsi="Times New Roman"/>
          <w:sz w:val="28"/>
          <w:szCs w:val="28"/>
        </w:rPr>
        <w:t>бразовательный процесс.</w:t>
      </w:r>
    </w:p>
    <w:p w:rsidR="00F117C5" w:rsidRPr="008B209B" w:rsidRDefault="00F117C5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5.1.4.4</w:t>
      </w:r>
      <w:r w:rsidRPr="00A4312F">
        <w:rPr>
          <w:rFonts w:ascii="Times New Roman" w:hAnsi="Times New Roman"/>
          <w:sz w:val="28"/>
          <w:szCs w:val="28"/>
        </w:rPr>
        <w:t>. С</w:t>
      </w:r>
      <w:r w:rsidRPr="008B209B">
        <w:rPr>
          <w:rFonts w:ascii="Times New Roman" w:hAnsi="Times New Roman"/>
          <w:sz w:val="28"/>
          <w:szCs w:val="28"/>
        </w:rPr>
        <w:t>оздание современной и безопасной цифровой образовательной среды, обеспечивающей высокое качество и доступность о</w:t>
      </w:r>
      <w:r w:rsidRPr="00A4312F">
        <w:rPr>
          <w:rFonts w:ascii="Times New Roman" w:hAnsi="Times New Roman"/>
          <w:sz w:val="28"/>
          <w:szCs w:val="28"/>
        </w:rPr>
        <w:t>бразования всех видов и уровней.</w:t>
      </w:r>
    </w:p>
    <w:p w:rsidR="00F117C5" w:rsidRPr="00A4312F" w:rsidRDefault="00F117C5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5.1.4.5</w:t>
      </w:r>
      <w:r w:rsidRPr="00A4312F">
        <w:rPr>
          <w:rFonts w:ascii="Times New Roman" w:hAnsi="Times New Roman"/>
          <w:sz w:val="28"/>
          <w:szCs w:val="28"/>
        </w:rPr>
        <w:t>. Реализация моделей сетевого взаимодействия образовательных организаций и организаций социально-культурной сферы.</w:t>
      </w:r>
    </w:p>
    <w:p w:rsidR="00F117C5" w:rsidRPr="00A4312F" w:rsidRDefault="00F117C5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5.1.4.6.</w:t>
      </w:r>
      <w:r w:rsidRPr="00A4312F">
        <w:rPr>
          <w:rFonts w:ascii="Times New Roman" w:hAnsi="Times New Roman"/>
          <w:sz w:val="28"/>
          <w:szCs w:val="28"/>
        </w:rPr>
        <w:t xml:space="preserve">Удовлетворение потребностей детей-инвалидов, детей </w:t>
      </w:r>
      <w:r w:rsidR="00AD072C">
        <w:rPr>
          <w:rFonts w:ascii="Times New Roman" w:hAnsi="Times New Roman"/>
          <w:sz w:val="28"/>
          <w:szCs w:val="28"/>
        </w:rPr>
        <w:br/>
      </w:r>
      <w:r w:rsidRPr="00A4312F">
        <w:rPr>
          <w:rFonts w:ascii="Times New Roman" w:hAnsi="Times New Roman"/>
          <w:sz w:val="28"/>
          <w:szCs w:val="28"/>
        </w:rPr>
        <w:t>с ограниченными возможностями здоровья в инклюзивном образовании.</w:t>
      </w:r>
    </w:p>
    <w:p w:rsidR="00F117C5" w:rsidRPr="00A4312F" w:rsidRDefault="00F117C5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312F">
        <w:rPr>
          <w:rFonts w:ascii="Times New Roman" w:hAnsi="Times New Roman"/>
          <w:sz w:val="28"/>
          <w:szCs w:val="28"/>
        </w:rPr>
        <w:t xml:space="preserve">5.1.4.7. </w:t>
      </w:r>
      <w:proofErr w:type="gramStart"/>
      <w:r w:rsidRPr="00A4312F">
        <w:rPr>
          <w:rFonts w:ascii="Times New Roman" w:hAnsi="Times New Roman"/>
          <w:sz w:val="28"/>
          <w:szCs w:val="28"/>
        </w:rPr>
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одаренных детей; обучение детей в малокомплектных школах; детей, получающих дополнительное образование в сфере спорта).</w:t>
      </w:r>
      <w:proofErr w:type="gramEnd"/>
    </w:p>
    <w:p w:rsidR="00F117C5" w:rsidRDefault="00F117C5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312F">
        <w:rPr>
          <w:rFonts w:ascii="Times New Roman" w:hAnsi="Times New Roman"/>
          <w:sz w:val="28"/>
          <w:szCs w:val="28"/>
        </w:rPr>
        <w:t>5.1.4.8. Расширение доступности для удовлетворения разнообразных интересов детей и их семей в сфере дополнительного образования.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117C5" w:rsidRDefault="00F117C5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312F">
        <w:rPr>
          <w:rFonts w:ascii="Times New Roman" w:hAnsi="Times New Roman"/>
          <w:sz w:val="28"/>
          <w:szCs w:val="28"/>
        </w:rPr>
        <w:t>5.1.4.9. Развитие и поддержка дополнительного и дошкольного образования в сфере научно-технического и художественного творчества.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117C5" w:rsidRDefault="00F117C5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312F">
        <w:rPr>
          <w:rFonts w:ascii="Times New Roman" w:hAnsi="Times New Roman"/>
          <w:sz w:val="28"/>
          <w:szCs w:val="28"/>
        </w:rPr>
        <w:t>5.1.4.10. Ф</w:t>
      </w:r>
      <w:r w:rsidRPr="008B209B">
        <w:rPr>
          <w:rFonts w:ascii="Times New Roman" w:hAnsi="Times New Roman"/>
          <w:sz w:val="28"/>
          <w:szCs w:val="28"/>
        </w:rPr>
        <w:t>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</w:t>
      </w:r>
      <w:r>
        <w:rPr>
          <w:rFonts w:ascii="Times New Roman" w:hAnsi="Times New Roman"/>
          <w:sz w:val="28"/>
          <w:szCs w:val="28"/>
        </w:rPr>
        <w:t xml:space="preserve">ную ориентацию всех обучающихся. </w:t>
      </w:r>
    </w:p>
    <w:p w:rsidR="00F117C5" w:rsidRDefault="00F117C5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312F">
        <w:rPr>
          <w:rFonts w:ascii="Times New Roman" w:hAnsi="Times New Roman"/>
          <w:sz w:val="28"/>
          <w:szCs w:val="28"/>
        </w:rPr>
        <w:t>5.1.4.11. Создание условий для развития технологического образования, о</w:t>
      </w:r>
      <w:r w:rsidRPr="008B209B">
        <w:rPr>
          <w:rFonts w:ascii="Times New Roman" w:hAnsi="Times New Roman"/>
          <w:sz w:val="28"/>
          <w:szCs w:val="28"/>
        </w:rPr>
        <w:t xml:space="preserve">бновление содержания и совершенствование методов обучения </w:t>
      </w:r>
      <w:proofErr w:type="gramStart"/>
      <w:r w:rsidRPr="008B209B">
        <w:rPr>
          <w:rFonts w:ascii="Times New Roman" w:hAnsi="Times New Roman"/>
          <w:sz w:val="28"/>
          <w:szCs w:val="28"/>
        </w:rPr>
        <w:t>предметной</w:t>
      </w:r>
      <w:proofErr w:type="gramEnd"/>
      <w:r w:rsidRPr="008B209B">
        <w:rPr>
          <w:rFonts w:ascii="Times New Roman" w:hAnsi="Times New Roman"/>
          <w:sz w:val="28"/>
          <w:szCs w:val="28"/>
        </w:rPr>
        <w:t xml:space="preserve"> области </w:t>
      </w:r>
      <w:r>
        <w:rPr>
          <w:rFonts w:ascii="Times New Roman" w:hAnsi="Times New Roman"/>
          <w:sz w:val="28"/>
          <w:szCs w:val="28"/>
        </w:rPr>
        <w:t>«</w:t>
      </w:r>
      <w:r w:rsidRPr="008B209B">
        <w:rPr>
          <w:rFonts w:ascii="Times New Roman" w:hAnsi="Times New Roman"/>
          <w:sz w:val="28"/>
          <w:szCs w:val="28"/>
        </w:rPr>
        <w:t>Технология</w:t>
      </w:r>
      <w:r>
        <w:rPr>
          <w:rFonts w:ascii="Times New Roman" w:hAnsi="Times New Roman"/>
          <w:sz w:val="28"/>
          <w:szCs w:val="28"/>
        </w:rPr>
        <w:t>»</w:t>
      </w:r>
      <w:r w:rsidRPr="00A4312F">
        <w:rPr>
          <w:rFonts w:ascii="Times New Roman" w:hAnsi="Times New Roman"/>
          <w:sz w:val="28"/>
          <w:szCs w:val="28"/>
        </w:rPr>
        <w:t>.</w:t>
      </w:r>
    </w:p>
    <w:p w:rsidR="00F117C5" w:rsidRDefault="00F117C5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312F">
        <w:rPr>
          <w:rFonts w:ascii="Times New Roman" w:hAnsi="Times New Roman"/>
          <w:sz w:val="28"/>
          <w:szCs w:val="28"/>
        </w:rPr>
        <w:t>5.1.4.12. Создание условий для возврата в район талантливой молодежи, получившей образование в высших учебных заведениях, в том числе в крупных образовательных центрах России.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117C5" w:rsidRPr="00A4312F" w:rsidRDefault="00F117C5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4312F">
        <w:rPr>
          <w:rFonts w:ascii="Times New Roman" w:hAnsi="Times New Roman"/>
          <w:sz w:val="28"/>
          <w:szCs w:val="28"/>
        </w:rPr>
        <w:t>5.1.4.13. Совершенствование системы оценки качества образования.</w:t>
      </w:r>
    </w:p>
    <w:p w:rsidR="00F117C5" w:rsidRDefault="00F117C5" w:rsidP="00F117C5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F117C5" w:rsidRDefault="00F117C5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5.1.5. Показатели</w:t>
      </w: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17C5" w:rsidRPr="00535BB0" w:rsidRDefault="00F117C5" w:rsidP="00B22BE6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35BB0">
        <w:rPr>
          <w:sz w:val="28"/>
          <w:szCs w:val="28"/>
        </w:rPr>
        <w:t xml:space="preserve">5.1.5.1. </w:t>
      </w:r>
      <w:r w:rsidRPr="00535BB0">
        <w:rPr>
          <w:rFonts w:eastAsia="Calibri"/>
          <w:bCs/>
          <w:sz w:val="28"/>
          <w:szCs w:val="28"/>
          <w:lang w:eastAsia="en-US"/>
        </w:rPr>
        <w:t>Сохранение 100% охвата детей в возрасте 3-7 лет программами дошкольного образования до 2030 года.</w:t>
      </w:r>
    </w:p>
    <w:p w:rsidR="00F117C5" w:rsidRPr="00535BB0" w:rsidRDefault="00F117C5" w:rsidP="00B22BE6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35BB0">
        <w:rPr>
          <w:rFonts w:eastAsia="Calibri"/>
          <w:bCs/>
          <w:sz w:val="28"/>
          <w:szCs w:val="28"/>
          <w:lang w:eastAsia="en-US"/>
        </w:rPr>
        <w:t>5.1.5.2. Обеспечение доступности дошкольного образования для детей в возрасте от 2 месяцев до 3 лет до 100% к 2030 году.</w:t>
      </w:r>
    </w:p>
    <w:p w:rsidR="00F117C5" w:rsidRPr="00535BB0" w:rsidRDefault="00F117C5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35BB0">
        <w:rPr>
          <w:rFonts w:ascii="Times New Roman" w:hAnsi="Times New Roman"/>
          <w:sz w:val="28"/>
          <w:szCs w:val="28"/>
        </w:rPr>
        <w:t>5.1.5.3.</w:t>
      </w:r>
      <w:r w:rsidR="00B22BE6">
        <w:rPr>
          <w:rFonts w:ascii="Times New Roman" w:hAnsi="Times New Roman"/>
          <w:sz w:val="28"/>
          <w:szCs w:val="28"/>
        </w:rPr>
        <w:t xml:space="preserve"> </w:t>
      </w:r>
      <w:r w:rsidRPr="00535BB0">
        <w:rPr>
          <w:rFonts w:ascii="Times New Roman" w:hAnsi="Times New Roman"/>
          <w:sz w:val="28"/>
          <w:szCs w:val="28"/>
        </w:rPr>
        <w:t xml:space="preserve">Рост удельного веса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</w:t>
      </w:r>
      <w:proofErr w:type="gramStart"/>
      <w:r w:rsidRPr="00535BB0">
        <w:rPr>
          <w:rFonts w:ascii="Times New Roman" w:hAnsi="Times New Roman"/>
          <w:sz w:val="28"/>
          <w:szCs w:val="28"/>
        </w:rPr>
        <w:t>численности</w:t>
      </w:r>
      <w:proofErr w:type="gramEnd"/>
      <w:r w:rsidRPr="00535BB0">
        <w:rPr>
          <w:rFonts w:ascii="Times New Roman" w:hAnsi="Times New Roman"/>
          <w:sz w:val="28"/>
          <w:szCs w:val="28"/>
        </w:rPr>
        <w:t xml:space="preserve"> обучающихся в образовательных организациях общего образования с 76,3% в 2017 году до 100% в 20</w:t>
      </w:r>
      <w:r w:rsidR="00537B28">
        <w:rPr>
          <w:rFonts w:ascii="Times New Roman" w:hAnsi="Times New Roman"/>
          <w:sz w:val="28"/>
          <w:szCs w:val="28"/>
        </w:rPr>
        <w:t>30</w:t>
      </w:r>
      <w:r w:rsidRPr="00535BB0">
        <w:rPr>
          <w:rFonts w:ascii="Times New Roman" w:hAnsi="Times New Roman"/>
          <w:sz w:val="28"/>
          <w:szCs w:val="28"/>
        </w:rPr>
        <w:t xml:space="preserve"> году.</w:t>
      </w:r>
    </w:p>
    <w:p w:rsidR="00F117C5" w:rsidRPr="00535BB0" w:rsidRDefault="00F117C5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35BB0">
        <w:rPr>
          <w:rFonts w:ascii="Times New Roman" w:hAnsi="Times New Roman"/>
          <w:sz w:val="28"/>
          <w:szCs w:val="28"/>
        </w:rPr>
        <w:t xml:space="preserve">5.1.5.4. </w:t>
      </w:r>
      <w:r w:rsidR="00FA449D" w:rsidRPr="00535BB0">
        <w:rPr>
          <w:rFonts w:ascii="Times New Roman" w:hAnsi="Times New Roman"/>
          <w:sz w:val="28"/>
          <w:szCs w:val="28"/>
        </w:rPr>
        <w:t xml:space="preserve">Повышение </w:t>
      </w:r>
      <w:r w:rsidRPr="00535BB0">
        <w:rPr>
          <w:rFonts w:ascii="Times New Roman" w:hAnsi="Times New Roman"/>
          <w:sz w:val="28"/>
          <w:szCs w:val="28"/>
        </w:rPr>
        <w:t xml:space="preserve">доли общеобразовательных организаций, в которых создана универсальная безбарьерная среда для инклюзивного образования детей-инвалидов, в общем числе общеобразовательных организаций </w:t>
      </w:r>
      <w:r w:rsidR="00FA449D" w:rsidRPr="00535BB0">
        <w:rPr>
          <w:rFonts w:ascii="Times New Roman" w:hAnsi="Times New Roman"/>
          <w:sz w:val="28"/>
          <w:szCs w:val="28"/>
        </w:rPr>
        <w:t>до уровня не ниже среднеобластного</w:t>
      </w:r>
      <w:r w:rsidR="00537B2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537B28">
        <w:rPr>
          <w:rFonts w:ascii="Times New Roman" w:hAnsi="Times New Roman"/>
          <w:sz w:val="28"/>
          <w:szCs w:val="28"/>
        </w:rPr>
        <w:t>среднеобластной</w:t>
      </w:r>
      <w:proofErr w:type="spellEnd"/>
      <w:r w:rsidR="00537B28">
        <w:rPr>
          <w:rFonts w:ascii="Times New Roman" w:hAnsi="Times New Roman"/>
          <w:sz w:val="28"/>
          <w:szCs w:val="28"/>
        </w:rPr>
        <w:t xml:space="preserve"> к 2030 году – 35%)</w:t>
      </w:r>
      <w:r w:rsidRPr="00535BB0">
        <w:rPr>
          <w:rFonts w:ascii="Times New Roman" w:hAnsi="Times New Roman"/>
          <w:sz w:val="28"/>
          <w:szCs w:val="28"/>
        </w:rPr>
        <w:t xml:space="preserve">. </w:t>
      </w:r>
    </w:p>
    <w:p w:rsidR="00F117C5" w:rsidRDefault="00F117C5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35BB0">
        <w:rPr>
          <w:rFonts w:ascii="Times New Roman" w:hAnsi="Times New Roman"/>
          <w:sz w:val="28"/>
          <w:szCs w:val="28"/>
        </w:rPr>
        <w:t>5.1</w:t>
      </w:r>
      <w:r>
        <w:rPr>
          <w:rFonts w:ascii="Times New Roman" w:hAnsi="Times New Roman"/>
          <w:sz w:val="28"/>
          <w:szCs w:val="28"/>
        </w:rPr>
        <w:t>.5.5. Увеличение доли детей, охваченных образовательными программами дополнительного образования детей, в общей численности детей и молодежи в возрасте 5 - 18 лет с 80% в 2017 году до 96% в 2030 году.</w:t>
      </w:r>
    </w:p>
    <w:p w:rsidR="00F117C5" w:rsidRDefault="00F117C5" w:rsidP="00B22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5.1.5.6. </w:t>
      </w:r>
      <w:r>
        <w:rPr>
          <w:sz w:val="28"/>
          <w:szCs w:val="28"/>
        </w:rPr>
        <w:t xml:space="preserve">Сохранение доли выпускников, не получивших аттестат по </w:t>
      </w:r>
      <w:proofErr w:type="gramStart"/>
      <w:r>
        <w:rPr>
          <w:sz w:val="28"/>
          <w:szCs w:val="28"/>
        </w:rPr>
        <w:t>окончании</w:t>
      </w:r>
      <w:proofErr w:type="gramEnd"/>
      <w:r>
        <w:rPr>
          <w:sz w:val="28"/>
          <w:szCs w:val="28"/>
        </w:rPr>
        <w:t xml:space="preserve"> средней школы</w:t>
      </w:r>
      <w:r w:rsidR="000D5B74">
        <w:rPr>
          <w:sz w:val="28"/>
          <w:szCs w:val="28"/>
        </w:rPr>
        <w:t>,</w:t>
      </w:r>
      <w:r>
        <w:rPr>
          <w:sz w:val="28"/>
          <w:szCs w:val="28"/>
        </w:rPr>
        <w:t xml:space="preserve"> на уровне 0%.</w:t>
      </w:r>
    </w:p>
    <w:p w:rsidR="00F117C5" w:rsidRDefault="00F117C5" w:rsidP="00B22BE6">
      <w:pPr>
        <w:pStyle w:val="13"/>
        <w:spacing w:after="0" w:line="240" w:lineRule="auto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5.1.5.7. Сохранение доли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 на уровне 0%.</w:t>
      </w:r>
    </w:p>
    <w:p w:rsidR="00F117C5" w:rsidRDefault="00F117C5" w:rsidP="00B22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5.1.5.8. Сохранение доли родителей (законных представителей), получающих компенсацию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к 2030 году </w:t>
      </w:r>
      <w:r w:rsidR="0019659F">
        <w:rPr>
          <w:sz w:val="28"/>
          <w:szCs w:val="28"/>
        </w:rPr>
        <w:br/>
      </w:r>
      <w:r>
        <w:rPr>
          <w:sz w:val="28"/>
          <w:szCs w:val="28"/>
        </w:rPr>
        <w:t>на уровне 100%.</w:t>
      </w:r>
    </w:p>
    <w:p w:rsidR="00F117C5" w:rsidRDefault="00F117C5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5.1.5.9. Сохранение доли детей из многодетных семей, на которых предоставлены денежные выплаты на проезд и приобретение комплекта одежды для посещения школьных занятий, спортивной формы для занятий физической культурой, в общем количестве таких детей, родители (законные представители) которых обратились за назначением указанных мер социальной поддержки,  к 2030 году на уровне 100%.</w:t>
      </w:r>
    </w:p>
    <w:p w:rsidR="00F117C5" w:rsidRDefault="00F117C5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5.1.5.10. Сохранение доли обучающихся в муниципальных общеобразовательных организациях по очной форме обучения из числа детей из малоимущих семей, многодетных семей, детей, состоящих на учете в противотуберкулезном диспансере, получающих льготное питание, в общем количестве таких обучающихся, чьи родители обратились за получением льготного питания, к 2030 году на уровне 100%. </w:t>
      </w:r>
    </w:p>
    <w:p w:rsidR="00F117C5" w:rsidRDefault="00F117C5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5.1.5.11. Сохранение доли детей-инвалидов, которым созданы условия для получения качественного образования с использованием дистанционных образовательных технологий и не противопоказаны данные виды обучения, </w:t>
      </w:r>
      <w:r w:rsidR="0019659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к 2030 году на уровне 100%.</w:t>
      </w:r>
    </w:p>
    <w:p w:rsidR="000D1310" w:rsidRDefault="000D1310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5.1.5.12. Доля общеобразовательных учреждений, соответствующих современным требованиям обучения, в общей численности общеобразовательных учреждений – 100 %.</w:t>
      </w:r>
    </w:p>
    <w:p w:rsidR="000D1310" w:rsidRDefault="000D1310" w:rsidP="00B22B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5.1.5.13. Доля детей, обучающихся в 5-11 классах, вовлеченных </w:t>
      </w:r>
      <w:r w:rsidR="0019659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мероприятиях по выявлению и сопровождению одаренных детей</w:t>
      </w:r>
      <w:r w:rsidR="000D5B7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19659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к 2030 году 24%.</w:t>
      </w:r>
    </w:p>
    <w:p w:rsidR="00646FE2" w:rsidRDefault="00646FE2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Default="00A54708" w:rsidP="00AD072C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5.2. В сфере развития профессионального</w:t>
      </w:r>
      <w:r w:rsidR="00AD072C">
        <w:rPr>
          <w:rFonts w:ascii="Times New Roman" w:hAnsi="Times New Roman"/>
          <w:b/>
          <w:sz w:val="28"/>
          <w:szCs w:val="28"/>
        </w:rPr>
        <w:t xml:space="preserve"> </w:t>
      </w:r>
      <w:r w:rsidRPr="00125B84">
        <w:rPr>
          <w:rFonts w:ascii="Times New Roman" w:hAnsi="Times New Roman"/>
          <w:b/>
          <w:sz w:val="28"/>
          <w:szCs w:val="28"/>
        </w:rPr>
        <w:t>образования и подготовки кадров</w:t>
      </w:r>
    </w:p>
    <w:p w:rsidR="00A36EDB" w:rsidRPr="00125B84" w:rsidRDefault="00A36EDB" w:rsidP="00B22BE6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A54708" w:rsidRPr="00125B84" w:rsidRDefault="00A54708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5.2.1. Достижения и конкурентные преимущества</w:t>
      </w:r>
    </w:p>
    <w:p w:rsidR="00A54708" w:rsidRPr="00AE2D7A" w:rsidRDefault="00A54708" w:rsidP="0035641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5.2.1.1. Наличие возможности обучения рабочим специальностям на территории района в М</w:t>
      </w:r>
      <w:r w:rsidR="00A41357">
        <w:rPr>
          <w:rFonts w:ascii="Times New Roman" w:hAnsi="Times New Roman"/>
          <w:sz w:val="28"/>
          <w:szCs w:val="28"/>
        </w:rPr>
        <w:t>БОУ</w:t>
      </w:r>
      <w:r>
        <w:rPr>
          <w:rFonts w:ascii="Times New Roman" w:hAnsi="Times New Roman"/>
          <w:sz w:val="28"/>
          <w:szCs w:val="28"/>
        </w:rPr>
        <w:t xml:space="preserve"> ДПО «Череповецкий </w:t>
      </w:r>
      <w:proofErr w:type="gramStart"/>
      <w:r>
        <w:rPr>
          <w:rFonts w:ascii="Times New Roman" w:hAnsi="Times New Roman"/>
          <w:sz w:val="28"/>
          <w:szCs w:val="28"/>
        </w:rPr>
        <w:t>межрайонный</w:t>
      </w:r>
      <w:proofErr w:type="gramEnd"/>
      <w:r>
        <w:rPr>
          <w:rFonts w:ascii="Times New Roman" w:hAnsi="Times New Roman"/>
          <w:sz w:val="28"/>
          <w:szCs w:val="28"/>
        </w:rPr>
        <w:t xml:space="preserve"> учебный центр».</w:t>
      </w: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5.2.1.2. По данным за 2013-2017 годы количество специальностей, групп и выпускников в </w:t>
      </w:r>
      <w:r w:rsidR="00A41357">
        <w:rPr>
          <w:rFonts w:ascii="Times New Roman" w:hAnsi="Times New Roman"/>
          <w:sz w:val="28"/>
          <w:szCs w:val="28"/>
        </w:rPr>
        <w:t>МБОУ</w:t>
      </w:r>
      <w:r>
        <w:rPr>
          <w:rFonts w:ascii="Times New Roman" w:hAnsi="Times New Roman"/>
          <w:sz w:val="28"/>
          <w:szCs w:val="28"/>
        </w:rPr>
        <w:t xml:space="preserve"> ДПО «Череповецкий межрайонный учебный центр» стабильно, тенденции к снижению показателей не наблюдается </w:t>
      </w:r>
      <w:r w:rsidR="0019659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(в </w:t>
      </w:r>
      <w:r w:rsidRPr="000766E3">
        <w:rPr>
          <w:rFonts w:ascii="Times New Roman" w:hAnsi="Times New Roman"/>
          <w:sz w:val="28"/>
          <w:szCs w:val="28"/>
        </w:rPr>
        <w:t>20</w:t>
      </w:r>
      <w:r w:rsidR="000766E3" w:rsidRPr="000766E3">
        <w:rPr>
          <w:rFonts w:ascii="Times New Roman" w:hAnsi="Times New Roman"/>
          <w:sz w:val="28"/>
          <w:szCs w:val="28"/>
        </w:rPr>
        <w:t>23</w:t>
      </w:r>
      <w:r w:rsidRPr="000766E3">
        <w:rPr>
          <w:rFonts w:ascii="Times New Roman" w:hAnsi="Times New Roman"/>
          <w:sz w:val="28"/>
          <w:szCs w:val="28"/>
        </w:rPr>
        <w:t xml:space="preserve"> году обучение велось по </w:t>
      </w:r>
      <w:r w:rsidR="000766E3" w:rsidRPr="000766E3">
        <w:rPr>
          <w:rFonts w:ascii="Times New Roman" w:hAnsi="Times New Roman"/>
          <w:sz w:val="28"/>
          <w:szCs w:val="28"/>
        </w:rPr>
        <w:t>19</w:t>
      </w:r>
      <w:r w:rsidRPr="000766E3">
        <w:rPr>
          <w:rFonts w:ascii="Times New Roman" w:hAnsi="Times New Roman"/>
          <w:sz w:val="28"/>
          <w:szCs w:val="28"/>
        </w:rPr>
        <w:t xml:space="preserve"> специальностям, </w:t>
      </w:r>
      <w:r w:rsidR="000766E3" w:rsidRPr="000766E3">
        <w:rPr>
          <w:rFonts w:ascii="Times New Roman" w:hAnsi="Times New Roman"/>
          <w:sz w:val="28"/>
          <w:szCs w:val="28"/>
        </w:rPr>
        <w:t>133</w:t>
      </w:r>
      <w:r w:rsidRPr="000766E3">
        <w:rPr>
          <w:rFonts w:ascii="Times New Roman" w:hAnsi="Times New Roman"/>
          <w:sz w:val="28"/>
          <w:szCs w:val="28"/>
        </w:rPr>
        <w:t xml:space="preserve"> групп</w:t>
      </w:r>
      <w:r w:rsidR="000766E3" w:rsidRPr="000766E3">
        <w:rPr>
          <w:rFonts w:ascii="Times New Roman" w:hAnsi="Times New Roman"/>
          <w:sz w:val="28"/>
          <w:szCs w:val="28"/>
        </w:rPr>
        <w:t>ы</w:t>
      </w:r>
      <w:r w:rsidRPr="000766E3">
        <w:rPr>
          <w:rFonts w:ascii="Times New Roman" w:hAnsi="Times New Roman"/>
          <w:sz w:val="28"/>
          <w:szCs w:val="28"/>
        </w:rPr>
        <w:t xml:space="preserve">, </w:t>
      </w:r>
      <w:r w:rsidR="0019659F">
        <w:rPr>
          <w:rFonts w:ascii="Times New Roman" w:hAnsi="Times New Roman"/>
          <w:sz w:val="28"/>
          <w:szCs w:val="28"/>
        </w:rPr>
        <w:br/>
      </w:r>
      <w:r w:rsidRPr="000766E3">
        <w:rPr>
          <w:rFonts w:ascii="Times New Roman" w:hAnsi="Times New Roman"/>
          <w:sz w:val="28"/>
          <w:szCs w:val="28"/>
        </w:rPr>
        <w:t>1</w:t>
      </w:r>
      <w:r w:rsidR="000766E3" w:rsidRPr="000766E3">
        <w:rPr>
          <w:rFonts w:ascii="Times New Roman" w:hAnsi="Times New Roman"/>
          <w:sz w:val="28"/>
          <w:szCs w:val="28"/>
        </w:rPr>
        <w:t>569</w:t>
      </w:r>
      <w:r>
        <w:rPr>
          <w:rFonts w:ascii="Times New Roman" w:hAnsi="Times New Roman"/>
          <w:sz w:val="28"/>
          <w:szCs w:val="28"/>
        </w:rPr>
        <w:t xml:space="preserve"> выпускник</w:t>
      </w:r>
      <w:r w:rsidR="000766E3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).</w:t>
      </w: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5.2.1.3. Регулярное повышение квалификации педагогических работников: сетевые формы реализации образовательных программ; стажировки на базе ведущих образовательных организаций.</w:t>
      </w: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5.2.1.4. Организовано взаимодействие </w:t>
      </w:r>
      <w:r w:rsidR="00A41357">
        <w:rPr>
          <w:rFonts w:ascii="Times New Roman" w:hAnsi="Times New Roman"/>
          <w:sz w:val="28"/>
          <w:szCs w:val="28"/>
        </w:rPr>
        <w:t>МБОУ</w:t>
      </w:r>
      <w:r>
        <w:rPr>
          <w:rFonts w:ascii="Times New Roman" w:hAnsi="Times New Roman"/>
          <w:sz w:val="28"/>
          <w:szCs w:val="28"/>
        </w:rPr>
        <w:t xml:space="preserve"> ДПО «Череповецкий межрайонный учебный центр» с работодателями района и отделением занятости населения по г. Череповцу и Череповецкому району КУ ВО «Центр занятости населения Вологодской области» в целях подготовки, переподготовки и повышения квалификации рабочих кадров.</w:t>
      </w: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5.2.1.5. Содействие в трудоустройстве выпускников образовательных учреждений. </w:t>
      </w: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5.2.1.6. Организация стажировок для выпускников образовательных учреждений на предприятиях района.</w:t>
      </w: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F117C5" w:rsidRDefault="00F117C5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5.2.2. Ключевые проблемы и вызовы</w:t>
      </w: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5.2.2.1. Снижение численности трудовых ресурсов в результате сокращения численности постоянного населения района в трудоспособном возрасте.</w:t>
      </w: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5.2.2.2. Рост доли граждан старше трудоспособного возраста в численности трудовых ресурсов (в 2013 году - 11,6 тыс. человек старше трудоспособного возраста, в 2017 году – 12,3 тыс. человек).</w:t>
      </w: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5.2.2.3. Отсутствие системной работы по подготовке и переподготовке кадров.</w:t>
      </w: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5.2.2.4. Отставание материально-технической базы системы профессионального образования от развития современных технологий производства.</w:t>
      </w:r>
    </w:p>
    <w:p w:rsidR="00304B15" w:rsidRDefault="00304B1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5.2.2.5. </w:t>
      </w:r>
      <w:r w:rsidRPr="005D4417">
        <w:rPr>
          <w:rFonts w:ascii="Times New Roman" w:hAnsi="Times New Roman"/>
          <w:sz w:val="28"/>
          <w:szCs w:val="28"/>
        </w:rPr>
        <w:t>Быстрое обесценивание полученных знаний в условиях ускорения процессов технологического развития, изменения видовой структуры экономики, что требует постоянного профессионального самосовершенствования в течение всей жизни.</w:t>
      </w: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17C5" w:rsidRDefault="00F117C5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5.2.3. Ожидаемые результаты</w:t>
      </w: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Улучшение качества профессионального образования, которое будет соответствовать требованиям экономики будущего и социальным запросам населения, а также увеличение количества профессий и выпускников в профессиональном образовании. Налажено эффективное системное взаимодействие работодателей с учреждением среднего профессионального образования.</w:t>
      </w: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17C5" w:rsidRDefault="00F117C5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5.2.4. Задачи</w:t>
      </w: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5.2.4.1. Содействие в повышении адаптивности профессионального образования к потребностям рынка труда путем актуализации профессиональных образовательных программ на основе профессиональных стандартов и расширения перечня специальностей, востребованных для экономики района. </w:t>
      </w:r>
    </w:p>
    <w:p w:rsidR="00F117C5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5.2.4.2. Совершенствование системы взаимодействия </w:t>
      </w:r>
      <w:r w:rsidR="003E4AFB" w:rsidRPr="003E4AFB">
        <w:rPr>
          <w:rFonts w:ascii="Times New Roman" w:hAnsi="Times New Roman"/>
          <w:sz w:val="28"/>
          <w:szCs w:val="28"/>
        </w:rPr>
        <w:t>МБОУ ДПО «Череповецкий межрайонный учебный центр»</w:t>
      </w:r>
      <w:r>
        <w:rPr>
          <w:rFonts w:ascii="Times New Roman" w:hAnsi="Times New Roman"/>
          <w:sz w:val="28"/>
          <w:szCs w:val="28"/>
        </w:rPr>
        <w:t xml:space="preserve"> с работодателями района и отделением занятости населения по г. Череповцу и Череповецкому району КУ ВО «Центр занятости населения Вологодской области» в целях подготовки, переподготовки и повышения квалификации рабочих кадров.</w:t>
      </w:r>
    </w:p>
    <w:p w:rsidR="00F117C5" w:rsidRPr="00535BB0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5.2.4.3. Содействие в трудоустройстве и организация стажировок для </w:t>
      </w:r>
      <w:r w:rsidRPr="00535BB0">
        <w:rPr>
          <w:rFonts w:ascii="Times New Roman" w:hAnsi="Times New Roman"/>
          <w:sz w:val="28"/>
          <w:szCs w:val="28"/>
        </w:rPr>
        <w:t>выпускников образовательных учреждений на предприятиях района.</w:t>
      </w:r>
    </w:p>
    <w:p w:rsidR="00F117C5" w:rsidRPr="00535BB0" w:rsidRDefault="00F117C5" w:rsidP="00F117C5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35BB0">
        <w:rPr>
          <w:bCs/>
          <w:sz w:val="28"/>
          <w:szCs w:val="28"/>
        </w:rPr>
        <w:t>5.2.4.4.</w:t>
      </w:r>
      <w:r w:rsidR="0019659F">
        <w:rPr>
          <w:bCs/>
          <w:sz w:val="28"/>
          <w:szCs w:val="28"/>
        </w:rPr>
        <w:t xml:space="preserve"> </w:t>
      </w:r>
      <w:r w:rsidRPr="00535BB0">
        <w:rPr>
          <w:bCs/>
          <w:sz w:val="28"/>
          <w:szCs w:val="28"/>
        </w:rPr>
        <w:t>Повышение уровня профессионального образования незанятого населения, в том числе безработных и пожилых граждан</w:t>
      </w:r>
      <w:r w:rsidRPr="00535BB0">
        <w:rPr>
          <w:rFonts w:eastAsia="Calibri"/>
          <w:bCs/>
          <w:sz w:val="28"/>
          <w:szCs w:val="28"/>
          <w:lang w:eastAsia="en-US"/>
        </w:rPr>
        <w:t>.</w:t>
      </w:r>
    </w:p>
    <w:p w:rsidR="00F117C5" w:rsidRPr="00535BB0" w:rsidRDefault="00F117C5" w:rsidP="00F117C5">
      <w:pPr>
        <w:ind w:firstLine="709"/>
        <w:jc w:val="both"/>
        <w:rPr>
          <w:bCs/>
          <w:sz w:val="28"/>
          <w:szCs w:val="28"/>
        </w:rPr>
      </w:pPr>
      <w:r w:rsidRPr="00535BB0">
        <w:rPr>
          <w:bCs/>
          <w:sz w:val="28"/>
          <w:szCs w:val="28"/>
        </w:rPr>
        <w:t>5.2.4.5.</w:t>
      </w:r>
      <w:r w:rsidR="0019659F">
        <w:rPr>
          <w:bCs/>
          <w:sz w:val="28"/>
          <w:szCs w:val="28"/>
        </w:rPr>
        <w:t xml:space="preserve"> </w:t>
      </w:r>
      <w:r w:rsidRPr="00535BB0">
        <w:rPr>
          <w:bCs/>
          <w:sz w:val="28"/>
          <w:szCs w:val="28"/>
        </w:rPr>
        <w:t>Создание условий и механизмов обеспечения образовательной системы квалифицированными педагогическими кадрами через внедрение модели переподготовки и повышения квалификации педагогических кадров на основе требований профстандартов</w:t>
      </w:r>
      <w:r w:rsidRPr="00535BB0">
        <w:rPr>
          <w:rFonts w:eastAsia="Calibri"/>
          <w:bCs/>
          <w:sz w:val="28"/>
          <w:szCs w:val="28"/>
          <w:lang w:eastAsia="en-US"/>
        </w:rPr>
        <w:t>.</w:t>
      </w:r>
    </w:p>
    <w:p w:rsidR="00F117C5" w:rsidRPr="00535BB0" w:rsidRDefault="00F117C5" w:rsidP="00F117C5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35BB0">
        <w:rPr>
          <w:rFonts w:eastAsia="Calibri"/>
          <w:bCs/>
          <w:sz w:val="28"/>
          <w:szCs w:val="28"/>
          <w:lang w:eastAsia="en-US"/>
        </w:rPr>
        <w:t>5.2.4.6.</w:t>
      </w:r>
      <w:r w:rsidR="0019659F">
        <w:rPr>
          <w:rFonts w:eastAsia="Calibri"/>
          <w:bCs/>
          <w:sz w:val="28"/>
          <w:szCs w:val="28"/>
          <w:lang w:eastAsia="en-US"/>
        </w:rPr>
        <w:t xml:space="preserve"> </w:t>
      </w:r>
      <w:r w:rsidRPr="00535BB0">
        <w:rPr>
          <w:rFonts w:eastAsia="Calibri"/>
          <w:bCs/>
          <w:sz w:val="28"/>
          <w:szCs w:val="28"/>
          <w:lang w:eastAsia="en-US"/>
        </w:rPr>
        <w:t>С</w:t>
      </w:r>
      <w:r w:rsidRPr="00535BB0">
        <w:rPr>
          <w:sz w:val="28"/>
          <w:szCs w:val="28"/>
        </w:rPr>
        <w:t>оздание условий (целевое обучение, предоставление рабочих мест) для возврата в муниципальный район талантливой молодежи по результатам обучения в высших учебных заведениях  и профессиональных учебных заведениях.</w:t>
      </w:r>
    </w:p>
    <w:p w:rsidR="00F117C5" w:rsidRPr="00535BB0" w:rsidRDefault="00F117C5" w:rsidP="00F117C5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35BB0">
        <w:rPr>
          <w:bCs/>
          <w:sz w:val="28"/>
          <w:szCs w:val="28"/>
        </w:rPr>
        <w:t>5.2.4.7.</w:t>
      </w:r>
      <w:r w:rsidR="0019659F">
        <w:rPr>
          <w:bCs/>
          <w:sz w:val="28"/>
          <w:szCs w:val="28"/>
        </w:rPr>
        <w:t xml:space="preserve"> </w:t>
      </w:r>
      <w:r w:rsidRPr="00535BB0">
        <w:rPr>
          <w:bCs/>
          <w:sz w:val="28"/>
          <w:szCs w:val="28"/>
        </w:rPr>
        <w:t>Повышение мотивации граждан на освоение базовых компетенций цифровой экономики</w:t>
      </w:r>
      <w:r w:rsidRPr="00535BB0">
        <w:rPr>
          <w:rFonts w:eastAsia="Calibri"/>
          <w:bCs/>
          <w:sz w:val="28"/>
          <w:szCs w:val="28"/>
          <w:lang w:eastAsia="en-US"/>
        </w:rPr>
        <w:t>.</w:t>
      </w:r>
    </w:p>
    <w:p w:rsidR="00F117C5" w:rsidRPr="00535BB0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17C5" w:rsidRPr="00535BB0" w:rsidRDefault="00F117C5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535BB0">
        <w:rPr>
          <w:rFonts w:ascii="Times New Roman" w:hAnsi="Times New Roman"/>
          <w:b/>
          <w:sz w:val="28"/>
          <w:szCs w:val="28"/>
        </w:rPr>
        <w:t>5.2.5. Показатели</w:t>
      </w:r>
    </w:p>
    <w:p w:rsidR="00F117C5" w:rsidRPr="00535BB0" w:rsidRDefault="00F117C5" w:rsidP="00F117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17C5" w:rsidRPr="00535BB0" w:rsidRDefault="00F117C5" w:rsidP="001965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35BB0">
        <w:rPr>
          <w:rFonts w:ascii="Times New Roman" w:hAnsi="Times New Roman"/>
          <w:sz w:val="28"/>
          <w:szCs w:val="28"/>
        </w:rPr>
        <w:t xml:space="preserve">5.2.5.1. Рост количества выпускников </w:t>
      </w:r>
      <w:r w:rsidR="003E4AFB" w:rsidRPr="003E4AFB">
        <w:rPr>
          <w:rFonts w:ascii="Times New Roman" w:hAnsi="Times New Roman"/>
          <w:sz w:val="28"/>
          <w:szCs w:val="28"/>
        </w:rPr>
        <w:t>МБОУ ДПО «Череповецкий межрайонный учебный центр»</w:t>
      </w:r>
      <w:r w:rsidRPr="00535BB0">
        <w:rPr>
          <w:rFonts w:ascii="Times New Roman" w:hAnsi="Times New Roman"/>
          <w:sz w:val="28"/>
          <w:szCs w:val="28"/>
        </w:rPr>
        <w:t xml:space="preserve"> на 10% к 2030 году.</w:t>
      </w:r>
    </w:p>
    <w:p w:rsidR="00F117C5" w:rsidRDefault="00F117C5" w:rsidP="0019659F">
      <w:pPr>
        <w:pStyle w:val="ConsPlusNormal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535BB0">
        <w:rPr>
          <w:rFonts w:ascii="Times New Roman" w:hAnsi="Times New Roman"/>
          <w:bCs/>
          <w:sz w:val="28"/>
          <w:szCs w:val="28"/>
        </w:rPr>
        <w:t xml:space="preserve">5.2.5.2. Повышение доли занятого населения в возрасте от 25 до 65 лет, прошедших повышение квалификации и (или) профессиональную подготовку, в общей численности занятого в экономике населения области этой возрастной группы, </w:t>
      </w:r>
      <w:r w:rsidRPr="00535BB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535BB0">
        <w:rPr>
          <w:rFonts w:ascii="Times New Roman" w:hAnsi="Times New Roman"/>
          <w:sz w:val="28"/>
          <w:szCs w:val="28"/>
        </w:rPr>
        <w:t>до 90% к 2030 году</w:t>
      </w:r>
      <w:r w:rsidRPr="00535BB0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015B6F" w:rsidRPr="00F117C5" w:rsidRDefault="00015B6F" w:rsidP="0019659F">
      <w:pPr>
        <w:ind w:firstLine="709"/>
        <w:jc w:val="both"/>
        <w:rPr>
          <w:bCs/>
          <w:sz w:val="28"/>
          <w:szCs w:val="28"/>
          <w:lang w:eastAsia="ru-RU"/>
        </w:rPr>
      </w:pPr>
      <w:r w:rsidRPr="00EB63BD">
        <w:rPr>
          <w:bCs/>
          <w:sz w:val="28"/>
          <w:szCs w:val="28"/>
          <w:lang w:eastAsia="ru-RU"/>
        </w:rPr>
        <w:t xml:space="preserve">5.2.5.3. </w:t>
      </w:r>
      <w:r w:rsidR="00857AC2" w:rsidRPr="00EB63BD">
        <w:rPr>
          <w:bCs/>
          <w:sz w:val="28"/>
          <w:szCs w:val="28"/>
          <w:lang w:eastAsia="ru-RU"/>
        </w:rPr>
        <w:t>Доля работодателей, удовлетворенных качеством подготовки выпускников профессиональных образовательных организаций, не ниже 90% в 2030 году.</w:t>
      </w:r>
    </w:p>
    <w:p w:rsidR="00B22BE6" w:rsidRPr="00BE324D" w:rsidRDefault="00B22BE6" w:rsidP="009A020F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color w:val="FF0000"/>
          <w:sz w:val="28"/>
          <w:szCs w:val="28"/>
        </w:rPr>
      </w:pPr>
    </w:p>
    <w:p w:rsidR="00A54708" w:rsidRPr="00125B84" w:rsidRDefault="00D401B5" w:rsidP="00B22BE6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5.</w:t>
      </w:r>
      <w:r w:rsidR="00D455ED">
        <w:rPr>
          <w:rFonts w:ascii="Times New Roman" w:hAnsi="Times New Roman"/>
          <w:b/>
          <w:sz w:val="28"/>
          <w:szCs w:val="28"/>
        </w:rPr>
        <w:t>3</w:t>
      </w:r>
      <w:r w:rsidRPr="00125B84">
        <w:rPr>
          <w:rFonts w:ascii="Times New Roman" w:hAnsi="Times New Roman"/>
          <w:b/>
          <w:sz w:val="28"/>
          <w:szCs w:val="28"/>
        </w:rPr>
        <w:t>. В сфере туризма</w:t>
      </w:r>
      <w:r w:rsidR="00BE324D">
        <w:rPr>
          <w:rFonts w:ascii="Times New Roman" w:hAnsi="Times New Roman"/>
          <w:b/>
          <w:sz w:val="28"/>
          <w:szCs w:val="28"/>
        </w:rPr>
        <w:t xml:space="preserve"> и </w:t>
      </w:r>
      <w:r w:rsidR="00BE324D" w:rsidRPr="00BE324D">
        <w:rPr>
          <w:rFonts w:ascii="Times New Roman" w:hAnsi="Times New Roman"/>
          <w:b/>
          <w:sz w:val="28"/>
          <w:szCs w:val="28"/>
        </w:rPr>
        <w:t>креативной</w:t>
      </w:r>
      <w:r w:rsidR="00BE324D">
        <w:rPr>
          <w:rFonts w:ascii="Times New Roman" w:hAnsi="Times New Roman"/>
          <w:b/>
          <w:sz w:val="28"/>
          <w:szCs w:val="28"/>
        </w:rPr>
        <w:t xml:space="preserve"> индустрии</w:t>
      </w:r>
    </w:p>
    <w:p w:rsidR="00A54708" w:rsidRPr="00125B84" w:rsidRDefault="00A54708" w:rsidP="00B22BE6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A54708" w:rsidRPr="00740147" w:rsidRDefault="00A54708" w:rsidP="00B22BE6">
      <w:pPr>
        <w:pStyle w:val="ConsPlusNormal"/>
        <w:jc w:val="center"/>
        <w:outlineLvl w:val="4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5.</w:t>
      </w:r>
      <w:r w:rsidR="00D455ED">
        <w:rPr>
          <w:rFonts w:ascii="Times New Roman" w:hAnsi="Times New Roman"/>
          <w:b/>
          <w:sz w:val="28"/>
          <w:szCs w:val="28"/>
        </w:rPr>
        <w:t>3</w:t>
      </w:r>
      <w:r w:rsidRPr="00125B84">
        <w:rPr>
          <w:rFonts w:ascii="Times New Roman" w:hAnsi="Times New Roman"/>
          <w:b/>
          <w:sz w:val="28"/>
          <w:szCs w:val="28"/>
        </w:rPr>
        <w:t>.1. Достижения и конкурентные преимущества</w:t>
      </w:r>
    </w:p>
    <w:p w:rsidR="00A54708" w:rsidRPr="00740147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1127" w:rsidRDefault="00521127" w:rsidP="00B22BE6">
      <w:pPr>
        <w:shd w:val="clear" w:color="auto" w:fill="FFFFFF"/>
        <w:tabs>
          <w:tab w:val="left" w:pos="9923"/>
        </w:tabs>
        <w:ind w:firstLine="720"/>
        <w:jc w:val="both"/>
        <w:rPr>
          <w:sz w:val="28"/>
          <w:szCs w:val="28"/>
        </w:rPr>
      </w:pPr>
      <w:r w:rsidRPr="00740147">
        <w:rPr>
          <w:sz w:val="28"/>
          <w:szCs w:val="28"/>
        </w:rPr>
        <w:t>5.</w:t>
      </w:r>
      <w:r w:rsidR="00D455ED">
        <w:rPr>
          <w:sz w:val="28"/>
          <w:szCs w:val="28"/>
        </w:rPr>
        <w:t>3</w:t>
      </w:r>
      <w:r w:rsidRPr="00740147">
        <w:rPr>
          <w:sz w:val="28"/>
          <w:szCs w:val="28"/>
        </w:rPr>
        <w:t>.1.</w:t>
      </w:r>
      <w:r w:rsidR="00D455ED">
        <w:rPr>
          <w:sz w:val="28"/>
          <w:szCs w:val="28"/>
        </w:rPr>
        <w:t>1.</w:t>
      </w:r>
      <w:r w:rsidRPr="0074014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Близость</w:t>
      </w:r>
      <w:r w:rsidR="00A378BC">
        <w:rPr>
          <w:color w:val="000000"/>
          <w:sz w:val="28"/>
          <w:szCs w:val="28"/>
        </w:rPr>
        <w:t xml:space="preserve"> крупнейш</w:t>
      </w:r>
      <w:r>
        <w:rPr>
          <w:color w:val="000000"/>
          <w:sz w:val="28"/>
          <w:szCs w:val="28"/>
        </w:rPr>
        <w:t>его</w:t>
      </w:r>
      <w:r w:rsidR="00A378BC">
        <w:rPr>
          <w:color w:val="000000"/>
          <w:sz w:val="28"/>
          <w:szCs w:val="28"/>
        </w:rPr>
        <w:t xml:space="preserve"> промышленн</w:t>
      </w:r>
      <w:r>
        <w:rPr>
          <w:color w:val="000000"/>
          <w:sz w:val="28"/>
          <w:szCs w:val="28"/>
        </w:rPr>
        <w:t>ого</w:t>
      </w:r>
      <w:r w:rsidR="00A378BC">
        <w:rPr>
          <w:color w:val="000000"/>
          <w:sz w:val="28"/>
          <w:szCs w:val="28"/>
        </w:rPr>
        <w:t xml:space="preserve"> центр</w:t>
      </w:r>
      <w:r>
        <w:rPr>
          <w:color w:val="000000"/>
          <w:sz w:val="28"/>
          <w:szCs w:val="28"/>
        </w:rPr>
        <w:t>а</w:t>
      </w:r>
      <w:r w:rsidR="00A378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="00A378BC">
        <w:rPr>
          <w:color w:val="000000"/>
          <w:sz w:val="28"/>
          <w:szCs w:val="28"/>
        </w:rPr>
        <w:t xml:space="preserve"> </w:t>
      </w:r>
      <w:proofErr w:type="gramStart"/>
      <w:r w:rsidR="00A378BC"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>.</w:t>
      </w:r>
      <w:r w:rsidR="00A378BC">
        <w:rPr>
          <w:color w:val="000000"/>
          <w:sz w:val="28"/>
          <w:szCs w:val="28"/>
        </w:rPr>
        <w:t xml:space="preserve"> Череповец </w:t>
      </w:r>
      <w:r w:rsidR="0019659F">
        <w:rPr>
          <w:color w:val="000000"/>
          <w:sz w:val="28"/>
          <w:szCs w:val="28"/>
        </w:rPr>
        <w:br/>
      </w:r>
      <w:r w:rsidR="00A378BC">
        <w:rPr>
          <w:color w:val="000000"/>
          <w:sz w:val="28"/>
          <w:szCs w:val="28"/>
        </w:rPr>
        <w:t>с населением более 300 тысяч</w:t>
      </w:r>
      <w:r w:rsidR="005A5D3A">
        <w:rPr>
          <w:color w:val="000000"/>
          <w:sz w:val="28"/>
          <w:szCs w:val="28"/>
        </w:rPr>
        <w:t xml:space="preserve"> человек</w:t>
      </w:r>
      <w:r w:rsidR="00A378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определяет следующие приоритеты развития </w:t>
      </w:r>
      <w:r w:rsidR="00A378BC">
        <w:rPr>
          <w:color w:val="000000"/>
          <w:sz w:val="28"/>
          <w:szCs w:val="28"/>
        </w:rPr>
        <w:t>туристическ</w:t>
      </w:r>
      <w:r>
        <w:rPr>
          <w:color w:val="000000"/>
          <w:sz w:val="28"/>
          <w:szCs w:val="28"/>
        </w:rPr>
        <w:t>ого</w:t>
      </w:r>
      <w:r w:rsidR="00A378BC">
        <w:rPr>
          <w:color w:val="000000"/>
          <w:sz w:val="28"/>
          <w:szCs w:val="28"/>
        </w:rPr>
        <w:t xml:space="preserve"> бизнес</w:t>
      </w:r>
      <w:r>
        <w:rPr>
          <w:color w:val="000000"/>
          <w:sz w:val="28"/>
          <w:szCs w:val="28"/>
        </w:rPr>
        <w:t>а</w:t>
      </w:r>
      <w:r w:rsidR="00A378BC">
        <w:rPr>
          <w:color w:val="000000"/>
          <w:sz w:val="28"/>
          <w:szCs w:val="28"/>
        </w:rPr>
        <w:t xml:space="preserve"> района</w:t>
      </w:r>
      <w:r w:rsidR="005A5D3A">
        <w:rPr>
          <w:color w:val="000000"/>
          <w:sz w:val="28"/>
          <w:szCs w:val="28"/>
        </w:rPr>
        <w:t xml:space="preserve"> -</w:t>
      </w:r>
      <w:r>
        <w:rPr>
          <w:color w:val="000000"/>
          <w:sz w:val="28"/>
          <w:szCs w:val="28"/>
        </w:rPr>
        <w:t xml:space="preserve"> это</w:t>
      </w:r>
      <w:r w:rsidR="00A378BC" w:rsidRPr="00A378BC">
        <w:rPr>
          <w:color w:val="000000"/>
          <w:sz w:val="28"/>
          <w:szCs w:val="28"/>
        </w:rPr>
        <w:t xml:space="preserve"> спортивный, рекреационный, познавательный и событийный туризм. В связи с открытием в с</w:t>
      </w:r>
      <w:r>
        <w:rPr>
          <w:color w:val="000000"/>
          <w:sz w:val="28"/>
          <w:szCs w:val="28"/>
        </w:rPr>
        <w:t>.</w:t>
      </w:r>
      <w:r w:rsidR="00A378BC" w:rsidRPr="00A378BC">
        <w:rPr>
          <w:color w:val="000000"/>
          <w:sz w:val="28"/>
          <w:szCs w:val="28"/>
        </w:rPr>
        <w:t xml:space="preserve"> Мякса Ново-Леушинского монастыря новый импульс развития получил паломнический туризм.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Природно</w:t>
      </w:r>
      <w:r w:rsidR="005A5D3A">
        <w:rPr>
          <w:sz w:val="28"/>
          <w:szCs w:val="28"/>
        </w:rPr>
        <w:t>-</w:t>
      </w:r>
      <w:r>
        <w:rPr>
          <w:sz w:val="28"/>
          <w:szCs w:val="28"/>
        </w:rPr>
        <w:t xml:space="preserve">ресурсный потенциал в совокупности с незначительной удаленностью от Москвы и С.-Петербурга позволяют говорить о перспективах туризма, связанного с охотой, рыбалкой и водными видами спорта. </w:t>
      </w:r>
    </w:p>
    <w:p w:rsidR="00521127" w:rsidRDefault="00521127" w:rsidP="00B22BE6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740147">
        <w:rPr>
          <w:sz w:val="28"/>
          <w:szCs w:val="28"/>
        </w:rPr>
        <w:t>5.</w:t>
      </w:r>
      <w:r w:rsidR="00D455ED">
        <w:rPr>
          <w:sz w:val="28"/>
          <w:szCs w:val="28"/>
        </w:rPr>
        <w:t>3</w:t>
      </w:r>
      <w:r w:rsidRPr="00740147">
        <w:rPr>
          <w:sz w:val="28"/>
          <w:szCs w:val="28"/>
        </w:rPr>
        <w:t>.</w:t>
      </w:r>
      <w:r w:rsidR="00D455ED">
        <w:rPr>
          <w:sz w:val="28"/>
          <w:szCs w:val="28"/>
        </w:rPr>
        <w:t>1</w:t>
      </w:r>
      <w:r w:rsidRPr="00740147">
        <w:rPr>
          <w:sz w:val="28"/>
          <w:szCs w:val="28"/>
        </w:rPr>
        <w:t>.2.</w:t>
      </w:r>
      <w:r>
        <w:rPr>
          <w:sz w:val="28"/>
          <w:szCs w:val="28"/>
        </w:rPr>
        <w:t xml:space="preserve"> </w:t>
      </w:r>
      <w:r w:rsidRPr="00762389">
        <w:rPr>
          <w:color w:val="000000"/>
          <w:spacing w:val="4"/>
          <w:sz w:val="28"/>
          <w:szCs w:val="28"/>
        </w:rPr>
        <w:t xml:space="preserve">Туристический потенциал района включает в себя </w:t>
      </w:r>
      <w:r>
        <w:rPr>
          <w:color w:val="000000"/>
          <w:spacing w:val="4"/>
          <w:sz w:val="28"/>
          <w:szCs w:val="28"/>
        </w:rPr>
        <w:t>д</w:t>
      </w:r>
      <w:r w:rsidRPr="00762389">
        <w:rPr>
          <w:color w:val="000000"/>
          <w:spacing w:val="4"/>
          <w:sz w:val="28"/>
          <w:szCs w:val="28"/>
        </w:rPr>
        <w:t xml:space="preserve">етские оздоровительные лагеря, </w:t>
      </w:r>
      <w:r>
        <w:rPr>
          <w:color w:val="000000"/>
          <w:spacing w:val="4"/>
          <w:sz w:val="28"/>
          <w:szCs w:val="28"/>
        </w:rPr>
        <w:t>б</w:t>
      </w:r>
      <w:r w:rsidRPr="00762389">
        <w:rPr>
          <w:color w:val="000000"/>
          <w:spacing w:val="4"/>
          <w:sz w:val="28"/>
          <w:szCs w:val="28"/>
        </w:rPr>
        <w:t>азы отдыха, объекты спортивного туризма</w:t>
      </w:r>
      <w:r>
        <w:rPr>
          <w:color w:val="000000"/>
          <w:spacing w:val="4"/>
          <w:sz w:val="28"/>
          <w:szCs w:val="28"/>
        </w:rPr>
        <w:t xml:space="preserve"> и </w:t>
      </w:r>
      <w:r w:rsidRPr="00762389">
        <w:rPr>
          <w:color w:val="000000"/>
          <w:spacing w:val="4"/>
          <w:sz w:val="28"/>
          <w:szCs w:val="28"/>
        </w:rPr>
        <w:t>турпоказа, исторические и природные достопримечательности</w:t>
      </w:r>
      <w:r>
        <w:rPr>
          <w:color w:val="000000"/>
          <w:spacing w:val="4"/>
          <w:sz w:val="28"/>
          <w:szCs w:val="28"/>
        </w:rPr>
        <w:t xml:space="preserve">. </w:t>
      </w:r>
      <w:r w:rsidR="0019659F"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 xml:space="preserve">Количество коллективных средств размещения 13, общее количество мест </w:t>
      </w:r>
      <w:r w:rsidR="0019659F"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 xml:space="preserve">размещения - </w:t>
      </w:r>
      <w:r w:rsidR="00D1684B">
        <w:rPr>
          <w:color w:val="000000"/>
          <w:spacing w:val="4"/>
          <w:sz w:val="28"/>
          <w:szCs w:val="28"/>
        </w:rPr>
        <w:t>981</w:t>
      </w:r>
      <w:r w:rsidRPr="009F6393">
        <w:rPr>
          <w:color w:val="000000"/>
          <w:spacing w:val="4"/>
          <w:sz w:val="28"/>
          <w:szCs w:val="28"/>
        </w:rPr>
        <w:t>.</w:t>
      </w:r>
    </w:p>
    <w:p w:rsidR="00A378BC" w:rsidRDefault="00521127" w:rsidP="00B22BE6">
      <w:pPr>
        <w:ind w:firstLine="720"/>
        <w:jc w:val="both"/>
        <w:rPr>
          <w:bCs/>
          <w:color w:val="000000"/>
          <w:sz w:val="28"/>
          <w:szCs w:val="28"/>
        </w:rPr>
      </w:pPr>
      <w:r w:rsidRPr="00740147">
        <w:rPr>
          <w:sz w:val="28"/>
          <w:szCs w:val="28"/>
        </w:rPr>
        <w:t>5.</w:t>
      </w:r>
      <w:r w:rsidR="00D455ED">
        <w:rPr>
          <w:sz w:val="28"/>
          <w:szCs w:val="28"/>
        </w:rPr>
        <w:t>3</w:t>
      </w:r>
      <w:r w:rsidRPr="00740147">
        <w:rPr>
          <w:sz w:val="28"/>
          <w:szCs w:val="28"/>
        </w:rPr>
        <w:t>.1.</w:t>
      </w:r>
      <w:r>
        <w:rPr>
          <w:sz w:val="28"/>
          <w:szCs w:val="28"/>
        </w:rPr>
        <w:t>3</w:t>
      </w:r>
      <w:r w:rsidRPr="0074014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378BC">
        <w:rPr>
          <w:color w:val="000000"/>
          <w:sz w:val="28"/>
          <w:szCs w:val="28"/>
        </w:rPr>
        <w:t xml:space="preserve">На территории района </w:t>
      </w:r>
      <w:r w:rsidR="00A378BC" w:rsidRPr="009E0957">
        <w:rPr>
          <w:color w:val="000000"/>
          <w:sz w:val="28"/>
          <w:szCs w:val="28"/>
        </w:rPr>
        <w:t xml:space="preserve">находится </w:t>
      </w:r>
      <w:r w:rsidR="00A378BC" w:rsidRPr="009E0957">
        <w:rPr>
          <w:bCs/>
          <w:color w:val="000000"/>
          <w:sz w:val="28"/>
          <w:szCs w:val="28"/>
        </w:rPr>
        <w:t>Дарвинский государственный природный биосферный заповедник.</w:t>
      </w:r>
    </w:p>
    <w:p w:rsidR="00521127" w:rsidRDefault="00521127" w:rsidP="00B22BE6">
      <w:pPr>
        <w:ind w:firstLine="720"/>
        <w:jc w:val="both"/>
        <w:rPr>
          <w:bCs/>
          <w:color w:val="000000"/>
          <w:sz w:val="28"/>
          <w:szCs w:val="28"/>
        </w:rPr>
      </w:pPr>
      <w:r w:rsidRPr="00740147">
        <w:rPr>
          <w:sz w:val="28"/>
          <w:szCs w:val="28"/>
        </w:rPr>
        <w:t>5.</w:t>
      </w:r>
      <w:r w:rsidR="00D455ED">
        <w:rPr>
          <w:sz w:val="28"/>
          <w:szCs w:val="28"/>
        </w:rPr>
        <w:t>3</w:t>
      </w:r>
      <w:r w:rsidRPr="00740147">
        <w:rPr>
          <w:sz w:val="28"/>
          <w:szCs w:val="28"/>
        </w:rPr>
        <w:t>.1.</w:t>
      </w:r>
      <w:r>
        <w:rPr>
          <w:sz w:val="28"/>
          <w:szCs w:val="28"/>
        </w:rPr>
        <w:t>4</w:t>
      </w:r>
      <w:r w:rsidRPr="0074014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Череповецкий район входит в десятку районов-лидеров по туристическому потоку, в 20</w:t>
      </w:r>
      <w:r w:rsidR="0057270A">
        <w:rPr>
          <w:bCs/>
          <w:color w:val="000000"/>
          <w:sz w:val="28"/>
          <w:szCs w:val="28"/>
        </w:rPr>
        <w:t>23</w:t>
      </w:r>
      <w:r>
        <w:rPr>
          <w:bCs/>
          <w:color w:val="000000"/>
          <w:sz w:val="28"/>
          <w:szCs w:val="28"/>
        </w:rPr>
        <w:t xml:space="preserve"> году район посетили </w:t>
      </w:r>
      <w:r w:rsidR="0057270A">
        <w:rPr>
          <w:bCs/>
          <w:color w:val="000000"/>
          <w:sz w:val="28"/>
          <w:szCs w:val="28"/>
        </w:rPr>
        <w:t>63</w:t>
      </w:r>
      <w:r>
        <w:rPr>
          <w:bCs/>
          <w:color w:val="000000"/>
          <w:sz w:val="28"/>
          <w:szCs w:val="28"/>
        </w:rPr>
        <w:t xml:space="preserve"> тысяч</w:t>
      </w:r>
      <w:r w:rsidR="003E4AFB">
        <w:rPr>
          <w:bCs/>
          <w:color w:val="000000"/>
          <w:sz w:val="28"/>
          <w:szCs w:val="28"/>
        </w:rPr>
        <w:t>и</w:t>
      </w:r>
      <w:r>
        <w:rPr>
          <w:bCs/>
          <w:color w:val="000000"/>
          <w:sz w:val="28"/>
          <w:szCs w:val="28"/>
        </w:rPr>
        <w:t xml:space="preserve"> туристов.</w:t>
      </w:r>
    </w:p>
    <w:p w:rsidR="00261380" w:rsidRDefault="00521127" w:rsidP="00B22BE6">
      <w:pPr>
        <w:ind w:firstLine="720"/>
        <w:jc w:val="both"/>
        <w:rPr>
          <w:sz w:val="28"/>
          <w:szCs w:val="28"/>
        </w:rPr>
      </w:pPr>
      <w:r w:rsidRPr="00740147">
        <w:rPr>
          <w:sz w:val="28"/>
          <w:szCs w:val="28"/>
        </w:rPr>
        <w:t>5.</w:t>
      </w:r>
      <w:r w:rsidR="00D455ED">
        <w:rPr>
          <w:sz w:val="28"/>
          <w:szCs w:val="28"/>
        </w:rPr>
        <w:t>3</w:t>
      </w:r>
      <w:r w:rsidRPr="00740147">
        <w:rPr>
          <w:sz w:val="28"/>
          <w:szCs w:val="28"/>
        </w:rPr>
        <w:t>.1.</w:t>
      </w:r>
      <w:r w:rsidR="00261380">
        <w:rPr>
          <w:sz w:val="28"/>
          <w:szCs w:val="28"/>
        </w:rPr>
        <w:t>5</w:t>
      </w:r>
      <w:r w:rsidRPr="00740147">
        <w:rPr>
          <w:sz w:val="28"/>
          <w:szCs w:val="28"/>
        </w:rPr>
        <w:t>.</w:t>
      </w:r>
      <w:r>
        <w:rPr>
          <w:sz w:val="28"/>
          <w:szCs w:val="28"/>
        </w:rPr>
        <w:t xml:space="preserve"> Наши проекты получили высокую оценку на федеральном уровне</w:t>
      </w:r>
      <w:r w:rsidRPr="00521127">
        <w:rPr>
          <w:sz w:val="28"/>
          <w:szCs w:val="28"/>
        </w:rPr>
        <w:t xml:space="preserve">: </w:t>
      </w:r>
      <w:r>
        <w:rPr>
          <w:sz w:val="28"/>
          <w:szCs w:val="28"/>
        </w:rPr>
        <w:t>п</w:t>
      </w:r>
      <w:r w:rsidR="00A378BC" w:rsidRPr="00085E2A">
        <w:rPr>
          <w:sz w:val="28"/>
          <w:szCs w:val="28"/>
        </w:rPr>
        <w:t>обед</w:t>
      </w:r>
      <w:r w:rsidR="00A378BC">
        <w:rPr>
          <w:sz w:val="28"/>
          <w:szCs w:val="28"/>
        </w:rPr>
        <w:t>а</w:t>
      </w:r>
      <w:r w:rsidR="00A378BC" w:rsidRPr="00085E2A">
        <w:rPr>
          <w:sz w:val="28"/>
          <w:szCs w:val="28"/>
        </w:rPr>
        <w:t xml:space="preserve"> </w:t>
      </w:r>
      <w:r w:rsidR="00A378BC">
        <w:rPr>
          <w:sz w:val="28"/>
          <w:szCs w:val="28"/>
        </w:rPr>
        <w:t xml:space="preserve">ИП Токарева С.А. </w:t>
      </w:r>
      <w:r w:rsidR="00A378BC" w:rsidRPr="00085E2A">
        <w:rPr>
          <w:sz w:val="28"/>
          <w:szCs w:val="28"/>
        </w:rPr>
        <w:t>в региональном конкурсе «Время добрых дел» в номинации «Лучший социальный проект в области культуры и искусства»</w:t>
      </w:r>
      <w:r w:rsidR="00A378BC" w:rsidRPr="00533FBD">
        <w:rPr>
          <w:sz w:val="28"/>
          <w:szCs w:val="28"/>
        </w:rPr>
        <w:t>;</w:t>
      </w:r>
      <w:r w:rsidRPr="0052112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A378BC">
        <w:rPr>
          <w:sz w:val="28"/>
          <w:szCs w:val="28"/>
        </w:rPr>
        <w:t>ключение ИП Светловой Е.Г. с проектом «В гости к русской сказке» в реестр Сказочных героев России.</w:t>
      </w:r>
    </w:p>
    <w:p w:rsidR="00261380" w:rsidRDefault="00261380" w:rsidP="00B22BE6">
      <w:pPr>
        <w:ind w:firstLine="720"/>
        <w:jc w:val="both"/>
        <w:rPr>
          <w:sz w:val="28"/>
          <w:szCs w:val="28"/>
        </w:rPr>
      </w:pPr>
      <w:r w:rsidRPr="00740147">
        <w:rPr>
          <w:sz w:val="28"/>
          <w:szCs w:val="28"/>
        </w:rPr>
        <w:t>5.</w:t>
      </w:r>
      <w:r w:rsidR="00D455ED">
        <w:rPr>
          <w:sz w:val="28"/>
          <w:szCs w:val="28"/>
        </w:rPr>
        <w:t>3</w:t>
      </w:r>
      <w:r w:rsidRPr="00740147">
        <w:rPr>
          <w:sz w:val="28"/>
          <w:szCs w:val="28"/>
        </w:rPr>
        <w:t>.1.</w:t>
      </w:r>
      <w:r>
        <w:rPr>
          <w:sz w:val="28"/>
          <w:szCs w:val="28"/>
        </w:rPr>
        <w:t>6</w:t>
      </w:r>
      <w:r w:rsidRPr="00740147">
        <w:rPr>
          <w:sz w:val="28"/>
          <w:szCs w:val="28"/>
        </w:rPr>
        <w:t>.</w:t>
      </w:r>
      <w:r>
        <w:rPr>
          <w:sz w:val="28"/>
          <w:szCs w:val="28"/>
        </w:rPr>
        <w:t xml:space="preserve"> В настоящее время</w:t>
      </w:r>
      <w:r w:rsidRPr="00254BA2">
        <w:rPr>
          <w:sz w:val="28"/>
          <w:szCs w:val="28"/>
        </w:rPr>
        <w:t xml:space="preserve"> в районе реализу</w:t>
      </w:r>
      <w:r>
        <w:rPr>
          <w:sz w:val="28"/>
          <w:szCs w:val="28"/>
        </w:rPr>
        <w:t>ет</w:t>
      </w:r>
      <w:r w:rsidRPr="00254BA2">
        <w:rPr>
          <w:sz w:val="28"/>
          <w:szCs w:val="28"/>
        </w:rPr>
        <w:t xml:space="preserve">ся </w:t>
      </w:r>
      <w:r>
        <w:rPr>
          <w:sz w:val="28"/>
          <w:szCs w:val="28"/>
        </w:rPr>
        <w:t xml:space="preserve">5 </w:t>
      </w:r>
      <w:r w:rsidRPr="00254BA2">
        <w:rPr>
          <w:sz w:val="28"/>
          <w:szCs w:val="28"/>
        </w:rPr>
        <w:t>инвестиционны</w:t>
      </w:r>
      <w:r>
        <w:rPr>
          <w:sz w:val="28"/>
          <w:szCs w:val="28"/>
        </w:rPr>
        <w:t>х</w:t>
      </w:r>
      <w:r w:rsidRPr="00254BA2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ов</w:t>
      </w:r>
      <w:r w:rsidRPr="009E2FEB">
        <w:rPr>
          <w:sz w:val="28"/>
          <w:szCs w:val="28"/>
        </w:rPr>
        <w:t xml:space="preserve"> в сфере туризма</w:t>
      </w:r>
      <w:r w:rsidRPr="00254BA2">
        <w:rPr>
          <w:sz w:val="28"/>
          <w:szCs w:val="28"/>
        </w:rPr>
        <w:t>, рассчитанны</w:t>
      </w:r>
      <w:r>
        <w:rPr>
          <w:sz w:val="28"/>
          <w:szCs w:val="28"/>
        </w:rPr>
        <w:t>х</w:t>
      </w:r>
      <w:r w:rsidRPr="00254BA2">
        <w:rPr>
          <w:sz w:val="28"/>
          <w:szCs w:val="28"/>
        </w:rPr>
        <w:t xml:space="preserve"> на долгосрочную перспективу</w:t>
      </w:r>
      <w:r>
        <w:rPr>
          <w:sz w:val="28"/>
          <w:szCs w:val="28"/>
        </w:rPr>
        <w:t xml:space="preserve"> и имеющих значительный потенциал для развития.</w:t>
      </w:r>
    </w:p>
    <w:p w:rsidR="00712F01" w:rsidRDefault="00712F01" w:rsidP="00B22BE6">
      <w:pPr>
        <w:ind w:firstLine="720"/>
        <w:jc w:val="both"/>
        <w:rPr>
          <w:sz w:val="28"/>
          <w:szCs w:val="28"/>
        </w:rPr>
      </w:pPr>
      <w:r w:rsidRPr="00740147">
        <w:rPr>
          <w:sz w:val="28"/>
          <w:szCs w:val="28"/>
        </w:rPr>
        <w:t>5.</w:t>
      </w:r>
      <w:r w:rsidR="00D455ED">
        <w:rPr>
          <w:sz w:val="28"/>
          <w:szCs w:val="28"/>
        </w:rPr>
        <w:t>3</w:t>
      </w:r>
      <w:r w:rsidRPr="00740147">
        <w:rPr>
          <w:sz w:val="28"/>
          <w:szCs w:val="28"/>
        </w:rPr>
        <w:t>.1.</w:t>
      </w:r>
      <w:r>
        <w:rPr>
          <w:sz w:val="28"/>
          <w:szCs w:val="28"/>
        </w:rPr>
        <w:t>7</w:t>
      </w:r>
      <w:r w:rsidRPr="00740147">
        <w:rPr>
          <w:sz w:val="28"/>
          <w:szCs w:val="28"/>
        </w:rPr>
        <w:t>.</w:t>
      </w:r>
      <w:r>
        <w:rPr>
          <w:sz w:val="28"/>
          <w:szCs w:val="28"/>
        </w:rPr>
        <w:t xml:space="preserve"> На территории района сохраняются </w:t>
      </w:r>
      <w:r w:rsidRPr="00783BF3">
        <w:rPr>
          <w:sz w:val="28"/>
          <w:szCs w:val="28"/>
        </w:rPr>
        <w:t>6 видов народных художественных промыслов</w:t>
      </w:r>
      <w:r>
        <w:rPr>
          <w:sz w:val="28"/>
          <w:szCs w:val="28"/>
        </w:rPr>
        <w:t>.</w:t>
      </w:r>
    </w:p>
    <w:p w:rsidR="00A378BC" w:rsidRDefault="00521127" w:rsidP="00B22BE6">
      <w:pPr>
        <w:shd w:val="clear" w:color="auto" w:fill="FFFFFF"/>
        <w:tabs>
          <w:tab w:val="left" w:pos="9923"/>
        </w:tabs>
        <w:ind w:firstLine="720"/>
        <w:jc w:val="both"/>
        <w:rPr>
          <w:sz w:val="28"/>
          <w:szCs w:val="28"/>
        </w:rPr>
      </w:pPr>
      <w:r w:rsidRPr="00740147">
        <w:rPr>
          <w:sz w:val="28"/>
          <w:szCs w:val="28"/>
        </w:rPr>
        <w:t>5.</w:t>
      </w:r>
      <w:r w:rsidR="00D455ED">
        <w:rPr>
          <w:sz w:val="28"/>
          <w:szCs w:val="28"/>
        </w:rPr>
        <w:t>3</w:t>
      </w:r>
      <w:r w:rsidRPr="00740147">
        <w:rPr>
          <w:sz w:val="28"/>
          <w:szCs w:val="28"/>
        </w:rPr>
        <w:t>.1.</w:t>
      </w:r>
      <w:r w:rsidR="00712F01">
        <w:rPr>
          <w:sz w:val="28"/>
          <w:szCs w:val="28"/>
        </w:rPr>
        <w:t>8</w:t>
      </w:r>
      <w:r w:rsidRPr="0074014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378BC">
        <w:rPr>
          <w:sz w:val="28"/>
          <w:szCs w:val="28"/>
        </w:rPr>
        <w:t>Череповецкий район, при определенных условиях, может рассчитывать на привлечение части туристского потока, передвигающегося по Волго-Балтийской водной системе.</w:t>
      </w:r>
      <w:r w:rsidR="00A378BC" w:rsidRPr="00532BBE">
        <w:rPr>
          <w:sz w:val="28"/>
          <w:szCs w:val="28"/>
        </w:rPr>
        <w:t xml:space="preserve"> Развитие направления транзитного туризма представляется возможным </w:t>
      </w:r>
      <w:r w:rsidR="00A378BC">
        <w:rPr>
          <w:sz w:val="28"/>
          <w:szCs w:val="28"/>
        </w:rPr>
        <w:t xml:space="preserve">при объединении усилий </w:t>
      </w:r>
      <w:r w:rsidR="00A378BC" w:rsidRPr="00532BBE">
        <w:rPr>
          <w:sz w:val="28"/>
          <w:szCs w:val="28"/>
        </w:rPr>
        <w:t>с</w:t>
      </w:r>
      <w:r w:rsidR="00A378BC">
        <w:rPr>
          <w:sz w:val="28"/>
          <w:szCs w:val="28"/>
        </w:rPr>
        <w:t xml:space="preserve"> </w:t>
      </w:r>
      <w:r w:rsidR="00A378BC" w:rsidRPr="00532BBE">
        <w:rPr>
          <w:sz w:val="28"/>
          <w:szCs w:val="28"/>
        </w:rPr>
        <w:t>г</w:t>
      </w:r>
      <w:proofErr w:type="gramStart"/>
      <w:r w:rsidR="00A378BC" w:rsidRPr="00532BBE">
        <w:rPr>
          <w:sz w:val="28"/>
          <w:szCs w:val="28"/>
        </w:rPr>
        <w:t>.Ч</w:t>
      </w:r>
      <w:proofErr w:type="gramEnd"/>
      <w:r w:rsidR="00A378BC" w:rsidRPr="00532BBE">
        <w:rPr>
          <w:sz w:val="28"/>
          <w:szCs w:val="28"/>
        </w:rPr>
        <w:t>ереповец.</w:t>
      </w:r>
    </w:p>
    <w:p w:rsidR="00A378BC" w:rsidRDefault="00A378BC" w:rsidP="00927FA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740147" w:rsidRDefault="00A54708" w:rsidP="00B22BE6">
      <w:pPr>
        <w:pStyle w:val="ConsPlusNormal"/>
        <w:jc w:val="center"/>
        <w:outlineLvl w:val="4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5.</w:t>
      </w:r>
      <w:r w:rsidR="00D455ED">
        <w:rPr>
          <w:rFonts w:ascii="Times New Roman" w:hAnsi="Times New Roman"/>
          <w:b/>
          <w:sz w:val="28"/>
          <w:szCs w:val="28"/>
        </w:rPr>
        <w:t>3</w:t>
      </w:r>
      <w:r w:rsidRPr="00125B84">
        <w:rPr>
          <w:rFonts w:ascii="Times New Roman" w:hAnsi="Times New Roman"/>
          <w:b/>
          <w:sz w:val="28"/>
          <w:szCs w:val="28"/>
        </w:rPr>
        <w:t>.2. Ключевые проблемы и вызовы</w:t>
      </w:r>
    </w:p>
    <w:p w:rsidR="00A54708" w:rsidRPr="00740147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324D" w:rsidRDefault="008B22E8" w:rsidP="00AD072C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5.</w:t>
      </w:r>
      <w:r w:rsidR="00D455ED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 xml:space="preserve">.2.1. </w:t>
      </w:r>
      <w:r w:rsidR="00BE324D" w:rsidRPr="00611A24">
        <w:rPr>
          <w:rFonts w:ascii="Times New Roman" w:hAnsi="Times New Roman"/>
          <w:color w:val="000000"/>
          <w:sz w:val="28"/>
          <w:szCs w:val="28"/>
        </w:rPr>
        <w:t>Неразвитость транспортной инфраструктуры (низкое качество дорог, недостаточное развитие придорожного сервиса, дефицит и высокая степень износа транспортных средств, используемых для перевозки туристов).</w:t>
      </w:r>
    </w:p>
    <w:p w:rsidR="008B22E8" w:rsidRPr="00740147" w:rsidRDefault="008B22E8" w:rsidP="00AD072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5.</w:t>
      </w:r>
      <w:r w:rsidR="00D455ED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 xml:space="preserve">.2.2. </w:t>
      </w:r>
      <w:r w:rsidR="00BE324D" w:rsidRPr="00611A24">
        <w:rPr>
          <w:rFonts w:ascii="Times New Roman" w:hAnsi="Times New Roman"/>
          <w:color w:val="000000"/>
          <w:sz w:val="28"/>
          <w:szCs w:val="28"/>
        </w:rPr>
        <w:t>Низкий уровень развития туристской инфраструктуры (недостаточное количество коллективных средств размещения средней и экономичной ценовой категории, современных объектов показа и т.д.).</w:t>
      </w:r>
    </w:p>
    <w:p w:rsidR="007935C8" w:rsidRPr="00611A24" w:rsidRDefault="008B22E8" w:rsidP="00AD072C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740147">
        <w:rPr>
          <w:sz w:val="28"/>
          <w:szCs w:val="28"/>
        </w:rPr>
        <w:t>5.</w:t>
      </w:r>
      <w:r w:rsidR="00D455ED">
        <w:rPr>
          <w:sz w:val="28"/>
          <w:szCs w:val="28"/>
        </w:rPr>
        <w:t>3</w:t>
      </w:r>
      <w:r w:rsidRPr="00740147">
        <w:rPr>
          <w:sz w:val="28"/>
          <w:szCs w:val="28"/>
        </w:rPr>
        <w:t xml:space="preserve">.2.3. </w:t>
      </w:r>
      <w:r w:rsidR="007935C8" w:rsidRPr="00611A24">
        <w:rPr>
          <w:color w:val="000000"/>
          <w:sz w:val="28"/>
          <w:szCs w:val="28"/>
          <w:lang w:eastAsia="ru-RU"/>
        </w:rPr>
        <w:t>Недостаточный уровень развития индустрии развлечений и ассортимента туристских продуктов, способных удовлетворить спрос современного и потенциального потребителя.</w:t>
      </w:r>
    </w:p>
    <w:p w:rsidR="008B22E8" w:rsidRPr="00740147" w:rsidRDefault="008B22E8" w:rsidP="00AD072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5.</w:t>
      </w:r>
      <w:r w:rsidR="00D455ED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>.2.4. Отсутствие специализированных магазинов и сувенирных лавок</w:t>
      </w:r>
      <w:r w:rsidR="005A5D3A">
        <w:rPr>
          <w:rFonts w:ascii="Times New Roman" w:hAnsi="Times New Roman"/>
          <w:sz w:val="28"/>
          <w:szCs w:val="28"/>
        </w:rPr>
        <w:t xml:space="preserve"> по</w:t>
      </w:r>
      <w:r w:rsidRPr="00740147">
        <w:rPr>
          <w:rFonts w:ascii="Times New Roman" w:hAnsi="Times New Roman"/>
          <w:sz w:val="28"/>
          <w:szCs w:val="28"/>
        </w:rPr>
        <w:t xml:space="preserve"> продаж</w:t>
      </w:r>
      <w:r w:rsidR="005A5D3A">
        <w:rPr>
          <w:rFonts w:ascii="Times New Roman" w:hAnsi="Times New Roman"/>
          <w:sz w:val="28"/>
          <w:szCs w:val="28"/>
        </w:rPr>
        <w:t>е</w:t>
      </w:r>
      <w:r w:rsidRPr="00740147">
        <w:rPr>
          <w:rFonts w:ascii="Times New Roman" w:hAnsi="Times New Roman"/>
          <w:sz w:val="28"/>
          <w:szCs w:val="28"/>
        </w:rPr>
        <w:t xml:space="preserve"> сувениров, изделий народных художественных промыслов и продукции местных производителей.</w:t>
      </w:r>
    </w:p>
    <w:p w:rsidR="008B22E8" w:rsidRPr="00740147" w:rsidRDefault="008B22E8" w:rsidP="00AD072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5.</w:t>
      </w:r>
      <w:r w:rsidR="00D455ED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>.2.5. Недостаточная маркетинговая деятельность по продвижению туристского потенциала района.</w:t>
      </w:r>
    </w:p>
    <w:p w:rsidR="008B22E8" w:rsidRDefault="008B22E8" w:rsidP="00AD072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5.</w:t>
      </w:r>
      <w:r w:rsidR="00D455ED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>.2.6. Усиливающаяся конкуренция на рынке туристских услуг со стороны других районов Вологодской области.</w:t>
      </w:r>
    </w:p>
    <w:p w:rsidR="00AD072C" w:rsidRPr="00740147" w:rsidRDefault="00AD072C" w:rsidP="00AD072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125B84" w:rsidRDefault="00A54708" w:rsidP="00B22BE6">
      <w:pPr>
        <w:pStyle w:val="ConsPlusNormal"/>
        <w:jc w:val="center"/>
        <w:outlineLvl w:val="4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5.</w:t>
      </w:r>
      <w:r w:rsidR="00887F01">
        <w:rPr>
          <w:rFonts w:ascii="Times New Roman" w:hAnsi="Times New Roman"/>
          <w:b/>
          <w:sz w:val="28"/>
          <w:szCs w:val="28"/>
        </w:rPr>
        <w:t>3</w:t>
      </w:r>
      <w:r w:rsidRPr="00125B84">
        <w:rPr>
          <w:rFonts w:ascii="Times New Roman" w:hAnsi="Times New Roman"/>
          <w:b/>
          <w:sz w:val="28"/>
          <w:szCs w:val="28"/>
        </w:rPr>
        <w:t>.3. Ожидаемые результаты</w:t>
      </w:r>
    </w:p>
    <w:p w:rsidR="00A54708" w:rsidRPr="00125B84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3C6A" w:rsidRDefault="008B22E8" w:rsidP="005A114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 xml:space="preserve">Выгодное географическое положение, близость к городам областного и федерального значения, развитая транспортная сеть, разнообразие туристских продуктов, богатый историко-культурный и природный потенциалы способствуют созданию благоприятных условий для развития туризма на территории </w:t>
      </w:r>
      <w:r w:rsidR="00261380" w:rsidRPr="00125B84">
        <w:rPr>
          <w:rFonts w:ascii="Times New Roman" w:hAnsi="Times New Roman"/>
          <w:sz w:val="28"/>
          <w:szCs w:val="28"/>
        </w:rPr>
        <w:t>Череповецкого</w:t>
      </w:r>
      <w:r w:rsidRPr="00125B84">
        <w:rPr>
          <w:rFonts w:ascii="Times New Roman" w:hAnsi="Times New Roman"/>
          <w:sz w:val="28"/>
          <w:szCs w:val="28"/>
        </w:rPr>
        <w:t xml:space="preserve"> района. </w:t>
      </w:r>
    </w:p>
    <w:p w:rsidR="007D3C6A" w:rsidRPr="00611A24" w:rsidRDefault="007D3C6A" w:rsidP="005A114B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611A24">
        <w:rPr>
          <w:color w:val="000000"/>
          <w:sz w:val="28"/>
          <w:szCs w:val="28"/>
          <w:lang w:eastAsia="ru-RU"/>
        </w:rPr>
        <w:t xml:space="preserve">Рост числа посетителей </w:t>
      </w:r>
      <w:r w:rsidR="0069626D">
        <w:rPr>
          <w:color w:val="000000"/>
          <w:sz w:val="28"/>
          <w:szCs w:val="28"/>
          <w:lang w:eastAsia="ru-RU"/>
        </w:rPr>
        <w:t xml:space="preserve">Череповецкого муниципального района </w:t>
      </w:r>
      <w:r w:rsidRPr="00611A24">
        <w:rPr>
          <w:color w:val="000000"/>
          <w:sz w:val="28"/>
          <w:szCs w:val="28"/>
          <w:lang w:eastAsia="ru-RU"/>
        </w:rPr>
        <w:t xml:space="preserve">(туристов и экскурсантов) в 2030 году в </w:t>
      </w:r>
      <w:r w:rsidR="0069626D">
        <w:rPr>
          <w:color w:val="000000"/>
          <w:sz w:val="28"/>
          <w:szCs w:val="28"/>
          <w:lang w:eastAsia="ru-RU"/>
        </w:rPr>
        <w:t>3,2</w:t>
      </w:r>
      <w:r w:rsidRPr="00611A24">
        <w:rPr>
          <w:color w:val="000000"/>
          <w:sz w:val="28"/>
          <w:szCs w:val="28"/>
          <w:lang w:eastAsia="ru-RU"/>
        </w:rPr>
        <w:t xml:space="preserve"> раза к уровню </w:t>
      </w:r>
      <w:r w:rsidR="0069626D">
        <w:rPr>
          <w:color w:val="000000"/>
          <w:sz w:val="28"/>
          <w:szCs w:val="28"/>
          <w:lang w:eastAsia="ru-RU"/>
        </w:rPr>
        <w:t>2023</w:t>
      </w:r>
      <w:r w:rsidRPr="00611A24">
        <w:rPr>
          <w:color w:val="000000"/>
          <w:sz w:val="28"/>
          <w:szCs w:val="28"/>
          <w:lang w:eastAsia="ru-RU"/>
        </w:rPr>
        <w:t xml:space="preserve"> года.</w:t>
      </w:r>
    </w:p>
    <w:p w:rsidR="00A54708" w:rsidRPr="00125B84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740147" w:rsidRDefault="00A54708" w:rsidP="00B22BE6">
      <w:pPr>
        <w:pStyle w:val="ConsPlusNormal"/>
        <w:jc w:val="center"/>
        <w:outlineLvl w:val="4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5.</w:t>
      </w:r>
      <w:r w:rsidR="00EB19FF">
        <w:rPr>
          <w:rFonts w:ascii="Times New Roman" w:hAnsi="Times New Roman"/>
          <w:b/>
          <w:sz w:val="28"/>
          <w:szCs w:val="28"/>
        </w:rPr>
        <w:t>3</w:t>
      </w:r>
      <w:r w:rsidRPr="00125B84">
        <w:rPr>
          <w:rFonts w:ascii="Times New Roman" w:hAnsi="Times New Roman"/>
          <w:b/>
          <w:sz w:val="28"/>
          <w:szCs w:val="28"/>
        </w:rPr>
        <w:t>.4. Задачи</w:t>
      </w:r>
    </w:p>
    <w:p w:rsidR="00A54708" w:rsidRPr="00740147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1F6A" w:rsidRPr="00B22BE6" w:rsidRDefault="00FD1F6A" w:rsidP="00FD1F6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5.</w:t>
      </w:r>
      <w:r w:rsidR="00EB19FF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>.4.</w:t>
      </w:r>
      <w:r w:rsidRPr="00B22BE6">
        <w:rPr>
          <w:rFonts w:ascii="Times New Roman" w:hAnsi="Times New Roman"/>
          <w:sz w:val="28"/>
          <w:szCs w:val="28"/>
        </w:rPr>
        <w:t xml:space="preserve">1. Комплексное развитие </w:t>
      </w:r>
      <w:r w:rsidR="0069626D">
        <w:rPr>
          <w:rFonts w:ascii="Times New Roman" w:hAnsi="Times New Roman"/>
          <w:sz w:val="28"/>
          <w:szCs w:val="28"/>
        </w:rPr>
        <w:t>туристического кластера</w:t>
      </w:r>
      <w:r w:rsidRPr="00B22BE6">
        <w:rPr>
          <w:rFonts w:ascii="Times New Roman" w:hAnsi="Times New Roman"/>
          <w:sz w:val="28"/>
          <w:szCs w:val="28"/>
        </w:rPr>
        <w:t xml:space="preserve"> </w:t>
      </w:r>
      <w:r w:rsidR="00712F01" w:rsidRPr="00B22BE6">
        <w:rPr>
          <w:rFonts w:ascii="Times New Roman" w:hAnsi="Times New Roman"/>
          <w:sz w:val="28"/>
          <w:szCs w:val="28"/>
        </w:rPr>
        <w:t>Череповецко</w:t>
      </w:r>
      <w:r w:rsidR="0069626D">
        <w:rPr>
          <w:rFonts w:ascii="Times New Roman" w:hAnsi="Times New Roman"/>
          <w:sz w:val="28"/>
          <w:szCs w:val="28"/>
        </w:rPr>
        <w:t>го</w:t>
      </w:r>
      <w:r w:rsidR="00712F01" w:rsidRPr="00B22BE6">
        <w:rPr>
          <w:rFonts w:ascii="Times New Roman" w:hAnsi="Times New Roman"/>
          <w:sz w:val="28"/>
          <w:szCs w:val="28"/>
        </w:rPr>
        <w:t xml:space="preserve"> </w:t>
      </w:r>
      <w:r w:rsidRPr="00B22BE6">
        <w:rPr>
          <w:rFonts w:ascii="Times New Roman" w:hAnsi="Times New Roman"/>
          <w:sz w:val="28"/>
          <w:szCs w:val="28"/>
        </w:rPr>
        <w:t>район</w:t>
      </w:r>
      <w:r w:rsidR="0069626D">
        <w:rPr>
          <w:rFonts w:ascii="Times New Roman" w:hAnsi="Times New Roman"/>
          <w:sz w:val="28"/>
          <w:szCs w:val="28"/>
        </w:rPr>
        <w:t>а</w:t>
      </w:r>
      <w:r w:rsidRPr="00B22BE6">
        <w:rPr>
          <w:rFonts w:ascii="Times New Roman" w:hAnsi="Times New Roman"/>
          <w:sz w:val="28"/>
          <w:szCs w:val="28"/>
        </w:rPr>
        <w:t>, в том числе формирование условий для создания и развития инфраструктуры гостеприимства, включая коллективные средства размещения, объекты индустрии отдыха и общественного питания.</w:t>
      </w:r>
    </w:p>
    <w:p w:rsidR="00FD1F6A" w:rsidRPr="00B22BE6" w:rsidRDefault="00FD1F6A" w:rsidP="00FD1F6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22BE6">
        <w:rPr>
          <w:rFonts w:ascii="Times New Roman" w:hAnsi="Times New Roman"/>
          <w:sz w:val="28"/>
          <w:szCs w:val="28"/>
        </w:rPr>
        <w:t>5.</w:t>
      </w:r>
      <w:r w:rsidR="00EB19FF">
        <w:rPr>
          <w:rFonts w:ascii="Times New Roman" w:hAnsi="Times New Roman"/>
          <w:sz w:val="28"/>
          <w:szCs w:val="28"/>
        </w:rPr>
        <w:t>3</w:t>
      </w:r>
      <w:r w:rsidRPr="00B22BE6">
        <w:rPr>
          <w:rFonts w:ascii="Times New Roman" w:hAnsi="Times New Roman"/>
          <w:sz w:val="28"/>
          <w:szCs w:val="28"/>
        </w:rPr>
        <w:t xml:space="preserve">.4.2. </w:t>
      </w:r>
      <w:r w:rsidR="00712F01" w:rsidRPr="00B22BE6">
        <w:rPr>
          <w:rFonts w:ascii="Times New Roman" w:hAnsi="Times New Roman"/>
          <w:sz w:val="28"/>
          <w:szCs w:val="28"/>
        </w:rPr>
        <w:t>Содействие п</w:t>
      </w:r>
      <w:r w:rsidRPr="00B22BE6">
        <w:rPr>
          <w:rFonts w:ascii="Times New Roman" w:hAnsi="Times New Roman"/>
          <w:sz w:val="28"/>
          <w:szCs w:val="28"/>
        </w:rPr>
        <w:t>овышени</w:t>
      </w:r>
      <w:r w:rsidR="00712F01" w:rsidRPr="00B22BE6">
        <w:rPr>
          <w:rFonts w:ascii="Times New Roman" w:hAnsi="Times New Roman"/>
          <w:sz w:val="28"/>
          <w:szCs w:val="28"/>
        </w:rPr>
        <w:t>ю</w:t>
      </w:r>
      <w:r w:rsidRPr="00B22BE6">
        <w:rPr>
          <w:rFonts w:ascii="Times New Roman" w:hAnsi="Times New Roman"/>
          <w:sz w:val="28"/>
          <w:szCs w:val="28"/>
        </w:rPr>
        <w:t xml:space="preserve"> качества туристского продукта и его продвижени</w:t>
      </w:r>
      <w:r w:rsidR="00712F01" w:rsidRPr="00B22BE6">
        <w:rPr>
          <w:rFonts w:ascii="Times New Roman" w:hAnsi="Times New Roman"/>
          <w:sz w:val="28"/>
          <w:szCs w:val="28"/>
        </w:rPr>
        <w:t>ю</w:t>
      </w:r>
      <w:r w:rsidRPr="00B22BE6">
        <w:rPr>
          <w:rFonts w:ascii="Times New Roman" w:hAnsi="Times New Roman"/>
          <w:sz w:val="28"/>
          <w:szCs w:val="28"/>
        </w:rPr>
        <w:t xml:space="preserve"> на рынке туристических услуг.</w:t>
      </w:r>
    </w:p>
    <w:p w:rsidR="00FD1F6A" w:rsidRPr="00B22BE6" w:rsidRDefault="00FD1F6A" w:rsidP="00FD1F6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22BE6">
        <w:rPr>
          <w:rFonts w:ascii="Times New Roman" w:hAnsi="Times New Roman"/>
          <w:sz w:val="28"/>
          <w:szCs w:val="28"/>
        </w:rPr>
        <w:t>5.</w:t>
      </w:r>
      <w:r w:rsidR="00EB19FF">
        <w:rPr>
          <w:rFonts w:ascii="Times New Roman" w:hAnsi="Times New Roman"/>
          <w:sz w:val="28"/>
          <w:szCs w:val="28"/>
        </w:rPr>
        <w:t>3</w:t>
      </w:r>
      <w:r w:rsidRPr="00B22BE6">
        <w:rPr>
          <w:rFonts w:ascii="Times New Roman" w:hAnsi="Times New Roman"/>
          <w:sz w:val="28"/>
          <w:szCs w:val="28"/>
        </w:rPr>
        <w:t>.4.3. Рост туристского потока на территорию района.</w:t>
      </w:r>
    </w:p>
    <w:p w:rsidR="0069626D" w:rsidRDefault="00FD1F6A" w:rsidP="00FD1F6A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22BE6">
        <w:rPr>
          <w:rFonts w:ascii="Times New Roman" w:hAnsi="Times New Roman"/>
          <w:sz w:val="28"/>
          <w:szCs w:val="28"/>
        </w:rPr>
        <w:t>5.</w:t>
      </w:r>
      <w:r w:rsidR="00EB19FF">
        <w:rPr>
          <w:rFonts w:ascii="Times New Roman" w:hAnsi="Times New Roman"/>
          <w:sz w:val="28"/>
          <w:szCs w:val="28"/>
        </w:rPr>
        <w:t>3</w:t>
      </w:r>
      <w:r w:rsidRPr="00B22BE6">
        <w:rPr>
          <w:rFonts w:ascii="Times New Roman" w:hAnsi="Times New Roman"/>
          <w:sz w:val="28"/>
          <w:szCs w:val="28"/>
        </w:rPr>
        <w:t xml:space="preserve">.4.4. </w:t>
      </w:r>
      <w:proofErr w:type="gramStart"/>
      <w:r w:rsidR="0069626D" w:rsidRPr="00611A24">
        <w:rPr>
          <w:rFonts w:ascii="Times New Roman" w:hAnsi="Times New Roman"/>
          <w:color w:val="000000"/>
          <w:sz w:val="28"/>
          <w:szCs w:val="28"/>
        </w:rPr>
        <w:t>Приоритетное развитие въездного, внутреннего, культурно-познавательного, усадебного, событийного, социального, детского, самодеятельного, водного, активного, сельского, экологического, охотничьего, лечебно-оздоровительного, спортивного, делового туризма.</w:t>
      </w:r>
      <w:proofErr w:type="gramEnd"/>
    </w:p>
    <w:p w:rsidR="00FD1F6A" w:rsidRPr="00B22BE6" w:rsidRDefault="00FD1F6A" w:rsidP="00FD1F6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22BE6">
        <w:rPr>
          <w:rFonts w:ascii="Times New Roman" w:hAnsi="Times New Roman"/>
          <w:sz w:val="28"/>
          <w:szCs w:val="28"/>
        </w:rPr>
        <w:t>5.</w:t>
      </w:r>
      <w:r w:rsidR="00EB19FF">
        <w:rPr>
          <w:rFonts w:ascii="Times New Roman" w:hAnsi="Times New Roman"/>
          <w:sz w:val="28"/>
          <w:szCs w:val="28"/>
        </w:rPr>
        <w:t>3</w:t>
      </w:r>
      <w:r w:rsidRPr="00B22BE6">
        <w:rPr>
          <w:rFonts w:ascii="Times New Roman" w:hAnsi="Times New Roman"/>
          <w:sz w:val="28"/>
          <w:szCs w:val="28"/>
        </w:rPr>
        <w:t>.4.5. Создание и продвижение крупных событийных мероприятий на территории района.</w:t>
      </w:r>
    </w:p>
    <w:p w:rsidR="005A5D3A" w:rsidRPr="00B22BE6" w:rsidRDefault="00FD1F6A" w:rsidP="00FD1F6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22BE6">
        <w:rPr>
          <w:rFonts w:ascii="Times New Roman" w:hAnsi="Times New Roman"/>
          <w:sz w:val="28"/>
          <w:szCs w:val="28"/>
        </w:rPr>
        <w:t>5.</w:t>
      </w:r>
      <w:r w:rsidR="00EB19FF">
        <w:rPr>
          <w:rFonts w:ascii="Times New Roman" w:hAnsi="Times New Roman"/>
          <w:sz w:val="28"/>
          <w:szCs w:val="28"/>
        </w:rPr>
        <w:t>3</w:t>
      </w:r>
      <w:r w:rsidRPr="00B22BE6">
        <w:rPr>
          <w:rFonts w:ascii="Times New Roman" w:hAnsi="Times New Roman"/>
          <w:sz w:val="28"/>
          <w:szCs w:val="28"/>
        </w:rPr>
        <w:t>.4.</w:t>
      </w:r>
      <w:r w:rsidR="00712F01" w:rsidRPr="00B22BE6">
        <w:rPr>
          <w:rFonts w:ascii="Times New Roman" w:hAnsi="Times New Roman"/>
          <w:sz w:val="28"/>
          <w:szCs w:val="28"/>
        </w:rPr>
        <w:t>6</w:t>
      </w:r>
      <w:r w:rsidRPr="00B22BE6">
        <w:rPr>
          <w:rFonts w:ascii="Times New Roman" w:hAnsi="Times New Roman"/>
          <w:sz w:val="28"/>
          <w:szCs w:val="28"/>
        </w:rPr>
        <w:t xml:space="preserve">. Сохранение, поддержка и развитие традиционных народных художественных промыслов, бытующих в районе. </w:t>
      </w:r>
    </w:p>
    <w:p w:rsidR="00FD1F6A" w:rsidRPr="00B22BE6" w:rsidRDefault="00FD1F6A" w:rsidP="00FD1F6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22BE6">
        <w:rPr>
          <w:rFonts w:ascii="Times New Roman" w:hAnsi="Times New Roman"/>
          <w:sz w:val="28"/>
          <w:szCs w:val="28"/>
        </w:rPr>
        <w:t>5.</w:t>
      </w:r>
      <w:r w:rsidR="00EB19FF">
        <w:rPr>
          <w:rFonts w:ascii="Times New Roman" w:hAnsi="Times New Roman"/>
          <w:sz w:val="28"/>
          <w:szCs w:val="28"/>
        </w:rPr>
        <w:t>3</w:t>
      </w:r>
      <w:r w:rsidRPr="00B22BE6">
        <w:rPr>
          <w:rFonts w:ascii="Times New Roman" w:hAnsi="Times New Roman"/>
          <w:sz w:val="28"/>
          <w:szCs w:val="28"/>
        </w:rPr>
        <w:t>.4.</w:t>
      </w:r>
      <w:r w:rsidR="00712F01" w:rsidRPr="00B22BE6">
        <w:rPr>
          <w:rFonts w:ascii="Times New Roman" w:hAnsi="Times New Roman"/>
          <w:sz w:val="28"/>
          <w:szCs w:val="28"/>
        </w:rPr>
        <w:t>7</w:t>
      </w:r>
      <w:r w:rsidRPr="00B22BE6">
        <w:rPr>
          <w:rFonts w:ascii="Times New Roman" w:hAnsi="Times New Roman"/>
          <w:sz w:val="28"/>
          <w:szCs w:val="28"/>
        </w:rPr>
        <w:t>. Изготовление уникальной сувенирной продукции, соответствующей традиционным художественно-стилевым особенностям данной местности, и ее дальнейшая реализация на туристском рынке.</w:t>
      </w:r>
    </w:p>
    <w:p w:rsidR="00FD1F6A" w:rsidRPr="00B22BE6" w:rsidRDefault="00FD1F6A" w:rsidP="00FD1F6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22BE6">
        <w:rPr>
          <w:rFonts w:ascii="Times New Roman" w:hAnsi="Times New Roman"/>
          <w:sz w:val="28"/>
          <w:szCs w:val="28"/>
        </w:rPr>
        <w:t>5.</w:t>
      </w:r>
      <w:r w:rsidR="00EB19FF">
        <w:rPr>
          <w:rFonts w:ascii="Times New Roman" w:hAnsi="Times New Roman"/>
          <w:sz w:val="28"/>
          <w:szCs w:val="28"/>
        </w:rPr>
        <w:t>3</w:t>
      </w:r>
      <w:r w:rsidRPr="00B22BE6">
        <w:rPr>
          <w:rFonts w:ascii="Times New Roman" w:hAnsi="Times New Roman"/>
          <w:sz w:val="28"/>
          <w:szCs w:val="28"/>
        </w:rPr>
        <w:t>.4.</w:t>
      </w:r>
      <w:r w:rsidR="00356415" w:rsidRPr="00B22BE6">
        <w:rPr>
          <w:rFonts w:ascii="Times New Roman" w:hAnsi="Times New Roman"/>
          <w:sz w:val="28"/>
          <w:szCs w:val="28"/>
          <w:lang w:val="en-US"/>
        </w:rPr>
        <w:t>8</w:t>
      </w:r>
      <w:r w:rsidRPr="00B22BE6">
        <w:rPr>
          <w:rFonts w:ascii="Times New Roman" w:hAnsi="Times New Roman"/>
          <w:sz w:val="28"/>
          <w:szCs w:val="28"/>
        </w:rPr>
        <w:t>. Формирование положительного туристского имиджа района на международных, межрегиональных и региональных туристских мероприятиях, в средствах массовой информации и сети Интернет.</w:t>
      </w:r>
    </w:p>
    <w:p w:rsidR="00A54708" w:rsidRDefault="00FD1F6A" w:rsidP="00FD1F6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22BE6">
        <w:rPr>
          <w:rFonts w:ascii="Times New Roman" w:hAnsi="Times New Roman"/>
          <w:sz w:val="28"/>
          <w:szCs w:val="28"/>
        </w:rPr>
        <w:t>5.</w:t>
      </w:r>
      <w:r w:rsidR="00EB19FF">
        <w:rPr>
          <w:rFonts w:ascii="Times New Roman" w:hAnsi="Times New Roman"/>
          <w:sz w:val="28"/>
          <w:szCs w:val="28"/>
        </w:rPr>
        <w:t>3</w:t>
      </w:r>
      <w:r w:rsidRPr="00B22BE6">
        <w:rPr>
          <w:rFonts w:ascii="Times New Roman" w:hAnsi="Times New Roman"/>
          <w:sz w:val="28"/>
          <w:szCs w:val="28"/>
        </w:rPr>
        <w:t>.4.</w:t>
      </w:r>
      <w:r w:rsidR="00356415" w:rsidRPr="00B22BE6">
        <w:rPr>
          <w:rFonts w:ascii="Times New Roman" w:hAnsi="Times New Roman"/>
          <w:sz w:val="28"/>
          <w:szCs w:val="28"/>
          <w:lang w:val="en-US"/>
        </w:rPr>
        <w:t>9</w:t>
      </w:r>
      <w:r w:rsidRPr="00B22BE6">
        <w:rPr>
          <w:rFonts w:ascii="Times New Roman" w:hAnsi="Times New Roman"/>
          <w:sz w:val="28"/>
          <w:szCs w:val="28"/>
        </w:rPr>
        <w:t>. Подготовка специалистов сфере туризма, повышение уровня професси</w:t>
      </w:r>
      <w:r w:rsidRPr="00740147">
        <w:rPr>
          <w:rFonts w:ascii="Times New Roman" w:hAnsi="Times New Roman"/>
          <w:sz w:val="28"/>
          <w:szCs w:val="28"/>
        </w:rPr>
        <w:t>ональной подготовки персонала в сфере туризма и индустрии гостеприимства.</w:t>
      </w:r>
    </w:p>
    <w:p w:rsidR="0069626D" w:rsidRPr="00740147" w:rsidRDefault="0069626D" w:rsidP="00FD1F6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EB19F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.4.10. </w:t>
      </w:r>
      <w:r w:rsidRPr="00611A24">
        <w:rPr>
          <w:rFonts w:ascii="Times New Roman" w:hAnsi="Times New Roman"/>
          <w:color w:val="000000"/>
          <w:sz w:val="28"/>
          <w:szCs w:val="28"/>
        </w:rPr>
        <w:t>Осуществление информационного обеспечения сферы туризма.</w:t>
      </w:r>
    </w:p>
    <w:p w:rsidR="00FD1F6A" w:rsidRPr="00740147" w:rsidRDefault="00FD1F6A" w:rsidP="00FD1F6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740147" w:rsidRDefault="00A54708" w:rsidP="00B22BE6">
      <w:pPr>
        <w:pStyle w:val="ConsPlusNormal"/>
        <w:jc w:val="center"/>
        <w:outlineLvl w:val="4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5.</w:t>
      </w:r>
      <w:r w:rsidR="00937381">
        <w:rPr>
          <w:rFonts w:ascii="Times New Roman" w:hAnsi="Times New Roman"/>
          <w:b/>
          <w:sz w:val="28"/>
          <w:szCs w:val="28"/>
        </w:rPr>
        <w:t>3</w:t>
      </w:r>
      <w:r w:rsidRPr="00125B84">
        <w:rPr>
          <w:rFonts w:ascii="Times New Roman" w:hAnsi="Times New Roman"/>
          <w:b/>
          <w:sz w:val="28"/>
          <w:szCs w:val="28"/>
        </w:rPr>
        <w:t>.</w:t>
      </w:r>
      <w:r w:rsidR="00EB19FF">
        <w:rPr>
          <w:rFonts w:ascii="Times New Roman" w:hAnsi="Times New Roman"/>
          <w:b/>
          <w:sz w:val="28"/>
          <w:szCs w:val="28"/>
        </w:rPr>
        <w:t>5</w:t>
      </w:r>
      <w:r w:rsidRPr="00125B84">
        <w:rPr>
          <w:rFonts w:ascii="Times New Roman" w:hAnsi="Times New Roman"/>
          <w:b/>
          <w:sz w:val="28"/>
          <w:szCs w:val="28"/>
        </w:rPr>
        <w:t>. Показатели</w:t>
      </w:r>
    </w:p>
    <w:p w:rsidR="00A54708" w:rsidRPr="00740147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42F1" w:rsidRDefault="003242F1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5.</w:t>
      </w:r>
      <w:r w:rsidR="00937381">
        <w:rPr>
          <w:rFonts w:ascii="Times New Roman" w:hAnsi="Times New Roman"/>
          <w:sz w:val="28"/>
          <w:szCs w:val="28"/>
        </w:rPr>
        <w:t>3</w:t>
      </w:r>
      <w:r w:rsidRPr="00740147">
        <w:rPr>
          <w:rFonts w:ascii="Times New Roman" w:hAnsi="Times New Roman"/>
          <w:sz w:val="28"/>
          <w:szCs w:val="28"/>
        </w:rPr>
        <w:t xml:space="preserve">.5.1. Рост числа посетителей </w:t>
      </w:r>
      <w:r w:rsidR="00712F01">
        <w:rPr>
          <w:rFonts w:ascii="Times New Roman" w:hAnsi="Times New Roman"/>
          <w:sz w:val="28"/>
          <w:szCs w:val="28"/>
        </w:rPr>
        <w:t>Череповецкого</w:t>
      </w:r>
      <w:r w:rsidRPr="00740147">
        <w:rPr>
          <w:rFonts w:ascii="Times New Roman" w:hAnsi="Times New Roman"/>
          <w:sz w:val="28"/>
          <w:szCs w:val="28"/>
        </w:rPr>
        <w:t xml:space="preserve"> района (туристов и экскурсантов) в сравнении с 20</w:t>
      </w:r>
      <w:r w:rsidR="00DB56E9">
        <w:rPr>
          <w:rFonts w:ascii="Times New Roman" w:hAnsi="Times New Roman"/>
          <w:sz w:val="28"/>
          <w:szCs w:val="28"/>
        </w:rPr>
        <w:t>23</w:t>
      </w:r>
      <w:r w:rsidRPr="00740147">
        <w:rPr>
          <w:rFonts w:ascii="Times New Roman" w:hAnsi="Times New Roman"/>
          <w:sz w:val="28"/>
          <w:szCs w:val="28"/>
        </w:rPr>
        <w:t xml:space="preserve"> годом к 2030 году в </w:t>
      </w:r>
      <w:r w:rsidR="00DB56E9">
        <w:rPr>
          <w:rFonts w:ascii="Times New Roman" w:hAnsi="Times New Roman"/>
          <w:sz w:val="28"/>
          <w:szCs w:val="28"/>
        </w:rPr>
        <w:t>3,2</w:t>
      </w:r>
      <w:r w:rsidRPr="00740147">
        <w:rPr>
          <w:rFonts w:ascii="Times New Roman" w:hAnsi="Times New Roman"/>
          <w:sz w:val="28"/>
          <w:szCs w:val="28"/>
        </w:rPr>
        <w:t xml:space="preserve"> раза и составит </w:t>
      </w:r>
      <w:r w:rsidR="00DB56E9">
        <w:rPr>
          <w:rFonts w:ascii="Times New Roman" w:hAnsi="Times New Roman"/>
          <w:sz w:val="28"/>
          <w:szCs w:val="28"/>
        </w:rPr>
        <w:t>200,0</w:t>
      </w:r>
      <w:r w:rsidRPr="00740147">
        <w:rPr>
          <w:rFonts w:ascii="Times New Roman" w:hAnsi="Times New Roman"/>
          <w:sz w:val="28"/>
          <w:szCs w:val="28"/>
        </w:rPr>
        <w:t xml:space="preserve"> тыс. человек.</w:t>
      </w:r>
    </w:p>
    <w:p w:rsidR="009279F8" w:rsidRPr="008D49C0" w:rsidRDefault="009279F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49C0">
        <w:rPr>
          <w:rFonts w:ascii="Times New Roman" w:hAnsi="Times New Roman"/>
          <w:sz w:val="28"/>
          <w:szCs w:val="28"/>
        </w:rPr>
        <w:t>5.</w:t>
      </w:r>
      <w:r w:rsidR="00937381">
        <w:rPr>
          <w:rFonts w:ascii="Times New Roman" w:hAnsi="Times New Roman"/>
          <w:sz w:val="28"/>
          <w:szCs w:val="28"/>
        </w:rPr>
        <w:t>3</w:t>
      </w:r>
      <w:r w:rsidRPr="008D49C0">
        <w:rPr>
          <w:rFonts w:ascii="Times New Roman" w:hAnsi="Times New Roman"/>
          <w:sz w:val="28"/>
          <w:szCs w:val="28"/>
        </w:rPr>
        <w:t>.5.2. Увеличение объема услуг гостиниц и аналогичных средств размещения в сравнении с 2017 годом к 2030 году в 2 раза.</w:t>
      </w:r>
    </w:p>
    <w:p w:rsidR="00CA721D" w:rsidRPr="008D49C0" w:rsidRDefault="00CA721D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59FE" w:rsidRPr="00125B84" w:rsidRDefault="00F559FE" w:rsidP="00F559FE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5.</w:t>
      </w:r>
      <w:r w:rsidR="00921F36">
        <w:rPr>
          <w:rFonts w:ascii="Times New Roman" w:hAnsi="Times New Roman"/>
          <w:b/>
          <w:sz w:val="28"/>
          <w:szCs w:val="28"/>
        </w:rPr>
        <w:t>4</w:t>
      </w:r>
      <w:r w:rsidRPr="00125B84">
        <w:rPr>
          <w:rFonts w:ascii="Times New Roman" w:hAnsi="Times New Roman"/>
          <w:b/>
          <w:sz w:val="28"/>
          <w:szCs w:val="28"/>
        </w:rPr>
        <w:t xml:space="preserve">. В сфере </w:t>
      </w:r>
      <w:r>
        <w:rPr>
          <w:rFonts w:ascii="Times New Roman" w:hAnsi="Times New Roman"/>
          <w:b/>
          <w:sz w:val="28"/>
          <w:szCs w:val="28"/>
        </w:rPr>
        <w:t>развития политического самосознания</w:t>
      </w:r>
      <w:r w:rsidRPr="00125B84">
        <w:rPr>
          <w:rFonts w:ascii="Times New Roman" w:hAnsi="Times New Roman"/>
          <w:b/>
          <w:sz w:val="28"/>
          <w:szCs w:val="28"/>
        </w:rPr>
        <w:t>, гражданской активности и самореализации населения</w:t>
      </w:r>
    </w:p>
    <w:p w:rsidR="00F559FE" w:rsidRPr="00125B84" w:rsidRDefault="00F559FE" w:rsidP="00F559FE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F559FE" w:rsidRPr="00125B84" w:rsidRDefault="00F559FE" w:rsidP="00F559FE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5.</w:t>
      </w:r>
      <w:r w:rsidR="00160859">
        <w:rPr>
          <w:rFonts w:ascii="Times New Roman" w:hAnsi="Times New Roman"/>
          <w:b/>
          <w:sz w:val="28"/>
          <w:szCs w:val="28"/>
        </w:rPr>
        <w:t>4</w:t>
      </w:r>
      <w:r w:rsidRPr="00125B84">
        <w:rPr>
          <w:rFonts w:ascii="Times New Roman" w:hAnsi="Times New Roman"/>
          <w:b/>
          <w:sz w:val="28"/>
          <w:szCs w:val="28"/>
        </w:rPr>
        <w:t>.1. Достижения и конкурентные преимущества</w:t>
      </w:r>
    </w:p>
    <w:p w:rsidR="00F559FE" w:rsidRPr="00125B84" w:rsidRDefault="00F559FE" w:rsidP="00F559F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59FE" w:rsidRPr="00125B84" w:rsidRDefault="00F559FE" w:rsidP="00F559F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5.</w:t>
      </w:r>
      <w:r w:rsidR="00160859">
        <w:rPr>
          <w:rFonts w:ascii="Times New Roman" w:hAnsi="Times New Roman"/>
          <w:sz w:val="28"/>
          <w:szCs w:val="28"/>
        </w:rPr>
        <w:t>4</w:t>
      </w:r>
      <w:r w:rsidRPr="00125B84">
        <w:rPr>
          <w:rFonts w:ascii="Times New Roman" w:hAnsi="Times New Roman"/>
          <w:sz w:val="28"/>
          <w:szCs w:val="28"/>
        </w:rPr>
        <w:t>.1.1. Организован</w:t>
      </w:r>
      <w:r>
        <w:rPr>
          <w:rFonts w:ascii="Times New Roman" w:hAnsi="Times New Roman"/>
          <w:sz w:val="28"/>
          <w:szCs w:val="28"/>
        </w:rPr>
        <w:t xml:space="preserve">а налаженная система </w:t>
      </w:r>
      <w:r w:rsidRPr="00125B84">
        <w:rPr>
          <w:rFonts w:ascii="Times New Roman" w:hAnsi="Times New Roman"/>
          <w:sz w:val="28"/>
          <w:szCs w:val="28"/>
        </w:rPr>
        <w:t>взаимодействи</w:t>
      </w:r>
      <w:r>
        <w:rPr>
          <w:rFonts w:ascii="Times New Roman" w:hAnsi="Times New Roman"/>
          <w:sz w:val="28"/>
          <w:szCs w:val="28"/>
        </w:rPr>
        <w:t>я</w:t>
      </w:r>
      <w:r w:rsidRPr="00125B84">
        <w:rPr>
          <w:rFonts w:ascii="Times New Roman" w:hAnsi="Times New Roman"/>
          <w:sz w:val="28"/>
          <w:szCs w:val="28"/>
        </w:rPr>
        <w:t xml:space="preserve"> </w:t>
      </w:r>
      <w:r w:rsidR="00AD072C">
        <w:rPr>
          <w:rFonts w:ascii="Times New Roman" w:hAnsi="Times New Roman"/>
          <w:sz w:val="28"/>
          <w:szCs w:val="28"/>
        </w:rPr>
        <w:br/>
      </w:r>
      <w:r w:rsidRPr="00125B84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общественностью</w:t>
      </w:r>
      <w:r w:rsidRPr="00125B84">
        <w:rPr>
          <w:rFonts w:ascii="Times New Roman" w:hAnsi="Times New Roman"/>
          <w:sz w:val="28"/>
          <w:szCs w:val="28"/>
        </w:rPr>
        <w:t xml:space="preserve"> района через </w:t>
      </w:r>
      <w:r>
        <w:rPr>
          <w:rFonts w:ascii="Times New Roman" w:hAnsi="Times New Roman"/>
          <w:sz w:val="28"/>
          <w:szCs w:val="28"/>
        </w:rPr>
        <w:t xml:space="preserve">институты гражданского общества - </w:t>
      </w:r>
      <w:r w:rsidRPr="00125B84">
        <w:rPr>
          <w:rFonts w:ascii="Times New Roman" w:hAnsi="Times New Roman"/>
          <w:sz w:val="28"/>
          <w:szCs w:val="28"/>
        </w:rPr>
        <w:t>Общественные советы при администрации района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125B84">
        <w:rPr>
          <w:rFonts w:ascii="Times New Roman" w:hAnsi="Times New Roman"/>
          <w:sz w:val="28"/>
          <w:szCs w:val="28"/>
        </w:rPr>
        <w:t xml:space="preserve"> Молодежный парламент района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/>
          <w:sz w:val="28"/>
          <w:szCs w:val="28"/>
        </w:rPr>
        <w:t>другое</w:t>
      </w:r>
      <w:proofErr w:type="gramEnd"/>
      <w:r w:rsidRPr="00125B84">
        <w:rPr>
          <w:rFonts w:ascii="Times New Roman" w:hAnsi="Times New Roman"/>
          <w:sz w:val="28"/>
          <w:szCs w:val="28"/>
        </w:rPr>
        <w:t>.</w:t>
      </w:r>
    </w:p>
    <w:p w:rsidR="00F559FE" w:rsidRDefault="00F559FE" w:rsidP="00F559F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5.</w:t>
      </w:r>
      <w:r w:rsidR="00160859">
        <w:rPr>
          <w:rFonts w:ascii="Times New Roman" w:hAnsi="Times New Roman"/>
          <w:sz w:val="28"/>
          <w:szCs w:val="28"/>
        </w:rPr>
        <w:t>4</w:t>
      </w:r>
      <w:r w:rsidRPr="00125B84">
        <w:rPr>
          <w:rFonts w:ascii="Times New Roman" w:hAnsi="Times New Roman"/>
          <w:sz w:val="28"/>
          <w:szCs w:val="28"/>
        </w:rPr>
        <w:t>.1.2. Устойчивая тенденция по развитию общественных инициатив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125B84">
        <w:rPr>
          <w:rFonts w:ascii="Times New Roman" w:hAnsi="Times New Roman"/>
          <w:sz w:val="28"/>
          <w:szCs w:val="28"/>
        </w:rPr>
        <w:t xml:space="preserve"> добровольческой (волонтерской) деятельности.</w:t>
      </w:r>
    </w:p>
    <w:p w:rsidR="002A149F" w:rsidRPr="00125B84" w:rsidRDefault="002A149F" w:rsidP="00F559F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16085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.1.3. Низкая протестная активность значительной части населения района.</w:t>
      </w:r>
    </w:p>
    <w:p w:rsidR="00F559FE" w:rsidRDefault="00F559FE" w:rsidP="00F559F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5.</w:t>
      </w:r>
      <w:r w:rsidR="00160859">
        <w:rPr>
          <w:rFonts w:ascii="Times New Roman" w:hAnsi="Times New Roman"/>
          <w:sz w:val="28"/>
          <w:szCs w:val="28"/>
        </w:rPr>
        <w:t>4</w:t>
      </w:r>
      <w:r w:rsidRPr="00125B84">
        <w:rPr>
          <w:rFonts w:ascii="Times New Roman" w:hAnsi="Times New Roman"/>
          <w:sz w:val="28"/>
          <w:szCs w:val="28"/>
        </w:rPr>
        <w:t>.1.</w:t>
      </w:r>
      <w:r w:rsidR="00E01E52">
        <w:rPr>
          <w:rFonts w:ascii="Times New Roman" w:hAnsi="Times New Roman"/>
          <w:sz w:val="28"/>
          <w:szCs w:val="28"/>
        </w:rPr>
        <w:t>4</w:t>
      </w:r>
      <w:r w:rsidRPr="00125B84">
        <w:rPr>
          <w:rFonts w:ascii="Times New Roman" w:hAnsi="Times New Roman"/>
          <w:sz w:val="28"/>
          <w:szCs w:val="28"/>
        </w:rPr>
        <w:t>. Реализуется большое количество проектов патриотической направленности и различных акций, в которых активное участие принимает молодежь района. Сформирован положительный патриотический настрой среди молодежи.</w:t>
      </w:r>
    </w:p>
    <w:p w:rsidR="00E01E52" w:rsidRPr="00125B84" w:rsidRDefault="00E01E52" w:rsidP="00F559F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16085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.1.5. Высокая включенность молодежи в деятельность детских и молодежных общественных объединений.</w:t>
      </w:r>
    </w:p>
    <w:p w:rsidR="00F559FE" w:rsidRPr="00125B84" w:rsidRDefault="00F559FE" w:rsidP="00F559F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5.</w:t>
      </w:r>
      <w:r w:rsidR="00160859">
        <w:rPr>
          <w:rFonts w:ascii="Times New Roman" w:hAnsi="Times New Roman"/>
          <w:sz w:val="28"/>
          <w:szCs w:val="28"/>
        </w:rPr>
        <w:t>4</w:t>
      </w:r>
      <w:r w:rsidRPr="00125B84">
        <w:rPr>
          <w:rFonts w:ascii="Times New Roman" w:hAnsi="Times New Roman"/>
          <w:sz w:val="28"/>
          <w:szCs w:val="28"/>
        </w:rPr>
        <w:t>.1.</w:t>
      </w:r>
      <w:r w:rsidR="00E01E52">
        <w:rPr>
          <w:rFonts w:ascii="Times New Roman" w:hAnsi="Times New Roman"/>
          <w:sz w:val="28"/>
          <w:szCs w:val="28"/>
        </w:rPr>
        <w:t>6</w:t>
      </w:r>
      <w:r w:rsidRPr="00125B84">
        <w:rPr>
          <w:rFonts w:ascii="Times New Roman" w:hAnsi="Times New Roman"/>
          <w:sz w:val="28"/>
          <w:szCs w:val="28"/>
        </w:rPr>
        <w:t xml:space="preserve">. Налажена система взаимодействия Молодежного Парламента района с Молодежным правительством области. </w:t>
      </w:r>
    </w:p>
    <w:p w:rsidR="00F559FE" w:rsidRPr="00125B84" w:rsidRDefault="00F559FE" w:rsidP="00F559F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59FE" w:rsidRPr="00740147" w:rsidRDefault="00F559FE" w:rsidP="00F559FE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5.</w:t>
      </w:r>
      <w:r w:rsidR="00160859">
        <w:rPr>
          <w:rFonts w:ascii="Times New Roman" w:hAnsi="Times New Roman"/>
          <w:b/>
          <w:sz w:val="28"/>
          <w:szCs w:val="28"/>
        </w:rPr>
        <w:t>4</w:t>
      </w:r>
      <w:r w:rsidRPr="00125B84">
        <w:rPr>
          <w:rFonts w:ascii="Times New Roman" w:hAnsi="Times New Roman"/>
          <w:b/>
          <w:sz w:val="28"/>
          <w:szCs w:val="28"/>
        </w:rPr>
        <w:t>.2. Ключевые проблемы и вызовы</w:t>
      </w:r>
    </w:p>
    <w:p w:rsidR="00F559FE" w:rsidRPr="00740147" w:rsidRDefault="00F559FE" w:rsidP="00F559F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59FE" w:rsidRPr="00740147" w:rsidRDefault="00F559FE" w:rsidP="00F559F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5.</w:t>
      </w:r>
      <w:r w:rsidR="00160859">
        <w:rPr>
          <w:rFonts w:ascii="Times New Roman" w:hAnsi="Times New Roman"/>
          <w:sz w:val="28"/>
          <w:szCs w:val="28"/>
        </w:rPr>
        <w:t>4</w:t>
      </w:r>
      <w:r w:rsidRPr="00740147">
        <w:rPr>
          <w:rFonts w:ascii="Times New Roman" w:hAnsi="Times New Roman"/>
          <w:sz w:val="28"/>
          <w:szCs w:val="28"/>
        </w:rPr>
        <w:t>.2.1. Снижение мотивации у населения района, особенно у молодежи к личностному общению, отсутствие коллективных дружеских связей, зависимость от Интернета.</w:t>
      </w:r>
    </w:p>
    <w:p w:rsidR="00F559FE" w:rsidRPr="00740147" w:rsidRDefault="00F559FE" w:rsidP="00F559F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59FE" w:rsidRPr="00125B84" w:rsidRDefault="00F559FE" w:rsidP="00F559FE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5.</w:t>
      </w:r>
      <w:r w:rsidR="00160859">
        <w:rPr>
          <w:rFonts w:ascii="Times New Roman" w:hAnsi="Times New Roman"/>
          <w:b/>
          <w:sz w:val="28"/>
          <w:szCs w:val="28"/>
        </w:rPr>
        <w:t>4</w:t>
      </w:r>
      <w:r w:rsidRPr="00125B84">
        <w:rPr>
          <w:rFonts w:ascii="Times New Roman" w:hAnsi="Times New Roman"/>
          <w:b/>
          <w:sz w:val="28"/>
          <w:szCs w:val="28"/>
        </w:rPr>
        <w:t>.3. Ожидаемые результаты</w:t>
      </w:r>
    </w:p>
    <w:p w:rsidR="00F559FE" w:rsidRPr="00125B84" w:rsidRDefault="00F559FE" w:rsidP="00F559F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59FE" w:rsidRPr="00125B84" w:rsidRDefault="00F559FE" w:rsidP="00F559F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В 2030 году создана возможность самореализации и активного участия гражданского населения, в том числе молодежи, в развитии района.</w:t>
      </w:r>
    </w:p>
    <w:p w:rsidR="00F559FE" w:rsidRPr="00125B84" w:rsidRDefault="00F559FE" w:rsidP="00F559F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59FE" w:rsidRPr="00740147" w:rsidRDefault="00F559FE" w:rsidP="00F559FE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5.</w:t>
      </w:r>
      <w:r w:rsidR="00160859">
        <w:rPr>
          <w:rFonts w:ascii="Times New Roman" w:hAnsi="Times New Roman"/>
          <w:b/>
          <w:sz w:val="28"/>
          <w:szCs w:val="28"/>
        </w:rPr>
        <w:t>4</w:t>
      </w:r>
      <w:r w:rsidRPr="00125B84">
        <w:rPr>
          <w:rFonts w:ascii="Times New Roman" w:hAnsi="Times New Roman"/>
          <w:b/>
          <w:sz w:val="28"/>
          <w:szCs w:val="28"/>
        </w:rPr>
        <w:t>.4. Задачи</w:t>
      </w:r>
    </w:p>
    <w:p w:rsidR="00F559FE" w:rsidRPr="00740147" w:rsidRDefault="00F559FE" w:rsidP="00F559F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59FE" w:rsidRPr="00740147" w:rsidRDefault="00F559FE" w:rsidP="00F559F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5.</w:t>
      </w:r>
      <w:r w:rsidR="00160859">
        <w:rPr>
          <w:rFonts w:ascii="Times New Roman" w:hAnsi="Times New Roman"/>
          <w:sz w:val="28"/>
          <w:szCs w:val="28"/>
        </w:rPr>
        <w:t>4</w:t>
      </w:r>
      <w:r w:rsidRPr="00740147">
        <w:rPr>
          <w:rFonts w:ascii="Times New Roman" w:hAnsi="Times New Roman"/>
          <w:sz w:val="28"/>
          <w:szCs w:val="28"/>
        </w:rPr>
        <w:t>.4.1. Совершенствование взаимодействия органов местного самоуправления района с активными группами населения (общественные советы, молодежные организации, волонтерские отряды и др.).</w:t>
      </w:r>
    </w:p>
    <w:p w:rsidR="00F559FE" w:rsidRPr="00740147" w:rsidRDefault="00F559FE" w:rsidP="00F559F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5.</w:t>
      </w:r>
      <w:r w:rsidR="00160859">
        <w:rPr>
          <w:rFonts w:ascii="Times New Roman" w:hAnsi="Times New Roman"/>
          <w:sz w:val="28"/>
          <w:szCs w:val="28"/>
        </w:rPr>
        <w:t>4</w:t>
      </w:r>
      <w:r w:rsidRPr="00740147">
        <w:rPr>
          <w:rFonts w:ascii="Times New Roman" w:hAnsi="Times New Roman"/>
          <w:sz w:val="28"/>
          <w:szCs w:val="28"/>
        </w:rPr>
        <w:t>.4.2. Создание благоприятных условий для развития молодежных общественных объединений и инициатив, направленных на творческую, в том числе научно-техническую, спортивную, социальную самореализацию молодежи.</w:t>
      </w:r>
    </w:p>
    <w:p w:rsidR="00F559FE" w:rsidRPr="00740147" w:rsidRDefault="00F559FE" w:rsidP="00F559F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5.</w:t>
      </w:r>
      <w:r w:rsidR="00160859">
        <w:rPr>
          <w:rFonts w:ascii="Times New Roman" w:hAnsi="Times New Roman"/>
          <w:sz w:val="28"/>
          <w:szCs w:val="28"/>
        </w:rPr>
        <w:t>4</w:t>
      </w:r>
      <w:r w:rsidRPr="00740147">
        <w:rPr>
          <w:rFonts w:ascii="Times New Roman" w:hAnsi="Times New Roman"/>
          <w:sz w:val="28"/>
          <w:szCs w:val="28"/>
        </w:rPr>
        <w:t>.4.3. Содействие в получении государственной поддержки проектов, программ и инициатив социально ориентированных некоммерческих организаций, активных граждан, молодежи.</w:t>
      </w:r>
    </w:p>
    <w:p w:rsidR="00F559FE" w:rsidRPr="00740147" w:rsidRDefault="00F559FE" w:rsidP="00F559F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5.</w:t>
      </w:r>
      <w:r w:rsidR="00160859">
        <w:rPr>
          <w:rFonts w:ascii="Times New Roman" w:hAnsi="Times New Roman"/>
          <w:sz w:val="28"/>
          <w:szCs w:val="28"/>
        </w:rPr>
        <w:t>4</w:t>
      </w:r>
      <w:r w:rsidRPr="00740147">
        <w:rPr>
          <w:rFonts w:ascii="Times New Roman" w:hAnsi="Times New Roman"/>
          <w:sz w:val="28"/>
          <w:szCs w:val="28"/>
        </w:rPr>
        <w:t>.4.4. Создание условий для формирования и развития добровольческой деятельности, вовлечение населения, в том числе молодежи в социально направленные практики.</w:t>
      </w:r>
    </w:p>
    <w:p w:rsidR="00F559FE" w:rsidRPr="00740147" w:rsidRDefault="00F559FE" w:rsidP="00F559F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5.</w:t>
      </w:r>
      <w:r w:rsidR="00160859">
        <w:rPr>
          <w:rFonts w:ascii="Times New Roman" w:hAnsi="Times New Roman"/>
          <w:sz w:val="28"/>
          <w:szCs w:val="28"/>
        </w:rPr>
        <w:t>4</w:t>
      </w:r>
      <w:r w:rsidRPr="00740147">
        <w:rPr>
          <w:rFonts w:ascii="Times New Roman" w:hAnsi="Times New Roman"/>
          <w:sz w:val="28"/>
          <w:szCs w:val="28"/>
        </w:rPr>
        <w:t>.4.5. Развитие системы военно-патриотического, нравственно-патриотического и гражданско-патриотического воспитания.</w:t>
      </w:r>
    </w:p>
    <w:p w:rsidR="00F559FE" w:rsidRPr="00740147" w:rsidRDefault="00F559FE" w:rsidP="00F559F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5.</w:t>
      </w:r>
      <w:r w:rsidR="00160859">
        <w:rPr>
          <w:rFonts w:ascii="Times New Roman" w:hAnsi="Times New Roman"/>
          <w:sz w:val="28"/>
          <w:szCs w:val="28"/>
        </w:rPr>
        <w:t>4</w:t>
      </w:r>
      <w:r w:rsidRPr="00740147">
        <w:rPr>
          <w:rFonts w:ascii="Times New Roman" w:hAnsi="Times New Roman"/>
          <w:sz w:val="28"/>
          <w:szCs w:val="28"/>
        </w:rPr>
        <w:t>.4.6. Освещение в средствах массовой информации успешных результатов деятельности граждан, в том числе молодежи.</w:t>
      </w:r>
    </w:p>
    <w:p w:rsidR="00F559FE" w:rsidRDefault="00F559FE" w:rsidP="00F559FE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AD072C" w:rsidRDefault="00AD072C" w:rsidP="00F559FE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AD072C" w:rsidRDefault="00AD072C" w:rsidP="00F559FE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F559FE" w:rsidRPr="00125B84" w:rsidRDefault="00F559FE" w:rsidP="00F559FE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5.</w:t>
      </w:r>
      <w:r w:rsidR="00160859">
        <w:rPr>
          <w:rFonts w:ascii="Times New Roman" w:hAnsi="Times New Roman"/>
          <w:b/>
          <w:sz w:val="28"/>
          <w:szCs w:val="28"/>
        </w:rPr>
        <w:t>4</w:t>
      </w:r>
      <w:r w:rsidRPr="00125B84">
        <w:rPr>
          <w:rFonts w:ascii="Times New Roman" w:hAnsi="Times New Roman"/>
          <w:b/>
          <w:sz w:val="28"/>
          <w:szCs w:val="28"/>
        </w:rPr>
        <w:t>.5. Показатели</w:t>
      </w:r>
    </w:p>
    <w:p w:rsidR="00F559FE" w:rsidRPr="00125B84" w:rsidRDefault="00F559FE" w:rsidP="00F559F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59FE" w:rsidRDefault="00F559FE" w:rsidP="005A114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5.</w:t>
      </w:r>
      <w:r w:rsidR="00160859">
        <w:rPr>
          <w:rFonts w:ascii="Times New Roman" w:hAnsi="Times New Roman"/>
          <w:sz w:val="28"/>
          <w:szCs w:val="28"/>
        </w:rPr>
        <w:t>4</w:t>
      </w:r>
      <w:r w:rsidRPr="00125B84">
        <w:rPr>
          <w:rFonts w:ascii="Times New Roman" w:hAnsi="Times New Roman"/>
          <w:sz w:val="28"/>
          <w:szCs w:val="28"/>
        </w:rPr>
        <w:t xml:space="preserve">.5.1. Прирост количества молодых людей, участвующих в мероприятиях сферы молодежной политики и патриотического воспитания, </w:t>
      </w:r>
      <w:r w:rsidR="005A114B">
        <w:rPr>
          <w:rFonts w:ascii="Times New Roman" w:hAnsi="Times New Roman"/>
          <w:sz w:val="28"/>
          <w:szCs w:val="28"/>
        </w:rPr>
        <w:br/>
      </w:r>
      <w:r w:rsidRPr="00125B84">
        <w:rPr>
          <w:rFonts w:ascii="Times New Roman" w:hAnsi="Times New Roman"/>
          <w:sz w:val="28"/>
          <w:szCs w:val="28"/>
        </w:rPr>
        <w:t>с 52% в 2017 году до 70% в 2030 году.</w:t>
      </w:r>
    </w:p>
    <w:p w:rsidR="006544B0" w:rsidRDefault="006544B0" w:rsidP="005A114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03583">
        <w:rPr>
          <w:rFonts w:ascii="Times New Roman" w:hAnsi="Times New Roman"/>
          <w:sz w:val="28"/>
          <w:szCs w:val="28"/>
        </w:rPr>
        <w:t xml:space="preserve">5.4.5.2. Доля граждан, принимающих участие в деятельности социально ориентированных некоммерческих организаций на территории района, </w:t>
      </w:r>
      <w:r w:rsidR="005A114B">
        <w:rPr>
          <w:rFonts w:ascii="Times New Roman" w:hAnsi="Times New Roman"/>
          <w:sz w:val="28"/>
          <w:szCs w:val="28"/>
        </w:rPr>
        <w:br/>
      </w:r>
      <w:r w:rsidR="00AE5282" w:rsidRPr="00803583">
        <w:rPr>
          <w:rFonts w:ascii="Times New Roman" w:hAnsi="Times New Roman"/>
          <w:sz w:val="28"/>
          <w:szCs w:val="28"/>
        </w:rPr>
        <w:t xml:space="preserve">с 6,8% в 2024 году </w:t>
      </w:r>
      <w:r w:rsidRPr="00803583">
        <w:rPr>
          <w:rFonts w:ascii="Times New Roman" w:hAnsi="Times New Roman"/>
          <w:sz w:val="28"/>
          <w:szCs w:val="28"/>
        </w:rPr>
        <w:t>до 23 % к 2030 году.</w:t>
      </w:r>
    </w:p>
    <w:p w:rsidR="000417BB" w:rsidRPr="00125B84" w:rsidRDefault="000417BB" w:rsidP="00F559FE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417BB" w:rsidRPr="00125B84" w:rsidRDefault="000417BB" w:rsidP="000417BB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5.</w:t>
      </w:r>
      <w:r w:rsidR="00160859">
        <w:rPr>
          <w:rFonts w:ascii="Times New Roman" w:hAnsi="Times New Roman"/>
          <w:b/>
          <w:sz w:val="28"/>
          <w:szCs w:val="28"/>
        </w:rPr>
        <w:t>5</w:t>
      </w:r>
      <w:r w:rsidRPr="00125B84">
        <w:rPr>
          <w:rFonts w:ascii="Times New Roman" w:hAnsi="Times New Roman"/>
          <w:b/>
          <w:sz w:val="28"/>
          <w:szCs w:val="28"/>
        </w:rPr>
        <w:t>. В сфере культуры и историко-культурного наследия</w:t>
      </w:r>
    </w:p>
    <w:p w:rsidR="000417BB" w:rsidRPr="00125B84" w:rsidRDefault="000417BB" w:rsidP="000417BB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0417BB" w:rsidRPr="00125B84" w:rsidRDefault="000417BB" w:rsidP="000417BB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5.</w:t>
      </w:r>
      <w:r w:rsidR="00146492">
        <w:rPr>
          <w:rFonts w:ascii="Times New Roman" w:hAnsi="Times New Roman"/>
          <w:b/>
          <w:sz w:val="28"/>
          <w:szCs w:val="28"/>
        </w:rPr>
        <w:t>5</w:t>
      </w:r>
      <w:r w:rsidRPr="00125B84">
        <w:rPr>
          <w:rFonts w:ascii="Times New Roman" w:hAnsi="Times New Roman"/>
          <w:b/>
          <w:sz w:val="28"/>
          <w:szCs w:val="28"/>
        </w:rPr>
        <w:t>.1. Достижения и конкурентные преимущества</w:t>
      </w:r>
    </w:p>
    <w:p w:rsidR="000417BB" w:rsidRPr="00125B84" w:rsidRDefault="000417BB" w:rsidP="000417B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17BB" w:rsidRPr="00125B84" w:rsidRDefault="000417BB" w:rsidP="000417B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5.</w:t>
      </w:r>
      <w:r w:rsidR="00146492">
        <w:rPr>
          <w:rFonts w:ascii="Times New Roman" w:hAnsi="Times New Roman"/>
          <w:sz w:val="28"/>
          <w:szCs w:val="28"/>
        </w:rPr>
        <w:t>5</w:t>
      </w:r>
      <w:r w:rsidRPr="00125B84">
        <w:rPr>
          <w:rFonts w:ascii="Times New Roman" w:hAnsi="Times New Roman"/>
          <w:sz w:val="28"/>
          <w:szCs w:val="28"/>
        </w:rPr>
        <w:t>.1.1. Череповецкий район обладает</w:t>
      </w:r>
      <w:r>
        <w:rPr>
          <w:rFonts w:ascii="Times New Roman" w:hAnsi="Times New Roman"/>
          <w:sz w:val="28"/>
          <w:szCs w:val="28"/>
        </w:rPr>
        <w:t xml:space="preserve"> разветвленной сетью учреждений культуры</w:t>
      </w:r>
      <w:r w:rsidRPr="00335E1A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культурно досуговых учреждений и библиотек.</w:t>
      </w:r>
    </w:p>
    <w:p w:rsidR="000417BB" w:rsidRPr="00125B84" w:rsidRDefault="000417BB" w:rsidP="000417BB">
      <w:pPr>
        <w:ind w:firstLine="709"/>
        <w:jc w:val="both"/>
        <w:rPr>
          <w:sz w:val="28"/>
          <w:szCs w:val="28"/>
        </w:rPr>
      </w:pPr>
      <w:r w:rsidRPr="00125B84">
        <w:rPr>
          <w:sz w:val="28"/>
          <w:szCs w:val="28"/>
        </w:rPr>
        <w:t>5.</w:t>
      </w:r>
      <w:r w:rsidR="00146492">
        <w:rPr>
          <w:sz w:val="28"/>
          <w:szCs w:val="28"/>
        </w:rPr>
        <w:t>5</w:t>
      </w:r>
      <w:r w:rsidRPr="00125B84">
        <w:rPr>
          <w:sz w:val="28"/>
          <w:szCs w:val="28"/>
        </w:rPr>
        <w:t xml:space="preserve">.1.2. </w:t>
      </w:r>
      <w:proofErr w:type="gramStart"/>
      <w:r w:rsidRPr="00125B84">
        <w:rPr>
          <w:sz w:val="28"/>
          <w:szCs w:val="28"/>
        </w:rPr>
        <w:t>В районе созданы условия для активной вовлеченности населения в культурный процесс: ежегодно проводится более 4 тыс. культурно-досуговых и массовых мероприятий, каждый житель района посещает учреждения культуры более 7 раз в год; каждый второй житель района является читателем библиотеки; каждый десятый житель является участником клубного формирования или творческого коллектива.</w:t>
      </w:r>
      <w:proofErr w:type="gramEnd"/>
    </w:p>
    <w:p w:rsidR="000417BB" w:rsidRPr="00125B84" w:rsidRDefault="000417BB" w:rsidP="000417B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5.</w:t>
      </w:r>
      <w:r w:rsidR="00146492">
        <w:rPr>
          <w:rFonts w:ascii="Times New Roman" w:hAnsi="Times New Roman"/>
          <w:sz w:val="28"/>
          <w:szCs w:val="28"/>
        </w:rPr>
        <w:t>5</w:t>
      </w:r>
      <w:r w:rsidRPr="00125B84">
        <w:rPr>
          <w:rFonts w:ascii="Times New Roman" w:hAnsi="Times New Roman"/>
          <w:sz w:val="28"/>
          <w:szCs w:val="28"/>
        </w:rPr>
        <w:t xml:space="preserve">.1.3. </w:t>
      </w:r>
      <w:r>
        <w:rPr>
          <w:rFonts w:ascii="Times New Roman" w:hAnsi="Times New Roman"/>
          <w:sz w:val="28"/>
          <w:szCs w:val="28"/>
        </w:rPr>
        <w:t>Идет</w:t>
      </w:r>
      <w:r w:rsidRPr="00335E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125B84">
        <w:rPr>
          <w:rFonts w:ascii="Times New Roman" w:hAnsi="Times New Roman"/>
          <w:sz w:val="28"/>
          <w:szCs w:val="28"/>
        </w:rPr>
        <w:t>риентация на возрождение традиционных духовно-нравственных ценностей, сохранение и популяризация традиционной народной культуры.</w:t>
      </w:r>
    </w:p>
    <w:p w:rsidR="000417BB" w:rsidRDefault="000417BB" w:rsidP="000417BB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0417BB" w:rsidRPr="00740147" w:rsidRDefault="000417BB" w:rsidP="000417BB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5.</w:t>
      </w:r>
      <w:r w:rsidR="00146492">
        <w:rPr>
          <w:rFonts w:ascii="Times New Roman" w:hAnsi="Times New Roman"/>
          <w:b/>
          <w:sz w:val="28"/>
          <w:szCs w:val="28"/>
        </w:rPr>
        <w:t>5</w:t>
      </w:r>
      <w:r w:rsidRPr="00125B84">
        <w:rPr>
          <w:rFonts w:ascii="Times New Roman" w:hAnsi="Times New Roman"/>
          <w:b/>
          <w:sz w:val="28"/>
          <w:szCs w:val="28"/>
        </w:rPr>
        <w:t>.2. Ключевые проблемы и вызовы</w:t>
      </w:r>
    </w:p>
    <w:p w:rsidR="000417BB" w:rsidRPr="00740147" w:rsidRDefault="000417BB" w:rsidP="000417B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17BB" w:rsidRPr="00740147" w:rsidRDefault="000417BB" w:rsidP="000417B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5.</w:t>
      </w:r>
      <w:r w:rsidR="00146492">
        <w:rPr>
          <w:rFonts w:ascii="Times New Roman" w:hAnsi="Times New Roman"/>
          <w:sz w:val="28"/>
          <w:szCs w:val="28"/>
        </w:rPr>
        <w:t>5</w:t>
      </w:r>
      <w:r w:rsidRPr="00740147">
        <w:rPr>
          <w:rFonts w:ascii="Times New Roman" w:hAnsi="Times New Roman"/>
          <w:sz w:val="28"/>
          <w:szCs w:val="28"/>
        </w:rPr>
        <w:t xml:space="preserve">.2.1. </w:t>
      </w:r>
      <w:r w:rsidRPr="00C65126">
        <w:rPr>
          <w:rFonts w:ascii="Times New Roman" w:hAnsi="Times New Roman"/>
          <w:sz w:val="28"/>
          <w:szCs w:val="28"/>
        </w:rPr>
        <w:t>Недостаточный уровень материально-технической базы учреждений культуры</w:t>
      </w:r>
      <w:r w:rsidRPr="00740147">
        <w:rPr>
          <w:rFonts w:ascii="Times New Roman" w:hAnsi="Times New Roman"/>
          <w:sz w:val="28"/>
          <w:szCs w:val="28"/>
        </w:rPr>
        <w:t>.</w:t>
      </w:r>
    </w:p>
    <w:p w:rsidR="000417BB" w:rsidRPr="00740147" w:rsidRDefault="000417BB" w:rsidP="000417B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5.</w:t>
      </w:r>
      <w:r w:rsidR="00146492">
        <w:rPr>
          <w:rFonts w:ascii="Times New Roman" w:hAnsi="Times New Roman"/>
          <w:sz w:val="28"/>
          <w:szCs w:val="28"/>
        </w:rPr>
        <w:t>5</w:t>
      </w:r>
      <w:r w:rsidRPr="00740147">
        <w:rPr>
          <w:rFonts w:ascii="Times New Roman" w:hAnsi="Times New Roman"/>
          <w:sz w:val="28"/>
          <w:szCs w:val="28"/>
        </w:rPr>
        <w:t xml:space="preserve">.2.2. </w:t>
      </w:r>
      <w:r w:rsidRPr="00C65126">
        <w:rPr>
          <w:rFonts w:ascii="Times New Roman" w:hAnsi="Times New Roman"/>
          <w:sz w:val="28"/>
          <w:szCs w:val="28"/>
        </w:rPr>
        <w:t>Недостаточный уровень доступности учреждений культуры для посещения людей с ограниченными возможностями здоровья и маломобильных групп населения</w:t>
      </w:r>
      <w:r w:rsidRPr="00740147">
        <w:rPr>
          <w:rFonts w:ascii="Times New Roman" w:hAnsi="Times New Roman"/>
          <w:sz w:val="28"/>
          <w:szCs w:val="28"/>
        </w:rPr>
        <w:t>.</w:t>
      </w:r>
    </w:p>
    <w:p w:rsidR="000417BB" w:rsidRPr="00740147" w:rsidRDefault="000417BB" w:rsidP="000417B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5.</w:t>
      </w:r>
      <w:r w:rsidR="00146492">
        <w:rPr>
          <w:rFonts w:ascii="Times New Roman" w:hAnsi="Times New Roman"/>
          <w:sz w:val="28"/>
          <w:szCs w:val="28"/>
        </w:rPr>
        <w:t>5</w:t>
      </w:r>
      <w:r w:rsidRPr="00740147">
        <w:rPr>
          <w:rFonts w:ascii="Times New Roman" w:hAnsi="Times New Roman"/>
          <w:sz w:val="28"/>
          <w:szCs w:val="28"/>
        </w:rPr>
        <w:t xml:space="preserve">.2.3. </w:t>
      </w:r>
      <w:r w:rsidRPr="00C65126">
        <w:rPr>
          <w:rFonts w:ascii="Times New Roman" w:hAnsi="Times New Roman"/>
          <w:sz w:val="28"/>
          <w:szCs w:val="28"/>
        </w:rPr>
        <w:t>Ограниченные возможности культурных обменов, продвижения творческого продукта учреждений культуры</w:t>
      </w:r>
      <w:r>
        <w:rPr>
          <w:rFonts w:ascii="Times New Roman" w:hAnsi="Times New Roman"/>
          <w:sz w:val="28"/>
          <w:szCs w:val="28"/>
        </w:rPr>
        <w:t xml:space="preserve"> внутри</w:t>
      </w:r>
      <w:r w:rsidRPr="00C651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района,</w:t>
      </w:r>
      <w:r w:rsidRPr="00C65126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областном и </w:t>
      </w:r>
      <w:r w:rsidRPr="00C65126">
        <w:rPr>
          <w:rFonts w:ascii="Times New Roman" w:hAnsi="Times New Roman"/>
          <w:sz w:val="28"/>
          <w:szCs w:val="28"/>
        </w:rPr>
        <w:t>российском культурном пространстве по причине финансовых ограничений</w:t>
      </w:r>
      <w:r w:rsidRPr="00740147">
        <w:rPr>
          <w:rFonts w:ascii="Times New Roman" w:hAnsi="Times New Roman"/>
          <w:sz w:val="28"/>
          <w:szCs w:val="28"/>
        </w:rPr>
        <w:t>.</w:t>
      </w:r>
    </w:p>
    <w:p w:rsidR="000417BB" w:rsidRPr="00740147" w:rsidRDefault="000417BB" w:rsidP="000417B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5.</w:t>
      </w:r>
      <w:r w:rsidR="00146492">
        <w:rPr>
          <w:rFonts w:ascii="Times New Roman" w:hAnsi="Times New Roman"/>
          <w:sz w:val="28"/>
          <w:szCs w:val="28"/>
        </w:rPr>
        <w:t>5</w:t>
      </w:r>
      <w:r w:rsidRPr="00740147">
        <w:rPr>
          <w:rFonts w:ascii="Times New Roman" w:hAnsi="Times New Roman"/>
          <w:sz w:val="28"/>
          <w:szCs w:val="28"/>
        </w:rPr>
        <w:t xml:space="preserve">.2.4. </w:t>
      </w:r>
      <w:r w:rsidRPr="00C65126">
        <w:rPr>
          <w:rFonts w:ascii="Times New Roman" w:hAnsi="Times New Roman"/>
          <w:sz w:val="28"/>
          <w:szCs w:val="28"/>
        </w:rPr>
        <w:t>Недостаточное количество высококвалифицированных кадров в сфере культуры, старение кадров</w:t>
      </w:r>
      <w:r w:rsidRPr="00740147">
        <w:rPr>
          <w:rFonts w:ascii="Times New Roman" w:hAnsi="Times New Roman"/>
          <w:sz w:val="28"/>
          <w:szCs w:val="28"/>
        </w:rPr>
        <w:t>.</w:t>
      </w:r>
    </w:p>
    <w:p w:rsidR="000417BB" w:rsidRDefault="000417BB" w:rsidP="000417BB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0417BB" w:rsidRPr="00125B84" w:rsidRDefault="000417BB" w:rsidP="000417BB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5.</w:t>
      </w:r>
      <w:r w:rsidR="00146492">
        <w:rPr>
          <w:rFonts w:ascii="Times New Roman" w:hAnsi="Times New Roman"/>
          <w:b/>
          <w:sz w:val="28"/>
          <w:szCs w:val="28"/>
        </w:rPr>
        <w:t>5</w:t>
      </w:r>
      <w:r w:rsidRPr="00125B84">
        <w:rPr>
          <w:rFonts w:ascii="Times New Roman" w:hAnsi="Times New Roman"/>
          <w:b/>
          <w:sz w:val="28"/>
          <w:szCs w:val="28"/>
        </w:rPr>
        <w:t>.3. Ожидаемые результаты</w:t>
      </w:r>
    </w:p>
    <w:p w:rsidR="000417BB" w:rsidRPr="00125B84" w:rsidRDefault="000417BB" w:rsidP="000417B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17BB" w:rsidRDefault="000417BB" w:rsidP="000417BB">
      <w:pPr>
        <w:pStyle w:val="Default"/>
        <w:ind w:firstLine="708"/>
        <w:jc w:val="both"/>
        <w:rPr>
          <w:bCs/>
          <w:color w:val="auto"/>
          <w:sz w:val="28"/>
          <w:szCs w:val="28"/>
        </w:rPr>
      </w:pPr>
      <w:r w:rsidRPr="00125B84">
        <w:rPr>
          <w:sz w:val="28"/>
          <w:szCs w:val="28"/>
        </w:rPr>
        <w:t>Череповецкий район в 2030 году - район, в котором сохраняются традиции, история</w:t>
      </w:r>
      <w:r>
        <w:rPr>
          <w:sz w:val="28"/>
          <w:szCs w:val="28"/>
        </w:rPr>
        <w:t xml:space="preserve"> и</w:t>
      </w:r>
      <w:r w:rsidRPr="00125B84">
        <w:rPr>
          <w:sz w:val="28"/>
          <w:szCs w:val="28"/>
        </w:rPr>
        <w:t xml:space="preserve"> культура, составляющие самобытность района. Осуществляется развитие учреждений культуры и творческих коллективов как неотъемлемых элементов имиджа территории. Увеличивается </w:t>
      </w:r>
      <w:proofErr w:type="spellStart"/>
      <w:r w:rsidRPr="00125B84">
        <w:rPr>
          <w:sz w:val="28"/>
          <w:szCs w:val="28"/>
        </w:rPr>
        <w:t>приобщенность</w:t>
      </w:r>
      <w:proofErr w:type="spellEnd"/>
      <w:r w:rsidRPr="00125B84">
        <w:rPr>
          <w:sz w:val="28"/>
          <w:szCs w:val="28"/>
        </w:rPr>
        <w:t xml:space="preserve"> жителей района к культуре через посещение учреждений культуры, участие в культурных проектах различного формата, через использование информационных ресурсов учреждений культуры.</w:t>
      </w:r>
      <w:r w:rsidRPr="00125B84">
        <w:rPr>
          <w:bCs/>
          <w:color w:val="auto"/>
          <w:sz w:val="28"/>
          <w:szCs w:val="28"/>
        </w:rPr>
        <w:t xml:space="preserve">  Создаются условия для повышения качества и разнообразия услуг, предоставляемых в сфере культуры.</w:t>
      </w:r>
    </w:p>
    <w:p w:rsidR="000417BB" w:rsidRPr="00125B84" w:rsidRDefault="000417BB" w:rsidP="000417BB">
      <w:pPr>
        <w:pStyle w:val="Default"/>
        <w:ind w:firstLine="708"/>
        <w:jc w:val="both"/>
        <w:rPr>
          <w:sz w:val="28"/>
          <w:szCs w:val="28"/>
        </w:rPr>
      </w:pPr>
      <w:r w:rsidRPr="00D03AD3">
        <w:rPr>
          <w:sz w:val="28"/>
          <w:szCs w:val="28"/>
        </w:rPr>
        <w:t>Число посещений культурных мероприятий в р</w:t>
      </w:r>
      <w:r>
        <w:rPr>
          <w:sz w:val="28"/>
          <w:szCs w:val="28"/>
        </w:rPr>
        <w:t>айоне</w:t>
      </w:r>
      <w:r w:rsidRPr="00D03AD3">
        <w:rPr>
          <w:sz w:val="28"/>
          <w:szCs w:val="28"/>
        </w:rPr>
        <w:t xml:space="preserve"> к 2030 году увеличится в </w:t>
      </w:r>
      <w:r>
        <w:rPr>
          <w:sz w:val="28"/>
          <w:szCs w:val="28"/>
        </w:rPr>
        <w:t>2,6 ра</w:t>
      </w:r>
      <w:r w:rsidRPr="00D03AD3">
        <w:rPr>
          <w:sz w:val="28"/>
          <w:szCs w:val="28"/>
        </w:rPr>
        <w:t>за по сравнению с 20</w:t>
      </w:r>
      <w:r>
        <w:rPr>
          <w:sz w:val="28"/>
          <w:szCs w:val="28"/>
        </w:rPr>
        <w:t>23</w:t>
      </w:r>
      <w:r w:rsidRPr="00D03AD3">
        <w:rPr>
          <w:sz w:val="28"/>
          <w:szCs w:val="28"/>
        </w:rPr>
        <w:t xml:space="preserve"> годом. В </w:t>
      </w:r>
      <w:proofErr w:type="gramStart"/>
      <w:r w:rsidRPr="00D03AD3">
        <w:rPr>
          <w:sz w:val="28"/>
          <w:szCs w:val="28"/>
        </w:rPr>
        <w:t>р</w:t>
      </w:r>
      <w:r>
        <w:rPr>
          <w:sz w:val="28"/>
          <w:szCs w:val="28"/>
        </w:rPr>
        <w:t>айоне</w:t>
      </w:r>
      <w:proofErr w:type="gramEnd"/>
      <w:r w:rsidRPr="00D03AD3">
        <w:rPr>
          <w:sz w:val="28"/>
          <w:szCs w:val="28"/>
        </w:rPr>
        <w:t xml:space="preserve"> созданы условия для воспитания гармонично развитой и социально ответственной личности.</w:t>
      </w:r>
    </w:p>
    <w:p w:rsidR="000417BB" w:rsidRPr="00125B84" w:rsidRDefault="000417BB" w:rsidP="000417B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17BB" w:rsidRPr="00125B84" w:rsidRDefault="000417BB" w:rsidP="000417BB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5.</w:t>
      </w:r>
      <w:r w:rsidR="00146492">
        <w:rPr>
          <w:rFonts w:ascii="Times New Roman" w:hAnsi="Times New Roman"/>
          <w:b/>
          <w:sz w:val="28"/>
          <w:szCs w:val="28"/>
        </w:rPr>
        <w:t>5</w:t>
      </w:r>
      <w:r w:rsidRPr="00125B84">
        <w:rPr>
          <w:rFonts w:ascii="Times New Roman" w:hAnsi="Times New Roman"/>
          <w:b/>
          <w:sz w:val="28"/>
          <w:szCs w:val="28"/>
        </w:rPr>
        <w:t>.4. Задачи</w:t>
      </w:r>
    </w:p>
    <w:p w:rsidR="000417BB" w:rsidRPr="00125B84" w:rsidRDefault="000417BB" w:rsidP="000417B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17BB" w:rsidRPr="00125B84" w:rsidRDefault="000417BB" w:rsidP="000417B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5.</w:t>
      </w:r>
      <w:r w:rsidR="00146492">
        <w:rPr>
          <w:rFonts w:ascii="Times New Roman" w:hAnsi="Times New Roman"/>
          <w:sz w:val="28"/>
          <w:szCs w:val="28"/>
        </w:rPr>
        <w:t>5</w:t>
      </w:r>
      <w:r w:rsidRPr="00125B84">
        <w:rPr>
          <w:rFonts w:ascii="Times New Roman" w:hAnsi="Times New Roman"/>
          <w:sz w:val="28"/>
          <w:szCs w:val="28"/>
        </w:rPr>
        <w:t>.4.1. Создание условий для активизации участия жителей в культурной жизни района.</w:t>
      </w:r>
    </w:p>
    <w:p w:rsidR="000417BB" w:rsidRPr="00125B84" w:rsidRDefault="000417BB" w:rsidP="000417B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5.</w:t>
      </w:r>
      <w:r w:rsidR="00146492">
        <w:rPr>
          <w:rFonts w:ascii="Times New Roman" w:hAnsi="Times New Roman"/>
          <w:sz w:val="28"/>
          <w:szCs w:val="28"/>
        </w:rPr>
        <w:t>5</w:t>
      </w:r>
      <w:r w:rsidRPr="00125B84">
        <w:rPr>
          <w:rFonts w:ascii="Times New Roman" w:hAnsi="Times New Roman"/>
          <w:sz w:val="28"/>
          <w:szCs w:val="28"/>
        </w:rPr>
        <w:t xml:space="preserve">.4.2. Повышение качества и разнообразия услуг, предоставляемых в сфере культуры, в том числе посредством </w:t>
      </w:r>
      <w:r>
        <w:rPr>
          <w:rFonts w:ascii="Times New Roman" w:hAnsi="Times New Roman"/>
          <w:sz w:val="28"/>
          <w:szCs w:val="28"/>
        </w:rPr>
        <w:t>информационной технологии</w:t>
      </w:r>
      <w:r w:rsidRPr="00125B84">
        <w:rPr>
          <w:rFonts w:ascii="Times New Roman" w:hAnsi="Times New Roman"/>
          <w:sz w:val="28"/>
          <w:szCs w:val="28"/>
        </w:rPr>
        <w:t>.</w:t>
      </w:r>
    </w:p>
    <w:p w:rsidR="000417BB" w:rsidRPr="00125B84" w:rsidRDefault="000417BB" w:rsidP="000417B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5.</w:t>
      </w:r>
      <w:r w:rsidR="00146492">
        <w:rPr>
          <w:rFonts w:ascii="Times New Roman" w:hAnsi="Times New Roman"/>
          <w:sz w:val="28"/>
          <w:szCs w:val="28"/>
        </w:rPr>
        <w:t>5</w:t>
      </w:r>
      <w:r w:rsidRPr="00125B84">
        <w:rPr>
          <w:rFonts w:ascii="Times New Roman" w:hAnsi="Times New Roman"/>
          <w:sz w:val="28"/>
          <w:szCs w:val="28"/>
        </w:rPr>
        <w:t>.4.3. Реализация комплекса мероприятий, направленных на формирование и продвижение культуры чтения.</w:t>
      </w:r>
    </w:p>
    <w:p w:rsidR="000417BB" w:rsidRPr="00125B84" w:rsidRDefault="000417BB" w:rsidP="000417B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5.</w:t>
      </w:r>
      <w:r w:rsidR="00146492">
        <w:rPr>
          <w:rFonts w:ascii="Times New Roman" w:hAnsi="Times New Roman"/>
          <w:sz w:val="28"/>
          <w:szCs w:val="28"/>
        </w:rPr>
        <w:t>5</w:t>
      </w:r>
      <w:r w:rsidRPr="00125B84">
        <w:rPr>
          <w:rFonts w:ascii="Times New Roman" w:hAnsi="Times New Roman"/>
          <w:sz w:val="28"/>
          <w:szCs w:val="28"/>
        </w:rPr>
        <w:t xml:space="preserve">.4.4. Сохранение и популяризация </w:t>
      </w:r>
      <w:proofErr w:type="gramStart"/>
      <w:r w:rsidRPr="00125B84">
        <w:rPr>
          <w:rFonts w:ascii="Times New Roman" w:hAnsi="Times New Roman"/>
          <w:sz w:val="28"/>
          <w:szCs w:val="28"/>
        </w:rPr>
        <w:t>традиционной</w:t>
      </w:r>
      <w:proofErr w:type="gramEnd"/>
      <w:r w:rsidRPr="00125B84">
        <w:rPr>
          <w:rFonts w:ascii="Times New Roman" w:hAnsi="Times New Roman"/>
          <w:sz w:val="28"/>
          <w:szCs w:val="28"/>
        </w:rPr>
        <w:t xml:space="preserve"> народной культуры.</w:t>
      </w:r>
    </w:p>
    <w:p w:rsidR="000417BB" w:rsidRPr="00125B84" w:rsidRDefault="000417BB" w:rsidP="000417B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5.</w:t>
      </w:r>
      <w:r w:rsidR="00146492">
        <w:rPr>
          <w:rFonts w:ascii="Times New Roman" w:hAnsi="Times New Roman"/>
          <w:sz w:val="28"/>
          <w:szCs w:val="28"/>
        </w:rPr>
        <w:t>5</w:t>
      </w:r>
      <w:r w:rsidRPr="00125B84">
        <w:rPr>
          <w:rFonts w:ascii="Times New Roman" w:hAnsi="Times New Roman"/>
          <w:sz w:val="28"/>
          <w:szCs w:val="28"/>
        </w:rPr>
        <w:t>.4.5. Повышение информированности жителей и туристов, приезжающих в район, о возможностях культурного досуга и реализации творческого потенциала.</w:t>
      </w:r>
    </w:p>
    <w:p w:rsidR="000417BB" w:rsidRDefault="000417BB" w:rsidP="000417B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5.</w:t>
      </w:r>
      <w:r w:rsidR="00146492">
        <w:rPr>
          <w:rFonts w:ascii="Times New Roman" w:hAnsi="Times New Roman"/>
          <w:sz w:val="28"/>
          <w:szCs w:val="28"/>
        </w:rPr>
        <w:t>5</w:t>
      </w:r>
      <w:r w:rsidRPr="00125B84">
        <w:rPr>
          <w:rFonts w:ascii="Times New Roman" w:hAnsi="Times New Roman"/>
          <w:sz w:val="28"/>
          <w:szCs w:val="28"/>
        </w:rPr>
        <w:t>.4.6. Модернизация материально-технической базы учреждений культуры.</w:t>
      </w:r>
    </w:p>
    <w:p w:rsidR="000417BB" w:rsidRPr="00125B84" w:rsidRDefault="000417BB" w:rsidP="000417B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17BB" w:rsidRPr="00125B84" w:rsidRDefault="000417BB" w:rsidP="000417BB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5.</w:t>
      </w:r>
      <w:r w:rsidR="00146492">
        <w:rPr>
          <w:rFonts w:ascii="Times New Roman" w:hAnsi="Times New Roman"/>
          <w:b/>
          <w:sz w:val="28"/>
          <w:szCs w:val="28"/>
        </w:rPr>
        <w:t>5</w:t>
      </w:r>
      <w:r w:rsidRPr="00125B84">
        <w:rPr>
          <w:rFonts w:ascii="Times New Roman" w:hAnsi="Times New Roman"/>
          <w:b/>
          <w:sz w:val="28"/>
          <w:szCs w:val="28"/>
        </w:rPr>
        <w:t>.5. Показатели</w:t>
      </w:r>
    </w:p>
    <w:p w:rsidR="000417BB" w:rsidRPr="00125B84" w:rsidRDefault="000417BB" w:rsidP="000417B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17BB" w:rsidRPr="004503A5" w:rsidRDefault="000417BB" w:rsidP="000417B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5.</w:t>
      </w:r>
      <w:r w:rsidR="00146492">
        <w:rPr>
          <w:rFonts w:ascii="Times New Roman" w:hAnsi="Times New Roman"/>
          <w:sz w:val="28"/>
          <w:szCs w:val="28"/>
        </w:rPr>
        <w:t>5</w:t>
      </w:r>
      <w:r w:rsidRPr="00125B84">
        <w:rPr>
          <w:rFonts w:ascii="Times New Roman" w:hAnsi="Times New Roman"/>
          <w:sz w:val="28"/>
          <w:szCs w:val="28"/>
        </w:rPr>
        <w:t xml:space="preserve">.5.1. Рост </w:t>
      </w:r>
      <w:proofErr w:type="spellStart"/>
      <w:r w:rsidRPr="00125B84">
        <w:rPr>
          <w:rFonts w:ascii="Times New Roman" w:hAnsi="Times New Roman"/>
          <w:sz w:val="28"/>
          <w:szCs w:val="28"/>
        </w:rPr>
        <w:t>приобщен</w:t>
      </w:r>
      <w:r w:rsidR="004E56CF">
        <w:rPr>
          <w:rFonts w:ascii="Times New Roman" w:hAnsi="Times New Roman"/>
          <w:sz w:val="28"/>
          <w:szCs w:val="28"/>
        </w:rPr>
        <w:t>н</w:t>
      </w:r>
      <w:r w:rsidRPr="00125B84">
        <w:rPr>
          <w:rFonts w:ascii="Times New Roman" w:hAnsi="Times New Roman"/>
          <w:sz w:val="28"/>
          <w:szCs w:val="28"/>
        </w:rPr>
        <w:t>ости</w:t>
      </w:r>
      <w:proofErr w:type="spellEnd"/>
      <w:r w:rsidRPr="00125B84">
        <w:rPr>
          <w:rFonts w:ascii="Times New Roman" w:hAnsi="Times New Roman"/>
          <w:sz w:val="28"/>
          <w:szCs w:val="28"/>
        </w:rPr>
        <w:t xml:space="preserve"> населения муниципального</w:t>
      </w:r>
      <w:r w:rsidRPr="004503A5">
        <w:rPr>
          <w:rFonts w:ascii="Times New Roman" w:hAnsi="Times New Roman"/>
          <w:sz w:val="28"/>
          <w:szCs w:val="28"/>
        </w:rPr>
        <w:t xml:space="preserve"> района </w:t>
      </w:r>
      <w:r w:rsidR="005A114B">
        <w:rPr>
          <w:rFonts w:ascii="Times New Roman" w:hAnsi="Times New Roman"/>
          <w:sz w:val="28"/>
          <w:szCs w:val="28"/>
        </w:rPr>
        <w:br/>
      </w:r>
      <w:r w:rsidRPr="004503A5">
        <w:rPr>
          <w:rFonts w:ascii="Times New Roman" w:hAnsi="Times New Roman"/>
          <w:sz w:val="28"/>
          <w:szCs w:val="28"/>
        </w:rPr>
        <w:t xml:space="preserve">к культуре через посещения учреждений (мероприятий) </w:t>
      </w:r>
      <w:r w:rsidRPr="005A114B">
        <w:rPr>
          <w:rFonts w:ascii="Times New Roman" w:hAnsi="Times New Roman"/>
          <w:sz w:val="28"/>
          <w:szCs w:val="28"/>
        </w:rPr>
        <w:t xml:space="preserve">культуры </w:t>
      </w:r>
      <w:r w:rsidR="005A114B">
        <w:rPr>
          <w:rFonts w:ascii="Times New Roman" w:hAnsi="Times New Roman"/>
          <w:sz w:val="28"/>
          <w:szCs w:val="28"/>
        </w:rPr>
        <w:br/>
      </w:r>
      <w:r w:rsidRPr="005A114B">
        <w:rPr>
          <w:rFonts w:ascii="Times New Roman" w:hAnsi="Times New Roman"/>
          <w:sz w:val="28"/>
          <w:szCs w:val="28"/>
        </w:rPr>
        <w:t>до 8</w:t>
      </w:r>
      <w:r w:rsidR="00C33145" w:rsidRPr="005A114B">
        <w:rPr>
          <w:rFonts w:ascii="Times New Roman" w:hAnsi="Times New Roman"/>
          <w:sz w:val="28"/>
          <w:szCs w:val="28"/>
        </w:rPr>
        <w:t>,98</w:t>
      </w:r>
      <w:r w:rsidRPr="004503A5">
        <w:rPr>
          <w:rFonts w:ascii="Times New Roman" w:hAnsi="Times New Roman"/>
          <w:sz w:val="28"/>
          <w:szCs w:val="28"/>
        </w:rPr>
        <w:t xml:space="preserve"> посещений в год на 1 жителя</w:t>
      </w:r>
      <w:r>
        <w:rPr>
          <w:rFonts w:ascii="Times New Roman" w:hAnsi="Times New Roman"/>
          <w:sz w:val="28"/>
          <w:szCs w:val="28"/>
        </w:rPr>
        <w:t xml:space="preserve"> к 2030 году.</w:t>
      </w:r>
    </w:p>
    <w:p w:rsidR="000417BB" w:rsidRDefault="000417BB" w:rsidP="00AD072C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75F6">
        <w:rPr>
          <w:rFonts w:ascii="Times New Roman" w:hAnsi="Times New Roman"/>
          <w:sz w:val="28"/>
          <w:szCs w:val="28"/>
        </w:rPr>
        <w:t>5.</w:t>
      </w:r>
      <w:r w:rsidR="00146492">
        <w:rPr>
          <w:rFonts w:ascii="Times New Roman" w:hAnsi="Times New Roman"/>
          <w:sz w:val="28"/>
          <w:szCs w:val="28"/>
        </w:rPr>
        <w:t>5</w:t>
      </w:r>
      <w:r w:rsidRPr="00B475F6">
        <w:rPr>
          <w:rFonts w:ascii="Times New Roman" w:hAnsi="Times New Roman"/>
          <w:sz w:val="28"/>
          <w:szCs w:val="28"/>
        </w:rPr>
        <w:t xml:space="preserve">.5.2. </w:t>
      </w:r>
      <w:r>
        <w:rPr>
          <w:rFonts w:ascii="Times New Roman" w:hAnsi="Times New Roman"/>
          <w:sz w:val="28"/>
          <w:szCs w:val="28"/>
        </w:rPr>
        <w:t>Д</w:t>
      </w:r>
      <w:r w:rsidRPr="00497D09">
        <w:rPr>
          <w:rFonts w:ascii="Times New Roman" w:hAnsi="Times New Roman"/>
          <w:color w:val="000000"/>
          <w:sz w:val="28"/>
        </w:rPr>
        <w:t>ол</w:t>
      </w:r>
      <w:r>
        <w:rPr>
          <w:rFonts w:ascii="Times New Roman" w:hAnsi="Times New Roman"/>
          <w:color w:val="000000"/>
          <w:sz w:val="28"/>
        </w:rPr>
        <w:t>я</w:t>
      </w:r>
      <w:r w:rsidRPr="00497D09">
        <w:rPr>
          <w:rFonts w:ascii="Times New Roman" w:hAnsi="Times New Roman"/>
          <w:color w:val="000000"/>
          <w:sz w:val="28"/>
        </w:rPr>
        <w:t xml:space="preserve"> детей в возрасте от 5 до 18 лет, обучающихся по дополнительным образовательным программам в сфере культуры и искусства, в общей численности детей этого возраста </w:t>
      </w:r>
      <w:r>
        <w:rPr>
          <w:rFonts w:ascii="Times New Roman" w:hAnsi="Times New Roman"/>
          <w:color w:val="000000"/>
          <w:sz w:val="28"/>
        </w:rPr>
        <w:t>не менее 6,95</w:t>
      </w:r>
      <w:r w:rsidRPr="00497D09">
        <w:rPr>
          <w:rFonts w:ascii="Times New Roman" w:hAnsi="Times New Roman"/>
          <w:color w:val="000000"/>
          <w:sz w:val="28"/>
        </w:rPr>
        <w:t xml:space="preserve"> % </w:t>
      </w:r>
      <w:r w:rsidR="005A114B">
        <w:rPr>
          <w:rFonts w:ascii="Times New Roman" w:hAnsi="Times New Roman"/>
          <w:color w:val="000000"/>
          <w:sz w:val="28"/>
        </w:rPr>
        <w:br/>
      </w:r>
      <w:r w:rsidRPr="00497D09">
        <w:rPr>
          <w:rFonts w:ascii="Times New Roman" w:hAnsi="Times New Roman"/>
          <w:color w:val="000000"/>
          <w:sz w:val="28"/>
        </w:rPr>
        <w:t>к 2030 году.</w:t>
      </w:r>
    </w:p>
    <w:p w:rsidR="00A54708" w:rsidRDefault="00A54708" w:rsidP="00AD072C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B5303" w:rsidRPr="006B5303" w:rsidRDefault="006B5303" w:rsidP="00AD072C">
      <w:pPr>
        <w:pStyle w:val="ConsPlusNormal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B5303">
        <w:rPr>
          <w:rFonts w:ascii="Times New Roman" w:hAnsi="Times New Roman"/>
          <w:b/>
          <w:sz w:val="28"/>
          <w:szCs w:val="28"/>
        </w:rPr>
        <w:t xml:space="preserve">6. Реализация приоритета </w:t>
      </w:r>
      <w:r w:rsidR="005A114B">
        <w:rPr>
          <w:rFonts w:ascii="Times New Roman" w:hAnsi="Times New Roman"/>
          <w:b/>
          <w:sz w:val="28"/>
          <w:szCs w:val="28"/>
        </w:rPr>
        <w:t>«</w:t>
      </w:r>
      <w:r w:rsidRPr="006B5303">
        <w:rPr>
          <w:rFonts w:ascii="Times New Roman" w:hAnsi="Times New Roman"/>
          <w:b/>
          <w:sz w:val="28"/>
          <w:szCs w:val="28"/>
        </w:rPr>
        <w:t>Комфортная и безопасная среда для жизни</w:t>
      </w:r>
      <w:r w:rsidR="005A114B">
        <w:rPr>
          <w:rFonts w:ascii="Times New Roman" w:hAnsi="Times New Roman"/>
          <w:b/>
          <w:sz w:val="28"/>
          <w:szCs w:val="28"/>
        </w:rPr>
        <w:t>»</w:t>
      </w:r>
    </w:p>
    <w:p w:rsidR="006B5303" w:rsidRPr="00740147" w:rsidRDefault="006B5303" w:rsidP="00AD072C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B5303" w:rsidRPr="006B5303" w:rsidRDefault="006B5303" w:rsidP="00AD072C">
      <w:pPr>
        <w:pStyle w:val="ConsPlusNormal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B5303">
        <w:rPr>
          <w:rFonts w:ascii="Times New Roman" w:hAnsi="Times New Roman"/>
          <w:b/>
          <w:sz w:val="28"/>
          <w:szCs w:val="28"/>
        </w:rPr>
        <w:t>6.1. В сфере безопасности проживания и самосохранения населения</w:t>
      </w:r>
    </w:p>
    <w:p w:rsidR="006B5303" w:rsidRPr="006B5303" w:rsidRDefault="006B5303" w:rsidP="00AD072C">
      <w:pPr>
        <w:pStyle w:val="ConsPlusNormal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B5303" w:rsidRPr="006B5303" w:rsidRDefault="006B5303" w:rsidP="00AD072C">
      <w:pPr>
        <w:pStyle w:val="ConsPlusNormal"/>
        <w:contextualSpacing/>
        <w:jc w:val="center"/>
        <w:outlineLvl w:val="3"/>
        <w:rPr>
          <w:rFonts w:ascii="Times New Roman" w:hAnsi="Times New Roman"/>
          <w:sz w:val="28"/>
          <w:szCs w:val="28"/>
        </w:rPr>
      </w:pPr>
      <w:r w:rsidRPr="006B5303">
        <w:rPr>
          <w:rFonts w:ascii="Times New Roman" w:hAnsi="Times New Roman"/>
          <w:b/>
          <w:sz w:val="28"/>
          <w:szCs w:val="28"/>
        </w:rPr>
        <w:t>6.1.1. Достижения и конкурентные преимущества</w:t>
      </w:r>
    </w:p>
    <w:p w:rsidR="006B5303" w:rsidRPr="007E5DC3" w:rsidRDefault="006B5303" w:rsidP="00AD072C">
      <w:pPr>
        <w:pStyle w:val="ConsPlusNormal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B5303" w:rsidRPr="006B5303" w:rsidRDefault="006B5303" w:rsidP="00AD072C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B5303">
        <w:rPr>
          <w:rFonts w:ascii="Times New Roman" w:hAnsi="Times New Roman"/>
          <w:sz w:val="28"/>
          <w:szCs w:val="28"/>
        </w:rPr>
        <w:t xml:space="preserve">6.1.1.1. Достижение благоприятной динамики по снижению </w:t>
      </w:r>
      <w:r w:rsidR="005A114B">
        <w:rPr>
          <w:rFonts w:ascii="Times New Roman" w:hAnsi="Times New Roman"/>
          <w:sz w:val="28"/>
          <w:szCs w:val="28"/>
        </w:rPr>
        <w:br/>
      </w:r>
      <w:r w:rsidRPr="006B5303">
        <w:rPr>
          <w:rFonts w:ascii="Times New Roman" w:hAnsi="Times New Roman"/>
          <w:sz w:val="28"/>
          <w:szCs w:val="28"/>
        </w:rPr>
        <w:t xml:space="preserve">числа зарегистрированных преступлений за 2013 - 2017 годов на 8,9%, </w:t>
      </w:r>
      <w:r w:rsidR="005A114B">
        <w:rPr>
          <w:rFonts w:ascii="Times New Roman" w:hAnsi="Times New Roman"/>
          <w:sz w:val="28"/>
          <w:szCs w:val="28"/>
        </w:rPr>
        <w:br/>
      </w:r>
      <w:r w:rsidRPr="006B5303">
        <w:rPr>
          <w:rFonts w:ascii="Times New Roman" w:hAnsi="Times New Roman"/>
          <w:sz w:val="28"/>
          <w:szCs w:val="28"/>
        </w:rPr>
        <w:t>до 691 единиц.</w:t>
      </w:r>
      <w:r w:rsidR="000D3A5A">
        <w:rPr>
          <w:rFonts w:ascii="Times New Roman" w:hAnsi="Times New Roman"/>
          <w:sz w:val="28"/>
          <w:szCs w:val="28"/>
        </w:rPr>
        <w:t xml:space="preserve"> В 2024 году по сравнению с 2023 годом не допущено причинения тяжкого вреда, повлекшего смерть, изнасилований, истязаний и хулиганств.</w:t>
      </w:r>
    </w:p>
    <w:p w:rsidR="006B5303" w:rsidRPr="000D3A5A" w:rsidRDefault="006B5303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B5303">
        <w:rPr>
          <w:rFonts w:ascii="Times New Roman" w:hAnsi="Times New Roman"/>
          <w:sz w:val="28"/>
          <w:szCs w:val="28"/>
        </w:rPr>
        <w:t>6.1.1.2. На территории района не допущено совершения актов терроризма, массовых нарушений общественного порядка и иных аналогичных противоправных действий.</w:t>
      </w:r>
      <w:r w:rsidR="000D3A5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D3A5A">
        <w:rPr>
          <w:rFonts w:ascii="Times New Roman" w:hAnsi="Times New Roman"/>
          <w:sz w:val="28"/>
          <w:szCs w:val="28"/>
        </w:rPr>
        <w:t>В результате принятых профилактических мер, доля преступлений в общей структуре преступности не превышает средних показателей по области</w:t>
      </w:r>
      <w:r w:rsidR="000D3A5A" w:rsidRPr="000D3A5A">
        <w:rPr>
          <w:rFonts w:ascii="Times New Roman" w:hAnsi="Times New Roman"/>
          <w:sz w:val="28"/>
          <w:szCs w:val="28"/>
        </w:rPr>
        <w:t>:</w:t>
      </w:r>
      <w:r w:rsidR="000D3A5A">
        <w:rPr>
          <w:rFonts w:ascii="Times New Roman" w:hAnsi="Times New Roman"/>
          <w:sz w:val="28"/>
          <w:szCs w:val="28"/>
        </w:rPr>
        <w:t xml:space="preserve"> совершенных в общественных местах 8,4% (по области 24,1%)</w:t>
      </w:r>
      <w:r w:rsidR="000D3A5A" w:rsidRPr="000D3A5A">
        <w:rPr>
          <w:rFonts w:ascii="Times New Roman" w:hAnsi="Times New Roman"/>
          <w:sz w:val="28"/>
          <w:szCs w:val="28"/>
        </w:rPr>
        <w:t>;</w:t>
      </w:r>
      <w:r w:rsidR="000D3A5A">
        <w:rPr>
          <w:rFonts w:ascii="Times New Roman" w:hAnsi="Times New Roman"/>
          <w:sz w:val="28"/>
          <w:szCs w:val="28"/>
        </w:rPr>
        <w:t xml:space="preserve"> на улицах 6/% (по области 9,7%)</w:t>
      </w:r>
      <w:r w:rsidR="000D3A5A" w:rsidRPr="000D3A5A">
        <w:rPr>
          <w:rFonts w:ascii="Times New Roman" w:hAnsi="Times New Roman"/>
          <w:sz w:val="28"/>
          <w:szCs w:val="28"/>
        </w:rPr>
        <w:t>;</w:t>
      </w:r>
      <w:r w:rsidR="000D3A5A">
        <w:rPr>
          <w:rFonts w:ascii="Times New Roman" w:hAnsi="Times New Roman"/>
          <w:sz w:val="28"/>
          <w:szCs w:val="28"/>
        </w:rPr>
        <w:t xml:space="preserve"> неработающими 46,7% (по области 69,8%), ранее судимыми 32,8% </w:t>
      </w:r>
      <w:r w:rsidR="005A114B">
        <w:rPr>
          <w:rFonts w:ascii="Times New Roman" w:hAnsi="Times New Roman"/>
          <w:sz w:val="28"/>
          <w:szCs w:val="28"/>
        </w:rPr>
        <w:br/>
      </w:r>
      <w:r w:rsidR="000D3A5A">
        <w:rPr>
          <w:rFonts w:ascii="Times New Roman" w:hAnsi="Times New Roman"/>
          <w:sz w:val="28"/>
          <w:szCs w:val="28"/>
        </w:rPr>
        <w:t>(по области 40%)</w:t>
      </w:r>
      <w:r w:rsidR="000D3A5A" w:rsidRPr="000D3A5A">
        <w:rPr>
          <w:rFonts w:ascii="Times New Roman" w:hAnsi="Times New Roman"/>
          <w:sz w:val="28"/>
          <w:szCs w:val="28"/>
        </w:rPr>
        <w:t>;</w:t>
      </w:r>
      <w:r w:rsidR="000D3A5A">
        <w:rPr>
          <w:rFonts w:ascii="Times New Roman" w:hAnsi="Times New Roman"/>
          <w:sz w:val="28"/>
          <w:szCs w:val="28"/>
        </w:rPr>
        <w:t xml:space="preserve"> ранее совершавшими 58,5% (по области 70%)</w:t>
      </w:r>
      <w:r w:rsidR="000D3A5A" w:rsidRPr="000D3A5A">
        <w:rPr>
          <w:rFonts w:ascii="Times New Roman" w:hAnsi="Times New Roman"/>
          <w:sz w:val="28"/>
          <w:szCs w:val="28"/>
        </w:rPr>
        <w:t xml:space="preserve">; </w:t>
      </w:r>
      <w:r w:rsidR="000D3A5A">
        <w:rPr>
          <w:rFonts w:ascii="Times New Roman" w:hAnsi="Times New Roman"/>
          <w:sz w:val="28"/>
          <w:szCs w:val="28"/>
        </w:rPr>
        <w:t>несовершеннолетними</w:t>
      </w:r>
      <w:r w:rsidR="000D3A5A" w:rsidRPr="000D3A5A">
        <w:rPr>
          <w:rFonts w:ascii="Times New Roman" w:hAnsi="Times New Roman"/>
          <w:sz w:val="28"/>
          <w:szCs w:val="28"/>
        </w:rPr>
        <w:t xml:space="preserve"> 1</w:t>
      </w:r>
      <w:r w:rsidR="005E6067">
        <w:rPr>
          <w:rFonts w:ascii="Times New Roman" w:hAnsi="Times New Roman"/>
          <w:sz w:val="28"/>
          <w:szCs w:val="28"/>
        </w:rPr>
        <w:t>,</w:t>
      </w:r>
      <w:r w:rsidR="000D3A5A" w:rsidRPr="000D3A5A">
        <w:rPr>
          <w:rFonts w:ascii="Times New Roman" w:hAnsi="Times New Roman"/>
          <w:sz w:val="28"/>
          <w:szCs w:val="28"/>
        </w:rPr>
        <w:t>1% (</w:t>
      </w:r>
      <w:r w:rsidR="000D3A5A">
        <w:rPr>
          <w:rFonts w:ascii="Times New Roman" w:hAnsi="Times New Roman"/>
          <w:sz w:val="28"/>
          <w:szCs w:val="28"/>
        </w:rPr>
        <w:t>по области</w:t>
      </w:r>
      <w:r w:rsidR="000D3A5A" w:rsidRPr="000D3A5A">
        <w:rPr>
          <w:rFonts w:ascii="Times New Roman" w:hAnsi="Times New Roman"/>
          <w:sz w:val="28"/>
          <w:szCs w:val="28"/>
        </w:rPr>
        <w:t xml:space="preserve"> 4%)</w:t>
      </w:r>
      <w:r w:rsidR="000D3A5A">
        <w:rPr>
          <w:rFonts w:ascii="Times New Roman" w:hAnsi="Times New Roman"/>
          <w:sz w:val="28"/>
          <w:szCs w:val="28"/>
        </w:rPr>
        <w:t>.</w:t>
      </w:r>
      <w:proofErr w:type="gramEnd"/>
    </w:p>
    <w:p w:rsidR="006B5303" w:rsidRPr="006B5303" w:rsidRDefault="006B5303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B5303">
        <w:rPr>
          <w:rFonts w:ascii="Times New Roman" w:hAnsi="Times New Roman"/>
          <w:sz w:val="28"/>
          <w:szCs w:val="28"/>
        </w:rPr>
        <w:t>6.1.1.3. Улучшение ситуации с детской и подростковой преступностью. За период 2013-2017 годов число преступлений, совершенных несовершеннолетними, снизилось в 9 раз.</w:t>
      </w:r>
      <w:r w:rsidR="002E011B">
        <w:rPr>
          <w:rFonts w:ascii="Times New Roman" w:hAnsi="Times New Roman"/>
          <w:sz w:val="28"/>
          <w:szCs w:val="28"/>
        </w:rPr>
        <w:t xml:space="preserve"> В 2024 году снизилось общее количество зарегистрированных краж на 6,6%, грабежей на 50%, мошенничеств на 19,6%, в том числе дистанционных на 19,3%, причинений тяжкого вреда здоровью на 66,7%, поджогов </w:t>
      </w:r>
      <w:proofErr w:type="gramStart"/>
      <w:r w:rsidR="002E011B">
        <w:rPr>
          <w:rFonts w:ascii="Times New Roman" w:hAnsi="Times New Roman"/>
          <w:sz w:val="28"/>
          <w:szCs w:val="28"/>
        </w:rPr>
        <w:t>на</w:t>
      </w:r>
      <w:proofErr w:type="gramEnd"/>
      <w:r w:rsidR="002E011B">
        <w:rPr>
          <w:rFonts w:ascii="Times New Roman" w:hAnsi="Times New Roman"/>
          <w:sz w:val="28"/>
          <w:szCs w:val="28"/>
        </w:rPr>
        <w:t xml:space="preserve"> 70%, угонов автомототранспорта на 33,3%, незаконных рубок лесных насаждений </w:t>
      </w:r>
      <w:r w:rsidR="005A114B">
        <w:rPr>
          <w:rFonts w:ascii="Times New Roman" w:hAnsi="Times New Roman"/>
          <w:sz w:val="28"/>
          <w:szCs w:val="28"/>
        </w:rPr>
        <w:br/>
      </w:r>
      <w:r w:rsidR="002E011B">
        <w:rPr>
          <w:rFonts w:ascii="Times New Roman" w:hAnsi="Times New Roman"/>
          <w:sz w:val="28"/>
          <w:szCs w:val="28"/>
        </w:rPr>
        <w:t xml:space="preserve">на 29,4%. </w:t>
      </w:r>
    </w:p>
    <w:p w:rsidR="006B5303" w:rsidRPr="00BC4DE2" w:rsidRDefault="00BC4DE2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C4DE2">
        <w:rPr>
          <w:rFonts w:ascii="Times New Roman" w:hAnsi="Times New Roman"/>
          <w:sz w:val="28"/>
          <w:szCs w:val="28"/>
        </w:rPr>
        <w:t>6</w:t>
      </w:r>
      <w:r w:rsidR="006B5303" w:rsidRPr="00BC4DE2">
        <w:rPr>
          <w:rFonts w:ascii="Times New Roman" w:hAnsi="Times New Roman"/>
          <w:sz w:val="28"/>
          <w:szCs w:val="28"/>
        </w:rPr>
        <w:t>.</w:t>
      </w:r>
      <w:r w:rsidRPr="00BC4DE2">
        <w:rPr>
          <w:rFonts w:ascii="Times New Roman" w:hAnsi="Times New Roman"/>
          <w:sz w:val="28"/>
          <w:szCs w:val="28"/>
        </w:rPr>
        <w:t>1</w:t>
      </w:r>
      <w:r w:rsidR="006B5303" w:rsidRPr="00BC4DE2">
        <w:rPr>
          <w:rFonts w:ascii="Times New Roman" w:hAnsi="Times New Roman"/>
          <w:sz w:val="28"/>
          <w:szCs w:val="28"/>
        </w:rPr>
        <w:t>.1.4</w:t>
      </w:r>
      <w:r w:rsidR="005E6067">
        <w:rPr>
          <w:rFonts w:ascii="Times New Roman" w:hAnsi="Times New Roman"/>
          <w:sz w:val="28"/>
          <w:szCs w:val="28"/>
        </w:rPr>
        <w:t>.</w:t>
      </w:r>
      <w:r w:rsidR="006B5303" w:rsidRPr="00BC4DE2">
        <w:rPr>
          <w:rFonts w:ascii="Times New Roman" w:hAnsi="Times New Roman"/>
          <w:sz w:val="28"/>
          <w:szCs w:val="28"/>
        </w:rPr>
        <w:t xml:space="preserve"> Устойчивое сокращение числа погибших (на 25%) в дорожно-транспортных происшествиях за период 2013 - 2017 годов.</w:t>
      </w:r>
      <w:r w:rsidR="002E011B">
        <w:rPr>
          <w:rFonts w:ascii="Times New Roman" w:hAnsi="Times New Roman"/>
          <w:sz w:val="28"/>
          <w:szCs w:val="28"/>
        </w:rPr>
        <w:t xml:space="preserve"> В 2024 году не допущено роста совершения угонов </w:t>
      </w:r>
      <w:proofErr w:type="spellStart"/>
      <w:proofErr w:type="gramStart"/>
      <w:r w:rsidR="002E011B">
        <w:rPr>
          <w:rFonts w:ascii="Times New Roman" w:hAnsi="Times New Roman"/>
          <w:sz w:val="28"/>
          <w:szCs w:val="28"/>
        </w:rPr>
        <w:t>авто-мототранспорта</w:t>
      </w:r>
      <w:proofErr w:type="spellEnd"/>
      <w:proofErr w:type="gramEnd"/>
      <w:r w:rsidR="002E011B">
        <w:rPr>
          <w:rFonts w:ascii="Times New Roman" w:hAnsi="Times New Roman"/>
          <w:sz w:val="28"/>
          <w:szCs w:val="28"/>
        </w:rPr>
        <w:t>, в отчетном периоде зарегистрировано 4 преступления.</w:t>
      </w:r>
    </w:p>
    <w:p w:rsidR="006B5303" w:rsidRPr="00BC4DE2" w:rsidRDefault="00BC4DE2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C4DE2">
        <w:rPr>
          <w:rFonts w:ascii="Times New Roman" w:hAnsi="Times New Roman"/>
          <w:sz w:val="28"/>
          <w:szCs w:val="28"/>
        </w:rPr>
        <w:t>6</w:t>
      </w:r>
      <w:r w:rsidR="006B5303" w:rsidRPr="00BC4DE2">
        <w:rPr>
          <w:rFonts w:ascii="Times New Roman" w:hAnsi="Times New Roman"/>
          <w:sz w:val="28"/>
          <w:szCs w:val="28"/>
        </w:rPr>
        <w:t>.</w:t>
      </w:r>
      <w:r w:rsidRPr="00BC4DE2">
        <w:rPr>
          <w:rFonts w:ascii="Times New Roman" w:hAnsi="Times New Roman"/>
          <w:sz w:val="28"/>
          <w:szCs w:val="28"/>
        </w:rPr>
        <w:t>1</w:t>
      </w:r>
      <w:r w:rsidR="006B5303" w:rsidRPr="00BC4DE2">
        <w:rPr>
          <w:rFonts w:ascii="Times New Roman" w:hAnsi="Times New Roman"/>
          <w:sz w:val="28"/>
          <w:szCs w:val="28"/>
        </w:rPr>
        <w:t xml:space="preserve">.1.5. Снижение количества пожаров на 9,7% со 103 в 2015 году </w:t>
      </w:r>
      <w:r w:rsidR="005A114B">
        <w:rPr>
          <w:rFonts w:ascii="Times New Roman" w:hAnsi="Times New Roman"/>
          <w:sz w:val="28"/>
          <w:szCs w:val="28"/>
        </w:rPr>
        <w:br/>
      </w:r>
      <w:r w:rsidR="006B5303" w:rsidRPr="00BC4DE2">
        <w:rPr>
          <w:rFonts w:ascii="Times New Roman" w:hAnsi="Times New Roman"/>
          <w:sz w:val="28"/>
          <w:szCs w:val="28"/>
        </w:rPr>
        <w:t xml:space="preserve">до 93 в 2017 году. </w:t>
      </w:r>
    </w:p>
    <w:p w:rsidR="006B5303" w:rsidRPr="00BC4DE2" w:rsidRDefault="00BC4DE2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C4DE2">
        <w:rPr>
          <w:rFonts w:ascii="Times New Roman" w:hAnsi="Times New Roman"/>
          <w:sz w:val="28"/>
          <w:szCs w:val="28"/>
        </w:rPr>
        <w:t>6</w:t>
      </w:r>
      <w:r w:rsidR="006B5303" w:rsidRPr="00BC4DE2">
        <w:rPr>
          <w:rFonts w:ascii="Times New Roman" w:hAnsi="Times New Roman"/>
          <w:sz w:val="28"/>
          <w:szCs w:val="28"/>
        </w:rPr>
        <w:t>.</w:t>
      </w:r>
      <w:r w:rsidRPr="00BC4DE2">
        <w:rPr>
          <w:rFonts w:ascii="Times New Roman" w:hAnsi="Times New Roman"/>
          <w:sz w:val="28"/>
          <w:szCs w:val="28"/>
        </w:rPr>
        <w:t>1</w:t>
      </w:r>
      <w:r w:rsidR="006B5303" w:rsidRPr="00BC4DE2">
        <w:rPr>
          <w:rFonts w:ascii="Times New Roman" w:hAnsi="Times New Roman"/>
          <w:sz w:val="28"/>
          <w:szCs w:val="28"/>
        </w:rPr>
        <w:t>.1.6. Район обладает статусом благополучного в эпизоотическом и ветеринарно-санитарном отношении, обеспечивает выпуск полноценных и безопасных в ветеринарном отношении продуктов животноводства.</w:t>
      </w:r>
    </w:p>
    <w:p w:rsidR="006B5303" w:rsidRPr="00BC4DE2" w:rsidRDefault="00BC4DE2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C4DE2">
        <w:rPr>
          <w:rFonts w:ascii="Times New Roman" w:hAnsi="Times New Roman"/>
          <w:sz w:val="28"/>
          <w:szCs w:val="28"/>
        </w:rPr>
        <w:t>6.1</w:t>
      </w:r>
      <w:r w:rsidR="006B5303" w:rsidRPr="00BC4DE2">
        <w:rPr>
          <w:rFonts w:ascii="Times New Roman" w:hAnsi="Times New Roman"/>
          <w:sz w:val="28"/>
          <w:szCs w:val="28"/>
        </w:rPr>
        <w:t xml:space="preserve">.1.7. </w:t>
      </w:r>
      <w:proofErr w:type="spellStart"/>
      <w:r w:rsidR="006B5303" w:rsidRPr="00BC4DE2">
        <w:rPr>
          <w:rFonts w:ascii="Times New Roman" w:hAnsi="Times New Roman"/>
          <w:sz w:val="28"/>
          <w:szCs w:val="28"/>
        </w:rPr>
        <w:t>Моноэтничность</w:t>
      </w:r>
      <w:proofErr w:type="spellEnd"/>
      <w:r w:rsidR="006B5303" w:rsidRPr="00BC4DE2">
        <w:rPr>
          <w:rFonts w:ascii="Times New Roman" w:hAnsi="Times New Roman"/>
          <w:sz w:val="28"/>
          <w:szCs w:val="28"/>
        </w:rPr>
        <w:t xml:space="preserve"> населения района снижает риск обострения межнациональных отношений. Подавляющее большинство жителей - русские (97%).</w:t>
      </w:r>
    </w:p>
    <w:p w:rsidR="006B5303" w:rsidRPr="00455D42" w:rsidRDefault="006B5303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5303" w:rsidRPr="00455D42" w:rsidRDefault="00BC4DE2" w:rsidP="006B5303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455D42">
        <w:rPr>
          <w:rFonts w:ascii="Times New Roman" w:hAnsi="Times New Roman"/>
          <w:b/>
          <w:sz w:val="28"/>
          <w:szCs w:val="28"/>
        </w:rPr>
        <w:t>6</w:t>
      </w:r>
      <w:r w:rsidR="006B5303" w:rsidRPr="00455D42">
        <w:rPr>
          <w:rFonts w:ascii="Times New Roman" w:hAnsi="Times New Roman"/>
          <w:b/>
          <w:sz w:val="28"/>
          <w:szCs w:val="28"/>
        </w:rPr>
        <w:t>.</w:t>
      </w:r>
      <w:r w:rsidRPr="00455D42">
        <w:rPr>
          <w:rFonts w:ascii="Times New Roman" w:hAnsi="Times New Roman"/>
          <w:b/>
          <w:sz w:val="28"/>
          <w:szCs w:val="28"/>
        </w:rPr>
        <w:t>1</w:t>
      </w:r>
      <w:r w:rsidR="006B5303" w:rsidRPr="00455D42">
        <w:rPr>
          <w:rFonts w:ascii="Times New Roman" w:hAnsi="Times New Roman"/>
          <w:b/>
          <w:sz w:val="28"/>
          <w:szCs w:val="28"/>
        </w:rPr>
        <w:t>.2. Ключевые проблемы и вызовы</w:t>
      </w:r>
    </w:p>
    <w:p w:rsidR="006B5303" w:rsidRPr="00455D42" w:rsidRDefault="006B5303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5303" w:rsidRPr="00455D42" w:rsidRDefault="00BC4DE2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55D42">
        <w:rPr>
          <w:rFonts w:ascii="Times New Roman" w:hAnsi="Times New Roman"/>
          <w:sz w:val="28"/>
          <w:szCs w:val="28"/>
        </w:rPr>
        <w:t>6</w:t>
      </w:r>
      <w:r w:rsidR="006B5303" w:rsidRPr="00455D42">
        <w:rPr>
          <w:rFonts w:ascii="Times New Roman" w:hAnsi="Times New Roman"/>
          <w:sz w:val="28"/>
          <w:szCs w:val="28"/>
        </w:rPr>
        <w:t>.</w:t>
      </w:r>
      <w:r w:rsidRPr="00455D42">
        <w:rPr>
          <w:rFonts w:ascii="Times New Roman" w:hAnsi="Times New Roman"/>
          <w:sz w:val="28"/>
          <w:szCs w:val="28"/>
        </w:rPr>
        <w:t>1</w:t>
      </w:r>
      <w:r w:rsidR="006B5303" w:rsidRPr="00455D42">
        <w:rPr>
          <w:rFonts w:ascii="Times New Roman" w:hAnsi="Times New Roman"/>
          <w:sz w:val="28"/>
          <w:szCs w:val="28"/>
        </w:rPr>
        <w:t>.2.1. Значительная часть территории района находится в зоне возможного возникновения лесных и торфяных пожаров.</w:t>
      </w:r>
    </w:p>
    <w:p w:rsidR="006B5303" w:rsidRPr="00455D42" w:rsidRDefault="00BC4DE2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55D42">
        <w:rPr>
          <w:rFonts w:ascii="Times New Roman" w:hAnsi="Times New Roman"/>
          <w:sz w:val="28"/>
          <w:szCs w:val="28"/>
        </w:rPr>
        <w:t>6.1</w:t>
      </w:r>
      <w:r w:rsidR="006B5303" w:rsidRPr="00455D42">
        <w:rPr>
          <w:rFonts w:ascii="Times New Roman" w:hAnsi="Times New Roman"/>
          <w:sz w:val="28"/>
          <w:szCs w:val="28"/>
        </w:rPr>
        <w:t>.2.2. Наличие заселенных территорий, находящихся в пойменной части рек, что создает угрозу подтопления домов в период паводков и весеннего половодья.</w:t>
      </w:r>
    </w:p>
    <w:p w:rsidR="006B5303" w:rsidRPr="00455D42" w:rsidRDefault="00BC4DE2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55D42">
        <w:rPr>
          <w:rFonts w:ascii="Times New Roman" w:hAnsi="Times New Roman"/>
          <w:sz w:val="28"/>
          <w:szCs w:val="28"/>
        </w:rPr>
        <w:t>6.1</w:t>
      </w:r>
      <w:r w:rsidR="006B5303" w:rsidRPr="00455D42">
        <w:rPr>
          <w:rFonts w:ascii="Times New Roman" w:hAnsi="Times New Roman"/>
          <w:sz w:val="28"/>
          <w:szCs w:val="28"/>
        </w:rPr>
        <w:t>.2.3. Наличие населенных пунктов вне зон нормативного прибытия пожарных подразделений.</w:t>
      </w:r>
    </w:p>
    <w:p w:rsidR="006B5303" w:rsidRPr="00455D42" w:rsidRDefault="00BC4DE2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55D42">
        <w:rPr>
          <w:rFonts w:ascii="Times New Roman" w:hAnsi="Times New Roman"/>
          <w:sz w:val="28"/>
          <w:szCs w:val="28"/>
        </w:rPr>
        <w:t>6.1</w:t>
      </w:r>
      <w:r w:rsidR="006B5303" w:rsidRPr="00455D42">
        <w:rPr>
          <w:rFonts w:ascii="Times New Roman" w:hAnsi="Times New Roman"/>
          <w:sz w:val="28"/>
          <w:szCs w:val="28"/>
        </w:rPr>
        <w:t>.2.4. Значительный износ автопарка пожарной техники.</w:t>
      </w:r>
    </w:p>
    <w:p w:rsidR="006B5303" w:rsidRPr="00455D42" w:rsidRDefault="00BC4DE2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55D42">
        <w:rPr>
          <w:rFonts w:ascii="Times New Roman" w:hAnsi="Times New Roman"/>
          <w:sz w:val="28"/>
          <w:szCs w:val="28"/>
        </w:rPr>
        <w:t>6.1</w:t>
      </w:r>
      <w:r w:rsidR="006B5303" w:rsidRPr="00455D42">
        <w:rPr>
          <w:rFonts w:ascii="Times New Roman" w:hAnsi="Times New Roman"/>
          <w:sz w:val="28"/>
          <w:szCs w:val="28"/>
        </w:rPr>
        <w:t>.2.5. Высокая вероятность роста числа дорожно-транспортных происшествий и смертности, связанная с расширением автопарка населения и повышения качества дорожного покрытия на автомагистралях. Наличие в районе мест обитания лосей, что увеличивает риск роста числа дорожно-транспортных происшествий с участием диких животных.</w:t>
      </w:r>
    </w:p>
    <w:p w:rsidR="006B5303" w:rsidRPr="00455D42" w:rsidRDefault="00BC4DE2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55D42">
        <w:rPr>
          <w:rFonts w:ascii="Times New Roman" w:hAnsi="Times New Roman"/>
          <w:sz w:val="28"/>
          <w:szCs w:val="28"/>
        </w:rPr>
        <w:t>6.1</w:t>
      </w:r>
      <w:r w:rsidR="006B5303" w:rsidRPr="00455D42">
        <w:rPr>
          <w:rFonts w:ascii="Times New Roman" w:hAnsi="Times New Roman"/>
          <w:sz w:val="28"/>
          <w:szCs w:val="28"/>
        </w:rPr>
        <w:t>.2.6. Усиление неблагоприятной тенденции роста числа лиц, допускающих немедицинское употребление наркотических веществ и состоящих на учете в организациях здравоохранения.</w:t>
      </w:r>
    </w:p>
    <w:p w:rsidR="006B5303" w:rsidRPr="00455D42" w:rsidRDefault="00BC4DE2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55D42">
        <w:rPr>
          <w:rFonts w:ascii="Times New Roman" w:hAnsi="Times New Roman"/>
          <w:sz w:val="28"/>
          <w:szCs w:val="28"/>
        </w:rPr>
        <w:t>6.1</w:t>
      </w:r>
      <w:r w:rsidR="006B5303" w:rsidRPr="00455D42">
        <w:rPr>
          <w:rFonts w:ascii="Times New Roman" w:hAnsi="Times New Roman"/>
          <w:sz w:val="28"/>
          <w:szCs w:val="28"/>
        </w:rPr>
        <w:t>.2.7. Усиление риска злоупотребления населением, в том числе подростками и молодежью, алкогольной продукцией.</w:t>
      </w:r>
      <w:r w:rsidR="002E011B">
        <w:rPr>
          <w:rFonts w:ascii="Times New Roman" w:hAnsi="Times New Roman"/>
          <w:sz w:val="28"/>
          <w:szCs w:val="28"/>
        </w:rPr>
        <w:t xml:space="preserve"> Доля преступлений</w:t>
      </w:r>
      <w:r w:rsidR="00811220">
        <w:rPr>
          <w:rFonts w:ascii="Times New Roman" w:hAnsi="Times New Roman"/>
          <w:sz w:val="28"/>
          <w:szCs w:val="28"/>
        </w:rPr>
        <w:t>, совершенных в состоянии алкогольного опьянения в 2024 году составила 35,5 % (по области за аналогичный период – 28,2%).</w:t>
      </w:r>
    </w:p>
    <w:p w:rsidR="006B5303" w:rsidRPr="00455D42" w:rsidRDefault="00BC4DE2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55D42">
        <w:rPr>
          <w:rFonts w:ascii="Times New Roman" w:hAnsi="Times New Roman"/>
          <w:sz w:val="28"/>
          <w:szCs w:val="28"/>
        </w:rPr>
        <w:t>6.1</w:t>
      </w:r>
      <w:r w:rsidR="006B5303" w:rsidRPr="00455D42">
        <w:rPr>
          <w:rFonts w:ascii="Times New Roman" w:hAnsi="Times New Roman"/>
          <w:sz w:val="28"/>
          <w:szCs w:val="28"/>
        </w:rPr>
        <w:t>.2.8. Криминализация сети Интернет. Нарастание новых рисков, связанных с распространением информации, представляющей опасность для детей.</w:t>
      </w:r>
    </w:p>
    <w:p w:rsidR="006B5303" w:rsidRPr="00455D42" w:rsidRDefault="00BC4DE2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55D42">
        <w:rPr>
          <w:rFonts w:ascii="Times New Roman" w:hAnsi="Times New Roman"/>
          <w:sz w:val="28"/>
          <w:szCs w:val="28"/>
        </w:rPr>
        <w:t>6.1</w:t>
      </w:r>
      <w:r w:rsidR="006B5303" w:rsidRPr="00455D42">
        <w:rPr>
          <w:rFonts w:ascii="Times New Roman" w:hAnsi="Times New Roman"/>
          <w:sz w:val="28"/>
          <w:szCs w:val="28"/>
        </w:rPr>
        <w:t>.2.9. Наличие риска ухудшения психологического состояния населения.</w:t>
      </w:r>
    </w:p>
    <w:p w:rsidR="006B5303" w:rsidRPr="00455D42" w:rsidRDefault="00BC4DE2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55D42">
        <w:rPr>
          <w:rFonts w:ascii="Times New Roman" w:hAnsi="Times New Roman"/>
          <w:sz w:val="28"/>
          <w:szCs w:val="28"/>
        </w:rPr>
        <w:t>6.1</w:t>
      </w:r>
      <w:r w:rsidR="006B5303" w:rsidRPr="00455D42">
        <w:rPr>
          <w:rFonts w:ascii="Times New Roman" w:hAnsi="Times New Roman"/>
          <w:sz w:val="28"/>
          <w:szCs w:val="28"/>
        </w:rPr>
        <w:t xml:space="preserve">.2.10. Наличие природных очагов инфекций (бешенство, клещевой энцефалит, </w:t>
      </w:r>
      <w:proofErr w:type="spellStart"/>
      <w:r w:rsidR="006B5303" w:rsidRPr="00455D42">
        <w:rPr>
          <w:rFonts w:ascii="Times New Roman" w:hAnsi="Times New Roman"/>
          <w:sz w:val="28"/>
          <w:szCs w:val="28"/>
        </w:rPr>
        <w:t>боррелиоз</w:t>
      </w:r>
      <w:proofErr w:type="spellEnd"/>
      <w:r w:rsidR="006B5303" w:rsidRPr="00455D42">
        <w:rPr>
          <w:rFonts w:ascii="Times New Roman" w:hAnsi="Times New Roman"/>
          <w:sz w:val="28"/>
          <w:szCs w:val="28"/>
        </w:rPr>
        <w:t>).</w:t>
      </w:r>
    </w:p>
    <w:p w:rsidR="006B5303" w:rsidRPr="00455D42" w:rsidRDefault="00BC4DE2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55D42">
        <w:rPr>
          <w:rFonts w:ascii="Times New Roman" w:hAnsi="Times New Roman"/>
          <w:sz w:val="28"/>
          <w:szCs w:val="28"/>
        </w:rPr>
        <w:t>6.1</w:t>
      </w:r>
      <w:r w:rsidR="006B5303" w:rsidRPr="00455D42">
        <w:rPr>
          <w:rFonts w:ascii="Times New Roman" w:hAnsi="Times New Roman"/>
          <w:sz w:val="28"/>
          <w:szCs w:val="28"/>
        </w:rPr>
        <w:t xml:space="preserve">.2.11. Риск возникновения очагов инфекций птичьего гриппа </w:t>
      </w:r>
      <w:r w:rsidR="005A114B">
        <w:rPr>
          <w:rFonts w:ascii="Times New Roman" w:hAnsi="Times New Roman"/>
          <w:sz w:val="28"/>
          <w:szCs w:val="28"/>
        </w:rPr>
        <w:br/>
      </w:r>
      <w:r w:rsidR="006B5303" w:rsidRPr="00455D42">
        <w:rPr>
          <w:rFonts w:ascii="Times New Roman" w:hAnsi="Times New Roman"/>
          <w:sz w:val="28"/>
          <w:szCs w:val="28"/>
        </w:rPr>
        <w:t>(н</w:t>
      </w:r>
      <w:proofErr w:type="gramStart"/>
      <w:r w:rsidR="006B5303" w:rsidRPr="00455D42">
        <w:rPr>
          <w:rFonts w:ascii="Times New Roman" w:hAnsi="Times New Roman"/>
          <w:sz w:val="28"/>
          <w:szCs w:val="28"/>
        </w:rPr>
        <w:t>а ООО</w:t>
      </w:r>
      <w:proofErr w:type="gramEnd"/>
      <w:r w:rsidR="006B5303" w:rsidRPr="00455D4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6B5303" w:rsidRPr="00455D42">
        <w:rPr>
          <w:rFonts w:ascii="Times New Roman" w:hAnsi="Times New Roman"/>
          <w:sz w:val="28"/>
          <w:szCs w:val="28"/>
        </w:rPr>
        <w:t>Малечкинская</w:t>
      </w:r>
      <w:proofErr w:type="spellEnd"/>
      <w:r w:rsidR="006B5303" w:rsidRPr="00455D42">
        <w:rPr>
          <w:rFonts w:ascii="Times New Roman" w:hAnsi="Times New Roman"/>
          <w:sz w:val="28"/>
          <w:szCs w:val="28"/>
        </w:rPr>
        <w:t xml:space="preserve"> Птицефабрика») и заболевания африканской чумы свиней в личных подсобных хозяйствах района.</w:t>
      </w:r>
    </w:p>
    <w:p w:rsidR="006B5303" w:rsidRPr="00455D42" w:rsidRDefault="006B5303" w:rsidP="006B5303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6B5303" w:rsidRPr="00455D42" w:rsidRDefault="00455D42" w:rsidP="006B5303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455D42">
        <w:rPr>
          <w:rFonts w:ascii="Times New Roman" w:hAnsi="Times New Roman"/>
          <w:b/>
          <w:sz w:val="28"/>
          <w:szCs w:val="28"/>
        </w:rPr>
        <w:t>6.1</w:t>
      </w:r>
      <w:r w:rsidR="006B5303" w:rsidRPr="00455D42">
        <w:rPr>
          <w:rFonts w:ascii="Times New Roman" w:hAnsi="Times New Roman"/>
          <w:b/>
          <w:sz w:val="28"/>
          <w:szCs w:val="28"/>
        </w:rPr>
        <w:t>.3. Ожидаемые результаты</w:t>
      </w:r>
    </w:p>
    <w:p w:rsidR="006B5303" w:rsidRPr="00455D42" w:rsidRDefault="006B5303" w:rsidP="006B5303">
      <w:pPr>
        <w:contextualSpacing/>
        <w:jc w:val="both"/>
        <w:rPr>
          <w:sz w:val="28"/>
          <w:szCs w:val="28"/>
        </w:rPr>
      </w:pPr>
    </w:p>
    <w:p w:rsidR="006B5303" w:rsidRDefault="006B5303" w:rsidP="00AD072C">
      <w:pPr>
        <w:ind w:firstLine="709"/>
        <w:contextualSpacing/>
        <w:jc w:val="both"/>
        <w:rPr>
          <w:sz w:val="28"/>
          <w:szCs w:val="28"/>
        </w:rPr>
      </w:pPr>
      <w:r w:rsidRPr="00455D42">
        <w:rPr>
          <w:sz w:val="28"/>
          <w:szCs w:val="28"/>
        </w:rPr>
        <w:t xml:space="preserve">Череповецкий район в 2030 году один из самых безопасных районов Вологодской области. Район входит в число 10 районов Вологодской области, лидирующих по безопасности проживания, с наименьшими показателями количества зарегистрированных преступлений в расчете </w:t>
      </w:r>
      <w:r w:rsidR="005A114B">
        <w:rPr>
          <w:sz w:val="28"/>
          <w:szCs w:val="28"/>
        </w:rPr>
        <w:br/>
      </w:r>
      <w:r w:rsidRPr="00455D42">
        <w:rPr>
          <w:sz w:val="28"/>
          <w:szCs w:val="28"/>
        </w:rPr>
        <w:t>на 100 тыс. человек населения.</w:t>
      </w:r>
    </w:p>
    <w:p w:rsidR="00455D42" w:rsidRPr="00CE690C" w:rsidRDefault="00455D42" w:rsidP="00AD072C">
      <w:pPr>
        <w:ind w:firstLine="709"/>
        <w:jc w:val="both"/>
        <w:rPr>
          <w:bCs/>
          <w:sz w:val="28"/>
          <w:szCs w:val="28"/>
        </w:rPr>
      </w:pPr>
      <w:r w:rsidRPr="00CE690C">
        <w:rPr>
          <w:bCs/>
          <w:sz w:val="28"/>
          <w:szCs w:val="28"/>
        </w:rPr>
        <w:t>Уровень преступности (количество зарегистрированных преступлений на 100 тыс. населения)</w:t>
      </w:r>
      <w:r>
        <w:rPr>
          <w:bCs/>
          <w:sz w:val="28"/>
          <w:szCs w:val="28"/>
        </w:rPr>
        <w:t xml:space="preserve"> </w:t>
      </w:r>
      <w:r w:rsidRPr="00CE690C">
        <w:rPr>
          <w:sz w:val="28"/>
          <w:szCs w:val="28"/>
        </w:rPr>
        <w:t xml:space="preserve">в </w:t>
      </w:r>
      <w:r>
        <w:rPr>
          <w:sz w:val="28"/>
          <w:szCs w:val="28"/>
        </w:rPr>
        <w:t>Череповецком муниципальном районе</w:t>
      </w:r>
      <w:r w:rsidRPr="00CE690C">
        <w:rPr>
          <w:sz w:val="28"/>
          <w:szCs w:val="28"/>
        </w:rPr>
        <w:t xml:space="preserve"> снизи</w:t>
      </w:r>
      <w:r>
        <w:rPr>
          <w:sz w:val="28"/>
          <w:szCs w:val="28"/>
        </w:rPr>
        <w:t>т</w:t>
      </w:r>
      <w:r w:rsidRPr="00CE690C">
        <w:rPr>
          <w:sz w:val="28"/>
          <w:szCs w:val="28"/>
        </w:rPr>
        <w:t xml:space="preserve">ся </w:t>
      </w:r>
      <w:r>
        <w:rPr>
          <w:sz w:val="28"/>
          <w:szCs w:val="28"/>
        </w:rPr>
        <w:t xml:space="preserve">на 7%  </w:t>
      </w:r>
      <w:r w:rsidRPr="00CE690C">
        <w:rPr>
          <w:sz w:val="28"/>
          <w:szCs w:val="28"/>
        </w:rPr>
        <w:t>к 2030 году по сравнению с 20</w:t>
      </w:r>
      <w:r>
        <w:rPr>
          <w:sz w:val="28"/>
          <w:szCs w:val="28"/>
        </w:rPr>
        <w:t>23</w:t>
      </w:r>
      <w:r w:rsidRPr="00CE690C">
        <w:rPr>
          <w:sz w:val="28"/>
          <w:szCs w:val="28"/>
        </w:rPr>
        <w:t xml:space="preserve"> годом</w:t>
      </w:r>
      <w:r w:rsidR="00F25761">
        <w:rPr>
          <w:sz w:val="28"/>
          <w:szCs w:val="28"/>
        </w:rPr>
        <w:t xml:space="preserve"> и составит 1298 единиц.</w:t>
      </w:r>
    </w:p>
    <w:p w:rsidR="00455D42" w:rsidRPr="00455D42" w:rsidRDefault="00455D42" w:rsidP="006B5303">
      <w:pPr>
        <w:ind w:firstLine="709"/>
        <w:contextualSpacing/>
        <w:jc w:val="both"/>
        <w:rPr>
          <w:sz w:val="28"/>
          <w:szCs w:val="28"/>
        </w:rPr>
      </w:pPr>
    </w:p>
    <w:p w:rsidR="006B5303" w:rsidRPr="00455D42" w:rsidRDefault="00455D42" w:rsidP="006B5303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455D42">
        <w:rPr>
          <w:rFonts w:ascii="Times New Roman" w:hAnsi="Times New Roman"/>
          <w:b/>
          <w:sz w:val="28"/>
          <w:szCs w:val="28"/>
        </w:rPr>
        <w:t>6.1</w:t>
      </w:r>
      <w:r w:rsidR="006B5303" w:rsidRPr="00455D42">
        <w:rPr>
          <w:rFonts w:ascii="Times New Roman" w:hAnsi="Times New Roman"/>
          <w:b/>
          <w:sz w:val="28"/>
          <w:szCs w:val="28"/>
        </w:rPr>
        <w:t>.4. Задачи</w:t>
      </w:r>
    </w:p>
    <w:p w:rsidR="006B5303" w:rsidRPr="00455D42" w:rsidRDefault="006B5303" w:rsidP="006B5303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6B5303" w:rsidRPr="00455D42" w:rsidRDefault="00455D42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55D42">
        <w:rPr>
          <w:rFonts w:ascii="Times New Roman" w:hAnsi="Times New Roman"/>
          <w:sz w:val="28"/>
          <w:szCs w:val="28"/>
        </w:rPr>
        <w:t>6.1</w:t>
      </w:r>
      <w:r w:rsidR="006B5303" w:rsidRPr="00455D42">
        <w:rPr>
          <w:rFonts w:ascii="Times New Roman" w:hAnsi="Times New Roman"/>
          <w:sz w:val="28"/>
          <w:szCs w:val="28"/>
        </w:rPr>
        <w:t>.4.1. Обеспечение основных направлений деятельности в области гражданской обороны, защиты населения и территорий от чрезвычайных ситуаций, пожарной безопасности и безопасности на водных объектах.</w:t>
      </w:r>
    </w:p>
    <w:p w:rsidR="006B5303" w:rsidRPr="00455D42" w:rsidRDefault="00455D42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55D42">
        <w:rPr>
          <w:rFonts w:ascii="Times New Roman" w:hAnsi="Times New Roman"/>
          <w:sz w:val="28"/>
          <w:szCs w:val="28"/>
        </w:rPr>
        <w:t>6.1</w:t>
      </w:r>
      <w:r w:rsidR="006B5303" w:rsidRPr="00455D42">
        <w:rPr>
          <w:rFonts w:ascii="Times New Roman" w:hAnsi="Times New Roman"/>
          <w:sz w:val="28"/>
          <w:szCs w:val="28"/>
        </w:rPr>
        <w:t>.4.2. Развитие межведомственного сотрудничества и реализация совместных проектов в области правопорядка, предупреждения и ликвидации чрезвычайных ситуаций, пожарной безопасности и безопасности на водных объектах.</w:t>
      </w:r>
    </w:p>
    <w:p w:rsidR="006B5303" w:rsidRPr="00F25761" w:rsidRDefault="00455D42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25761">
        <w:rPr>
          <w:rFonts w:ascii="Times New Roman" w:hAnsi="Times New Roman"/>
          <w:sz w:val="28"/>
          <w:szCs w:val="28"/>
        </w:rPr>
        <w:t>6</w:t>
      </w:r>
      <w:r w:rsidR="006B5303" w:rsidRPr="00F25761">
        <w:rPr>
          <w:rFonts w:ascii="Times New Roman" w:hAnsi="Times New Roman"/>
          <w:sz w:val="28"/>
          <w:szCs w:val="28"/>
        </w:rPr>
        <w:t>.</w:t>
      </w:r>
      <w:r w:rsidRPr="00F25761">
        <w:rPr>
          <w:rFonts w:ascii="Times New Roman" w:hAnsi="Times New Roman"/>
          <w:sz w:val="28"/>
          <w:szCs w:val="28"/>
        </w:rPr>
        <w:t>1</w:t>
      </w:r>
      <w:r w:rsidR="006B5303" w:rsidRPr="00F25761">
        <w:rPr>
          <w:rFonts w:ascii="Times New Roman" w:hAnsi="Times New Roman"/>
          <w:sz w:val="28"/>
          <w:szCs w:val="28"/>
        </w:rPr>
        <w:t>.4.3. Расширение сети пожарно-спасательных подразделений и развитие инфраструктуры предупреждения и ликвидации чрезвычайных ситуаций, пожарной безопасности и безопасности на водных объектах.</w:t>
      </w:r>
    </w:p>
    <w:p w:rsidR="006B5303" w:rsidRPr="00F25761" w:rsidRDefault="00455D42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25761">
        <w:rPr>
          <w:rFonts w:ascii="Times New Roman" w:hAnsi="Times New Roman"/>
          <w:sz w:val="28"/>
          <w:szCs w:val="28"/>
        </w:rPr>
        <w:t>6</w:t>
      </w:r>
      <w:r w:rsidR="006B5303" w:rsidRPr="00F25761">
        <w:rPr>
          <w:rFonts w:ascii="Times New Roman" w:hAnsi="Times New Roman"/>
          <w:sz w:val="28"/>
          <w:szCs w:val="28"/>
        </w:rPr>
        <w:t>.</w:t>
      </w:r>
      <w:r w:rsidRPr="00F25761">
        <w:rPr>
          <w:rFonts w:ascii="Times New Roman" w:hAnsi="Times New Roman"/>
          <w:sz w:val="28"/>
          <w:szCs w:val="28"/>
        </w:rPr>
        <w:t>1</w:t>
      </w:r>
      <w:r w:rsidR="006B5303" w:rsidRPr="00F25761">
        <w:rPr>
          <w:rFonts w:ascii="Times New Roman" w:hAnsi="Times New Roman"/>
          <w:sz w:val="28"/>
          <w:szCs w:val="28"/>
        </w:rPr>
        <w:t>.4.4. Совершенствование систем мониторинга, прогнозирования и профилактики чрезвычайных ситуаций природного и техногенного характера.</w:t>
      </w:r>
    </w:p>
    <w:p w:rsidR="006B5303" w:rsidRPr="00F25761" w:rsidRDefault="00455D42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25761">
        <w:rPr>
          <w:rFonts w:ascii="Times New Roman" w:hAnsi="Times New Roman"/>
          <w:sz w:val="28"/>
          <w:szCs w:val="28"/>
        </w:rPr>
        <w:t>6</w:t>
      </w:r>
      <w:r w:rsidR="006B5303" w:rsidRPr="00F25761">
        <w:rPr>
          <w:rFonts w:ascii="Times New Roman" w:hAnsi="Times New Roman"/>
          <w:sz w:val="28"/>
          <w:szCs w:val="28"/>
        </w:rPr>
        <w:t>.</w:t>
      </w:r>
      <w:r w:rsidRPr="00F25761">
        <w:rPr>
          <w:rFonts w:ascii="Times New Roman" w:hAnsi="Times New Roman"/>
          <w:sz w:val="28"/>
          <w:szCs w:val="28"/>
        </w:rPr>
        <w:t>1</w:t>
      </w:r>
      <w:r w:rsidR="006B5303" w:rsidRPr="00F25761">
        <w:rPr>
          <w:rFonts w:ascii="Times New Roman" w:hAnsi="Times New Roman"/>
          <w:sz w:val="28"/>
          <w:szCs w:val="28"/>
        </w:rPr>
        <w:t>.4.5. Повышение информирования и подготовки населения по основам безопасности жизнедеятельности за счет создания соответствующей инфраструктуры в районе.</w:t>
      </w:r>
    </w:p>
    <w:p w:rsidR="006B5303" w:rsidRPr="00F25761" w:rsidRDefault="00455D42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25761">
        <w:rPr>
          <w:rFonts w:ascii="Times New Roman" w:hAnsi="Times New Roman"/>
          <w:sz w:val="28"/>
          <w:szCs w:val="28"/>
        </w:rPr>
        <w:t>6</w:t>
      </w:r>
      <w:r w:rsidR="006B5303" w:rsidRPr="00F25761">
        <w:rPr>
          <w:rFonts w:ascii="Times New Roman" w:hAnsi="Times New Roman"/>
          <w:sz w:val="28"/>
          <w:szCs w:val="28"/>
        </w:rPr>
        <w:t>.</w:t>
      </w:r>
      <w:r w:rsidRPr="00F25761">
        <w:rPr>
          <w:rFonts w:ascii="Times New Roman" w:hAnsi="Times New Roman"/>
          <w:sz w:val="28"/>
          <w:szCs w:val="28"/>
        </w:rPr>
        <w:t>1</w:t>
      </w:r>
      <w:r w:rsidR="006B5303" w:rsidRPr="00F25761">
        <w:rPr>
          <w:rFonts w:ascii="Times New Roman" w:hAnsi="Times New Roman"/>
          <w:sz w:val="28"/>
          <w:szCs w:val="28"/>
        </w:rPr>
        <w:t>.4.6. Повышение уровня безопасности на всех видах транспорта.</w:t>
      </w:r>
    </w:p>
    <w:p w:rsidR="006B5303" w:rsidRPr="00F25761" w:rsidRDefault="00455D42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25761">
        <w:rPr>
          <w:rFonts w:ascii="Times New Roman" w:hAnsi="Times New Roman"/>
          <w:sz w:val="28"/>
          <w:szCs w:val="28"/>
        </w:rPr>
        <w:t>6</w:t>
      </w:r>
      <w:r w:rsidR="006B5303" w:rsidRPr="00F25761">
        <w:rPr>
          <w:rFonts w:ascii="Times New Roman" w:hAnsi="Times New Roman"/>
          <w:sz w:val="28"/>
          <w:szCs w:val="28"/>
        </w:rPr>
        <w:t>.</w:t>
      </w:r>
      <w:r w:rsidRPr="00F25761">
        <w:rPr>
          <w:rFonts w:ascii="Times New Roman" w:hAnsi="Times New Roman"/>
          <w:sz w:val="28"/>
          <w:szCs w:val="28"/>
        </w:rPr>
        <w:t>1</w:t>
      </w:r>
      <w:r w:rsidR="006B5303" w:rsidRPr="00F25761">
        <w:rPr>
          <w:rFonts w:ascii="Times New Roman" w:hAnsi="Times New Roman"/>
          <w:sz w:val="28"/>
          <w:szCs w:val="28"/>
        </w:rPr>
        <w:t>.4.7. Повышение безопасности дорожного движения и сокращение аварийности на дорогах, в том числе за счет использования средств автоматического контроля, установки светофоров, пешеходных переходов, установки искусственных неровностей, создания тротуаров или расширения проезжей части и др.</w:t>
      </w:r>
    </w:p>
    <w:p w:rsidR="006B5303" w:rsidRPr="00F25761" w:rsidRDefault="00455D42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25761">
        <w:rPr>
          <w:rFonts w:ascii="Times New Roman" w:hAnsi="Times New Roman"/>
          <w:sz w:val="28"/>
          <w:szCs w:val="28"/>
        </w:rPr>
        <w:t>6</w:t>
      </w:r>
      <w:r w:rsidR="006B5303" w:rsidRPr="00F25761">
        <w:rPr>
          <w:rFonts w:ascii="Times New Roman" w:hAnsi="Times New Roman"/>
          <w:sz w:val="28"/>
          <w:szCs w:val="28"/>
        </w:rPr>
        <w:t>.</w:t>
      </w:r>
      <w:r w:rsidRPr="00F25761">
        <w:rPr>
          <w:rFonts w:ascii="Times New Roman" w:hAnsi="Times New Roman"/>
          <w:sz w:val="28"/>
          <w:szCs w:val="28"/>
        </w:rPr>
        <w:t>1</w:t>
      </w:r>
      <w:r w:rsidR="006B5303" w:rsidRPr="00F25761">
        <w:rPr>
          <w:rFonts w:ascii="Times New Roman" w:hAnsi="Times New Roman"/>
          <w:sz w:val="28"/>
          <w:szCs w:val="28"/>
        </w:rPr>
        <w:t>.4.8. Внедрение и развитие информационных систем обеспечения безопасности населения на территории района, включая аппаратно-программный комплекс  «Безопасный город».</w:t>
      </w:r>
    </w:p>
    <w:p w:rsidR="006B5303" w:rsidRPr="00F25761" w:rsidRDefault="00455D42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25761">
        <w:rPr>
          <w:rFonts w:ascii="Times New Roman" w:hAnsi="Times New Roman"/>
          <w:sz w:val="28"/>
          <w:szCs w:val="28"/>
        </w:rPr>
        <w:t>6</w:t>
      </w:r>
      <w:r w:rsidR="006B5303" w:rsidRPr="00F25761">
        <w:rPr>
          <w:rFonts w:ascii="Times New Roman" w:hAnsi="Times New Roman"/>
          <w:sz w:val="28"/>
          <w:szCs w:val="28"/>
        </w:rPr>
        <w:t>.</w:t>
      </w:r>
      <w:r w:rsidRPr="00F25761">
        <w:rPr>
          <w:rFonts w:ascii="Times New Roman" w:hAnsi="Times New Roman"/>
          <w:sz w:val="28"/>
          <w:szCs w:val="28"/>
        </w:rPr>
        <w:t>1</w:t>
      </w:r>
      <w:r w:rsidR="006B5303" w:rsidRPr="00F25761">
        <w:rPr>
          <w:rFonts w:ascii="Times New Roman" w:hAnsi="Times New Roman"/>
          <w:sz w:val="28"/>
          <w:szCs w:val="28"/>
        </w:rPr>
        <w:t>.4.9. Стимулирование гражданского участия в обеспечении правопорядка, пожарной безопасности, безопасности на водных объектах. Поддержка создания и функционирования общественных объединений по обеспечению безопасности населения.</w:t>
      </w:r>
    </w:p>
    <w:p w:rsidR="006B5303" w:rsidRPr="00F25761" w:rsidRDefault="00F25761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25761">
        <w:rPr>
          <w:rFonts w:ascii="Times New Roman" w:hAnsi="Times New Roman"/>
          <w:sz w:val="28"/>
          <w:szCs w:val="28"/>
        </w:rPr>
        <w:t>6</w:t>
      </w:r>
      <w:r w:rsidR="006B5303" w:rsidRPr="00F25761">
        <w:rPr>
          <w:rFonts w:ascii="Times New Roman" w:hAnsi="Times New Roman"/>
          <w:sz w:val="28"/>
          <w:szCs w:val="28"/>
        </w:rPr>
        <w:t>.</w:t>
      </w:r>
      <w:r w:rsidRPr="00F25761">
        <w:rPr>
          <w:rFonts w:ascii="Times New Roman" w:hAnsi="Times New Roman"/>
          <w:sz w:val="28"/>
          <w:szCs w:val="28"/>
        </w:rPr>
        <w:t>1</w:t>
      </w:r>
      <w:r w:rsidR="006B5303" w:rsidRPr="00F25761">
        <w:rPr>
          <w:rFonts w:ascii="Times New Roman" w:hAnsi="Times New Roman"/>
          <w:sz w:val="28"/>
          <w:szCs w:val="28"/>
        </w:rPr>
        <w:t>.4.10. Профилактика наркомании и алкоголизма, в том числе в подростковой и молодежной среде.</w:t>
      </w:r>
    </w:p>
    <w:p w:rsidR="006B5303" w:rsidRPr="00F25761" w:rsidRDefault="00F25761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25761">
        <w:rPr>
          <w:rFonts w:ascii="Times New Roman" w:hAnsi="Times New Roman"/>
          <w:sz w:val="28"/>
          <w:szCs w:val="28"/>
        </w:rPr>
        <w:t>6.1</w:t>
      </w:r>
      <w:r w:rsidR="006B5303" w:rsidRPr="00F25761">
        <w:rPr>
          <w:rFonts w:ascii="Times New Roman" w:hAnsi="Times New Roman"/>
          <w:sz w:val="28"/>
          <w:szCs w:val="28"/>
        </w:rPr>
        <w:t>.4.11. Создание условий, ориентированных на предотвращение вовлечения подростков и молодежи в преступные группировки.</w:t>
      </w:r>
    </w:p>
    <w:p w:rsidR="006B5303" w:rsidRPr="00F25761" w:rsidRDefault="00F25761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25761">
        <w:rPr>
          <w:rFonts w:ascii="Times New Roman" w:hAnsi="Times New Roman"/>
          <w:sz w:val="28"/>
          <w:szCs w:val="28"/>
        </w:rPr>
        <w:t>6.1</w:t>
      </w:r>
      <w:r w:rsidR="006B5303" w:rsidRPr="00F25761">
        <w:rPr>
          <w:rFonts w:ascii="Times New Roman" w:hAnsi="Times New Roman"/>
          <w:sz w:val="28"/>
          <w:szCs w:val="28"/>
        </w:rPr>
        <w:t>.4.12. Предупреждение межнациональных и межконфессиональных конфликтов, проявлений экстремистской и террористической деятельности.</w:t>
      </w:r>
    </w:p>
    <w:p w:rsidR="006B5303" w:rsidRPr="00F25761" w:rsidRDefault="00F25761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25761">
        <w:rPr>
          <w:rFonts w:ascii="Times New Roman" w:hAnsi="Times New Roman"/>
          <w:sz w:val="28"/>
          <w:szCs w:val="28"/>
        </w:rPr>
        <w:t>6</w:t>
      </w:r>
      <w:r w:rsidR="006B5303" w:rsidRPr="00F25761">
        <w:rPr>
          <w:rFonts w:ascii="Times New Roman" w:hAnsi="Times New Roman"/>
          <w:sz w:val="28"/>
          <w:szCs w:val="28"/>
        </w:rPr>
        <w:t>.</w:t>
      </w:r>
      <w:r w:rsidRPr="00F25761">
        <w:rPr>
          <w:rFonts w:ascii="Times New Roman" w:hAnsi="Times New Roman"/>
          <w:sz w:val="28"/>
          <w:szCs w:val="28"/>
        </w:rPr>
        <w:t>1</w:t>
      </w:r>
      <w:r w:rsidR="006B5303" w:rsidRPr="00F25761">
        <w:rPr>
          <w:rFonts w:ascii="Times New Roman" w:hAnsi="Times New Roman"/>
          <w:sz w:val="28"/>
          <w:szCs w:val="28"/>
        </w:rPr>
        <w:t>.4.13. Повышение информационной безопасности в районе.</w:t>
      </w:r>
    </w:p>
    <w:p w:rsidR="006B5303" w:rsidRPr="00F25761" w:rsidRDefault="00F25761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25761">
        <w:rPr>
          <w:rFonts w:ascii="Times New Roman" w:hAnsi="Times New Roman"/>
          <w:sz w:val="28"/>
          <w:szCs w:val="28"/>
        </w:rPr>
        <w:t>6</w:t>
      </w:r>
      <w:r w:rsidR="006B5303" w:rsidRPr="00F25761">
        <w:rPr>
          <w:rFonts w:ascii="Times New Roman" w:hAnsi="Times New Roman"/>
          <w:sz w:val="28"/>
          <w:szCs w:val="28"/>
        </w:rPr>
        <w:t>.</w:t>
      </w:r>
      <w:r w:rsidRPr="00F25761">
        <w:rPr>
          <w:rFonts w:ascii="Times New Roman" w:hAnsi="Times New Roman"/>
          <w:sz w:val="28"/>
          <w:szCs w:val="28"/>
        </w:rPr>
        <w:t>1</w:t>
      </w:r>
      <w:r w:rsidR="006B5303" w:rsidRPr="00F25761">
        <w:rPr>
          <w:rFonts w:ascii="Times New Roman" w:hAnsi="Times New Roman"/>
          <w:sz w:val="28"/>
          <w:szCs w:val="28"/>
        </w:rPr>
        <w:t>.4.14. Внедрение программ обучения детей и подростков правилам безопасного поведения на дорогах, поведения в случае чрезвычайных ситуаций, создание организационно-правовых механизмов защиты детей от распространения информации, причиняющей вред их здоровью и развитию.</w:t>
      </w:r>
    </w:p>
    <w:p w:rsidR="006B5303" w:rsidRPr="00F25761" w:rsidRDefault="00F25761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25761">
        <w:rPr>
          <w:rFonts w:ascii="Times New Roman" w:hAnsi="Times New Roman"/>
          <w:sz w:val="28"/>
          <w:szCs w:val="28"/>
        </w:rPr>
        <w:t>6.1</w:t>
      </w:r>
      <w:r w:rsidR="006B5303" w:rsidRPr="00F25761">
        <w:rPr>
          <w:rFonts w:ascii="Times New Roman" w:hAnsi="Times New Roman"/>
          <w:sz w:val="28"/>
          <w:szCs w:val="28"/>
        </w:rPr>
        <w:t>.4.15. Предупреждение и ликвидация заболеваний животных различной этиологии, обеспечение эпизоотического благополучия животноводства и биологической безопасности пищевой продукции и сырья животного происхождения, защита населения от болезней, общих для человека и животных.</w:t>
      </w:r>
    </w:p>
    <w:p w:rsidR="006B5303" w:rsidRPr="00F25761" w:rsidRDefault="00F25761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25761">
        <w:rPr>
          <w:rFonts w:ascii="Times New Roman" w:hAnsi="Times New Roman"/>
          <w:sz w:val="28"/>
          <w:szCs w:val="28"/>
        </w:rPr>
        <w:t>6.1</w:t>
      </w:r>
      <w:r w:rsidR="006B5303" w:rsidRPr="00F25761">
        <w:rPr>
          <w:rFonts w:ascii="Times New Roman" w:hAnsi="Times New Roman"/>
          <w:sz w:val="28"/>
          <w:szCs w:val="28"/>
        </w:rPr>
        <w:t>.4.16. Содействие снижению количества чрезвычайных ситуаций природного и техногенного характера, пожаров, происшествий на водных объектах и численности погибшего в них населения.</w:t>
      </w:r>
    </w:p>
    <w:p w:rsidR="006B5303" w:rsidRPr="00F25761" w:rsidRDefault="00F25761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25761">
        <w:rPr>
          <w:rFonts w:ascii="Times New Roman" w:hAnsi="Times New Roman"/>
          <w:sz w:val="28"/>
          <w:szCs w:val="28"/>
        </w:rPr>
        <w:t>6.1</w:t>
      </w:r>
      <w:r w:rsidR="006B5303" w:rsidRPr="00F25761">
        <w:rPr>
          <w:rFonts w:ascii="Times New Roman" w:hAnsi="Times New Roman"/>
          <w:sz w:val="28"/>
          <w:szCs w:val="28"/>
        </w:rPr>
        <w:t>.4.17. Участие в межведомственном сопровождении несовершеннолетних, склонных к асоциальному поведению или вступивших в конфликт с законом, а также несовершеннолетних, освобождающихся из специальных учебно-воспитательных учреждений закрытого типа и воспитательных колоний.</w:t>
      </w:r>
    </w:p>
    <w:p w:rsidR="006B5303" w:rsidRPr="00F25761" w:rsidRDefault="00F25761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25761">
        <w:rPr>
          <w:rFonts w:ascii="Times New Roman" w:hAnsi="Times New Roman"/>
          <w:sz w:val="28"/>
          <w:szCs w:val="28"/>
        </w:rPr>
        <w:t>6.1</w:t>
      </w:r>
      <w:r w:rsidR="006B5303" w:rsidRPr="00F25761">
        <w:rPr>
          <w:rFonts w:ascii="Times New Roman" w:hAnsi="Times New Roman"/>
          <w:sz w:val="28"/>
          <w:szCs w:val="28"/>
        </w:rPr>
        <w:t>.4.18. Содействие повышению качества и результативности профилактики правонарушений и противодействия преступности.</w:t>
      </w:r>
    </w:p>
    <w:p w:rsidR="006B5303" w:rsidRPr="00F25761" w:rsidRDefault="00F25761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25761">
        <w:rPr>
          <w:rFonts w:ascii="Times New Roman" w:hAnsi="Times New Roman"/>
          <w:sz w:val="28"/>
          <w:szCs w:val="28"/>
        </w:rPr>
        <w:t>6.1</w:t>
      </w:r>
      <w:r w:rsidR="006B5303" w:rsidRPr="00F25761">
        <w:rPr>
          <w:rFonts w:ascii="Times New Roman" w:hAnsi="Times New Roman"/>
          <w:sz w:val="28"/>
          <w:szCs w:val="28"/>
        </w:rPr>
        <w:t>.4.19. Содействие совершенствованию системы управления деятельностью по повышению безопасности дорожного движения.</w:t>
      </w:r>
    </w:p>
    <w:p w:rsidR="006B5303" w:rsidRPr="00F25761" w:rsidRDefault="00F25761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25761">
        <w:rPr>
          <w:rFonts w:ascii="Times New Roman" w:hAnsi="Times New Roman"/>
          <w:sz w:val="28"/>
          <w:szCs w:val="28"/>
        </w:rPr>
        <w:t>6.1</w:t>
      </w:r>
      <w:r w:rsidR="006B5303" w:rsidRPr="00F25761">
        <w:rPr>
          <w:rFonts w:ascii="Times New Roman" w:hAnsi="Times New Roman"/>
          <w:sz w:val="28"/>
          <w:szCs w:val="28"/>
        </w:rPr>
        <w:t>.4.20. Повышение профессиональной компетентности специалистов органов местного самоуправления, работающих с несовершеннолетними, вступившими в конфликт с законом.</w:t>
      </w:r>
    </w:p>
    <w:p w:rsidR="00F25761" w:rsidRPr="007E5DC3" w:rsidRDefault="00F25761" w:rsidP="006B5303">
      <w:pPr>
        <w:pStyle w:val="ConsPlusNormal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B5303" w:rsidRPr="008E0F16" w:rsidRDefault="00A213EE" w:rsidP="006B5303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8E0F16">
        <w:rPr>
          <w:rFonts w:ascii="Times New Roman" w:hAnsi="Times New Roman"/>
          <w:b/>
          <w:sz w:val="28"/>
          <w:szCs w:val="28"/>
        </w:rPr>
        <w:t>6</w:t>
      </w:r>
      <w:r w:rsidR="006B5303" w:rsidRPr="008E0F16">
        <w:rPr>
          <w:rFonts w:ascii="Times New Roman" w:hAnsi="Times New Roman"/>
          <w:b/>
          <w:sz w:val="28"/>
          <w:szCs w:val="28"/>
        </w:rPr>
        <w:t>.</w:t>
      </w:r>
      <w:r w:rsidRPr="008E0F16">
        <w:rPr>
          <w:rFonts w:ascii="Times New Roman" w:hAnsi="Times New Roman"/>
          <w:b/>
          <w:sz w:val="28"/>
          <w:szCs w:val="28"/>
        </w:rPr>
        <w:t>1</w:t>
      </w:r>
      <w:r w:rsidR="006B5303" w:rsidRPr="008E0F16">
        <w:rPr>
          <w:rFonts w:ascii="Times New Roman" w:hAnsi="Times New Roman"/>
          <w:b/>
          <w:sz w:val="28"/>
          <w:szCs w:val="28"/>
        </w:rPr>
        <w:t>.5. Показатели</w:t>
      </w:r>
    </w:p>
    <w:p w:rsidR="006B5303" w:rsidRPr="008E0F16" w:rsidRDefault="006B5303" w:rsidP="006B5303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A213EE" w:rsidRPr="008E0F16" w:rsidRDefault="00A213EE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E0F16">
        <w:rPr>
          <w:rFonts w:ascii="Times New Roman" w:hAnsi="Times New Roman"/>
          <w:sz w:val="28"/>
          <w:szCs w:val="28"/>
        </w:rPr>
        <w:t>6</w:t>
      </w:r>
      <w:r w:rsidR="006B5303" w:rsidRPr="008E0F16">
        <w:rPr>
          <w:rFonts w:ascii="Times New Roman" w:hAnsi="Times New Roman"/>
          <w:sz w:val="28"/>
          <w:szCs w:val="28"/>
        </w:rPr>
        <w:t>.</w:t>
      </w:r>
      <w:r w:rsidRPr="008E0F16">
        <w:rPr>
          <w:rFonts w:ascii="Times New Roman" w:hAnsi="Times New Roman"/>
          <w:sz w:val="28"/>
          <w:szCs w:val="28"/>
        </w:rPr>
        <w:t>1</w:t>
      </w:r>
      <w:r w:rsidR="006B5303" w:rsidRPr="008E0F16">
        <w:rPr>
          <w:rFonts w:ascii="Times New Roman" w:hAnsi="Times New Roman"/>
          <w:sz w:val="28"/>
          <w:szCs w:val="28"/>
        </w:rPr>
        <w:t xml:space="preserve">.5.1. </w:t>
      </w:r>
      <w:r w:rsidRPr="008E0F16">
        <w:rPr>
          <w:rFonts w:ascii="Times New Roman" w:hAnsi="Times New Roman"/>
          <w:sz w:val="28"/>
          <w:szCs w:val="28"/>
        </w:rPr>
        <w:t>Снижение доли несовершеннолетних, достигших возраста</w:t>
      </w:r>
      <w:r w:rsidRPr="00A213E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E0F16">
        <w:rPr>
          <w:rFonts w:ascii="Times New Roman" w:hAnsi="Times New Roman"/>
          <w:sz w:val="28"/>
          <w:szCs w:val="28"/>
        </w:rPr>
        <w:t xml:space="preserve">привлечения к уголовной ответственности и совершивших преступления, </w:t>
      </w:r>
      <w:r w:rsidR="005A114B">
        <w:rPr>
          <w:rFonts w:ascii="Times New Roman" w:hAnsi="Times New Roman"/>
          <w:sz w:val="28"/>
          <w:szCs w:val="28"/>
        </w:rPr>
        <w:br/>
      </w:r>
      <w:r w:rsidRPr="008E0F16">
        <w:rPr>
          <w:rFonts w:ascii="Times New Roman" w:hAnsi="Times New Roman"/>
          <w:sz w:val="28"/>
          <w:szCs w:val="28"/>
        </w:rPr>
        <w:t>от общего числа населения области в возрасте от 14 до 18 лет с 1,</w:t>
      </w:r>
      <w:r w:rsidR="008E0F16" w:rsidRPr="008E0F16">
        <w:rPr>
          <w:rFonts w:ascii="Times New Roman" w:hAnsi="Times New Roman"/>
          <w:sz w:val="28"/>
          <w:szCs w:val="28"/>
        </w:rPr>
        <w:t>5</w:t>
      </w:r>
      <w:r w:rsidRPr="008E0F16">
        <w:rPr>
          <w:rFonts w:ascii="Times New Roman" w:hAnsi="Times New Roman"/>
          <w:sz w:val="28"/>
          <w:szCs w:val="28"/>
        </w:rPr>
        <w:t xml:space="preserve">% </w:t>
      </w:r>
      <w:r w:rsidR="005A114B">
        <w:rPr>
          <w:rFonts w:ascii="Times New Roman" w:hAnsi="Times New Roman"/>
          <w:sz w:val="28"/>
          <w:szCs w:val="28"/>
        </w:rPr>
        <w:br/>
      </w:r>
      <w:r w:rsidRPr="008E0F16">
        <w:rPr>
          <w:rFonts w:ascii="Times New Roman" w:hAnsi="Times New Roman"/>
          <w:sz w:val="28"/>
          <w:szCs w:val="28"/>
        </w:rPr>
        <w:t>в 20</w:t>
      </w:r>
      <w:r w:rsidR="008E0F16" w:rsidRPr="008E0F16">
        <w:rPr>
          <w:rFonts w:ascii="Times New Roman" w:hAnsi="Times New Roman"/>
          <w:sz w:val="28"/>
          <w:szCs w:val="28"/>
        </w:rPr>
        <w:t>23</w:t>
      </w:r>
      <w:r w:rsidRPr="008E0F16">
        <w:rPr>
          <w:rFonts w:ascii="Times New Roman" w:hAnsi="Times New Roman"/>
          <w:sz w:val="28"/>
          <w:szCs w:val="28"/>
        </w:rPr>
        <w:t xml:space="preserve"> году до 0,</w:t>
      </w:r>
      <w:r w:rsidR="008E0F16" w:rsidRPr="008E0F16">
        <w:rPr>
          <w:rFonts w:ascii="Times New Roman" w:hAnsi="Times New Roman"/>
          <w:sz w:val="28"/>
          <w:szCs w:val="28"/>
        </w:rPr>
        <w:t>8</w:t>
      </w:r>
      <w:r w:rsidRPr="008E0F16">
        <w:rPr>
          <w:rFonts w:ascii="Times New Roman" w:hAnsi="Times New Roman"/>
          <w:sz w:val="28"/>
          <w:szCs w:val="28"/>
        </w:rPr>
        <w:t>% к 2030 году.</w:t>
      </w:r>
    </w:p>
    <w:p w:rsidR="006B5303" w:rsidRPr="008E0F16" w:rsidRDefault="008E0F16" w:rsidP="006B53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E0F16">
        <w:rPr>
          <w:rFonts w:ascii="Times New Roman" w:hAnsi="Times New Roman"/>
          <w:sz w:val="28"/>
          <w:szCs w:val="28"/>
        </w:rPr>
        <w:t>6</w:t>
      </w:r>
      <w:r w:rsidR="006B5303" w:rsidRPr="008E0F16">
        <w:rPr>
          <w:rFonts w:ascii="Times New Roman" w:hAnsi="Times New Roman"/>
          <w:sz w:val="28"/>
          <w:szCs w:val="28"/>
        </w:rPr>
        <w:t>.</w:t>
      </w:r>
      <w:r w:rsidRPr="008E0F16">
        <w:rPr>
          <w:rFonts w:ascii="Times New Roman" w:hAnsi="Times New Roman"/>
          <w:sz w:val="28"/>
          <w:szCs w:val="28"/>
        </w:rPr>
        <w:t>1</w:t>
      </w:r>
      <w:r w:rsidR="006B5303" w:rsidRPr="008E0F16">
        <w:rPr>
          <w:rFonts w:ascii="Times New Roman" w:hAnsi="Times New Roman"/>
          <w:sz w:val="28"/>
          <w:szCs w:val="28"/>
        </w:rPr>
        <w:t>.5.</w:t>
      </w:r>
      <w:r w:rsidRPr="008E0F16">
        <w:rPr>
          <w:rFonts w:ascii="Times New Roman" w:hAnsi="Times New Roman"/>
          <w:sz w:val="28"/>
          <w:szCs w:val="28"/>
        </w:rPr>
        <w:t>2</w:t>
      </w:r>
      <w:r w:rsidR="006B5303" w:rsidRPr="008E0F16">
        <w:rPr>
          <w:rFonts w:ascii="Times New Roman" w:hAnsi="Times New Roman"/>
          <w:sz w:val="28"/>
          <w:szCs w:val="28"/>
        </w:rPr>
        <w:t>. Уменьшение к 2030 году числа дорожно-транспортных происшествий с пострадавшими на 10% с 87 человек в 2017 году.</w:t>
      </w:r>
    </w:p>
    <w:p w:rsidR="006B5303" w:rsidRPr="007E5DC3" w:rsidRDefault="008E0F16" w:rsidP="006B5303">
      <w:pPr>
        <w:pStyle w:val="ConsPlusNormal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8A0460">
        <w:rPr>
          <w:rFonts w:ascii="Times New Roman" w:hAnsi="Times New Roman"/>
          <w:sz w:val="28"/>
          <w:szCs w:val="28"/>
        </w:rPr>
        <w:t>6</w:t>
      </w:r>
      <w:r w:rsidR="006B5303" w:rsidRPr="008A0460">
        <w:rPr>
          <w:rFonts w:ascii="Times New Roman" w:hAnsi="Times New Roman"/>
          <w:sz w:val="28"/>
          <w:szCs w:val="28"/>
        </w:rPr>
        <w:t>.</w:t>
      </w:r>
      <w:r w:rsidRPr="008A0460">
        <w:rPr>
          <w:rFonts w:ascii="Times New Roman" w:hAnsi="Times New Roman"/>
          <w:sz w:val="28"/>
          <w:szCs w:val="28"/>
        </w:rPr>
        <w:t>1</w:t>
      </w:r>
      <w:r w:rsidR="006B5303" w:rsidRPr="008A0460">
        <w:rPr>
          <w:rFonts w:ascii="Times New Roman" w:hAnsi="Times New Roman"/>
          <w:sz w:val="28"/>
          <w:szCs w:val="28"/>
        </w:rPr>
        <w:t>.5.</w:t>
      </w:r>
      <w:r w:rsidR="00B80FD4">
        <w:rPr>
          <w:rFonts w:ascii="Times New Roman" w:hAnsi="Times New Roman"/>
          <w:sz w:val="28"/>
          <w:szCs w:val="28"/>
        </w:rPr>
        <w:t>3</w:t>
      </w:r>
      <w:r w:rsidR="006B5303" w:rsidRPr="008A0460">
        <w:rPr>
          <w:rFonts w:ascii="Times New Roman" w:hAnsi="Times New Roman"/>
          <w:sz w:val="28"/>
          <w:szCs w:val="28"/>
        </w:rPr>
        <w:t xml:space="preserve">. </w:t>
      </w:r>
      <w:r w:rsidR="008A0460" w:rsidRPr="008A0460">
        <w:rPr>
          <w:rFonts w:ascii="Times New Roman" w:hAnsi="Times New Roman"/>
          <w:sz w:val="28"/>
          <w:szCs w:val="28"/>
        </w:rPr>
        <w:t>К</w:t>
      </w:r>
      <w:r w:rsidR="008A0460" w:rsidRPr="008A0460">
        <w:rPr>
          <w:rFonts w:ascii="Times New Roman" w:hAnsi="Times New Roman"/>
          <w:bCs/>
          <w:sz w:val="28"/>
          <w:szCs w:val="28"/>
        </w:rPr>
        <w:t>оличество</w:t>
      </w:r>
      <w:r w:rsidR="008A0460" w:rsidRPr="00CE690C">
        <w:rPr>
          <w:rFonts w:ascii="Times New Roman" w:hAnsi="Times New Roman"/>
          <w:bCs/>
          <w:sz w:val="28"/>
          <w:szCs w:val="28"/>
        </w:rPr>
        <w:t xml:space="preserve"> погибших при чрезвычайных ситуациях муниципального характера</w:t>
      </w:r>
      <w:r w:rsidR="008A0460" w:rsidRPr="00CE690C">
        <w:rPr>
          <w:rFonts w:ascii="Times New Roman" w:hAnsi="Times New Roman"/>
          <w:sz w:val="28"/>
          <w:szCs w:val="28"/>
        </w:rPr>
        <w:t xml:space="preserve"> </w:t>
      </w:r>
      <w:r w:rsidR="008A0460">
        <w:rPr>
          <w:rFonts w:ascii="Times New Roman" w:hAnsi="Times New Roman"/>
          <w:sz w:val="28"/>
          <w:szCs w:val="28"/>
        </w:rPr>
        <w:t>ежегодно 0 человек</w:t>
      </w:r>
      <w:r w:rsidR="008A0460" w:rsidRPr="00CE690C">
        <w:rPr>
          <w:rFonts w:ascii="Times New Roman" w:hAnsi="Times New Roman"/>
          <w:sz w:val="28"/>
          <w:szCs w:val="28"/>
        </w:rPr>
        <w:t xml:space="preserve"> </w:t>
      </w:r>
      <w:r w:rsidR="008A0460">
        <w:rPr>
          <w:rFonts w:ascii="Times New Roman" w:hAnsi="Times New Roman"/>
          <w:sz w:val="28"/>
          <w:szCs w:val="28"/>
        </w:rPr>
        <w:t>до</w:t>
      </w:r>
      <w:r w:rsidR="008A0460" w:rsidRPr="00CE690C">
        <w:rPr>
          <w:rFonts w:ascii="Times New Roman" w:hAnsi="Times New Roman"/>
          <w:sz w:val="28"/>
          <w:szCs w:val="28"/>
        </w:rPr>
        <w:t xml:space="preserve"> 2030 год</w:t>
      </w:r>
      <w:r w:rsidR="008A0460">
        <w:rPr>
          <w:rFonts w:ascii="Times New Roman" w:hAnsi="Times New Roman"/>
          <w:sz w:val="28"/>
          <w:szCs w:val="28"/>
        </w:rPr>
        <w:t>а</w:t>
      </w:r>
      <w:r w:rsidR="008A0460" w:rsidRPr="00CE690C">
        <w:rPr>
          <w:rFonts w:ascii="Times New Roman" w:hAnsi="Times New Roman"/>
          <w:bCs/>
          <w:sz w:val="28"/>
          <w:szCs w:val="28"/>
        </w:rPr>
        <w:t>.</w:t>
      </w:r>
    </w:p>
    <w:p w:rsidR="006B5303" w:rsidRDefault="006B5303" w:rsidP="00B57911">
      <w:pPr>
        <w:pStyle w:val="ConsPlusNormal"/>
        <w:jc w:val="center"/>
        <w:outlineLvl w:val="1"/>
        <w:rPr>
          <w:rFonts w:ascii="Times New Roman" w:hAnsi="Times New Roman"/>
          <w:b/>
          <w:color w:val="FF0000"/>
          <w:sz w:val="28"/>
          <w:szCs w:val="28"/>
        </w:rPr>
      </w:pPr>
    </w:p>
    <w:p w:rsidR="0037511C" w:rsidRPr="0037511C" w:rsidRDefault="0037511C" w:rsidP="0037511C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7511C">
        <w:rPr>
          <w:rFonts w:ascii="Times New Roman" w:hAnsi="Times New Roman"/>
          <w:b/>
          <w:sz w:val="28"/>
          <w:szCs w:val="28"/>
        </w:rPr>
        <w:t>6.2. В сфере жилья и создания</w:t>
      </w:r>
    </w:p>
    <w:p w:rsidR="0037511C" w:rsidRPr="0037511C" w:rsidRDefault="0037511C" w:rsidP="0037511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37511C">
        <w:rPr>
          <w:rFonts w:ascii="Times New Roman" w:hAnsi="Times New Roman"/>
          <w:b/>
          <w:sz w:val="28"/>
          <w:szCs w:val="28"/>
        </w:rPr>
        <w:t>благоприятных условий проживания</w:t>
      </w:r>
    </w:p>
    <w:p w:rsidR="0037511C" w:rsidRPr="0037511C" w:rsidRDefault="0037511C" w:rsidP="0037511C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37511C" w:rsidRPr="0037511C" w:rsidRDefault="0037511C" w:rsidP="0037511C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37511C">
        <w:rPr>
          <w:rFonts w:ascii="Times New Roman" w:hAnsi="Times New Roman"/>
          <w:b/>
          <w:sz w:val="28"/>
          <w:szCs w:val="28"/>
        </w:rPr>
        <w:t>6.2.1. Достижения и конкурентные преимущества</w:t>
      </w:r>
    </w:p>
    <w:p w:rsidR="0037511C" w:rsidRPr="002F1736" w:rsidRDefault="0037511C" w:rsidP="0037511C">
      <w:pPr>
        <w:pStyle w:val="ConsPlusNormal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A114B" w:rsidRDefault="0037511C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7511C">
        <w:rPr>
          <w:rFonts w:ascii="Times New Roman" w:hAnsi="Times New Roman"/>
          <w:sz w:val="28"/>
          <w:szCs w:val="28"/>
        </w:rPr>
        <w:t>6.2.1.1. Эффективная адресная государственная и муниципальная поддержка отдельных категорий граждан на приобретение (строительства) жилья (ветераны, инвалиды, молодые семьи, граждане, признанные нуждающимися в жилом помещении, специалисты в сельской местности).</w:t>
      </w:r>
    </w:p>
    <w:p w:rsidR="0037511C" w:rsidRPr="0037511C" w:rsidRDefault="0037511C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7511C">
        <w:rPr>
          <w:rFonts w:ascii="Times New Roman" w:hAnsi="Times New Roman"/>
          <w:sz w:val="28"/>
          <w:szCs w:val="28"/>
        </w:rPr>
        <w:t xml:space="preserve">За пять лет с 2013 по 2017 год улучшили свои жилищные условия </w:t>
      </w:r>
      <w:r w:rsidR="005A114B">
        <w:rPr>
          <w:rFonts w:ascii="Times New Roman" w:hAnsi="Times New Roman"/>
          <w:sz w:val="28"/>
          <w:szCs w:val="28"/>
        </w:rPr>
        <w:br/>
      </w:r>
      <w:r w:rsidRPr="0037511C">
        <w:rPr>
          <w:rFonts w:ascii="Times New Roman" w:hAnsi="Times New Roman"/>
          <w:sz w:val="28"/>
          <w:szCs w:val="28"/>
        </w:rPr>
        <w:t>235 семей: ветераны ВОВ – 24, инвалиды – 9 семей, вынужденные переселенцы – 4 человека, ликвидаторы последствий ЧАЭС – 4 человека, молодые семьи – 6, в рамках переселения граждан из аварийного жилищного фонда – 80 человек;</w:t>
      </w:r>
      <w:r w:rsidRPr="002F173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7511C">
        <w:rPr>
          <w:rFonts w:ascii="Times New Roman" w:hAnsi="Times New Roman"/>
          <w:sz w:val="28"/>
          <w:szCs w:val="28"/>
        </w:rPr>
        <w:t>граждане, нуждающиеся в жилых помещениях, предоставленных по договорам социального найма – 42 семьи;</w:t>
      </w:r>
      <w:proofErr w:type="gramEnd"/>
      <w:r w:rsidRPr="0037511C">
        <w:rPr>
          <w:rFonts w:ascii="Times New Roman" w:hAnsi="Times New Roman"/>
          <w:sz w:val="28"/>
          <w:szCs w:val="28"/>
        </w:rPr>
        <w:t xml:space="preserve"> дети-сироты – 32 семьи; специалисты на селе – 30 семей; предоставлено жилье по договорам коммерческого найма специалистам сфер образования и здравоохранения – 4 семьи.</w:t>
      </w:r>
    </w:p>
    <w:p w:rsidR="0037511C" w:rsidRPr="0037511C" w:rsidRDefault="0037511C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7511C">
        <w:rPr>
          <w:rFonts w:ascii="Times New Roman" w:hAnsi="Times New Roman"/>
          <w:sz w:val="28"/>
          <w:szCs w:val="28"/>
        </w:rPr>
        <w:t xml:space="preserve">6.2.1.2. В рамках областной программы капитального ремонта общего имущества многоквартирных домов за четыре года с 2014 по 2017 годы </w:t>
      </w:r>
      <w:proofErr w:type="gramStart"/>
      <w:r w:rsidRPr="0037511C">
        <w:rPr>
          <w:rFonts w:ascii="Times New Roman" w:hAnsi="Times New Roman"/>
          <w:sz w:val="28"/>
          <w:szCs w:val="28"/>
        </w:rPr>
        <w:t>отремонтирован</w:t>
      </w:r>
      <w:proofErr w:type="gramEnd"/>
      <w:r w:rsidRPr="0037511C">
        <w:rPr>
          <w:rFonts w:ascii="Times New Roman" w:hAnsi="Times New Roman"/>
          <w:sz w:val="28"/>
          <w:szCs w:val="28"/>
        </w:rPr>
        <w:t xml:space="preserve"> 51 многоквартирный дом. </w:t>
      </w:r>
      <w:proofErr w:type="gramStart"/>
      <w:r w:rsidRPr="0037511C">
        <w:rPr>
          <w:rFonts w:ascii="Times New Roman" w:hAnsi="Times New Roman"/>
          <w:sz w:val="28"/>
          <w:szCs w:val="28"/>
        </w:rPr>
        <w:t xml:space="preserve">Капитально отремонтированы </w:t>
      </w:r>
      <w:r w:rsidR="005A114B">
        <w:rPr>
          <w:rFonts w:ascii="Times New Roman" w:hAnsi="Times New Roman"/>
          <w:sz w:val="28"/>
          <w:szCs w:val="28"/>
        </w:rPr>
        <w:br/>
      </w:r>
      <w:r w:rsidRPr="0037511C">
        <w:rPr>
          <w:rFonts w:ascii="Times New Roman" w:hAnsi="Times New Roman"/>
          <w:sz w:val="28"/>
          <w:szCs w:val="28"/>
        </w:rPr>
        <w:t xml:space="preserve">12 крыш, 1 фундамент, 1 фасад, в 1 доме заменена система электроснабжения, в 22 домах установлены  приборы учета тепловой энергии, в 1 доме установлен прибор учета холодного водоснабжения, </w:t>
      </w:r>
      <w:r w:rsidR="005A114B">
        <w:rPr>
          <w:rFonts w:ascii="Times New Roman" w:hAnsi="Times New Roman"/>
          <w:sz w:val="28"/>
          <w:szCs w:val="28"/>
        </w:rPr>
        <w:br/>
      </w:r>
      <w:r w:rsidRPr="0037511C">
        <w:rPr>
          <w:rFonts w:ascii="Times New Roman" w:hAnsi="Times New Roman"/>
          <w:sz w:val="28"/>
          <w:szCs w:val="28"/>
        </w:rPr>
        <w:t xml:space="preserve">в 6 домах отремонтирована система ГВС, в 16 домах отремонтирована система ХВС, в 7 домах система водоотведения, в 1 доме заменена система теплоснабжения. </w:t>
      </w:r>
      <w:proofErr w:type="gramEnd"/>
    </w:p>
    <w:p w:rsidR="0037511C" w:rsidRPr="0037511C" w:rsidRDefault="0037511C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7511C">
        <w:rPr>
          <w:rFonts w:ascii="Times New Roman" w:hAnsi="Times New Roman"/>
          <w:sz w:val="28"/>
          <w:szCs w:val="28"/>
        </w:rPr>
        <w:t>6.2.1.3. Ориентация на обеспеченность объектами инженерно-транспортной инфраструктуры новых площадок, предназначенных для комплексного освоения территорий.</w:t>
      </w:r>
    </w:p>
    <w:p w:rsidR="0037511C" w:rsidRPr="0037511C" w:rsidRDefault="0037511C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7511C">
        <w:rPr>
          <w:rFonts w:ascii="Times New Roman" w:hAnsi="Times New Roman"/>
          <w:sz w:val="28"/>
          <w:szCs w:val="28"/>
        </w:rPr>
        <w:t>6.2.1.4. Предоставление земельных участков под индивидуальное жилищное строительство (многодетные семьи, граждане, являющиеся медицинскими работниками и другие категории).</w:t>
      </w:r>
    </w:p>
    <w:p w:rsidR="0037511C" w:rsidRPr="002F1736" w:rsidRDefault="0037511C" w:rsidP="0037511C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color w:val="FF0000"/>
          <w:sz w:val="28"/>
          <w:szCs w:val="28"/>
        </w:rPr>
      </w:pPr>
    </w:p>
    <w:p w:rsidR="0037511C" w:rsidRPr="00DA7145" w:rsidRDefault="0037511C" w:rsidP="0037511C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DA7145">
        <w:rPr>
          <w:rFonts w:ascii="Times New Roman" w:hAnsi="Times New Roman"/>
          <w:b/>
          <w:sz w:val="28"/>
          <w:szCs w:val="28"/>
        </w:rPr>
        <w:t>6.2.2. Ключевые проблемы и вызовы</w:t>
      </w:r>
    </w:p>
    <w:p w:rsidR="0037511C" w:rsidRPr="00DA7145" w:rsidRDefault="0037511C" w:rsidP="0037511C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37511C" w:rsidRPr="00DA7145" w:rsidRDefault="0037511C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A7145">
        <w:rPr>
          <w:rFonts w:ascii="Times New Roman" w:hAnsi="Times New Roman"/>
          <w:sz w:val="28"/>
          <w:szCs w:val="28"/>
        </w:rPr>
        <w:t xml:space="preserve">6.2.2.1. Значительная доля ветхого и аварийного жилищного фонда в общем объеме жилищного фонда (в 2017 году составила 3,7%). </w:t>
      </w:r>
    </w:p>
    <w:p w:rsidR="0037511C" w:rsidRPr="00DA7145" w:rsidRDefault="0037511C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A7145">
        <w:rPr>
          <w:rFonts w:ascii="Times New Roman" w:hAnsi="Times New Roman"/>
          <w:sz w:val="28"/>
          <w:szCs w:val="28"/>
        </w:rPr>
        <w:t>6.2.2.2. Отсутствие свободного муниципального жилищного фонда для предоставления по договору найма (арендное жилье) отдельным категориям граждан.</w:t>
      </w:r>
    </w:p>
    <w:p w:rsidR="0037511C" w:rsidRPr="00DA7145" w:rsidRDefault="0037511C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A7145">
        <w:rPr>
          <w:rFonts w:ascii="Times New Roman" w:hAnsi="Times New Roman"/>
          <w:sz w:val="28"/>
          <w:szCs w:val="28"/>
          <w:shd w:val="clear" w:color="auto" w:fill="FFFFFF"/>
        </w:rPr>
        <w:t>6.2.2.3. Несоответствие технического состояния большого количества многоквартирных домов в муниципальном районе современным требованиям, предъявляемым к техническим и качественным характеристикам жилищного фонда.</w:t>
      </w:r>
    </w:p>
    <w:p w:rsidR="0037511C" w:rsidRPr="00DA7145" w:rsidRDefault="00DA7145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A7145">
        <w:rPr>
          <w:rFonts w:ascii="Times New Roman" w:hAnsi="Times New Roman"/>
          <w:sz w:val="28"/>
          <w:szCs w:val="28"/>
        </w:rPr>
        <w:t>6</w:t>
      </w:r>
      <w:r w:rsidR="0037511C" w:rsidRPr="00DA7145">
        <w:rPr>
          <w:rFonts w:ascii="Times New Roman" w:hAnsi="Times New Roman"/>
          <w:sz w:val="28"/>
          <w:szCs w:val="28"/>
        </w:rPr>
        <w:t>.</w:t>
      </w:r>
      <w:r w:rsidRPr="00DA7145">
        <w:rPr>
          <w:rFonts w:ascii="Times New Roman" w:hAnsi="Times New Roman"/>
          <w:sz w:val="28"/>
          <w:szCs w:val="28"/>
        </w:rPr>
        <w:t>2</w:t>
      </w:r>
      <w:r w:rsidR="0037511C" w:rsidRPr="00DA7145">
        <w:rPr>
          <w:rFonts w:ascii="Times New Roman" w:hAnsi="Times New Roman"/>
          <w:sz w:val="28"/>
          <w:szCs w:val="28"/>
        </w:rPr>
        <w:t>.2.4. Необеспеченность инженерной инфраструктурой и инфраструктурой связи большинства земельных участков, в том числе предназначенных для массового индивидуального жилищного строительства.</w:t>
      </w:r>
    </w:p>
    <w:p w:rsidR="0037511C" w:rsidRPr="00DA7145" w:rsidRDefault="00DA7145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A7145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="0037511C" w:rsidRPr="00DA7145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DA7145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37511C" w:rsidRPr="00DA7145">
        <w:rPr>
          <w:rFonts w:ascii="Times New Roman" w:hAnsi="Times New Roman"/>
          <w:sz w:val="28"/>
          <w:szCs w:val="28"/>
          <w:shd w:val="clear" w:color="auto" w:fill="FFFFFF"/>
        </w:rPr>
        <w:t>.2.5. Значительная доля многоквартирных домов, физический износ которых составляет более 50%.</w:t>
      </w:r>
    </w:p>
    <w:p w:rsidR="0037511C" w:rsidRPr="00DA7145" w:rsidRDefault="00DA7145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A7145">
        <w:rPr>
          <w:rFonts w:ascii="Times New Roman" w:hAnsi="Times New Roman"/>
          <w:sz w:val="28"/>
          <w:szCs w:val="28"/>
        </w:rPr>
        <w:t>6</w:t>
      </w:r>
      <w:r w:rsidR="0037511C" w:rsidRPr="00DA7145">
        <w:rPr>
          <w:rFonts w:ascii="Times New Roman" w:hAnsi="Times New Roman"/>
          <w:sz w:val="28"/>
          <w:szCs w:val="28"/>
        </w:rPr>
        <w:t>.</w:t>
      </w:r>
      <w:r w:rsidRPr="00DA7145">
        <w:rPr>
          <w:rFonts w:ascii="Times New Roman" w:hAnsi="Times New Roman"/>
          <w:sz w:val="28"/>
          <w:szCs w:val="28"/>
        </w:rPr>
        <w:t>2</w:t>
      </w:r>
      <w:r w:rsidR="0037511C" w:rsidRPr="00DA7145">
        <w:rPr>
          <w:rFonts w:ascii="Times New Roman" w:hAnsi="Times New Roman"/>
          <w:sz w:val="28"/>
          <w:szCs w:val="28"/>
        </w:rPr>
        <w:t>.2.6. Сохраняющиеся административные барьеры в сфере строительства (значительное количество процедур и их продолжительность - от получения разрешительных документов на земельный участок до ввода объектов в эксплуатацию, продолжительность и высокая стоимость присоединения к инженерно-техническим сетям).</w:t>
      </w:r>
    </w:p>
    <w:p w:rsidR="0037511C" w:rsidRPr="00DA7145" w:rsidRDefault="00DA7145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A7145">
        <w:rPr>
          <w:rFonts w:ascii="Times New Roman" w:hAnsi="Times New Roman"/>
          <w:sz w:val="28"/>
          <w:szCs w:val="28"/>
        </w:rPr>
        <w:t>6</w:t>
      </w:r>
      <w:r w:rsidR="0037511C" w:rsidRPr="00DA7145">
        <w:rPr>
          <w:rFonts w:ascii="Times New Roman" w:hAnsi="Times New Roman"/>
          <w:sz w:val="28"/>
          <w:szCs w:val="28"/>
        </w:rPr>
        <w:t>.</w:t>
      </w:r>
      <w:r w:rsidRPr="00DA7145">
        <w:rPr>
          <w:rFonts w:ascii="Times New Roman" w:hAnsi="Times New Roman"/>
          <w:sz w:val="28"/>
          <w:szCs w:val="28"/>
        </w:rPr>
        <w:t>2</w:t>
      </w:r>
      <w:r w:rsidR="0037511C" w:rsidRPr="00DA7145">
        <w:rPr>
          <w:rFonts w:ascii="Times New Roman" w:hAnsi="Times New Roman"/>
          <w:sz w:val="28"/>
          <w:szCs w:val="28"/>
        </w:rPr>
        <w:t>.2.7. Высокая энергоемкость жилищного фонда.</w:t>
      </w:r>
    </w:p>
    <w:p w:rsidR="0037511C" w:rsidRPr="00DA7145" w:rsidRDefault="00DA7145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A7145">
        <w:rPr>
          <w:rFonts w:ascii="Times New Roman" w:hAnsi="Times New Roman"/>
          <w:sz w:val="28"/>
          <w:szCs w:val="28"/>
        </w:rPr>
        <w:t>6</w:t>
      </w:r>
      <w:r w:rsidR="0037511C" w:rsidRPr="00DA7145">
        <w:rPr>
          <w:rFonts w:ascii="Times New Roman" w:hAnsi="Times New Roman"/>
          <w:sz w:val="28"/>
          <w:szCs w:val="28"/>
        </w:rPr>
        <w:t>.</w:t>
      </w:r>
      <w:r w:rsidRPr="00DA7145">
        <w:rPr>
          <w:rFonts w:ascii="Times New Roman" w:hAnsi="Times New Roman"/>
          <w:sz w:val="28"/>
          <w:szCs w:val="28"/>
        </w:rPr>
        <w:t>2</w:t>
      </w:r>
      <w:r w:rsidR="0037511C" w:rsidRPr="00DA7145">
        <w:rPr>
          <w:rFonts w:ascii="Times New Roman" w:hAnsi="Times New Roman"/>
          <w:sz w:val="28"/>
          <w:szCs w:val="28"/>
        </w:rPr>
        <w:t>.2.8. Высокие затраты на услуги ЖКХ для населения.</w:t>
      </w:r>
    </w:p>
    <w:p w:rsidR="0037511C" w:rsidRPr="002F1736" w:rsidRDefault="0037511C" w:rsidP="0037511C">
      <w:pPr>
        <w:pStyle w:val="ConsPlusNormal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7511C" w:rsidRPr="00DA7145" w:rsidRDefault="00DA7145" w:rsidP="0037511C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DA7145">
        <w:rPr>
          <w:rFonts w:ascii="Times New Roman" w:hAnsi="Times New Roman"/>
          <w:b/>
          <w:sz w:val="28"/>
          <w:szCs w:val="28"/>
        </w:rPr>
        <w:t>6</w:t>
      </w:r>
      <w:r w:rsidR="0037511C" w:rsidRPr="00DA7145">
        <w:rPr>
          <w:rFonts w:ascii="Times New Roman" w:hAnsi="Times New Roman"/>
          <w:b/>
          <w:sz w:val="28"/>
          <w:szCs w:val="28"/>
        </w:rPr>
        <w:t>.</w:t>
      </w:r>
      <w:r w:rsidRPr="00DA7145">
        <w:rPr>
          <w:rFonts w:ascii="Times New Roman" w:hAnsi="Times New Roman"/>
          <w:b/>
          <w:sz w:val="28"/>
          <w:szCs w:val="28"/>
        </w:rPr>
        <w:t>2</w:t>
      </w:r>
      <w:r w:rsidR="0037511C" w:rsidRPr="00DA7145">
        <w:rPr>
          <w:rFonts w:ascii="Times New Roman" w:hAnsi="Times New Roman"/>
          <w:b/>
          <w:sz w:val="28"/>
          <w:szCs w:val="28"/>
        </w:rPr>
        <w:t>.3. Ожидаемые результаты</w:t>
      </w:r>
    </w:p>
    <w:p w:rsidR="0037511C" w:rsidRPr="00DA7145" w:rsidRDefault="0037511C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11C" w:rsidRPr="002F1736" w:rsidRDefault="0037511C" w:rsidP="0037511C">
      <w:pPr>
        <w:pStyle w:val="Default"/>
        <w:ind w:firstLine="709"/>
        <w:jc w:val="both"/>
        <w:rPr>
          <w:color w:val="FF0000"/>
          <w:sz w:val="28"/>
          <w:szCs w:val="28"/>
        </w:rPr>
      </w:pPr>
      <w:r w:rsidRPr="00DA7145">
        <w:rPr>
          <w:color w:val="auto"/>
          <w:sz w:val="28"/>
          <w:szCs w:val="28"/>
        </w:rPr>
        <w:t xml:space="preserve">Череповецкий район к 2030 году - </w:t>
      </w:r>
      <w:proofErr w:type="gramStart"/>
      <w:r w:rsidR="00DA7145" w:rsidRPr="00DA7145">
        <w:rPr>
          <w:color w:val="auto"/>
          <w:sz w:val="28"/>
          <w:szCs w:val="28"/>
        </w:rPr>
        <w:t>привлекательный</w:t>
      </w:r>
      <w:proofErr w:type="gramEnd"/>
      <w:r w:rsidR="00DA7145" w:rsidRPr="00DA7145">
        <w:rPr>
          <w:color w:val="auto"/>
          <w:sz w:val="28"/>
          <w:szCs w:val="28"/>
        </w:rPr>
        <w:t xml:space="preserve"> для жизни </w:t>
      </w:r>
      <w:r w:rsidR="005A114B">
        <w:rPr>
          <w:color w:val="auto"/>
          <w:sz w:val="28"/>
          <w:szCs w:val="28"/>
        </w:rPr>
        <w:br/>
      </w:r>
      <w:r w:rsidR="00DA7145" w:rsidRPr="00DA7145">
        <w:rPr>
          <w:color w:val="auto"/>
          <w:sz w:val="28"/>
          <w:szCs w:val="28"/>
        </w:rPr>
        <w:t>с развитой сферой жилищного строительства</w:t>
      </w:r>
      <w:r w:rsidR="00DA7145" w:rsidRPr="00370E08">
        <w:rPr>
          <w:sz w:val="28"/>
          <w:szCs w:val="28"/>
        </w:rPr>
        <w:t xml:space="preserve"> и доступным и качественным жильем.</w:t>
      </w:r>
      <w:r w:rsidR="00DA7145">
        <w:rPr>
          <w:sz w:val="28"/>
          <w:szCs w:val="28"/>
        </w:rPr>
        <w:t xml:space="preserve"> </w:t>
      </w:r>
      <w:r w:rsidR="00DA7145" w:rsidRPr="007632DA">
        <w:rPr>
          <w:sz w:val="28"/>
          <w:szCs w:val="28"/>
        </w:rPr>
        <w:t xml:space="preserve">Увеличение объема жилищного строительства не менее </w:t>
      </w:r>
      <w:r w:rsidR="00DA7145">
        <w:rPr>
          <w:sz w:val="28"/>
          <w:szCs w:val="28"/>
        </w:rPr>
        <w:t>70</w:t>
      </w:r>
      <w:r w:rsidR="005A114B">
        <w:rPr>
          <w:sz w:val="28"/>
          <w:szCs w:val="28"/>
        </w:rPr>
        <w:t xml:space="preserve"> тыс.</w:t>
      </w:r>
      <w:r w:rsidR="00DA7145" w:rsidRPr="007632DA">
        <w:rPr>
          <w:sz w:val="28"/>
          <w:szCs w:val="28"/>
        </w:rPr>
        <w:t>кв</w:t>
      </w:r>
      <w:proofErr w:type="gramStart"/>
      <w:r w:rsidR="00DA7145" w:rsidRPr="007632DA">
        <w:rPr>
          <w:sz w:val="28"/>
          <w:szCs w:val="28"/>
        </w:rPr>
        <w:t>.м</w:t>
      </w:r>
      <w:proofErr w:type="gramEnd"/>
      <w:r w:rsidR="00DA7145" w:rsidRPr="007632DA">
        <w:rPr>
          <w:sz w:val="28"/>
          <w:szCs w:val="28"/>
        </w:rPr>
        <w:t xml:space="preserve"> в 2030 году</w:t>
      </w:r>
      <w:r w:rsidR="00DA7145" w:rsidRPr="005E28AB">
        <w:rPr>
          <w:sz w:val="28"/>
          <w:szCs w:val="28"/>
        </w:rPr>
        <w:t>.</w:t>
      </w:r>
      <w:r w:rsidRPr="002F1736">
        <w:rPr>
          <w:color w:val="FF0000"/>
          <w:sz w:val="28"/>
          <w:szCs w:val="28"/>
        </w:rPr>
        <w:t xml:space="preserve"> </w:t>
      </w:r>
    </w:p>
    <w:p w:rsidR="005A114B" w:rsidRPr="002F1736" w:rsidRDefault="005A114B" w:rsidP="0037511C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color w:val="FF0000"/>
          <w:sz w:val="28"/>
          <w:szCs w:val="28"/>
        </w:rPr>
      </w:pPr>
    </w:p>
    <w:p w:rsidR="0037511C" w:rsidRPr="002062F2" w:rsidRDefault="002062F2" w:rsidP="0037511C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2062F2">
        <w:rPr>
          <w:rFonts w:ascii="Times New Roman" w:hAnsi="Times New Roman"/>
          <w:b/>
          <w:sz w:val="28"/>
          <w:szCs w:val="28"/>
        </w:rPr>
        <w:t>6</w:t>
      </w:r>
      <w:r w:rsidR="0037511C" w:rsidRPr="002062F2">
        <w:rPr>
          <w:rFonts w:ascii="Times New Roman" w:hAnsi="Times New Roman"/>
          <w:b/>
          <w:sz w:val="28"/>
          <w:szCs w:val="28"/>
        </w:rPr>
        <w:t>.</w:t>
      </w:r>
      <w:r w:rsidRPr="002062F2">
        <w:rPr>
          <w:rFonts w:ascii="Times New Roman" w:hAnsi="Times New Roman"/>
          <w:b/>
          <w:sz w:val="28"/>
          <w:szCs w:val="28"/>
        </w:rPr>
        <w:t>2</w:t>
      </w:r>
      <w:r w:rsidR="0037511C" w:rsidRPr="002062F2">
        <w:rPr>
          <w:rFonts w:ascii="Times New Roman" w:hAnsi="Times New Roman"/>
          <w:b/>
          <w:sz w:val="28"/>
          <w:szCs w:val="28"/>
        </w:rPr>
        <w:t>.4. Задачи</w:t>
      </w:r>
    </w:p>
    <w:p w:rsidR="0037511C" w:rsidRPr="002F1736" w:rsidRDefault="0037511C" w:rsidP="0037511C">
      <w:pPr>
        <w:pStyle w:val="ConsPlusNormal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7511C" w:rsidRPr="000003CA" w:rsidRDefault="002062F2" w:rsidP="0037511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0003CA">
        <w:rPr>
          <w:rFonts w:ascii="Times New Roman" w:hAnsi="Times New Roman"/>
          <w:sz w:val="28"/>
          <w:szCs w:val="28"/>
        </w:rPr>
        <w:t>6</w:t>
      </w:r>
      <w:r w:rsidR="0037511C" w:rsidRPr="000003CA">
        <w:rPr>
          <w:rFonts w:ascii="Times New Roman" w:hAnsi="Times New Roman"/>
          <w:sz w:val="28"/>
          <w:szCs w:val="28"/>
        </w:rPr>
        <w:t>.</w:t>
      </w:r>
      <w:r w:rsidRPr="000003CA">
        <w:rPr>
          <w:rFonts w:ascii="Times New Roman" w:hAnsi="Times New Roman"/>
          <w:sz w:val="28"/>
          <w:szCs w:val="28"/>
        </w:rPr>
        <w:t>2</w:t>
      </w:r>
      <w:r w:rsidR="0037511C" w:rsidRPr="000003CA">
        <w:rPr>
          <w:rFonts w:ascii="Times New Roman" w:hAnsi="Times New Roman"/>
          <w:sz w:val="28"/>
          <w:szCs w:val="28"/>
        </w:rPr>
        <w:t>.4.1. Сокращение ветхого и аварийного жилищного фонда, путем переселения граждан.</w:t>
      </w:r>
    </w:p>
    <w:p w:rsidR="0037511C" w:rsidRPr="000003CA" w:rsidRDefault="002062F2" w:rsidP="0037511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0003CA">
        <w:rPr>
          <w:rFonts w:ascii="Times New Roman" w:hAnsi="Times New Roman"/>
          <w:sz w:val="28"/>
          <w:szCs w:val="28"/>
        </w:rPr>
        <w:t>6</w:t>
      </w:r>
      <w:r w:rsidR="0037511C" w:rsidRPr="000003CA">
        <w:rPr>
          <w:rFonts w:ascii="Times New Roman" w:hAnsi="Times New Roman"/>
          <w:sz w:val="28"/>
          <w:szCs w:val="28"/>
        </w:rPr>
        <w:t>.</w:t>
      </w:r>
      <w:r w:rsidRPr="000003CA">
        <w:rPr>
          <w:rFonts w:ascii="Times New Roman" w:hAnsi="Times New Roman"/>
          <w:sz w:val="28"/>
          <w:szCs w:val="28"/>
        </w:rPr>
        <w:t>2</w:t>
      </w:r>
      <w:r w:rsidR="0037511C" w:rsidRPr="000003CA">
        <w:rPr>
          <w:rFonts w:ascii="Times New Roman" w:hAnsi="Times New Roman"/>
          <w:sz w:val="28"/>
          <w:szCs w:val="28"/>
        </w:rPr>
        <w:t>.4.2. Создание условий для развития рынка доступного жилья для всех категорий граждан за счет строительства стандартного жилья и ИЖС.</w:t>
      </w:r>
    </w:p>
    <w:p w:rsidR="0037511C" w:rsidRPr="000003CA" w:rsidRDefault="002062F2" w:rsidP="0037511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0003CA">
        <w:rPr>
          <w:rFonts w:ascii="Times New Roman" w:hAnsi="Times New Roman"/>
          <w:sz w:val="28"/>
          <w:szCs w:val="28"/>
        </w:rPr>
        <w:t>6</w:t>
      </w:r>
      <w:r w:rsidR="0037511C" w:rsidRPr="000003CA">
        <w:rPr>
          <w:rFonts w:ascii="Times New Roman" w:hAnsi="Times New Roman"/>
          <w:sz w:val="28"/>
          <w:szCs w:val="28"/>
        </w:rPr>
        <w:t>.</w:t>
      </w:r>
      <w:r w:rsidRPr="000003CA">
        <w:rPr>
          <w:rFonts w:ascii="Times New Roman" w:hAnsi="Times New Roman"/>
          <w:sz w:val="28"/>
          <w:szCs w:val="28"/>
        </w:rPr>
        <w:t>2</w:t>
      </w:r>
      <w:r w:rsidR="0037511C" w:rsidRPr="000003CA">
        <w:rPr>
          <w:rFonts w:ascii="Times New Roman" w:hAnsi="Times New Roman"/>
          <w:sz w:val="28"/>
          <w:szCs w:val="28"/>
        </w:rPr>
        <w:t>.4.3. Проведение эффективной градостроительной политики, предусматривающей сбалансированное развитие новых и ранее застроенных территорий путем обеспечения их инженерной, социальной, транспортной инфраструктурой и инфраструктурой связи.</w:t>
      </w:r>
    </w:p>
    <w:p w:rsidR="0037511C" w:rsidRPr="000003CA" w:rsidRDefault="002062F2" w:rsidP="0037511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0003CA">
        <w:rPr>
          <w:rFonts w:ascii="Times New Roman" w:hAnsi="Times New Roman"/>
          <w:sz w:val="28"/>
          <w:szCs w:val="28"/>
        </w:rPr>
        <w:t>6</w:t>
      </w:r>
      <w:r w:rsidR="0037511C" w:rsidRPr="000003CA">
        <w:rPr>
          <w:rFonts w:ascii="Times New Roman" w:hAnsi="Times New Roman"/>
          <w:sz w:val="28"/>
          <w:szCs w:val="28"/>
        </w:rPr>
        <w:t>.</w:t>
      </w:r>
      <w:r w:rsidRPr="000003CA">
        <w:rPr>
          <w:rFonts w:ascii="Times New Roman" w:hAnsi="Times New Roman"/>
          <w:sz w:val="28"/>
          <w:szCs w:val="28"/>
        </w:rPr>
        <w:t>2</w:t>
      </w:r>
      <w:r w:rsidR="0037511C" w:rsidRPr="000003CA">
        <w:rPr>
          <w:rFonts w:ascii="Times New Roman" w:hAnsi="Times New Roman"/>
          <w:sz w:val="28"/>
          <w:szCs w:val="28"/>
        </w:rPr>
        <w:t>.4.4. Повышение уровня благоустройства жилых помещений муниципального жилищного фонда с приспособлением их к потребностям инвалидов и маломобильных групп населения, при необходимости.</w:t>
      </w:r>
    </w:p>
    <w:p w:rsidR="0037511C" w:rsidRPr="000003CA" w:rsidRDefault="002062F2" w:rsidP="0037511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0003CA">
        <w:rPr>
          <w:rFonts w:ascii="Times New Roman" w:hAnsi="Times New Roman"/>
          <w:sz w:val="28"/>
          <w:szCs w:val="28"/>
        </w:rPr>
        <w:t>6</w:t>
      </w:r>
      <w:r w:rsidR="0037511C" w:rsidRPr="000003CA">
        <w:rPr>
          <w:rFonts w:ascii="Times New Roman" w:hAnsi="Times New Roman"/>
          <w:sz w:val="28"/>
          <w:szCs w:val="28"/>
        </w:rPr>
        <w:t>.</w:t>
      </w:r>
      <w:r w:rsidRPr="000003CA">
        <w:rPr>
          <w:rFonts w:ascii="Times New Roman" w:hAnsi="Times New Roman"/>
          <w:sz w:val="28"/>
          <w:szCs w:val="28"/>
        </w:rPr>
        <w:t>2</w:t>
      </w:r>
      <w:r w:rsidR="0037511C" w:rsidRPr="000003CA">
        <w:rPr>
          <w:rFonts w:ascii="Times New Roman" w:hAnsi="Times New Roman"/>
          <w:sz w:val="28"/>
          <w:szCs w:val="28"/>
        </w:rPr>
        <w:t>.4.5. Обеспечение жильем отдельных категорий граждан (молодые многодетные семьи, отдельные категории молодых специалистов, дети-сироты, отдельные категории специалистов в сельских населенных пунктах) в соответствии с федеральным и/или областным законодательством.</w:t>
      </w:r>
    </w:p>
    <w:p w:rsidR="0037511C" w:rsidRPr="000003CA" w:rsidRDefault="002062F2" w:rsidP="0037511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0003CA">
        <w:rPr>
          <w:rFonts w:ascii="Times New Roman" w:hAnsi="Times New Roman"/>
          <w:sz w:val="28"/>
          <w:szCs w:val="28"/>
        </w:rPr>
        <w:t>6</w:t>
      </w:r>
      <w:r w:rsidR="0037511C" w:rsidRPr="000003CA">
        <w:rPr>
          <w:rFonts w:ascii="Times New Roman" w:hAnsi="Times New Roman"/>
          <w:sz w:val="28"/>
          <w:szCs w:val="28"/>
        </w:rPr>
        <w:t>.</w:t>
      </w:r>
      <w:r w:rsidRPr="000003CA">
        <w:rPr>
          <w:rFonts w:ascii="Times New Roman" w:hAnsi="Times New Roman"/>
          <w:sz w:val="28"/>
          <w:szCs w:val="28"/>
        </w:rPr>
        <w:t>2</w:t>
      </w:r>
      <w:r w:rsidR="0037511C" w:rsidRPr="000003CA">
        <w:rPr>
          <w:rFonts w:ascii="Times New Roman" w:hAnsi="Times New Roman"/>
          <w:sz w:val="28"/>
          <w:szCs w:val="28"/>
        </w:rPr>
        <w:t>.4.6. Подготовка и введение в хозяйственный оборот новых инженерно подготовленных участков под развитие застройки.</w:t>
      </w:r>
    </w:p>
    <w:p w:rsidR="0037511C" w:rsidRPr="000003CA" w:rsidRDefault="002062F2" w:rsidP="0037511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0003CA">
        <w:rPr>
          <w:rFonts w:ascii="Times New Roman" w:hAnsi="Times New Roman"/>
          <w:sz w:val="28"/>
          <w:szCs w:val="28"/>
        </w:rPr>
        <w:t>6</w:t>
      </w:r>
      <w:r w:rsidR="0037511C" w:rsidRPr="000003CA">
        <w:rPr>
          <w:rFonts w:ascii="Times New Roman" w:hAnsi="Times New Roman"/>
          <w:sz w:val="28"/>
          <w:szCs w:val="28"/>
        </w:rPr>
        <w:t>.</w:t>
      </w:r>
      <w:r w:rsidRPr="000003CA">
        <w:rPr>
          <w:rFonts w:ascii="Times New Roman" w:hAnsi="Times New Roman"/>
          <w:sz w:val="28"/>
          <w:szCs w:val="28"/>
        </w:rPr>
        <w:t>2</w:t>
      </w:r>
      <w:r w:rsidR="0037511C" w:rsidRPr="000003CA">
        <w:rPr>
          <w:rFonts w:ascii="Times New Roman" w:hAnsi="Times New Roman"/>
          <w:sz w:val="28"/>
          <w:szCs w:val="28"/>
        </w:rPr>
        <w:t xml:space="preserve">.4.7. Внедрение современных </w:t>
      </w:r>
      <w:proofErr w:type="spellStart"/>
      <w:r w:rsidR="0037511C" w:rsidRPr="000003CA">
        <w:rPr>
          <w:rFonts w:ascii="Times New Roman" w:hAnsi="Times New Roman"/>
          <w:sz w:val="28"/>
          <w:szCs w:val="28"/>
        </w:rPr>
        <w:t>энергоэффективных</w:t>
      </w:r>
      <w:proofErr w:type="spellEnd"/>
      <w:r w:rsidR="0037511C" w:rsidRPr="000003CA">
        <w:rPr>
          <w:rFonts w:ascii="Times New Roman" w:hAnsi="Times New Roman"/>
          <w:sz w:val="28"/>
          <w:szCs w:val="28"/>
        </w:rPr>
        <w:t xml:space="preserve"> и ресурсосберегающих технологий при строительстве, а также реконструкции и капитальном ремонте объектов социальной и коммунальной инфраструктуры.</w:t>
      </w:r>
    </w:p>
    <w:p w:rsidR="0037511C" w:rsidRPr="000003CA" w:rsidRDefault="002062F2" w:rsidP="0037511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0003CA">
        <w:rPr>
          <w:rFonts w:ascii="Times New Roman" w:hAnsi="Times New Roman"/>
          <w:sz w:val="28"/>
          <w:szCs w:val="28"/>
        </w:rPr>
        <w:t>6</w:t>
      </w:r>
      <w:r w:rsidR="0037511C" w:rsidRPr="000003CA">
        <w:rPr>
          <w:rFonts w:ascii="Times New Roman" w:hAnsi="Times New Roman"/>
          <w:sz w:val="28"/>
          <w:szCs w:val="28"/>
        </w:rPr>
        <w:t>.</w:t>
      </w:r>
      <w:r w:rsidRPr="000003CA">
        <w:rPr>
          <w:rFonts w:ascii="Times New Roman" w:hAnsi="Times New Roman"/>
          <w:sz w:val="28"/>
          <w:szCs w:val="28"/>
        </w:rPr>
        <w:t>2</w:t>
      </w:r>
      <w:r w:rsidR="0037511C" w:rsidRPr="000003CA">
        <w:rPr>
          <w:rFonts w:ascii="Times New Roman" w:hAnsi="Times New Roman"/>
          <w:sz w:val="28"/>
          <w:szCs w:val="28"/>
        </w:rPr>
        <w:t>.4.8. Минимизация административных барьеров в целях сокращения продолжительности строительства, снижения стоимости жилья, строительной продукции и услуг в сфере строительства.</w:t>
      </w:r>
    </w:p>
    <w:p w:rsidR="0037511C" w:rsidRPr="000003CA" w:rsidRDefault="002062F2" w:rsidP="0037511C">
      <w:pPr>
        <w:ind w:firstLine="708"/>
        <w:jc w:val="both"/>
        <w:rPr>
          <w:sz w:val="28"/>
          <w:szCs w:val="28"/>
        </w:rPr>
      </w:pPr>
      <w:r w:rsidRPr="000003CA">
        <w:rPr>
          <w:sz w:val="28"/>
          <w:szCs w:val="28"/>
        </w:rPr>
        <w:t>6</w:t>
      </w:r>
      <w:r w:rsidR="0037511C" w:rsidRPr="000003CA">
        <w:rPr>
          <w:sz w:val="28"/>
          <w:szCs w:val="28"/>
        </w:rPr>
        <w:t>.</w:t>
      </w:r>
      <w:r w:rsidRPr="000003CA">
        <w:rPr>
          <w:sz w:val="28"/>
          <w:szCs w:val="28"/>
        </w:rPr>
        <w:t>2</w:t>
      </w:r>
      <w:r w:rsidR="0037511C" w:rsidRPr="000003CA">
        <w:rPr>
          <w:sz w:val="28"/>
          <w:szCs w:val="28"/>
        </w:rPr>
        <w:t>.</w:t>
      </w:r>
      <w:r w:rsidRPr="000003CA">
        <w:rPr>
          <w:sz w:val="28"/>
          <w:szCs w:val="28"/>
        </w:rPr>
        <w:t>4</w:t>
      </w:r>
      <w:r w:rsidR="0037511C" w:rsidRPr="000003CA">
        <w:rPr>
          <w:sz w:val="28"/>
          <w:szCs w:val="28"/>
        </w:rPr>
        <w:t>.9. Развитие рынка доступного арендного жилья для граждан, имеющих невысокий уровень дохода или приезжающих на постоянное место жительства в Вологодскую область, в сельской местности.</w:t>
      </w:r>
      <w:r w:rsidR="0037511C" w:rsidRPr="000003CA">
        <w:rPr>
          <w:sz w:val="28"/>
          <w:szCs w:val="28"/>
        </w:rPr>
        <w:tab/>
        <w:t xml:space="preserve"> </w:t>
      </w:r>
    </w:p>
    <w:p w:rsidR="0037511C" w:rsidRPr="000003CA" w:rsidRDefault="002062F2" w:rsidP="0037511C">
      <w:pPr>
        <w:ind w:firstLine="708"/>
        <w:jc w:val="both"/>
        <w:rPr>
          <w:sz w:val="28"/>
          <w:szCs w:val="28"/>
        </w:rPr>
      </w:pPr>
      <w:r w:rsidRPr="000003CA">
        <w:rPr>
          <w:sz w:val="28"/>
          <w:szCs w:val="28"/>
        </w:rPr>
        <w:t>6</w:t>
      </w:r>
      <w:r w:rsidR="0037511C" w:rsidRPr="000003CA">
        <w:rPr>
          <w:sz w:val="28"/>
          <w:szCs w:val="28"/>
        </w:rPr>
        <w:t>.</w:t>
      </w:r>
      <w:r w:rsidRPr="000003CA">
        <w:rPr>
          <w:sz w:val="28"/>
          <w:szCs w:val="28"/>
        </w:rPr>
        <w:t>2</w:t>
      </w:r>
      <w:r w:rsidR="0037511C" w:rsidRPr="000003CA">
        <w:rPr>
          <w:sz w:val="28"/>
          <w:szCs w:val="28"/>
        </w:rPr>
        <w:t>.</w:t>
      </w:r>
      <w:r w:rsidRPr="000003CA">
        <w:rPr>
          <w:sz w:val="28"/>
          <w:szCs w:val="28"/>
        </w:rPr>
        <w:t>4</w:t>
      </w:r>
      <w:r w:rsidR="0037511C" w:rsidRPr="000003CA">
        <w:rPr>
          <w:sz w:val="28"/>
          <w:szCs w:val="28"/>
        </w:rPr>
        <w:t>.10. Развитие индустрии строительных материалов и формирование спроса на них.</w:t>
      </w:r>
    </w:p>
    <w:p w:rsidR="0037511C" w:rsidRPr="000003CA" w:rsidRDefault="002062F2" w:rsidP="0037511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0003CA">
        <w:rPr>
          <w:rFonts w:ascii="Times New Roman" w:hAnsi="Times New Roman"/>
          <w:sz w:val="28"/>
          <w:szCs w:val="28"/>
        </w:rPr>
        <w:t>6</w:t>
      </w:r>
      <w:r w:rsidR="0037511C" w:rsidRPr="000003CA">
        <w:rPr>
          <w:rFonts w:ascii="Times New Roman" w:hAnsi="Times New Roman"/>
          <w:sz w:val="28"/>
          <w:szCs w:val="28"/>
        </w:rPr>
        <w:t>.</w:t>
      </w:r>
      <w:r w:rsidRPr="000003CA">
        <w:rPr>
          <w:rFonts w:ascii="Times New Roman" w:hAnsi="Times New Roman"/>
          <w:sz w:val="28"/>
          <w:szCs w:val="28"/>
        </w:rPr>
        <w:t>2</w:t>
      </w:r>
      <w:r w:rsidR="0037511C" w:rsidRPr="000003CA">
        <w:rPr>
          <w:rFonts w:ascii="Times New Roman" w:hAnsi="Times New Roman"/>
          <w:sz w:val="28"/>
          <w:szCs w:val="28"/>
        </w:rPr>
        <w:t xml:space="preserve">.4.11. Обеспечение повышения </w:t>
      </w:r>
      <w:proofErr w:type="spellStart"/>
      <w:r w:rsidR="0037511C" w:rsidRPr="000003CA"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 w:rsidR="0037511C" w:rsidRPr="000003CA">
        <w:rPr>
          <w:rFonts w:ascii="Times New Roman" w:hAnsi="Times New Roman"/>
          <w:sz w:val="28"/>
          <w:szCs w:val="28"/>
        </w:rPr>
        <w:t xml:space="preserve"> многоквартирных жилых домов за счет реализации </w:t>
      </w:r>
      <w:proofErr w:type="spellStart"/>
      <w:r w:rsidR="0037511C" w:rsidRPr="000003CA">
        <w:rPr>
          <w:rFonts w:ascii="Times New Roman" w:hAnsi="Times New Roman"/>
          <w:sz w:val="28"/>
          <w:szCs w:val="28"/>
        </w:rPr>
        <w:t>энергоэффективных</w:t>
      </w:r>
      <w:proofErr w:type="spellEnd"/>
      <w:r w:rsidR="0037511C" w:rsidRPr="000003CA">
        <w:rPr>
          <w:rFonts w:ascii="Times New Roman" w:hAnsi="Times New Roman"/>
          <w:sz w:val="28"/>
          <w:szCs w:val="28"/>
        </w:rPr>
        <w:t xml:space="preserve"> проектов при проведении капитального ремонта общего имущества собственников жилья с целью снижения энергопотребления многоквартирных домов, что позволит уменьшить плату граждан за предоставленные жилищно-коммунальные услуги.</w:t>
      </w:r>
    </w:p>
    <w:p w:rsidR="0037511C" w:rsidRPr="000003CA" w:rsidRDefault="002062F2" w:rsidP="0037511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0003CA">
        <w:rPr>
          <w:rFonts w:ascii="Times New Roman" w:hAnsi="Times New Roman"/>
          <w:sz w:val="28"/>
          <w:szCs w:val="28"/>
        </w:rPr>
        <w:t>6</w:t>
      </w:r>
      <w:r w:rsidR="0037511C" w:rsidRPr="000003CA">
        <w:rPr>
          <w:rFonts w:ascii="Times New Roman" w:hAnsi="Times New Roman"/>
          <w:sz w:val="28"/>
          <w:szCs w:val="28"/>
        </w:rPr>
        <w:t>.</w:t>
      </w:r>
      <w:r w:rsidRPr="000003CA">
        <w:rPr>
          <w:rFonts w:ascii="Times New Roman" w:hAnsi="Times New Roman"/>
          <w:sz w:val="28"/>
          <w:szCs w:val="28"/>
        </w:rPr>
        <w:t>2</w:t>
      </w:r>
      <w:r w:rsidR="0037511C" w:rsidRPr="000003CA">
        <w:rPr>
          <w:rFonts w:ascii="Times New Roman" w:hAnsi="Times New Roman"/>
          <w:sz w:val="28"/>
          <w:szCs w:val="28"/>
        </w:rPr>
        <w:t>.4.12. Внедрение системы оценки качества предоставления населению жилищно-коммунальных услуг путем формирования ежегодного индекса качества ЖКУ.</w:t>
      </w:r>
    </w:p>
    <w:p w:rsidR="0037511C" w:rsidRPr="000003CA" w:rsidRDefault="002062F2" w:rsidP="0037511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0003CA">
        <w:rPr>
          <w:rFonts w:ascii="Times New Roman" w:hAnsi="Times New Roman"/>
          <w:sz w:val="28"/>
          <w:szCs w:val="28"/>
        </w:rPr>
        <w:t>6</w:t>
      </w:r>
      <w:r w:rsidR="0037511C" w:rsidRPr="000003CA">
        <w:rPr>
          <w:rFonts w:ascii="Times New Roman" w:hAnsi="Times New Roman"/>
          <w:sz w:val="28"/>
          <w:szCs w:val="28"/>
        </w:rPr>
        <w:t>.</w:t>
      </w:r>
      <w:r w:rsidRPr="000003CA">
        <w:rPr>
          <w:rFonts w:ascii="Times New Roman" w:hAnsi="Times New Roman"/>
          <w:sz w:val="28"/>
          <w:szCs w:val="28"/>
        </w:rPr>
        <w:t>2</w:t>
      </w:r>
      <w:r w:rsidR="0037511C" w:rsidRPr="000003CA">
        <w:rPr>
          <w:rFonts w:ascii="Times New Roman" w:hAnsi="Times New Roman"/>
          <w:sz w:val="28"/>
          <w:szCs w:val="28"/>
        </w:rPr>
        <w:t xml:space="preserve">.4.13. Участие в реализации проектов по модернизации коммунальной инфраструктуры. </w:t>
      </w:r>
    </w:p>
    <w:p w:rsidR="0037511C" w:rsidRPr="000003CA" w:rsidRDefault="00DA5EC6" w:rsidP="0037511C">
      <w:pPr>
        <w:pStyle w:val="Default"/>
        <w:keepNext/>
        <w:widowControl w:val="0"/>
        <w:tabs>
          <w:tab w:val="left" w:pos="1701"/>
        </w:tabs>
        <w:ind w:firstLine="708"/>
        <w:jc w:val="both"/>
        <w:rPr>
          <w:color w:val="auto"/>
          <w:sz w:val="28"/>
          <w:szCs w:val="28"/>
        </w:rPr>
      </w:pPr>
      <w:r w:rsidRPr="000003CA">
        <w:rPr>
          <w:color w:val="auto"/>
          <w:sz w:val="28"/>
          <w:szCs w:val="28"/>
        </w:rPr>
        <w:t>6</w:t>
      </w:r>
      <w:r w:rsidR="0037511C" w:rsidRPr="000003CA">
        <w:rPr>
          <w:color w:val="auto"/>
          <w:sz w:val="28"/>
          <w:szCs w:val="28"/>
        </w:rPr>
        <w:t>.</w:t>
      </w:r>
      <w:r w:rsidRPr="000003CA">
        <w:rPr>
          <w:color w:val="auto"/>
          <w:sz w:val="28"/>
          <w:szCs w:val="28"/>
        </w:rPr>
        <w:t>2</w:t>
      </w:r>
      <w:r w:rsidR="0037511C" w:rsidRPr="000003CA">
        <w:rPr>
          <w:color w:val="auto"/>
          <w:sz w:val="28"/>
          <w:szCs w:val="28"/>
        </w:rPr>
        <w:t xml:space="preserve">.4.14. Пропаганда энергосбережения и повышения энергетической эффективности среди различных групп населения. </w:t>
      </w:r>
    </w:p>
    <w:p w:rsidR="0037511C" w:rsidRPr="00F76D3A" w:rsidRDefault="00DA5EC6" w:rsidP="0037511C">
      <w:pPr>
        <w:pStyle w:val="Default"/>
        <w:keepNext/>
        <w:widowControl w:val="0"/>
        <w:tabs>
          <w:tab w:val="left" w:pos="1701"/>
        </w:tabs>
        <w:ind w:firstLine="708"/>
        <w:jc w:val="both"/>
        <w:rPr>
          <w:color w:val="auto"/>
          <w:sz w:val="28"/>
          <w:szCs w:val="28"/>
        </w:rPr>
      </w:pPr>
      <w:r w:rsidRPr="000003CA">
        <w:rPr>
          <w:color w:val="auto"/>
          <w:sz w:val="28"/>
          <w:szCs w:val="28"/>
        </w:rPr>
        <w:t>6</w:t>
      </w:r>
      <w:r w:rsidR="0037511C" w:rsidRPr="000003CA">
        <w:rPr>
          <w:color w:val="auto"/>
          <w:sz w:val="28"/>
          <w:szCs w:val="28"/>
        </w:rPr>
        <w:t>.</w:t>
      </w:r>
      <w:r w:rsidRPr="000003CA">
        <w:rPr>
          <w:color w:val="auto"/>
          <w:sz w:val="28"/>
          <w:szCs w:val="28"/>
        </w:rPr>
        <w:t>2</w:t>
      </w:r>
      <w:r w:rsidR="0037511C" w:rsidRPr="000003CA">
        <w:rPr>
          <w:color w:val="auto"/>
          <w:sz w:val="28"/>
          <w:szCs w:val="28"/>
        </w:rPr>
        <w:t xml:space="preserve">.4.15. Стимулирование ИЖС в сельской местности путем </w:t>
      </w:r>
      <w:r w:rsidR="0037511C" w:rsidRPr="00F76D3A">
        <w:rPr>
          <w:color w:val="auto"/>
          <w:sz w:val="28"/>
          <w:szCs w:val="28"/>
        </w:rPr>
        <w:t>предоставления бесплатных земельных участков.</w:t>
      </w:r>
    </w:p>
    <w:p w:rsidR="0037511C" w:rsidRDefault="0037511C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072C" w:rsidRDefault="00AD072C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072C" w:rsidRPr="00F76D3A" w:rsidRDefault="00AD072C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11C" w:rsidRPr="00F76D3A" w:rsidRDefault="00F76D3A" w:rsidP="0037511C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F76D3A">
        <w:rPr>
          <w:rFonts w:ascii="Times New Roman" w:hAnsi="Times New Roman"/>
          <w:b/>
          <w:sz w:val="28"/>
          <w:szCs w:val="28"/>
        </w:rPr>
        <w:t>6</w:t>
      </w:r>
      <w:r w:rsidR="0037511C" w:rsidRPr="00F76D3A">
        <w:rPr>
          <w:rFonts w:ascii="Times New Roman" w:hAnsi="Times New Roman"/>
          <w:b/>
          <w:sz w:val="28"/>
          <w:szCs w:val="28"/>
        </w:rPr>
        <w:t>.</w:t>
      </w:r>
      <w:r w:rsidRPr="00F76D3A">
        <w:rPr>
          <w:rFonts w:ascii="Times New Roman" w:hAnsi="Times New Roman"/>
          <w:b/>
          <w:sz w:val="28"/>
          <w:szCs w:val="28"/>
        </w:rPr>
        <w:t>2</w:t>
      </w:r>
      <w:r w:rsidR="0037511C" w:rsidRPr="00F76D3A">
        <w:rPr>
          <w:rFonts w:ascii="Times New Roman" w:hAnsi="Times New Roman"/>
          <w:b/>
          <w:sz w:val="28"/>
          <w:szCs w:val="28"/>
        </w:rPr>
        <w:t>.5. Показатели</w:t>
      </w:r>
    </w:p>
    <w:p w:rsidR="0037511C" w:rsidRPr="00F76D3A" w:rsidRDefault="0037511C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11C" w:rsidRPr="00F76D3A" w:rsidRDefault="00F76D3A" w:rsidP="0037511C">
      <w:pPr>
        <w:ind w:firstLine="709"/>
        <w:jc w:val="both"/>
        <w:rPr>
          <w:sz w:val="28"/>
          <w:szCs w:val="28"/>
        </w:rPr>
      </w:pPr>
      <w:r w:rsidRPr="00F76D3A">
        <w:rPr>
          <w:sz w:val="28"/>
          <w:szCs w:val="28"/>
        </w:rPr>
        <w:t>6</w:t>
      </w:r>
      <w:r w:rsidR="0037511C" w:rsidRPr="00F76D3A">
        <w:rPr>
          <w:sz w:val="28"/>
          <w:szCs w:val="28"/>
        </w:rPr>
        <w:t>.</w:t>
      </w:r>
      <w:r w:rsidRPr="00F76D3A">
        <w:rPr>
          <w:sz w:val="28"/>
          <w:szCs w:val="28"/>
        </w:rPr>
        <w:t>2</w:t>
      </w:r>
      <w:r w:rsidR="0037511C" w:rsidRPr="00F76D3A">
        <w:rPr>
          <w:sz w:val="28"/>
          <w:szCs w:val="28"/>
        </w:rPr>
        <w:t xml:space="preserve">.5.1. </w:t>
      </w:r>
      <w:proofErr w:type="gramStart"/>
      <w:r w:rsidR="0037511C" w:rsidRPr="00F76D3A">
        <w:rPr>
          <w:sz w:val="28"/>
          <w:szCs w:val="28"/>
        </w:rPr>
        <w:t>Ежегодное увеличение доли населения, получившего жилые помещения и улучшившего условия в отчетном году, в общей численности населения, состоящего на учете в качестве нуждающихся, от базового уровня показателя 2016 года – 3,68%.</w:t>
      </w:r>
      <w:proofErr w:type="gramEnd"/>
    </w:p>
    <w:p w:rsidR="0037511C" w:rsidRPr="00F76D3A" w:rsidRDefault="00F76D3A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6D3A">
        <w:rPr>
          <w:rFonts w:ascii="Times New Roman" w:hAnsi="Times New Roman"/>
          <w:sz w:val="28"/>
          <w:szCs w:val="28"/>
        </w:rPr>
        <w:t>6</w:t>
      </w:r>
      <w:r w:rsidR="0037511C" w:rsidRPr="00F76D3A">
        <w:rPr>
          <w:rFonts w:ascii="Times New Roman" w:hAnsi="Times New Roman"/>
          <w:sz w:val="28"/>
          <w:szCs w:val="28"/>
        </w:rPr>
        <w:t>.</w:t>
      </w:r>
      <w:r w:rsidRPr="00F76D3A">
        <w:rPr>
          <w:rFonts w:ascii="Times New Roman" w:hAnsi="Times New Roman"/>
          <w:sz w:val="28"/>
          <w:szCs w:val="28"/>
        </w:rPr>
        <w:t>2</w:t>
      </w:r>
      <w:r w:rsidR="0037511C" w:rsidRPr="00F76D3A">
        <w:rPr>
          <w:rFonts w:ascii="Times New Roman" w:hAnsi="Times New Roman"/>
          <w:sz w:val="28"/>
          <w:szCs w:val="28"/>
        </w:rPr>
        <w:t>.5.2. Рост ввода жилых домов с 30,3 тыс.кв</w:t>
      </w:r>
      <w:proofErr w:type="gramStart"/>
      <w:r w:rsidR="0037511C" w:rsidRPr="00F76D3A">
        <w:rPr>
          <w:rFonts w:ascii="Times New Roman" w:hAnsi="Times New Roman"/>
          <w:sz w:val="28"/>
          <w:szCs w:val="28"/>
        </w:rPr>
        <w:t>.м</w:t>
      </w:r>
      <w:proofErr w:type="gramEnd"/>
      <w:r w:rsidR="0037511C" w:rsidRPr="00F76D3A">
        <w:rPr>
          <w:rFonts w:ascii="Times New Roman" w:hAnsi="Times New Roman"/>
          <w:sz w:val="28"/>
          <w:szCs w:val="28"/>
        </w:rPr>
        <w:t xml:space="preserve"> в 2017 году </w:t>
      </w:r>
      <w:r w:rsidR="005A114B">
        <w:rPr>
          <w:rFonts w:ascii="Times New Roman" w:hAnsi="Times New Roman"/>
          <w:sz w:val="28"/>
          <w:szCs w:val="28"/>
        </w:rPr>
        <w:br/>
      </w:r>
      <w:r w:rsidR="0037511C" w:rsidRPr="00F76D3A">
        <w:rPr>
          <w:rFonts w:ascii="Times New Roman" w:hAnsi="Times New Roman"/>
          <w:sz w:val="28"/>
          <w:szCs w:val="28"/>
        </w:rPr>
        <w:t>до 38,5 тыс.кв.м в 2030 году.</w:t>
      </w:r>
    </w:p>
    <w:p w:rsidR="0037511C" w:rsidRPr="00F76D3A" w:rsidRDefault="00F76D3A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6D3A">
        <w:rPr>
          <w:rFonts w:ascii="Times New Roman" w:hAnsi="Times New Roman"/>
          <w:sz w:val="28"/>
          <w:szCs w:val="28"/>
        </w:rPr>
        <w:t>6</w:t>
      </w:r>
      <w:r w:rsidR="0037511C" w:rsidRPr="00F76D3A">
        <w:rPr>
          <w:rFonts w:ascii="Times New Roman" w:hAnsi="Times New Roman"/>
          <w:sz w:val="28"/>
          <w:szCs w:val="28"/>
        </w:rPr>
        <w:t>.</w:t>
      </w:r>
      <w:r w:rsidRPr="00F76D3A">
        <w:rPr>
          <w:rFonts w:ascii="Times New Roman" w:hAnsi="Times New Roman"/>
          <w:sz w:val="28"/>
          <w:szCs w:val="28"/>
        </w:rPr>
        <w:t>2</w:t>
      </w:r>
      <w:r w:rsidR="0037511C" w:rsidRPr="00F76D3A">
        <w:rPr>
          <w:rFonts w:ascii="Times New Roman" w:hAnsi="Times New Roman"/>
          <w:sz w:val="28"/>
          <w:szCs w:val="28"/>
        </w:rPr>
        <w:t xml:space="preserve">.5.3. Рост доли числа граждан, имеющих трех и более детей, которым бесплатно предоставлены земельные участки, в общем количестве граждан, включенных в списки граждан, имеющих право на приобретение земельных участков, с 28% в 2017 году до 50% </w:t>
      </w:r>
      <w:r w:rsidR="00966502">
        <w:rPr>
          <w:rFonts w:ascii="Times New Roman" w:hAnsi="Times New Roman"/>
          <w:sz w:val="28"/>
          <w:szCs w:val="28"/>
        </w:rPr>
        <w:t>в</w:t>
      </w:r>
      <w:r w:rsidR="0037511C" w:rsidRPr="00F76D3A">
        <w:rPr>
          <w:rFonts w:ascii="Times New Roman" w:hAnsi="Times New Roman"/>
          <w:sz w:val="28"/>
          <w:szCs w:val="28"/>
        </w:rPr>
        <w:t xml:space="preserve"> 2020 году и до 100% </w:t>
      </w:r>
      <w:r w:rsidR="005A114B">
        <w:rPr>
          <w:rFonts w:ascii="Times New Roman" w:hAnsi="Times New Roman"/>
          <w:sz w:val="28"/>
          <w:szCs w:val="28"/>
        </w:rPr>
        <w:br/>
      </w:r>
      <w:r w:rsidR="0037511C" w:rsidRPr="00F76D3A">
        <w:rPr>
          <w:rFonts w:ascii="Times New Roman" w:hAnsi="Times New Roman"/>
          <w:sz w:val="28"/>
          <w:szCs w:val="28"/>
        </w:rPr>
        <w:t xml:space="preserve">к 2030 году. </w:t>
      </w:r>
    </w:p>
    <w:p w:rsidR="0037511C" w:rsidRPr="00F76D3A" w:rsidRDefault="00F76D3A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6D3A">
        <w:rPr>
          <w:rFonts w:ascii="Times New Roman" w:hAnsi="Times New Roman"/>
          <w:sz w:val="28"/>
          <w:szCs w:val="28"/>
        </w:rPr>
        <w:t>6.2</w:t>
      </w:r>
      <w:r w:rsidR="0037511C" w:rsidRPr="00F76D3A">
        <w:rPr>
          <w:rFonts w:ascii="Times New Roman" w:hAnsi="Times New Roman"/>
          <w:sz w:val="28"/>
          <w:szCs w:val="28"/>
        </w:rPr>
        <w:t xml:space="preserve">.5.4. Снижение доли ветхого и аварийного жилищного фонда </w:t>
      </w:r>
      <w:r w:rsidR="005A114B">
        <w:rPr>
          <w:rFonts w:ascii="Times New Roman" w:hAnsi="Times New Roman"/>
          <w:sz w:val="28"/>
          <w:szCs w:val="28"/>
        </w:rPr>
        <w:br/>
      </w:r>
      <w:r w:rsidR="0037511C" w:rsidRPr="00F76D3A">
        <w:rPr>
          <w:rFonts w:ascii="Times New Roman" w:hAnsi="Times New Roman"/>
          <w:sz w:val="28"/>
          <w:szCs w:val="28"/>
        </w:rPr>
        <w:t xml:space="preserve">в общем объеме жилищного фонда района с 3,7% в 2017 году до 3,0% </w:t>
      </w:r>
      <w:r w:rsidR="005A114B">
        <w:rPr>
          <w:rFonts w:ascii="Times New Roman" w:hAnsi="Times New Roman"/>
          <w:sz w:val="28"/>
          <w:szCs w:val="28"/>
        </w:rPr>
        <w:br/>
      </w:r>
      <w:r w:rsidR="0037511C" w:rsidRPr="00F76D3A">
        <w:rPr>
          <w:rFonts w:ascii="Times New Roman" w:hAnsi="Times New Roman"/>
          <w:sz w:val="28"/>
          <w:szCs w:val="28"/>
        </w:rPr>
        <w:t xml:space="preserve">в 2030 году. </w:t>
      </w:r>
    </w:p>
    <w:p w:rsidR="0037511C" w:rsidRPr="00F76D3A" w:rsidRDefault="00F76D3A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6D3A">
        <w:rPr>
          <w:rFonts w:ascii="Times New Roman" w:hAnsi="Times New Roman"/>
          <w:sz w:val="28"/>
          <w:szCs w:val="28"/>
        </w:rPr>
        <w:t>6.2</w:t>
      </w:r>
      <w:r w:rsidR="0037511C" w:rsidRPr="00F76D3A">
        <w:rPr>
          <w:rFonts w:ascii="Times New Roman" w:hAnsi="Times New Roman"/>
          <w:sz w:val="28"/>
          <w:szCs w:val="28"/>
        </w:rPr>
        <w:t xml:space="preserve">.5.5. Увеличение количества многоквартирных домов, в которых выполнен </w:t>
      </w:r>
      <w:proofErr w:type="spellStart"/>
      <w:r w:rsidR="0037511C" w:rsidRPr="00F76D3A">
        <w:rPr>
          <w:rFonts w:ascii="Times New Roman" w:hAnsi="Times New Roman"/>
          <w:sz w:val="28"/>
          <w:szCs w:val="28"/>
        </w:rPr>
        <w:t>энергоэффективный</w:t>
      </w:r>
      <w:proofErr w:type="spellEnd"/>
      <w:r w:rsidR="0037511C" w:rsidRPr="00F76D3A">
        <w:rPr>
          <w:rFonts w:ascii="Times New Roman" w:hAnsi="Times New Roman"/>
          <w:sz w:val="28"/>
          <w:szCs w:val="28"/>
        </w:rPr>
        <w:t xml:space="preserve"> капитальный ремонт с 17 в 2017</w:t>
      </w:r>
      <w:r w:rsidR="00E95102">
        <w:rPr>
          <w:rFonts w:ascii="Times New Roman" w:hAnsi="Times New Roman"/>
          <w:sz w:val="28"/>
          <w:szCs w:val="28"/>
        </w:rPr>
        <w:t xml:space="preserve"> году</w:t>
      </w:r>
      <w:r w:rsidR="0037511C" w:rsidRPr="00F76D3A">
        <w:rPr>
          <w:rFonts w:ascii="Times New Roman" w:hAnsi="Times New Roman"/>
          <w:sz w:val="28"/>
          <w:szCs w:val="28"/>
        </w:rPr>
        <w:t xml:space="preserve"> до 30 </w:t>
      </w:r>
      <w:r w:rsidR="005A114B">
        <w:rPr>
          <w:rFonts w:ascii="Times New Roman" w:hAnsi="Times New Roman"/>
          <w:sz w:val="28"/>
          <w:szCs w:val="28"/>
        </w:rPr>
        <w:br/>
      </w:r>
      <w:r w:rsidR="0037511C" w:rsidRPr="00F76D3A">
        <w:rPr>
          <w:rFonts w:ascii="Times New Roman" w:hAnsi="Times New Roman"/>
          <w:sz w:val="28"/>
          <w:szCs w:val="28"/>
        </w:rPr>
        <w:t>в 2030 году.</w:t>
      </w:r>
    </w:p>
    <w:p w:rsidR="0037511C" w:rsidRPr="00F76D3A" w:rsidRDefault="00F76D3A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6D3A">
        <w:rPr>
          <w:rFonts w:ascii="Times New Roman" w:hAnsi="Times New Roman"/>
          <w:sz w:val="28"/>
          <w:szCs w:val="28"/>
        </w:rPr>
        <w:t>6</w:t>
      </w:r>
      <w:r w:rsidR="0037511C" w:rsidRPr="00F76D3A">
        <w:rPr>
          <w:rFonts w:ascii="Times New Roman" w:hAnsi="Times New Roman"/>
          <w:sz w:val="28"/>
          <w:szCs w:val="28"/>
        </w:rPr>
        <w:t>.</w:t>
      </w:r>
      <w:r w:rsidRPr="00F76D3A">
        <w:rPr>
          <w:rFonts w:ascii="Times New Roman" w:hAnsi="Times New Roman"/>
          <w:sz w:val="28"/>
          <w:szCs w:val="28"/>
        </w:rPr>
        <w:t>2</w:t>
      </w:r>
      <w:r w:rsidR="0037511C" w:rsidRPr="00F76D3A">
        <w:rPr>
          <w:rFonts w:ascii="Times New Roman" w:hAnsi="Times New Roman"/>
          <w:sz w:val="28"/>
          <w:szCs w:val="28"/>
        </w:rPr>
        <w:t>.5.6. Увеличение индекса качества предоставления жилищно-коммунальных услуг до 22 в 2030 году.</w:t>
      </w:r>
    </w:p>
    <w:p w:rsidR="0037511C" w:rsidRPr="00F76D3A" w:rsidRDefault="00F76D3A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6D3A">
        <w:rPr>
          <w:rFonts w:ascii="Times New Roman" w:hAnsi="Times New Roman"/>
          <w:sz w:val="28"/>
          <w:szCs w:val="28"/>
        </w:rPr>
        <w:t>6</w:t>
      </w:r>
      <w:r w:rsidR="0037511C" w:rsidRPr="00F76D3A">
        <w:rPr>
          <w:rFonts w:ascii="Times New Roman" w:hAnsi="Times New Roman"/>
          <w:sz w:val="28"/>
          <w:szCs w:val="28"/>
        </w:rPr>
        <w:t>.</w:t>
      </w:r>
      <w:r w:rsidRPr="00F76D3A">
        <w:rPr>
          <w:rFonts w:ascii="Times New Roman" w:hAnsi="Times New Roman"/>
          <w:sz w:val="28"/>
          <w:szCs w:val="28"/>
        </w:rPr>
        <w:t>2</w:t>
      </w:r>
      <w:r w:rsidR="0037511C" w:rsidRPr="00F76D3A">
        <w:rPr>
          <w:rFonts w:ascii="Times New Roman" w:hAnsi="Times New Roman"/>
          <w:sz w:val="28"/>
          <w:szCs w:val="28"/>
        </w:rPr>
        <w:t>.5.7. Динамика потребления тепловой энергии многоквартирными дома</w:t>
      </w:r>
      <w:r w:rsidR="00966502">
        <w:rPr>
          <w:rFonts w:ascii="Times New Roman" w:hAnsi="Times New Roman"/>
          <w:sz w:val="28"/>
          <w:szCs w:val="28"/>
        </w:rPr>
        <w:t>ми</w:t>
      </w:r>
      <w:r w:rsidR="0037511C" w:rsidRPr="00F76D3A">
        <w:rPr>
          <w:rFonts w:ascii="Times New Roman" w:hAnsi="Times New Roman"/>
          <w:sz w:val="28"/>
          <w:szCs w:val="28"/>
        </w:rPr>
        <w:t xml:space="preserve"> (без учета нового строительства) с 88 тыс. Гкал в 2017 году составит 86 тыс. Гкал к 2030 году.</w:t>
      </w:r>
    </w:p>
    <w:p w:rsidR="0037511C" w:rsidRPr="00F76D3A" w:rsidRDefault="00F76D3A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6D3A">
        <w:rPr>
          <w:rFonts w:ascii="Times New Roman" w:hAnsi="Times New Roman"/>
          <w:sz w:val="28"/>
          <w:szCs w:val="28"/>
        </w:rPr>
        <w:t>6</w:t>
      </w:r>
      <w:r w:rsidR="0037511C" w:rsidRPr="00F76D3A">
        <w:rPr>
          <w:rFonts w:ascii="Times New Roman" w:hAnsi="Times New Roman"/>
          <w:sz w:val="28"/>
          <w:szCs w:val="28"/>
        </w:rPr>
        <w:t>.</w:t>
      </w:r>
      <w:r w:rsidRPr="00F76D3A">
        <w:rPr>
          <w:rFonts w:ascii="Times New Roman" w:hAnsi="Times New Roman"/>
          <w:sz w:val="28"/>
          <w:szCs w:val="28"/>
        </w:rPr>
        <w:t>2</w:t>
      </w:r>
      <w:r w:rsidR="0037511C" w:rsidRPr="00F76D3A">
        <w:rPr>
          <w:rFonts w:ascii="Times New Roman" w:hAnsi="Times New Roman"/>
          <w:sz w:val="28"/>
          <w:szCs w:val="28"/>
        </w:rPr>
        <w:t xml:space="preserve">.5.8. Динамика потребления электрической энергии многоквартирными домами (без учета нового строительства) </w:t>
      </w:r>
      <w:r w:rsidR="005A114B">
        <w:rPr>
          <w:rFonts w:ascii="Times New Roman" w:hAnsi="Times New Roman"/>
          <w:sz w:val="28"/>
          <w:szCs w:val="28"/>
        </w:rPr>
        <w:br/>
      </w:r>
      <w:r w:rsidR="0037511C" w:rsidRPr="00F76D3A">
        <w:rPr>
          <w:rFonts w:ascii="Times New Roman" w:hAnsi="Times New Roman"/>
          <w:sz w:val="28"/>
          <w:szCs w:val="28"/>
        </w:rPr>
        <w:t xml:space="preserve">с 18207 тыс. </w:t>
      </w:r>
      <w:proofErr w:type="spellStart"/>
      <w:r w:rsidR="0037511C" w:rsidRPr="00F76D3A">
        <w:rPr>
          <w:rFonts w:ascii="Times New Roman" w:hAnsi="Times New Roman"/>
          <w:sz w:val="28"/>
          <w:szCs w:val="28"/>
        </w:rPr>
        <w:t>кВт</w:t>
      </w:r>
      <w:proofErr w:type="gramStart"/>
      <w:r w:rsidR="0037511C" w:rsidRPr="00F76D3A">
        <w:rPr>
          <w:rFonts w:ascii="Times New Roman" w:hAnsi="Times New Roman"/>
          <w:sz w:val="28"/>
          <w:szCs w:val="28"/>
        </w:rPr>
        <w:t>.</w:t>
      </w:r>
      <w:r w:rsidR="00E95102">
        <w:rPr>
          <w:rFonts w:ascii="Times New Roman" w:hAnsi="Times New Roman"/>
          <w:sz w:val="28"/>
          <w:szCs w:val="28"/>
        </w:rPr>
        <w:t>ч</w:t>
      </w:r>
      <w:proofErr w:type="spellEnd"/>
      <w:proofErr w:type="gramEnd"/>
      <w:r w:rsidR="0037511C" w:rsidRPr="00F76D3A">
        <w:rPr>
          <w:rFonts w:ascii="Times New Roman" w:hAnsi="Times New Roman"/>
          <w:sz w:val="28"/>
          <w:szCs w:val="28"/>
        </w:rPr>
        <w:t xml:space="preserve"> в 2017 году составит 18000 тыс. </w:t>
      </w:r>
      <w:proofErr w:type="spellStart"/>
      <w:r w:rsidR="0037511C" w:rsidRPr="00F76D3A">
        <w:rPr>
          <w:rFonts w:ascii="Times New Roman" w:hAnsi="Times New Roman"/>
          <w:sz w:val="28"/>
          <w:szCs w:val="28"/>
        </w:rPr>
        <w:t>кВт.</w:t>
      </w:r>
      <w:r w:rsidR="005A114B">
        <w:rPr>
          <w:rFonts w:ascii="Times New Roman" w:hAnsi="Times New Roman"/>
          <w:sz w:val="28"/>
          <w:szCs w:val="28"/>
        </w:rPr>
        <w:t>ч</w:t>
      </w:r>
      <w:proofErr w:type="spellEnd"/>
      <w:r w:rsidR="0037511C" w:rsidRPr="00F76D3A">
        <w:rPr>
          <w:rFonts w:ascii="Times New Roman" w:hAnsi="Times New Roman"/>
          <w:sz w:val="28"/>
          <w:szCs w:val="28"/>
        </w:rPr>
        <w:t xml:space="preserve"> в 2030 году.</w:t>
      </w:r>
    </w:p>
    <w:p w:rsidR="0037511C" w:rsidRPr="00F76D3A" w:rsidRDefault="00F76D3A" w:rsidP="0037511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6D3A">
        <w:rPr>
          <w:rFonts w:ascii="Times New Roman" w:hAnsi="Times New Roman"/>
          <w:sz w:val="28"/>
          <w:szCs w:val="28"/>
        </w:rPr>
        <w:t>6</w:t>
      </w:r>
      <w:r w:rsidR="0037511C" w:rsidRPr="00F76D3A">
        <w:rPr>
          <w:rFonts w:ascii="Times New Roman" w:hAnsi="Times New Roman"/>
          <w:sz w:val="28"/>
          <w:szCs w:val="28"/>
        </w:rPr>
        <w:t>.</w:t>
      </w:r>
      <w:r w:rsidRPr="00F76D3A">
        <w:rPr>
          <w:rFonts w:ascii="Times New Roman" w:hAnsi="Times New Roman"/>
          <w:sz w:val="28"/>
          <w:szCs w:val="28"/>
        </w:rPr>
        <w:t>2</w:t>
      </w:r>
      <w:r w:rsidR="0037511C" w:rsidRPr="00F76D3A">
        <w:rPr>
          <w:rFonts w:ascii="Times New Roman" w:hAnsi="Times New Roman"/>
          <w:sz w:val="28"/>
          <w:szCs w:val="28"/>
        </w:rPr>
        <w:t>.5.9. Увеличение общей площади жилых помещений, приходящейся в среднем на одного жителя муниципального района (уровень обеспеченности населения области жильем) с 32,1 кв</w:t>
      </w:r>
      <w:proofErr w:type="gramStart"/>
      <w:r w:rsidR="0037511C" w:rsidRPr="00F76D3A">
        <w:rPr>
          <w:rFonts w:ascii="Times New Roman" w:hAnsi="Times New Roman"/>
          <w:sz w:val="28"/>
          <w:szCs w:val="28"/>
        </w:rPr>
        <w:t>.м</w:t>
      </w:r>
      <w:proofErr w:type="gramEnd"/>
      <w:r w:rsidR="0037511C" w:rsidRPr="00F76D3A">
        <w:rPr>
          <w:rFonts w:ascii="Times New Roman" w:hAnsi="Times New Roman"/>
          <w:sz w:val="28"/>
          <w:szCs w:val="28"/>
        </w:rPr>
        <w:t xml:space="preserve"> на человека </w:t>
      </w:r>
      <w:r w:rsidR="005A114B">
        <w:rPr>
          <w:rFonts w:ascii="Times New Roman" w:hAnsi="Times New Roman"/>
          <w:sz w:val="28"/>
          <w:szCs w:val="28"/>
        </w:rPr>
        <w:br/>
      </w:r>
      <w:r w:rsidR="0037511C" w:rsidRPr="00F76D3A">
        <w:rPr>
          <w:rFonts w:ascii="Times New Roman" w:hAnsi="Times New Roman"/>
          <w:sz w:val="28"/>
          <w:szCs w:val="28"/>
        </w:rPr>
        <w:t>в 2017 году до 40,0 кв.м и более на человека в 2030 году.</w:t>
      </w:r>
    </w:p>
    <w:p w:rsidR="0037511C" w:rsidRDefault="00F76D3A" w:rsidP="0037511C">
      <w:pPr>
        <w:widowControl w:val="0"/>
        <w:tabs>
          <w:tab w:val="left" w:pos="2770"/>
          <w:tab w:val="left" w:pos="9353"/>
        </w:tabs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F76D3A">
        <w:rPr>
          <w:sz w:val="28"/>
          <w:szCs w:val="28"/>
        </w:rPr>
        <w:t>6</w:t>
      </w:r>
      <w:r w:rsidR="0037511C" w:rsidRPr="00F76D3A">
        <w:rPr>
          <w:sz w:val="28"/>
          <w:szCs w:val="28"/>
        </w:rPr>
        <w:t>.</w:t>
      </w:r>
      <w:r w:rsidRPr="00F76D3A">
        <w:rPr>
          <w:sz w:val="28"/>
          <w:szCs w:val="28"/>
        </w:rPr>
        <w:t>2</w:t>
      </w:r>
      <w:r w:rsidR="0037511C" w:rsidRPr="00F76D3A">
        <w:rPr>
          <w:sz w:val="28"/>
          <w:szCs w:val="28"/>
        </w:rPr>
        <w:t xml:space="preserve">.5.10. Снижение процента износа инженерных сетей </w:t>
      </w:r>
      <w:r w:rsidR="0037511C" w:rsidRPr="00F76D3A">
        <w:rPr>
          <w:rFonts w:eastAsia="Arial Unicode MS"/>
          <w:sz w:val="28"/>
          <w:szCs w:val="28"/>
        </w:rPr>
        <w:t>коммунальной инфраструктуры (тепло-</w:t>
      </w:r>
      <w:r w:rsidR="005A114B">
        <w:rPr>
          <w:rFonts w:eastAsia="Arial Unicode MS"/>
          <w:sz w:val="28"/>
          <w:szCs w:val="28"/>
        </w:rPr>
        <w:t>,</w:t>
      </w:r>
      <w:r w:rsidR="0037511C" w:rsidRPr="00F76D3A">
        <w:rPr>
          <w:rFonts w:eastAsia="Arial Unicode MS"/>
          <w:sz w:val="28"/>
          <w:szCs w:val="28"/>
        </w:rPr>
        <w:t xml:space="preserve"> водоснабжение)</w:t>
      </w:r>
      <w:r w:rsidR="0037511C" w:rsidRPr="00F76D3A">
        <w:rPr>
          <w:rFonts w:eastAsia="Arial Unicode MS"/>
          <w:w w:val="105"/>
          <w:sz w:val="28"/>
          <w:szCs w:val="28"/>
        </w:rPr>
        <w:t xml:space="preserve"> с 58,95% в 2017 году до 45,0% </w:t>
      </w:r>
      <w:r w:rsidR="005A114B">
        <w:rPr>
          <w:rFonts w:eastAsia="Arial Unicode MS"/>
          <w:w w:val="105"/>
          <w:sz w:val="28"/>
          <w:szCs w:val="28"/>
        </w:rPr>
        <w:br/>
      </w:r>
      <w:r w:rsidR="0037511C" w:rsidRPr="00F76D3A">
        <w:rPr>
          <w:rFonts w:eastAsia="Arial Unicode MS"/>
          <w:w w:val="105"/>
          <w:sz w:val="28"/>
          <w:szCs w:val="28"/>
        </w:rPr>
        <w:t>в 2030 году.</w:t>
      </w:r>
      <w:r w:rsidR="0037511C" w:rsidRPr="00F76D3A">
        <w:rPr>
          <w:sz w:val="28"/>
          <w:szCs w:val="28"/>
        </w:rPr>
        <w:t xml:space="preserve"> </w:t>
      </w:r>
      <w:r w:rsidR="0037511C" w:rsidRPr="00F76D3A">
        <w:rPr>
          <w:rFonts w:eastAsia="Arial Unicode MS"/>
          <w:sz w:val="28"/>
          <w:szCs w:val="28"/>
        </w:rPr>
        <w:t xml:space="preserve">  </w:t>
      </w:r>
    </w:p>
    <w:p w:rsidR="000D000C" w:rsidRPr="00F76D3A" w:rsidRDefault="000D000C" w:rsidP="0037511C">
      <w:pPr>
        <w:widowControl w:val="0"/>
        <w:tabs>
          <w:tab w:val="left" w:pos="2770"/>
          <w:tab w:val="left" w:pos="9353"/>
        </w:tabs>
        <w:autoSpaceDE w:val="0"/>
        <w:autoSpaceDN w:val="0"/>
        <w:adjustRightInd w:val="0"/>
        <w:ind w:firstLine="709"/>
        <w:jc w:val="both"/>
        <w:rPr>
          <w:rFonts w:eastAsia="Arial Unicode MS"/>
          <w:w w:val="105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6.2.5.11. </w:t>
      </w:r>
      <w:r w:rsidRPr="000D000C">
        <w:rPr>
          <w:rFonts w:eastAsia="Arial Unicode MS"/>
          <w:sz w:val="28"/>
          <w:szCs w:val="28"/>
        </w:rPr>
        <w:t xml:space="preserve">Количество благоустроенных общественных территорий, включенных в государственные (муниципальные) программы формирования современной городской среды, </w:t>
      </w:r>
      <w:r>
        <w:rPr>
          <w:rFonts w:eastAsia="Arial Unicode MS"/>
          <w:sz w:val="28"/>
          <w:szCs w:val="28"/>
        </w:rPr>
        <w:t>ежегодно 13 единиц</w:t>
      </w:r>
      <w:r w:rsidRPr="000D000C">
        <w:rPr>
          <w:rFonts w:eastAsia="Arial Unicode MS"/>
          <w:sz w:val="28"/>
          <w:szCs w:val="28"/>
        </w:rPr>
        <w:t>.</w:t>
      </w:r>
    </w:p>
    <w:p w:rsidR="00A54708" w:rsidRPr="00125B84" w:rsidRDefault="00A54708" w:rsidP="00B57911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A54708" w:rsidRPr="00125B84" w:rsidRDefault="00A54708" w:rsidP="00B57911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6.</w:t>
      </w:r>
      <w:r w:rsidR="00F76D3A">
        <w:rPr>
          <w:rFonts w:ascii="Times New Roman" w:hAnsi="Times New Roman"/>
          <w:b/>
          <w:sz w:val="28"/>
          <w:szCs w:val="28"/>
        </w:rPr>
        <w:t>3</w:t>
      </w:r>
      <w:r w:rsidRPr="00125B84">
        <w:rPr>
          <w:rFonts w:ascii="Times New Roman" w:hAnsi="Times New Roman"/>
          <w:b/>
          <w:sz w:val="28"/>
          <w:szCs w:val="28"/>
        </w:rPr>
        <w:t>. В сфере транспорта и дорожной сети</w:t>
      </w:r>
    </w:p>
    <w:p w:rsidR="00A54708" w:rsidRPr="00125B84" w:rsidRDefault="00A54708" w:rsidP="00B57911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A54708" w:rsidRPr="00125B84" w:rsidRDefault="00A54708" w:rsidP="00B57911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6.</w:t>
      </w:r>
      <w:r w:rsidR="00F76D3A">
        <w:rPr>
          <w:rFonts w:ascii="Times New Roman" w:hAnsi="Times New Roman"/>
          <w:b/>
          <w:sz w:val="28"/>
          <w:szCs w:val="28"/>
        </w:rPr>
        <w:t>3</w:t>
      </w:r>
      <w:r w:rsidRPr="00125B84">
        <w:rPr>
          <w:rFonts w:ascii="Times New Roman" w:hAnsi="Times New Roman"/>
          <w:b/>
          <w:sz w:val="28"/>
          <w:szCs w:val="28"/>
        </w:rPr>
        <w:t>.1. Достижения и конкурентные преимущества</w:t>
      </w:r>
    </w:p>
    <w:p w:rsidR="008A0A20" w:rsidRPr="00125B84" w:rsidRDefault="008A0A20" w:rsidP="009A020F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973506" w:rsidRPr="00A61F56" w:rsidRDefault="00973506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6.</w:t>
      </w:r>
      <w:r w:rsidR="00F76D3A">
        <w:rPr>
          <w:rFonts w:ascii="Times New Roman" w:hAnsi="Times New Roman"/>
          <w:sz w:val="28"/>
          <w:szCs w:val="28"/>
        </w:rPr>
        <w:t>3</w:t>
      </w:r>
      <w:r w:rsidRPr="00125B84">
        <w:rPr>
          <w:rFonts w:ascii="Times New Roman" w:hAnsi="Times New Roman"/>
          <w:sz w:val="28"/>
          <w:szCs w:val="28"/>
        </w:rPr>
        <w:t>.1.1. Череповецкий район имеет круглогодичную устойчивую</w:t>
      </w:r>
      <w:r w:rsidRPr="00A61F56">
        <w:rPr>
          <w:rFonts w:ascii="Times New Roman" w:hAnsi="Times New Roman"/>
          <w:sz w:val="28"/>
          <w:szCs w:val="28"/>
        </w:rPr>
        <w:t xml:space="preserve"> транспортную связь.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A61F56">
        <w:rPr>
          <w:rFonts w:ascii="Times New Roman" w:hAnsi="Times New Roman"/>
          <w:sz w:val="28"/>
          <w:szCs w:val="28"/>
        </w:rPr>
        <w:t>территории района проходит участок Северной железной дороги Вологда – Череповец – Санкт-Петербург. Близл</w:t>
      </w:r>
      <w:r w:rsidR="005A114B">
        <w:rPr>
          <w:rFonts w:ascii="Times New Roman" w:hAnsi="Times New Roman"/>
          <w:sz w:val="28"/>
          <w:szCs w:val="28"/>
        </w:rPr>
        <w:t>ежащие аэропорты находятся в г</w:t>
      </w:r>
      <w:proofErr w:type="gramStart"/>
      <w:r w:rsidR="005A114B">
        <w:rPr>
          <w:rFonts w:ascii="Times New Roman" w:hAnsi="Times New Roman"/>
          <w:sz w:val="28"/>
          <w:szCs w:val="28"/>
        </w:rPr>
        <w:t>.</w:t>
      </w:r>
      <w:r w:rsidRPr="00A61F56">
        <w:rPr>
          <w:rFonts w:ascii="Times New Roman" w:hAnsi="Times New Roman"/>
          <w:sz w:val="28"/>
          <w:szCs w:val="28"/>
        </w:rPr>
        <w:t>Ч</w:t>
      </w:r>
      <w:proofErr w:type="gramEnd"/>
      <w:r w:rsidRPr="00A61F56">
        <w:rPr>
          <w:rFonts w:ascii="Times New Roman" w:hAnsi="Times New Roman"/>
          <w:sz w:val="28"/>
          <w:szCs w:val="28"/>
        </w:rPr>
        <w:t>ереповце ООО «Авиапредприятие «Северсталь</w:t>
      </w:r>
      <w:r>
        <w:rPr>
          <w:rFonts w:ascii="Times New Roman" w:hAnsi="Times New Roman"/>
          <w:sz w:val="28"/>
          <w:szCs w:val="28"/>
        </w:rPr>
        <w:t>».</w:t>
      </w:r>
    </w:p>
    <w:p w:rsidR="00973506" w:rsidRPr="00BC35D5" w:rsidRDefault="00F76D3A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</w:t>
      </w:r>
      <w:r w:rsidR="00973506" w:rsidRPr="00BC35D5">
        <w:rPr>
          <w:rFonts w:ascii="Times New Roman" w:hAnsi="Times New Roman"/>
          <w:sz w:val="28"/>
          <w:szCs w:val="28"/>
        </w:rPr>
        <w:t>.1.2. Транспортная инфраструктура района представлена автомобильными дорогами II, III, IV, V категории; специализированным автотранспортным предприятием, осуществляющим перевозку пассажиров, предприятиями других сфер деятельности, имеющими свой парк машин; индивидуальными владельцами автотранспортных средств, осуществляющими перевозки грузов и пассажиров. Протяженность автомобильных дорог общего пользования регионального или межмуниципального значения на территории Череповецкого муниципального района составляет 775,2 км. Протяженность муниципальных автомобильных дорог общего пользования Череповецкого муниципального района – 511,</w:t>
      </w:r>
      <w:r w:rsidR="00335E1A">
        <w:rPr>
          <w:rFonts w:ascii="Times New Roman" w:hAnsi="Times New Roman"/>
          <w:sz w:val="28"/>
          <w:szCs w:val="28"/>
        </w:rPr>
        <w:t>1</w:t>
      </w:r>
      <w:r w:rsidR="00973506" w:rsidRPr="00BC35D5">
        <w:rPr>
          <w:rFonts w:ascii="Times New Roman" w:hAnsi="Times New Roman"/>
          <w:sz w:val="28"/>
          <w:szCs w:val="28"/>
        </w:rPr>
        <w:t xml:space="preserve"> км. Протяженность улично-дорожной сети в населенных пунктах составляет 931,</w:t>
      </w:r>
      <w:r w:rsidR="00335E1A">
        <w:rPr>
          <w:rFonts w:ascii="Times New Roman" w:hAnsi="Times New Roman"/>
          <w:sz w:val="28"/>
          <w:szCs w:val="28"/>
        </w:rPr>
        <w:t>2</w:t>
      </w:r>
      <w:r w:rsidR="00973506" w:rsidRPr="00BC35D5">
        <w:rPr>
          <w:rFonts w:ascii="Times New Roman" w:hAnsi="Times New Roman"/>
          <w:sz w:val="28"/>
          <w:szCs w:val="28"/>
        </w:rPr>
        <w:t xml:space="preserve"> км. </w:t>
      </w:r>
    </w:p>
    <w:p w:rsidR="00973506" w:rsidRPr="00064475" w:rsidRDefault="00F76D3A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</w:t>
      </w:r>
      <w:r w:rsidR="00973506" w:rsidRPr="00BC35D5">
        <w:rPr>
          <w:rFonts w:ascii="Times New Roman" w:hAnsi="Times New Roman"/>
          <w:sz w:val="28"/>
          <w:szCs w:val="28"/>
        </w:rPr>
        <w:t>.1.3. Дороги федерального, регионального,</w:t>
      </w:r>
      <w:r w:rsidR="00973506" w:rsidRPr="00064475">
        <w:rPr>
          <w:rFonts w:ascii="Times New Roman" w:hAnsi="Times New Roman"/>
          <w:sz w:val="28"/>
          <w:szCs w:val="28"/>
        </w:rPr>
        <w:t xml:space="preserve"> местного значения обслуживаются подрядными организациями, которые определяются по результатам аукционов.</w:t>
      </w:r>
    </w:p>
    <w:p w:rsidR="00973506" w:rsidRPr="007F7B8C" w:rsidRDefault="00973506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73506" w:rsidRPr="00BC35D5" w:rsidRDefault="00F76D3A" w:rsidP="00B57911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6.3</w:t>
      </w:r>
      <w:r w:rsidR="00973506" w:rsidRPr="00BC35D5">
        <w:rPr>
          <w:rFonts w:ascii="Times New Roman" w:hAnsi="Times New Roman"/>
          <w:b/>
          <w:sz w:val="28"/>
          <w:szCs w:val="28"/>
        </w:rPr>
        <w:t>.2. Ключевые проблемы и вызовы</w:t>
      </w:r>
    </w:p>
    <w:p w:rsidR="00973506" w:rsidRPr="00BC35D5" w:rsidRDefault="00973506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3506" w:rsidRPr="00BC35D5" w:rsidRDefault="00F76D3A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</w:t>
      </w:r>
      <w:r w:rsidR="00973506" w:rsidRPr="00BC35D5">
        <w:rPr>
          <w:rFonts w:ascii="Times New Roman" w:hAnsi="Times New Roman"/>
          <w:sz w:val="28"/>
          <w:szCs w:val="28"/>
        </w:rPr>
        <w:t xml:space="preserve">.2.1. В настоящее время 87,4% муниципальных автомобильных дорог Череповецкого района не отвечают нормативным требованиям. Основной проблемой развития дорожного комплекса муниципального значения является недостаточность собственных финансовых ресурсов и увеличение протяженности дорог, требующих ремонта. </w:t>
      </w:r>
    </w:p>
    <w:p w:rsidR="00973506" w:rsidRPr="00BC35D5" w:rsidRDefault="00973506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C35D5">
        <w:rPr>
          <w:rFonts w:ascii="Times New Roman" w:hAnsi="Times New Roman"/>
          <w:sz w:val="28"/>
          <w:szCs w:val="28"/>
        </w:rPr>
        <w:t>6.</w:t>
      </w:r>
      <w:r w:rsidR="00F76D3A">
        <w:rPr>
          <w:rFonts w:ascii="Times New Roman" w:hAnsi="Times New Roman"/>
          <w:sz w:val="28"/>
          <w:szCs w:val="28"/>
        </w:rPr>
        <w:t>3</w:t>
      </w:r>
      <w:r w:rsidRPr="00BC35D5">
        <w:rPr>
          <w:rFonts w:ascii="Times New Roman" w:hAnsi="Times New Roman"/>
          <w:sz w:val="28"/>
          <w:szCs w:val="28"/>
        </w:rPr>
        <w:t>.2.2. Убыточность внутрирайонных перевозок. Подъезд к отдаленным сельским населенным пунктам бывает затруднен, особенно в неблагоприятные периоды года.</w:t>
      </w:r>
    </w:p>
    <w:p w:rsidR="00973506" w:rsidRPr="00BC35D5" w:rsidRDefault="00973506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C35D5">
        <w:rPr>
          <w:rFonts w:ascii="Times New Roman" w:hAnsi="Times New Roman"/>
          <w:sz w:val="28"/>
          <w:szCs w:val="28"/>
        </w:rPr>
        <w:t>6.</w:t>
      </w:r>
      <w:r w:rsidR="00F76D3A">
        <w:rPr>
          <w:rFonts w:ascii="Times New Roman" w:hAnsi="Times New Roman"/>
          <w:sz w:val="28"/>
          <w:szCs w:val="28"/>
        </w:rPr>
        <w:t>3</w:t>
      </w:r>
      <w:r w:rsidRPr="00BC35D5">
        <w:rPr>
          <w:rFonts w:ascii="Times New Roman" w:hAnsi="Times New Roman"/>
          <w:sz w:val="28"/>
          <w:szCs w:val="28"/>
        </w:rPr>
        <w:t xml:space="preserve">.2.3. Не используются потенциальные возможности внутренних водных путей, одними из важнейших составляющих которых являются река Шексна и Рыбинское водохранилище.  </w:t>
      </w:r>
    </w:p>
    <w:p w:rsidR="00973506" w:rsidRPr="00BC35D5" w:rsidRDefault="00973506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3506" w:rsidRPr="00BC35D5" w:rsidRDefault="00973506" w:rsidP="00B57911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BC35D5">
        <w:rPr>
          <w:rFonts w:ascii="Times New Roman" w:hAnsi="Times New Roman"/>
          <w:b/>
          <w:sz w:val="28"/>
          <w:szCs w:val="28"/>
        </w:rPr>
        <w:t>6.</w:t>
      </w:r>
      <w:r w:rsidR="00966502">
        <w:rPr>
          <w:rFonts w:ascii="Times New Roman" w:hAnsi="Times New Roman"/>
          <w:b/>
          <w:sz w:val="28"/>
          <w:szCs w:val="28"/>
        </w:rPr>
        <w:t>3</w:t>
      </w:r>
      <w:r w:rsidRPr="00BC35D5">
        <w:rPr>
          <w:rFonts w:ascii="Times New Roman" w:hAnsi="Times New Roman"/>
          <w:b/>
          <w:sz w:val="28"/>
          <w:szCs w:val="28"/>
        </w:rPr>
        <w:t>.3. Ожидаемые результаты</w:t>
      </w:r>
    </w:p>
    <w:p w:rsidR="00973506" w:rsidRPr="007F7B8C" w:rsidRDefault="00973506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73506" w:rsidRPr="00F22D78" w:rsidRDefault="00973506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22D78">
        <w:rPr>
          <w:rFonts w:ascii="Times New Roman" w:hAnsi="Times New Roman"/>
          <w:sz w:val="28"/>
          <w:szCs w:val="28"/>
        </w:rPr>
        <w:t xml:space="preserve">Достижение ряда показателей социально-экономического развития в стратегии развития муниципального образования, обусловлено развитием транспортной инфраструктуры. По показателю </w:t>
      </w:r>
      <w:r w:rsidR="00335E1A">
        <w:rPr>
          <w:rFonts w:ascii="Times New Roman" w:hAnsi="Times New Roman"/>
          <w:sz w:val="28"/>
          <w:szCs w:val="28"/>
        </w:rPr>
        <w:t>«Д</w:t>
      </w:r>
      <w:r w:rsidRPr="00F22D78">
        <w:rPr>
          <w:rFonts w:ascii="Times New Roman" w:hAnsi="Times New Roman"/>
          <w:sz w:val="28"/>
          <w:szCs w:val="28"/>
        </w:rPr>
        <w:t>оля протяженности автомобильных дорог общего пользования местного значения, отвечающих нормативным требованиям</w:t>
      </w:r>
      <w:r w:rsidR="00335E1A">
        <w:rPr>
          <w:rFonts w:ascii="Times New Roman" w:hAnsi="Times New Roman"/>
          <w:sz w:val="28"/>
          <w:szCs w:val="28"/>
        </w:rPr>
        <w:t>»</w:t>
      </w:r>
      <w:r w:rsidRPr="00F22D78">
        <w:rPr>
          <w:rFonts w:ascii="Times New Roman" w:hAnsi="Times New Roman"/>
          <w:sz w:val="28"/>
          <w:szCs w:val="28"/>
        </w:rPr>
        <w:t xml:space="preserve"> район входит в десятку лучших районов области.</w:t>
      </w:r>
    </w:p>
    <w:p w:rsidR="00973506" w:rsidRPr="007F7B8C" w:rsidRDefault="00973506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73506" w:rsidRPr="0057309C" w:rsidRDefault="00973506" w:rsidP="00B57911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57309C">
        <w:rPr>
          <w:rFonts w:ascii="Times New Roman" w:hAnsi="Times New Roman"/>
          <w:b/>
          <w:sz w:val="28"/>
          <w:szCs w:val="28"/>
        </w:rPr>
        <w:t>6.</w:t>
      </w:r>
      <w:r w:rsidR="00966502">
        <w:rPr>
          <w:rFonts w:ascii="Times New Roman" w:hAnsi="Times New Roman"/>
          <w:b/>
          <w:sz w:val="28"/>
          <w:szCs w:val="28"/>
        </w:rPr>
        <w:t>3</w:t>
      </w:r>
      <w:r w:rsidRPr="0057309C">
        <w:rPr>
          <w:rFonts w:ascii="Times New Roman" w:hAnsi="Times New Roman"/>
          <w:b/>
          <w:sz w:val="28"/>
          <w:szCs w:val="28"/>
        </w:rPr>
        <w:t>.4. Задачи</w:t>
      </w:r>
    </w:p>
    <w:p w:rsidR="00973506" w:rsidRPr="0057309C" w:rsidRDefault="00973506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3506" w:rsidRPr="008D49C0" w:rsidRDefault="00973506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7309C">
        <w:rPr>
          <w:rFonts w:ascii="Times New Roman" w:hAnsi="Times New Roman"/>
          <w:sz w:val="28"/>
          <w:szCs w:val="28"/>
        </w:rPr>
        <w:t>6.</w:t>
      </w:r>
      <w:r w:rsidR="00966502">
        <w:rPr>
          <w:rFonts w:ascii="Times New Roman" w:hAnsi="Times New Roman"/>
          <w:sz w:val="28"/>
          <w:szCs w:val="28"/>
        </w:rPr>
        <w:t>3</w:t>
      </w:r>
      <w:r w:rsidRPr="0057309C">
        <w:rPr>
          <w:rFonts w:ascii="Times New Roman" w:hAnsi="Times New Roman"/>
          <w:sz w:val="28"/>
          <w:szCs w:val="28"/>
        </w:rPr>
        <w:t xml:space="preserve">.4.1. Сохранение существующей дорожной сети и повышение качества дорожного строительства, ремонта и обустройства дорог (ремонт и содержание автомобильных дорог и искусственных сооружений на них с целью улучшения их транспортно-эксплуатационного состояния дорог и </w:t>
      </w:r>
      <w:r w:rsidRPr="008D49C0">
        <w:rPr>
          <w:rFonts w:ascii="Times New Roman" w:hAnsi="Times New Roman"/>
          <w:sz w:val="28"/>
          <w:szCs w:val="28"/>
        </w:rPr>
        <w:t>пропускной способности).</w:t>
      </w:r>
    </w:p>
    <w:p w:rsidR="00973506" w:rsidRPr="0057309C" w:rsidRDefault="00973506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7309C">
        <w:rPr>
          <w:rFonts w:ascii="Times New Roman" w:hAnsi="Times New Roman"/>
          <w:sz w:val="28"/>
          <w:szCs w:val="28"/>
        </w:rPr>
        <w:t>6.</w:t>
      </w:r>
      <w:r w:rsidR="00966502">
        <w:rPr>
          <w:rFonts w:ascii="Times New Roman" w:hAnsi="Times New Roman"/>
          <w:sz w:val="28"/>
          <w:szCs w:val="28"/>
        </w:rPr>
        <w:t>3</w:t>
      </w:r>
      <w:r w:rsidRPr="0057309C">
        <w:rPr>
          <w:rFonts w:ascii="Times New Roman" w:hAnsi="Times New Roman"/>
          <w:sz w:val="28"/>
          <w:szCs w:val="28"/>
        </w:rPr>
        <w:t>.4.</w:t>
      </w:r>
      <w:r w:rsidR="00410E32">
        <w:rPr>
          <w:rFonts w:ascii="Times New Roman" w:hAnsi="Times New Roman"/>
          <w:sz w:val="28"/>
          <w:szCs w:val="28"/>
        </w:rPr>
        <w:t>2</w:t>
      </w:r>
      <w:r w:rsidRPr="0057309C">
        <w:rPr>
          <w:rFonts w:ascii="Times New Roman" w:hAnsi="Times New Roman"/>
          <w:sz w:val="28"/>
          <w:szCs w:val="28"/>
        </w:rPr>
        <w:t>. Повышение действенности работы районной комиссии по обеспечению безопасности дорожного движения.</w:t>
      </w:r>
    </w:p>
    <w:p w:rsidR="00973506" w:rsidRPr="0057309C" w:rsidRDefault="00973506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7309C">
        <w:rPr>
          <w:rFonts w:ascii="Times New Roman" w:hAnsi="Times New Roman"/>
          <w:sz w:val="28"/>
          <w:szCs w:val="28"/>
        </w:rPr>
        <w:t>6.</w:t>
      </w:r>
      <w:r w:rsidR="00410E32">
        <w:rPr>
          <w:rFonts w:ascii="Times New Roman" w:hAnsi="Times New Roman"/>
          <w:sz w:val="28"/>
          <w:szCs w:val="28"/>
        </w:rPr>
        <w:t>3</w:t>
      </w:r>
      <w:r w:rsidRPr="0057309C">
        <w:rPr>
          <w:rFonts w:ascii="Times New Roman" w:hAnsi="Times New Roman"/>
          <w:sz w:val="28"/>
          <w:szCs w:val="28"/>
        </w:rPr>
        <w:t>.4.</w:t>
      </w:r>
      <w:r w:rsidR="00410E32">
        <w:rPr>
          <w:rFonts w:ascii="Times New Roman" w:hAnsi="Times New Roman"/>
          <w:sz w:val="28"/>
          <w:szCs w:val="28"/>
        </w:rPr>
        <w:t>3</w:t>
      </w:r>
      <w:r w:rsidRPr="0057309C">
        <w:rPr>
          <w:rFonts w:ascii="Times New Roman" w:hAnsi="Times New Roman"/>
          <w:sz w:val="28"/>
          <w:szCs w:val="28"/>
        </w:rPr>
        <w:t xml:space="preserve">. Обеспечение потребности населения в общественном транспорте: формирование оптимальной маршрутной сети, улучшение качества транспортного обслуживания населения, повышение транспортной доступности отдаленных населенных пунктов района. </w:t>
      </w:r>
    </w:p>
    <w:p w:rsidR="00973506" w:rsidRDefault="00973506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7309C">
        <w:rPr>
          <w:rFonts w:ascii="Times New Roman" w:hAnsi="Times New Roman"/>
          <w:sz w:val="28"/>
          <w:szCs w:val="28"/>
        </w:rPr>
        <w:t>6.</w:t>
      </w:r>
      <w:r w:rsidR="00410E32">
        <w:rPr>
          <w:rFonts w:ascii="Times New Roman" w:hAnsi="Times New Roman"/>
          <w:sz w:val="28"/>
          <w:szCs w:val="28"/>
        </w:rPr>
        <w:t>3</w:t>
      </w:r>
      <w:r w:rsidRPr="0057309C">
        <w:rPr>
          <w:rFonts w:ascii="Times New Roman" w:hAnsi="Times New Roman"/>
          <w:sz w:val="28"/>
          <w:szCs w:val="28"/>
        </w:rPr>
        <w:t>.4.</w:t>
      </w:r>
      <w:r w:rsidR="00410E32">
        <w:rPr>
          <w:rFonts w:ascii="Times New Roman" w:hAnsi="Times New Roman"/>
          <w:sz w:val="28"/>
          <w:szCs w:val="28"/>
        </w:rPr>
        <w:t>4</w:t>
      </w:r>
      <w:r w:rsidRPr="0057309C">
        <w:rPr>
          <w:rFonts w:ascii="Times New Roman" w:hAnsi="Times New Roman"/>
          <w:sz w:val="28"/>
          <w:szCs w:val="28"/>
        </w:rPr>
        <w:t xml:space="preserve">. Повышение эффективности и безопасности функционирования пассажирского транспорта. </w:t>
      </w:r>
    </w:p>
    <w:p w:rsidR="00973506" w:rsidRPr="007F7B8C" w:rsidRDefault="00973506" w:rsidP="00973506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  <w:highlight w:val="yellow"/>
        </w:rPr>
      </w:pPr>
    </w:p>
    <w:p w:rsidR="00973506" w:rsidRPr="00F22D78" w:rsidRDefault="00973506" w:rsidP="00B57911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F22D78">
        <w:rPr>
          <w:rFonts w:ascii="Times New Roman" w:hAnsi="Times New Roman"/>
          <w:b/>
          <w:sz w:val="28"/>
          <w:szCs w:val="28"/>
        </w:rPr>
        <w:t>6.</w:t>
      </w:r>
      <w:r w:rsidR="002C1449">
        <w:rPr>
          <w:rFonts w:ascii="Times New Roman" w:hAnsi="Times New Roman"/>
          <w:b/>
          <w:sz w:val="28"/>
          <w:szCs w:val="28"/>
        </w:rPr>
        <w:t>3</w:t>
      </w:r>
      <w:r w:rsidRPr="00F22D78">
        <w:rPr>
          <w:rFonts w:ascii="Times New Roman" w:hAnsi="Times New Roman"/>
          <w:b/>
          <w:sz w:val="28"/>
          <w:szCs w:val="28"/>
        </w:rPr>
        <w:t>.5. Показатели</w:t>
      </w:r>
    </w:p>
    <w:p w:rsidR="00973506" w:rsidRPr="00F22D78" w:rsidRDefault="00973506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3506" w:rsidRPr="00F22D78" w:rsidRDefault="00973506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22D78">
        <w:rPr>
          <w:rFonts w:ascii="Times New Roman" w:hAnsi="Times New Roman"/>
          <w:sz w:val="28"/>
          <w:szCs w:val="28"/>
        </w:rPr>
        <w:t>6.</w:t>
      </w:r>
      <w:r w:rsidR="002C1449">
        <w:rPr>
          <w:rFonts w:ascii="Times New Roman" w:hAnsi="Times New Roman"/>
          <w:sz w:val="28"/>
          <w:szCs w:val="28"/>
        </w:rPr>
        <w:t>3</w:t>
      </w:r>
      <w:r w:rsidRPr="00F22D78">
        <w:rPr>
          <w:rFonts w:ascii="Times New Roman" w:hAnsi="Times New Roman"/>
          <w:sz w:val="28"/>
          <w:szCs w:val="28"/>
        </w:rPr>
        <w:t xml:space="preserve">.5.1. Снижение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с </w:t>
      </w:r>
      <w:r>
        <w:rPr>
          <w:rFonts w:ascii="Times New Roman" w:hAnsi="Times New Roman"/>
          <w:sz w:val="28"/>
          <w:szCs w:val="28"/>
        </w:rPr>
        <w:t>87,4</w:t>
      </w:r>
      <w:r w:rsidR="00AE4B83">
        <w:rPr>
          <w:rFonts w:ascii="Times New Roman" w:hAnsi="Times New Roman"/>
          <w:sz w:val="28"/>
          <w:szCs w:val="28"/>
        </w:rPr>
        <w:t>%</w:t>
      </w:r>
      <w:r w:rsidRPr="00F22D78">
        <w:rPr>
          <w:rFonts w:ascii="Times New Roman" w:hAnsi="Times New Roman"/>
          <w:sz w:val="28"/>
          <w:szCs w:val="28"/>
        </w:rPr>
        <w:t xml:space="preserve"> в 2017 году до </w:t>
      </w:r>
      <w:r w:rsidRPr="00AE4B83">
        <w:rPr>
          <w:rFonts w:ascii="Times New Roman" w:hAnsi="Times New Roman"/>
          <w:sz w:val="28"/>
          <w:szCs w:val="28"/>
        </w:rPr>
        <w:t>86,1%</w:t>
      </w:r>
      <w:r w:rsidRPr="00F22D78">
        <w:rPr>
          <w:rFonts w:ascii="Times New Roman" w:hAnsi="Times New Roman"/>
          <w:sz w:val="28"/>
          <w:szCs w:val="28"/>
        </w:rPr>
        <w:t xml:space="preserve"> к 2030 году.</w:t>
      </w:r>
    </w:p>
    <w:p w:rsidR="00235255" w:rsidRPr="00740147" w:rsidRDefault="00235255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6344" w:rsidRPr="008D49C0" w:rsidRDefault="00366344" w:rsidP="00366344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8D49C0">
        <w:rPr>
          <w:rFonts w:ascii="Times New Roman" w:hAnsi="Times New Roman"/>
          <w:b/>
          <w:sz w:val="28"/>
          <w:szCs w:val="28"/>
        </w:rPr>
        <w:t>.4. В сфере природных ресурсов и минерально-сырьевой базы</w:t>
      </w:r>
    </w:p>
    <w:p w:rsidR="00366344" w:rsidRPr="008D49C0" w:rsidRDefault="00366344" w:rsidP="00366344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66344" w:rsidRPr="008D49C0" w:rsidRDefault="00366344" w:rsidP="00366344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8D49C0">
        <w:rPr>
          <w:rFonts w:ascii="Times New Roman" w:hAnsi="Times New Roman"/>
          <w:b/>
          <w:sz w:val="28"/>
          <w:szCs w:val="28"/>
        </w:rPr>
        <w:t>6.4.1. Достижения и конкурентные преимущества</w:t>
      </w:r>
    </w:p>
    <w:p w:rsidR="00366344" w:rsidRPr="008D49C0" w:rsidRDefault="00366344" w:rsidP="0036634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6344" w:rsidRDefault="00366344" w:rsidP="0036634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49C0">
        <w:rPr>
          <w:rFonts w:ascii="Times New Roman" w:hAnsi="Times New Roman"/>
          <w:sz w:val="28"/>
          <w:szCs w:val="28"/>
        </w:rPr>
        <w:t xml:space="preserve">6.4.1.1. Общая площадь лесов Череповецкого района составляет </w:t>
      </w:r>
      <w:r w:rsidR="00F81DA7">
        <w:rPr>
          <w:rFonts w:ascii="Times New Roman" w:hAnsi="Times New Roman"/>
          <w:sz w:val="28"/>
          <w:szCs w:val="28"/>
        </w:rPr>
        <w:br/>
      </w:r>
      <w:r w:rsidRPr="008D49C0">
        <w:rPr>
          <w:rFonts w:ascii="Times New Roman" w:hAnsi="Times New Roman"/>
          <w:sz w:val="28"/>
          <w:szCs w:val="28"/>
        </w:rPr>
        <w:t>427,4 тыс</w:t>
      </w:r>
      <w:proofErr w:type="gramStart"/>
      <w:r w:rsidRPr="008D49C0">
        <w:rPr>
          <w:rFonts w:ascii="Times New Roman" w:hAnsi="Times New Roman"/>
          <w:sz w:val="28"/>
          <w:szCs w:val="28"/>
        </w:rPr>
        <w:t>.г</w:t>
      </w:r>
      <w:proofErr w:type="gramEnd"/>
      <w:r w:rsidRPr="008D49C0">
        <w:rPr>
          <w:rFonts w:ascii="Times New Roman" w:hAnsi="Times New Roman"/>
          <w:sz w:val="28"/>
          <w:szCs w:val="28"/>
        </w:rPr>
        <w:t xml:space="preserve">а или 55,9 % территории района. Запас древесины составляет </w:t>
      </w:r>
      <w:r w:rsidR="00F81DA7">
        <w:rPr>
          <w:rFonts w:ascii="Times New Roman" w:hAnsi="Times New Roman"/>
          <w:sz w:val="28"/>
          <w:szCs w:val="28"/>
        </w:rPr>
        <w:br/>
      </w:r>
      <w:r w:rsidRPr="008D49C0">
        <w:rPr>
          <w:rFonts w:ascii="Times New Roman" w:hAnsi="Times New Roman"/>
          <w:sz w:val="28"/>
          <w:szCs w:val="28"/>
        </w:rPr>
        <w:t>62,5 млн.м</w:t>
      </w:r>
      <w:r w:rsidRPr="00F81DA7">
        <w:rPr>
          <w:rFonts w:ascii="Times New Roman" w:hAnsi="Times New Roman"/>
          <w:sz w:val="28"/>
          <w:szCs w:val="28"/>
          <w:vertAlign w:val="superscript"/>
        </w:rPr>
        <w:t>3</w:t>
      </w:r>
      <w:r w:rsidRPr="008D49C0">
        <w:rPr>
          <w:rFonts w:ascii="Times New Roman" w:hAnsi="Times New Roman"/>
          <w:sz w:val="28"/>
          <w:szCs w:val="28"/>
        </w:rPr>
        <w:t>. Освоено в 2017 году 52,1% общей расчетной лесосеки.</w:t>
      </w:r>
    </w:p>
    <w:p w:rsidR="00366344" w:rsidRPr="003C60E7" w:rsidRDefault="00366344" w:rsidP="00366344">
      <w:pPr>
        <w:pStyle w:val="Default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40147">
        <w:rPr>
          <w:sz w:val="28"/>
          <w:szCs w:val="28"/>
        </w:rPr>
        <w:t xml:space="preserve">6.4.1.2. </w:t>
      </w:r>
      <w:r w:rsidRPr="003C60E7">
        <w:rPr>
          <w:rFonts w:eastAsia="Times New Roman"/>
          <w:sz w:val="28"/>
          <w:szCs w:val="28"/>
          <w:lang w:eastAsia="ru-RU"/>
        </w:rPr>
        <w:t xml:space="preserve">На территории Череповецкого района эксплуатируется </w:t>
      </w:r>
      <w:r w:rsidR="00F81DA7">
        <w:rPr>
          <w:rFonts w:eastAsia="Times New Roman"/>
          <w:sz w:val="28"/>
          <w:szCs w:val="28"/>
          <w:lang w:eastAsia="ru-RU"/>
        </w:rPr>
        <w:br/>
      </w:r>
      <w:r w:rsidRPr="003C60E7">
        <w:rPr>
          <w:rFonts w:eastAsia="Times New Roman"/>
          <w:sz w:val="28"/>
          <w:szCs w:val="28"/>
          <w:lang w:eastAsia="ru-RU"/>
        </w:rPr>
        <w:t>10 месторождений песчано-гравийных материалов</w:t>
      </w:r>
      <w:r w:rsidR="00410E32">
        <w:rPr>
          <w:rFonts w:eastAsia="Times New Roman"/>
          <w:sz w:val="28"/>
          <w:szCs w:val="28"/>
          <w:lang w:eastAsia="ru-RU"/>
        </w:rPr>
        <w:t xml:space="preserve"> (далее – ПГМ)</w:t>
      </w:r>
      <w:r>
        <w:rPr>
          <w:rFonts w:eastAsia="Times New Roman"/>
          <w:sz w:val="28"/>
          <w:szCs w:val="28"/>
          <w:lang w:eastAsia="ru-RU"/>
        </w:rPr>
        <w:t>, крупнейшее из которых Абакановское</w:t>
      </w:r>
      <w:r w:rsidRPr="003C60E7">
        <w:rPr>
          <w:rFonts w:eastAsia="Times New Roman"/>
          <w:sz w:val="28"/>
          <w:szCs w:val="28"/>
          <w:lang w:eastAsia="ru-RU"/>
        </w:rPr>
        <w:t>. Запасы природных ресурсов составляют: ПГМ – 5</w:t>
      </w:r>
      <w:r>
        <w:rPr>
          <w:rFonts w:eastAsia="Times New Roman"/>
          <w:sz w:val="28"/>
          <w:szCs w:val="28"/>
          <w:lang w:eastAsia="ru-RU"/>
        </w:rPr>
        <w:t>2</w:t>
      </w:r>
      <w:r w:rsidRPr="003C60E7">
        <w:rPr>
          <w:rFonts w:eastAsia="Times New Roman"/>
          <w:sz w:val="28"/>
          <w:szCs w:val="28"/>
          <w:lang w:eastAsia="ru-RU"/>
        </w:rPr>
        <w:t>,</w:t>
      </w:r>
      <w:r>
        <w:rPr>
          <w:rFonts w:eastAsia="Times New Roman"/>
          <w:sz w:val="28"/>
          <w:szCs w:val="28"/>
          <w:lang w:eastAsia="ru-RU"/>
        </w:rPr>
        <w:t>1</w:t>
      </w:r>
      <w:r w:rsidRPr="003C60E7">
        <w:rPr>
          <w:rFonts w:eastAsia="Times New Roman"/>
          <w:sz w:val="28"/>
          <w:szCs w:val="28"/>
          <w:lang w:eastAsia="ru-RU"/>
        </w:rPr>
        <w:t xml:space="preserve"> млн</w:t>
      </w:r>
      <w:proofErr w:type="gramStart"/>
      <w:r w:rsidRPr="003C60E7">
        <w:rPr>
          <w:rFonts w:eastAsia="Times New Roman"/>
          <w:sz w:val="28"/>
          <w:szCs w:val="28"/>
          <w:lang w:eastAsia="ru-RU"/>
        </w:rPr>
        <w:t>.м</w:t>
      </w:r>
      <w:proofErr w:type="gramEnd"/>
      <w:r w:rsidRPr="00F81DA7">
        <w:rPr>
          <w:rFonts w:eastAsia="Times New Roman"/>
          <w:sz w:val="28"/>
          <w:szCs w:val="28"/>
          <w:vertAlign w:val="superscript"/>
          <w:lang w:eastAsia="ru-RU"/>
        </w:rPr>
        <w:t>3</w:t>
      </w:r>
      <w:r w:rsidRPr="003C60E7">
        <w:rPr>
          <w:rFonts w:eastAsia="Times New Roman"/>
          <w:sz w:val="28"/>
          <w:szCs w:val="28"/>
          <w:lang w:eastAsia="ru-RU"/>
        </w:rPr>
        <w:t>, пески – 73,3 млн.м</w:t>
      </w:r>
      <w:r w:rsidRPr="00F81DA7">
        <w:rPr>
          <w:rFonts w:eastAsia="Times New Roman"/>
          <w:sz w:val="28"/>
          <w:szCs w:val="28"/>
          <w:vertAlign w:val="superscript"/>
          <w:lang w:eastAsia="ru-RU"/>
        </w:rPr>
        <w:t>3</w:t>
      </w:r>
      <w:r w:rsidRPr="003C60E7">
        <w:rPr>
          <w:rFonts w:eastAsia="Times New Roman"/>
          <w:sz w:val="28"/>
          <w:szCs w:val="28"/>
          <w:lang w:eastAsia="ru-RU"/>
        </w:rPr>
        <w:t xml:space="preserve">, глины </w:t>
      </w:r>
      <w:r w:rsidR="00F81DA7">
        <w:rPr>
          <w:rFonts w:eastAsia="Times New Roman"/>
          <w:sz w:val="28"/>
          <w:szCs w:val="28"/>
          <w:lang w:eastAsia="ru-RU"/>
        </w:rPr>
        <w:br/>
      </w:r>
      <w:r w:rsidRPr="003C60E7">
        <w:rPr>
          <w:rFonts w:eastAsia="Times New Roman"/>
          <w:sz w:val="28"/>
          <w:szCs w:val="28"/>
          <w:lang w:eastAsia="ru-RU"/>
        </w:rPr>
        <w:t>кирпичные – 10</w:t>
      </w:r>
      <w:r>
        <w:rPr>
          <w:rFonts w:eastAsia="Times New Roman"/>
          <w:sz w:val="28"/>
          <w:szCs w:val="28"/>
          <w:lang w:eastAsia="ru-RU"/>
        </w:rPr>
        <w:t>,</w:t>
      </w:r>
      <w:r w:rsidRPr="003C60E7">
        <w:rPr>
          <w:rFonts w:eastAsia="Times New Roman"/>
          <w:sz w:val="28"/>
          <w:szCs w:val="28"/>
          <w:lang w:eastAsia="ru-RU"/>
        </w:rPr>
        <w:t>6 млн.м</w:t>
      </w:r>
      <w:r w:rsidRPr="00F81DA7">
        <w:rPr>
          <w:rFonts w:eastAsia="Times New Roman"/>
          <w:sz w:val="28"/>
          <w:szCs w:val="28"/>
          <w:vertAlign w:val="superscript"/>
          <w:lang w:eastAsia="ru-RU"/>
        </w:rPr>
        <w:t>3</w:t>
      </w:r>
      <w:r w:rsidRPr="003C60E7">
        <w:rPr>
          <w:rFonts w:eastAsia="Times New Roman"/>
          <w:sz w:val="28"/>
          <w:szCs w:val="28"/>
          <w:lang w:eastAsia="ru-RU"/>
        </w:rPr>
        <w:t>, торф – 462,</w:t>
      </w:r>
      <w:r>
        <w:rPr>
          <w:rFonts w:eastAsia="Times New Roman"/>
          <w:sz w:val="28"/>
          <w:szCs w:val="28"/>
          <w:lang w:eastAsia="ru-RU"/>
        </w:rPr>
        <w:t>0 млн.т, сапропель – 2,1 млн.т, подземных вод – 133,0 тыс.куб.м/сутки.</w:t>
      </w:r>
    </w:p>
    <w:p w:rsidR="00366344" w:rsidRPr="00740147" w:rsidRDefault="00366344" w:rsidP="0036634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49C0">
        <w:rPr>
          <w:rFonts w:ascii="Times New Roman" w:hAnsi="Times New Roman"/>
          <w:sz w:val="28"/>
          <w:szCs w:val="28"/>
        </w:rPr>
        <w:t>6.4.1.3. Сеть особо охраняемых природных территорий района (далее - ООПТ) насчитывает: 1 ООПТ федерального значения и 5 ООПТ областного значения: 4 заказника и 1 туристско-рекреационная местность.</w:t>
      </w:r>
    </w:p>
    <w:p w:rsidR="00366344" w:rsidRPr="00740147" w:rsidRDefault="00366344" w:rsidP="0036634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6344" w:rsidRPr="00125B84" w:rsidRDefault="00366344" w:rsidP="00366344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6.4.2. Ключевые проблемы и вызовы</w:t>
      </w:r>
    </w:p>
    <w:p w:rsidR="00366344" w:rsidRPr="00125B84" w:rsidRDefault="00366344" w:rsidP="0036634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6344" w:rsidRPr="00125B84" w:rsidRDefault="00366344" w:rsidP="00366344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6.4.2.1. Неудовлетворительное качество питьевой воды.</w:t>
      </w:r>
    </w:p>
    <w:p w:rsidR="00366344" w:rsidRPr="00125B84" w:rsidRDefault="00366344" w:rsidP="00366344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 xml:space="preserve">6.4.2.2. Отсутствие нормативной правовой базы по учету существующих лесов на землях </w:t>
      </w:r>
      <w:proofErr w:type="spellStart"/>
      <w:r w:rsidRPr="00125B84">
        <w:rPr>
          <w:rFonts w:ascii="Times New Roman" w:hAnsi="Times New Roman"/>
          <w:sz w:val="28"/>
          <w:szCs w:val="28"/>
        </w:rPr>
        <w:t>сельхозназначения</w:t>
      </w:r>
      <w:proofErr w:type="spellEnd"/>
      <w:r w:rsidRPr="00125B84">
        <w:rPr>
          <w:rFonts w:ascii="Times New Roman" w:hAnsi="Times New Roman"/>
          <w:sz w:val="28"/>
          <w:szCs w:val="28"/>
        </w:rPr>
        <w:t>, что приводит к их бесконтрольной незаконной вырубке и невозможности законного обеспечения населения района дровами.</w:t>
      </w:r>
    </w:p>
    <w:p w:rsidR="00366344" w:rsidRPr="00125B84" w:rsidRDefault="00366344" w:rsidP="00366344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6.4.2.3. Значительные объемы разведанных и разработанных месторождений торфа на территории района, которые до настоящего времени не нашли своего практического применения.</w:t>
      </w:r>
    </w:p>
    <w:p w:rsidR="00366344" w:rsidRDefault="00366344" w:rsidP="00366344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366344" w:rsidRPr="00740147" w:rsidRDefault="00366344" w:rsidP="00366344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6.4.3. Ожидаемые результаты</w:t>
      </w:r>
    </w:p>
    <w:p w:rsidR="00366344" w:rsidRPr="00740147" w:rsidRDefault="00366344" w:rsidP="0036634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49FC" w:rsidRPr="00740147" w:rsidRDefault="000B49FC" w:rsidP="000B49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 xml:space="preserve">К 2030 году в </w:t>
      </w:r>
      <w:r>
        <w:rPr>
          <w:rFonts w:ascii="Times New Roman" w:hAnsi="Times New Roman"/>
          <w:sz w:val="28"/>
          <w:szCs w:val="28"/>
        </w:rPr>
        <w:t>Череповецком</w:t>
      </w:r>
      <w:r w:rsidRPr="00740147">
        <w:rPr>
          <w:rFonts w:ascii="Times New Roman" w:hAnsi="Times New Roman"/>
          <w:sz w:val="28"/>
          <w:szCs w:val="28"/>
        </w:rPr>
        <w:t xml:space="preserve"> районе будут обеспечены сохранность естественных экологических систем и природных комплексов, охрана и поддержание видового разнообразия животного мира района. Увелич</w:t>
      </w:r>
      <w:r>
        <w:rPr>
          <w:rFonts w:ascii="Times New Roman" w:hAnsi="Times New Roman"/>
          <w:sz w:val="28"/>
          <w:szCs w:val="28"/>
        </w:rPr>
        <w:t>атся объемы</w:t>
      </w:r>
      <w:r w:rsidRPr="00740147">
        <w:rPr>
          <w:rFonts w:ascii="Times New Roman" w:hAnsi="Times New Roman"/>
          <w:sz w:val="28"/>
          <w:szCs w:val="28"/>
        </w:rPr>
        <w:t xml:space="preserve"> добыч</w:t>
      </w:r>
      <w:r>
        <w:rPr>
          <w:rFonts w:ascii="Times New Roman" w:hAnsi="Times New Roman"/>
          <w:sz w:val="28"/>
          <w:szCs w:val="28"/>
        </w:rPr>
        <w:t>и</w:t>
      </w:r>
      <w:r w:rsidRPr="00740147">
        <w:rPr>
          <w:rFonts w:ascii="Times New Roman" w:hAnsi="Times New Roman"/>
          <w:sz w:val="28"/>
          <w:szCs w:val="28"/>
        </w:rPr>
        <w:t xml:space="preserve"> полезных ископаемых. Район</w:t>
      </w:r>
      <w:r>
        <w:rPr>
          <w:rFonts w:ascii="Times New Roman" w:hAnsi="Times New Roman"/>
          <w:sz w:val="28"/>
          <w:szCs w:val="28"/>
        </w:rPr>
        <w:t xml:space="preserve"> займет</w:t>
      </w:r>
      <w:r w:rsidRPr="00740147">
        <w:rPr>
          <w:rFonts w:ascii="Times New Roman" w:hAnsi="Times New Roman"/>
          <w:sz w:val="28"/>
          <w:szCs w:val="28"/>
        </w:rPr>
        <w:t xml:space="preserve"> лид</w:t>
      </w:r>
      <w:r>
        <w:rPr>
          <w:rFonts w:ascii="Times New Roman" w:hAnsi="Times New Roman"/>
          <w:sz w:val="28"/>
          <w:szCs w:val="28"/>
        </w:rPr>
        <w:t>ирующие позиции</w:t>
      </w:r>
      <w:r w:rsidRPr="00740147">
        <w:rPr>
          <w:rFonts w:ascii="Times New Roman" w:hAnsi="Times New Roman"/>
          <w:sz w:val="28"/>
          <w:szCs w:val="28"/>
        </w:rPr>
        <w:t xml:space="preserve"> в добыче ПГМ и производстве</w:t>
      </w:r>
      <w:r>
        <w:rPr>
          <w:rFonts w:ascii="Times New Roman" w:hAnsi="Times New Roman"/>
          <w:sz w:val="28"/>
          <w:szCs w:val="28"/>
        </w:rPr>
        <w:t xml:space="preserve"> на его основе</w:t>
      </w:r>
      <w:r w:rsidRPr="00740147">
        <w:rPr>
          <w:rFonts w:ascii="Times New Roman" w:hAnsi="Times New Roman"/>
          <w:sz w:val="28"/>
          <w:szCs w:val="28"/>
        </w:rPr>
        <w:t xml:space="preserve"> продукции для </w:t>
      </w:r>
      <w:r>
        <w:rPr>
          <w:rFonts w:ascii="Times New Roman" w:hAnsi="Times New Roman"/>
          <w:sz w:val="28"/>
          <w:szCs w:val="28"/>
        </w:rPr>
        <w:t>строительной отрасли</w:t>
      </w:r>
      <w:r w:rsidRPr="00740147">
        <w:rPr>
          <w:rFonts w:ascii="Times New Roman" w:hAnsi="Times New Roman"/>
          <w:sz w:val="28"/>
          <w:szCs w:val="28"/>
        </w:rPr>
        <w:t>.</w:t>
      </w:r>
    </w:p>
    <w:p w:rsidR="000B49FC" w:rsidRPr="00740147" w:rsidRDefault="000B49FC" w:rsidP="000B49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49FC" w:rsidRDefault="000B49FC" w:rsidP="000B49FC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6.4.4. Задачи</w:t>
      </w:r>
    </w:p>
    <w:p w:rsidR="000B49FC" w:rsidRPr="00740147" w:rsidRDefault="000B49FC" w:rsidP="000B49FC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0B49FC" w:rsidRPr="00740147" w:rsidRDefault="000B49FC" w:rsidP="000B49F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6.4.4.1. Увеличение добычи полезных ископаемых, использование запасов минерального и природного сырья в качестве ресурса потенциального лидерства района в добыче и производстве продукции строительства и отрасли индустрии строительных материалов.</w:t>
      </w:r>
    </w:p>
    <w:p w:rsidR="000B49FC" w:rsidRPr="00740147" w:rsidRDefault="000B49FC" w:rsidP="000B49F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6.4.4.2. Снижение ущерба от негативных процессов и явлений в результате деятельности по разработке недр методом своевременной рекультивации земли.</w:t>
      </w:r>
    </w:p>
    <w:p w:rsidR="000B49FC" w:rsidRPr="008D49C0" w:rsidRDefault="000B49FC" w:rsidP="000B49F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8D49C0">
        <w:rPr>
          <w:rFonts w:ascii="Times New Roman" w:hAnsi="Times New Roman"/>
          <w:sz w:val="28"/>
          <w:szCs w:val="28"/>
        </w:rPr>
        <w:t xml:space="preserve">6.4.4.3. Повышение качества питьевой воды посредством модернизации систем водоснабжения с использованием перспективных технологий. </w:t>
      </w:r>
    </w:p>
    <w:p w:rsidR="000B49FC" w:rsidRPr="008D49C0" w:rsidRDefault="000B49FC" w:rsidP="000B49F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8D49C0">
        <w:rPr>
          <w:rFonts w:ascii="Times New Roman" w:hAnsi="Times New Roman"/>
          <w:sz w:val="28"/>
          <w:szCs w:val="28"/>
        </w:rPr>
        <w:t>6.4.4.4. Создание и развитие системы особо охраняемых природных территорий, обеспечивающей сохранение естественных экосистем, природных ландшафтов и комплексов.</w:t>
      </w:r>
    </w:p>
    <w:p w:rsidR="000B49FC" w:rsidRPr="008D49C0" w:rsidRDefault="000B49FC" w:rsidP="000B49F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8D49C0">
        <w:rPr>
          <w:rFonts w:ascii="Times New Roman" w:hAnsi="Times New Roman"/>
          <w:sz w:val="28"/>
          <w:szCs w:val="28"/>
        </w:rPr>
        <w:t xml:space="preserve">6.4.4.5. Обеспечение охраны редких и находящихся под угрозой исчезновения растений, животных и других организмов, занесенных в Красную </w:t>
      </w:r>
      <w:hyperlink r:id="rId11" w:history="1">
        <w:r w:rsidRPr="008D49C0">
          <w:rPr>
            <w:rFonts w:ascii="Times New Roman" w:hAnsi="Times New Roman"/>
            <w:sz w:val="28"/>
            <w:szCs w:val="28"/>
          </w:rPr>
          <w:t>книгу</w:t>
        </w:r>
      </w:hyperlink>
      <w:r w:rsidRPr="008D49C0">
        <w:rPr>
          <w:rFonts w:ascii="Times New Roman" w:hAnsi="Times New Roman"/>
          <w:sz w:val="28"/>
          <w:szCs w:val="28"/>
        </w:rPr>
        <w:t xml:space="preserve"> Вологодской области.</w:t>
      </w:r>
    </w:p>
    <w:p w:rsidR="000B49FC" w:rsidRPr="008D49C0" w:rsidRDefault="000B49FC" w:rsidP="000B49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49FC" w:rsidRPr="008D49C0" w:rsidRDefault="000B49FC" w:rsidP="000B49FC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8D49C0">
        <w:rPr>
          <w:rFonts w:ascii="Times New Roman" w:hAnsi="Times New Roman"/>
          <w:b/>
          <w:sz w:val="28"/>
          <w:szCs w:val="28"/>
        </w:rPr>
        <w:t>6.4.5. Показатели</w:t>
      </w:r>
    </w:p>
    <w:p w:rsidR="000B49FC" w:rsidRPr="008D49C0" w:rsidRDefault="000B49FC" w:rsidP="000B49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49FC" w:rsidRPr="008D49C0" w:rsidRDefault="000B49FC" w:rsidP="000B49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49C0">
        <w:rPr>
          <w:rFonts w:ascii="Times New Roman" w:hAnsi="Times New Roman"/>
          <w:sz w:val="28"/>
          <w:szCs w:val="28"/>
        </w:rPr>
        <w:t>6.4.5.1. Сохранение доли площади территории района, занятой особо охраняемыми природными территориями, в общей площади территории района на уровне 8,1% в 2030 году.</w:t>
      </w:r>
    </w:p>
    <w:p w:rsidR="000B49FC" w:rsidRPr="008D49C0" w:rsidRDefault="000B49FC" w:rsidP="000B49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49C0">
        <w:rPr>
          <w:rFonts w:ascii="Times New Roman" w:hAnsi="Times New Roman"/>
          <w:sz w:val="28"/>
          <w:szCs w:val="28"/>
        </w:rPr>
        <w:t>6.4.5.2. Создание как минимум 1-го туристического маршрута по направлению природно-экологического туризма до 2030 года.</w:t>
      </w:r>
    </w:p>
    <w:p w:rsidR="000B49FC" w:rsidRDefault="000B49FC" w:rsidP="000B49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49C0">
        <w:rPr>
          <w:rFonts w:ascii="Times New Roman" w:hAnsi="Times New Roman"/>
          <w:sz w:val="28"/>
          <w:szCs w:val="28"/>
        </w:rPr>
        <w:t xml:space="preserve">6.4.5.3. Увеличение доли населения, обеспеченного питьевой водой, отвечающей санитарным требованиям с 15,4% в 2017 году до 100% </w:t>
      </w:r>
      <w:r w:rsidR="00F81DA7">
        <w:rPr>
          <w:rFonts w:ascii="Times New Roman" w:hAnsi="Times New Roman"/>
          <w:sz w:val="28"/>
          <w:szCs w:val="28"/>
        </w:rPr>
        <w:br/>
      </w:r>
      <w:r w:rsidRPr="008D49C0">
        <w:rPr>
          <w:rFonts w:ascii="Times New Roman" w:hAnsi="Times New Roman"/>
          <w:sz w:val="28"/>
          <w:szCs w:val="28"/>
        </w:rPr>
        <w:t>в 2030 году.</w:t>
      </w:r>
    </w:p>
    <w:p w:rsidR="00366344" w:rsidRDefault="00366344" w:rsidP="00A2571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072C" w:rsidRDefault="00AD072C" w:rsidP="00A2571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072C" w:rsidRPr="00A2571B" w:rsidRDefault="00AD072C" w:rsidP="00A2571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517F" w:rsidRPr="00125B84" w:rsidRDefault="006E517F" w:rsidP="006E517F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6.5. В сфере обеспечения экологического</w:t>
      </w:r>
    </w:p>
    <w:p w:rsidR="006E517F" w:rsidRPr="00125B84" w:rsidRDefault="006E517F" w:rsidP="006E517F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благополучия и создания основ «зеленого» региона</w:t>
      </w:r>
    </w:p>
    <w:p w:rsidR="006E517F" w:rsidRPr="00125B84" w:rsidRDefault="006E517F" w:rsidP="006E517F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6E517F" w:rsidRPr="00125B84" w:rsidRDefault="006E517F" w:rsidP="006E517F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6.5.1. Достижения и конкурентные преимущества</w:t>
      </w:r>
    </w:p>
    <w:p w:rsidR="006E517F" w:rsidRPr="00125B84" w:rsidRDefault="006E517F" w:rsidP="006E517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517F" w:rsidRPr="008D49C0" w:rsidRDefault="006E517F" w:rsidP="006E517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49C0">
        <w:rPr>
          <w:rFonts w:ascii="Times New Roman" w:hAnsi="Times New Roman"/>
          <w:sz w:val="28"/>
          <w:szCs w:val="28"/>
        </w:rPr>
        <w:t xml:space="preserve">6.5.1.1. Сохранение стабильной экологической обстановки на территории района. В </w:t>
      </w:r>
      <w:proofErr w:type="gramStart"/>
      <w:r w:rsidRPr="008D49C0">
        <w:rPr>
          <w:rFonts w:ascii="Times New Roman" w:hAnsi="Times New Roman"/>
          <w:sz w:val="28"/>
          <w:szCs w:val="28"/>
        </w:rPr>
        <w:t>городе</w:t>
      </w:r>
      <w:proofErr w:type="gramEnd"/>
      <w:r w:rsidRPr="008D49C0">
        <w:rPr>
          <w:rFonts w:ascii="Times New Roman" w:hAnsi="Times New Roman"/>
          <w:sz w:val="28"/>
          <w:szCs w:val="28"/>
        </w:rPr>
        <w:t xml:space="preserve"> Череповце уровень загрязнения воздуха характеризовался Росгидрометом в период 2012-2013 год</w:t>
      </w:r>
      <w:r w:rsidR="00D75CF3">
        <w:rPr>
          <w:rFonts w:ascii="Times New Roman" w:hAnsi="Times New Roman"/>
          <w:sz w:val="28"/>
          <w:szCs w:val="28"/>
        </w:rPr>
        <w:t>ов</w:t>
      </w:r>
      <w:r w:rsidRPr="008D49C0">
        <w:rPr>
          <w:rFonts w:ascii="Times New Roman" w:hAnsi="Times New Roman"/>
          <w:sz w:val="28"/>
          <w:szCs w:val="28"/>
        </w:rPr>
        <w:t xml:space="preserve"> как высокий, </w:t>
      </w:r>
      <w:r w:rsidR="00D75CF3">
        <w:rPr>
          <w:rFonts w:ascii="Times New Roman" w:hAnsi="Times New Roman"/>
          <w:sz w:val="28"/>
          <w:szCs w:val="28"/>
        </w:rPr>
        <w:br/>
      </w:r>
      <w:r w:rsidRPr="008D49C0">
        <w:rPr>
          <w:rFonts w:ascii="Times New Roman" w:hAnsi="Times New Roman"/>
          <w:sz w:val="28"/>
          <w:szCs w:val="28"/>
        </w:rPr>
        <w:t xml:space="preserve">в 2014-2016 годы как повышенный. </w:t>
      </w:r>
      <w:proofErr w:type="spellStart"/>
      <w:r w:rsidRPr="008D49C0">
        <w:rPr>
          <w:rFonts w:ascii="Times New Roman" w:hAnsi="Times New Roman"/>
          <w:sz w:val="28"/>
          <w:szCs w:val="28"/>
        </w:rPr>
        <w:t>Валовый</w:t>
      </w:r>
      <w:proofErr w:type="spellEnd"/>
      <w:r w:rsidRPr="008D49C0">
        <w:rPr>
          <w:rFonts w:ascii="Times New Roman" w:hAnsi="Times New Roman"/>
          <w:sz w:val="28"/>
          <w:szCs w:val="28"/>
        </w:rPr>
        <w:t xml:space="preserve"> выброс загрязняющих веществ в атмосферный воздух от стационарных источников в Череповецком районе </w:t>
      </w:r>
      <w:r w:rsidR="00D75CF3">
        <w:rPr>
          <w:rFonts w:ascii="Times New Roman" w:hAnsi="Times New Roman"/>
          <w:sz w:val="28"/>
          <w:szCs w:val="28"/>
        </w:rPr>
        <w:br/>
      </w:r>
      <w:r w:rsidRPr="008D49C0">
        <w:rPr>
          <w:rFonts w:ascii="Times New Roman" w:hAnsi="Times New Roman"/>
          <w:sz w:val="28"/>
          <w:szCs w:val="28"/>
        </w:rPr>
        <w:t>в 2016 году составил 1,26 тыс</w:t>
      </w:r>
      <w:proofErr w:type="gramStart"/>
      <w:r w:rsidRPr="008D49C0">
        <w:rPr>
          <w:rFonts w:ascii="Times New Roman" w:hAnsi="Times New Roman"/>
          <w:sz w:val="28"/>
          <w:szCs w:val="28"/>
        </w:rPr>
        <w:t>.т</w:t>
      </w:r>
      <w:proofErr w:type="gramEnd"/>
      <w:r w:rsidRPr="008D49C0">
        <w:rPr>
          <w:rFonts w:ascii="Times New Roman" w:hAnsi="Times New Roman"/>
          <w:sz w:val="28"/>
          <w:szCs w:val="28"/>
        </w:rPr>
        <w:t>/год (0,3% от регионального объема).</w:t>
      </w:r>
    </w:p>
    <w:p w:rsidR="006E517F" w:rsidRPr="00740147" w:rsidRDefault="006E517F" w:rsidP="006E517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49C0">
        <w:rPr>
          <w:rFonts w:ascii="Times New Roman" w:hAnsi="Times New Roman"/>
          <w:sz w:val="28"/>
          <w:szCs w:val="28"/>
        </w:rPr>
        <w:t>6.5.1.2. Основная масса загрязняющих веществ по Верхневолжскому</w:t>
      </w:r>
      <w:r>
        <w:rPr>
          <w:rFonts w:ascii="Times New Roman" w:hAnsi="Times New Roman"/>
          <w:sz w:val="28"/>
          <w:szCs w:val="28"/>
        </w:rPr>
        <w:t xml:space="preserve"> бассейну поступает в Рыбинское водохранилище в районе Череповецкого промышленного узла от предприятий черной металлургии </w:t>
      </w:r>
      <w:r w:rsidR="00D75C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(ПАО «Северсталь») и химической промышленности (АО «Апатит»).</w:t>
      </w:r>
    </w:p>
    <w:p w:rsidR="006E517F" w:rsidRPr="00740147" w:rsidRDefault="006E517F" w:rsidP="006E517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6.5.1.3.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/>
          <w:sz w:val="28"/>
          <w:szCs w:val="28"/>
        </w:rPr>
        <w:t>районе</w:t>
      </w:r>
      <w:proofErr w:type="gramEnd"/>
      <w:r>
        <w:rPr>
          <w:rFonts w:ascii="Times New Roman" w:hAnsi="Times New Roman"/>
          <w:sz w:val="28"/>
          <w:szCs w:val="28"/>
        </w:rPr>
        <w:t xml:space="preserve"> расположены 5 объектов захоронения твердых коммунальных отходов (полигонов ТБО), все они включены в государственный реестр объектов размещения отходов (ГРОРО)</w:t>
      </w:r>
      <w:r w:rsidRPr="00740147">
        <w:rPr>
          <w:rFonts w:ascii="Times New Roman" w:hAnsi="Times New Roman"/>
          <w:sz w:val="28"/>
          <w:szCs w:val="28"/>
        </w:rPr>
        <w:t xml:space="preserve">. </w:t>
      </w:r>
    </w:p>
    <w:p w:rsidR="006E517F" w:rsidRPr="00740147" w:rsidRDefault="006E517F" w:rsidP="006E517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 xml:space="preserve">6.5.1.4. </w:t>
      </w:r>
      <w:r>
        <w:rPr>
          <w:rFonts w:ascii="Times New Roman" w:hAnsi="Times New Roman"/>
          <w:sz w:val="28"/>
          <w:szCs w:val="28"/>
        </w:rPr>
        <w:t>Ведется</w:t>
      </w:r>
      <w:r w:rsidRPr="00740147">
        <w:rPr>
          <w:rFonts w:ascii="Times New Roman" w:hAnsi="Times New Roman"/>
          <w:sz w:val="28"/>
          <w:szCs w:val="28"/>
        </w:rPr>
        <w:t xml:space="preserve"> планомерная работа в сфере непрерывного экологического образования, воспитания и просвещения населения района.</w:t>
      </w:r>
    </w:p>
    <w:p w:rsidR="006E517F" w:rsidRPr="00740147" w:rsidRDefault="006E517F" w:rsidP="006E517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517F" w:rsidRPr="00125B84" w:rsidRDefault="006E517F" w:rsidP="006E517F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6.5.2. Ключевые проблемы и вызовы</w:t>
      </w:r>
    </w:p>
    <w:p w:rsidR="006E517F" w:rsidRPr="00125B84" w:rsidRDefault="006E517F" w:rsidP="006E517F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517F" w:rsidRPr="00125B84" w:rsidRDefault="006E517F" w:rsidP="006E517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 xml:space="preserve">6.5.2.1. Загрязнение территории района бытовыми отходами и мусором является одной из наиболее серьезных экологических проблем. Лишь незначительное количество образующихся твердых коммунальных отходов подвергается обработке и утилизации, большая часть отходов </w:t>
      </w:r>
      <w:proofErr w:type="spellStart"/>
      <w:r w:rsidRPr="00125B84">
        <w:rPr>
          <w:rFonts w:ascii="Times New Roman" w:hAnsi="Times New Roman"/>
          <w:sz w:val="28"/>
          <w:szCs w:val="28"/>
        </w:rPr>
        <w:t>захоранивается</w:t>
      </w:r>
      <w:proofErr w:type="spellEnd"/>
      <w:r w:rsidRPr="00125B84">
        <w:rPr>
          <w:rFonts w:ascii="Times New Roman" w:hAnsi="Times New Roman"/>
          <w:sz w:val="28"/>
          <w:szCs w:val="28"/>
        </w:rPr>
        <w:t>, а также размещается на несанкционированных свалках.</w:t>
      </w:r>
    </w:p>
    <w:p w:rsidR="006E517F" w:rsidRPr="00125B84" w:rsidRDefault="006E517F" w:rsidP="006E517F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6E517F" w:rsidRPr="00125B84" w:rsidRDefault="006E517F" w:rsidP="006E517F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6.5.3. Ожидаемые результаты</w:t>
      </w:r>
    </w:p>
    <w:p w:rsidR="006E517F" w:rsidRPr="00125B84" w:rsidRDefault="006E517F" w:rsidP="006E517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517F" w:rsidRPr="00125B84" w:rsidRDefault="006E517F" w:rsidP="006E517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Негативное влияние предприятий, организаций и населения района на окружающую среду в 2030 году находится под постоянным контролем и неуклонно минимизируется. Показатель «доля использованных, обезвреженных отходов»</w:t>
      </w:r>
      <w:r w:rsidR="00E95102">
        <w:rPr>
          <w:rFonts w:ascii="Times New Roman" w:hAnsi="Times New Roman"/>
          <w:sz w:val="28"/>
          <w:szCs w:val="28"/>
        </w:rPr>
        <w:t xml:space="preserve"> </w:t>
      </w:r>
      <w:r w:rsidRPr="00125B84">
        <w:rPr>
          <w:rFonts w:ascii="Times New Roman" w:hAnsi="Times New Roman"/>
          <w:sz w:val="28"/>
          <w:szCs w:val="28"/>
        </w:rPr>
        <w:t xml:space="preserve">к 2030 году вырастет по сравнению с 2017 годом </w:t>
      </w:r>
      <w:r w:rsidR="00D75CF3">
        <w:rPr>
          <w:rFonts w:ascii="Times New Roman" w:hAnsi="Times New Roman"/>
          <w:sz w:val="28"/>
          <w:szCs w:val="28"/>
        </w:rPr>
        <w:br/>
      </w:r>
      <w:r w:rsidRPr="00125B84">
        <w:rPr>
          <w:rFonts w:ascii="Times New Roman" w:hAnsi="Times New Roman"/>
          <w:sz w:val="28"/>
          <w:szCs w:val="28"/>
        </w:rPr>
        <w:t>на 15%.</w:t>
      </w:r>
    </w:p>
    <w:p w:rsidR="006E517F" w:rsidRPr="00125B84" w:rsidRDefault="006E517F" w:rsidP="006E517F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6.5.4. Задачи</w:t>
      </w:r>
    </w:p>
    <w:p w:rsidR="006E517F" w:rsidRPr="00125B84" w:rsidRDefault="006E517F" w:rsidP="006E517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305D" w:rsidRPr="00740147" w:rsidRDefault="0059305D" w:rsidP="00D7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5</w:t>
      </w:r>
      <w:r w:rsidRPr="00740147">
        <w:rPr>
          <w:rFonts w:ascii="Times New Roman" w:hAnsi="Times New Roman"/>
          <w:sz w:val="28"/>
          <w:szCs w:val="28"/>
        </w:rPr>
        <w:t xml:space="preserve">.4.1. </w:t>
      </w:r>
      <w:r w:rsidRPr="00223A96">
        <w:rPr>
          <w:rFonts w:ascii="Times New Roman" w:hAnsi="Times New Roman"/>
          <w:sz w:val="28"/>
          <w:szCs w:val="28"/>
        </w:rPr>
        <w:t>Ежегодное обеспечение надлежащего технического состояния скотомогильника,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3A96">
        <w:rPr>
          <w:rFonts w:ascii="Times New Roman" w:hAnsi="Times New Roman"/>
          <w:sz w:val="28"/>
          <w:szCs w:val="28"/>
        </w:rPr>
        <w:t xml:space="preserve">расположенного в районе д. </w:t>
      </w:r>
      <w:proofErr w:type="spellStart"/>
      <w:r w:rsidRPr="00223A96">
        <w:rPr>
          <w:rFonts w:ascii="Times New Roman" w:hAnsi="Times New Roman"/>
          <w:sz w:val="28"/>
          <w:szCs w:val="28"/>
        </w:rPr>
        <w:t>Михеево</w:t>
      </w:r>
      <w:proofErr w:type="spellEnd"/>
      <w:r w:rsidRPr="00223A96">
        <w:rPr>
          <w:rFonts w:ascii="Times New Roman" w:hAnsi="Times New Roman"/>
          <w:sz w:val="28"/>
          <w:szCs w:val="28"/>
        </w:rPr>
        <w:t xml:space="preserve"> сельского поселения Уломское</w:t>
      </w:r>
      <w:r>
        <w:rPr>
          <w:rFonts w:ascii="Times New Roman" w:hAnsi="Times New Roman"/>
          <w:sz w:val="28"/>
          <w:szCs w:val="28"/>
        </w:rPr>
        <w:t>.</w:t>
      </w:r>
    </w:p>
    <w:p w:rsidR="0059305D" w:rsidRPr="00223A96" w:rsidRDefault="0059305D" w:rsidP="00D7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5</w:t>
      </w:r>
      <w:r w:rsidRPr="00740147">
        <w:rPr>
          <w:rFonts w:ascii="Times New Roman" w:hAnsi="Times New Roman"/>
          <w:sz w:val="28"/>
          <w:szCs w:val="28"/>
        </w:rPr>
        <w:t xml:space="preserve">.4.2. </w:t>
      </w:r>
      <w:r w:rsidRPr="00223A96">
        <w:rPr>
          <w:rFonts w:ascii="Times New Roman" w:hAnsi="Times New Roman"/>
          <w:sz w:val="28"/>
          <w:szCs w:val="28"/>
        </w:rPr>
        <w:t xml:space="preserve">Привлечение экспертных организаций для проведения анализа и оценки негативного воздействия на окружающую среду до 100% </w:t>
      </w:r>
      <w:r w:rsidR="00D75CF3">
        <w:rPr>
          <w:rFonts w:ascii="Times New Roman" w:hAnsi="Times New Roman"/>
          <w:sz w:val="28"/>
          <w:szCs w:val="28"/>
        </w:rPr>
        <w:br/>
      </w:r>
      <w:r w:rsidRPr="00223A96">
        <w:rPr>
          <w:rFonts w:ascii="Times New Roman" w:hAnsi="Times New Roman"/>
          <w:sz w:val="28"/>
          <w:szCs w:val="28"/>
        </w:rPr>
        <w:t>к 2030 году.</w:t>
      </w:r>
    </w:p>
    <w:p w:rsidR="0059305D" w:rsidRPr="008D49C0" w:rsidRDefault="0059305D" w:rsidP="0059305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</w:t>
      </w:r>
      <w:r w:rsidRPr="008D49C0">
        <w:rPr>
          <w:rFonts w:ascii="Times New Roman" w:hAnsi="Times New Roman"/>
          <w:sz w:val="28"/>
          <w:szCs w:val="28"/>
        </w:rPr>
        <w:t xml:space="preserve">.4.3. </w:t>
      </w:r>
      <w:r w:rsidRPr="00223A96">
        <w:rPr>
          <w:rFonts w:ascii="Times New Roman" w:hAnsi="Times New Roman"/>
          <w:sz w:val="28"/>
          <w:szCs w:val="28"/>
        </w:rPr>
        <w:t xml:space="preserve">Повышение уровня экологической культуры и образованности населения, за счет привлечения доли жителей </w:t>
      </w:r>
      <w:r w:rsidR="00A91E38">
        <w:rPr>
          <w:rFonts w:ascii="Times New Roman" w:hAnsi="Times New Roman"/>
          <w:sz w:val="28"/>
          <w:szCs w:val="28"/>
        </w:rPr>
        <w:t>района</w:t>
      </w:r>
      <w:r w:rsidRPr="00223A96">
        <w:rPr>
          <w:rFonts w:ascii="Times New Roman" w:hAnsi="Times New Roman"/>
          <w:sz w:val="28"/>
          <w:szCs w:val="28"/>
        </w:rPr>
        <w:t xml:space="preserve"> к участию в мероприятиях экологической направленности до 10% в 2030 году.</w:t>
      </w:r>
    </w:p>
    <w:p w:rsidR="0059305D" w:rsidRPr="008D49C0" w:rsidRDefault="0059305D" w:rsidP="0059305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</w:t>
      </w:r>
      <w:r w:rsidRPr="008D49C0">
        <w:rPr>
          <w:rFonts w:ascii="Times New Roman" w:hAnsi="Times New Roman"/>
          <w:sz w:val="28"/>
          <w:szCs w:val="28"/>
        </w:rPr>
        <w:t xml:space="preserve">.4.4. </w:t>
      </w:r>
      <w:r w:rsidRPr="00223A96">
        <w:rPr>
          <w:rFonts w:ascii="Times New Roman" w:hAnsi="Times New Roman"/>
          <w:sz w:val="28"/>
          <w:szCs w:val="28"/>
        </w:rPr>
        <w:t xml:space="preserve">Обеспечение </w:t>
      </w:r>
      <w:proofErr w:type="gramStart"/>
      <w:r w:rsidRPr="00223A96">
        <w:rPr>
          <w:rFonts w:ascii="Times New Roman" w:hAnsi="Times New Roman"/>
          <w:sz w:val="28"/>
          <w:szCs w:val="28"/>
        </w:rPr>
        <w:t>увеличения доли ликвидированных мест несанкционированного размещения отходов</w:t>
      </w:r>
      <w:proofErr w:type="gramEnd"/>
      <w:r w:rsidRPr="00223A96">
        <w:rPr>
          <w:rFonts w:ascii="Times New Roman" w:hAnsi="Times New Roman"/>
          <w:sz w:val="28"/>
          <w:szCs w:val="28"/>
        </w:rPr>
        <w:t xml:space="preserve"> и рекультивация несанкционированных свалок до 80% к концу 2030 года.</w:t>
      </w:r>
    </w:p>
    <w:p w:rsidR="0059305D" w:rsidRDefault="0059305D" w:rsidP="0059305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</w:t>
      </w:r>
      <w:r w:rsidRPr="008D49C0">
        <w:rPr>
          <w:rFonts w:ascii="Times New Roman" w:hAnsi="Times New Roman"/>
          <w:sz w:val="28"/>
          <w:szCs w:val="28"/>
        </w:rPr>
        <w:t xml:space="preserve">.4.5. </w:t>
      </w:r>
      <w:r w:rsidRPr="00223A96">
        <w:rPr>
          <w:rFonts w:ascii="Times New Roman" w:hAnsi="Times New Roman"/>
          <w:sz w:val="28"/>
          <w:szCs w:val="28"/>
        </w:rPr>
        <w:t>Увеличение доли населения, охваченного услугой по обращению с твердыми коммунальными отходами</w:t>
      </w:r>
      <w:r w:rsidR="00E95102">
        <w:rPr>
          <w:rFonts w:ascii="Times New Roman" w:hAnsi="Times New Roman"/>
          <w:sz w:val="28"/>
          <w:szCs w:val="28"/>
        </w:rPr>
        <w:t>,</w:t>
      </w:r>
      <w:r w:rsidRPr="00223A96">
        <w:rPr>
          <w:rFonts w:ascii="Times New Roman" w:hAnsi="Times New Roman"/>
          <w:sz w:val="28"/>
          <w:szCs w:val="28"/>
        </w:rPr>
        <w:t xml:space="preserve"> до 100% к 2030 году</w:t>
      </w:r>
      <w:r>
        <w:rPr>
          <w:rFonts w:ascii="Times New Roman" w:hAnsi="Times New Roman"/>
          <w:sz w:val="28"/>
          <w:szCs w:val="28"/>
        </w:rPr>
        <w:t>.</w:t>
      </w:r>
    </w:p>
    <w:p w:rsidR="0059305D" w:rsidRDefault="0059305D" w:rsidP="0059305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6.5.4.6. </w:t>
      </w:r>
      <w:r w:rsidRPr="00223A96">
        <w:rPr>
          <w:rFonts w:ascii="Times New Roman" w:hAnsi="Times New Roman"/>
          <w:sz w:val="28"/>
          <w:szCs w:val="28"/>
        </w:rPr>
        <w:t>Обеспечение сохранения доли особо охраняемых природных территорий регионального и местного значения на территории Череповецкого района на уровне 8,1% к 2030 году.</w:t>
      </w:r>
    </w:p>
    <w:p w:rsidR="0059305D" w:rsidRDefault="0059305D" w:rsidP="0059305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6.5.4.7. </w:t>
      </w:r>
      <w:r w:rsidRPr="00223A96">
        <w:rPr>
          <w:rFonts w:ascii="Times New Roman" w:hAnsi="Times New Roman"/>
          <w:sz w:val="28"/>
          <w:szCs w:val="28"/>
        </w:rPr>
        <w:t>Увеличение доли участия в организации раздельного сбора (накопления) твердых коммунальных отходов, в том числе раздельное их складирование по видам отходов</w:t>
      </w:r>
      <w:r w:rsidR="00E95102">
        <w:rPr>
          <w:rFonts w:ascii="Times New Roman" w:hAnsi="Times New Roman"/>
          <w:sz w:val="28"/>
          <w:szCs w:val="28"/>
        </w:rPr>
        <w:t>,</w:t>
      </w:r>
      <w:r w:rsidRPr="00223A96">
        <w:rPr>
          <w:rFonts w:ascii="Times New Roman" w:hAnsi="Times New Roman"/>
          <w:sz w:val="28"/>
          <w:szCs w:val="28"/>
        </w:rPr>
        <w:t xml:space="preserve"> до 75% к 2030 году.</w:t>
      </w:r>
    </w:p>
    <w:p w:rsidR="0059305D" w:rsidRPr="00223A96" w:rsidRDefault="0059305D" w:rsidP="0059305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6.5.4.8. </w:t>
      </w:r>
      <w:r w:rsidRPr="00223A96">
        <w:rPr>
          <w:rFonts w:ascii="Times New Roman" w:hAnsi="Times New Roman"/>
          <w:sz w:val="28"/>
          <w:szCs w:val="28"/>
        </w:rPr>
        <w:t xml:space="preserve">Снижение к 2030 году негативного воздействия вод на объекты экономики и жизнедеятельности населения за счет выполнения мероприятий по </w:t>
      </w:r>
      <w:proofErr w:type="spellStart"/>
      <w:r w:rsidRPr="00223A96">
        <w:rPr>
          <w:rFonts w:ascii="Times New Roman" w:hAnsi="Times New Roman"/>
          <w:sz w:val="28"/>
          <w:szCs w:val="28"/>
        </w:rPr>
        <w:t>берегоукреплению</w:t>
      </w:r>
      <w:proofErr w:type="spellEnd"/>
      <w:r w:rsidRPr="00223A96">
        <w:rPr>
          <w:rFonts w:ascii="Times New Roman" w:hAnsi="Times New Roman"/>
          <w:sz w:val="28"/>
          <w:szCs w:val="28"/>
        </w:rPr>
        <w:t xml:space="preserve"> и ремонту гидротехнических сооружений.</w:t>
      </w:r>
    </w:p>
    <w:p w:rsidR="001E101A" w:rsidRPr="00125B84" w:rsidRDefault="001E101A" w:rsidP="001E101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E517F" w:rsidRPr="00740147" w:rsidRDefault="006E517F" w:rsidP="006E517F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25B84">
        <w:rPr>
          <w:rFonts w:ascii="Times New Roman" w:hAnsi="Times New Roman"/>
          <w:b/>
          <w:sz w:val="28"/>
          <w:szCs w:val="28"/>
        </w:rPr>
        <w:t>6.5.5. Показатели</w:t>
      </w:r>
    </w:p>
    <w:p w:rsidR="006E517F" w:rsidRPr="00740147" w:rsidRDefault="006E517F" w:rsidP="006E517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305D" w:rsidRPr="008D49C0" w:rsidRDefault="0059305D" w:rsidP="0059305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49C0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5</w:t>
      </w:r>
      <w:r w:rsidRPr="008D49C0">
        <w:rPr>
          <w:rFonts w:ascii="Times New Roman" w:hAnsi="Times New Roman"/>
          <w:sz w:val="28"/>
          <w:szCs w:val="28"/>
        </w:rPr>
        <w:t xml:space="preserve">.5.1. </w:t>
      </w:r>
      <w:r w:rsidRPr="00A0120C">
        <w:rPr>
          <w:rFonts w:ascii="Times New Roman" w:hAnsi="Times New Roman"/>
          <w:sz w:val="28"/>
          <w:szCs w:val="28"/>
        </w:rPr>
        <w:t>Доля жителей, охваченных мероприятиями экологической направленности</w:t>
      </w:r>
      <w:r w:rsidR="00E95102">
        <w:rPr>
          <w:rFonts w:ascii="Times New Roman" w:hAnsi="Times New Roman"/>
          <w:sz w:val="28"/>
          <w:szCs w:val="28"/>
        </w:rPr>
        <w:t>,</w:t>
      </w:r>
      <w:r w:rsidRPr="008D49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7% в 2024 году до 10</w:t>
      </w:r>
      <w:r w:rsidRPr="008D49C0">
        <w:rPr>
          <w:rFonts w:ascii="Times New Roman" w:hAnsi="Times New Roman"/>
          <w:sz w:val="28"/>
          <w:szCs w:val="28"/>
        </w:rPr>
        <w:t>% в 2030 году.</w:t>
      </w:r>
    </w:p>
    <w:p w:rsidR="0059305D" w:rsidRPr="008D49C0" w:rsidRDefault="0059305D" w:rsidP="0059305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49C0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5</w:t>
      </w:r>
      <w:r w:rsidRPr="008D49C0">
        <w:rPr>
          <w:rFonts w:ascii="Times New Roman" w:hAnsi="Times New Roman"/>
          <w:sz w:val="28"/>
          <w:szCs w:val="28"/>
        </w:rPr>
        <w:t xml:space="preserve">.5.2. </w:t>
      </w:r>
      <w:r w:rsidRPr="00A2571B">
        <w:rPr>
          <w:rFonts w:ascii="Times New Roman" w:hAnsi="Times New Roman"/>
          <w:sz w:val="28"/>
          <w:szCs w:val="28"/>
        </w:rPr>
        <w:t xml:space="preserve">Доля </w:t>
      </w:r>
      <w:r>
        <w:rPr>
          <w:rFonts w:ascii="Times New Roman" w:hAnsi="Times New Roman"/>
          <w:sz w:val="28"/>
          <w:szCs w:val="28"/>
        </w:rPr>
        <w:t xml:space="preserve">площади территории района, занятой </w:t>
      </w:r>
      <w:r w:rsidRPr="00A2571B">
        <w:rPr>
          <w:rFonts w:ascii="Times New Roman" w:hAnsi="Times New Roman"/>
          <w:sz w:val="28"/>
          <w:szCs w:val="28"/>
        </w:rPr>
        <w:t xml:space="preserve">особо </w:t>
      </w:r>
      <w:proofErr w:type="gramStart"/>
      <w:r w:rsidRPr="00A2571B">
        <w:rPr>
          <w:rFonts w:ascii="Times New Roman" w:hAnsi="Times New Roman"/>
          <w:sz w:val="28"/>
          <w:szCs w:val="28"/>
        </w:rPr>
        <w:t>охраняемы</w:t>
      </w:r>
      <w:r>
        <w:rPr>
          <w:rFonts w:ascii="Times New Roman" w:hAnsi="Times New Roman"/>
          <w:sz w:val="28"/>
          <w:szCs w:val="28"/>
        </w:rPr>
        <w:t>ми</w:t>
      </w:r>
      <w:proofErr w:type="gramEnd"/>
      <w:r w:rsidRPr="00A2571B">
        <w:rPr>
          <w:rFonts w:ascii="Times New Roman" w:hAnsi="Times New Roman"/>
          <w:sz w:val="28"/>
          <w:szCs w:val="28"/>
        </w:rPr>
        <w:t xml:space="preserve"> природны</w:t>
      </w:r>
      <w:r>
        <w:rPr>
          <w:rFonts w:ascii="Times New Roman" w:hAnsi="Times New Roman"/>
          <w:sz w:val="28"/>
          <w:szCs w:val="28"/>
        </w:rPr>
        <w:t>ми</w:t>
      </w:r>
      <w:r w:rsidRPr="00A2571B">
        <w:rPr>
          <w:rFonts w:ascii="Times New Roman" w:hAnsi="Times New Roman"/>
          <w:sz w:val="28"/>
          <w:szCs w:val="28"/>
        </w:rPr>
        <w:t xml:space="preserve"> территори</w:t>
      </w:r>
      <w:r>
        <w:rPr>
          <w:rFonts w:ascii="Times New Roman" w:hAnsi="Times New Roman"/>
          <w:sz w:val="28"/>
          <w:szCs w:val="28"/>
        </w:rPr>
        <w:t>ям, в общей площади территории района ежегодно</w:t>
      </w:r>
      <w:r w:rsidRPr="00A2571B">
        <w:rPr>
          <w:rFonts w:ascii="Times New Roman" w:hAnsi="Times New Roman"/>
          <w:sz w:val="28"/>
          <w:szCs w:val="28"/>
        </w:rPr>
        <w:t xml:space="preserve"> </w:t>
      </w:r>
      <w:r w:rsidR="00D75C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8,1 % до 2030 года.</w:t>
      </w:r>
    </w:p>
    <w:p w:rsidR="0059305D" w:rsidRDefault="0059305D" w:rsidP="0059305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</w:t>
      </w:r>
      <w:r w:rsidRPr="008D49C0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 xml:space="preserve">3. </w:t>
      </w:r>
      <w:r w:rsidRPr="00BF307E">
        <w:rPr>
          <w:rFonts w:ascii="Times New Roman" w:hAnsi="Times New Roman"/>
          <w:sz w:val="28"/>
          <w:szCs w:val="28"/>
        </w:rPr>
        <w:t>Доля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F307E">
        <w:rPr>
          <w:rFonts w:ascii="Times New Roman" w:hAnsi="Times New Roman"/>
          <w:sz w:val="28"/>
          <w:szCs w:val="28"/>
        </w:rPr>
        <w:t xml:space="preserve">спользованных и обезвреженных </w:t>
      </w:r>
      <w:r>
        <w:rPr>
          <w:rFonts w:ascii="Times New Roman" w:hAnsi="Times New Roman"/>
          <w:sz w:val="28"/>
          <w:szCs w:val="28"/>
        </w:rPr>
        <w:t>отходов в общем о</w:t>
      </w:r>
      <w:r w:rsidRPr="00BF307E">
        <w:rPr>
          <w:rFonts w:ascii="Times New Roman" w:hAnsi="Times New Roman"/>
          <w:sz w:val="28"/>
          <w:szCs w:val="28"/>
        </w:rPr>
        <w:t>бъеме образовавшихся отходов в процессе производства и потребления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D75CF3">
        <w:rPr>
          <w:rFonts w:ascii="Times New Roman" w:hAnsi="Times New Roman"/>
          <w:sz w:val="28"/>
          <w:szCs w:val="28"/>
        </w:rPr>
        <w:br/>
      </w:r>
      <w:r w:rsidRPr="008D49C0">
        <w:rPr>
          <w:rFonts w:ascii="Times New Roman" w:hAnsi="Times New Roman"/>
          <w:sz w:val="28"/>
          <w:szCs w:val="28"/>
        </w:rPr>
        <w:t>с 4</w:t>
      </w:r>
      <w:r>
        <w:rPr>
          <w:rFonts w:ascii="Times New Roman" w:hAnsi="Times New Roman"/>
          <w:sz w:val="28"/>
          <w:szCs w:val="28"/>
        </w:rPr>
        <w:t>2</w:t>
      </w:r>
      <w:r w:rsidRPr="008D49C0">
        <w:rPr>
          <w:rFonts w:ascii="Times New Roman" w:hAnsi="Times New Roman"/>
          <w:sz w:val="28"/>
          <w:szCs w:val="28"/>
        </w:rPr>
        <w:t>% в 20</w:t>
      </w:r>
      <w:r>
        <w:rPr>
          <w:rFonts w:ascii="Times New Roman" w:hAnsi="Times New Roman"/>
          <w:sz w:val="28"/>
          <w:szCs w:val="28"/>
        </w:rPr>
        <w:t>24</w:t>
      </w:r>
      <w:r w:rsidRPr="008D49C0">
        <w:rPr>
          <w:rFonts w:ascii="Times New Roman" w:hAnsi="Times New Roman"/>
          <w:sz w:val="28"/>
          <w:szCs w:val="28"/>
        </w:rPr>
        <w:t xml:space="preserve"> году до </w:t>
      </w:r>
      <w:r>
        <w:rPr>
          <w:rFonts w:ascii="Times New Roman" w:hAnsi="Times New Roman"/>
          <w:sz w:val="28"/>
          <w:szCs w:val="28"/>
        </w:rPr>
        <w:t>75</w:t>
      </w:r>
      <w:r w:rsidRPr="008D49C0">
        <w:rPr>
          <w:rFonts w:ascii="Times New Roman" w:hAnsi="Times New Roman"/>
          <w:sz w:val="28"/>
          <w:szCs w:val="28"/>
        </w:rPr>
        <w:t>% в 2030 году.</w:t>
      </w:r>
    </w:p>
    <w:p w:rsidR="0059305D" w:rsidRDefault="0059305D" w:rsidP="0059305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6.5.5.4. </w:t>
      </w:r>
      <w:r w:rsidRPr="0040402A">
        <w:rPr>
          <w:rFonts w:ascii="Times New Roman" w:hAnsi="Times New Roman"/>
          <w:sz w:val="28"/>
          <w:szCs w:val="28"/>
        </w:rPr>
        <w:t>Доля ликвидированных мест несанкционированного размещения отходов</w:t>
      </w:r>
      <w:r>
        <w:rPr>
          <w:rFonts w:ascii="Times New Roman" w:hAnsi="Times New Roman"/>
          <w:sz w:val="28"/>
          <w:szCs w:val="28"/>
        </w:rPr>
        <w:t xml:space="preserve"> с 2024 года – 50%, к 2030 году – 80%.</w:t>
      </w:r>
    </w:p>
    <w:p w:rsidR="0059305D" w:rsidRDefault="0059305D" w:rsidP="0059305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</w:t>
      </w:r>
      <w:r w:rsidRPr="00C753E5">
        <w:rPr>
          <w:rFonts w:ascii="Times New Roman" w:hAnsi="Times New Roman"/>
          <w:sz w:val="28"/>
          <w:szCs w:val="28"/>
        </w:rPr>
        <w:t xml:space="preserve">.5.5. Доля обустроенных мест накопления твердых коммунальных отходов на территории Череповецкого района с 41% в 2024 году до 100% </w:t>
      </w:r>
      <w:r w:rsidR="00D75CF3">
        <w:rPr>
          <w:rFonts w:ascii="Times New Roman" w:hAnsi="Times New Roman"/>
          <w:sz w:val="28"/>
          <w:szCs w:val="28"/>
        </w:rPr>
        <w:br/>
      </w:r>
      <w:r w:rsidRPr="00C753E5">
        <w:rPr>
          <w:rFonts w:ascii="Times New Roman" w:hAnsi="Times New Roman"/>
          <w:sz w:val="28"/>
          <w:szCs w:val="28"/>
        </w:rPr>
        <w:t>в</w:t>
      </w:r>
      <w:r w:rsidRPr="008D49C0">
        <w:rPr>
          <w:rFonts w:ascii="Times New Roman" w:hAnsi="Times New Roman"/>
          <w:sz w:val="28"/>
          <w:szCs w:val="28"/>
        </w:rPr>
        <w:t xml:space="preserve"> 2030 году.</w:t>
      </w:r>
    </w:p>
    <w:p w:rsidR="0059305D" w:rsidRDefault="0059305D" w:rsidP="0059305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6.5.5.6. </w:t>
      </w:r>
      <w:r w:rsidRPr="0038483D">
        <w:rPr>
          <w:rFonts w:ascii="Times New Roman" w:hAnsi="Times New Roman"/>
          <w:sz w:val="28"/>
          <w:szCs w:val="28"/>
        </w:rPr>
        <w:t xml:space="preserve">Общая площадь объектов накопленного вреда на территории </w:t>
      </w:r>
      <w:r w:rsidR="00410E32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53E5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9,03 га </w:t>
      </w:r>
      <w:r w:rsidRPr="00C753E5">
        <w:rPr>
          <w:rFonts w:ascii="Times New Roman" w:hAnsi="Times New Roman"/>
          <w:sz w:val="28"/>
          <w:szCs w:val="28"/>
        </w:rPr>
        <w:t xml:space="preserve">в 2024 году до </w:t>
      </w:r>
      <w:r>
        <w:rPr>
          <w:rFonts w:ascii="Times New Roman" w:hAnsi="Times New Roman"/>
          <w:sz w:val="28"/>
          <w:szCs w:val="28"/>
        </w:rPr>
        <w:t>4,89 га к</w:t>
      </w:r>
      <w:r w:rsidRPr="008D49C0">
        <w:rPr>
          <w:rFonts w:ascii="Times New Roman" w:hAnsi="Times New Roman"/>
          <w:sz w:val="28"/>
          <w:szCs w:val="28"/>
        </w:rPr>
        <w:t xml:space="preserve"> 2030 году.</w:t>
      </w:r>
    </w:p>
    <w:p w:rsidR="0059305D" w:rsidRDefault="0059305D" w:rsidP="0059305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6.5.5.7. </w:t>
      </w:r>
      <w:r w:rsidRPr="00660764">
        <w:rPr>
          <w:rFonts w:ascii="Times New Roman" w:hAnsi="Times New Roman"/>
          <w:sz w:val="28"/>
          <w:szCs w:val="28"/>
        </w:rPr>
        <w:t>Количество</w:t>
      </w:r>
      <w:r>
        <w:rPr>
          <w:rFonts w:ascii="Times New Roman" w:hAnsi="Times New Roman"/>
          <w:sz w:val="28"/>
          <w:szCs w:val="28"/>
        </w:rPr>
        <w:t xml:space="preserve"> граждан, проживающих </w:t>
      </w:r>
      <w:r w:rsidRPr="00660764">
        <w:rPr>
          <w:rFonts w:ascii="Times New Roman" w:hAnsi="Times New Roman"/>
          <w:sz w:val="28"/>
          <w:szCs w:val="28"/>
        </w:rPr>
        <w:t>на территории, подверженной негативному воздействию вод</w:t>
      </w:r>
      <w:r w:rsidR="00E9510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0764">
        <w:rPr>
          <w:rFonts w:ascii="Times New Roman" w:hAnsi="Times New Roman"/>
          <w:sz w:val="28"/>
          <w:szCs w:val="28"/>
        </w:rPr>
        <w:t xml:space="preserve">на уровне 194 человек </w:t>
      </w:r>
      <w:r w:rsidR="00D75CF3">
        <w:rPr>
          <w:rFonts w:ascii="Times New Roman" w:hAnsi="Times New Roman"/>
          <w:sz w:val="28"/>
          <w:szCs w:val="28"/>
        </w:rPr>
        <w:br/>
      </w:r>
      <w:r w:rsidRPr="00660764">
        <w:rPr>
          <w:rFonts w:ascii="Times New Roman" w:hAnsi="Times New Roman"/>
          <w:sz w:val="28"/>
          <w:szCs w:val="28"/>
        </w:rPr>
        <w:t>к 2030 году.</w:t>
      </w:r>
    </w:p>
    <w:p w:rsidR="00366344" w:rsidRDefault="00366344" w:rsidP="00CB417A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D75CF3" w:rsidRDefault="00D75CF3" w:rsidP="00CB417A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D75CF3" w:rsidRDefault="00D75CF3" w:rsidP="00CB417A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D75CF3" w:rsidRDefault="00D75CF3" w:rsidP="00CB417A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D75CF3" w:rsidRDefault="00D75CF3" w:rsidP="00CB417A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D75CF3" w:rsidRDefault="00D75CF3" w:rsidP="00CB417A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D75CF3" w:rsidRPr="00740147" w:rsidRDefault="00D75CF3" w:rsidP="00CB417A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366344" w:rsidRPr="00AD072C" w:rsidRDefault="00366344" w:rsidP="00D75CF3">
      <w:pPr>
        <w:pStyle w:val="formattext"/>
        <w:numPr>
          <w:ilvl w:val="0"/>
          <w:numId w:val="24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center"/>
        <w:textAlignment w:val="baseline"/>
        <w:rPr>
          <w:b/>
          <w:sz w:val="28"/>
          <w:szCs w:val="28"/>
        </w:rPr>
      </w:pPr>
      <w:r w:rsidRPr="00AD072C">
        <w:rPr>
          <w:b/>
          <w:sz w:val="28"/>
          <w:szCs w:val="28"/>
        </w:rPr>
        <w:t>Реализация приоритета</w:t>
      </w:r>
      <w:r w:rsidR="00AD072C" w:rsidRPr="00AD072C">
        <w:rPr>
          <w:b/>
          <w:sz w:val="28"/>
          <w:szCs w:val="28"/>
        </w:rPr>
        <w:t xml:space="preserve"> </w:t>
      </w:r>
      <w:r w:rsidRPr="00AD072C">
        <w:rPr>
          <w:b/>
          <w:sz w:val="28"/>
          <w:szCs w:val="28"/>
        </w:rPr>
        <w:t>«Достойный и эффективный тру</w:t>
      </w:r>
      <w:r w:rsidR="008E1F20" w:rsidRPr="00AD072C">
        <w:rPr>
          <w:b/>
          <w:sz w:val="28"/>
          <w:szCs w:val="28"/>
        </w:rPr>
        <w:t>д, успешное предпринимательство»</w:t>
      </w:r>
    </w:p>
    <w:p w:rsidR="002C1449" w:rsidRPr="00BF6E77" w:rsidRDefault="002C1449" w:rsidP="00403945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  <w:highlight w:val="yellow"/>
        </w:rPr>
      </w:pPr>
    </w:p>
    <w:p w:rsidR="00BF6E77" w:rsidRPr="00BF6E77" w:rsidRDefault="00BF6E77" w:rsidP="00403945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6E77">
        <w:rPr>
          <w:rFonts w:ascii="Times New Roman" w:hAnsi="Times New Roman"/>
          <w:b/>
          <w:sz w:val="28"/>
          <w:szCs w:val="28"/>
        </w:rPr>
        <w:t>7.1. В сфере обеспечения экономики и социального</w:t>
      </w:r>
    </w:p>
    <w:p w:rsidR="00BF6E77" w:rsidRPr="00BF6E77" w:rsidRDefault="00BF6E77" w:rsidP="00403945">
      <w:pPr>
        <w:pStyle w:val="formattext"/>
        <w:shd w:val="clear" w:color="auto" w:fill="FFFFFF"/>
        <w:tabs>
          <w:tab w:val="left" w:pos="0"/>
        </w:tabs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BF6E77">
        <w:rPr>
          <w:b/>
          <w:sz w:val="28"/>
          <w:szCs w:val="28"/>
        </w:rPr>
        <w:t>сектора эффективными трудовыми ресурсами</w:t>
      </w:r>
    </w:p>
    <w:p w:rsidR="00BF6E77" w:rsidRPr="00BF6E77" w:rsidRDefault="00BF6E77" w:rsidP="00BF6E77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BF6E77" w:rsidRPr="00BF6E77" w:rsidRDefault="00BF6E77" w:rsidP="00BF6E77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BF6E77">
        <w:rPr>
          <w:rFonts w:ascii="Times New Roman" w:hAnsi="Times New Roman"/>
          <w:b/>
          <w:sz w:val="28"/>
          <w:szCs w:val="28"/>
        </w:rPr>
        <w:t>7.1.1. Достижения и конкурентные преимущества</w:t>
      </w:r>
    </w:p>
    <w:p w:rsidR="00BF6E77" w:rsidRPr="00BE324D" w:rsidRDefault="00BF6E77" w:rsidP="00BF6E77">
      <w:pPr>
        <w:pStyle w:val="ConsPlusNormal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F6E77" w:rsidRPr="00BF6E77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F6E77">
        <w:rPr>
          <w:rFonts w:ascii="Times New Roman" w:hAnsi="Times New Roman"/>
          <w:sz w:val="28"/>
          <w:szCs w:val="28"/>
        </w:rPr>
        <w:t xml:space="preserve">7.1.1.1. Уровень регистрируемой безработицы в районе (в среднем </w:t>
      </w:r>
      <w:r w:rsidR="00D75CF3">
        <w:rPr>
          <w:rFonts w:ascii="Times New Roman" w:hAnsi="Times New Roman"/>
          <w:sz w:val="28"/>
          <w:szCs w:val="28"/>
        </w:rPr>
        <w:br/>
      </w:r>
      <w:r w:rsidRPr="00BF6E77">
        <w:rPr>
          <w:rFonts w:ascii="Times New Roman" w:hAnsi="Times New Roman"/>
          <w:sz w:val="28"/>
          <w:szCs w:val="28"/>
        </w:rPr>
        <w:t>за год) составил в 2013 году - 1,23 %</w:t>
      </w:r>
      <w:r w:rsidR="00E95102">
        <w:rPr>
          <w:rFonts w:ascii="Times New Roman" w:hAnsi="Times New Roman"/>
          <w:sz w:val="28"/>
          <w:szCs w:val="28"/>
        </w:rPr>
        <w:t>,</w:t>
      </w:r>
      <w:r w:rsidRPr="00BF6E77">
        <w:rPr>
          <w:rFonts w:ascii="Times New Roman" w:hAnsi="Times New Roman"/>
          <w:sz w:val="28"/>
          <w:szCs w:val="28"/>
        </w:rPr>
        <w:t xml:space="preserve"> в 2017 году - 1,09 %</w:t>
      </w:r>
      <w:r w:rsidR="00E95102">
        <w:rPr>
          <w:rFonts w:ascii="Times New Roman" w:hAnsi="Times New Roman"/>
          <w:sz w:val="28"/>
          <w:szCs w:val="28"/>
        </w:rPr>
        <w:t>,</w:t>
      </w:r>
      <w:r w:rsidRPr="00BF6E77">
        <w:rPr>
          <w:rFonts w:ascii="Times New Roman" w:hAnsi="Times New Roman"/>
          <w:sz w:val="28"/>
          <w:szCs w:val="28"/>
        </w:rPr>
        <w:t xml:space="preserve"> в 2023 году – 0,8%.</w:t>
      </w:r>
    </w:p>
    <w:p w:rsidR="00BF6E77" w:rsidRPr="00BF6E77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F6E77">
        <w:rPr>
          <w:rFonts w:ascii="Times New Roman" w:hAnsi="Times New Roman"/>
          <w:sz w:val="28"/>
          <w:szCs w:val="28"/>
        </w:rPr>
        <w:t>7.1.1.2. Уровень нагрузки незанятого населения на одну заявленную вакансию в среднем за год (2013 год - 1,3 чел./</w:t>
      </w:r>
      <w:proofErr w:type="spellStart"/>
      <w:r w:rsidRPr="00BF6E77">
        <w:rPr>
          <w:rFonts w:ascii="Times New Roman" w:hAnsi="Times New Roman"/>
          <w:sz w:val="28"/>
          <w:szCs w:val="28"/>
        </w:rPr>
        <w:t>вак</w:t>
      </w:r>
      <w:proofErr w:type="spellEnd"/>
      <w:r w:rsidRPr="00BF6E77">
        <w:rPr>
          <w:rFonts w:ascii="Times New Roman" w:hAnsi="Times New Roman"/>
          <w:sz w:val="28"/>
          <w:szCs w:val="28"/>
        </w:rPr>
        <w:t>., 2017 год - 1,9 чел./</w:t>
      </w:r>
      <w:proofErr w:type="spellStart"/>
      <w:r w:rsidRPr="00BF6E77">
        <w:rPr>
          <w:rFonts w:ascii="Times New Roman" w:hAnsi="Times New Roman"/>
          <w:sz w:val="28"/>
          <w:szCs w:val="28"/>
        </w:rPr>
        <w:t>вак</w:t>
      </w:r>
      <w:proofErr w:type="spellEnd"/>
      <w:r w:rsidRPr="00BF6E77">
        <w:rPr>
          <w:rFonts w:ascii="Times New Roman" w:hAnsi="Times New Roman"/>
          <w:sz w:val="28"/>
          <w:szCs w:val="28"/>
        </w:rPr>
        <w:t>.).</w:t>
      </w:r>
    </w:p>
    <w:p w:rsidR="00BF6E77" w:rsidRPr="00BF6E77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F6E77">
        <w:rPr>
          <w:rFonts w:ascii="Times New Roman" w:hAnsi="Times New Roman"/>
          <w:sz w:val="28"/>
          <w:szCs w:val="28"/>
        </w:rPr>
        <w:t xml:space="preserve">7.1.1.3. Высокий уровень трудоустройства безработных граждан </w:t>
      </w:r>
      <w:r w:rsidR="00D75CF3">
        <w:rPr>
          <w:rFonts w:ascii="Times New Roman" w:hAnsi="Times New Roman"/>
          <w:sz w:val="28"/>
          <w:szCs w:val="28"/>
        </w:rPr>
        <w:br/>
      </w:r>
      <w:r w:rsidRPr="00BF6E77">
        <w:rPr>
          <w:rFonts w:ascii="Times New Roman" w:hAnsi="Times New Roman"/>
          <w:sz w:val="28"/>
          <w:szCs w:val="28"/>
        </w:rPr>
        <w:t>(2013 год – 49,3%, 2017 год – 62,8%; средний по Вологодской области – 64%).</w:t>
      </w:r>
    </w:p>
    <w:p w:rsidR="00BF6E77" w:rsidRPr="00BF6E77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F6E77">
        <w:rPr>
          <w:rFonts w:ascii="Times New Roman" w:hAnsi="Times New Roman"/>
          <w:sz w:val="28"/>
          <w:szCs w:val="28"/>
        </w:rPr>
        <w:t>7.1.1.4. Участие района в реализации государственных программ области, влияющих на рынок занятости и сферу оплаты труда.</w:t>
      </w:r>
    </w:p>
    <w:p w:rsidR="00BF6E77" w:rsidRPr="00BF6E77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F6E77">
        <w:rPr>
          <w:rFonts w:ascii="Times New Roman" w:hAnsi="Times New Roman"/>
          <w:sz w:val="28"/>
          <w:szCs w:val="28"/>
        </w:rPr>
        <w:t>7.1.1.5. Организована деятельность по снижению неформальной занятости населения.</w:t>
      </w:r>
    </w:p>
    <w:p w:rsidR="00BF6E77" w:rsidRPr="00BE324D" w:rsidRDefault="00BF6E77" w:rsidP="00BF6E77">
      <w:pPr>
        <w:pStyle w:val="ConsPlusNormal"/>
        <w:outlineLvl w:val="3"/>
        <w:rPr>
          <w:rFonts w:ascii="Times New Roman" w:hAnsi="Times New Roman"/>
          <w:b/>
          <w:color w:val="FF0000"/>
          <w:sz w:val="28"/>
          <w:szCs w:val="28"/>
        </w:rPr>
      </w:pPr>
    </w:p>
    <w:p w:rsidR="00BF6E77" w:rsidRPr="00BF6E77" w:rsidRDefault="00BF6E77" w:rsidP="00BF6E77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BF6E77">
        <w:rPr>
          <w:rFonts w:ascii="Times New Roman" w:hAnsi="Times New Roman"/>
          <w:b/>
          <w:sz w:val="28"/>
          <w:szCs w:val="28"/>
        </w:rPr>
        <w:t>7.1.2. Ключевые проблемы и вызовы</w:t>
      </w:r>
    </w:p>
    <w:p w:rsidR="00BF6E77" w:rsidRPr="00BF6E77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E77" w:rsidRPr="00BF6E77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F6E77">
        <w:rPr>
          <w:rFonts w:ascii="Times New Roman" w:hAnsi="Times New Roman"/>
          <w:sz w:val="28"/>
          <w:szCs w:val="28"/>
        </w:rPr>
        <w:t>7.1.2.1. Сокращение численности трудоспособного населения и повышение численности населения нетрудоспособного возраста, старение кадрового состава.</w:t>
      </w:r>
    </w:p>
    <w:p w:rsidR="00BF6E77" w:rsidRPr="00BF6E77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F6E77">
        <w:rPr>
          <w:rFonts w:ascii="Times New Roman" w:hAnsi="Times New Roman"/>
          <w:sz w:val="28"/>
          <w:szCs w:val="28"/>
        </w:rPr>
        <w:t>7.1.2.2. Формирование со стороны экономики преимущественного спроса на высококвалифицированные кадры (включая высококвалифицированных рабочих) и неквалифицированную рабочую силу с преобладанием последней на территории района.</w:t>
      </w:r>
    </w:p>
    <w:p w:rsidR="00BF6E77" w:rsidRPr="00BF6E77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F6E7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BF6E77">
        <w:rPr>
          <w:rFonts w:ascii="Times New Roman" w:hAnsi="Times New Roman"/>
          <w:sz w:val="28"/>
          <w:szCs w:val="28"/>
        </w:rPr>
        <w:t>.2.3. Значительный разрыв в доходах по сравнению с городом Череповец.</w:t>
      </w:r>
    </w:p>
    <w:p w:rsidR="00BF6E77" w:rsidRPr="00BF6E77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</w:t>
      </w:r>
      <w:r w:rsidRPr="00BF6E77">
        <w:rPr>
          <w:rFonts w:ascii="Times New Roman" w:hAnsi="Times New Roman"/>
          <w:sz w:val="28"/>
          <w:szCs w:val="28"/>
        </w:rPr>
        <w:t xml:space="preserve">.2.4. Миграционный отток квалифицированных кадров и наиболее активной и талантливой молодежи в Череповец, Вологду, Москву, Санкт-Петербург, Ярославль и другие города, по причинам несоответствия профессионально-квалификационной структуры спроса и предложения, недостатка рабочих мест в районе, особенно в сельской местности. </w:t>
      </w:r>
    </w:p>
    <w:p w:rsidR="00BF6E77" w:rsidRPr="00BF6E77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F6E7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BF6E77">
        <w:rPr>
          <w:rFonts w:ascii="Times New Roman" w:hAnsi="Times New Roman"/>
          <w:sz w:val="28"/>
          <w:szCs w:val="28"/>
        </w:rPr>
        <w:t xml:space="preserve">.2.5. Отвлечение трудоспособного населения с предприятий района на временную занятость вахтовым методом. </w:t>
      </w:r>
    </w:p>
    <w:p w:rsidR="00BF6E77" w:rsidRPr="00BF6E77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</w:t>
      </w:r>
      <w:r w:rsidRPr="00BF6E77">
        <w:rPr>
          <w:rFonts w:ascii="Times New Roman" w:hAnsi="Times New Roman"/>
          <w:sz w:val="28"/>
          <w:szCs w:val="28"/>
        </w:rPr>
        <w:t>.2.6. Наличие «теневого» рынка труда.</w:t>
      </w:r>
    </w:p>
    <w:p w:rsidR="00BF6E77" w:rsidRDefault="00BF6E77" w:rsidP="00BF6E77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AD072C" w:rsidRDefault="00AD072C" w:rsidP="00BF6E77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AD072C" w:rsidRPr="00BF6E77" w:rsidRDefault="00AD072C" w:rsidP="00BF6E77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BF6E77" w:rsidRPr="00CE65F5" w:rsidRDefault="00BF6E77" w:rsidP="00BF6E77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CE65F5">
        <w:rPr>
          <w:rFonts w:ascii="Times New Roman" w:hAnsi="Times New Roman"/>
          <w:b/>
          <w:sz w:val="28"/>
          <w:szCs w:val="28"/>
        </w:rPr>
        <w:t>7.1.3. Ожидаемые результаты</w:t>
      </w:r>
    </w:p>
    <w:p w:rsidR="00BF6E77" w:rsidRPr="00CE65F5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E77" w:rsidRPr="00CE65F5" w:rsidRDefault="00BF6E77" w:rsidP="00BF6E77">
      <w:pPr>
        <w:ind w:firstLine="708"/>
        <w:jc w:val="both"/>
        <w:rPr>
          <w:sz w:val="28"/>
          <w:szCs w:val="28"/>
        </w:rPr>
      </w:pPr>
      <w:r w:rsidRPr="00CE65F5">
        <w:rPr>
          <w:sz w:val="28"/>
          <w:szCs w:val="28"/>
        </w:rPr>
        <w:t xml:space="preserve">Череповецкий район к 2030 году </w:t>
      </w:r>
      <w:proofErr w:type="gramStart"/>
      <w:r w:rsidRPr="00CE65F5">
        <w:rPr>
          <w:sz w:val="28"/>
          <w:szCs w:val="28"/>
        </w:rPr>
        <w:t>обеспечен</w:t>
      </w:r>
      <w:proofErr w:type="gramEnd"/>
      <w:r w:rsidRPr="00CE65F5">
        <w:rPr>
          <w:sz w:val="28"/>
          <w:szCs w:val="28"/>
        </w:rPr>
        <w:t xml:space="preserve"> трудовыми ресурсами в необходимом количестве и требуемого качества для устойчивого социально-экономического развития. Район входит в число районов Вологодской области с наименьшими показателями уровня безработицы.</w:t>
      </w:r>
      <w:r w:rsidR="00291415">
        <w:rPr>
          <w:sz w:val="28"/>
          <w:szCs w:val="28"/>
        </w:rPr>
        <w:t xml:space="preserve"> </w:t>
      </w:r>
      <w:r w:rsidR="00291415" w:rsidRPr="00715480">
        <w:rPr>
          <w:sz w:val="28"/>
          <w:szCs w:val="28"/>
        </w:rPr>
        <w:t xml:space="preserve">Уровень регистрируемой безработицы к 2030 году </w:t>
      </w:r>
      <w:r w:rsidR="00E95102">
        <w:rPr>
          <w:sz w:val="28"/>
          <w:szCs w:val="28"/>
        </w:rPr>
        <w:t>–</w:t>
      </w:r>
      <w:r w:rsidR="00291415" w:rsidRPr="00715480">
        <w:rPr>
          <w:sz w:val="28"/>
          <w:szCs w:val="28"/>
        </w:rPr>
        <w:t xml:space="preserve"> </w:t>
      </w:r>
      <w:r w:rsidR="00E95102">
        <w:rPr>
          <w:sz w:val="28"/>
          <w:szCs w:val="28"/>
        </w:rPr>
        <w:t xml:space="preserve">на уровне </w:t>
      </w:r>
      <w:r w:rsidR="00291415">
        <w:rPr>
          <w:sz w:val="28"/>
          <w:szCs w:val="28"/>
        </w:rPr>
        <w:t>0</w:t>
      </w:r>
      <w:r w:rsidR="00291415" w:rsidRPr="00715480">
        <w:rPr>
          <w:sz w:val="28"/>
          <w:szCs w:val="28"/>
        </w:rPr>
        <w:t>,</w:t>
      </w:r>
      <w:r w:rsidR="00291415">
        <w:rPr>
          <w:sz w:val="28"/>
          <w:szCs w:val="28"/>
        </w:rPr>
        <w:t>8</w:t>
      </w:r>
      <w:r w:rsidR="00291415" w:rsidRPr="00715480">
        <w:rPr>
          <w:sz w:val="28"/>
          <w:szCs w:val="28"/>
        </w:rPr>
        <w:t>%.</w:t>
      </w:r>
    </w:p>
    <w:p w:rsidR="00BF6E77" w:rsidRPr="00BE324D" w:rsidRDefault="00BF6E77" w:rsidP="00BF6E77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color w:val="FF0000"/>
          <w:sz w:val="28"/>
          <w:szCs w:val="28"/>
        </w:rPr>
      </w:pPr>
    </w:p>
    <w:p w:rsidR="00BF6E77" w:rsidRPr="00CE65F5" w:rsidRDefault="00CE65F5" w:rsidP="00BF6E77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CE65F5">
        <w:rPr>
          <w:rFonts w:ascii="Times New Roman" w:hAnsi="Times New Roman"/>
          <w:b/>
          <w:sz w:val="28"/>
          <w:szCs w:val="28"/>
        </w:rPr>
        <w:t>7</w:t>
      </w:r>
      <w:r w:rsidR="00BF6E77" w:rsidRPr="00CE65F5">
        <w:rPr>
          <w:rFonts w:ascii="Times New Roman" w:hAnsi="Times New Roman"/>
          <w:b/>
          <w:sz w:val="28"/>
          <w:szCs w:val="28"/>
        </w:rPr>
        <w:t>.</w:t>
      </w:r>
      <w:r w:rsidRPr="00CE65F5">
        <w:rPr>
          <w:rFonts w:ascii="Times New Roman" w:hAnsi="Times New Roman"/>
          <w:b/>
          <w:sz w:val="28"/>
          <w:szCs w:val="28"/>
        </w:rPr>
        <w:t>1</w:t>
      </w:r>
      <w:r w:rsidR="00BF6E77" w:rsidRPr="00CE65F5">
        <w:rPr>
          <w:rFonts w:ascii="Times New Roman" w:hAnsi="Times New Roman"/>
          <w:b/>
          <w:sz w:val="28"/>
          <w:szCs w:val="28"/>
        </w:rPr>
        <w:t>.4. Задачи</w:t>
      </w:r>
    </w:p>
    <w:p w:rsidR="00BF6E77" w:rsidRPr="00CE65F5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E77" w:rsidRPr="00CE65F5" w:rsidRDefault="00CE65F5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E65F5">
        <w:rPr>
          <w:rFonts w:ascii="Times New Roman" w:hAnsi="Times New Roman"/>
          <w:sz w:val="28"/>
          <w:szCs w:val="28"/>
        </w:rPr>
        <w:t>7</w:t>
      </w:r>
      <w:r w:rsidR="00BF6E77" w:rsidRPr="00CE65F5">
        <w:rPr>
          <w:rFonts w:ascii="Times New Roman" w:hAnsi="Times New Roman"/>
          <w:sz w:val="28"/>
          <w:szCs w:val="28"/>
        </w:rPr>
        <w:t>.</w:t>
      </w:r>
      <w:r w:rsidRPr="00CE65F5">
        <w:rPr>
          <w:rFonts w:ascii="Times New Roman" w:hAnsi="Times New Roman"/>
          <w:sz w:val="28"/>
          <w:szCs w:val="28"/>
        </w:rPr>
        <w:t>1</w:t>
      </w:r>
      <w:r w:rsidR="00BF6E77" w:rsidRPr="00CE65F5">
        <w:rPr>
          <w:rFonts w:ascii="Times New Roman" w:hAnsi="Times New Roman"/>
          <w:sz w:val="28"/>
          <w:szCs w:val="28"/>
        </w:rPr>
        <w:t>.4.1. Совершенствование системы взаимодействия между органами местного самоуправления, профессиональными образовательными учреждениями, работодателями района, органами службы занятости населения в части определения профессионально-квалификационной структуры спроса и предложения на рынке труда в соответствии с текущими и перспективными потребностями района. Регулярный мониторинг рынка труда.</w:t>
      </w:r>
    </w:p>
    <w:p w:rsidR="00BF6E77" w:rsidRPr="00CE65F5" w:rsidRDefault="00CE65F5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E65F5">
        <w:rPr>
          <w:rFonts w:ascii="Times New Roman" w:hAnsi="Times New Roman"/>
          <w:sz w:val="28"/>
          <w:szCs w:val="28"/>
        </w:rPr>
        <w:t>7</w:t>
      </w:r>
      <w:r w:rsidR="00BF6E77" w:rsidRPr="00CE65F5">
        <w:rPr>
          <w:rFonts w:ascii="Times New Roman" w:hAnsi="Times New Roman"/>
          <w:sz w:val="28"/>
          <w:szCs w:val="28"/>
        </w:rPr>
        <w:t>.</w:t>
      </w:r>
      <w:r w:rsidRPr="00CE65F5">
        <w:rPr>
          <w:rFonts w:ascii="Times New Roman" w:hAnsi="Times New Roman"/>
          <w:sz w:val="28"/>
          <w:szCs w:val="28"/>
        </w:rPr>
        <w:t>1</w:t>
      </w:r>
      <w:r w:rsidR="00BF6E77" w:rsidRPr="00CE65F5">
        <w:rPr>
          <w:rFonts w:ascii="Times New Roman" w:hAnsi="Times New Roman"/>
          <w:sz w:val="28"/>
          <w:szCs w:val="28"/>
        </w:rPr>
        <w:t>.4.2. Развитие социального партнерства и социальной ответственности на рынке труда.</w:t>
      </w:r>
    </w:p>
    <w:p w:rsidR="00BF6E77" w:rsidRPr="00CE65F5" w:rsidRDefault="00CE65F5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E65F5">
        <w:rPr>
          <w:rFonts w:ascii="Times New Roman" w:hAnsi="Times New Roman"/>
          <w:sz w:val="28"/>
          <w:szCs w:val="28"/>
        </w:rPr>
        <w:t>7</w:t>
      </w:r>
      <w:r w:rsidR="00BF6E77" w:rsidRPr="00CE65F5">
        <w:rPr>
          <w:rFonts w:ascii="Times New Roman" w:hAnsi="Times New Roman"/>
          <w:sz w:val="28"/>
          <w:szCs w:val="28"/>
        </w:rPr>
        <w:t>.</w:t>
      </w:r>
      <w:r w:rsidRPr="00CE65F5">
        <w:rPr>
          <w:rFonts w:ascii="Times New Roman" w:hAnsi="Times New Roman"/>
          <w:sz w:val="28"/>
          <w:szCs w:val="28"/>
        </w:rPr>
        <w:t>1</w:t>
      </w:r>
      <w:r w:rsidR="00BF6E77" w:rsidRPr="00CE65F5">
        <w:rPr>
          <w:rFonts w:ascii="Times New Roman" w:hAnsi="Times New Roman"/>
          <w:sz w:val="28"/>
          <w:szCs w:val="28"/>
        </w:rPr>
        <w:t xml:space="preserve">.4.3. Содействие работодателям района в формировании условий для создания новых рабочих мест в экономике и социальной сфере за счет использования передовых технологий и современного оборудования, проведения эффективных преобразований. </w:t>
      </w:r>
    </w:p>
    <w:p w:rsidR="00BF6E77" w:rsidRPr="00CE65F5" w:rsidRDefault="00CE65F5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E65F5">
        <w:rPr>
          <w:rFonts w:ascii="Times New Roman" w:hAnsi="Times New Roman"/>
          <w:sz w:val="28"/>
          <w:szCs w:val="28"/>
        </w:rPr>
        <w:t>7</w:t>
      </w:r>
      <w:r w:rsidR="00BF6E77" w:rsidRPr="00CE65F5">
        <w:rPr>
          <w:rFonts w:ascii="Times New Roman" w:hAnsi="Times New Roman"/>
          <w:sz w:val="28"/>
          <w:szCs w:val="28"/>
        </w:rPr>
        <w:t>.</w:t>
      </w:r>
      <w:r w:rsidRPr="00CE65F5">
        <w:rPr>
          <w:rFonts w:ascii="Times New Roman" w:hAnsi="Times New Roman"/>
          <w:sz w:val="28"/>
          <w:szCs w:val="28"/>
        </w:rPr>
        <w:t>1</w:t>
      </w:r>
      <w:r w:rsidR="00BF6E77" w:rsidRPr="00CE65F5">
        <w:rPr>
          <w:rFonts w:ascii="Times New Roman" w:hAnsi="Times New Roman"/>
          <w:sz w:val="28"/>
          <w:szCs w:val="28"/>
        </w:rPr>
        <w:t>.4.4. Содействие обеспечению потребностей работодателей района необходимыми трудовыми ресурсами.</w:t>
      </w:r>
    </w:p>
    <w:p w:rsidR="00BF6E77" w:rsidRPr="00CE65F5" w:rsidRDefault="00CE65F5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E65F5">
        <w:rPr>
          <w:rFonts w:ascii="Times New Roman" w:hAnsi="Times New Roman"/>
          <w:sz w:val="28"/>
          <w:szCs w:val="28"/>
        </w:rPr>
        <w:t>7.1</w:t>
      </w:r>
      <w:r w:rsidR="00BF6E77" w:rsidRPr="00CE65F5">
        <w:rPr>
          <w:rFonts w:ascii="Times New Roman" w:hAnsi="Times New Roman"/>
          <w:sz w:val="28"/>
          <w:szCs w:val="28"/>
        </w:rPr>
        <w:t xml:space="preserve">.4.5. Создание условий для вовлечения в трудовую деятельность граждан, обладающих недостаточной конкурентоспособностью на рынке труда (лиц с ограниченными физическими возможностями, граждан </w:t>
      </w:r>
      <w:proofErr w:type="spellStart"/>
      <w:r w:rsidR="00BF6E77" w:rsidRPr="00CE65F5">
        <w:rPr>
          <w:rFonts w:ascii="Times New Roman" w:hAnsi="Times New Roman"/>
          <w:sz w:val="28"/>
          <w:szCs w:val="28"/>
        </w:rPr>
        <w:t>предпенсионного</w:t>
      </w:r>
      <w:proofErr w:type="spellEnd"/>
      <w:r w:rsidR="00BF6E77" w:rsidRPr="00CE65F5">
        <w:rPr>
          <w:rFonts w:ascii="Times New Roman" w:hAnsi="Times New Roman"/>
          <w:sz w:val="28"/>
          <w:szCs w:val="28"/>
        </w:rPr>
        <w:t xml:space="preserve"> и пенсионного возраста, женщин, имеющих малолетних детей, и других).</w:t>
      </w:r>
    </w:p>
    <w:p w:rsidR="00BF6E77" w:rsidRPr="00CE65F5" w:rsidRDefault="00CE65F5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E65F5">
        <w:rPr>
          <w:rFonts w:ascii="Times New Roman" w:hAnsi="Times New Roman"/>
          <w:sz w:val="28"/>
          <w:szCs w:val="28"/>
        </w:rPr>
        <w:t>7</w:t>
      </w:r>
      <w:r w:rsidR="00BF6E77" w:rsidRPr="00CE65F5">
        <w:rPr>
          <w:rFonts w:ascii="Times New Roman" w:hAnsi="Times New Roman"/>
          <w:sz w:val="28"/>
          <w:szCs w:val="28"/>
        </w:rPr>
        <w:t>.</w:t>
      </w:r>
      <w:r w:rsidRPr="00CE65F5">
        <w:rPr>
          <w:rFonts w:ascii="Times New Roman" w:hAnsi="Times New Roman"/>
          <w:sz w:val="28"/>
          <w:szCs w:val="28"/>
        </w:rPr>
        <w:t>1</w:t>
      </w:r>
      <w:r w:rsidR="00BF6E77" w:rsidRPr="00CE65F5">
        <w:rPr>
          <w:rFonts w:ascii="Times New Roman" w:hAnsi="Times New Roman"/>
          <w:sz w:val="28"/>
          <w:szCs w:val="28"/>
        </w:rPr>
        <w:t>.4.6. Создание условий для закрепления высокопрофессиональных специалистов в сельской местности.</w:t>
      </w:r>
    </w:p>
    <w:p w:rsidR="00BF6E77" w:rsidRPr="00CE65F5" w:rsidRDefault="00CE65F5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E65F5">
        <w:rPr>
          <w:rFonts w:ascii="Times New Roman" w:hAnsi="Times New Roman"/>
          <w:sz w:val="28"/>
          <w:szCs w:val="28"/>
        </w:rPr>
        <w:t>7</w:t>
      </w:r>
      <w:r w:rsidR="00BF6E77" w:rsidRPr="00CE65F5">
        <w:rPr>
          <w:rFonts w:ascii="Times New Roman" w:hAnsi="Times New Roman"/>
          <w:sz w:val="28"/>
          <w:szCs w:val="28"/>
        </w:rPr>
        <w:t>.</w:t>
      </w:r>
      <w:r w:rsidRPr="00CE65F5">
        <w:rPr>
          <w:rFonts w:ascii="Times New Roman" w:hAnsi="Times New Roman"/>
          <w:sz w:val="28"/>
          <w:szCs w:val="28"/>
        </w:rPr>
        <w:t>1</w:t>
      </w:r>
      <w:r w:rsidR="00BF6E77" w:rsidRPr="00CE65F5">
        <w:rPr>
          <w:rFonts w:ascii="Times New Roman" w:hAnsi="Times New Roman"/>
          <w:sz w:val="28"/>
          <w:szCs w:val="28"/>
        </w:rPr>
        <w:t xml:space="preserve">.4.7. Активизация </w:t>
      </w:r>
      <w:proofErr w:type="spellStart"/>
      <w:r w:rsidR="00BF6E77" w:rsidRPr="00CE65F5">
        <w:rPr>
          <w:rFonts w:ascii="Times New Roman" w:hAnsi="Times New Roman"/>
          <w:sz w:val="28"/>
          <w:szCs w:val="28"/>
        </w:rPr>
        <w:t>профориентационной</w:t>
      </w:r>
      <w:proofErr w:type="spellEnd"/>
      <w:r w:rsidR="00BF6E77" w:rsidRPr="00CE65F5">
        <w:rPr>
          <w:rFonts w:ascii="Times New Roman" w:hAnsi="Times New Roman"/>
          <w:sz w:val="28"/>
          <w:szCs w:val="28"/>
        </w:rPr>
        <w:t xml:space="preserve"> работы с молодежью в</w:t>
      </w:r>
      <w:r w:rsidR="00BF6E77" w:rsidRPr="00BE324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F6E77" w:rsidRPr="00CE65F5">
        <w:rPr>
          <w:rFonts w:ascii="Times New Roman" w:hAnsi="Times New Roman"/>
          <w:sz w:val="28"/>
          <w:szCs w:val="28"/>
        </w:rPr>
        <w:t>целях повышения ее информированности о ситуации на рынке труда и осознанности выбора профессии.</w:t>
      </w:r>
    </w:p>
    <w:p w:rsidR="00BF6E77" w:rsidRDefault="00CE65F5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E65F5">
        <w:rPr>
          <w:rFonts w:ascii="Times New Roman" w:hAnsi="Times New Roman"/>
          <w:sz w:val="28"/>
          <w:szCs w:val="28"/>
        </w:rPr>
        <w:t>7</w:t>
      </w:r>
      <w:r w:rsidR="00BF6E77" w:rsidRPr="00CE65F5">
        <w:rPr>
          <w:rFonts w:ascii="Times New Roman" w:hAnsi="Times New Roman"/>
          <w:sz w:val="28"/>
          <w:szCs w:val="28"/>
        </w:rPr>
        <w:t>.</w:t>
      </w:r>
      <w:r w:rsidRPr="00CE65F5">
        <w:rPr>
          <w:rFonts w:ascii="Times New Roman" w:hAnsi="Times New Roman"/>
          <w:sz w:val="28"/>
          <w:szCs w:val="28"/>
        </w:rPr>
        <w:t>1</w:t>
      </w:r>
      <w:r w:rsidR="00BF6E77" w:rsidRPr="00CE65F5">
        <w:rPr>
          <w:rFonts w:ascii="Times New Roman" w:hAnsi="Times New Roman"/>
          <w:sz w:val="28"/>
          <w:szCs w:val="28"/>
        </w:rPr>
        <w:t>.4.8. Сокращение неформальной занятости, легализация трудовых отношений.</w:t>
      </w:r>
    </w:p>
    <w:p w:rsidR="00715480" w:rsidRPr="00CE65F5" w:rsidRDefault="00715480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7.1.4.9. </w:t>
      </w:r>
      <w:r w:rsidRPr="003379C0">
        <w:rPr>
          <w:rFonts w:ascii="Times New Roman" w:hAnsi="Times New Roman"/>
          <w:sz w:val="28"/>
          <w:szCs w:val="28"/>
        </w:rPr>
        <w:t xml:space="preserve">Разрабатывать и ежегодно актуализировать Комплекс мер по развитию кадрового потенциала </w:t>
      </w:r>
      <w:r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3379C0">
        <w:rPr>
          <w:rFonts w:ascii="Times New Roman" w:hAnsi="Times New Roman"/>
          <w:sz w:val="28"/>
          <w:szCs w:val="28"/>
        </w:rPr>
        <w:t xml:space="preserve"> с целью сокращения оттока выпускников школ за пределы </w:t>
      </w:r>
      <w:r>
        <w:rPr>
          <w:rFonts w:ascii="Times New Roman" w:hAnsi="Times New Roman"/>
          <w:sz w:val="28"/>
          <w:szCs w:val="28"/>
        </w:rPr>
        <w:t>района</w:t>
      </w:r>
      <w:r w:rsidRPr="003379C0">
        <w:rPr>
          <w:rFonts w:ascii="Times New Roman" w:hAnsi="Times New Roman"/>
          <w:sz w:val="28"/>
          <w:szCs w:val="28"/>
        </w:rPr>
        <w:t xml:space="preserve">, привлечения населения на территорию </w:t>
      </w:r>
      <w:r>
        <w:rPr>
          <w:rFonts w:ascii="Times New Roman" w:hAnsi="Times New Roman"/>
          <w:sz w:val="28"/>
          <w:szCs w:val="28"/>
        </w:rPr>
        <w:t>района</w:t>
      </w:r>
      <w:r w:rsidRPr="003379C0">
        <w:rPr>
          <w:rFonts w:ascii="Times New Roman" w:hAnsi="Times New Roman"/>
          <w:sz w:val="28"/>
          <w:szCs w:val="28"/>
        </w:rPr>
        <w:t xml:space="preserve"> и сохранению кадров в </w:t>
      </w:r>
      <w:r>
        <w:rPr>
          <w:rFonts w:ascii="Times New Roman" w:hAnsi="Times New Roman"/>
          <w:sz w:val="28"/>
          <w:szCs w:val="28"/>
        </w:rPr>
        <w:t>районе</w:t>
      </w:r>
      <w:r w:rsidRPr="003379C0">
        <w:rPr>
          <w:rFonts w:ascii="Times New Roman" w:hAnsi="Times New Roman"/>
          <w:sz w:val="28"/>
          <w:szCs w:val="28"/>
        </w:rPr>
        <w:t>.</w:t>
      </w:r>
    </w:p>
    <w:p w:rsidR="00BF6E77" w:rsidRDefault="00BF6E77" w:rsidP="00BF6E77">
      <w:pPr>
        <w:pStyle w:val="ConsPlusNormal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072C" w:rsidRPr="00BE324D" w:rsidRDefault="00AD072C" w:rsidP="00BF6E77">
      <w:pPr>
        <w:pStyle w:val="ConsPlusNormal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F6E77" w:rsidRPr="00715480" w:rsidRDefault="00CE65F5" w:rsidP="00BF6E77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715480">
        <w:rPr>
          <w:rFonts w:ascii="Times New Roman" w:hAnsi="Times New Roman"/>
          <w:b/>
          <w:sz w:val="28"/>
          <w:szCs w:val="28"/>
        </w:rPr>
        <w:t>7</w:t>
      </w:r>
      <w:r w:rsidR="00BF6E77" w:rsidRPr="00715480">
        <w:rPr>
          <w:rFonts w:ascii="Times New Roman" w:hAnsi="Times New Roman"/>
          <w:b/>
          <w:sz w:val="28"/>
          <w:szCs w:val="28"/>
        </w:rPr>
        <w:t>.</w:t>
      </w:r>
      <w:r w:rsidRPr="00715480">
        <w:rPr>
          <w:rFonts w:ascii="Times New Roman" w:hAnsi="Times New Roman"/>
          <w:b/>
          <w:sz w:val="28"/>
          <w:szCs w:val="28"/>
        </w:rPr>
        <w:t>1</w:t>
      </w:r>
      <w:r w:rsidR="00BF6E77" w:rsidRPr="00715480">
        <w:rPr>
          <w:rFonts w:ascii="Times New Roman" w:hAnsi="Times New Roman"/>
          <w:b/>
          <w:sz w:val="28"/>
          <w:szCs w:val="28"/>
        </w:rPr>
        <w:t>.5. Показатели</w:t>
      </w:r>
    </w:p>
    <w:p w:rsidR="00BF6E77" w:rsidRPr="00715480" w:rsidRDefault="00BF6E77" w:rsidP="00BF6E77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BF6E77" w:rsidRPr="00715480" w:rsidRDefault="00715480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15480">
        <w:rPr>
          <w:rFonts w:ascii="Times New Roman" w:hAnsi="Times New Roman"/>
          <w:sz w:val="28"/>
          <w:szCs w:val="28"/>
        </w:rPr>
        <w:t>7</w:t>
      </w:r>
      <w:r w:rsidR="00BF6E77" w:rsidRPr="00715480">
        <w:rPr>
          <w:rFonts w:ascii="Times New Roman" w:hAnsi="Times New Roman"/>
          <w:sz w:val="28"/>
          <w:szCs w:val="28"/>
        </w:rPr>
        <w:t>.</w:t>
      </w:r>
      <w:r w:rsidRPr="00715480">
        <w:rPr>
          <w:rFonts w:ascii="Times New Roman" w:hAnsi="Times New Roman"/>
          <w:sz w:val="28"/>
          <w:szCs w:val="28"/>
        </w:rPr>
        <w:t>1</w:t>
      </w:r>
      <w:r w:rsidR="00BF6E77" w:rsidRPr="00715480">
        <w:rPr>
          <w:rFonts w:ascii="Times New Roman" w:hAnsi="Times New Roman"/>
          <w:sz w:val="28"/>
          <w:szCs w:val="28"/>
        </w:rPr>
        <w:t>.5.</w:t>
      </w:r>
      <w:r w:rsidR="00291415">
        <w:rPr>
          <w:rFonts w:ascii="Times New Roman" w:hAnsi="Times New Roman"/>
          <w:sz w:val="28"/>
          <w:szCs w:val="28"/>
        </w:rPr>
        <w:t>1</w:t>
      </w:r>
      <w:r w:rsidR="00BF6E77" w:rsidRPr="00715480">
        <w:rPr>
          <w:rFonts w:ascii="Times New Roman" w:hAnsi="Times New Roman"/>
          <w:sz w:val="28"/>
          <w:szCs w:val="28"/>
        </w:rPr>
        <w:t xml:space="preserve">. Нагрузка незанятого населения на одну заявленную вакансию </w:t>
      </w:r>
      <w:r w:rsidR="00D75CF3">
        <w:rPr>
          <w:rFonts w:ascii="Times New Roman" w:hAnsi="Times New Roman"/>
          <w:sz w:val="28"/>
          <w:szCs w:val="28"/>
        </w:rPr>
        <w:br/>
      </w:r>
      <w:r w:rsidR="00BF6E77" w:rsidRPr="00715480">
        <w:rPr>
          <w:rFonts w:ascii="Times New Roman" w:hAnsi="Times New Roman"/>
          <w:sz w:val="28"/>
          <w:szCs w:val="28"/>
        </w:rPr>
        <w:t>к 2030 году - 1,7 чел./</w:t>
      </w:r>
      <w:proofErr w:type="spellStart"/>
      <w:r w:rsidR="00BF6E77" w:rsidRPr="00715480">
        <w:rPr>
          <w:rFonts w:ascii="Times New Roman" w:hAnsi="Times New Roman"/>
          <w:sz w:val="28"/>
          <w:szCs w:val="28"/>
        </w:rPr>
        <w:t>вак</w:t>
      </w:r>
      <w:proofErr w:type="spellEnd"/>
      <w:r w:rsidR="00BF6E77" w:rsidRPr="00715480">
        <w:rPr>
          <w:rFonts w:ascii="Times New Roman" w:hAnsi="Times New Roman"/>
          <w:sz w:val="28"/>
          <w:szCs w:val="28"/>
        </w:rPr>
        <w:t>. (в среднем за год).</w:t>
      </w:r>
    </w:p>
    <w:p w:rsidR="00BF6E77" w:rsidRPr="00715480" w:rsidRDefault="00715480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15480">
        <w:rPr>
          <w:rFonts w:ascii="Times New Roman" w:hAnsi="Times New Roman"/>
          <w:sz w:val="28"/>
          <w:szCs w:val="28"/>
        </w:rPr>
        <w:t>7</w:t>
      </w:r>
      <w:r w:rsidR="00BF6E77" w:rsidRPr="00715480">
        <w:rPr>
          <w:rFonts w:ascii="Times New Roman" w:hAnsi="Times New Roman"/>
          <w:sz w:val="28"/>
          <w:szCs w:val="28"/>
        </w:rPr>
        <w:t>.</w:t>
      </w:r>
      <w:r w:rsidRPr="00715480">
        <w:rPr>
          <w:rFonts w:ascii="Times New Roman" w:hAnsi="Times New Roman"/>
          <w:sz w:val="28"/>
          <w:szCs w:val="28"/>
        </w:rPr>
        <w:t>1</w:t>
      </w:r>
      <w:r w:rsidR="00BF6E77" w:rsidRPr="00715480">
        <w:rPr>
          <w:rFonts w:ascii="Times New Roman" w:hAnsi="Times New Roman"/>
          <w:sz w:val="28"/>
          <w:szCs w:val="28"/>
        </w:rPr>
        <w:t>.5.</w:t>
      </w:r>
      <w:r w:rsidR="00291415">
        <w:rPr>
          <w:rFonts w:ascii="Times New Roman" w:hAnsi="Times New Roman"/>
          <w:sz w:val="28"/>
          <w:szCs w:val="28"/>
        </w:rPr>
        <w:t>2</w:t>
      </w:r>
      <w:r w:rsidR="00BF6E77" w:rsidRPr="00715480">
        <w:rPr>
          <w:rFonts w:ascii="Times New Roman" w:hAnsi="Times New Roman"/>
          <w:sz w:val="28"/>
          <w:szCs w:val="28"/>
        </w:rPr>
        <w:t>. Уровень трудоустройства безработных граждан к 2030 году - 70%.</w:t>
      </w:r>
    </w:p>
    <w:p w:rsidR="00715480" w:rsidRDefault="00715480" w:rsidP="00D75CF3">
      <w:pPr>
        <w:ind w:firstLine="709"/>
        <w:jc w:val="both"/>
        <w:rPr>
          <w:color w:val="000000"/>
          <w:sz w:val="28"/>
          <w:szCs w:val="20"/>
          <w:lang w:eastAsia="ru-RU"/>
        </w:rPr>
      </w:pPr>
      <w:r>
        <w:rPr>
          <w:color w:val="000000"/>
          <w:sz w:val="28"/>
          <w:szCs w:val="20"/>
          <w:lang w:eastAsia="ru-RU"/>
        </w:rPr>
        <w:t>7.1.5.</w:t>
      </w:r>
      <w:r w:rsidR="00291415">
        <w:rPr>
          <w:color w:val="000000"/>
          <w:sz w:val="28"/>
          <w:szCs w:val="20"/>
          <w:lang w:eastAsia="ru-RU"/>
        </w:rPr>
        <w:t>3</w:t>
      </w:r>
      <w:r>
        <w:rPr>
          <w:color w:val="000000"/>
          <w:sz w:val="28"/>
          <w:szCs w:val="20"/>
          <w:lang w:eastAsia="ru-RU"/>
        </w:rPr>
        <w:t>. Увеличение у</w:t>
      </w:r>
      <w:r w:rsidRPr="00E820AF">
        <w:rPr>
          <w:color w:val="000000"/>
          <w:sz w:val="28"/>
          <w:szCs w:val="20"/>
          <w:lang w:eastAsia="ru-RU"/>
        </w:rPr>
        <w:t>дельн</w:t>
      </w:r>
      <w:r>
        <w:rPr>
          <w:color w:val="000000"/>
          <w:sz w:val="28"/>
          <w:szCs w:val="20"/>
          <w:lang w:eastAsia="ru-RU"/>
        </w:rPr>
        <w:t>ого</w:t>
      </w:r>
      <w:r w:rsidRPr="00E820AF">
        <w:rPr>
          <w:color w:val="000000"/>
          <w:sz w:val="28"/>
          <w:szCs w:val="20"/>
          <w:lang w:eastAsia="ru-RU"/>
        </w:rPr>
        <w:t xml:space="preserve"> вес</w:t>
      </w:r>
      <w:r>
        <w:rPr>
          <w:color w:val="000000"/>
          <w:sz w:val="28"/>
          <w:szCs w:val="20"/>
          <w:lang w:eastAsia="ru-RU"/>
        </w:rPr>
        <w:t>а</w:t>
      </w:r>
      <w:r w:rsidRPr="00E820AF">
        <w:rPr>
          <w:color w:val="000000"/>
          <w:sz w:val="28"/>
          <w:szCs w:val="20"/>
          <w:lang w:eastAsia="ru-RU"/>
        </w:rPr>
        <w:t xml:space="preserve"> учащихся 9-х классов,</w:t>
      </w:r>
      <w:r>
        <w:rPr>
          <w:color w:val="000000"/>
          <w:sz w:val="28"/>
          <w:szCs w:val="20"/>
          <w:lang w:eastAsia="ru-RU"/>
        </w:rPr>
        <w:t xml:space="preserve"> </w:t>
      </w:r>
      <w:r w:rsidRPr="00E820AF">
        <w:rPr>
          <w:color w:val="000000"/>
          <w:sz w:val="28"/>
          <w:szCs w:val="20"/>
          <w:lang w:eastAsia="ru-RU"/>
        </w:rPr>
        <w:t>оставшихся для дальнейшего</w:t>
      </w:r>
      <w:r>
        <w:rPr>
          <w:color w:val="000000"/>
          <w:sz w:val="28"/>
          <w:szCs w:val="20"/>
          <w:lang w:eastAsia="ru-RU"/>
        </w:rPr>
        <w:t xml:space="preserve"> </w:t>
      </w:r>
      <w:r w:rsidRPr="00E820AF">
        <w:rPr>
          <w:color w:val="000000"/>
          <w:sz w:val="28"/>
          <w:szCs w:val="20"/>
          <w:lang w:eastAsia="ru-RU"/>
        </w:rPr>
        <w:t>обучения</w:t>
      </w:r>
      <w:r>
        <w:rPr>
          <w:color w:val="000000"/>
          <w:sz w:val="28"/>
          <w:szCs w:val="20"/>
          <w:lang w:eastAsia="ru-RU"/>
        </w:rPr>
        <w:t xml:space="preserve"> </w:t>
      </w:r>
      <w:r w:rsidRPr="00E820AF">
        <w:rPr>
          <w:color w:val="000000"/>
          <w:sz w:val="28"/>
          <w:szCs w:val="20"/>
          <w:lang w:eastAsia="ru-RU"/>
        </w:rPr>
        <w:t xml:space="preserve">на территории </w:t>
      </w:r>
      <w:r>
        <w:rPr>
          <w:color w:val="000000"/>
          <w:sz w:val="28"/>
          <w:szCs w:val="20"/>
          <w:lang w:eastAsia="ru-RU"/>
        </w:rPr>
        <w:t>района</w:t>
      </w:r>
      <w:r w:rsidR="00E95102">
        <w:rPr>
          <w:color w:val="000000"/>
          <w:sz w:val="28"/>
          <w:szCs w:val="20"/>
          <w:lang w:eastAsia="ru-RU"/>
        </w:rPr>
        <w:t>,</w:t>
      </w:r>
      <w:r>
        <w:rPr>
          <w:color w:val="000000"/>
          <w:sz w:val="28"/>
          <w:szCs w:val="20"/>
          <w:lang w:eastAsia="ru-RU"/>
        </w:rPr>
        <w:t xml:space="preserve"> до 98% в 2030 году.</w:t>
      </w:r>
    </w:p>
    <w:p w:rsidR="00715480" w:rsidRDefault="00715480" w:rsidP="00D75CF3">
      <w:pPr>
        <w:ind w:firstLine="709"/>
        <w:jc w:val="both"/>
        <w:rPr>
          <w:color w:val="000000"/>
          <w:sz w:val="28"/>
          <w:szCs w:val="20"/>
          <w:lang w:eastAsia="ru-RU"/>
        </w:rPr>
      </w:pPr>
      <w:r>
        <w:rPr>
          <w:color w:val="000000"/>
          <w:sz w:val="28"/>
          <w:szCs w:val="20"/>
          <w:lang w:eastAsia="ru-RU"/>
        </w:rPr>
        <w:t>7.1.5.</w:t>
      </w:r>
      <w:r w:rsidR="00291415">
        <w:rPr>
          <w:color w:val="000000"/>
          <w:sz w:val="28"/>
          <w:szCs w:val="20"/>
          <w:lang w:eastAsia="ru-RU"/>
        </w:rPr>
        <w:t>4</w:t>
      </w:r>
      <w:r>
        <w:rPr>
          <w:color w:val="000000"/>
          <w:sz w:val="28"/>
          <w:szCs w:val="20"/>
          <w:lang w:eastAsia="ru-RU"/>
        </w:rPr>
        <w:t>. Увеличение у</w:t>
      </w:r>
      <w:r w:rsidRPr="00E820AF">
        <w:rPr>
          <w:color w:val="000000"/>
          <w:sz w:val="28"/>
          <w:szCs w:val="20"/>
          <w:lang w:eastAsia="ru-RU"/>
        </w:rPr>
        <w:t>дельн</w:t>
      </w:r>
      <w:r>
        <w:rPr>
          <w:color w:val="000000"/>
          <w:sz w:val="28"/>
          <w:szCs w:val="20"/>
          <w:lang w:eastAsia="ru-RU"/>
        </w:rPr>
        <w:t>ого</w:t>
      </w:r>
      <w:r w:rsidRPr="00E820AF">
        <w:rPr>
          <w:color w:val="000000"/>
          <w:sz w:val="28"/>
          <w:szCs w:val="20"/>
          <w:lang w:eastAsia="ru-RU"/>
        </w:rPr>
        <w:t xml:space="preserve"> вес</w:t>
      </w:r>
      <w:r>
        <w:rPr>
          <w:color w:val="000000"/>
          <w:sz w:val="28"/>
          <w:szCs w:val="20"/>
          <w:lang w:eastAsia="ru-RU"/>
        </w:rPr>
        <w:t xml:space="preserve">а </w:t>
      </w:r>
      <w:r w:rsidRPr="00E820AF">
        <w:rPr>
          <w:color w:val="000000"/>
          <w:sz w:val="28"/>
          <w:szCs w:val="20"/>
          <w:lang w:eastAsia="ru-RU"/>
        </w:rPr>
        <w:t>учащихся 11-х классов,</w:t>
      </w:r>
      <w:r>
        <w:rPr>
          <w:color w:val="000000"/>
          <w:sz w:val="28"/>
          <w:szCs w:val="20"/>
          <w:lang w:eastAsia="ru-RU"/>
        </w:rPr>
        <w:t xml:space="preserve"> </w:t>
      </w:r>
      <w:r w:rsidRPr="00E820AF">
        <w:rPr>
          <w:color w:val="000000"/>
          <w:sz w:val="28"/>
          <w:szCs w:val="20"/>
          <w:lang w:eastAsia="ru-RU"/>
        </w:rPr>
        <w:t>оставшихся для дальнейшего обучения</w:t>
      </w:r>
      <w:r>
        <w:rPr>
          <w:color w:val="000000"/>
          <w:sz w:val="28"/>
          <w:szCs w:val="20"/>
          <w:lang w:eastAsia="ru-RU"/>
        </w:rPr>
        <w:t xml:space="preserve"> </w:t>
      </w:r>
      <w:r w:rsidRPr="00E820AF">
        <w:rPr>
          <w:color w:val="000000"/>
          <w:sz w:val="28"/>
          <w:szCs w:val="20"/>
          <w:lang w:eastAsia="ru-RU"/>
        </w:rPr>
        <w:t xml:space="preserve">на территории </w:t>
      </w:r>
      <w:r>
        <w:rPr>
          <w:color w:val="000000"/>
          <w:sz w:val="28"/>
          <w:szCs w:val="20"/>
          <w:lang w:eastAsia="ru-RU"/>
        </w:rPr>
        <w:t>района</w:t>
      </w:r>
      <w:r w:rsidR="00E95102">
        <w:rPr>
          <w:color w:val="000000"/>
          <w:sz w:val="28"/>
          <w:szCs w:val="20"/>
          <w:lang w:eastAsia="ru-RU"/>
        </w:rPr>
        <w:t>,</w:t>
      </w:r>
      <w:r>
        <w:rPr>
          <w:color w:val="000000"/>
          <w:sz w:val="28"/>
          <w:szCs w:val="20"/>
          <w:lang w:eastAsia="ru-RU"/>
        </w:rPr>
        <w:t xml:space="preserve"> до 72% в 2030 году.</w:t>
      </w:r>
    </w:p>
    <w:p w:rsidR="00715480" w:rsidRDefault="00715480" w:rsidP="00D75CF3">
      <w:pPr>
        <w:ind w:firstLine="709"/>
        <w:jc w:val="both"/>
        <w:rPr>
          <w:color w:val="000000"/>
          <w:sz w:val="28"/>
          <w:szCs w:val="20"/>
          <w:lang w:eastAsia="ru-RU"/>
        </w:rPr>
      </w:pPr>
      <w:r>
        <w:rPr>
          <w:color w:val="000000"/>
          <w:sz w:val="28"/>
          <w:szCs w:val="20"/>
          <w:lang w:eastAsia="ru-RU"/>
        </w:rPr>
        <w:t>7.1.5.</w:t>
      </w:r>
      <w:r w:rsidR="00291415">
        <w:rPr>
          <w:color w:val="000000"/>
          <w:sz w:val="28"/>
          <w:szCs w:val="20"/>
          <w:lang w:eastAsia="ru-RU"/>
        </w:rPr>
        <w:t>5</w:t>
      </w:r>
      <w:r>
        <w:rPr>
          <w:color w:val="000000"/>
          <w:sz w:val="28"/>
          <w:szCs w:val="20"/>
          <w:lang w:eastAsia="ru-RU"/>
        </w:rPr>
        <w:t>. Увеличение д</w:t>
      </w:r>
      <w:r w:rsidRPr="00E820AF">
        <w:rPr>
          <w:color w:val="000000"/>
          <w:sz w:val="28"/>
          <w:szCs w:val="20"/>
          <w:lang w:eastAsia="ru-RU"/>
        </w:rPr>
        <w:t>ол</w:t>
      </w:r>
      <w:r>
        <w:rPr>
          <w:color w:val="000000"/>
          <w:sz w:val="28"/>
          <w:szCs w:val="20"/>
          <w:lang w:eastAsia="ru-RU"/>
        </w:rPr>
        <w:t>и</w:t>
      </w:r>
      <w:r w:rsidRPr="00E820AF">
        <w:rPr>
          <w:color w:val="000000"/>
          <w:sz w:val="28"/>
          <w:szCs w:val="20"/>
          <w:lang w:eastAsia="ru-RU"/>
        </w:rPr>
        <w:t xml:space="preserve"> выпускников</w:t>
      </w:r>
      <w:r>
        <w:rPr>
          <w:color w:val="000000"/>
          <w:sz w:val="28"/>
          <w:szCs w:val="20"/>
          <w:lang w:eastAsia="ru-RU"/>
        </w:rPr>
        <w:t xml:space="preserve"> </w:t>
      </w:r>
      <w:r w:rsidRPr="00E820AF">
        <w:rPr>
          <w:color w:val="000000"/>
          <w:sz w:val="28"/>
          <w:szCs w:val="20"/>
          <w:lang w:eastAsia="ru-RU"/>
        </w:rPr>
        <w:t>общеобразовательных организаций,</w:t>
      </w:r>
      <w:r>
        <w:rPr>
          <w:color w:val="000000"/>
          <w:sz w:val="28"/>
          <w:szCs w:val="20"/>
          <w:lang w:eastAsia="ru-RU"/>
        </w:rPr>
        <w:t xml:space="preserve"> </w:t>
      </w:r>
      <w:r w:rsidRPr="00E820AF">
        <w:rPr>
          <w:color w:val="000000"/>
          <w:sz w:val="28"/>
          <w:szCs w:val="20"/>
          <w:lang w:eastAsia="ru-RU"/>
        </w:rPr>
        <w:t>поступивших на условиях целевого</w:t>
      </w:r>
      <w:r>
        <w:rPr>
          <w:color w:val="000000"/>
          <w:sz w:val="28"/>
          <w:szCs w:val="20"/>
          <w:lang w:eastAsia="ru-RU"/>
        </w:rPr>
        <w:t xml:space="preserve"> </w:t>
      </w:r>
      <w:r w:rsidRPr="00E820AF">
        <w:rPr>
          <w:color w:val="000000"/>
          <w:sz w:val="28"/>
          <w:szCs w:val="20"/>
          <w:lang w:eastAsia="ru-RU"/>
        </w:rPr>
        <w:t xml:space="preserve">обучения в рамках </w:t>
      </w:r>
      <w:r w:rsidR="00D75CF3">
        <w:rPr>
          <w:color w:val="000000"/>
          <w:sz w:val="28"/>
          <w:szCs w:val="20"/>
          <w:lang w:eastAsia="ru-RU"/>
        </w:rPr>
        <w:br/>
      </w:r>
      <w:r w:rsidRPr="00E820AF">
        <w:rPr>
          <w:color w:val="000000"/>
          <w:sz w:val="28"/>
          <w:szCs w:val="20"/>
          <w:lang w:eastAsia="ru-RU"/>
        </w:rPr>
        <w:t>УГСН 44.00.00</w:t>
      </w:r>
      <w:r w:rsidR="00E95102">
        <w:rPr>
          <w:color w:val="000000"/>
          <w:sz w:val="28"/>
          <w:szCs w:val="20"/>
          <w:lang w:eastAsia="ru-RU"/>
        </w:rPr>
        <w:t xml:space="preserve"> </w:t>
      </w:r>
      <w:r w:rsidRPr="00E820AF">
        <w:rPr>
          <w:color w:val="000000"/>
          <w:sz w:val="28"/>
          <w:szCs w:val="20"/>
          <w:lang w:eastAsia="ru-RU"/>
        </w:rPr>
        <w:t>«Образование и педагогические науки» в</w:t>
      </w:r>
      <w:r>
        <w:rPr>
          <w:color w:val="000000"/>
          <w:sz w:val="28"/>
          <w:szCs w:val="20"/>
          <w:lang w:eastAsia="ru-RU"/>
        </w:rPr>
        <w:t xml:space="preserve"> </w:t>
      </w:r>
      <w:r w:rsidRPr="00E820AF">
        <w:rPr>
          <w:color w:val="000000"/>
          <w:sz w:val="28"/>
          <w:szCs w:val="20"/>
          <w:lang w:eastAsia="ru-RU"/>
        </w:rPr>
        <w:t xml:space="preserve">вузы и колледжи, </w:t>
      </w:r>
      <w:r w:rsidR="00D75CF3">
        <w:rPr>
          <w:color w:val="000000"/>
          <w:sz w:val="28"/>
          <w:szCs w:val="20"/>
          <w:lang w:eastAsia="ru-RU"/>
        </w:rPr>
        <w:br/>
      </w:r>
      <w:r w:rsidRPr="00E820AF">
        <w:rPr>
          <w:color w:val="000000"/>
          <w:sz w:val="28"/>
          <w:szCs w:val="20"/>
          <w:lang w:eastAsia="ru-RU"/>
        </w:rPr>
        <w:t>в общей численности</w:t>
      </w:r>
      <w:r>
        <w:rPr>
          <w:color w:val="000000"/>
          <w:sz w:val="28"/>
          <w:szCs w:val="20"/>
          <w:lang w:eastAsia="ru-RU"/>
        </w:rPr>
        <w:t xml:space="preserve"> </w:t>
      </w:r>
      <w:r w:rsidRPr="00E820AF">
        <w:rPr>
          <w:color w:val="000000"/>
          <w:sz w:val="28"/>
          <w:szCs w:val="20"/>
          <w:lang w:eastAsia="ru-RU"/>
        </w:rPr>
        <w:t>выпускников общеобразовательных</w:t>
      </w:r>
      <w:r>
        <w:rPr>
          <w:color w:val="000000"/>
          <w:sz w:val="28"/>
          <w:szCs w:val="20"/>
          <w:lang w:eastAsia="ru-RU"/>
        </w:rPr>
        <w:t xml:space="preserve"> </w:t>
      </w:r>
      <w:r w:rsidRPr="00E820AF">
        <w:rPr>
          <w:color w:val="000000"/>
          <w:sz w:val="28"/>
          <w:szCs w:val="20"/>
          <w:lang w:eastAsia="ru-RU"/>
        </w:rPr>
        <w:t>организаций, поступивших на</w:t>
      </w:r>
      <w:r>
        <w:rPr>
          <w:color w:val="000000"/>
          <w:sz w:val="28"/>
          <w:szCs w:val="20"/>
          <w:lang w:eastAsia="ru-RU"/>
        </w:rPr>
        <w:t xml:space="preserve"> </w:t>
      </w:r>
      <w:r w:rsidRPr="00E820AF">
        <w:rPr>
          <w:color w:val="000000"/>
          <w:sz w:val="28"/>
          <w:szCs w:val="20"/>
          <w:lang w:eastAsia="ru-RU"/>
        </w:rPr>
        <w:t>педагогические направления</w:t>
      </w:r>
      <w:r>
        <w:rPr>
          <w:color w:val="000000"/>
          <w:sz w:val="28"/>
          <w:szCs w:val="20"/>
          <w:lang w:eastAsia="ru-RU"/>
        </w:rPr>
        <w:t xml:space="preserve"> </w:t>
      </w:r>
      <w:r w:rsidRPr="00E820AF">
        <w:rPr>
          <w:color w:val="000000"/>
          <w:sz w:val="28"/>
          <w:szCs w:val="20"/>
          <w:lang w:eastAsia="ru-RU"/>
        </w:rPr>
        <w:t xml:space="preserve">подготовки/специальности </w:t>
      </w:r>
      <w:r w:rsidR="00D75CF3">
        <w:rPr>
          <w:color w:val="000000"/>
          <w:sz w:val="28"/>
          <w:szCs w:val="20"/>
          <w:lang w:eastAsia="ru-RU"/>
        </w:rPr>
        <w:br/>
      </w:r>
      <w:r w:rsidRPr="00E820AF">
        <w:rPr>
          <w:color w:val="000000"/>
          <w:sz w:val="28"/>
          <w:szCs w:val="20"/>
          <w:lang w:eastAsia="ru-RU"/>
        </w:rPr>
        <w:t>в вузы и</w:t>
      </w:r>
      <w:r>
        <w:rPr>
          <w:color w:val="000000"/>
          <w:sz w:val="28"/>
          <w:szCs w:val="20"/>
          <w:lang w:eastAsia="ru-RU"/>
        </w:rPr>
        <w:t xml:space="preserve"> </w:t>
      </w:r>
      <w:r w:rsidRPr="00E820AF">
        <w:rPr>
          <w:color w:val="000000"/>
          <w:sz w:val="28"/>
          <w:szCs w:val="20"/>
          <w:lang w:eastAsia="ru-RU"/>
        </w:rPr>
        <w:t>колледжи</w:t>
      </w:r>
      <w:r>
        <w:rPr>
          <w:color w:val="000000"/>
          <w:sz w:val="28"/>
          <w:szCs w:val="20"/>
          <w:lang w:eastAsia="ru-RU"/>
        </w:rPr>
        <w:t xml:space="preserve">, </w:t>
      </w:r>
      <w:r w:rsidR="0003622D">
        <w:rPr>
          <w:color w:val="000000"/>
          <w:sz w:val="28"/>
          <w:szCs w:val="20"/>
          <w:lang w:eastAsia="ru-RU"/>
        </w:rPr>
        <w:t xml:space="preserve">к </w:t>
      </w:r>
      <w:r>
        <w:rPr>
          <w:color w:val="000000"/>
          <w:sz w:val="28"/>
          <w:szCs w:val="20"/>
          <w:lang w:eastAsia="ru-RU"/>
        </w:rPr>
        <w:t>20</w:t>
      </w:r>
      <w:r w:rsidR="0003622D">
        <w:rPr>
          <w:color w:val="000000"/>
          <w:sz w:val="28"/>
          <w:szCs w:val="20"/>
          <w:lang w:eastAsia="ru-RU"/>
        </w:rPr>
        <w:t>30</w:t>
      </w:r>
      <w:r>
        <w:rPr>
          <w:color w:val="000000"/>
          <w:sz w:val="28"/>
          <w:szCs w:val="20"/>
          <w:lang w:eastAsia="ru-RU"/>
        </w:rPr>
        <w:t xml:space="preserve"> году до 20%</w:t>
      </w:r>
      <w:r w:rsidR="0003622D">
        <w:rPr>
          <w:color w:val="000000"/>
          <w:sz w:val="28"/>
          <w:szCs w:val="20"/>
          <w:lang w:eastAsia="ru-RU"/>
        </w:rPr>
        <w:t>.</w:t>
      </w:r>
    </w:p>
    <w:p w:rsidR="00715480" w:rsidRDefault="00715480" w:rsidP="00D75CF3">
      <w:pPr>
        <w:ind w:firstLine="709"/>
        <w:jc w:val="both"/>
        <w:rPr>
          <w:color w:val="000000"/>
          <w:sz w:val="28"/>
          <w:szCs w:val="20"/>
          <w:lang w:eastAsia="ru-RU"/>
        </w:rPr>
      </w:pPr>
      <w:r>
        <w:rPr>
          <w:color w:val="000000"/>
          <w:sz w:val="28"/>
          <w:szCs w:val="20"/>
          <w:lang w:eastAsia="ru-RU"/>
        </w:rPr>
        <w:t>7.1.5.</w:t>
      </w:r>
      <w:r w:rsidR="00291415">
        <w:rPr>
          <w:color w:val="000000"/>
          <w:sz w:val="28"/>
          <w:szCs w:val="20"/>
          <w:lang w:eastAsia="ru-RU"/>
        </w:rPr>
        <w:t>6</w:t>
      </w:r>
      <w:r w:rsidR="00E95102">
        <w:rPr>
          <w:color w:val="000000"/>
          <w:sz w:val="28"/>
          <w:szCs w:val="20"/>
          <w:lang w:eastAsia="ru-RU"/>
        </w:rPr>
        <w:t>.</w:t>
      </w:r>
      <w:r>
        <w:rPr>
          <w:color w:val="000000"/>
          <w:sz w:val="28"/>
          <w:szCs w:val="20"/>
          <w:lang w:eastAsia="ru-RU"/>
        </w:rPr>
        <w:t xml:space="preserve"> Увеличение д</w:t>
      </w:r>
      <w:r w:rsidRPr="00E820AF">
        <w:rPr>
          <w:color w:val="000000"/>
          <w:sz w:val="28"/>
          <w:szCs w:val="20"/>
          <w:lang w:eastAsia="ru-RU"/>
        </w:rPr>
        <w:t>ол</w:t>
      </w:r>
      <w:r>
        <w:rPr>
          <w:color w:val="000000"/>
          <w:sz w:val="28"/>
          <w:szCs w:val="20"/>
          <w:lang w:eastAsia="ru-RU"/>
        </w:rPr>
        <w:t>и</w:t>
      </w:r>
      <w:r w:rsidRPr="00E820AF">
        <w:rPr>
          <w:color w:val="000000"/>
          <w:sz w:val="28"/>
          <w:szCs w:val="20"/>
          <w:lang w:eastAsia="ru-RU"/>
        </w:rPr>
        <w:t xml:space="preserve"> молодых педагогов в возрасте до</w:t>
      </w:r>
      <w:r>
        <w:rPr>
          <w:color w:val="000000"/>
          <w:sz w:val="28"/>
          <w:szCs w:val="20"/>
          <w:lang w:eastAsia="ru-RU"/>
        </w:rPr>
        <w:t xml:space="preserve"> </w:t>
      </w:r>
      <w:r w:rsidRPr="00E820AF">
        <w:rPr>
          <w:color w:val="000000"/>
          <w:sz w:val="28"/>
          <w:szCs w:val="20"/>
          <w:lang w:eastAsia="ru-RU"/>
        </w:rPr>
        <w:t xml:space="preserve">35 лет </w:t>
      </w:r>
      <w:r w:rsidR="00D75CF3">
        <w:rPr>
          <w:color w:val="000000"/>
          <w:sz w:val="28"/>
          <w:szCs w:val="20"/>
          <w:lang w:eastAsia="ru-RU"/>
        </w:rPr>
        <w:br/>
      </w:r>
      <w:r w:rsidRPr="00E820AF">
        <w:rPr>
          <w:color w:val="000000"/>
          <w:sz w:val="28"/>
          <w:szCs w:val="20"/>
          <w:lang w:eastAsia="ru-RU"/>
        </w:rPr>
        <w:t>в общей численности</w:t>
      </w:r>
      <w:r>
        <w:rPr>
          <w:color w:val="000000"/>
          <w:sz w:val="28"/>
          <w:szCs w:val="20"/>
          <w:lang w:eastAsia="ru-RU"/>
        </w:rPr>
        <w:t xml:space="preserve"> </w:t>
      </w:r>
      <w:r w:rsidRPr="00E820AF">
        <w:rPr>
          <w:color w:val="000000"/>
          <w:sz w:val="28"/>
          <w:szCs w:val="20"/>
          <w:lang w:eastAsia="ru-RU"/>
        </w:rPr>
        <w:t>педагогических работников</w:t>
      </w:r>
      <w:r>
        <w:rPr>
          <w:color w:val="000000"/>
          <w:sz w:val="28"/>
          <w:szCs w:val="20"/>
          <w:lang w:eastAsia="ru-RU"/>
        </w:rPr>
        <w:t xml:space="preserve"> </w:t>
      </w:r>
      <w:r w:rsidRPr="00E820AF">
        <w:rPr>
          <w:color w:val="000000"/>
          <w:sz w:val="28"/>
          <w:szCs w:val="20"/>
          <w:lang w:eastAsia="ru-RU"/>
        </w:rPr>
        <w:t>общеобразовательных организаций</w:t>
      </w:r>
      <w:r>
        <w:rPr>
          <w:color w:val="000000"/>
          <w:sz w:val="28"/>
          <w:szCs w:val="20"/>
          <w:lang w:eastAsia="ru-RU"/>
        </w:rPr>
        <w:t xml:space="preserve"> </w:t>
      </w:r>
      <w:r w:rsidR="0003622D">
        <w:rPr>
          <w:color w:val="000000"/>
          <w:sz w:val="28"/>
          <w:szCs w:val="20"/>
          <w:lang w:eastAsia="ru-RU"/>
        </w:rPr>
        <w:t>к 2030 году до 20%.</w:t>
      </w:r>
    </w:p>
    <w:p w:rsidR="00BF6E77" w:rsidRPr="00125B84" w:rsidRDefault="00BF6E77" w:rsidP="00BF6E77">
      <w:pPr>
        <w:pStyle w:val="ConsPlusNormal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D75CF3" w:rsidRDefault="005F437A" w:rsidP="00D75CF3">
      <w:pPr>
        <w:jc w:val="center"/>
        <w:rPr>
          <w:b/>
          <w:sz w:val="28"/>
          <w:szCs w:val="28"/>
        </w:rPr>
      </w:pPr>
      <w:r w:rsidRPr="005F437A">
        <w:rPr>
          <w:b/>
          <w:sz w:val="28"/>
          <w:szCs w:val="28"/>
        </w:rPr>
        <w:t>7</w:t>
      </w:r>
      <w:r w:rsidR="00BF6E77" w:rsidRPr="005F437A">
        <w:rPr>
          <w:b/>
          <w:sz w:val="28"/>
          <w:szCs w:val="28"/>
        </w:rPr>
        <w:t>.</w:t>
      </w:r>
      <w:r w:rsidRPr="005F437A">
        <w:rPr>
          <w:b/>
          <w:sz w:val="28"/>
          <w:szCs w:val="28"/>
        </w:rPr>
        <w:t>2</w:t>
      </w:r>
      <w:r w:rsidR="00BF6E77" w:rsidRPr="005F437A">
        <w:rPr>
          <w:b/>
          <w:sz w:val="28"/>
          <w:szCs w:val="28"/>
        </w:rPr>
        <w:t xml:space="preserve">. В </w:t>
      </w:r>
      <w:r w:rsidRPr="005F437A">
        <w:rPr>
          <w:b/>
          <w:sz w:val="28"/>
          <w:szCs w:val="28"/>
        </w:rPr>
        <w:t xml:space="preserve">сфере структурной диверсификации экономики </w:t>
      </w:r>
      <w:r w:rsidR="00BF6E77" w:rsidRPr="005F437A">
        <w:rPr>
          <w:b/>
          <w:sz w:val="28"/>
          <w:szCs w:val="28"/>
        </w:rPr>
        <w:t xml:space="preserve">района </w:t>
      </w:r>
      <w:r w:rsidRPr="005F437A">
        <w:rPr>
          <w:b/>
          <w:sz w:val="28"/>
          <w:szCs w:val="28"/>
        </w:rPr>
        <w:t xml:space="preserve">и </w:t>
      </w:r>
    </w:p>
    <w:p w:rsidR="005F437A" w:rsidRPr="005F437A" w:rsidRDefault="005F437A" w:rsidP="00D75CF3">
      <w:pPr>
        <w:jc w:val="center"/>
        <w:rPr>
          <w:b/>
          <w:sz w:val="28"/>
          <w:szCs w:val="28"/>
        </w:rPr>
      </w:pPr>
      <w:r w:rsidRPr="005F437A">
        <w:rPr>
          <w:b/>
          <w:sz w:val="28"/>
          <w:szCs w:val="28"/>
        </w:rPr>
        <w:t>развития высокотехнологичных производств</w:t>
      </w:r>
    </w:p>
    <w:p w:rsidR="00BF6E77" w:rsidRPr="00BE324D" w:rsidRDefault="00BF6E77" w:rsidP="00BF6E77">
      <w:pPr>
        <w:pStyle w:val="ConsPlusNormal"/>
        <w:jc w:val="center"/>
        <w:outlineLvl w:val="2"/>
        <w:rPr>
          <w:rFonts w:ascii="Times New Roman" w:hAnsi="Times New Roman"/>
          <w:b/>
          <w:color w:val="FF0000"/>
          <w:sz w:val="28"/>
          <w:szCs w:val="28"/>
        </w:rPr>
      </w:pPr>
    </w:p>
    <w:p w:rsidR="00BF6E77" w:rsidRPr="005F437A" w:rsidRDefault="005F437A" w:rsidP="00BF6E77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5F437A">
        <w:rPr>
          <w:rFonts w:ascii="Times New Roman" w:hAnsi="Times New Roman"/>
          <w:b/>
          <w:sz w:val="28"/>
          <w:szCs w:val="28"/>
        </w:rPr>
        <w:t>7</w:t>
      </w:r>
      <w:r w:rsidR="00BF6E77" w:rsidRPr="005F437A">
        <w:rPr>
          <w:rFonts w:ascii="Times New Roman" w:hAnsi="Times New Roman"/>
          <w:b/>
          <w:sz w:val="28"/>
          <w:szCs w:val="28"/>
        </w:rPr>
        <w:t>.</w:t>
      </w:r>
      <w:r w:rsidRPr="005F437A">
        <w:rPr>
          <w:rFonts w:ascii="Times New Roman" w:hAnsi="Times New Roman"/>
          <w:b/>
          <w:sz w:val="28"/>
          <w:szCs w:val="28"/>
        </w:rPr>
        <w:t>2</w:t>
      </w:r>
      <w:r w:rsidR="00BF6E77" w:rsidRPr="005F437A">
        <w:rPr>
          <w:rFonts w:ascii="Times New Roman" w:hAnsi="Times New Roman"/>
          <w:b/>
          <w:sz w:val="28"/>
          <w:szCs w:val="28"/>
        </w:rPr>
        <w:t>.1. В сфере промышленности</w:t>
      </w:r>
    </w:p>
    <w:p w:rsidR="00BF6E77" w:rsidRPr="00BE324D" w:rsidRDefault="00BF6E77" w:rsidP="00BF6E77">
      <w:pPr>
        <w:pStyle w:val="ConsPlusNormal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BF6E77" w:rsidRPr="005F437A" w:rsidRDefault="005F437A" w:rsidP="00BF6E77">
      <w:pPr>
        <w:pStyle w:val="ConsPlusNormal"/>
        <w:jc w:val="center"/>
        <w:outlineLvl w:val="4"/>
        <w:rPr>
          <w:rFonts w:ascii="Times New Roman" w:hAnsi="Times New Roman"/>
          <w:sz w:val="28"/>
          <w:szCs w:val="28"/>
        </w:rPr>
      </w:pPr>
      <w:r w:rsidRPr="005F437A">
        <w:rPr>
          <w:rFonts w:ascii="Times New Roman" w:hAnsi="Times New Roman"/>
          <w:b/>
          <w:sz w:val="28"/>
          <w:szCs w:val="28"/>
        </w:rPr>
        <w:t>7</w:t>
      </w:r>
      <w:r w:rsidR="00BF6E77" w:rsidRPr="005F437A">
        <w:rPr>
          <w:rFonts w:ascii="Times New Roman" w:hAnsi="Times New Roman"/>
          <w:b/>
          <w:sz w:val="28"/>
          <w:szCs w:val="28"/>
        </w:rPr>
        <w:t>.</w:t>
      </w:r>
      <w:r w:rsidRPr="005F437A">
        <w:rPr>
          <w:rFonts w:ascii="Times New Roman" w:hAnsi="Times New Roman"/>
          <w:b/>
          <w:sz w:val="28"/>
          <w:szCs w:val="28"/>
        </w:rPr>
        <w:t>2</w:t>
      </w:r>
      <w:r w:rsidR="00BF6E77" w:rsidRPr="005F437A">
        <w:rPr>
          <w:rFonts w:ascii="Times New Roman" w:hAnsi="Times New Roman"/>
          <w:b/>
          <w:sz w:val="28"/>
          <w:szCs w:val="28"/>
        </w:rPr>
        <w:t>.1.1. Достижения и конкурентные преимущества</w:t>
      </w:r>
    </w:p>
    <w:p w:rsidR="00BF6E77" w:rsidRPr="005F437A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544A" w:rsidRDefault="005F437A" w:rsidP="00BF6E77">
      <w:pPr>
        <w:ind w:firstLine="709"/>
        <w:jc w:val="both"/>
        <w:rPr>
          <w:sz w:val="28"/>
          <w:szCs w:val="28"/>
        </w:rPr>
      </w:pPr>
      <w:r w:rsidRPr="005F437A">
        <w:rPr>
          <w:sz w:val="28"/>
          <w:szCs w:val="28"/>
        </w:rPr>
        <w:t>7</w:t>
      </w:r>
      <w:r w:rsidR="00BF6E77" w:rsidRPr="005F437A">
        <w:rPr>
          <w:sz w:val="28"/>
          <w:szCs w:val="28"/>
        </w:rPr>
        <w:t>.</w:t>
      </w:r>
      <w:r w:rsidRPr="005F437A">
        <w:rPr>
          <w:sz w:val="28"/>
          <w:szCs w:val="28"/>
        </w:rPr>
        <w:t>2</w:t>
      </w:r>
      <w:r w:rsidR="00BF6E77" w:rsidRPr="005F437A">
        <w:rPr>
          <w:sz w:val="28"/>
          <w:szCs w:val="28"/>
        </w:rPr>
        <w:t>.1.1.1. Промышленное производство района сосредоточено в трех основных отраслях: обрабатывающие производства; добыча полезных ископаемых; производство и распределение электроэнергии, газа, пара и воды. Промышленный лидер района – Группа компаний «</w:t>
      </w:r>
      <w:proofErr w:type="spellStart"/>
      <w:r w:rsidR="00BF6E77" w:rsidRPr="005F437A">
        <w:rPr>
          <w:sz w:val="28"/>
          <w:szCs w:val="28"/>
        </w:rPr>
        <w:t>Автоспецмаш</w:t>
      </w:r>
      <w:proofErr w:type="spellEnd"/>
      <w:r w:rsidR="00BF6E77" w:rsidRPr="005F437A">
        <w:rPr>
          <w:sz w:val="28"/>
          <w:szCs w:val="28"/>
        </w:rPr>
        <w:t xml:space="preserve">» </w:t>
      </w:r>
      <w:proofErr w:type="gramStart"/>
      <w:r w:rsidR="00BF6E77" w:rsidRPr="005F437A">
        <w:rPr>
          <w:sz w:val="28"/>
          <w:szCs w:val="28"/>
        </w:rPr>
        <w:t>продукция</w:t>
      </w:r>
      <w:proofErr w:type="gramEnd"/>
      <w:r w:rsidR="00BF6E77" w:rsidRPr="005F437A">
        <w:rPr>
          <w:sz w:val="28"/>
          <w:szCs w:val="28"/>
        </w:rPr>
        <w:t xml:space="preserve"> которой востребована на крупнейших металлургических предприятиях РФ. </w:t>
      </w:r>
    </w:p>
    <w:p w:rsidR="00BF6E77" w:rsidRPr="005F437A" w:rsidRDefault="005F437A" w:rsidP="00BF6E77">
      <w:pPr>
        <w:ind w:firstLine="709"/>
        <w:jc w:val="both"/>
        <w:rPr>
          <w:sz w:val="28"/>
          <w:szCs w:val="28"/>
        </w:rPr>
      </w:pPr>
      <w:r w:rsidRPr="005F437A">
        <w:rPr>
          <w:sz w:val="28"/>
          <w:szCs w:val="28"/>
        </w:rPr>
        <w:t>7</w:t>
      </w:r>
      <w:r w:rsidR="00BF6E77" w:rsidRPr="005F437A">
        <w:rPr>
          <w:sz w:val="28"/>
          <w:szCs w:val="28"/>
        </w:rPr>
        <w:t>.</w:t>
      </w:r>
      <w:r w:rsidRPr="005F437A">
        <w:rPr>
          <w:sz w:val="28"/>
          <w:szCs w:val="28"/>
        </w:rPr>
        <w:t>2</w:t>
      </w:r>
      <w:r w:rsidR="00BF6E77" w:rsidRPr="005F437A">
        <w:rPr>
          <w:sz w:val="28"/>
          <w:szCs w:val="28"/>
        </w:rPr>
        <w:t xml:space="preserve">.1.1.2. Сфера энергетики представлена отделением </w:t>
      </w:r>
      <w:r w:rsidR="00D75CF3">
        <w:rPr>
          <w:sz w:val="28"/>
          <w:szCs w:val="28"/>
        </w:rPr>
        <w:br/>
      </w:r>
      <w:r w:rsidR="00BF6E77" w:rsidRPr="005F437A">
        <w:rPr>
          <w:sz w:val="28"/>
          <w:szCs w:val="28"/>
        </w:rPr>
        <w:t>АО «</w:t>
      </w:r>
      <w:proofErr w:type="spellStart"/>
      <w:r w:rsidR="00BF6E77" w:rsidRPr="005F437A">
        <w:rPr>
          <w:sz w:val="28"/>
          <w:szCs w:val="28"/>
        </w:rPr>
        <w:t>Вологдаоблэнерго</w:t>
      </w:r>
      <w:proofErr w:type="spellEnd"/>
      <w:r w:rsidR="00BF6E77" w:rsidRPr="005F437A">
        <w:rPr>
          <w:sz w:val="28"/>
          <w:szCs w:val="28"/>
        </w:rPr>
        <w:t xml:space="preserve">» и </w:t>
      </w:r>
      <w:proofErr w:type="spellStart"/>
      <w:r w:rsidR="00BF6E77" w:rsidRPr="005F437A">
        <w:rPr>
          <w:sz w:val="28"/>
          <w:szCs w:val="28"/>
        </w:rPr>
        <w:t>ресурсоснабжающими</w:t>
      </w:r>
      <w:proofErr w:type="spellEnd"/>
      <w:r w:rsidR="00BF6E77" w:rsidRPr="005F437A">
        <w:rPr>
          <w:sz w:val="28"/>
          <w:szCs w:val="28"/>
        </w:rPr>
        <w:t xml:space="preserve"> предприятиями жилищно-коммунального комплекса.</w:t>
      </w:r>
    </w:p>
    <w:p w:rsidR="00BF6E77" w:rsidRPr="005F437A" w:rsidRDefault="005F437A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F437A">
        <w:rPr>
          <w:rFonts w:ascii="Times New Roman" w:hAnsi="Times New Roman"/>
          <w:sz w:val="28"/>
          <w:szCs w:val="28"/>
        </w:rPr>
        <w:t>7</w:t>
      </w:r>
      <w:r w:rsidR="00BF6E77" w:rsidRPr="005F437A">
        <w:rPr>
          <w:rFonts w:ascii="Times New Roman" w:hAnsi="Times New Roman"/>
          <w:sz w:val="28"/>
          <w:szCs w:val="28"/>
        </w:rPr>
        <w:t>.</w:t>
      </w:r>
      <w:r w:rsidRPr="005F437A">
        <w:rPr>
          <w:rFonts w:ascii="Times New Roman" w:hAnsi="Times New Roman"/>
          <w:sz w:val="28"/>
          <w:szCs w:val="28"/>
        </w:rPr>
        <w:t>2</w:t>
      </w:r>
      <w:r w:rsidR="00BF6E77" w:rsidRPr="005F437A">
        <w:rPr>
          <w:rFonts w:ascii="Times New Roman" w:hAnsi="Times New Roman"/>
          <w:sz w:val="28"/>
          <w:szCs w:val="28"/>
        </w:rPr>
        <w:t>.1.1.3. Несмотря на сложные экономические условия, промышленные предприятия района оперативно реагируют на изменения рыночной конъюнктуры, осваивают производство новой продукции,  модернизируют производство, внедряют новые производственные линии и современное оборудование, направляют средства на расширение, реконструкцию и перевооружение существующих производств.</w:t>
      </w:r>
    </w:p>
    <w:p w:rsidR="00BF6E77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072C" w:rsidRPr="005F437A" w:rsidRDefault="00AD072C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E77" w:rsidRPr="008C434F" w:rsidRDefault="008C434F" w:rsidP="00D75CF3">
      <w:pPr>
        <w:pStyle w:val="ConsPlusNormal"/>
        <w:jc w:val="center"/>
        <w:outlineLvl w:val="4"/>
        <w:rPr>
          <w:rFonts w:ascii="Times New Roman" w:hAnsi="Times New Roman"/>
          <w:b/>
          <w:sz w:val="28"/>
          <w:szCs w:val="28"/>
        </w:rPr>
      </w:pPr>
      <w:r w:rsidRPr="008C434F">
        <w:rPr>
          <w:rFonts w:ascii="Times New Roman" w:hAnsi="Times New Roman"/>
          <w:b/>
          <w:sz w:val="28"/>
          <w:szCs w:val="28"/>
        </w:rPr>
        <w:t>7</w:t>
      </w:r>
      <w:r w:rsidR="00BF6E77" w:rsidRPr="008C434F">
        <w:rPr>
          <w:rFonts w:ascii="Times New Roman" w:hAnsi="Times New Roman"/>
          <w:b/>
          <w:sz w:val="28"/>
          <w:szCs w:val="28"/>
        </w:rPr>
        <w:t>.</w:t>
      </w:r>
      <w:r w:rsidRPr="008C434F">
        <w:rPr>
          <w:rFonts w:ascii="Times New Roman" w:hAnsi="Times New Roman"/>
          <w:b/>
          <w:sz w:val="28"/>
          <w:szCs w:val="28"/>
        </w:rPr>
        <w:t>2</w:t>
      </w:r>
      <w:r w:rsidR="00BF6E77" w:rsidRPr="008C434F">
        <w:rPr>
          <w:rFonts w:ascii="Times New Roman" w:hAnsi="Times New Roman"/>
          <w:b/>
          <w:sz w:val="28"/>
          <w:szCs w:val="28"/>
        </w:rPr>
        <w:t>.1.2. Ключевые проблемы и вызовы</w:t>
      </w:r>
    </w:p>
    <w:p w:rsidR="00BF6E77" w:rsidRPr="008C434F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E77" w:rsidRPr="008C434F" w:rsidRDefault="008C434F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C434F">
        <w:rPr>
          <w:rFonts w:ascii="Times New Roman" w:hAnsi="Times New Roman"/>
          <w:sz w:val="28"/>
          <w:szCs w:val="28"/>
        </w:rPr>
        <w:t>7</w:t>
      </w:r>
      <w:r w:rsidR="00BF6E77" w:rsidRPr="008C434F">
        <w:rPr>
          <w:rFonts w:ascii="Times New Roman" w:hAnsi="Times New Roman"/>
          <w:sz w:val="28"/>
          <w:szCs w:val="28"/>
        </w:rPr>
        <w:t>.</w:t>
      </w:r>
      <w:r w:rsidRPr="008C434F">
        <w:rPr>
          <w:rFonts w:ascii="Times New Roman" w:hAnsi="Times New Roman"/>
          <w:sz w:val="28"/>
          <w:szCs w:val="28"/>
        </w:rPr>
        <w:t>2</w:t>
      </w:r>
      <w:r w:rsidR="00BF6E77" w:rsidRPr="008C434F">
        <w:rPr>
          <w:rFonts w:ascii="Times New Roman" w:hAnsi="Times New Roman"/>
          <w:sz w:val="28"/>
          <w:szCs w:val="28"/>
        </w:rPr>
        <w:t>.1.2.1. Общий объем отгруженной продукции промышленных произво</w:t>
      </w:r>
      <w:proofErr w:type="gramStart"/>
      <w:r w:rsidR="00BF6E77" w:rsidRPr="008C434F">
        <w:rPr>
          <w:rFonts w:ascii="Times New Roman" w:hAnsi="Times New Roman"/>
          <w:sz w:val="28"/>
          <w:szCs w:val="28"/>
        </w:rPr>
        <w:t>дств в ст</w:t>
      </w:r>
      <w:proofErr w:type="gramEnd"/>
      <w:r w:rsidR="00BF6E77" w:rsidRPr="008C434F">
        <w:rPr>
          <w:rFonts w:ascii="Times New Roman" w:hAnsi="Times New Roman"/>
          <w:sz w:val="28"/>
          <w:szCs w:val="28"/>
        </w:rPr>
        <w:t>оимостном выражении в период 2013-2017 год</w:t>
      </w:r>
      <w:r w:rsidR="00D75CF3">
        <w:rPr>
          <w:rFonts w:ascii="Times New Roman" w:hAnsi="Times New Roman"/>
          <w:sz w:val="28"/>
          <w:szCs w:val="28"/>
        </w:rPr>
        <w:t>ов</w:t>
      </w:r>
      <w:r w:rsidR="00BF6E77" w:rsidRPr="008C434F">
        <w:rPr>
          <w:rFonts w:ascii="Times New Roman" w:hAnsi="Times New Roman"/>
          <w:sz w:val="28"/>
          <w:szCs w:val="28"/>
        </w:rPr>
        <w:t xml:space="preserve"> существенно снизился, причиной чему стала череда банкротств и закрытий крупнейших предприятий агропромышленного комплекса, имевших на балансе перерабатывающие мощности (ЗАО «Череповецкий бройлер», </w:t>
      </w:r>
      <w:r w:rsidR="00D75CF3">
        <w:rPr>
          <w:rFonts w:ascii="Times New Roman" w:hAnsi="Times New Roman"/>
          <w:sz w:val="28"/>
          <w:szCs w:val="28"/>
        </w:rPr>
        <w:br/>
      </w:r>
      <w:r w:rsidR="00BF6E77" w:rsidRPr="008C434F">
        <w:rPr>
          <w:rFonts w:ascii="Times New Roman" w:hAnsi="Times New Roman"/>
          <w:sz w:val="28"/>
          <w:szCs w:val="28"/>
        </w:rPr>
        <w:t>ЗАО «</w:t>
      </w:r>
      <w:proofErr w:type="spellStart"/>
      <w:r w:rsidR="00BF6E77" w:rsidRPr="008C434F">
        <w:rPr>
          <w:rFonts w:ascii="Times New Roman" w:hAnsi="Times New Roman"/>
          <w:sz w:val="28"/>
          <w:szCs w:val="28"/>
        </w:rPr>
        <w:t>Ботово</w:t>
      </w:r>
      <w:proofErr w:type="spellEnd"/>
      <w:r w:rsidR="00BF6E77" w:rsidRPr="008C434F">
        <w:rPr>
          <w:rFonts w:ascii="Times New Roman" w:hAnsi="Times New Roman"/>
          <w:sz w:val="28"/>
          <w:szCs w:val="28"/>
        </w:rPr>
        <w:t xml:space="preserve">»). </w:t>
      </w:r>
    </w:p>
    <w:p w:rsidR="00BF6E77" w:rsidRPr="008C434F" w:rsidRDefault="008C434F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C434F">
        <w:rPr>
          <w:rFonts w:ascii="Times New Roman" w:hAnsi="Times New Roman"/>
          <w:sz w:val="28"/>
          <w:szCs w:val="28"/>
        </w:rPr>
        <w:t>7</w:t>
      </w:r>
      <w:r w:rsidR="00BF6E77" w:rsidRPr="008C434F">
        <w:rPr>
          <w:rFonts w:ascii="Times New Roman" w:hAnsi="Times New Roman"/>
          <w:sz w:val="28"/>
          <w:szCs w:val="28"/>
        </w:rPr>
        <w:t>.</w:t>
      </w:r>
      <w:r w:rsidRPr="008C434F">
        <w:rPr>
          <w:rFonts w:ascii="Times New Roman" w:hAnsi="Times New Roman"/>
          <w:sz w:val="28"/>
          <w:szCs w:val="28"/>
        </w:rPr>
        <w:t>2</w:t>
      </w:r>
      <w:r w:rsidR="00BF6E77" w:rsidRPr="008C434F">
        <w:rPr>
          <w:rFonts w:ascii="Times New Roman" w:hAnsi="Times New Roman"/>
          <w:sz w:val="28"/>
          <w:szCs w:val="28"/>
        </w:rPr>
        <w:t>.1.2.2. Высокий износ основных фондов предприятий и существенные затраты на модернизацию или переоборудование производственных мощностей свидетельствуют о недостаточном соответствии ряда промышленных предприятий требованиям современной конкурентной среды.</w:t>
      </w:r>
    </w:p>
    <w:p w:rsidR="00BF6E77" w:rsidRPr="008C434F" w:rsidRDefault="008C434F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C434F">
        <w:rPr>
          <w:rFonts w:ascii="Times New Roman" w:hAnsi="Times New Roman"/>
          <w:sz w:val="28"/>
          <w:szCs w:val="28"/>
        </w:rPr>
        <w:t>7</w:t>
      </w:r>
      <w:r w:rsidR="00BF6E77" w:rsidRPr="008C434F">
        <w:rPr>
          <w:rFonts w:ascii="Times New Roman" w:hAnsi="Times New Roman"/>
          <w:sz w:val="28"/>
          <w:szCs w:val="28"/>
        </w:rPr>
        <w:t>.</w:t>
      </w:r>
      <w:r w:rsidRPr="008C434F">
        <w:rPr>
          <w:rFonts w:ascii="Times New Roman" w:hAnsi="Times New Roman"/>
          <w:sz w:val="28"/>
          <w:szCs w:val="28"/>
        </w:rPr>
        <w:t>2</w:t>
      </w:r>
      <w:r w:rsidR="00BF6E77" w:rsidRPr="008C434F">
        <w:rPr>
          <w:rFonts w:ascii="Times New Roman" w:hAnsi="Times New Roman"/>
          <w:sz w:val="28"/>
          <w:szCs w:val="28"/>
        </w:rPr>
        <w:t>.1.2.3. Неразвитость межотраслевой и межрегиональной кооперации в производстве продукции и использовании передовых технологий.</w:t>
      </w:r>
    </w:p>
    <w:p w:rsidR="00BF6E77" w:rsidRPr="008C434F" w:rsidRDefault="008C434F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C434F">
        <w:rPr>
          <w:rFonts w:ascii="Times New Roman" w:hAnsi="Times New Roman"/>
          <w:sz w:val="28"/>
          <w:szCs w:val="28"/>
        </w:rPr>
        <w:t>7</w:t>
      </w:r>
      <w:r w:rsidR="00BF6E77" w:rsidRPr="008C434F">
        <w:rPr>
          <w:rFonts w:ascii="Times New Roman" w:hAnsi="Times New Roman"/>
          <w:sz w:val="28"/>
          <w:szCs w:val="28"/>
        </w:rPr>
        <w:t>.</w:t>
      </w:r>
      <w:r w:rsidRPr="008C434F">
        <w:rPr>
          <w:rFonts w:ascii="Times New Roman" w:hAnsi="Times New Roman"/>
          <w:sz w:val="28"/>
          <w:szCs w:val="28"/>
        </w:rPr>
        <w:t>2</w:t>
      </w:r>
      <w:r w:rsidR="00BF6E77" w:rsidRPr="008C434F">
        <w:rPr>
          <w:rFonts w:ascii="Times New Roman" w:hAnsi="Times New Roman"/>
          <w:sz w:val="28"/>
          <w:szCs w:val="28"/>
        </w:rPr>
        <w:t xml:space="preserve">.1.2.4. </w:t>
      </w:r>
      <w:proofErr w:type="spellStart"/>
      <w:r w:rsidR="00BF6E77" w:rsidRPr="008C434F">
        <w:rPr>
          <w:rFonts w:ascii="Times New Roman" w:hAnsi="Times New Roman"/>
          <w:sz w:val="28"/>
          <w:szCs w:val="28"/>
        </w:rPr>
        <w:t>Диспаритет</w:t>
      </w:r>
      <w:proofErr w:type="spellEnd"/>
      <w:r w:rsidR="00BF6E77" w:rsidRPr="008C434F">
        <w:rPr>
          <w:rFonts w:ascii="Times New Roman" w:hAnsi="Times New Roman"/>
          <w:sz w:val="28"/>
          <w:szCs w:val="28"/>
        </w:rPr>
        <w:t xml:space="preserve"> роста цен на сырье и энергоносители с одной стороны и готовую продукцию с другой стороны.</w:t>
      </w:r>
    </w:p>
    <w:p w:rsidR="00BF6E77" w:rsidRPr="008C434F" w:rsidRDefault="008C434F" w:rsidP="00BF6E77">
      <w:pPr>
        <w:pStyle w:val="af"/>
        <w:ind w:firstLine="709"/>
        <w:rPr>
          <w:szCs w:val="28"/>
        </w:rPr>
      </w:pPr>
      <w:r w:rsidRPr="008C434F">
        <w:rPr>
          <w:szCs w:val="28"/>
        </w:rPr>
        <w:t>7.2</w:t>
      </w:r>
      <w:r w:rsidR="00BF6E77" w:rsidRPr="008C434F">
        <w:rPr>
          <w:szCs w:val="28"/>
        </w:rPr>
        <w:t>.1.2.5. Отсутствие в районе предприятий по глубокой переработке древесины способствует вывозу «круглой» древесины, вывозятся в основном фанерный березовый кряж, балансы хвойные и березовые.</w:t>
      </w:r>
    </w:p>
    <w:p w:rsidR="00BF6E77" w:rsidRPr="00BE324D" w:rsidRDefault="00BF6E77" w:rsidP="00BF6E77">
      <w:pPr>
        <w:pStyle w:val="ConsPlusNormal"/>
        <w:ind w:firstLine="709"/>
        <w:jc w:val="center"/>
        <w:outlineLvl w:val="4"/>
        <w:rPr>
          <w:rFonts w:ascii="Times New Roman" w:hAnsi="Times New Roman"/>
          <w:b/>
          <w:color w:val="FF0000"/>
          <w:sz w:val="28"/>
          <w:szCs w:val="28"/>
        </w:rPr>
      </w:pPr>
    </w:p>
    <w:p w:rsidR="00BF6E77" w:rsidRPr="000514D5" w:rsidRDefault="008C434F" w:rsidP="00BF6E77">
      <w:pPr>
        <w:pStyle w:val="ConsPlusNormal"/>
        <w:jc w:val="center"/>
        <w:outlineLvl w:val="4"/>
        <w:rPr>
          <w:rFonts w:ascii="Times New Roman" w:hAnsi="Times New Roman"/>
          <w:b/>
          <w:sz w:val="28"/>
          <w:szCs w:val="28"/>
        </w:rPr>
      </w:pPr>
      <w:r w:rsidRPr="000514D5">
        <w:rPr>
          <w:rFonts w:ascii="Times New Roman" w:hAnsi="Times New Roman"/>
          <w:b/>
          <w:sz w:val="28"/>
          <w:szCs w:val="28"/>
        </w:rPr>
        <w:t>7</w:t>
      </w:r>
      <w:r w:rsidR="00BF6E77" w:rsidRPr="000514D5">
        <w:rPr>
          <w:rFonts w:ascii="Times New Roman" w:hAnsi="Times New Roman"/>
          <w:b/>
          <w:sz w:val="28"/>
          <w:szCs w:val="28"/>
        </w:rPr>
        <w:t>.</w:t>
      </w:r>
      <w:r w:rsidRPr="000514D5">
        <w:rPr>
          <w:rFonts w:ascii="Times New Roman" w:hAnsi="Times New Roman"/>
          <w:b/>
          <w:sz w:val="28"/>
          <w:szCs w:val="28"/>
        </w:rPr>
        <w:t>2</w:t>
      </w:r>
      <w:r w:rsidR="00BF6E77" w:rsidRPr="000514D5">
        <w:rPr>
          <w:rFonts w:ascii="Times New Roman" w:hAnsi="Times New Roman"/>
          <w:b/>
          <w:sz w:val="28"/>
          <w:szCs w:val="28"/>
        </w:rPr>
        <w:t>.1.3. Ожидаемые результаты</w:t>
      </w:r>
    </w:p>
    <w:p w:rsidR="00BF6E77" w:rsidRPr="000514D5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E77" w:rsidRPr="000514D5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514D5">
        <w:rPr>
          <w:rFonts w:ascii="Times New Roman" w:hAnsi="Times New Roman"/>
          <w:sz w:val="28"/>
          <w:szCs w:val="28"/>
        </w:rPr>
        <w:t>Район с современной конкурентоспособной экономикой, которая обеспечивает комфортный уровень доходов жителей и необходимую для реализации социальных обязательств доходную часть бюджета района. Район входит в десятку лидеров среди районов области по объему отгрузки промышленной продукции, в расчете на душу населения.</w:t>
      </w:r>
    </w:p>
    <w:p w:rsidR="00BF6E77" w:rsidRPr="00BE324D" w:rsidRDefault="00BF6E77" w:rsidP="00BF6E77">
      <w:pPr>
        <w:pStyle w:val="ConsPlusNormal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F6E77" w:rsidRPr="00192CA5" w:rsidRDefault="00192CA5" w:rsidP="00BF6E77">
      <w:pPr>
        <w:pStyle w:val="ConsPlusNormal"/>
        <w:jc w:val="center"/>
        <w:outlineLvl w:val="4"/>
        <w:rPr>
          <w:rFonts w:ascii="Times New Roman" w:hAnsi="Times New Roman"/>
          <w:b/>
          <w:sz w:val="28"/>
          <w:szCs w:val="28"/>
        </w:rPr>
      </w:pPr>
      <w:r w:rsidRPr="00192CA5">
        <w:rPr>
          <w:rFonts w:ascii="Times New Roman" w:hAnsi="Times New Roman"/>
          <w:b/>
          <w:sz w:val="28"/>
          <w:szCs w:val="28"/>
        </w:rPr>
        <w:t>7</w:t>
      </w:r>
      <w:r w:rsidR="00BF6E77" w:rsidRPr="00192CA5">
        <w:rPr>
          <w:rFonts w:ascii="Times New Roman" w:hAnsi="Times New Roman"/>
          <w:b/>
          <w:sz w:val="28"/>
          <w:szCs w:val="28"/>
        </w:rPr>
        <w:t>.</w:t>
      </w:r>
      <w:r w:rsidRPr="00192CA5">
        <w:rPr>
          <w:rFonts w:ascii="Times New Roman" w:hAnsi="Times New Roman"/>
          <w:b/>
          <w:sz w:val="28"/>
          <w:szCs w:val="28"/>
        </w:rPr>
        <w:t>2</w:t>
      </w:r>
      <w:r w:rsidR="00BF6E77" w:rsidRPr="00192CA5">
        <w:rPr>
          <w:rFonts w:ascii="Times New Roman" w:hAnsi="Times New Roman"/>
          <w:b/>
          <w:sz w:val="28"/>
          <w:szCs w:val="28"/>
        </w:rPr>
        <w:t>.1.4. Задачи</w:t>
      </w:r>
    </w:p>
    <w:p w:rsidR="00BF6E77" w:rsidRPr="00192CA5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E77" w:rsidRPr="00192CA5" w:rsidRDefault="00192CA5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92CA5">
        <w:rPr>
          <w:rFonts w:ascii="Times New Roman" w:hAnsi="Times New Roman"/>
          <w:sz w:val="28"/>
          <w:szCs w:val="28"/>
        </w:rPr>
        <w:t>7</w:t>
      </w:r>
      <w:r w:rsidR="00BF6E77" w:rsidRPr="00192CA5">
        <w:rPr>
          <w:rFonts w:ascii="Times New Roman" w:hAnsi="Times New Roman"/>
          <w:sz w:val="28"/>
          <w:szCs w:val="28"/>
        </w:rPr>
        <w:t>.</w:t>
      </w:r>
      <w:r w:rsidRPr="00192CA5">
        <w:rPr>
          <w:rFonts w:ascii="Times New Roman" w:hAnsi="Times New Roman"/>
          <w:sz w:val="28"/>
          <w:szCs w:val="28"/>
        </w:rPr>
        <w:t>2</w:t>
      </w:r>
      <w:r w:rsidR="00BF6E77" w:rsidRPr="00192CA5">
        <w:rPr>
          <w:rFonts w:ascii="Times New Roman" w:hAnsi="Times New Roman"/>
          <w:sz w:val="28"/>
          <w:szCs w:val="28"/>
        </w:rPr>
        <w:t>.1.4.1. Создание условий для дальнейшего развития промышленных</w:t>
      </w:r>
      <w:r w:rsidR="00BF6E77" w:rsidRPr="00BE324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F6E77" w:rsidRPr="00192CA5">
        <w:rPr>
          <w:rFonts w:ascii="Times New Roman" w:hAnsi="Times New Roman"/>
          <w:sz w:val="28"/>
          <w:szCs w:val="28"/>
        </w:rPr>
        <w:t>предприятий района, способствующих увеличению объемов производства и отгрузки продукции.</w:t>
      </w:r>
    </w:p>
    <w:p w:rsidR="00BF6E77" w:rsidRPr="00192CA5" w:rsidRDefault="00192CA5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92CA5">
        <w:rPr>
          <w:rFonts w:ascii="Times New Roman" w:hAnsi="Times New Roman"/>
          <w:sz w:val="28"/>
          <w:szCs w:val="28"/>
        </w:rPr>
        <w:t>7</w:t>
      </w:r>
      <w:r w:rsidR="00BF6E77" w:rsidRPr="00192CA5">
        <w:rPr>
          <w:rFonts w:ascii="Times New Roman" w:hAnsi="Times New Roman"/>
          <w:sz w:val="28"/>
          <w:szCs w:val="28"/>
        </w:rPr>
        <w:t>.</w:t>
      </w:r>
      <w:r w:rsidRPr="00192CA5">
        <w:rPr>
          <w:rFonts w:ascii="Times New Roman" w:hAnsi="Times New Roman"/>
          <w:sz w:val="28"/>
          <w:szCs w:val="28"/>
        </w:rPr>
        <w:t>2</w:t>
      </w:r>
      <w:r w:rsidR="00BF6E77" w:rsidRPr="00192CA5">
        <w:rPr>
          <w:rFonts w:ascii="Times New Roman" w:hAnsi="Times New Roman"/>
          <w:sz w:val="28"/>
          <w:szCs w:val="28"/>
        </w:rPr>
        <w:t xml:space="preserve">.1.4.2. Содействие в доступе к мерам государственной поддержки промышленных предприятий района, в том числе в сфере </w:t>
      </w:r>
      <w:proofErr w:type="spellStart"/>
      <w:r w:rsidR="00BF6E77" w:rsidRPr="00192CA5">
        <w:rPr>
          <w:rFonts w:ascii="Times New Roman" w:hAnsi="Times New Roman"/>
          <w:sz w:val="28"/>
          <w:szCs w:val="28"/>
        </w:rPr>
        <w:t>импортозамещения</w:t>
      </w:r>
      <w:proofErr w:type="spellEnd"/>
      <w:r w:rsidR="00BF6E77" w:rsidRPr="00192CA5">
        <w:rPr>
          <w:rFonts w:ascii="Times New Roman" w:hAnsi="Times New Roman"/>
          <w:sz w:val="28"/>
          <w:szCs w:val="28"/>
        </w:rPr>
        <w:t>.</w:t>
      </w:r>
    </w:p>
    <w:p w:rsidR="00BF6E77" w:rsidRPr="00192CA5" w:rsidRDefault="00192CA5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92CA5">
        <w:rPr>
          <w:rFonts w:ascii="Times New Roman" w:hAnsi="Times New Roman"/>
          <w:sz w:val="28"/>
          <w:szCs w:val="28"/>
        </w:rPr>
        <w:t>7</w:t>
      </w:r>
      <w:r w:rsidR="00BF6E77" w:rsidRPr="00192CA5">
        <w:rPr>
          <w:rFonts w:ascii="Times New Roman" w:hAnsi="Times New Roman"/>
          <w:sz w:val="28"/>
          <w:szCs w:val="28"/>
        </w:rPr>
        <w:t>.</w:t>
      </w:r>
      <w:r w:rsidRPr="00192CA5">
        <w:rPr>
          <w:rFonts w:ascii="Times New Roman" w:hAnsi="Times New Roman"/>
          <w:sz w:val="28"/>
          <w:szCs w:val="28"/>
        </w:rPr>
        <w:t>2</w:t>
      </w:r>
      <w:r w:rsidR="00BF6E77" w:rsidRPr="00192CA5">
        <w:rPr>
          <w:rFonts w:ascii="Times New Roman" w:hAnsi="Times New Roman"/>
          <w:sz w:val="28"/>
          <w:szCs w:val="28"/>
        </w:rPr>
        <w:t xml:space="preserve">.1.4.3. Создание условий для внедрения экологически безопасных технологий в сфере промышленного производства, хранения и переработки сырья и готовой продукции.  </w:t>
      </w:r>
    </w:p>
    <w:p w:rsidR="00BF6E77" w:rsidRPr="00192CA5" w:rsidRDefault="00192CA5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92CA5">
        <w:rPr>
          <w:rFonts w:ascii="Times New Roman" w:hAnsi="Times New Roman"/>
          <w:sz w:val="28"/>
          <w:szCs w:val="28"/>
        </w:rPr>
        <w:t>7</w:t>
      </w:r>
      <w:r w:rsidR="00BF6E77" w:rsidRPr="00192CA5">
        <w:rPr>
          <w:rFonts w:ascii="Times New Roman" w:hAnsi="Times New Roman"/>
          <w:sz w:val="28"/>
          <w:szCs w:val="28"/>
        </w:rPr>
        <w:t>.</w:t>
      </w:r>
      <w:r w:rsidRPr="00192CA5">
        <w:rPr>
          <w:rFonts w:ascii="Times New Roman" w:hAnsi="Times New Roman"/>
          <w:sz w:val="28"/>
          <w:szCs w:val="28"/>
        </w:rPr>
        <w:t>2</w:t>
      </w:r>
      <w:r w:rsidR="00BF6E77" w:rsidRPr="00192CA5">
        <w:rPr>
          <w:rFonts w:ascii="Times New Roman" w:hAnsi="Times New Roman"/>
          <w:sz w:val="28"/>
          <w:szCs w:val="28"/>
        </w:rPr>
        <w:t>.1.4.4. Создание условий, способствующих повышению качества производимой продукции, работ, услуг, в том числе путем проведения сертификации.</w:t>
      </w:r>
    </w:p>
    <w:p w:rsidR="00BF6E77" w:rsidRPr="00192CA5" w:rsidRDefault="00192CA5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92CA5">
        <w:rPr>
          <w:rFonts w:ascii="Times New Roman" w:hAnsi="Times New Roman"/>
          <w:sz w:val="28"/>
          <w:szCs w:val="28"/>
        </w:rPr>
        <w:t>7</w:t>
      </w:r>
      <w:r w:rsidR="00BF6E77" w:rsidRPr="00192CA5">
        <w:rPr>
          <w:rFonts w:ascii="Times New Roman" w:hAnsi="Times New Roman"/>
          <w:sz w:val="28"/>
          <w:szCs w:val="28"/>
        </w:rPr>
        <w:t>.</w:t>
      </w:r>
      <w:r w:rsidRPr="00192CA5">
        <w:rPr>
          <w:rFonts w:ascii="Times New Roman" w:hAnsi="Times New Roman"/>
          <w:sz w:val="28"/>
          <w:szCs w:val="28"/>
        </w:rPr>
        <w:t>2</w:t>
      </w:r>
      <w:r w:rsidR="00BF6E77" w:rsidRPr="00192CA5">
        <w:rPr>
          <w:rFonts w:ascii="Times New Roman" w:hAnsi="Times New Roman"/>
          <w:sz w:val="28"/>
          <w:szCs w:val="28"/>
        </w:rPr>
        <w:t>.1.4.5. Содействие развитию компаний, имеющих экспортный потенциал.</w:t>
      </w:r>
    </w:p>
    <w:p w:rsidR="00BF6E77" w:rsidRPr="00192CA5" w:rsidRDefault="00192CA5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92CA5">
        <w:rPr>
          <w:rFonts w:ascii="Times New Roman" w:hAnsi="Times New Roman"/>
          <w:sz w:val="28"/>
          <w:szCs w:val="28"/>
        </w:rPr>
        <w:t>7</w:t>
      </w:r>
      <w:r w:rsidR="00BF6E77" w:rsidRPr="00192CA5">
        <w:rPr>
          <w:rFonts w:ascii="Times New Roman" w:hAnsi="Times New Roman"/>
          <w:sz w:val="28"/>
          <w:szCs w:val="28"/>
        </w:rPr>
        <w:t>.</w:t>
      </w:r>
      <w:r w:rsidRPr="00192CA5">
        <w:rPr>
          <w:rFonts w:ascii="Times New Roman" w:hAnsi="Times New Roman"/>
          <w:sz w:val="28"/>
          <w:szCs w:val="28"/>
        </w:rPr>
        <w:t>2</w:t>
      </w:r>
      <w:r w:rsidR="00BF6E77" w:rsidRPr="00192CA5">
        <w:rPr>
          <w:rFonts w:ascii="Times New Roman" w:hAnsi="Times New Roman"/>
          <w:sz w:val="28"/>
          <w:szCs w:val="28"/>
        </w:rPr>
        <w:t>.1.4.6. Содействие развитию кооперационных связей между субъектами малого и среднего бизнеса района с крупными промышленными предприятиями области.</w:t>
      </w:r>
    </w:p>
    <w:p w:rsidR="00BF6E77" w:rsidRPr="00192CA5" w:rsidRDefault="00192CA5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92CA5">
        <w:rPr>
          <w:rFonts w:ascii="Times New Roman" w:hAnsi="Times New Roman"/>
          <w:sz w:val="28"/>
          <w:szCs w:val="28"/>
        </w:rPr>
        <w:t>7</w:t>
      </w:r>
      <w:r w:rsidR="00BF6E77" w:rsidRPr="00192CA5">
        <w:rPr>
          <w:rFonts w:ascii="Times New Roman" w:hAnsi="Times New Roman"/>
          <w:sz w:val="28"/>
          <w:szCs w:val="28"/>
        </w:rPr>
        <w:t>.</w:t>
      </w:r>
      <w:r w:rsidRPr="00192CA5">
        <w:rPr>
          <w:rFonts w:ascii="Times New Roman" w:hAnsi="Times New Roman"/>
          <w:sz w:val="28"/>
          <w:szCs w:val="28"/>
        </w:rPr>
        <w:t>2</w:t>
      </w:r>
      <w:r w:rsidR="00BF6E77" w:rsidRPr="00192CA5">
        <w:rPr>
          <w:rFonts w:ascii="Times New Roman" w:hAnsi="Times New Roman"/>
          <w:sz w:val="28"/>
          <w:szCs w:val="28"/>
        </w:rPr>
        <w:t>.1.4.7. Участие в инфраструктурных проектах, стимулирующих развитие промышленного производства на территории района, таких как Индустриальный парк «Череповец».</w:t>
      </w:r>
    </w:p>
    <w:p w:rsidR="00BF6E77" w:rsidRPr="00192CA5" w:rsidRDefault="00192CA5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92CA5">
        <w:rPr>
          <w:rFonts w:ascii="Times New Roman" w:hAnsi="Times New Roman"/>
          <w:sz w:val="28"/>
          <w:szCs w:val="28"/>
        </w:rPr>
        <w:t>7</w:t>
      </w:r>
      <w:r w:rsidR="00BF6E77" w:rsidRPr="00192CA5">
        <w:rPr>
          <w:rFonts w:ascii="Times New Roman" w:hAnsi="Times New Roman"/>
          <w:sz w:val="28"/>
          <w:szCs w:val="28"/>
        </w:rPr>
        <w:t>.</w:t>
      </w:r>
      <w:r w:rsidRPr="00192CA5">
        <w:rPr>
          <w:rFonts w:ascii="Times New Roman" w:hAnsi="Times New Roman"/>
          <w:sz w:val="28"/>
          <w:szCs w:val="28"/>
        </w:rPr>
        <w:t>2</w:t>
      </w:r>
      <w:r w:rsidR="00BF6E77" w:rsidRPr="00192CA5">
        <w:rPr>
          <w:rFonts w:ascii="Times New Roman" w:hAnsi="Times New Roman"/>
          <w:sz w:val="28"/>
          <w:szCs w:val="28"/>
        </w:rPr>
        <w:t xml:space="preserve">.1.4.8. Создание условий для обеспечения и закрепления руководителей, специалистов и молодых кадров на предприятиях промышленности, повышения престижа рабочих профессий. </w:t>
      </w:r>
    </w:p>
    <w:p w:rsidR="00BF6E77" w:rsidRPr="00192CA5" w:rsidRDefault="00192CA5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92CA5">
        <w:rPr>
          <w:rFonts w:ascii="Times New Roman" w:hAnsi="Times New Roman"/>
          <w:sz w:val="28"/>
          <w:szCs w:val="28"/>
        </w:rPr>
        <w:t>7</w:t>
      </w:r>
      <w:r w:rsidR="00BF6E77" w:rsidRPr="00192CA5">
        <w:rPr>
          <w:rFonts w:ascii="Times New Roman" w:hAnsi="Times New Roman"/>
          <w:sz w:val="28"/>
          <w:szCs w:val="28"/>
        </w:rPr>
        <w:t>.</w:t>
      </w:r>
      <w:r w:rsidRPr="00192CA5">
        <w:rPr>
          <w:rFonts w:ascii="Times New Roman" w:hAnsi="Times New Roman"/>
          <w:sz w:val="28"/>
          <w:szCs w:val="28"/>
        </w:rPr>
        <w:t>2</w:t>
      </w:r>
      <w:r w:rsidR="00BF6E77" w:rsidRPr="00192CA5">
        <w:rPr>
          <w:rFonts w:ascii="Times New Roman" w:hAnsi="Times New Roman"/>
          <w:sz w:val="28"/>
          <w:szCs w:val="28"/>
        </w:rPr>
        <w:t>.1.4.9. Организация взаимодействия с учреждениями высшего и среднего профессионального образования области и предприятиями района по программам обучения необходимым специальностям, проведение работы по профориентации в школах района.</w:t>
      </w:r>
    </w:p>
    <w:p w:rsidR="00BF6E77" w:rsidRPr="00BE324D" w:rsidRDefault="00BF6E77" w:rsidP="00BF6E77">
      <w:pPr>
        <w:pStyle w:val="ConsPlusNormal"/>
        <w:ind w:firstLine="709"/>
        <w:jc w:val="center"/>
        <w:outlineLvl w:val="4"/>
        <w:rPr>
          <w:rFonts w:ascii="Times New Roman" w:hAnsi="Times New Roman"/>
          <w:b/>
          <w:color w:val="FF0000"/>
          <w:sz w:val="28"/>
          <w:szCs w:val="28"/>
        </w:rPr>
      </w:pPr>
    </w:p>
    <w:p w:rsidR="00BF6E77" w:rsidRPr="00192CA5" w:rsidRDefault="00192CA5" w:rsidP="00BF6E77">
      <w:pPr>
        <w:pStyle w:val="ConsPlusNormal"/>
        <w:jc w:val="center"/>
        <w:outlineLvl w:val="4"/>
        <w:rPr>
          <w:rFonts w:ascii="Times New Roman" w:hAnsi="Times New Roman"/>
          <w:b/>
          <w:sz w:val="28"/>
          <w:szCs w:val="28"/>
        </w:rPr>
      </w:pPr>
      <w:r w:rsidRPr="00192CA5">
        <w:rPr>
          <w:rFonts w:ascii="Times New Roman" w:hAnsi="Times New Roman"/>
          <w:b/>
          <w:sz w:val="28"/>
          <w:szCs w:val="28"/>
        </w:rPr>
        <w:t>7</w:t>
      </w:r>
      <w:r w:rsidR="00BF6E77" w:rsidRPr="00192CA5">
        <w:rPr>
          <w:rFonts w:ascii="Times New Roman" w:hAnsi="Times New Roman"/>
          <w:b/>
          <w:sz w:val="28"/>
          <w:szCs w:val="28"/>
        </w:rPr>
        <w:t>.</w:t>
      </w:r>
      <w:r w:rsidRPr="00192CA5">
        <w:rPr>
          <w:rFonts w:ascii="Times New Roman" w:hAnsi="Times New Roman"/>
          <w:b/>
          <w:sz w:val="28"/>
          <w:szCs w:val="28"/>
        </w:rPr>
        <w:t>2</w:t>
      </w:r>
      <w:r w:rsidR="00BF6E77" w:rsidRPr="00192CA5">
        <w:rPr>
          <w:rFonts w:ascii="Times New Roman" w:hAnsi="Times New Roman"/>
          <w:b/>
          <w:sz w:val="28"/>
          <w:szCs w:val="28"/>
        </w:rPr>
        <w:t>.1.5. Показатели</w:t>
      </w:r>
    </w:p>
    <w:p w:rsidR="00BF6E77" w:rsidRPr="00192CA5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E77" w:rsidRPr="00192CA5" w:rsidRDefault="00192CA5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92CA5">
        <w:rPr>
          <w:rFonts w:ascii="Times New Roman" w:hAnsi="Times New Roman"/>
          <w:sz w:val="28"/>
          <w:szCs w:val="28"/>
        </w:rPr>
        <w:t>7</w:t>
      </w:r>
      <w:r w:rsidR="00BF6E77" w:rsidRPr="00192CA5">
        <w:rPr>
          <w:rFonts w:ascii="Times New Roman" w:hAnsi="Times New Roman"/>
          <w:sz w:val="28"/>
          <w:szCs w:val="28"/>
        </w:rPr>
        <w:t>.</w:t>
      </w:r>
      <w:r w:rsidRPr="00192CA5">
        <w:rPr>
          <w:rFonts w:ascii="Times New Roman" w:hAnsi="Times New Roman"/>
          <w:sz w:val="28"/>
          <w:szCs w:val="28"/>
        </w:rPr>
        <w:t>2</w:t>
      </w:r>
      <w:r w:rsidR="00BF6E77" w:rsidRPr="00192CA5">
        <w:rPr>
          <w:rFonts w:ascii="Times New Roman" w:hAnsi="Times New Roman"/>
          <w:sz w:val="28"/>
          <w:szCs w:val="28"/>
        </w:rPr>
        <w:t xml:space="preserve">.1.5.1. </w:t>
      </w:r>
      <w:r>
        <w:rPr>
          <w:rFonts w:ascii="Times New Roman" w:hAnsi="Times New Roman"/>
          <w:sz w:val="28"/>
          <w:szCs w:val="28"/>
        </w:rPr>
        <w:t>Рост</w:t>
      </w:r>
      <w:r w:rsidR="00BF6E77" w:rsidRPr="00192CA5">
        <w:rPr>
          <w:rFonts w:ascii="Times New Roman" w:hAnsi="Times New Roman"/>
          <w:sz w:val="28"/>
          <w:szCs w:val="28"/>
        </w:rPr>
        <w:t xml:space="preserve"> объем</w:t>
      </w:r>
      <w:r>
        <w:rPr>
          <w:rFonts w:ascii="Times New Roman" w:hAnsi="Times New Roman"/>
          <w:sz w:val="28"/>
          <w:szCs w:val="28"/>
        </w:rPr>
        <w:t>а</w:t>
      </w:r>
      <w:r w:rsidR="00BF6E77" w:rsidRPr="00192CA5">
        <w:rPr>
          <w:rFonts w:ascii="Times New Roman" w:hAnsi="Times New Roman"/>
          <w:sz w:val="28"/>
          <w:szCs w:val="28"/>
        </w:rPr>
        <w:t xml:space="preserve"> отгруженной </w:t>
      </w:r>
      <w:r>
        <w:rPr>
          <w:rFonts w:ascii="Times New Roman" w:hAnsi="Times New Roman"/>
          <w:sz w:val="28"/>
          <w:szCs w:val="28"/>
        </w:rPr>
        <w:t xml:space="preserve">промышленной </w:t>
      </w:r>
      <w:r w:rsidR="00BF6E77" w:rsidRPr="00192CA5">
        <w:rPr>
          <w:rFonts w:ascii="Times New Roman" w:hAnsi="Times New Roman"/>
          <w:sz w:val="28"/>
          <w:szCs w:val="28"/>
        </w:rPr>
        <w:t xml:space="preserve">продукции </w:t>
      </w:r>
      <w:r w:rsidR="00D75C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к 2030 году</w:t>
      </w:r>
      <w:r w:rsidR="00BF6E77" w:rsidRPr="00192C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увеличится</w:t>
      </w:r>
      <w:r w:rsidR="00BF6E77" w:rsidRPr="00192CA5">
        <w:rPr>
          <w:rFonts w:ascii="Times New Roman" w:hAnsi="Times New Roman"/>
          <w:sz w:val="28"/>
          <w:szCs w:val="28"/>
        </w:rPr>
        <w:t xml:space="preserve"> на 30% по сравнению с 2017 годом.</w:t>
      </w:r>
    </w:p>
    <w:p w:rsidR="00BF6E77" w:rsidRPr="00BE324D" w:rsidRDefault="00BF6E77" w:rsidP="00BF6E77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color w:val="FF0000"/>
          <w:sz w:val="28"/>
          <w:szCs w:val="28"/>
        </w:rPr>
      </w:pPr>
    </w:p>
    <w:p w:rsidR="00BF6E77" w:rsidRPr="00255BD1" w:rsidRDefault="00255BD1" w:rsidP="00BF6E77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255BD1">
        <w:rPr>
          <w:rFonts w:ascii="Times New Roman" w:hAnsi="Times New Roman"/>
          <w:b/>
          <w:sz w:val="28"/>
          <w:szCs w:val="28"/>
        </w:rPr>
        <w:t>7</w:t>
      </w:r>
      <w:r w:rsidR="00BF6E77" w:rsidRPr="00255BD1">
        <w:rPr>
          <w:rFonts w:ascii="Times New Roman" w:hAnsi="Times New Roman"/>
          <w:b/>
          <w:sz w:val="28"/>
          <w:szCs w:val="28"/>
        </w:rPr>
        <w:t>.</w:t>
      </w:r>
      <w:r w:rsidRPr="00255BD1">
        <w:rPr>
          <w:rFonts w:ascii="Times New Roman" w:hAnsi="Times New Roman"/>
          <w:b/>
          <w:sz w:val="28"/>
          <w:szCs w:val="28"/>
        </w:rPr>
        <w:t>3</w:t>
      </w:r>
      <w:r w:rsidR="00BF6E77" w:rsidRPr="00255BD1">
        <w:rPr>
          <w:rFonts w:ascii="Times New Roman" w:hAnsi="Times New Roman"/>
          <w:b/>
          <w:sz w:val="28"/>
          <w:szCs w:val="28"/>
        </w:rPr>
        <w:t>.2. В сфере агропромышленного комплекса</w:t>
      </w:r>
    </w:p>
    <w:p w:rsidR="00BF6E77" w:rsidRPr="00255BD1" w:rsidRDefault="00BF6E77" w:rsidP="00BF6E77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BF6E77" w:rsidRPr="00255BD1" w:rsidRDefault="00255BD1" w:rsidP="00BF6E77">
      <w:pPr>
        <w:pStyle w:val="ConsPlusNormal"/>
        <w:jc w:val="center"/>
        <w:outlineLvl w:val="4"/>
        <w:rPr>
          <w:rFonts w:ascii="Times New Roman" w:hAnsi="Times New Roman"/>
          <w:b/>
          <w:sz w:val="28"/>
          <w:szCs w:val="28"/>
        </w:rPr>
      </w:pPr>
      <w:r w:rsidRPr="00255BD1">
        <w:rPr>
          <w:rFonts w:ascii="Times New Roman" w:hAnsi="Times New Roman"/>
          <w:b/>
          <w:sz w:val="28"/>
          <w:szCs w:val="28"/>
        </w:rPr>
        <w:t>7</w:t>
      </w:r>
      <w:r w:rsidR="00BF6E77" w:rsidRPr="00255BD1">
        <w:rPr>
          <w:rFonts w:ascii="Times New Roman" w:hAnsi="Times New Roman"/>
          <w:b/>
          <w:sz w:val="28"/>
          <w:szCs w:val="28"/>
        </w:rPr>
        <w:t>.</w:t>
      </w:r>
      <w:r w:rsidRPr="00255BD1">
        <w:rPr>
          <w:rFonts w:ascii="Times New Roman" w:hAnsi="Times New Roman"/>
          <w:b/>
          <w:sz w:val="28"/>
          <w:szCs w:val="28"/>
        </w:rPr>
        <w:t>3</w:t>
      </w:r>
      <w:r w:rsidR="00BF6E77" w:rsidRPr="00255BD1">
        <w:rPr>
          <w:rFonts w:ascii="Times New Roman" w:hAnsi="Times New Roman"/>
          <w:b/>
          <w:sz w:val="28"/>
          <w:szCs w:val="28"/>
        </w:rPr>
        <w:t>.2.1. Достижения и конкурентные преимущества</w:t>
      </w:r>
    </w:p>
    <w:p w:rsidR="00BF6E77" w:rsidRPr="00BE324D" w:rsidRDefault="00BF6E77" w:rsidP="00BF6E77">
      <w:pPr>
        <w:pStyle w:val="ConsPlusNormal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54534" w:rsidRPr="00713DE4" w:rsidRDefault="00255BD1" w:rsidP="00154534">
      <w:pPr>
        <w:ind w:firstLine="708"/>
        <w:jc w:val="both"/>
        <w:rPr>
          <w:sz w:val="28"/>
          <w:szCs w:val="28"/>
        </w:rPr>
      </w:pPr>
      <w:r w:rsidRPr="00255BD1">
        <w:rPr>
          <w:sz w:val="28"/>
          <w:szCs w:val="28"/>
        </w:rPr>
        <w:t>7</w:t>
      </w:r>
      <w:r w:rsidR="00BF6E77" w:rsidRPr="00255BD1">
        <w:rPr>
          <w:sz w:val="28"/>
          <w:szCs w:val="28"/>
        </w:rPr>
        <w:t>.</w:t>
      </w:r>
      <w:r w:rsidRPr="00255BD1">
        <w:rPr>
          <w:sz w:val="28"/>
          <w:szCs w:val="28"/>
        </w:rPr>
        <w:t>3</w:t>
      </w:r>
      <w:r w:rsidR="00BF6E77" w:rsidRPr="00255BD1">
        <w:rPr>
          <w:sz w:val="28"/>
          <w:szCs w:val="28"/>
        </w:rPr>
        <w:t xml:space="preserve">.2.1.1. </w:t>
      </w:r>
      <w:r w:rsidR="00154534" w:rsidRPr="00713DE4">
        <w:rPr>
          <w:sz w:val="28"/>
          <w:szCs w:val="28"/>
        </w:rPr>
        <w:t xml:space="preserve">На 1 января 2024 года в районе действует </w:t>
      </w:r>
      <w:r w:rsidR="00D75CF3">
        <w:rPr>
          <w:sz w:val="28"/>
          <w:szCs w:val="28"/>
        </w:rPr>
        <w:br/>
      </w:r>
      <w:r w:rsidR="00154534" w:rsidRPr="00713DE4">
        <w:rPr>
          <w:sz w:val="28"/>
          <w:szCs w:val="28"/>
        </w:rPr>
        <w:t xml:space="preserve">18 сельхозпредприятий и 13 крестьянских (фермерских) хозяйств. Количество работающих - 1050 человек. </w:t>
      </w:r>
    </w:p>
    <w:p w:rsidR="00020E2D" w:rsidRPr="00713DE4" w:rsidRDefault="00255BD1" w:rsidP="00020E2D">
      <w:pPr>
        <w:ind w:firstLine="708"/>
        <w:jc w:val="both"/>
        <w:rPr>
          <w:sz w:val="28"/>
          <w:szCs w:val="28"/>
        </w:rPr>
      </w:pPr>
      <w:r w:rsidRPr="001037FB">
        <w:rPr>
          <w:sz w:val="28"/>
          <w:szCs w:val="28"/>
        </w:rPr>
        <w:t>7</w:t>
      </w:r>
      <w:r w:rsidR="00BF6E77" w:rsidRPr="001037FB">
        <w:rPr>
          <w:sz w:val="28"/>
          <w:szCs w:val="28"/>
        </w:rPr>
        <w:t>.</w:t>
      </w:r>
      <w:r w:rsidRPr="001037FB">
        <w:rPr>
          <w:sz w:val="28"/>
          <w:szCs w:val="28"/>
        </w:rPr>
        <w:t>3</w:t>
      </w:r>
      <w:r w:rsidR="00BF6E77" w:rsidRPr="001037FB">
        <w:rPr>
          <w:sz w:val="28"/>
          <w:szCs w:val="28"/>
        </w:rPr>
        <w:t xml:space="preserve">.2.1.2. Развитые традиционные направления аграрного комплекса: молочное и мясное животноводство, птицеводство, овощеводство. </w:t>
      </w:r>
      <w:r w:rsidR="00020E2D" w:rsidRPr="00713DE4">
        <w:rPr>
          <w:sz w:val="28"/>
          <w:szCs w:val="28"/>
        </w:rPr>
        <w:t xml:space="preserve">Доля района в региональном производстве сельхозпродукции в 2023 году составила: молока – 6,4%, картофеля – 2,6 %, овощей открытого и закрытого грунта – 34,9%, мяса – 3,1%, зерновые и зернобобовые культуры – 2 %, </w:t>
      </w:r>
      <w:r w:rsidR="00D75CF3">
        <w:rPr>
          <w:sz w:val="28"/>
          <w:szCs w:val="28"/>
        </w:rPr>
        <w:br/>
      </w:r>
      <w:r w:rsidR="00020E2D" w:rsidRPr="00713DE4">
        <w:rPr>
          <w:sz w:val="28"/>
          <w:szCs w:val="28"/>
        </w:rPr>
        <w:t>яйца – 14,3%.</w:t>
      </w:r>
    </w:p>
    <w:p w:rsidR="00020E2D" w:rsidRDefault="00020E2D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13DE4">
        <w:rPr>
          <w:rFonts w:ascii="Times New Roman" w:hAnsi="Times New Roman"/>
          <w:sz w:val="28"/>
          <w:szCs w:val="28"/>
        </w:rPr>
        <w:t>Приоритетным направлением в животноводств</w:t>
      </w:r>
      <w:r w:rsidR="00D75CF3">
        <w:rPr>
          <w:rFonts w:ascii="Times New Roman" w:hAnsi="Times New Roman"/>
          <w:sz w:val="28"/>
          <w:szCs w:val="28"/>
        </w:rPr>
        <w:t>е остается производство молока.</w:t>
      </w:r>
      <w:r w:rsidRPr="00713DE4">
        <w:rPr>
          <w:rFonts w:ascii="Times New Roman" w:hAnsi="Times New Roman"/>
          <w:sz w:val="28"/>
          <w:szCs w:val="28"/>
        </w:rPr>
        <w:t xml:space="preserve"> В 2023 году произведено молока 41086 тонн, что составляет 105 % </w:t>
      </w:r>
      <w:r w:rsidR="00D75CF3">
        <w:rPr>
          <w:rFonts w:ascii="Times New Roman" w:hAnsi="Times New Roman"/>
          <w:sz w:val="28"/>
          <w:szCs w:val="28"/>
        </w:rPr>
        <w:br/>
      </w:r>
      <w:r w:rsidRPr="00713DE4">
        <w:rPr>
          <w:rFonts w:ascii="Times New Roman" w:hAnsi="Times New Roman"/>
          <w:sz w:val="28"/>
          <w:szCs w:val="28"/>
        </w:rPr>
        <w:t xml:space="preserve">к уровню 2022 года. </w:t>
      </w:r>
    </w:p>
    <w:p w:rsidR="00BF6E77" w:rsidRPr="001037FB" w:rsidRDefault="001037FB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037FB">
        <w:rPr>
          <w:rFonts w:ascii="Times New Roman" w:hAnsi="Times New Roman"/>
          <w:sz w:val="28"/>
          <w:szCs w:val="28"/>
        </w:rPr>
        <w:t>7</w:t>
      </w:r>
      <w:r w:rsidR="00BF6E77" w:rsidRPr="001037FB">
        <w:rPr>
          <w:rFonts w:ascii="Times New Roman" w:hAnsi="Times New Roman"/>
          <w:sz w:val="28"/>
          <w:szCs w:val="28"/>
        </w:rPr>
        <w:t>.</w:t>
      </w:r>
      <w:r w:rsidRPr="001037FB">
        <w:rPr>
          <w:rFonts w:ascii="Times New Roman" w:hAnsi="Times New Roman"/>
          <w:sz w:val="28"/>
          <w:szCs w:val="28"/>
        </w:rPr>
        <w:t>3</w:t>
      </w:r>
      <w:r w:rsidR="00BF6E77" w:rsidRPr="001037FB">
        <w:rPr>
          <w:rFonts w:ascii="Times New Roman" w:hAnsi="Times New Roman"/>
          <w:sz w:val="28"/>
          <w:szCs w:val="28"/>
        </w:rPr>
        <w:t>.2.1.3. Район располагает значительными ресурсами</w:t>
      </w:r>
      <w:r w:rsidR="00BF6E77" w:rsidRPr="00BE324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F6E77" w:rsidRPr="001037FB">
        <w:rPr>
          <w:rFonts w:ascii="Times New Roman" w:hAnsi="Times New Roman"/>
          <w:sz w:val="28"/>
          <w:szCs w:val="28"/>
        </w:rPr>
        <w:t>сельскохозяйственных земель, широкой сетью водных объектов, пригодных для развития рыболовства и рыбоводства. Общая площадь земель сельскохозяйственного назначения на территории Череповецкого района составляет 102,9 тыс</w:t>
      </w:r>
      <w:proofErr w:type="gramStart"/>
      <w:r w:rsidR="00BF6E77" w:rsidRPr="001037FB">
        <w:rPr>
          <w:rFonts w:ascii="Times New Roman" w:hAnsi="Times New Roman"/>
          <w:sz w:val="28"/>
          <w:szCs w:val="28"/>
        </w:rPr>
        <w:t>.г</w:t>
      </w:r>
      <w:proofErr w:type="gramEnd"/>
      <w:r w:rsidR="00BF6E77" w:rsidRPr="001037FB">
        <w:rPr>
          <w:rFonts w:ascii="Times New Roman" w:hAnsi="Times New Roman"/>
          <w:sz w:val="28"/>
          <w:szCs w:val="28"/>
        </w:rPr>
        <w:t xml:space="preserve">а, площадь сельхозугодий - 74,7 тыс.га, в том числе пашня - 57,7 тыс.га. Площадь неиспользованной пашни по состоянию </w:t>
      </w:r>
      <w:r w:rsidR="00D75CF3">
        <w:rPr>
          <w:rFonts w:ascii="Times New Roman" w:hAnsi="Times New Roman"/>
          <w:sz w:val="28"/>
          <w:szCs w:val="28"/>
        </w:rPr>
        <w:br/>
      </w:r>
      <w:r w:rsidR="00BF6E77" w:rsidRPr="001037FB">
        <w:rPr>
          <w:rFonts w:ascii="Times New Roman" w:hAnsi="Times New Roman"/>
          <w:sz w:val="28"/>
          <w:szCs w:val="28"/>
        </w:rPr>
        <w:t>на 1 января 2018 года составляет 39,5 тыс.га.</w:t>
      </w:r>
    </w:p>
    <w:p w:rsidR="00BF6E77" w:rsidRPr="001037FB" w:rsidRDefault="001037FB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037FB">
        <w:rPr>
          <w:rFonts w:ascii="Times New Roman" w:hAnsi="Times New Roman"/>
          <w:sz w:val="28"/>
          <w:szCs w:val="28"/>
        </w:rPr>
        <w:t>7</w:t>
      </w:r>
      <w:r w:rsidR="00BF6E77" w:rsidRPr="001037FB">
        <w:rPr>
          <w:rFonts w:ascii="Times New Roman" w:hAnsi="Times New Roman"/>
          <w:sz w:val="28"/>
          <w:szCs w:val="28"/>
        </w:rPr>
        <w:t>.</w:t>
      </w:r>
      <w:r w:rsidRPr="001037FB">
        <w:rPr>
          <w:rFonts w:ascii="Times New Roman" w:hAnsi="Times New Roman"/>
          <w:sz w:val="28"/>
          <w:szCs w:val="28"/>
        </w:rPr>
        <w:t>3</w:t>
      </w:r>
      <w:r w:rsidR="00BF6E77" w:rsidRPr="001037FB">
        <w:rPr>
          <w:rFonts w:ascii="Times New Roman" w:hAnsi="Times New Roman"/>
          <w:sz w:val="28"/>
          <w:szCs w:val="28"/>
        </w:rPr>
        <w:t>.2.1.4. Сформирована племенная база, состоящая из двух организаций по племенному животноводству, включенных в государственный племенной регистр.</w:t>
      </w:r>
    </w:p>
    <w:p w:rsidR="00BF6E77" w:rsidRPr="001037FB" w:rsidRDefault="001037FB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037FB">
        <w:rPr>
          <w:rFonts w:ascii="Times New Roman" w:hAnsi="Times New Roman"/>
          <w:sz w:val="28"/>
          <w:szCs w:val="28"/>
        </w:rPr>
        <w:t>7</w:t>
      </w:r>
      <w:r w:rsidR="00BF6E77" w:rsidRPr="001037FB">
        <w:rPr>
          <w:rFonts w:ascii="Times New Roman" w:hAnsi="Times New Roman"/>
          <w:sz w:val="28"/>
          <w:szCs w:val="28"/>
        </w:rPr>
        <w:t>.</w:t>
      </w:r>
      <w:r w:rsidRPr="001037FB">
        <w:rPr>
          <w:rFonts w:ascii="Times New Roman" w:hAnsi="Times New Roman"/>
          <w:sz w:val="28"/>
          <w:szCs w:val="28"/>
        </w:rPr>
        <w:t>3</w:t>
      </w:r>
      <w:r w:rsidR="00BF6E77" w:rsidRPr="001037FB">
        <w:rPr>
          <w:rFonts w:ascii="Times New Roman" w:hAnsi="Times New Roman"/>
          <w:sz w:val="28"/>
          <w:szCs w:val="28"/>
        </w:rPr>
        <w:t xml:space="preserve">.2.1.5. Наблюдается устойчивый рост уровня интенсификации молочного животноводства, продуктивность коров в </w:t>
      </w:r>
      <w:proofErr w:type="spellStart"/>
      <w:r w:rsidR="00BF6E77" w:rsidRPr="001037FB">
        <w:rPr>
          <w:rFonts w:ascii="Times New Roman" w:hAnsi="Times New Roman"/>
          <w:sz w:val="28"/>
          <w:szCs w:val="28"/>
        </w:rPr>
        <w:t>сельхозорганизациях</w:t>
      </w:r>
      <w:proofErr w:type="spellEnd"/>
      <w:r w:rsidR="00BF6E77" w:rsidRPr="001037FB">
        <w:rPr>
          <w:rFonts w:ascii="Times New Roman" w:hAnsi="Times New Roman"/>
          <w:sz w:val="28"/>
          <w:szCs w:val="28"/>
        </w:rPr>
        <w:t xml:space="preserve"> увеличилась за 10 лет на 54%.</w:t>
      </w:r>
    </w:p>
    <w:p w:rsidR="00BF6E77" w:rsidRPr="001037FB" w:rsidRDefault="001037FB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037FB">
        <w:rPr>
          <w:rFonts w:ascii="Times New Roman" w:hAnsi="Times New Roman"/>
          <w:sz w:val="28"/>
          <w:szCs w:val="28"/>
        </w:rPr>
        <w:t>7</w:t>
      </w:r>
      <w:r w:rsidR="00BF6E77" w:rsidRPr="001037FB">
        <w:rPr>
          <w:rFonts w:ascii="Times New Roman" w:hAnsi="Times New Roman"/>
          <w:sz w:val="28"/>
          <w:szCs w:val="28"/>
        </w:rPr>
        <w:t>.</w:t>
      </w:r>
      <w:r w:rsidRPr="001037FB">
        <w:rPr>
          <w:rFonts w:ascii="Times New Roman" w:hAnsi="Times New Roman"/>
          <w:sz w:val="28"/>
          <w:szCs w:val="28"/>
        </w:rPr>
        <w:t>3</w:t>
      </w:r>
      <w:r w:rsidR="00BF6E77" w:rsidRPr="001037FB">
        <w:rPr>
          <w:rFonts w:ascii="Times New Roman" w:hAnsi="Times New Roman"/>
          <w:sz w:val="28"/>
          <w:szCs w:val="28"/>
        </w:rPr>
        <w:t>.2.1.6. Внедрение в ведущих организациях пищевой и перерабатывающей промышленности международных стандартов и систем менеджмента безопасности пищевых продуктов.</w:t>
      </w:r>
    </w:p>
    <w:p w:rsidR="00BF6E77" w:rsidRPr="001037FB" w:rsidRDefault="001037FB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037FB">
        <w:rPr>
          <w:rFonts w:ascii="Times New Roman" w:hAnsi="Times New Roman"/>
          <w:sz w:val="28"/>
          <w:szCs w:val="28"/>
        </w:rPr>
        <w:t>7</w:t>
      </w:r>
      <w:r w:rsidR="00BF6E77" w:rsidRPr="001037FB">
        <w:rPr>
          <w:rFonts w:ascii="Times New Roman" w:hAnsi="Times New Roman"/>
          <w:sz w:val="28"/>
          <w:szCs w:val="28"/>
        </w:rPr>
        <w:t>.</w:t>
      </w:r>
      <w:r w:rsidRPr="001037FB">
        <w:rPr>
          <w:rFonts w:ascii="Times New Roman" w:hAnsi="Times New Roman"/>
          <w:sz w:val="28"/>
          <w:szCs w:val="28"/>
        </w:rPr>
        <w:t>3</w:t>
      </w:r>
      <w:r w:rsidR="00BF6E77" w:rsidRPr="001037FB">
        <w:rPr>
          <w:rFonts w:ascii="Times New Roman" w:hAnsi="Times New Roman"/>
          <w:sz w:val="28"/>
          <w:szCs w:val="28"/>
        </w:rPr>
        <w:t xml:space="preserve">.2.1.7. Наличие </w:t>
      </w:r>
      <w:proofErr w:type="gramStart"/>
      <w:r w:rsidR="00BF6E77" w:rsidRPr="001037FB">
        <w:rPr>
          <w:rFonts w:ascii="Times New Roman" w:hAnsi="Times New Roman"/>
          <w:sz w:val="28"/>
          <w:szCs w:val="28"/>
        </w:rPr>
        <w:t>системы государственной поддержки развития сельскохозяйственных видов деятельности</w:t>
      </w:r>
      <w:proofErr w:type="gramEnd"/>
      <w:r w:rsidR="00BF6E77" w:rsidRPr="001037FB">
        <w:rPr>
          <w:rFonts w:ascii="Times New Roman" w:hAnsi="Times New Roman"/>
          <w:sz w:val="28"/>
          <w:szCs w:val="28"/>
        </w:rPr>
        <w:t xml:space="preserve">. </w:t>
      </w:r>
    </w:p>
    <w:p w:rsidR="00BF6E77" w:rsidRPr="001037FB" w:rsidRDefault="001037FB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037FB">
        <w:rPr>
          <w:rFonts w:ascii="Times New Roman" w:hAnsi="Times New Roman"/>
          <w:sz w:val="28"/>
          <w:szCs w:val="28"/>
        </w:rPr>
        <w:t>7</w:t>
      </w:r>
      <w:r w:rsidR="00BF6E77" w:rsidRPr="001037FB">
        <w:rPr>
          <w:rFonts w:ascii="Times New Roman" w:hAnsi="Times New Roman"/>
          <w:sz w:val="28"/>
          <w:szCs w:val="28"/>
        </w:rPr>
        <w:t>.</w:t>
      </w:r>
      <w:r w:rsidRPr="001037FB">
        <w:rPr>
          <w:rFonts w:ascii="Times New Roman" w:hAnsi="Times New Roman"/>
          <w:sz w:val="28"/>
          <w:szCs w:val="28"/>
        </w:rPr>
        <w:t>3</w:t>
      </w:r>
      <w:r w:rsidR="00BF6E77" w:rsidRPr="001037FB">
        <w:rPr>
          <w:rFonts w:ascii="Times New Roman" w:hAnsi="Times New Roman"/>
          <w:sz w:val="28"/>
          <w:szCs w:val="28"/>
        </w:rPr>
        <w:t>.2.1.8. Расширение производственной линейки пищевых продуктов, маркируемых товарным знаком «Настоящий Вологодский продукт».</w:t>
      </w:r>
    </w:p>
    <w:p w:rsidR="00BF6E77" w:rsidRPr="00BE324D" w:rsidRDefault="00BF6E77" w:rsidP="00BF6E77">
      <w:pPr>
        <w:pStyle w:val="ConsPlusNormal"/>
        <w:ind w:firstLine="54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F6E77" w:rsidRPr="001037FB" w:rsidRDefault="001037FB" w:rsidP="00BF6E77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037FB">
        <w:rPr>
          <w:rFonts w:ascii="Times New Roman" w:hAnsi="Times New Roman"/>
          <w:b/>
          <w:sz w:val="28"/>
          <w:szCs w:val="28"/>
        </w:rPr>
        <w:t>7</w:t>
      </w:r>
      <w:r w:rsidR="00BF6E77" w:rsidRPr="001037FB">
        <w:rPr>
          <w:rFonts w:ascii="Times New Roman" w:hAnsi="Times New Roman"/>
          <w:b/>
          <w:sz w:val="28"/>
          <w:szCs w:val="28"/>
        </w:rPr>
        <w:t>.</w:t>
      </w:r>
      <w:r w:rsidRPr="001037FB">
        <w:rPr>
          <w:rFonts w:ascii="Times New Roman" w:hAnsi="Times New Roman"/>
          <w:b/>
          <w:sz w:val="28"/>
          <w:szCs w:val="28"/>
        </w:rPr>
        <w:t>3</w:t>
      </w:r>
      <w:r w:rsidR="00BF6E77" w:rsidRPr="001037FB">
        <w:rPr>
          <w:rFonts w:ascii="Times New Roman" w:hAnsi="Times New Roman"/>
          <w:b/>
          <w:sz w:val="28"/>
          <w:szCs w:val="28"/>
        </w:rPr>
        <w:t>.2.2. Ключевые проблемы и вызовы</w:t>
      </w:r>
    </w:p>
    <w:p w:rsidR="00BF6E77" w:rsidRPr="001037FB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E77" w:rsidRPr="001037FB" w:rsidRDefault="001037FB" w:rsidP="00BF6E77">
      <w:pPr>
        <w:autoSpaceDE w:val="0"/>
        <w:autoSpaceDN w:val="0"/>
        <w:adjustRightInd w:val="0"/>
        <w:spacing w:after="36"/>
        <w:ind w:firstLine="708"/>
        <w:jc w:val="both"/>
        <w:rPr>
          <w:sz w:val="28"/>
          <w:szCs w:val="28"/>
        </w:rPr>
      </w:pPr>
      <w:r w:rsidRPr="001037FB">
        <w:rPr>
          <w:sz w:val="28"/>
          <w:szCs w:val="28"/>
        </w:rPr>
        <w:t>7</w:t>
      </w:r>
      <w:r w:rsidR="00BF6E77" w:rsidRPr="001037FB">
        <w:rPr>
          <w:sz w:val="28"/>
          <w:szCs w:val="28"/>
        </w:rPr>
        <w:t>.</w:t>
      </w:r>
      <w:r w:rsidRPr="001037FB">
        <w:rPr>
          <w:sz w:val="28"/>
          <w:szCs w:val="28"/>
        </w:rPr>
        <w:t>3</w:t>
      </w:r>
      <w:r w:rsidR="00BF6E77" w:rsidRPr="001037FB">
        <w:rPr>
          <w:sz w:val="28"/>
          <w:szCs w:val="28"/>
        </w:rPr>
        <w:t>.2.2.1. Высокая степень износа основных фондов, низкие темпы технической и технологической модернизации отрасли, обусловленные недостатком инвестиций в основной капитал.</w:t>
      </w:r>
    </w:p>
    <w:p w:rsidR="00BF6E77" w:rsidRPr="001037FB" w:rsidRDefault="001037FB" w:rsidP="00BF6E77">
      <w:pPr>
        <w:autoSpaceDE w:val="0"/>
        <w:autoSpaceDN w:val="0"/>
        <w:adjustRightInd w:val="0"/>
        <w:spacing w:after="36"/>
        <w:ind w:firstLine="708"/>
        <w:jc w:val="both"/>
        <w:rPr>
          <w:sz w:val="28"/>
          <w:szCs w:val="28"/>
        </w:rPr>
      </w:pPr>
      <w:r w:rsidRPr="001037FB">
        <w:rPr>
          <w:sz w:val="28"/>
          <w:szCs w:val="28"/>
        </w:rPr>
        <w:t>7</w:t>
      </w:r>
      <w:r w:rsidR="00BF6E77" w:rsidRPr="001037FB">
        <w:rPr>
          <w:sz w:val="28"/>
          <w:szCs w:val="28"/>
        </w:rPr>
        <w:t>.</w:t>
      </w:r>
      <w:r w:rsidRPr="001037FB">
        <w:rPr>
          <w:sz w:val="28"/>
          <w:szCs w:val="28"/>
        </w:rPr>
        <w:t>3</w:t>
      </w:r>
      <w:r w:rsidR="00BF6E77" w:rsidRPr="001037FB">
        <w:rPr>
          <w:sz w:val="28"/>
          <w:szCs w:val="28"/>
        </w:rPr>
        <w:t>.2.2.2. Финансовая неустойчивость отрасли, рентабельность сельскохозяйственного производства (без государственной поддержки в виде субсидий) не превышает 2,5%. Недостаточность оборотных средств и залоговой базы для получения кредитов на развитие.</w:t>
      </w:r>
    </w:p>
    <w:p w:rsidR="00BF6E77" w:rsidRPr="001037FB" w:rsidRDefault="001037FB" w:rsidP="00BF6E77">
      <w:pPr>
        <w:autoSpaceDE w:val="0"/>
        <w:autoSpaceDN w:val="0"/>
        <w:adjustRightInd w:val="0"/>
        <w:spacing w:after="36"/>
        <w:ind w:firstLine="708"/>
        <w:jc w:val="both"/>
        <w:rPr>
          <w:sz w:val="28"/>
          <w:szCs w:val="28"/>
        </w:rPr>
      </w:pPr>
      <w:r w:rsidRPr="001037FB">
        <w:rPr>
          <w:sz w:val="28"/>
          <w:szCs w:val="28"/>
        </w:rPr>
        <w:t>7</w:t>
      </w:r>
      <w:r w:rsidR="00BF6E77" w:rsidRPr="001037FB">
        <w:rPr>
          <w:sz w:val="28"/>
          <w:szCs w:val="28"/>
        </w:rPr>
        <w:t>.</w:t>
      </w:r>
      <w:r w:rsidRPr="001037FB">
        <w:rPr>
          <w:sz w:val="28"/>
          <w:szCs w:val="28"/>
        </w:rPr>
        <w:t>3</w:t>
      </w:r>
      <w:r w:rsidR="00BF6E77" w:rsidRPr="001037FB">
        <w:rPr>
          <w:sz w:val="28"/>
          <w:szCs w:val="28"/>
        </w:rPr>
        <w:t xml:space="preserve">.2.2.3. Наличие рисков в сельском хозяйстве, в том числе погодно-климатического характера. В 2017 году в районе и в области была объявлена чрезвычайная ситуация, в районе погибло 1996 га сельскохозяйственных культур, или 33% от ярового сева, производство зерна снизилось в 2 раза. </w:t>
      </w:r>
    </w:p>
    <w:p w:rsidR="00BF6E77" w:rsidRPr="001037FB" w:rsidRDefault="001037FB" w:rsidP="00BF6E77">
      <w:pPr>
        <w:autoSpaceDE w:val="0"/>
        <w:autoSpaceDN w:val="0"/>
        <w:adjustRightInd w:val="0"/>
        <w:spacing w:after="36"/>
        <w:ind w:firstLine="708"/>
        <w:jc w:val="both"/>
        <w:rPr>
          <w:sz w:val="28"/>
          <w:szCs w:val="28"/>
        </w:rPr>
      </w:pPr>
      <w:r w:rsidRPr="001037FB">
        <w:rPr>
          <w:sz w:val="28"/>
          <w:szCs w:val="28"/>
        </w:rPr>
        <w:t>7</w:t>
      </w:r>
      <w:r w:rsidR="00BF6E77" w:rsidRPr="001037FB">
        <w:rPr>
          <w:sz w:val="28"/>
          <w:szCs w:val="28"/>
        </w:rPr>
        <w:t>.</w:t>
      </w:r>
      <w:r w:rsidRPr="001037FB">
        <w:rPr>
          <w:sz w:val="28"/>
          <w:szCs w:val="28"/>
        </w:rPr>
        <w:t>3</w:t>
      </w:r>
      <w:r w:rsidR="00BF6E77" w:rsidRPr="001037FB">
        <w:rPr>
          <w:sz w:val="28"/>
          <w:szCs w:val="28"/>
        </w:rPr>
        <w:t xml:space="preserve">.2.2.4. Большая степень зависимости района по обеспеченности свининой, мясом КРС, рыбой, овощами за счет ввоза извне. </w:t>
      </w:r>
    </w:p>
    <w:p w:rsidR="00BF6E77" w:rsidRPr="001037FB" w:rsidRDefault="001037FB" w:rsidP="00BF6E77">
      <w:pPr>
        <w:autoSpaceDE w:val="0"/>
        <w:autoSpaceDN w:val="0"/>
        <w:adjustRightInd w:val="0"/>
        <w:spacing w:after="36"/>
        <w:ind w:firstLine="708"/>
        <w:jc w:val="both"/>
        <w:rPr>
          <w:sz w:val="28"/>
          <w:szCs w:val="28"/>
        </w:rPr>
      </w:pPr>
      <w:r w:rsidRPr="001037FB">
        <w:rPr>
          <w:sz w:val="28"/>
          <w:szCs w:val="28"/>
        </w:rPr>
        <w:t>7</w:t>
      </w:r>
      <w:r w:rsidR="00BF6E77" w:rsidRPr="001037FB">
        <w:rPr>
          <w:sz w:val="28"/>
          <w:szCs w:val="28"/>
        </w:rPr>
        <w:t>.</w:t>
      </w:r>
      <w:r w:rsidRPr="001037FB">
        <w:rPr>
          <w:sz w:val="28"/>
          <w:szCs w:val="28"/>
        </w:rPr>
        <w:t>3</w:t>
      </w:r>
      <w:r w:rsidR="00BF6E77" w:rsidRPr="001037FB">
        <w:rPr>
          <w:sz w:val="28"/>
          <w:szCs w:val="28"/>
        </w:rPr>
        <w:t xml:space="preserve">.2.2.5. </w:t>
      </w:r>
      <w:proofErr w:type="spellStart"/>
      <w:r w:rsidR="00BF6E77" w:rsidRPr="001037FB">
        <w:rPr>
          <w:sz w:val="28"/>
          <w:szCs w:val="28"/>
        </w:rPr>
        <w:t>Диспаритет</w:t>
      </w:r>
      <w:proofErr w:type="spellEnd"/>
      <w:r w:rsidR="00BF6E77" w:rsidRPr="001037FB">
        <w:rPr>
          <w:sz w:val="28"/>
          <w:szCs w:val="28"/>
        </w:rPr>
        <w:t xml:space="preserve"> цен: низкий уровень закупочных цен у </w:t>
      </w:r>
      <w:proofErr w:type="spellStart"/>
      <w:r w:rsidR="00BF6E77" w:rsidRPr="001037FB">
        <w:rPr>
          <w:sz w:val="28"/>
          <w:szCs w:val="28"/>
        </w:rPr>
        <w:t>сельхозтоваропроизводителей</w:t>
      </w:r>
      <w:proofErr w:type="spellEnd"/>
      <w:r w:rsidR="00BF6E77" w:rsidRPr="001037FB">
        <w:rPr>
          <w:sz w:val="28"/>
          <w:szCs w:val="28"/>
        </w:rPr>
        <w:t xml:space="preserve"> на продукцию (картофель, овощи, молоко, мясо, яйцо) организациями пищевой и перерабатывающей промышленности и представителями розничной торговли на фоне постоянно растущих цен на энергоносители и расходные материалы.</w:t>
      </w:r>
    </w:p>
    <w:p w:rsidR="00BF6E77" w:rsidRPr="001037FB" w:rsidRDefault="001037FB" w:rsidP="00BF6E77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037FB">
        <w:rPr>
          <w:rFonts w:ascii="Times New Roman" w:hAnsi="Times New Roman"/>
          <w:sz w:val="28"/>
          <w:szCs w:val="28"/>
        </w:rPr>
        <w:t>7</w:t>
      </w:r>
      <w:r w:rsidR="00BF6E77" w:rsidRPr="001037FB">
        <w:rPr>
          <w:rFonts w:ascii="Times New Roman" w:hAnsi="Times New Roman"/>
          <w:sz w:val="28"/>
          <w:szCs w:val="28"/>
        </w:rPr>
        <w:t>.</w:t>
      </w:r>
      <w:r w:rsidRPr="001037FB">
        <w:rPr>
          <w:rFonts w:ascii="Times New Roman" w:hAnsi="Times New Roman"/>
          <w:sz w:val="28"/>
          <w:szCs w:val="28"/>
        </w:rPr>
        <w:t>3</w:t>
      </w:r>
      <w:r w:rsidR="00BF6E77" w:rsidRPr="001037FB">
        <w:rPr>
          <w:rFonts w:ascii="Times New Roman" w:hAnsi="Times New Roman"/>
          <w:sz w:val="28"/>
          <w:szCs w:val="28"/>
        </w:rPr>
        <w:t>.2.2.6. Неэффективное использование сельскохозяйственных угодий собственниками, в том числе не использование земельных участков, находящихся в общей долевой собственности физических лиц.</w:t>
      </w:r>
    </w:p>
    <w:p w:rsidR="00BF6E77" w:rsidRPr="001037FB" w:rsidRDefault="001037FB" w:rsidP="00BF6E77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037FB">
        <w:rPr>
          <w:rFonts w:ascii="Times New Roman" w:hAnsi="Times New Roman"/>
          <w:sz w:val="28"/>
          <w:szCs w:val="28"/>
        </w:rPr>
        <w:t>7</w:t>
      </w:r>
      <w:r w:rsidR="00BF6E77" w:rsidRPr="001037FB">
        <w:rPr>
          <w:rFonts w:ascii="Times New Roman" w:hAnsi="Times New Roman"/>
          <w:sz w:val="28"/>
          <w:szCs w:val="28"/>
        </w:rPr>
        <w:t>.</w:t>
      </w:r>
      <w:r w:rsidRPr="001037FB">
        <w:rPr>
          <w:rFonts w:ascii="Times New Roman" w:hAnsi="Times New Roman"/>
          <w:sz w:val="28"/>
          <w:szCs w:val="28"/>
        </w:rPr>
        <w:t>3</w:t>
      </w:r>
      <w:r w:rsidR="00BF6E77" w:rsidRPr="001037FB">
        <w:rPr>
          <w:rFonts w:ascii="Times New Roman" w:hAnsi="Times New Roman"/>
          <w:sz w:val="28"/>
          <w:szCs w:val="28"/>
        </w:rPr>
        <w:t>.2.2.7. Кадровые проблемы, нехватка специалистов: зоотехников, ветврачей, агрономов. Дефицит кадров массовых профессий, механизаторов,</w:t>
      </w:r>
      <w:r w:rsidR="00BF6E77" w:rsidRPr="00BE324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F6E77" w:rsidRPr="001037FB">
        <w:rPr>
          <w:rFonts w:ascii="Times New Roman" w:hAnsi="Times New Roman"/>
          <w:sz w:val="28"/>
          <w:szCs w:val="28"/>
        </w:rPr>
        <w:t>работников животноводства.</w:t>
      </w:r>
    </w:p>
    <w:p w:rsidR="00BF6E77" w:rsidRPr="00BE324D" w:rsidRDefault="00BF6E77" w:rsidP="00BF6E77">
      <w:pPr>
        <w:pStyle w:val="ConsPlusNormal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F6E77" w:rsidRPr="001037FB" w:rsidRDefault="001037FB" w:rsidP="00BF6E77">
      <w:pPr>
        <w:pStyle w:val="ConsPlusNormal"/>
        <w:jc w:val="center"/>
        <w:outlineLvl w:val="4"/>
        <w:rPr>
          <w:rFonts w:ascii="Times New Roman" w:hAnsi="Times New Roman"/>
          <w:b/>
          <w:sz w:val="28"/>
          <w:szCs w:val="28"/>
        </w:rPr>
      </w:pPr>
      <w:r w:rsidRPr="001037FB">
        <w:rPr>
          <w:rFonts w:ascii="Times New Roman" w:hAnsi="Times New Roman"/>
          <w:b/>
          <w:sz w:val="28"/>
          <w:szCs w:val="28"/>
        </w:rPr>
        <w:t>7</w:t>
      </w:r>
      <w:r w:rsidR="00BF6E77" w:rsidRPr="001037FB">
        <w:rPr>
          <w:rFonts w:ascii="Times New Roman" w:hAnsi="Times New Roman"/>
          <w:b/>
          <w:sz w:val="28"/>
          <w:szCs w:val="28"/>
        </w:rPr>
        <w:t>.</w:t>
      </w:r>
      <w:r w:rsidRPr="001037FB">
        <w:rPr>
          <w:rFonts w:ascii="Times New Roman" w:hAnsi="Times New Roman"/>
          <w:b/>
          <w:sz w:val="28"/>
          <w:szCs w:val="28"/>
        </w:rPr>
        <w:t>3</w:t>
      </w:r>
      <w:r w:rsidR="00BF6E77" w:rsidRPr="001037FB">
        <w:rPr>
          <w:rFonts w:ascii="Times New Roman" w:hAnsi="Times New Roman"/>
          <w:b/>
          <w:sz w:val="28"/>
          <w:szCs w:val="28"/>
        </w:rPr>
        <w:t>.2.3. Ожидаемые результаты</w:t>
      </w:r>
    </w:p>
    <w:p w:rsidR="00BF6E77" w:rsidRPr="001037FB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E77" w:rsidRPr="001037FB" w:rsidRDefault="00BF6E77" w:rsidP="00BF6E77">
      <w:pPr>
        <w:autoSpaceDE w:val="0"/>
        <w:autoSpaceDN w:val="0"/>
        <w:adjustRightInd w:val="0"/>
        <w:spacing w:after="36"/>
        <w:ind w:firstLine="708"/>
        <w:jc w:val="both"/>
        <w:rPr>
          <w:sz w:val="28"/>
          <w:szCs w:val="28"/>
        </w:rPr>
      </w:pPr>
      <w:r w:rsidRPr="001037FB">
        <w:rPr>
          <w:sz w:val="28"/>
          <w:szCs w:val="28"/>
        </w:rPr>
        <w:t>Череповецкий район в 2030 году - район, имеющий развитый высокотехнологичный агропромышленный комплекс. Сельское хозяйство и пищевая промышленность региона обеспечивают качественными продуктами питания жителей района. Район сохранит 3-е место в области по объему производства продукции сельского хозяйства всеми категориями хозяйств в расчете на душу населения.</w:t>
      </w:r>
    </w:p>
    <w:p w:rsidR="00BF6E77" w:rsidRPr="00BE324D" w:rsidRDefault="00BF6E77" w:rsidP="00BF6E77">
      <w:pPr>
        <w:pStyle w:val="ConsPlusNormal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F6E77" w:rsidRPr="001037FB" w:rsidRDefault="001037FB" w:rsidP="00BF6E77">
      <w:pPr>
        <w:pStyle w:val="ConsPlusNormal"/>
        <w:jc w:val="center"/>
        <w:outlineLvl w:val="4"/>
        <w:rPr>
          <w:rFonts w:ascii="Times New Roman" w:hAnsi="Times New Roman"/>
          <w:b/>
          <w:sz w:val="28"/>
          <w:szCs w:val="28"/>
        </w:rPr>
      </w:pPr>
      <w:r w:rsidRPr="001037FB">
        <w:rPr>
          <w:rFonts w:ascii="Times New Roman" w:hAnsi="Times New Roman"/>
          <w:b/>
          <w:sz w:val="28"/>
          <w:szCs w:val="28"/>
        </w:rPr>
        <w:t>7</w:t>
      </w:r>
      <w:r w:rsidR="00BF6E77" w:rsidRPr="001037FB">
        <w:rPr>
          <w:rFonts w:ascii="Times New Roman" w:hAnsi="Times New Roman"/>
          <w:b/>
          <w:sz w:val="28"/>
          <w:szCs w:val="28"/>
        </w:rPr>
        <w:t>.</w:t>
      </w:r>
      <w:r w:rsidRPr="001037FB">
        <w:rPr>
          <w:rFonts w:ascii="Times New Roman" w:hAnsi="Times New Roman"/>
          <w:b/>
          <w:sz w:val="28"/>
          <w:szCs w:val="28"/>
        </w:rPr>
        <w:t>3</w:t>
      </w:r>
      <w:r w:rsidR="00BF6E77" w:rsidRPr="001037FB">
        <w:rPr>
          <w:rFonts w:ascii="Times New Roman" w:hAnsi="Times New Roman"/>
          <w:b/>
          <w:sz w:val="28"/>
          <w:szCs w:val="28"/>
        </w:rPr>
        <w:t>.2.4. Задачи</w:t>
      </w:r>
    </w:p>
    <w:p w:rsidR="00BF6E77" w:rsidRPr="001037FB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E77" w:rsidRPr="001037FB" w:rsidRDefault="001037FB" w:rsidP="00BF6E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F6E77" w:rsidRPr="001037FB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BF6E77" w:rsidRPr="001037FB">
        <w:rPr>
          <w:sz w:val="28"/>
          <w:szCs w:val="28"/>
        </w:rPr>
        <w:t>.2.4.1. Стимулирование роста производства и переработки основных видов сельскохозяйственной продукции (молоко, мясо, яйца, картофель, овощи, лен) на территории района.</w:t>
      </w:r>
    </w:p>
    <w:p w:rsidR="00BF6E77" w:rsidRPr="001037FB" w:rsidRDefault="001037FB" w:rsidP="00BF6E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F6E77" w:rsidRPr="001037FB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BF6E77" w:rsidRPr="001037FB">
        <w:rPr>
          <w:sz w:val="28"/>
          <w:szCs w:val="28"/>
        </w:rPr>
        <w:t xml:space="preserve">.2.4.2. Повышение доли обеспеченности населения района продуктами питания производства местных </w:t>
      </w:r>
      <w:proofErr w:type="spellStart"/>
      <w:r w:rsidR="00BF6E77" w:rsidRPr="001037FB">
        <w:rPr>
          <w:sz w:val="28"/>
          <w:szCs w:val="28"/>
        </w:rPr>
        <w:t>сельхозтоваропроизводителей</w:t>
      </w:r>
      <w:proofErr w:type="spellEnd"/>
      <w:r w:rsidR="00BF6E77" w:rsidRPr="001037FB">
        <w:rPr>
          <w:sz w:val="28"/>
          <w:szCs w:val="28"/>
        </w:rPr>
        <w:t>.</w:t>
      </w:r>
    </w:p>
    <w:p w:rsidR="00BF6E77" w:rsidRPr="001037FB" w:rsidRDefault="001037FB" w:rsidP="00BF6E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F6E77" w:rsidRPr="001037FB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BF6E77" w:rsidRPr="001037FB">
        <w:rPr>
          <w:sz w:val="28"/>
          <w:szCs w:val="28"/>
        </w:rPr>
        <w:t>.2.4.3. Создание условий для развития племенного дела, селекции, семеноводства. Развитие селекционно-репродуктивного центра в сфере молочного скотоводства.</w:t>
      </w:r>
    </w:p>
    <w:p w:rsidR="00BF6E77" w:rsidRPr="001037FB" w:rsidRDefault="001037FB" w:rsidP="00BF6E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F6E77" w:rsidRPr="001037FB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BF6E77" w:rsidRPr="001037FB">
        <w:rPr>
          <w:sz w:val="28"/>
          <w:szCs w:val="28"/>
        </w:rPr>
        <w:t>.2.4.4. Создание условий для роста инвестиций в развитие производственной инфраструктуры и модернизации производственных фондов в сфере сельского хозяйства, пищевой и перерабатывающей промышленности.</w:t>
      </w:r>
    </w:p>
    <w:p w:rsidR="00BF6E77" w:rsidRPr="001037FB" w:rsidRDefault="001037FB" w:rsidP="00BF6E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F6E77" w:rsidRPr="001037FB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BF6E77" w:rsidRPr="001037FB">
        <w:rPr>
          <w:sz w:val="28"/>
          <w:szCs w:val="28"/>
        </w:rPr>
        <w:t>.2.4.5. Повышение плодородия почв, предотвращение истощения и сокращения площадей сельскохозяйственных земель и пахотных угодий.</w:t>
      </w:r>
    </w:p>
    <w:p w:rsidR="00BF6E77" w:rsidRPr="001037FB" w:rsidRDefault="001037FB" w:rsidP="00BF6E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F6E77" w:rsidRPr="001037FB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BF6E77" w:rsidRPr="001037FB">
        <w:rPr>
          <w:sz w:val="28"/>
          <w:szCs w:val="28"/>
        </w:rPr>
        <w:t xml:space="preserve">.2.4.6. Снижение </w:t>
      </w:r>
      <w:proofErr w:type="spellStart"/>
      <w:r w:rsidR="00BF6E77" w:rsidRPr="001037FB">
        <w:rPr>
          <w:sz w:val="28"/>
          <w:szCs w:val="28"/>
        </w:rPr>
        <w:t>недиверсифицируемых</w:t>
      </w:r>
      <w:proofErr w:type="spellEnd"/>
      <w:r w:rsidR="00BF6E77" w:rsidRPr="001037FB">
        <w:rPr>
          <w:sz w:val="28"/>
          <w:szCs w:val="28"/>
        </w:rPr>
        <w:t xml:space="preserve"> рисков сельскохозяйственного производства.</w:t>
      </w:r>
    </w:p>
    <w:p w:rsidR="00BF6E77" w:rsidRPr="001037FB" w:rsidRDefault="00BF6E77" w:rsidP="00BF6E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37FB">
        <w:rPr>
          <w:sz w:val="28"/>
          <w:szCs w:val="28"/>
        </w:rPr>
        <w:t>5.5.2.4.7. Повышение конкурентоспособности вологодской продукции на внутреннем и внешнем продовольственных рынках за счет дальнейшего развития системы добровольной сертификации «Настоящий Вологодский продукт».</w:t>
      </w:r>
    </w:p>
    <w:p w:rsidR="00BF6E77" w:rsidRPr="001037FB" w:rsidRDefault="001037FB" w:rsidP="00BF6E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F6E77" w:rsidRPr="001037FB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BF6E77" w:rsidRPr="001037FB">
        <w:rPr>
          <w:sz w:val="28"/>
          <w:szCs w:val="28"/>
        </w:rPr>
        <w:t xml:space="preserve">.2.4.8. Стимулирование создания и развития сельскохозяйственных производственных и потребительских кооперативов, интеграции их в </w:t>
      </w:r>
      <w:proofErr w:type="spellStart"/>
      <w:r w:rsidR="00BF6E77" w:rsidRPr="001037FB">
        <w:rPr>
          <w:sz w:val="28"/>
          <w:szCs w:val="28"/>
        </w:rPr>
        <w:t>агропродуктовый</w:t>
      </w:r>
      <w:proofErr w:type="spellEnd"/>
      <w:r w:rsidR="00BF6E77" w:rsidRPr="001037FB">
        <w:rPr>
          <w:sz w:val="28"/>
          <w:szCs w:val="28"/>
        </w:rPr>
        <w:t xml:space="preserve"> кластер области.</w:t>
      </w:r>
    </w:p>
    <w:p w:rsidR="00BF6E77" w:rsidRPr="001037FB" w:rsidRDefault="001037FB" w:rsidP="00BF6E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F6E77" w:rsidRPr="001037FB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BF6E77" w:rsidRPr="001037FB">
        <w:rPr>
          <w:sz w:val="28"/>
          <w:szCs w:val="28"/>
        </w:rPr>
        <w:t>.2.4.9. Создание условий для обеспечения агропромышленного комплекса района управленческими кадрами и специалистами, уровень профессиональной подготовки которых соответствует современному и перспективному развитию агропромышленных видов деятельности.</w:t>
      </w:r>
    </w:p>
    <w:p w:rsidR="00BF6E77" w:rsidRPr="001037FB" w:rsidRDefault="00BF6E77" w:rsidP="00BF6E77">
      <w:pPr>
        <w:autoSpaceDE w:val="0"/>
        <w:autoSpaceDN w:val="0"/>
        <w:adjustRightInd w:val="0"/>
        <w:spacing w:after="36"/>
        <w:ind w:firstLine="708"/>
        <w:jc w:val="both"/>
        <w:rPr>
          <w:sz w:val="28"/>
          <w:szCs w:val="28"/>
        </w:rPr>
      </w:pPr>
      <w:r w:rsidRPr="001037FB">
        <w:rPr>
          <w:sz w:val="28"/>
          <w:szCs w:val="28"/>
        </w:rPr>
        <w:t xml:space="preserve"> </w:t>
      </w:r>
    </w:p>
    <w:p w:rsidR="00BF6E77" w:rsidRPr="001037FB" w:rsidRDefault="001037FB" w:rsidP="00BF6E77">
      <w:pPr>
        <w:pStyle w:val="ConsPlusNormal"/>
        <w:jc w:val="center"/>
        <w:outlineLvl w:val="4"/>
        <w:rPr>
          <w:rFonts w:ascii="Times New Roman" w:hAnsi="Times New Roman"/>
          <w:b/>
          <w:sz w:val="28"/>
          <w:szCs w:val="28"/>
        </w:rPr>
      </w:pPr>
      <w:r w:rsidRPr="001037FB">
        <w:rPr>
          <w:rFonts w:ascii="Times New Roman" w:hAnsi="Times New Roman"/>
          <w:b/>
          <w:sz w:val="28"/>
          <w:szCs w:val="28"/>
        </w:rPr>
        <w:t>7</w:t>
      </w:r>
      <w:r w:rsidR="00BF6E77" w:rsidRPr="001037FB">
        <w:rPr>
          <w:rFonts w:ascii="Times New Roman" w:hAnsi="Times New Roman"/>
          <w:b/>
          <w:sz w:val="28"/>
          <w:szCs w:val="28"/>
        </w:rPr>
        <w:t>.</w:t>
      </w:r>
      <w:r w:rsidRPr="001037FB">
        <w:rPr>
          <w:rFonts w:ascii="Times New Roman" w:hAnsi="Times New Roman"/>
          <w:b/>
          <w:sz w:val="28"/>
          <w:szCs w:val="28"/>
        </w:rPr>
        <w:t>3</w:t>
      </w:r>
      <w:r w:rsidR="00BF6E77" w:rsidRPr="001037FB">
        <w:rPr>
          <w:rFonts w:ascii="Times New Roman" w:hAnsi="Times New Roman"/>
          <w:b/>
          <w:sz w:val="28"/>
          <w:szCs w:val="28"/>
        </w:rPr>
        <w:t>.2.5. Показатели</w:t>
      </w:r>
    </w:p>
    <w:p w:rsidR="00BF6E77" w:rsidRPr="001037FB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E77" w:rsidRPr="001037FB" w:rsidRDefault="001037FB" w:rsidP="00BF6E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F6E77" w:rsidRPr="001037FB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BF6E77" w:rsidRPr="001037FB">
        <w:rPr>
          <w:sz w:val="28"/>
          <w:szCs w:val="28"/>
        </w:rPr>
        <w:t xml:space="preserve">.2.5.1. Объём производства продукции сельского хозяйства всеми категориями хозяйств в сопоставимых ценах в 2030 году составит 120%, относительно уровня 2017 года. </w:t>
      </w:r>
    </w:p>
    <w:p w:rsidR="00BF6E77" w:rsidRPr="001037FB" w:rsidRDefault="001037FB" w:rsidP="00BF6E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F6E77" w:rsidRPr="001037FB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BF6E77" w:rsidRPr="001037FB">
        <w:rPr>
          <w:sz w:val="28"/>
          <w:szCs w:val="28"/>
        </w:rPr>
        <w:t>.2.5.</w:t>
      </w:r>
      <w:r w:rsidR="004504AB">
        <w:rPr>
          <w:sz w:val="28"/>
          <w:szCs w:val="28"/>
        </w:rPr>
        <w:t>2</w:t>
      </w:r>
      <w:r w:rsidR="00BF6E77" w:rsidRPr="001037FB">
        <w:rPr>
          <w:sz w:val="28"/>
          <w:szCs w:val="28"/>
        </w:rPr>
        <w:t xml:space="preserve">. Рост доли </w:t>
      </w:r>
      <w:proofErr w:type="gramStart"/>
      <w:r w:rsidR="00BF6E77" w:rsidRPr="001037FB">
        <w:rPr>
          <w:sz w:val="28"/>
          <w:szCs w:val="28"/>
        </w:rPr>
        <w:t>прибыльных</w:t>
      </w:r>
      <w:proofErr w:type="gramEnd"/>
      <w:r w:rsidR="00BF6E77" w:rsidRPr="001037FB">
        <w:rPr>
          <w:sz w:val="28"/>
          <w:szCs w:val="28"/>
        </w:rPr>
        <w:t xml:space="preserve"> </w:t>
      </w:r>
      <w:proofErr w:type="spellStart"/>
      <w:r w:rsidR="00BF6E77" w:rsidRPr="001037FB">
        <w:rPr>
          <w:sz w:val="28"/>
          <w:szCs w:val="28"/>
        </w:rPr>
        <w:t>сельхозорганизаций</w:t>
      </w:r>
      <w:proofErr w:type="spellEnd"/>
      <w:r w:rsidR="00BF6E77" w:rsidRPr="001037FB">
        <w:rPr>
          <w:sz w:val="28"/>
          <w:szCs w:val="28"/>
        </w:rPr>
        <w:t xml:space="preserve"> области с 92% </w:t>
      </w:r>
      <w:r w:rsidR="00D75CF3">
        <w:rPr>
          <w:sz w:val="28"/>
          <w:szCs w:val="28"/>
        </w:rPr>
        <w:br/>
      </w:r>
      <w:r w:rsidR="00BF6E77" w:rsidRPr="001037FB">
        <w:rPr>
          <w:sz w:val="28"/>
          <w:szCs w:val="28"/>
        </w:rPr>
        <w:t>в 2017 году до 93,8% к 2030 году.</w:t>
      </w:r>
    </w:p>
    <w:p w:rsidR="00BF6E77" w:rsidRPr="001037FB" w:rsidRDefault="001037FB" w:rsidP="00BF6E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F6E77" w:rsidRPr="001037FB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BF6E77" w:rsidRPr="001037FB">
        <w:rPr>
          <w:sz w:val="28"/>
          <w:szCs w:val="28"/>
        </w:rPr>
        <w:t>.2.5.</w:t>
      </w:r>
      <w:r w:rsidR="007C013D">
        <w:rPr>
          <w:sz w:val="28"/>
          <w:szCs w:val="28"/>
        </w:rPr>
        <w:t>3</w:t>
      </w:r>
      <w:r w:rsidR="00BF6E77" w:rsidRPr="001037FB">
        <w:rPr>
          <w:sz w:val="28"/>
          <w:szCs w:val="28"/>
        </w:rPr>
        <w:t xml:space="preserve"> Увеличение производства молока во всех категориях хозяйств с 38,2 тыс. тонн </w:t>
      </w:r>
      <w:r w:rsidR="00F618A3">
        <w:rPr>
          <w:sz w:val="28"/>
          <w:szCs w:val="28"/>
        </w:rPr>
        <w:t xml:space="preserve">в 2017 году </w:t>
      </w:r>
      <w:r w:rsidR="00BF6E77" w:rsidRPr="001037FB">
        <w:rPr>
          <w:sz w:val="28"/>
          <w:szCs w:val="28"/>
        </w:rPr>
        <w:t>до 38,7 тыс. тонн к 2030 году.</w:t>
      </w:r>
    </w:p>
    <w:p w:rsidR="00BF6E77" w:rsidRPr="001037FB" w:rsidRDefault="001037FB" w:rsidP="00BF6E77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1037FB">
        <w:rPr>
          <w:rFonts w:ascii="Times New Roman" w:hAnsi="Times New Roman"/>
          <w:b/>
          <w:sz w:val="28"/>
          <w:szCs w:val="28"/>
        </w:rPr>
        <w:t>7</w:t>
      </w:r>
      <w:r w:rsidR="00BF6E77" w:rsidRPr="001037FB">
        <w:rPr>
          <w:rFonts w:ascii="Times New Roman" w:hAnsi="Times New Roman"/>
          <w:b/>
          <w:sz w:val="28"/>
          <w:szCs w:val="28"/>
        </w:rPr>
        <w:t>.4.3. В сфере торговли и потребительского рынка</w:t>
      </w:r>
    </w:p>
    <w:p w:rsidR="00BF6E77" w:rsidRPr="001037FB" w:rsidRDefault="00BF6E77" w:rsidP="00BF6E77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BF6E77" w:rsidRPr="001037FB" w:rsidRDefault="001037FB" w:rsidP="00BF6E77">
      <w:pPr>
        <w:pStyle w:val="ConsPlusNormal"/>
        <w:jc w:val="center"/>
        <w:outlineLvl w:val="4"/>
        <w:rPr>
          <w:rFonts w:ascii="Times New Roman" w:hAnsi="Times New Roman"/>
          <w:b/>
          <w:sz w:val="28"/>
          <w:szCs w:val="28"/>
        </w:rPr>
      </w:pPr>
      <w:r w:rsidRPr="001037FB">
        <w:rPr>
          <w:rFonts w:ascii="Times New Roman" w:hAnsi="Times New Roman"/>
          <w:b/>
          <w:sz w:val="28"/>
          <w:szCs w:val="28"/>
        </w:rPr>
        <w:t>7</w:t>
      </w:r>
      <w:r w:rsidR="00BF6E77" w:rsidRPr="001037FB">
        <w:rPr>
          <w:rFonts w:ascii="Times New Roman" w:hAnsi="Times New Roman"/>
          <w:b/>
          <w:sz w:val="28"/>
          <w:szCs w:val="28"/>
        </w:rPr>
        <w:t>.4.3.1. Достижения и конкурентные преимущества</w:t>
      </w:r>
    </w:p>
    <w:p w:rsidR="00BF6E77" w:rsidRPr="00BE324D" w:rsidRDefault="00BF6E77" w:rsidP="00BF6E77">
      <w:pPr>
        <w:pStyle w:val="ConsPlusNormal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F6E77" w:rsidRPr="001037FB" w:rsidRDefault="001037FB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037FB">
        <w:rPr>
          <w:rFonts w:ascii="Times New Roman" w:hAnsi="Times New Roman"/>
          <w:sz w:val="28"/>
          <w:szCs w:val="28"/>
        </w:rPr>
        <w:t>7</w:t>
      </w:r>
      <w:r w:rsidR="00BF6E77" w:rsidRPr="001037FB">
        <w:rPr>
          <w:rFonts w:ascii="Times New Roman" w:hAnsi="Times New Roman"/>
          <w:sz w:val="28"/>
          <w:szCs w:val="28"/>
        </w:rPr>
        <w:t>.4.3.1.1. Обеспеченность населения торговыми площадями составляет 414,4 кв</w:t>
      </w:r>
      <w:proofErr w:type="gramStart"/>
      <w:r w:rsidR="00BF6E77" w:rsidRPr="001037FB">
        <w:rPr>
          <w:rFonts w:ascii="Times New Roman" w:hAnsi="Times New Roman"/>
          <w:sz w:val="28"/>
          <w:szCs w:val="28"/>
        </w:rPr>
        <w:t>.м</w:t>
      </w:r>
      <w:proofErr w:type="gramEnd"/>
      <w:r w:rsidR="00BF6E77" w:rsidRPr="001037FB">
        <w:rPr>
          <w:rFonts w:ascii="Times New Roman" w:hAnsi="Times New Roman"/>
          <w:sz w:val="28"/>
          <w:szCs w:val="28"/>
        </w:rPr>
        <w:t xml:space="preserve"> на 1000 человек населения при нормативе 320,3 кв.м.</w:t>
      </w:r>
    </w:p>
    <w:p w:rsidR="00BF6E77" w:rsidRPr="001037FB" w:rsidRDefault="001037FB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037FB">
        <w:rPr>
          <w:rFonts w:ascii="Times New Roman" w:hAnsi="Times New Roman"/>
          <w:sz w:val="28"/>
          <w:szCs w:val="28"/>
        </w:rPr>
        <w:t>7</w:t>
      </w:r>
      <w:r w:rsidR="00BF6E77" w:rsidRPr="001037FB">
        <w:rPr>
          <w:rFonts w:ascii="Times New Roman" w:hAnsi="Times New Roman"/>
          <w:sz w:val="28"/>
          <w:szCs w:val="28"/>
        </w:rPr>
        <w:t>.4.3.1.2. За пять лет на территории района было открыто и реконструировано 48 торговых объектов.</w:t>
      </w:r>
    </w:p>
    <w:p w:rsidR="00BF6E77" w:rsidRPr="001037FB" w:rsidRDefault="001037FB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037FB">
        <w:rPr>
          <w:rFonts w:ascii="Times New Roman" w:hAnsi="Times New Roman"/>
          <w:sz w:val="28"/>
          <w:szCs w:val="28"/>
        </w:rPr>
        <w:t>7</w:t>
      </w:r>
      <w:r w:rsidR="00BF6E77" w:rsidRPr="001037FB">
        <w:rPr>
          <w:rFonts w:ascii="Times New Roman" w:hAnsi="Times New Roman"/>
          <w:sz w:val="28"/>
          <w:szCs w:val="28"/>
        </w:rPr>
        <w:t>.4.3.1.3. На территории района широко представлены федеральные и региональные торговые сети («Пятерочка», «Каравай», «Северный градус», «</w:t>
      </w:r>
      <w:proofErr w:type="spellStart"/>
      <w:r w:rsidR="00BF6E77" w:rsidRPr="001037FB">
        <w:rPr>
          <w:rFonts w:ascii="Times New Roman" w:hAnsi="Times New Roman"/>
          <w:sz w:val="28"/>
          <w:szCs w:val="28"/>
        </w:rPr>
        <w:t>Пищеторг</w:t>
      </w:r>
      <w:proofErr w:type="spellEnd"/>
      <w:r w:rsidR="00BF6E77" w:rsidRPr="001037FB">
        <w:rPr>
          <w:rFonts w:ascii="Times New Roman" w:hAnsi="Times New Roman"/>
          <w:sz w:val="28"/>
          <w:szCs w:val="28"/>
        </w:rPr>
        <w:t>», «</w:t>
      </w:r>
      <w:r w:rsidRPr="001037FB">
        <w:rPr>
          <w:rFonts w:ascii="Times New Roman" w:hAnsi="Times New Roman"/>
          <w:sz w:val="28"/>
          <w:szCs w:val="28"/>
        </w:rPr>
        <w:t>Магнит</w:t>
      </w:r>
      <w:r w:rsidR="00BF6E77" w:rsidRPr="001037FB">
        <w:rPr>
          <w:rFonts w:ascii="Times New Roman" w:hAnsi="Times New Roman"/>
          <w:sz w:val="28"/>
          <w:szCs w:val="28"/>
        </w:rPr>
        <w:t>»</w:t>
      </w:r>
      <w:r w:rsidRPr="001037FB">
        <w:rPr>
          <w:rFonts w:ascii="Times New Roman" w:hAnsi="Times New Roman"/>
          <w:sz w:val="28"/>
          <w:szCs w:val="28"/>
        </w:rPr>
        <w:t>, «</w:t>
      </w:r>
      <w:proofErr w:type="spellStart"/>
      <w:r w:rsidRPr="001037FB">
        <w:rPr>
          <w:rFonts w:ascii="Times New Roman" w:hAnsi="Times New Roman"/>
          <w:sz w:val="28"/>
          <w:szCs w:val="28"/>
        </w:rPr>
        <w:t>Череповецхлеб</w:t>
      </w:r>
      <w:proofErr w:type="spellEnd"/>
      <w:r w:rsidRPr="001037FB">
        <w:rPr>
          <w:rFonts w:ascii="Times New Roman" w:hAnsi="Times New Roman"/>
          <w:sz w:val="28"/>
          <w:szCs w:val="28"/>
        </w:rPr>
        <w:t>»</w:t>
      </w:r>
      <w:r w:rsidR="00BF6E77" w:rsidRPr="001037FB">
        <w:rPr>
          <w:rFonts w:ascii="Times New Roman" w:hAnsi="Times New Roman"/>
          <w:sz w:val="28"/>
          <w:szCs w:val="28"/>
        </w:rPr>
        <w:t xml:space="preserve">), способствующие продвижению отечественной продукции, в том числе произведенной в Вологодской области. </w:t>
      </w:r>
    </w:p>
    <w:p w:rsidR="00BF6E77" w:rsidRPr="001037FB" w:rsidRDefault="001037FB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037FB">
        <w:rPr>
          <w:rFonts w:ascii="Times New Roman" w:hAnsi="Times New Roman"/>
          <w:sz w:val="28"/>
          <w:szCs w:val="28"/>
        </w:rPr>
        <w:t>7</w:t>
      </w:r>
      <w:r w:rsidR="00BF6E77" w:rsidRPr="001037FB">
        <w:rPr>
          <w:rFonts w:ascii="Times New Roman" w:hAnsi="Times New Roman"/>
          <w:sz w:val="28"/>
          <w:szCs w:val="28"/>
        </w:rPr>
        <w:t xml:space="preserve">.4.3.1.4. Сохранена сельская торговля. Налажено взаимодействие </w:t>
      </w:r>
      <w:r w:rsidR="00AD072C">
        <w:rPr>
          <w:rFonts w:ascii="Times New Roman" w:hAnsi="Times New Roman"/>
          <w:sz w:val="28"/>
          <w:szCs w:val="28"/>
        </w:rPr>
        <w:br/>
      </w:r>
      <w:r w:rsidR="00BF6E77" w:rsidRPr="001037FB">
        <w:rPr>
          <w:rFonts w:ascii="Times New Roman" w:hAnsi="Times New Roman"/>
          <w:sz w:val="28"/>
          <w:szCs w:val="28"/>
        </w:rPr>
        <w:t xml:space="preserve">с предприятиями потребкооперации. Развозная торговля организована </w:t>
      </w:r>
      <w:r w:rsidR="00AD072C">
        <w:rPr>
          <w:rFonts w:ascii="Times New Roman" w:hAnsi="Times New Roman"/>
          <w:sz w:val="28"/>
          <w:szCs w:val="28"/>
        </w:rPr>
        <w:br/>
      </w:r>
      <w:r w:rsidR="00BF6E77" w:rsidRPr="001037FB">
        <w:rPr>
          <w:rFonts w:ascii="Times New Roman" w:hAnsi="Times New Roman"/>
          <w:sz w:val="28"/>
          <w:szCs w:val="28"/>
        </w:rPr>
        <w:t>в более чем 250 труднодоступных и малонаселенных деревнях.</w:t>
      </w:r>
    </w:p>
    <w:p w:rsidR="00BF6E77" w:rsidRPr="001037FB" w:rsidRDefault="001037FB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037FB">
        <w:rPr>
          <w:rFonts w:ascii="Times New Roman" w:hAnsi="Times New Roman"/>
          <w:sz w:val="28"/>
          <w:szCs w:val="28"/>
        </w:rPr>
        <w:t>7</w:t>
      </w:r>
      <w:r w:rsidR="00BF6E77" w:rsidRPr="001037FB">
        <w:rPr>
          <w:rFonts w:ascii="Times New Roman" w:hAnsi="Times New Roman"/>
          <w:sz w:val="28"/>
          <w:szCs w:val="28"/>
        </w:rPr>
        <w:t>.4.3.1.5.Субсидию на возмещение части затрат на ГСМ в общей сумме 484,7 тыс. руб. получили 5 организаций и 2 индивидуальных предпринимателя, осуществляющих развозную торговлю</w:t>
      </w:r>
      <w:r w:rsidR="001B1F8E">
        <w:rPr>
          <w:rFonts w:ascii="Times New Roman" w:hAnsi="Times New Roman"/>
          <w:sz w:val="28"/>
          <w:szCs w:val="28"/>
        </w:rPr>
        <w:t>.</w:t>
      </w:r>
      <w:r w:rsidR="00BF6E77" w:rsidRPr="001037FB">
        <w:rPr>
          <w:rFonts w:ascii="Times New Roman" w:hAnsi="Times New Roman"/>
          <w:sz w:val="28"/>
          <w:szCs w:val="28"/>
        </w:rPr>
        <w:t xml:space="preserve"> </w:t>
      </w:r>
    </w:p>
    <w:p w:rsidR="00BF6E77" w:rsidRPr="001037FB" w:rsidRDefault="001037FB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037FB">
        <w:rPr>
          <w:rFonts w:ascii="Times New Roman" w:hAnsi="Times New Roman"/>
          <w:sz w:val="28"/>
          <w:szCs w:val="28"/>
        </w:rPr>
        <w:t>7</w:t>
      </w:r>
      <w:r w:rsidR="00BF6E77" w:rsidRPr="001037FB">
        <w:rPr>
          <w:rFonts w:ascii="Times New Roman" w:hAnsi="Times New Roman"/>
          <w:sz w:val="28"/>
          <w:szCs w:val="28"/>
        </w:rPr>
        <w:t>.4.3.1.6. Развит продуктовый патриотизм населения, когда жители в первую очередь отдают предпочтение продукции</w:t>
      </w:r>
      <w:r w:rsidR="001B1F8E">
        <w:rPr>
          <w:rFonts w:ascii="Times New Roman" w:hAnsi="Times New Roman"/>
          <w:sz w:val="28"/>
          <w:szCs w:val="28"/>
        </w:rPr>
        <w:t>,</w:t>
      </w:r>
      <w:r w:rsidR="00BF6E77" w:rsidRPr="001037FB">
        <w:rPr>
          <w:rFonts w:ascii="Times New Roman" w:hAnsi="Times New Roman"/>
          <w:sz w:val="28"/>
          <w:szCs w:val="28"/>
        </w:rPr>
        <w:t xml:space="preserve"> произведенной в Вологодской области. </w:t>
      </w:r>
    </w:p>
    <w:p w:rsidR="00BF6E77" w:rsidRPr="001037FB" w:rsidRDefault="001037FB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037FB">
        <w:rPr>
          <w:rFonts w:ascii="Times New Roman" w:hAnsi="Times New Roman"/>
          <w:sz w:val="28"/>
          <w:szCs w:val="28"/>
        </w:rPr>
        <w:t>7</w:t>
      </w:r>
      <w:r w:rsidR="00BF6E77" w:rsidRPr="001037FB">
        <w:rPr>
          <w:rFonts w:ascii="Times New Roman" w:hAnsi="Times New Roman"/>
          <w:sz w:val="28"/>
          <w:szCs w:val="28"/>
        </w:rPr>
        <w:t xml:space="preserve">.4.3.1.7. Оборот розничной торговли за пять лет вырос на 32%, </w:t>
      </w:r>
      <w:r w:rsidR="00D75CF3">
        <w:rPr>
          <w:rFonts w:ascii="Times New Roman" w:hAnsi="Times New Roman"/>
          <w:sz w:val="28"/>
          <w:szCs w:val="28"/>
        </w:rPr>
        <w:br/>
      </w:r>
      <w:r w:rsidR="00BF6E77" w:rsidRPr="001037FB">
        <w:rPr>
          <w:rFonts w:ascii="Times New Roman" w:hAnsi="Times New Roman"/>
          <w:sz w:val="28"/>
          <w:szCs w:val="28"/>
        </w:rPr>
        <w:t>с 2,66 млрд</w:t>
      </w:r>
      <w:proofErr w:type="gramStart"/>
      <w:r w:rsidR="00BF6E77" w:rsidRPr="001037FB">
        <w:rPr>
          <w:rFonts w:ascii="Times New Roman" w:hAnsi="Times New Roman"/>
          <w:sz w:val="28"/>
          <w:szCs w:val="28"/>
        </w:rPr>
        <w:t>.р</w:t>
      </w:r>
      <w:proofErr w:type="gramEnd"/>
      <w:r w:rsidR="00BF6E77" w:rsidRPr="001037FB">
        <w:rPr>
          <w:rFonts w:ascii="Times New Roman" w:hAnsi="Times New Roman"/>
          <w:sz w:val="28"/>
          <w:szCs w:val="28"/>
        </w:rPr>
        <w:t>уб. в 2013 году до 3,52 млрд.руб. в 2017 году, аналогичную динамику демонстрирует и сфера услуг.</w:t>
      </w:r>
    </w:p>
    <w:p w:rsidR="00BF6E77" w:rsidRDefault="001037FB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037FB">
        <w:rPr>
          <w:rFonts w:ascii="Times New Roman" w:hAnsi="Times New Roman"/>
          <w:sz w:val="28"/>
          <w:szCs w:val="28"/>
        </w:rPr>
        <w:t>7</w:t>
      </w:r>
      <w:r w:rsidR="00BF6E77" w:rsidRPr="001037FB">
        <w:rPr>
          <w:rFonts w:ascii="Times New Roman" w:hAnsi="Times New Roman"/>
          <w:sz w:val="28"/>
          <w:szCs w:val="28"/>
        </w:rPr>
        <w:t xml:space="preserve">.4.3.1.8. Активно развивается сфера придорожного сервиса. </w:t>
      </w:r>
      <w:r w:rsidR="00D75CF3">
        <w:rPr>
          <w:rFonts w:ascii="Times New Roman" w:hAnsi="Times New Roman"/>
          <w:sz w:val="28"/>
          <w:szCs w:val="28"/>
        </w:rPr>
        <w:br/>
      </w:r>
      <w:r w:rsidR="00BF6E77" w:rsidRPr="001037FB">
        <w:rPr>
          <w:rFonts w:ascii="Times New Roman" w:hAnsi="Times New Roman"/>
          <w:sz w:val="28"/>
          <w:szCs w:val="28"/>
        </w:rPr>
        <w:t xml:space="preserve">В 2016-2017 </w:t>
      </w:r>
      <w:proofErr w:type="gramStart"/>
      <w:r w:rsidR="00BF6E77" w:rsidRPr="001037FB">
        <w:rPr>
          <w:rFonts w:ascii="Times New Roman" w:hAnsi="Times New Roman"/>
          <w:sz w:val="28"/>
          <w:szCs w:val="28"/>
        </w:rPr>
        <w:t>год</w:t>
      </w:r>
      <w:r w:rsidR="001B1F8E">
        <w:rPr>
          <w:rFonts w:ascii="Times New Roman" w:hAnsi="Times New Roman"/>
          <w:sz w:val="28"/>
          <w:szCs w:val="28"/>
        </w:rPr>
        <w:t>ах</w:t>
      </w:r>
      <w:proofErr w:type="gramEnd"/>
      <w:r w:rsidR="00BF6E77" w:rsidRPr="001037FB">
        <w:rPr>
          <w:rFonts w:ascii="Times New Roman" w:hAnsi="Times New Roman"/>
          <w:sz w:val="28"/>
          <w:szCs w:val="28"/>
        </w:rPr>
        <w:t xml:space="preserve"> были построены торгово-гостиничный комплекс «Лукоморье» и АЗС «</w:t>
      </w:r>
      <w:proofErr w:type="spellStart"/>
      <w:r w:rsidR="00BF6E77" w:rsidRPr="001037FB">
        <w:rPr>
          <w:rFonts w:ascii="Times New Roman" w:hAnsi="Times New Roman"/>
          <w:sz w:val="28"/>
          <w:szCs w:val="28"/>
        </w:rPr>
        <w:t>Вест-Маркет</w:t>
      </w:r>
      <w:proofErr w:type="spellEnd"/>
      <w:r w:rsidR="00BF6E77" w:rsidRPr="001037FB">
        <w:rPr>
          <w:rFonts w:ascii="Times New Roman" w:hAnsi="Times New Roman"/>
          <w:sz w:val="28"/>
          <w:szCs w:val="28"/>
        </w:rPr>
        <w:t>», а также реконструирован торгово-гостиничный комплекс «Лукошко»</w:t>
      </w:r>
      <w:r w:rsidR="00312B5A">
        <w:rPr>
          <w:rFonts w:ascii="Times New Roman" w:hAnsi="Times New Roman"/>
          <w:sz w:val="28"/>
          <w:szCs w:val="28"/>
        </w:rPr>
        <w:t xml:space="preserve">, </w:t>
      </w:r>
      <w:r w:rsidR="00EE1FA7">
        <w:rPr>
          <w:rFonts w:ascii="Times New Roman" w:hAnsi="Times New Roman"/>
          <w:sz w:val="28"/>
          <w:szCs w:val="28"/>
        </w:rPr>
        <w:t>ООО «К</w:t>
      </w:r>
      <w:r w:rsidR="00312B5A">
        <w:rPr>
          <w:rFonts w:ascii="Times New Roman" w:hAnsi="Times New Roman"/>
          <w:sz w:val="28"/>
          <w:szCs w:val="28"/>
        </w:rPr>
        <w:t>афе Баранка»</w:t>
      </w:r>
      <w:r w:rsidR="00BF6E77" w:rsidRPr="001037FB">
        <w:rPr>
          <w:rFonts w:ascii="Times New Roman" w:hAnsi="Times New Roman"/>
          <w:sz w:val="28"/>
          <w:szCs w:val="28"/>
        </w:rPr>
        <w:t xml:space="preserve">.   </w:t>
      </w:r>
    </w:p>
    <w:p w:rsidR="004F0EBB" w:rsidRPr="001037FB" w:rsidRDefault="004F0EBB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7.4.3.1.9. </w:t>
      </w:r>
      <w:r w:rsidRPr="00491716">
        <w:rPr>
          <w:rFonts w:ascii="Times New Roman" w:hAnsi="Times New Roman"/>
          <w:color w:val="000000"/>
          <w:sz w:val="28"/>
        </w:rPr>
        <w:t>Регулярное проведение ярмарок с возможностью реализации собственной продукции производителей продовольственных товаров.</w:t>
      </w:r>
    </w:p>
    <w:p w:rsidR="00BF6E77" w:rsidRPr="00BE324D" w:rsidRDefault="00BF6E77" w:rsidP="00BF6E77">
      <w:pPr>
        <w:pStyle w:val="ConsPlusNormal"/>
        <w:ind w:firstLine="709"/>
        <w:jc w:val="center"/>
        <w:outlineLvl w:val="4"/>
        <w:rPr>
          <w:rFonts w:ascii="Times New Roman" w:hAnsi="Times New Roman"/>
          <w:b/>
          <w:color w:val="FF0000"/>
          <w:sz w:val="28"/>
          <w:szCs w:val="28"/>
        </w:rPr>
      </w:pPr>
    </w:p>
    <w:p w:rsidR="00BF6E77" w:rsidRPr="00312B5A" w:rsidRDefault="00312B5A" w:rsidP="00BF6E77">
      <w:pPr>
        <w:pStyle w:val="ConsPlusNormal"/>
        <w:jc w:val="center"/>
        <w:outlineLvl w:val="4"/>
        <w:rPr>
          <w:rFonts w:ascii="Times New Roman" w:hAnsi="Times New Roman"/>
          <w:b/>
          <w:sz w:val="28"/>
          <w:szCs w:val="28"/>
        </w:rPr>
      </w:pPr>
      <w:r w:rsidRPr="00312B5A">
        <w:rPr>
          <w:rFonts w:ascii="Times New Roman" w:hAnsi="Times New Roman"/>
          <w:b/>
          <w:sz w:val="28"/>
          <w:szCs w:val="28"/>
        </w:rPr>
        <w:t>7</w:t>
      </w:r>
      <w:r w:rsidR="00BF6E77" w:rsidRPr="00312B5A">
        <w:rPr>
          <w:rFonts w:ascii="Times New Roman" w:hAnsi="Times New Roman"/>
          <w:b/>
          <w:sz w:val="28"/>
          <w:szCs w:val="28"/>
        </w:rPr>
        <w:t>.4.3.2. Ключевые проблемы и вызовы</w:t>
      </w:r>
    </w:p>
    <w:p w:rsidR="00BF6E77" w:rsidRPr="00D14A28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E77" w:rsidRPr="00D14A28" w:rsidRDefault="004F0EBB" w:rsidP="00DA49D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14A28">
        <w:rPr>
          <w:rFonts w:ascii="Times New Roman" w:hAnsi="Times New Roman"/>
          <w:sz w:val="28"/>
          <w:szCs w:val="28"/>
        </w:rPr>
        <w:t>7</w:t>
      </w:r>
      <w:r w:rsidR="00BF6E77" w:rsidRPr="00D14A28">
        <w:rPr>
          <w:rFonts w:ascii="Times New Roman" w:hAnsi="Times New Roman"/>
          <w:sz w:val="28"/>
          <w:szCs w:val="28"/>
        </w:rPr>
        <w:t xml:space="preserve">.4.3.2.1. Невысокая покупательная способность населения, </w:t>
      </w:r>
      <w:r w:rsidR="00AD072C">
        <w:rPr>
          <w:rFonts w:ascii="Times New Roman" w:hAnsi="Times New Roman"/>
          <w:sz w:val="28"/>
          <w:szCs w:val="28"/>
        </w:rPr>
        <w:br/>
      </w:r>
      <w:r w:rsidR="00BF6E77" w:rsidRPr="00D14A28">
        <w:rPr>
          <w:rFonts w:ascii="Times New Roman" w:hAnsi="Times New Roman"/>
          <w:sz w:val="28"/>
          <w:szCs w:val="28"/>
        </w:rPr>
        <w:t>не способствующая росту предпринимательской активности в торговле.</w:t>
      </w:r>
    </w:p>
    <w:p w:rsidR="00BF6E77" w:rsidRPr="00D14A28" w:rsidRDefault="004F0EBB" w:rsidP="00DA49D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14A28">
        <w:rPr>
          <w:rFonts w:ascii="Times New Roman" w:hAnsi="Times New Roman"/>
          <w:sz w:val="28"/>
          <w:szCs w:val="28"/>
        </w:rPr>
        <w:t>7</w:t>
      </w:r>
      <w:r w:rsidR="00BF6E77" w:rsidRPr="00D14A28">
        <w:rPr>
          <w:rFonts w:ascii="Times New Roman" w:hAnsi="Times New Roman"/>
          <w:sz w:val="28"/>
          <w:szCs w:val="28"/>
        </w:rPr>
        <w:t>.4.3.2.2. Территориальная близость к городу Череповец, способствует оттоку потенциальных покупателей.</w:t>
      </w:r>
    </w:p>
    <w:p w:rsidR="00BF6E77" w:rsidRPr="00D14A28" w:rsidRDefault="004F0EBB" w:rsidP="00DA49D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14A28">
        <w:rPr>
          <w:rFonts w:ascii="Times New Roman" w:hAnsi="Times New Roman"/>
          <w:sz w:val="28"/>
          <w:szCs w:val="28"/>
        </w:rPr>
        <w:t>7</w:t>
      </w:r>
      <w:r w:rsidR="00BF6E77" w:rsidRPr="00D14A28">
        <w:rPr>
          <w:rFonts w:ascii="Times New Roman" w:hAnsi="Times New Roman"/>
          <w:sz w:val="28"/>
          <w:szCs w:val="28"/>
        </w:rPr>
        <w:t xml:space="preserve">.4.3.2.3. Закрытие торговых объектов в сельской местности, в связи </w:t>
      </w:r>
      <w:r w:rsidR="00AD072C">
        <w:rPr>
          <w:rFonts w:ascii="Times New Roman" w:hAnsi="Times New Roman"/>
          <w:sz w:val="28"/>
          <w:szCs w:val="28"/>
        </w:rPr>
        <w:br/>
      </w:r>
      <w:r w:rsidR="00BF6E77" w:rsidRPr="00D14A28">
        <w:rPr>
          <w:rFonts w:ascii="Times New Roman" w:hAnsi="Times New Roman"/>
          <w:sz w:val="28"/>
          <w:szCs w:val="28"/>
        </w:rPr>
        <w:t>с отсутствием прибыли. Этому способствует уменьшение численности населения, отток жителей села в более крупные населенные пункты, близкая расположенность крупных сетевых торговых объектов с широким ассортиментом и более доступными ценами.</w:t>
      </w:r>
    </w:p>
    <w:p w:rsidR="00BF6E77" w:rsidRPr="00D14A28" w:rsidRDefault="004F0EBB" w:rsidP="00DA49D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14A28">
        <w:rPr>
          <w:rFonts w:ascii="Times New Roman" w:hAnsi="Times New Roman"/>
          <w:sz w:val="28"/>
          <w:szCs w:val="28"/>
        </w:rPr>
        <w:t>7</w:t>
      </w:r>
      <w:r w:rsidR="00BF6E77" w:rsidRPr="00D14A28">
        <w:rPr>
          <w:rFonts w:ascii="Times New Roman" w:hAnsi="Times New Roman"/>
          <w:sz w:val="28"/>
          <w:szCs w:val="28"/>
        </w:rPr>
        <w:t xml:space="preserve">.4.3.2.4. </w:t>
      </w:r>
      <w:r w:rsidR="00D14A28" w:rsidRPr="00D14A28">
        <w:rPr>
          <w:rFonts w:ascii="Times New Roman" w:hAnsi="Times New Roman"/>
          <w:sz w:val="28"/>
          <w:szCs w:val="28"/>
        </w:rPr>
        <w:t>У</w:t>
      </w:r>
      <w:r w:rsidR="00BF6E77" w:rsidRPr="00D14A28">
        <w:rPr>
          <w:rFonts w:ascii="Times New Roman" w:hAnsi="Times New Roman"/>
          <w:sz w:val="28"/>
          <w:szCs w:val="28"/>
        </w:rPr>
        <w:t>силение налогового бремени (налог на имущество по кадастровой стоимости) и ужесточение государственного регулирования торговли (ЕГАИС, онлайн кассы).</w:t>
      </w:r>
    </w:p>
    <w:p w:rsidR="00D14A28" w:rsidRPr="00D14A28" w:rsidRDefault="00D14A28" w:rsidP="00DA49D9">
      <w:pPr>
        <w:ind w:firstLine="709"/>
        <w:jc w:val="both"/>
        <w:rPr>
          <w:sz w:val="28"/>
          <w:szCs w:val="20"/>
          <w:lang w:eastAsia="ru-RU"/>
        </w:rPr>
      </w:pPr>
      <w:r w:rsidRPr="00D14A28">
        <w:rPr>
          <w:sz w:val="28"/>
          <w:szCs w:val="28"/>
        </w:rPr>
        <w:t xml:space="preserve">7.4.3.2.5. </w:t>
      </w:r>
      <w:r w:rsidRPr="00D14A28">
        <w:rPr>
          <w:sz w:val="28"/>
          <w:szCs w:val="20"/>
          <w:lang w:eastAsia="ru-RU"/>
        </w:rPr>
        <w:t xml:space="preserve">Развитие </w:t>
      </w:r>
      <w:proofErr w:type="spellStart"/>
      <w:r w:rsidRPr="00D14A28">
        <w:rPr>
          <w:sz w:val="28"/>
          <w:szCs w:val="20"/>
          <w:lang w:eastAsia="ru-RU"/>
        </w:rPr>
        <w:t>интернет-торговли</w:t>
      </w:r>
      <w:proofErr w:type="spellEnd"/>
      <w:r w:rsidRPr="00D14A28">
        <w:rPr>
          <w:sz w:val="28"/>
          <w:szCs w:val="20"/>
          <w:lang w:eastAsia="ru-RU"/>
        </w:rPr>
        <w:t>.</w:t>
      </w:r>
    </w:p>
    <w:p w:rsidR="00D14A28" w:rsidRPr="00491716" w:rsidRDefault="00D14A28" w:rsidP="00DA49D9">
      <w:pPr>
        <w:ind w:firstLine="709"/>
        <w:jc w:val="both"/>
        <w:rPr>
          <w:color w:val="000000"/>
          <w:sz w:val="28"/>
          <w:szCs w:val="20"/>
          <w:lang w:eastAsia="ru-RU"/>
        </w:rPr>
      </w:pPr>
      <w:r>
        <w:rPr>
          <w:color w:val="000000"/>
          <w:sz w:val="28"/>
          <w:szCs w:val="20"/>
          <w:lang w:eastAsia="ru-RU"/>
        </w:rPr>
        <w:t xml:space="preserve">7.4.3.2.6. </w:t>
      </w:r>
      <w:r w:rsidRPr="00491716">
        <w:rPr>
          <w:color w:val="000000"/>
          <w:sz w:val="28"/>
          <w:szCs w:val="20"/>
          <w:lang w:eastAsia="ru-RU"/>
        </w:rPr>
        <w:t>Проникновение низкокачественной продукции на потребительский рынок области.</w:t>
      </w:r>
    </w:p>
    <w:p w:rsidR="00D14A28" w:rsidRPr="00491716" w:rsidRDefault="00D14A28" w:rsidP="00DA49D9">
      <w:pPr>
        <w:ind w:firstLine="709"/>
        <w:jc w:val="both"/>
        <w:rPr>
          <w:color w:val="000000"/>
          <w:sz w:val="28"/>
          <w:szCs w:val="20"/>
          <w:lang w:eastAsia="ru-RU"/>
        </w:rPr>
      </w:pPr>
      <w:r>
        <w:rPr>
          <w:color w:val="000000"/>
          <w:sz w:val="28"/>
          <w:szCs w:val="20"/>
          <w:lang w:eastAsia="ru-RU"/>
        </w:rPr>
        <w:t xml:space="preserve">7.4.3.2.7 </w:t>
      </w:r>
      <w:r w:rsidRPr="00491716">
        <w:rPr>
          <w:color w:val="000000"/>
          <w:sz w:val="28"/>
          <w:szCs w:val="20"/>
          <w:lang w:eastAsia="ru-RU"/>
        </w:rPr>
        <w:t>Недостаточное количество торговых объектов в сельской местности, что препятствует созданию условий для развития конкуренции.</w:t>
      </w:r>
    </w:p>
    <w:p w:rsidR="00BF6E77" w:rsidRPr="0030393E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E77" w:rsidRPr="0030393E" w:rsidRDefault="005D77AA" w:rsidP="00BF6E77">
      <w:pPr>
        <w:pStyle w:val="ConsPlusNormal"/>
        <w:jc w:val="center"/>
        <w:outlineLvl w:val="4"/>
        <w:rPr>
          <w:rFonts w:ascii="Times New Roman" w:hAnsi="Times New Roman"/>
          <w:b/>
          <w:sz w:val="28"/>
          <w:szCs w:val="28"/>
        </w:rPr>
      </w:pPr>
      <w:r w:rsidRPr="0030393E">
        <w:rPr>
          <w:rFonts w:ascii="Times New Roman" w:hAnsi="Times New Roman"/>
          <w:b/>
          <w:sz w:val="28"/>
          <w:szCs w:val="28"/>
        </w:rPr>
        <w:t>7</w:t>
      </w:r>
      <w:r w:rsidR="00BF6E77" w:rsidRPr="0030393E">
        <w:rPr>
          <w:rFonts w:ascii="Times New Roman" w:hAnsi="Times New Roman"/>
          <w:b/>
          <w:sz w:val="28"/>
          <w:szCs w:val="28"/>
        </w:rPr>
        <w:t>.4.3.3. Ожидаемые результаты</w:t>
      </w:r>
    </w:p>
    <w:p w:rsidR="00BF6E77" w:rsidRPr="0030393E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E77" w:rsidRPr="0030393E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0393E">
        <w:rPr>
          <w:rFonts w:ascii="Times New Roman" w:hAnsi="Times New Roman"/>
          <w:sz w:val="28"/>
          <w:szCs w:val="28"/>
        </w:rPr>
        <w:t xml:space="preserve">В Череповецком </w:t>
      </w:r>
      <w:proofErr w:type="gramStart"/>
      <w:r w:rsidRPr="0030393E">
        <w:rPr>
          <w:rFonts w:ascii="Times New Roman" w:hAnsi="Times New Roman"/>
          <w:sz w:val="28"/>
          <w:szCs w:val="28"/>
        </w:rPr>
        <w:t>районе</w:t>
      </w:r>
      <w:proofErr w:type="gramEnd"/>
      <w:r w:rsidRPr="0030393E">
        <w:rPr>
          <w:rFonts w:ascii="Times New Roman" w:hAnsi="Times New Roman"/>
          <w:sz w:val="28"/>
          <w:szCs w:val="28"/>
        </w:rPr>
        <w:t xml:space="preserve"> в 2030 году сбалансированный и динамичный потребительский рынок, с широким ассортиментом качественной продукции, полностью удовлетворяющий потребности населения района. Оборот розничной торговли в расчете на душу населения к 2030 году приблизится </w:t>
      </w:r>
      <w:r w:rsidR="00DA49D9">
        <w:rPr>
          <w:rFonts w:ascii="Times New Roman" w:hAnsi="Times New Roman"/>
          <w:sz w:val="28"/>
          <w:szCs w:val="28"/>
        </w:rPr>
        <w:br/>
      </w:r>
      <w:r w:rsidRPr="0030393E">
        <w:rPr>
          <w:rFonts w:ascii="Times New Roman" w:hAnsi="Times New Roman"/>
          <w:sz w:val="28"/>
          <w:szCs w:val="28"/>
        </w:rPr>
        <w:t xml:space="preserve">к </w:t>
      </w:r>
      <w:proofErr w:type="spellStart"/>
      <w:r w:rsidRPr="0030393E">
        <w:rPr>
          <w:rFonts w:ascii="Times New Roman" w:hAnsi="Times New Roman"/>
          <w:sz w:val="28"/>
          <w:szCs w:val="28"/>
        </w:rPr>
        <w:t>среднеобластном</w:t>
      </w:r>
      <w:proofErr w:type="spellEnd"/>
      <w:r w:rsidRPr="0030393E">
        <w:rPr>
          <w:rFonts w:ascii="Times New Roman" w:hAnsi="Times New Roman"/>
          <w:sz w:val="28"/>
          <w:szCs w:val="28"/>
        </w:rPr>
        <w:t xml:space="preserve"> уровню. Сохранена и развивается торговля на селе, нестационарная и развозная торговля. </w:t>
      </w:r>
    </w:p>
    <w:p w:rsidR="00BF6E77" w:rsidRPr="00BE324D" w:rsidRDefault="00BF6E77" w:rsidP="00BF6E77">
      <w:pPr>
        <w:pStyle w:val="ConsPlusNormal"/>
        <w:ind w:firstLine="709"/>
        <w:jc w:val="center"/>
        <w:outlineLvl w:val="4"/>
        <w:rPr>
          <w:rFonts w:ascii="Times New Roman" w:hAnsi="Times New Roman"/>
          <w:b/>
          <w:color w:val="FF0000"/>
          <w:sz w:val="28"/>
          <w:szCs w:val="28"/>
        </w:rPr>
      </w:pPr>
    </w:p>
    <w:p w:rsidR="00BF6E77" w:rsidRPr="00AC3D9D" w:rsidRDefault="0030393E" w:rsidP="00BF6E77">
      <w:pPr>
        <w:pStyle w:val="ConsPlusNormal"/>
        <w:jc w:val="center"/>
        <w:outlineLvl w:val="4"/>
        <w:rPr>
          <w:rFonts w:ascii="Times New Roman" w:hAnsi="Times New Roman"/>
          <w:b/>
          <w:sz w:val="28"/>
          <w:szCs w:val="28"/>
        </w:rPr>
      </w:pPr>
      <w:r w:rsidRPr="00AC3D9D">
        <w:rPr>
          <w:rFonts w:ascii="Times New Roman" w:hAnsi="Times New Roman"/>
          <w:b/>
          <w:sz w:val="28"/>
          <w:szCs w:val="28"/>
        </w:rPr>
        <w:t>7</w:t>
      </w:r>
      <w:r w:rsidR="00BF6E77" w:rsidRPr="00AC3D9D">
        <w:rPr>
          <w:rFonts w:ascii="Times New Roman" w:hAnsi="Times New Roman"/>
          <w:b/>
          <w:sz w:val="28"/>
          <w:szCs w:val="28"/>
        </w:rPr>
        <w:t>.4.3.4. Задачи</w:t>
      </w:r>
    </w:p>
    <w:p w:rsidR="00BF6E77" w:rsidRPr="00AC3D9D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E77" w:rsidRPr="00AC3D9D" w:rsidRDefault="0030393E" w:rsidP="00DA49D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C3D9D">
        <w:rPr>
          <w:rFonts w:ascii="Times New Roman" w:hAnsi="Times New Roman"/>
          <w:sz w:val="28"/>
          <w:szCs w:val="28"/>
        </w:rPr>
        <w:t>7</w:t>
      </w:r>
      <w:r w:rsidR="00BF6E77" w:rsidRPr="00AC3D9D">
        <w:rPr>
          <w:rFonts w:ascii="Times New Roman" w:hAnsi="Times New Roman"/>
          <w:sz w:val="28"/>
          <w:szCs w:val="28"/>
        </w:rPr>
        <w:t>.4.3.4.1. Создание благоприятных условий для развития торговли, общественного питания и бытовых услуг, содействие развитию конкуренции.</w:t>
      </w:r>
    </w:p>
    <w:p w:rsidR="00BF6E77" w:rsidRPr="00AC3D9D" w:rsidRDefault="0030393E" w:rsidP="00DA49D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C3D9D">
        <w:rPr>
          <w:rFonts w:ascii="Times New Roman" w:hAnsi="Times New Roman"/>
          <w:sz w:val="28"/>
          <w:szCs w:val="28"/>
        </w:rPr>
        <w:t>7</w:t>
      </w:r>
      <w:r w:rsidR="00BF6E77" w:rsidRPr="00AC3D9D">
        <w:rPr>
          <w:rFonts w:ascii="Times New Roman" w:hAnsi="Times New Roman"/>
          <w:sz w:val="28"/>
          <w:szCs w:val="28"/>
        </w:rPr>
        <w:t>.4.3.4.2. Создание условий для продвижения продукции местного производства, в том числе маркируемой товарным знаком «Настоящий Вологодский продукт».</w:t>
      </w:r>
    </w:p>
    <w:p w:rsidR="0030393E" w:rsidRPr="00AC3D9D" w:rsidRDefault="0030393E" w:rsidP="00DA49D9">
      <w:pPr>
        <w:ind w:firstLine="709"/>
        <w:jc w:val="both"/>
        <w:rPr>
          <w:sz w:val="28"/>
          <w:szCs w:val="20"/>
          <w:lang w:eastAsia="ru-RU"/>
        </w:rPr>
      </w:pPr>
      <w:r w:rsidRPr="00AC3D9D">
        <w:rPr>
          <w:sz w:val="28"/>
          <w:szCs w:val="28"/>
        </w:rPr>
        <w:t>7</w:t>
      </w:r>
      <w:r w:rsidR="00BF6E77" w:rsidRPr="00AC3D9D">
        <w:rPr>
          <w:sz w:val="28"/>
          <w:szCs w:val="28"/>
        </w:rPr>
        <w:t>.4.3.4.3. Создание благоприятных условий для развития торговых объектов «шаговой доступности»</w:t>
      </w:r>
      <w:r w:rsidRPr="00AC3D9D">
        <w:rPr>
          <w:sz w:val="28"/>
          <w:szCs w:val="28"/>
        </w:rPr>
        <w:t xml:space="preserve"> </w:t>
      </w:r>
      <w:r w:rsidRPr="00AC3D9D">
        <w:rPr>
          <w:sz w:val="28"/>
          <w:szCs w:val="20"/>
          <w:lang w:eastAsia="ru-RU"/>
        </w:rPr>
        <w:t>и дистанционной торговли продукцией местных товаропроизводителей.</w:t>
      </w:r>
    </w:p>
    <w:p w:rsidR="00BF6E77" w:rsidRPr="00AC3D9D" w:rsidRDefault="0030393E" w:rsidP="00DA49D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C3D9D">
        <w:rPr>
          <w:rFonts w:ascii="Times New Roman" w:hAnsi="Times New Roman"/>
          <w:sz w:val="28"/>
          <w:szCs w:val="28"/>
        </w:rPr>
        <w:t>7</w:t>
      </w:r>
      <w:r w:rsidR="00BF6E77" w:rsidRPr="00AC3D9D">
        <w:rPr>
          <w:rFonts w:ascii="Times New Roman" w:hAnsi="Times New Roman"/>
          <w:sz w:val="28"/>
          <w:szCs w:val="28"/>
        </w:rPr>
        <w:t>.4.3.4.4. Взаимодействие с предприятиями торговли и сферы услуг в целях стимулирования развития торговли на селе.</w:t>
      </w:r>
    </w:p>
    <w:p w:rsidR="00BF6E77" w:rsidRPr="00AC3D9D" w:rsidRDefault="0030393E" w:rsidP="00DA49D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C3D9D">
        <w:rPr>
          <w:rFonts w:ascii="Times New Roman" w:hAnsi="Times New Roman"/>
          <w:sz w:val="28"/>
          <w:szCs w:val="28"/>
        </w:rPr>
        <w:t>7</w:t>
      </w:r>
      <w:r w:rsidR="00BF6E77" w:rsidRPr="00AC3D9D">
        <w:rPr>
          <w:rFonts w:ascii="Times New Roman" w:hAnsi="Times New Roman"/>
          <w:sz w:val="28"/>
          <w:szCs w:val="28"/>
        </w:rPr>
        <w:t xml:space="preserve">.4.3.4.5. Создание условий для сохранения и развития </w:t>
      </w:r>
      <w:r w:rsidRPr="00AC3D9D">
        <w:rPr>
          <w:rFonts w:ascii="Times New Roman" w:hAnsi="Times New Roman"/>
          <w:sz w:val="28"/>
          <w:szCs w:val="28"/>
        </w:rPr>
        <w:t>мобильной</w:t>
      </w:r>
      <w:r w:rsidR="00BF6E77" w:rsidRPr="00AC3D9D">
        <w:rPr>
          <w:rFonts w:ascii="Times New Roman" w:hAnsi="Times New Roman"/>
          <w:sz w:val="28"/>
          <w:szCs w:val="28"/>
        </w:rPr>
        <w:t xml:space="preserve"> торговли в малонаселенных и труднодоступных населенных пунктах. </w:t>
      </w:r>
    </w:p>
    <w:p w:rsidR="00BF6E77" w:rsidRPr="00AC3D9D" w:rsidRDefault="0030393E" w:rsidP="00DA49D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C3D9D">
        <w:rPr>
          <w:rFonts w:ascii="Times New Roman" w:hAnsi="Times New Roman"/>
          <w:sz w:val="28"/>
          <w:szCs w:val="28"/>
        </w:rPr>
        <w:t>7</w:t>
      </w:r>
      <w:r w:rsidR="00BF6E77" w:rsidRPr="00AC3D9D">
        <w:rPr>
          <w:rFonts w:ascii="Times New Roman" w:hAnsi="Times New Roman"/>
          <w:sz w:val="28"/>
          <w:szCs w:val="28"/>
        </w:rPr>
        <w:t xml:space="preserve">.4.3.4.6. Поддержка системы потребкооперации, реализация мероприятий по сотрудничеству с организациями потребительской кооперации. </w:t>
      </w:r>
    </w:p>
    <w:p w:rsidR="00BF6E77" w:rsidRPr="00AC3D9D" w:rsidRDefault="0030393E" w:rsidP="00DA49D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C3D9D">
        <w:rPr>
          <w:rFonts w:ascii="Times New Roman" w:hAnsi="Times New Roman"/>
          <w:sz w:val="28"/>
          <w:szCs w:val="28"/>
        </w:rPr>
        <w:t>7</w:t>
      </w:r>
      <w:r w:rsidR="00BF6E77" w:rsidRPr="00AC3D9D">
        <w:rPr>
          <w:rFonts w:ascii="Times New Roman" w:hAnsi="Times New Roman"/>
          <w:sz w:val="28"/>
          <w:szCs w:val="28"/>
        </w:rPr>
        <w:t>.4.3.4.7. Взаимодействие с надзорными органами по выявлению и устранению незаконной продажи товаров, алкогольной продукции, продуктов питания, в том числе некачественных, просроченных, фальсифицированных и контрафактных.</w:t>
      </w:r>
    </w:p>
    <w:p w:rsidR="00BF6E77" w:rsidRPr="00AC3D9D" w:rsidRDefault="0030393E" w:rsidP="00DA49D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C3D9D">
        <w:rPr>
          <w:color w:val="auto"/>
          <w:sz w:val="28"/>
          <w:szCs w:val="28"/>
        </w:rPr>
        <w:t>7</w:t>
      </w:r>
      <w:r w:rsidR="00BF6E77" w:rsidRPr="00AC3D9D">
        <w:rPr>
          <w:color w:val="auto"/>
          <w:sz w:val="28"/>
          <w:szCs w:val="28"/>
        </w:rPr>
        <w:t xml:space="preserve">.4.3.4.8. Проведение семинаров, конференций с территориальными отделами федеральных надзорных органов по вопросам соблюдения законодательства в сфере торговли, общественного питания и услуг. </w:t>
      </w:r>
    </w:p>
    <w:p w:rsidR="00BF6E77" w:rsidRPr="00AC3D9D" w:rsidRDefault="0030393E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C3D9D">
        <w:rPr>
          <w:rFonts w:ascii="Times New Roman" w:hAnsi="Times New Roman"/>
          <w:sz w:val="28"/>
          <w:szCs w:val="28"/>
        </w:rPr>
        <w:t>7</w:t>
      </w:r>
      <w:r w:rsidR="00BF6E77" w:rsidRPr="00AC3D9D">
        <w:rPr>
          <w:rFonts w:ascii="Times New Roman" w:hAnsi="Times New Roman"/>
          <w:sz w:val="28"/>
          <w:szCs w:val="28"/>
        </w:rPr>
        <w:t>.4.3.4.9. Взаимодействие с Территориальным отделом Управления Федеральной службы по надзору в сфере защиты прав потребителей и благополучия прав человека по Вологодской области по вопросам защиты прав потребителей в сфере торговли, общественного питания и бытового обслуживания населения.</w:t>
      </w:r>
    </w:p>
    <w:p w:rsidR="00AC3D9D" w:rsidRPr="00AC3D9D" w:rsidRDefault="00AC3D9D" w:rsidP="00DA49D9">
      <w:pPr>
        <w:ind w:firstLine="709"/>
        <w:jc w:val="both"/>
        <w:rPr>
          <w:sz w:val="28"/>
          <w:szCs w:val="20"/>
          <w:lang w:eastAsia="ru-RU"/>
        </w:rPr>
      </w:pPr>
      <w:r w:rsidRPr="00AC3D9D">
        <w:rPr>
          <w:sz w:val="28"/>
          <w:szCs w:val="28"/>
        </w:rPr>
        <w:t xml:space="preserve">7.4.3.4.10. </w:t>
      </w:r>
      <w:r w:rsidRPr="00AC3D9D">
        <w:rPr>
          <w:sz w:val="28"/>
          <w:szCs w:val="20"/>
          <w:lang w:eastAsia="ru-RU"/>
        </w:rPr>
        <w:t>Приоритетная поддержка специализированных социально ориентированных форматов торговли продукцией сельскохозяйственных товаропроизводителей.</w:t>
      </w:r>
    </w:p>
    <w:p w:rsidR="00BF6E77" w:rsidRPr="00E46E71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E77" w:rsidRPr="00E46E71" w:rsidRDefault="00E46E71" w:rsidP="00BF6E77">
      <w:pPr>
        <w:pStyle w:val="ConsPlusNormal"/>
        <w:jc w:val="center"/>
        <w:outlineLvl w:val="4"/>
        <w:rPr>
          <w:rFonts w:ascii="Times New Roman" w:hAnsi="Times New Roman"/>
          <w:b/>
          <w:sz w:val="28"/>
          <w:szCs w:val="28"/>
        </w:rPr>
      </w:pPr>
      <w:r w:rsidRPr="00E46E71">
        <w:rPr>
          <w:rFonts w:ascii="Times New Roman" w:hAnsi="Times New Roman"/>
          <w:b/>
          <w:sz w:val="28"/>
          <w:szCs w:val="28"/>
        </w:rPr>
        <w:t>7</w:t>
      </w:r>
      <w:r w:rsidR="00BF6E77" w:rsidRPr="00E46E71">
        <w:rPr>
          <w:rFonts w:ascii="Times New Roman" w:hAnsi="Times New Roman"/>
          <w:b/>
          <w:sz w:val="28"/>
          <w:szCs w:val="28"/>
        </w:rPr>
        <w:t>.4.3.5. Показатели</w:t>
      </w:r>
    </w:p>
    <w:p w:rsidR="00BF6E77" w:rsidRPr="00E46E71" w:rsidRDefault="00BF6E77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E77" w:rsidRPr="00E46E71" w:rsidRDefault="00E46E71" w:rsidP="00BF6E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46E71">
        <w:rPr>
          <w:rFonts w:ascii="Times New Roman" w:hAnsi="Times New Roman"/>
          <w:sz w:val="28"/>
          <w:szCs w:val="28"/>
        </w:rPr>
        <w:t>7</w:t>
      </w:r>
      <w:r w:rsidR="00BF6E77" w:rsidRPr="00E46E71">
        <w:rPr>
          <w:rFonts w:ascii="Times New Roman" w:hAnsi="Times New Roman"/>
          <w:sz w:val="28"/>
          <w:szCs w:val="28"/>
        </w:rPr>
        <w:t>.4.3.5.1. Оборот розничной торговли и сферы услуг в 2030 году составит не менее 125% к уровню 2017 года.</w:t>
      </w:r>
    </w:p>
    <w:p w:rsidR="00BF6E77" w:rsidRDefault="00BF6E77" w:rsidP="00BF6E77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color w:val="FF0000"/>
          <w:sz w:val="28"/>
          <w:szCs w:val="28"/>
        </w:rPr>
      </w:pPr>
    </w:p>
    <w:p w:rsidR="00DA49D9" w:rsidRDefault="00DA49D9" w:rsidP="00BF6E77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color w:val="FF0000"/>
          <w:sz w:val="28"/>
          <w:szCs w:val="28"/>
        </w:rPr>
      </w:pPr>
    </w:p>
    <w:p w:rsidR="00962B4F" w:rsidRPr="00403945" w:rsidRDefault="00962B4F" w:rsidP="00962B4F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03945">
        <w:rPr>
          <w:rFonts w:ascii="Times New Roman" w:hAnsi="Times New Roman"/>
          <w:b/>
          <w:sz w:val="28"/>
          <w:szCs w:val="28"/>
        </w:rPr>
        <w:t>7.4.4. В сфере предпринимательства и развития конкуренции</w:t>
      </w:r>
    </w:p>
    <w:p w:rsidR="00962B4F" w:rsidRPr="00403945" w:rsidRDefault="00962B4F" w:rsidP="00962B4F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962B4F" w:rsidRPr="00403945" w:rsidRDefault="00962B4F" w:rsidP="00962B4F">
      <w:pPr>
        <w:pStyle w:val="ConsPlusNormal"/>
        <w:jc w:val="center"/>
        <w:outlineLvl w:val="4"/>
        <w:rPr>
          <w:rFonts w:ascii="Times New Roman" w:hAnsi="Times New Roman"/>
          <w:b/>
          <w:sz w:val="28"/>
          <w:szCs w:val="28"/>
        </w:rPr>
      </w:pPr>
      <w:r w:rsidRPr="00403945">
        <w:rPr>
          <w:rFonts w:ascii="Times New Roman" w:hAnsi="Times New Roman"/>
          <w:b/>
          <w:sz w:val="28"/>
          <w:szCs w:val="28"/>
        </w:rPr>
        <w:t>7.4.4.1. Достижения и конкурентные преимущества</w:t>
      </w:r>
    </w:p>
    <w:p w:rsidR="00962B4F" w:rsidRPr="00403945" w:rsidRDefault="00962B4F" w:rsidP="00962B4F">
      <w:pPr>
        <w:pStyle w:val="ConsPlusNormal"/>
        <w:ind w:firstLine="709"/>
        <w:jc w:val="center"/>
        <w:outlineLvl w:val="4"/>
        <w:rPr>
          <w:rFonts w:ascii="Times New Roman" w:hAnsi="Times New Roman"/>
          <w:b/>
          <w:sz w:val="28"/>
          <w:szCs w:val="28"/>
        </w:rPr>
      </w:pPr>
    </w:p>
    <w:p w:rsidR="00962B4F" w:rsidRPr="00403945" w:rsidRDefault="00962B4F" w:rsidP="00DA49D9">
      <w:pPr>
        <w:ind w:firstLine="709"/>
        <w:jc w:val="both"/>
        <w:rPr>
          <w:sz w:val="28"/>
          <w:szCs w:val="20"/>
          <w:lang w:eastAsia="ru-RU"/>
        </w:rPr>
      </w:pPr>
      <w:r w:rsidRPr="00403945">
        <w:rPr>
          <w:sz w:val="28"/>
          <w:szCs w:val="28"/>
        </w:rPr>
        <w:t xml:space="preserve">7.4.4.1.1. </w:t>
      </w:r>
      <w:r w:rsidR="0056287B" w:rsidRPr="00403945">
        <w:rPr>
          <w:sz w:val="28"/>
          <w:szCs w:val="20"/>
          <w:lang w:eastAsia="ru-RU"/>
        </w:rPr>
        <w:t xml:space="preserve">Малый бизнес - динамично развивающийся сектор. </w:t>
      </w:r>
      <w:r w:rsidRPr="00403945">
        <w:rPr>
          <w:sz w:val="28"/>
          <w:szCs w:val="28"/>
        </w:rPr>
        <w:t>Череповецкий район – один из региональных лидеров по развитию малого и среднего бизнеса (</w:t>
      </w:r>
      <w:r w:rsidR="001622D1">
        <w:rPr>
          <w:sz w:val="28"/>
          <w:szCs w:val="28"/>
        </w:rPr>
        <w:t>3</w:t>
      </w:r>
      <w:r w:rsidRPr="00403945">
        <w:rPr>
          <w:sz w:val="28"/>
          <w:szCs w:val="28"/>
        </w:rPr>
        <w:t>-е место в 20</w:t>
      </w:r>
      <w:r w:rsidR="001622D1">
        <w:rPr>
          <w:sz w:val="28"/>
          <w:szCs w:val="28"/>
        </w:rPr>
        <w:t>23</w:t>
      </w:r>
      <w:r w:rsidRPr="00403945">
        <w:rPr>
          <w:sz w:val="28"/>
          <w:szCs w:val="28"/>
        </w:rPr>
        <w:t xml:space="preserve"> году по количеству субъектов малого и среднего предпринимательства на 1000 жителей). По данным </w:t>
      </w:r>
      <w:proofErr w:type="gramStart"/>
      <w:r w:rsidRPr="00403945">
        <w:rPr>
          <w:sz w:val="28"/>
          <w:szCs w:val="28"/>
        </w:rPr>
        <w:t>на конец</w:t>
      </w:r>
      <w:proofErr w:type="gramEnd"/>
      <w:r w:rsidRPr="00403945">
        <w:rPr>
          <w:sz w:val="28"/>
          <w:szCs w:val="28"/>
        </w:rPr>
        <w:t xml:space="preserve"> </w:t>
      </w:r>
      <w:r w:rsidR="00DA49D9">
        <w:rPr>
          <w:sz w:val="28"/>
          <w:szCs w:val="28"/>
        </w:rPr>
        <w:br/>
      </w:r>
      <w:r w:rsidRPr="00403945">
        <w:rPr>
          <w:sz w:val="28"/>
          <w:szCs w:val="28"/>
        </w:rPr>
        <w:t>20</w:t>
      </w:r>
      <w:r w:rsidR="001622D1">
        <w:rPr>
          <w:sz w:val="28"/>
          <w:szCs w:val="28"/>
        </w:rPr>
        <w:t>23</w:t>
      </w:r>
      <w:r w:rsidRPr="00403945">
        <w:rPr>
          <w:sz w:val="28"/>
          <w:szCs w:val="28"/>
        </w:rPr>
        <w:t xml:space="preserve"> года на территории района действовало 14</w:t>
      </w:r>
      <w:r w:rsidR="001622D1">
        <w:rPr>
          <w:sz w:val="28"/>
          <w:szCs w:val="28"/>
        </w:rPr>
        <w:t>95</w:t>
      </w:r>
      <w:r w:rsidRPr="00403945">
        <w:rPr>
          <w:sz w:val="28"/>
          <w:szCs w:val="28"/>
        </w:rPr>
        <w:t xml:space="preserve"> субъект малого и среднего предпринимательства, в том числе в 20</w:t>
      </w:r>
      <w:r w:rsidR="001622D1">
        <w:rPr>
          <w:sz w:val="28"/>
          <w:szCs w:val="28"/>
        </w:rPr>
        <w:t>23</w:t>
      </w:r>
      <w:r w:rsidRPr="00403945">
        <w:rPr>
          <w:sz w:val="28"/>
          <w:szCs w:val="28"/>
        </w:rPr>
        <w:t xml:space="preserve"> году зарегистрировано </w:t>
      </w:r>
      <w:r w:rsidR="00DA49D9">
        <w:rPr>
          <w:sz w:val="28"/>
          <w:szCs w:val="28"/>
        </w:rPr>
        <w:br/>
      </w:r>
      <w:r w:rsidR="001622D1">
        <w:rPr>
          <w:sz w:val="28"/>
          <w:szCs w:val="28"/>
        </w:rPr>
        <w:t>36</w:t>
      </w:r>
      <w:r w:rsidRPr="00403945">
        <w:rPr>
          <w:sz w:val="28"/>
          <w:szCs w:val="28"/>
        </w:rPr>
        <w:t xml:space="preserve"> юридических лиц и </w:t>
      </w:r>
      <w:r w:rsidR="001622D1">
        <w:rPr>
          <w:sz w:val="28"/>
          <w:szCs w:val="28"/>
        </w:rPr>
        <w:t>198</w:t>
      </w:r>
      <w:r w:rsidRPr="00403945">
        <w:rPr>
          <w:sz w:val="28"/>
          <w:szCs w:val="28"/>
        </w:rPr>
        <w:t xml:space="preserve"> индивидуальных предпринимателей. За пять лет число субъектов малого и среднего предпринимательства у</w:t>
      </w:r>
      <w:r w:rsidRPr="00403945">
        <w:rPr>
          <w:sz w:val="28"/>
          <w:szCs w:val="28"/>
          <w:shd w:val="clear" w:color="auto" w:fill="FFFFFF"/>
        </w:rPr>
        <w:t>величилось на 10,7%, количество малых предприятий выросло на 8 единиц, количество индивидуальных предпринимателей на 156 единиц, количество средних предприятий стабильно – 6 единиц.</w:t>
      </w:r>
    </w:p>
    <w:p w:rsidR="00962B4F" w:rsidRPr="00403945" w:rsidRDefault="00962B4F" w:rsidP="00DA49D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3945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Pr="00403945">
        <w:rPr>
          <w:rFonts w:ascii="Times New Roman" w:hAnsi="Times New Roman"/>
          <w:sz w:val="28"/>
          <w:szCs w:val="28"/>
        </w:rPr>
        <w:t xml:space="preserve">.4.4.1.2. Рост доли налоговых поступлений от субъектов малого и среднего предпринимательства в бюджет района с 16,2 % в 2013 году </w:t>
      </w:r>
      <w:r w:rsidR="00DA49D9">
        <w:rPr>
          <w:rFonts w:ascii="Times New Roman" w:hAnsi="Times New Roman"/>
          <w:sz w:val="28"/>
          <w:szCs w:val="28"/>
        </w:rPr>
        <w:br/>
      </w:r>
      <w:r w:rsidRPr="00403945">
        <w:rPr>
          <w:rFonts w:ascii="Times New Roman" w:hAnsi="Times New Roman"/>
          <w:sz w:val="28"/>
          <w:szCs w:val="28"/>
        </w:rPr>
        <w:t>до 26,8% в 2017 году.</w:t>
      </w:r>
    </w:p>
    <w:p w:rsidR="00962B4F" w:rsidRPr="00403945" w:rsidRDefault="00962B4F" w:rsidP="00DA49D9">
      <w:pPr>
        <w:ind w:firstLine="709"/>
        <w:jc w:val="both"/>
        <w:rPr>
          <w:sz w:val="28"/>
          <w:szCs w:val="28"/>
        </w:rPr>
      </w:pPr>
      <w:r w:rsidRPr="00403945">
        <w:rPr>
          <w:sz w:val="28"/>
          <w:szCs w:val="28"/>
        </w:rPr>
        <w:t xml:space="preserve">7.4.4.1.3. Налажено взаимодействие органов муниципальной власти,  организаций инфраструктуры поддержки субъектов малого и среднего предпринимательства и предпринимательского сообщества района. </w:t>
      </w:r>
      <w:r w:rsidR="00AD072C">
        <w:rPr>
          <w:sz w:val="28"/>
          <w:szCs w:val="28"/>
        </w:rPr>
        <w:br/>
      </w:r>
      <w:r w:rsidRPr="00403945">
        <w:rPr>
          <w:sz w:val="28"/>
          <w:szCs w:val="28"/>
        </w:rPr>
        <w:t>В 20</w:t>
      </w:r>
      <w:r w:rsidR="008D109B">
        <w:rPr>
          <w:sz w:val="28"/>
          <w:szCs w:val="28"/>
        </w:rPr>
        <w:t>23</w:t>
      </w:r>
      <w:r w:rsidRPr="00403945">
        <w:rPr>
          <w:sz w:val="28"/>
          <w:szCs w:val="28"/>
        </w:rPr>
        <w:t xml:space="preserve"> году представители </w:t>
      </w:r>
      <w:r w:rsidR="008D109B">
        <w:rPr>
          <w:sz w:val="28"/>
          <w:szCs w:val="28"/>
        </w:rPr>
        <w:t>1</w:t>
      </w:r>
      <w:r w:rsidRPr="00403945">
        <w:rPr>
          <w:sz w:val="28"/>
          <w:szCs w:val="28"/>
        </w:rPr>
        <w:t xml:space="preserve">85 субъектов малого и среднего предпринимательства, получили адресную консультационную и правовую поддержку, прошли обучение на курсах и семинарах. Финансовую поддержку в виде поручительства по кредиту и единовременную финансовую помощь на регистрацию предприятия получили </w:t>
      </w:r>
      <w:r w:rsidR="008D109B">
        <w:rPr>
          <w:sz w:val="28"/>
          <w:szCs w:val="28"/>
        </w:rPr>
        <w:t>2</w:t>
      </w:r>
      <w:r w:rsidRPr="00403945">
        <w:rPr>
          <w:sz w:val="28"/>
          <w:szCs w:val="28"/>
        </w:rPr>
        <w:t xml:space="preserve">3 субъекта. </w:t>
      </w:r>
    </w:p>
    <w:p w:rsidR="00962B4F" w:rsidRPr="00403945" w:rsidRDefault="00962B4F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3945">
        <w:rPr>
          <w:rFonts w:ascii="Times New Roman" w:hAnsi="Times New Roman"/>
          <w:sz w:val="28"/>
          <w:szCs w:val="28"/>
        </w:rPr>
        <w:t xml:space="preserve">7.4.4.1.4. На постоянной основе организована работа Общественного совета по содействию развитию малого и среднего предпринимательства, </w:t>
      </w:r>
      <w:r w:rsidR="00AD072C">
        <w:rPr>
          <w:rFonts w:ascii="Times New Roman" w:hAnsi="Times New Roman"/>
          <w:sz w:val="28"/>
          <w:szCs w:val="28"/>
        </w:rPr>
        <w:br/>
      </w:r>
      <w:r w:rsidRPr="00403945">
        <w:rPr>
          <w:rFonts w:ascii="Times New Roman" w:hAnsi="Times New Roman"/>
          <w:sz w:val="28"/>
          <w:szCs w:val="28"/>
        </w:rPr>
        <w:t xml:space="preserve">что позволяет оперативно и эффективно решать важные для района и </w:t>
      </w:r>
      <w:proofErr w:type="gramStart"/>
      <w:r w:rsidRPr="00403945">
        <w:rPr>
          <w:rFonts w:ascii="Times New Roman" w:hAnsi="Times New Roman"/>
          <w:sz w:val="28"/>
          <w:szCs w:val="28"/>
        </w:rPr>
        <w:t>бизнес-сообщества</w:t>
      </w:r>
      <w:proofErr w:type="gramEnd"/>
      <w:r w:rsidRPr="00403945">
        <w:rPr>
          <w:rFonts w:ascii="Times New Roman" w:hAnsi="Times New Roman"/>
          <w:sz w:val="28"/>
          <w:szCs w:val="28"/>
        </w:rPr>
        <w:t xml:space="preserve"> вопросы</w:t>
      </w:r>
      <w:r w:rsidRPr="00403945">
        <w:rPr>
          <w:rFonts w:ascii="Times New Roman" w:hAnsi="Times New Roman"/>
          <w:sz w:val="24"/>
          <w:szCs w:val="24"/>
        </w:rPr>
        <w:t>.</w:t>
      </w:r>
    </w:p>
    <w:p w:rsidR="00962B4F" w:rsidRPr="00403945" w:rsidRDefault="00962B4F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3945">
        <w:rPr>
          <w:rFonts w:ascii="Times New Roman" w:hAnsi="Times New Roman"/>
          <w:sz w:val="28"/>
          <w:szCs w:val="28"/>
        </w:rPr>
        <w:t>7.4.4.1.5. Высокая степень социальной ответственности субъектов малого и среднего предпринимательства, показателем которой является активное участие представителей бизнеса в социальных проектах, реализуемых на территории Череповецкого муниципального района.</w:t>
      </w:r>
    </w:p>
    <w:p w:rsidR="00962B4F" w:rsidRPr="00403945" w:rsidRDefault="00962B4F" w:rsidP="00962B4F">
      <w:pPr>
        <w:ind w:firstLine="709"/>
        <w:jc w:val="both"/>
        <w:rPr>
          <w:sz w:val="28"/>
          <w:szCs w:val="28"/>
        </w:rPr>
      </w:pPr>
      <w:r w:rsidRPr="00403945">
        <w:rPr>
          <w:sz w:val="28"/>
          <w:szCs w:val="28"/>
        </w:rPr>
        <w:t>7.4.4.1.6. Предприниматели и организации  района принимают активное участие в районных, областных, международных конкурсах, выставках, ярмарках, обучающих семинарах и рабочих группах. В 20</w:t>
      </w:r>
      <w:r w:rsidR="008D109B">
        <w:rPr>
          <w:sz w:val="28"/>
          <w:szCs w:val="28"/>
        </w:rPr>
        <w:t>23</w:t>
      </w:r>
      <w:r w:rsidRPr="00403945">
        <w:rPr>
          <w:sz w:val="28"/>
          <w:szCs w:val="28"/>
        </w:rPr>
        <w:t xml:space="preserve"> году обеспечено участие малого и среднего предпринимательства района </w:t>
      </w:r>
      <w:r w:rsidR="00AD072C">
        <w:rPr>
          <w:sz w:val="28"/>
          <w:szCs w:val="28"/>
        </w:rPr>
        <w:br/>
      </w:r>
      <w:r w:rsidRPr="00403945">
        <w:rPr>
          <w:sz w:val="28"/>
          <w:szCs w:val="28"/>
        </w:rPr>
        <w:t xml:space="preserve">в </w:t>
      </w:r>
      <w:r w:rsidR="008D109B">
        <w:rPr>
          <w:sz w:val="28"/>
          <w:szCs w:val="28"/>
        </w:rPr>
        <w:t>16</w:t>
      </w:r>
      <w:r w:rsidRPr="00403945">
        <w:rPr>
          <w:sz w:val="28"/>
          <w:szCs w:val="28"/>
        </w:rPr>
        <w:t>-и подобных мероприятиях.</w:t>
      </w:r>
    </w:p>
    <w:p w:rsidR="00962B4F" w:rsidRPr="00403945" w:rsidRDefault="00962B4F" w:rsidP="00962B4F">
      <w:pPr>
        <w:pStyle w:val="ac"/>
        <w:ind w:firstLine="709"/>
        <w:jc w:val="both"/>
        <w:rPr>
          <w:sz w:val="28"/>
          <w:szCs w:val="28"/>
          <w:lang w:eastAsia="ko-KR"/>
        </w:rPr>
      </w:pPr>
      <w:r w:rsidRPr="00403945">
        <w:rPr>
          <w:sz w:val="28"/>
          <w:szCs w:val="28"/>
          <w:lang w:eastAsia="ko-KR"/>
        </w:rPr>
        <w:t xml:space="preserve">7.4.4.1.7. Возможность опосредованного, через сеть Интернет, взаимодействия с органами власти и местного самоуправления при  предоставлении федеральных и региональных государственных и муниципальных услуг, услуг Федеральной корпорации МСП. </w:t>
      </w:r>
    </w:p>
    <w:p w:rsidR="00962B4F" w:rsidRDefault="0056287B" w:rsidP="00DA49D9">
      <w:pPr>
        <w:pStyle w:val="ac"/>
        <w:ind w:firstLine="709"/>
        <w:jc w:val="both"/>
        <w:rPr>
          <w:sz w:val="28"/>
          <w:szCs w:val="28"/>
          <w:lang w:eastAsia="ko-KR"/>
        </w:rPr>
      </w:pPr>
      <w:r w:rsidRPr="00403945">
        <w:rPr>
          <w:sz w:val="28"/>
          <w:szCs w:val="28"/>
          <w:lang w:eastAsia="ko-KR"/>
        </w:rPr>
        <w:t>7</w:t>
      </w:r>
      <w:r w:rsidR="00962B4F" w:rsidRPr="00403945">
        <w:rPr>
          <w:sz w:val="28"/>
          <w:szCs w:val="28"/>
          <w:lang w:eastAsia="ko-KR"/>
        </w:rPr>
        <w:t>.4.</w:t>
      </w:r>
      <w:r w:rsidRPr="00403945">
        <w:rPr>
          <w:sz w:val="28"/>
          <w:szCs w:val="28"/>
          <w:lang w:eastAsia="ko-KR"/>
        </w:rPr>
        <w:t>4</w:t>
      </w:r>
      <w:r w:rsidR="00962B4F" w:rsidRPr="00403945">
        <w:rPr>
          <w:sz w:val="28"/>
          <w:szCs w:val="28"/>
          <w:lang w:eastAsia="ko-KR"/>
        </w:rPr>
        <w:t>.1.8. Д</w:t>
      </w:r>
      <w:r w:rsidR="00962B4F" w:rsidRPr="00403945">
        <w:rPr>
          <w:sz w:val="28"/>
          <w:szCs w:val="28"/>
        </w:rPr>
        <w:t>оступ субъектов малого бизнеса к закупкам товаров, работ, услуг для муниципальных нужд</w:t>
      </w:r>
      <w:r w:rsidR="00962B4F" w:rsidRPr="00403945">
        <w:rPr>
          <w:sz w:val="28"/>
          <w:szCs w:val="28"/>
          <w:lang w:eastAsia="ko-KR"/>
        </w:rPr>
        <w:t xml:space="preserve"> с использованием электронных торговых</w:t>
      </w:r>
      <w:r w:rsidR="00962B4F">
        <w:rPr>
          <w:sz w:val="28"/>
          <w:szCs w:val="28"/>
          <w:lang w:eastAsia="ko-KR"/>
        </w:rPr>
        <w:t xml:space="preserve"> площадок.</w:t>
      </w:r>
    </w:p>
    <w:p w:rsidR="0056287B" w:rsidRPr="005703B8" w:rsidRDefault="0056287B" w:rsidP="00DA49D9">
      <w:pPr>
        <w:ind w:firstLine="709"/>
        <w:jc w:val="both"/>
        <w:rPr>
          <w:color w:val="000000"/>
          <w:sz w:val="28"/>
          <w:szCs w:val="20"/>
          <w:lang w:eastAsia="ru-RU"/>
        </w:rPr>
      </w:pPr>
      <w:r>
        <w:rPr>
          <w:sz w:val="28"/>
          <w:szCs w:val="28"/>
          <w:lang w:eastAsia="ko-KR"/>
        </w:rPr>
        <w:t xml:space="preserve">7.4.4.1.9. </w:t>
      </w:r>
      <w:r w:rsidRPr="005703B8">
        <w:rPr>
          <w:color w:val="000000"/>
          <w:sz w:val="28"/>
          <w:szCs w:val="20"/>
          <w:lang w:eastAsia="ru-RU"/>
        </w:rPr>
        <w:t>Доступность комплексной институциональной и финансовой системы государственной поддержки малого и среднего предпринимательства.</w:t>
      </w:r>
    </w:p>
    <w:p w:rsidR="0056287B" w:rsidRPr="005703B8" w:rsidRDefault="0056287B" w:rsidP="00DA49D9">
      <w:pPr>
        <w:ind w:firstLine="709"/>
        <w:jc w:val="both"/>
        <w:rPr>
          <w:color w:val="000000"/>
          <w:sz w:val="28"/>
          <w:szCs w:val="20"/>
          <w:lang w:eastAsia="ru-RU"/>
        </w:rPr>
      </w:pPr>
      <w:r>
        <w:rPr>
          <w:color w:val="000000"/>
          <w:sz w:val="28"/>
          <w:szCs w:val="20"/>
          <w:lang w:eastAsia="ru-RU"/>
        </w:rPr>
        <w:t xml:space="preserve">7.4.4.1.10 </w:t>
      </w:r>
      <w:r w:rsidRPr="005703B8">
        <w:rPr>
          <w:color w:val="000000"/>
          <w:sz w:val="28"/>
          <w:szCs w:val="20"/>
          <w:lang w:eastAsia="ru-RU"/>
        </w:rPr>
        <w:t>Высокая динамика роста получателей государственной поддержки.</w:t>
      </w:r>
    </w:p>
    <w:p w:rsidR="00962B4F" w:rsidRDefault="00962B4F" w:rsidP="00962B4F">
      <w:pPr>
        <w:pStyle w:val="ConsPlusNormal"/>
        <w:ind w:firstLine="709"/>
        <w:jc w:val="center"/>
        <w:outlineLvl w:val="4"/>
        <w:rPr>
          <w:rFonts w:ascii="Times New Roman" w:hAnsi="Times New Roman"/>
          <w:b/>
          <w:sz w:val="28"/>
          <w:szCs w:val="28"/>
        </w:rPr>
      </w:pPr>
    </w:p>
    <w:p w:rsidR="00962B4F" w:rsidRPr="00740147" w:rsidRDefault="0056287B" w:rsidP="00962B4F">
      <w:pPr>
        <w:pStyle w:val="ConsPlusNormal"/>
        <w:jc w:val="center"/>
        <w:outlineLvl w:val="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962B4F" w:rsidRPr="00125B84">
        <w:rPr>
          <w:rFonts w:ascii="Times New Roman" w:hAnsi="Times New Roman"/>
          <w:b/>
          <w:sz w:val="28"/>
          <w:szCs w:val="28"/>
        </w:rPr>
        <w:t>.4.</w:t>
      </w:r>
      <w:r>
        <w:rPr>
          <w:rFonts w:ascii="Times New Roman" w:hAnsi="Times New Roman"/>
          <w:b/>
          <w:sz w:val="28"/>
          <w:szCs w:val="28"/>
        </w:rPr>
        <w:t>4</w:t>
      </w:r>
      <w:r w:rsidR="00962B4F" w:rsidRPr="00125B84">
        <w:rPr>
          <w:rFonts w:ascii="Times New Roman" w:hAnsi="Times New Roman"/>
          <w:b/>
          <w:sz w:val="28"/>
          <w:szCs w:val="28"/>
        </w:rPr>
        <w:t>.2. Ключевые проблемы и вызовы</w:t>
      </w:r>
    </w:p>
    <w:p w:rsidR="00962B4F" w:rsidRPr="00740147" w:rsidRDefault="00962B4F" w:rsidP="00962B4F">
      <w:pPr>
        <w:pStyle w:val="ConsPlusNormal"/>
        <w:ind w:firstLine="709"/>
        <w:jc w:val="center"/>
        <w:outlineLvl w:val="4"/>
        <w:rPr>
          <w:rFonts w:ascii="Times New Roman" w:hAnsi="Times New Roman"/>
          <w:b/>
          <w:sz w:val="28"/>
          <w:szCs w:val="28"/>
        </w:rPr>
      </w:pPr>
    </w:p>
    <w:p w:rsidR="00962B4F" w:rsidRPr="00740147" w:rsidRDefault="0056287B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</w:rPr>
        <w:t>4</w:t>
      </w:r>
      <w:r w:rsidR="00962B4F" w:rsidRPr="00740147">
        <w:rPr>
          <w:rFonts w:ascii="Times New Roman" w:hAnsi="Times New Roman"/>
          <w:sz w:val="28"/>
          <w:szCs w:val="28"/>
        </w:rPr>
        <w:t xml:space="preserve">.2.1. </w:t>
      </w:r>
      <w:r w:rsidR="00962B4F">
        <w:rPr>
          <w:rFonts w:ascii="Times New Roman" w:hAnsi="Times New Roman"/>
          <w:sz w:val="28"/>
          <w:szCs w:val="28"/>
        </w:rPr>
        <w:t xml:space="preserve">Ориентация </w:t>
      </w:r>
      <w:r w:rsidRPr="0056287B">
        <w:rPr>
          <w:rFonts w:ascii="Times New Roman" w:hAnsi="Times New Roman"/>
          <w:sz w:val="28"/>
          <w:szCs w:val="28"/>
        </w:rPr>
        <w:t>малого и среднего предпринимательства</w:t>
      </w:r>
      <w:r w:rsidR="00962B4F">
        <w:rPr>
          <w:rFonts w:ascii="Times New Roman" w:hAnsi="Times New Roman"/>
          <w:sz w:val="28"/>
          <w:szCs w:val="28"/>
        </w:rPr>
        <w:t xml:space="preserve"> района на </w:t>
      </w:r>
      <w:r w:rsidR="00962B4F" w:rsidRPr="00740147">
        <w:rPr>
          <w:rFonts w:ascii="Times New Roman" w:hAnsi="Times New Roman"/>
          <w:sz w:val="28"/>
          <w:szCs w:val="28"/>
        </w:rPr>
        <w:t>торговл</w:t>
      </w:r>
      <w:r w:rsidR="00962B4F">
        <w:rPr>
          <w:rFonts w:ascii="Times New Roman" w:hAnsi="Times New Roman"/>
          <w:sz w:val="28"/>
          <w:szCs w:val="28"/>
        </w:rPr>
        <w:t>ю</w:t>
      </w:r>
      <w:r w:rsidR="00962B4F" w:rsidRPr="00740147">
        <w:rPr>
          <w:rFonts w:ascii="Times New Roman" w:hAnsi="Times New Roman"/>
          <w:sz w:val="28"/>
          <w:szCs w:val="28"/>
        </w:rPr>
        <w:t xml:space="preserve"> и </w:t>
      </w:r>
      <w:r w:rsidR="00962B4F">
        <w:rPr>
          <w:rFonts w:ascii="Times New Roman" w:hAnsi="Times New Roman"/>
          <w:sz w:val="28"/>
          <w:szCs w:val="28"/>
        </w:rPr>
        <w:t>сферу услуг,</w:t>
      </w:r>
      <w:r w:rsidR="00962B4F" w:rsidRPr="00740147">
        <w:rPr>
          <w:rFonts w:ascii="Times New Roman" w:hAnsi="Times New Roman"/>
          <w:sz w:val="28"/>
          <w:szCs w:val="28"/>
        </w:rPr>
        <w:t xml:space="preserve"> </w:t>
      </w:r>
      <w:r w:rsidR="00962B4F">
        <w:rPr>
          <w:rFonts w:ascii="Times New Roman" w:hAnsi="Times New Roman"/>
          <w:sz w:val="28"/>
          <w:szCs w:val="28"/>
        </w:rPr>
        <w:t>н</w:t>
      </w:r>
      <w:r w:rsidR="00962B4F" w:rsidRPr="00740147">
        <w:rPr>
          <w:rFonts w:ascii="Times New Roman" w:hAnsi="Times New Roman"/>
          <w:sz w:val="28"/>
          <w:szCs w:val="28"/>
        </w:rPr>
        <w:t xml:space="preserve">изкая </w:t>
      </w:r>
      <w:r w:rsidR="00962B4F">
        <w:rPr>
          <w:rFonts w:ascii="Times New Roman" w:hAnsi="Times New Roman"/>
          <w:sz w:val="28"/>
          <w:szCs w:val="28"/>
        </w:rPr>
        <w:t>популярность реального сектора экономики,</w:t>
      </w:r>
      <w:r w:rsidR="00962B4F" w:rsidRPr="00740147">
        <w:rPr>
          <w:rFonts w:ascii="Times New Roman" w:hAnsi="Times New Roman"/>
          <w:sz w:val="28"/>
          <w:szCs w:val="28"/>
        </w:rPr>
        <w:t xml:space="preserve"> обрабатывающей промышленности и сельского хозяйства</w:t>
      </w:r>
      <w:r w:rsidR="00962B4F">
        <w:rPr>
          <w:rFonts w:ascii="Times New Roman" w:hAnsi="Times New Roman"/>
          <w:sz w:val="28"/>
          <w:szCs w:val="28"/>
        </w:rPr>
        <w:t>.</w:t>
      </w:r>
    </w:p>
    <w:p w:rsidR="00962B4F" w:rsidRPr="00740147" w:rsidRDefault="0056287B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</w:rPr>
        <w:t>4</w:t>
      </w:r>
      <w:r w:rsidR="00962B4F" w:rsidRPr="00740147">
        <w:rPr>
          <w:rFonts w:ascii="Times New Roman" w:hAnsi="Times New Roman"/>
          <w:sz w:val="28"/>
          <w:szCs w:val="28"/>
        </w:rPr>
        <w:t>.5.2. С</w:t>
      </w:r>
      <w:r w:rsidR="00962B4F">
        <w:rPr>
          <w:rFonts w:ascii="Times New Roman" w:hAnsi="Times New Roman"/>
          <w:sz w:val="28"/>
          <w:szCs w:val="28"/>
        </w:rPr>
        <w:t>нижение</w:t>
      </w:r>
      <w:r w:rsidR="00962B4F" w:rsidRPr="00740147">
        <w:rPr>
          <w:rFonts w:ascii="Times New Roman" w:hAnsi="Times New Roman"/>
          <w:sz w:val="28"/>
          <w:szCs w:val="28"/>
        </w:rPr>
        <w:t xml:space="preserve"> потребительского спроса на производимую продукцию</w:t>
      </w:r>
      <w:r w:rsidR="00962B4F">
        <w:rPr>
          <w:rFonts w:ascii="Times New Roman" w:hAnsi="Times New Roman"/>
          <w:sz w:val="28"/>
          <w:szCs w:val="28"/>
        </w:rPr>
        <w:t xml:space="preserve">, </w:t>
      </w:r>
      <w:r w:rsidR="00962B4F" w:rsidRPr="00740147">
        <w:rPr>
          <w:rFonts w:ascii="Times New Roman" w:hAnsi="Times New Roman"/>
          <w:sz w:val="28"/>
          <w:szCs w:val="28"/>
        </w:rPr>
        <w:t>работы</w:t>
      </w:r>
      <w:r w:rsidR="00962B4F">
        <w:rPr>
          <w:rFonts w:ascii="Times New Roman" w:hAnsi="Times New Roman"/>
          <w:sz w:val="28"/>
          <w:szCs w:val="28"/>
        </w:rPr>
        <w:t xml:space="preserve"> и</w:t>
      </w:r>
      <w:r w:rsidR="00962B4F" w:rsidRPr="00740147">
        <w:rPr>
          <w:rFonts w:ascii="Times New Roman" w:hAnsi="Times New Roman"/>
          <w:sz w:val="28"/>
          <w:szCs w:val="28"/>
        </w:rPr>
        <w:t xml:space="preserve"> услуги</w:t>
      </w:r>
      <w:r w:rsidR="00962B4F">
        <w:rPr>
          <w:rFonts w:ascii="Times New Roman" w:hAnsi="Times New Roman"/>
          <w:sz w:val="28"/>
          <w:szCs w:val="28"/>
        </w:rPr>
        <w:t>, рост конкуренции</w:t>
      </w:r>
      <w:r w:rsidR="00962B4F" w:rsidRPr="00740147">
        <w:rPr>
          <w:rFonts w:ascii="Times New Roman" w:hAnsi="Times New Roman"/>
          <w:sz w:val="28"/>
          <w:szCs w:val="28"/>
        </w:rPr>
        <w:t>.</w:t>
      </w:r>
    </w:p>
    <w:p w:rsidR="00962B4F" w:rsidRDefault="0056287B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E84B6B"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</w:rPr>
        <w:t>4</w:t>
      </w:r>
      <w:r w:rsidR="00962B4F" w:rsidRPr="00E84B6B">
        <w:rPr>
          <w:rFonts w:ascii="Times New Roman" w:hAnsi="Times New Roman"/>
          <w:sz w:val="28"/>
          <w:szCs w:val="28"/>
        </w:rPr>
        <w:t xml:space="preserve">.5.3. Высокий моральный и физический износ основных фондов, низкие темпы технической и технологической модернизации, препятствующие успешному построению горизонтальных связей с крупными производственными предприятиями. </w:t>
      </w:r>
    </w:p>
    <w:p w:rsidR="00962B4F" w:rsidRPr="00740147" w:rsidRDefault="0056287B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</w:rPr>
        <w:t>4</w:t>
      </w:r>
      <w:r w:rsidR="00962B4F" w:rsidRPr="00740147">
        <w:rPr>
          <w:rFonts w:ascii="Times New Roman" w:hAnsi="Times New Roman"/>
          <w:sz w:val="28"/>
          <w:szCs w:val="28"/>
        </w:rPr>
        <w:t>.5.4. Уход малого бизнеса «в тень».</w:t>
      </w:r>
    </w:p>
    <w:p w:rsidR="00962B4F" w:rsidRPr="00740147" w:rsidRDefault="0056287B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</w:rPr>
        <w:t>4</w:t>
      </w:r>
      <w:r w:rsidR="00962B4F" w:rsidRPr="00740147">
        <w:rPr>
          <w:rFonts w:ascii="Times New Roman" w:hAnsi="Times New Roman"/>
          <w:sz w:val="28"/>
          <w:szCs w:val="28"/>
        </w:rPr>
        <w:t>.5.5. Инфраструктурные ограничения,  связанные  с подключением к инженерным сетям.</w:t>
      </w:r>
    </w:p>
    <w:p w:rsidR="00962B4F" w:rsidRDefault="0056287B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</w:rPr>
        <w:t>4</w:t>
      </w:r>
      <w:r w:rsidR="00962B4F" w:rsidRPr="00740147">
        <w:rPr>
          <w:rFonts w:ascii="Times New Roman" w:hAnsi="Times New Roman"/>
          <w:sz w:val="28"/>
          <w:szCs w:val="28"/>
        </w:rPr>
        <w:t xml:space="preserve">.5.6. </w:t>
      </w:r>
      <w:r w:rsidR="00962B4F">
        <w:rPr>
          <w:rFonts w:ascii="Times New Roman" w:hAnsi="Times New Roman"/>
          <w:sz w:val="28"/>
          <w:szCs w:val="28"/>
        </w:rPr>
        <w:t>Высокий порог входа для участия в муниципальных и государственных закупках, а также для входа на крупные промышленные предприятия</w:t>
      </w:r>
      <w:r w:rsidR="00962B4F" w:rsidRPr="00740147">
        <w:rPr>
          <w:rFonts w:ascii="Times New Roman" w:hAnsi="Times New Roman"/>
          <w:sz w:val="28"/>
          <w:szCs w:val="28"/>
        </w:rPr>
        <w:t>.</w:t>
      </w:r>
    </w:p>
    <w:p w:rsidR="00962B4F" w:rsidRDefault="0056287B" w:rsidP="00962B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62B4F">
        <w:rPr>
          <w:sz w:val="28"/>
          <w:szCs w:val="28"/>
        </w:rPr>
        <w:t>.4</w:t>
      </w:r>
      <w:r w:rsidR="00962B4F" w:rsidRPr="00962B4F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962B4F">
        <w:rPr>
          <w:sz w:val="28"/>
          <w:szCs w:val="28"/>
        </w:rPr>
        <w:t xml:space="preserve">.5.7. Налоговое и административное давление: </w:t>
      </w:r>
      <w:r w:rsidR="00962B4F" w:rsidRPr="0016088F">
        <w:rPr>
          <w:sz w:val="28"/>
          <w:szCs w:val="28"/>
        </w:rPr>
        <w:t xml:space="preserve">высокие ставки налогов на недвижимое имущество, нестабильность нормативно-правового регулирования. </w:t>
      </w:r>
    </w:p>
    <w:p w:rsidR="0056287B" w:rsidRPr="0016088F" w:rsidRDefault="0056287B" w:rsidP="00962B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7.4.4.5.8. </w:t>
      </w:r>
      <w:r w:rsidRPr="005703B8">
        <w:rPr>
          <w:color w:val="000000"/>
          <w:sz w:val="28"/>
          <w:szCs w:val="20"/>
          <w:lang w:eastAsia="ru-RU"/>
        </w:rPr>
        <w:t xml:space="preserve">Низкая эффективность трансформации бизнеса из малых </w:t>
      </w:r>
      <w:r w:rsidR="007D4E38">
        <w:rPr>
          <w:color w:val="000000"/>
          <w:sz w:val="28"/>
          <w:szCs w:val="20"/>
          <w:lang w:eastAsia="ru-RU"/>
        </w:rPr>
        <w:br/>
      </w:r>
      <w:proofErr w:type="gramStart"/>
      <w:r w:rsidRPr="005703B8">
        <w:rPr>
          <w:color w:val="000000"/>
          <w:sz w:val="28"/>
          <w:szCs w:val="20"/>
          <w:lang w:eastAsia="ru-RU"/>
        </w:rPr>
        <w:t>в</w:t>
      </w:r>
      <w:proofErr w:type="gramEnd"/>
      <w:r w:rsidRPr="005703B8">
        <w:rPr>
          <w:color w:val="000000"/>
          <w:sz w:val="28"/>
          <w:szCs w:val="20"/>
          <w:lang w:eastAsia="ru-RU"/>
        </w:rPr>
        <w:t xml:space="preserve"> средние и крупные.</w:t>
      </w:r>
    </w:p>
    <w:p w:rsidR="00962B4F" w:rsidRDefault="00962B4F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4E38" w:rsidRPr="00740147" w:rsidRDefault="007D4E38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2B4F" w:rsidRPr="00740147" w:rsidRDefault="0056287B" w:rsidP="00962B4F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962B4F" w:rsidRPr="00125B84">
        <w:rPr>
          <w:rFonts w:ascii="Times New Roman" w:hAnsi="Times New Roman"/>
          <w:b/>
          <w:sz w:val="28"/>
          <w:szCs w:val="28"/>
        </w:rPr>
        <w:t>.4.</w:t>
      </w:r>
      <w:r>
        <w:rPr>
          <w:rFonts w:ascii="Times New Roman" w:hAnsi="Times New Roman"/>
          <w:b/>
          <w:sz w:val="28"/>
          <w:szCs w:val="28"/>
        </w:rPr>
        <w:t>4</w:t>
      </w:r>
      <w:r w:rsidR="00962B4F" w:rsidRPr="00125B84">
        <w:rPr>
          <w:rFonts w:ascii="Times New Roman" w:hAnsi="Times New Roman"/>
          <w:b/>
          <w:sz w:val="28"/>
          <w:szCs w:val="28"/>
        </w:rPr>
        <w:t>.3. Ожидаемые результаты</w:t>
      </w:r>
    </w:p>
    <w:p w:rsidR="00962B4F" w:rsidRPr="00740147" w:rsidRDefault="00962B4F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2B4F" w:rsidRPr="00740147" w:rsidRDefault="00962B4F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Череповецкий</w:t>
      </w:r>
      <w:r w:rsidRPr="00740147">
        <w:rPr>
          <w:rFonts w:ascii="Times New Roman" w:hAnsi="Times New Roman"/>
          <w:sz w:val="28"/>
          <w:szCs w:val="28"/>
        </w:rPr>
        <w:t xml:space="preserve"> муниципальный район к 2030 году - это </w:t>
      </w:r>
      <w:proofErr w:type="gramStart"/>
      <w:r w:rsidRPr="00740147">
        <w:rPr>
          <w:rFonts w:ascii="Times New Roman" w:hAnsi="Times New Roman"/>
          <w:sz w:val="28"/>
          <w:szCs w:val="28"/>
        </w:rPr>
        <w:t>муниципалитет</w:t>
      </w:r>
      <w:proofErr w:type="gramEnd"/>
      <w:r w:rsidRPr="00740147">
        <w:rPr>
          <w:rFonts w:ascii="Times New Roman" w:hAnsi="Times New Roman"/>
          <w:sz w:val="28"/>
          <w:szCs w:val="28"/>
        </w:rPr>
        <w:t xml:space="preserve"> прочно занимающий лидерские позиции среди районов области, где созданы</w:t>
      </w:r>
      <w:r w:rsidRPr="007401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наиболее благоприятные условия для стремительного развития бизнеса и создания </w:t>
      </w:r>
      <w:r w:rsidRPr="00740147">
        <w:rPr>
          <w:rFonts w:ascii="Times New Roman" w:hAnsi="Times New Roman"/>
          <w:spacing w:val="3"/>
          <w:sz w:val="28"/>
          <w:szCs w:val="28"/>
          <w:shd w:val="clear" w:color="auto" w:fill="FFFFFF"/>
        </w:rPr>
        <w:t>честной конкуренции.</w:t>
      </w:r>
      <w:r w:rsidRPr="007401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Бизнес </w:t>
      </w:r>
      <w:r w:rsidRPr="00740147">
        <w:rPr>
          <w:rFonts w:ascii="Times New Roman" w:hAnsi="Times New Roman"/>
          <w:spacing w:val="3"/>
          <w:sz w:val="28"/>
          <w:szCs w:val="28"/>
          <w:shd w:val="clear" w:color="auto" w:fill="FFFFFF"/>
        </w:rPr>
        <w:t xml:space="preserve">обеспечен всеми необходимыми ресурсами, кадрами, информацией. Высокий показатель </w:t>
      </w:r>
      <w:r w:rsidRPr="00740147">
        <w:rPr>
          <w:rFonts w:ascii="Times New Roman" w:hAnsi="Times New Roman"/>
          <w:sz w:val="28"/>
          <w:szCs w:val="28"/>
          <w:shd w:val="clear" w:color="auto" w:fill="FFFFFF"/>
        </w:rPr>
        <w:t>числа предпринимательских инициатив</w:t>
      </w:r>
      <w:r w:rsidRPr="00740147">
        <w:rPr>
          <w:rFonts w:ascii="Times New Roman" w:hAnsi="Times New Roman"/>
          <w:sz w:val="28"/>
          <w:szCs w:val="28"/>
        </w:rPr>
        <w:t>, в том числе за счет вовлечения молодежи в предпринимательскую деятельность.</w:t>
      </w:r>
      <w:r w:rsidR="0056287B">
        <w:rPr>
          <w:rFonts w:ascii="Times New Roman" w:hAnsi="Times New Roman"/>
          <w:sz w:val="28"/>
          <w:szCs w:val="28"/>
        </w:rPr>
        <w:t xml:space="preserve"> </w:t>
      </w:r>
      <w:r w:rsidR="0056287B" w:rsidRPr="005703B8">
        <w:rPr>
          <w:rFonts w:ascii="Times New Roman" w:hAnsi="Times New Roman"/>
          <w:color w:val="000000"/>
          <w:sz w:val="28"/>
        </w:rPr>
        <w:t>Увеличение численности занятых в сфере малого и среднего предпринимательства, включая индивидуальных предпринимателей и самозанятых граждан.</w:t>
      </w:r>
    </w:p>
    <w:p w:rsidR="00962B4F" w:rsidRDefault="00962B4F" w:rsidP="00962B4F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962B4F" w:rsidRPr="00740147" w:rsidRDefault="0056287B" w:rsidP="00962B4F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962B4F" w:rsidRPr="00125B84">
        <w:rPr>
          <w:rFonts w:ascii="Times New Roman" w:hAnsi="Times New Roman"/>
          <w:b/>
          <w:sz w:val="28"/>
          <w:szCs w:val="28"/>
        </w:rPr>
        <w:t>.4.</w:t>
      </w:r>
      <w:r>
        <w:rPr>
          <w:rFonts w:ascii="Times New Roman" w:hAnsi="Times New Roman"/>
          <w:b/>
          <w:sz w:val="28"/>
          <w:szCs w:val="28"/>
        </w:rPr>
        <w:t>4</w:t>
      </w:r>
      <w:r w:rsidR="00962B4F" w:rsidRPr="00125B84">
        <w:rPr>
          <w:rFonts w:ascii="Times New Roman" w:hAnsi="Times New Roman"/>
          <w:b/>
          <w:sz w:val="28"/>
          <w:szCs w:val="28"/>
        </w:rPr>
        <w:t>.4. Задачи</w:t>
      </w:r>
    </w:p>
    <w:p w:rsidR="00962B4F" w:rsidRPr="00740147" w:rsidRDefault="00962B4F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2B4F" w:rsidRPr="00740147" w:rsidRDefault="0056287B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</w:rPr>
        <w:t>4.</w:t>
      </w:r>
      <w:r w:rsidR="00962B4F" w:rsidRPr="00740147">
        <w:rPr>
          <w:rFonts w:ascii="Times New Roman" w:hAnsi="Times New Roman"/>
          <w:sz w:val="28"/>
          <w:szCs w:val="28"/>
        </w:rPr>
        <w:t xml:space="preserve">4.1. Совершенствование взаимодействия органов власти </w:t>
      </w:r>
      <w:r w:rsidR="007D4E38">
        <w:rPr>
          <w:rFonts w:ascii="Times New Roman" w:hAnsi="Times New Roman"/>
          <w:sz w:val="28"/>
          <w:szCs w:val="28"/>
        </w:rPr>
        <w:br/>
      </w:r>
      <w:r w:rsidR="00962B4F" w:rsidRPr="00740147">
        <w:rPr>
          <w:rFonts w:ascii="Times New Roman" w:hAnsi="Times New Roman"/>
          <w:sz w:val="28"/>
          <w:szCs w:val="28"/>
        </w:rPr>
        <w:t>с предпринимательским сообщес</w:t>
      </w:r>
      <w:r w:rsidR="00962B4F">
        <w:rPr>
          <w:rFonts w:ascii="Times New Roman" w:hAnsi="Times New Roman"/>
          <w:sz w:val="28"/>
          <w:szCs w:val="28"/>
        </w:rPr>
        <w:t>твом района, организация работы Общественного</w:t>
      </w:r>
      <w:r w:rsidR="00962B4F" w:rsidRPr="00740147">
        <w:rPr>
          <w:rFonts w:ascii="Times New Roman" w:hAnsi="Times New Roman"/>
          <w:sz w:val="28"/>
          <w:szCs w:val="28"/>
        </w:rPr>
        <w:t xml:space="preserve"> </w:t>
      </w:r>
      <w:r w:rsidR="00962B4F">
        <w:rPr>
          <w:rFonts w:ascii="Times New Roman" w:hAnsi="Times New Roman"/>
          <w:sz w:val="28"/>
          <w:szCs w:val="28"/>
        </w:rPr>
        <w:t>с</w:t>
      </w:r>
      <w:r w:rsidR="00962B4F" w:rsidRPr="00740147">
        <w:rPr>
          <w:rFonts w:ascii="Times New Roman" w:hAnsi="Times New Roman"/>
          <w:sz w:val="28"/>
          <w:szCs w:val="28"/>
        </w:rPr>
        <w:t>овета по</w:t>
      </w:r>
      <w:r w:rsidR="00962B4F">
        <w:rPr>
          <w:rFonts w:ascii="Times New Roman" w:hAnsi="Times New Roman"/>
          <w:sz w:val="28"/>
          <w:szCs w:val="28"/>
        </w:rPr>
        <w:t xml:space="preserve"> содействию</w:t>
      </w:r>
      <w:r w:rsidR="00962B4F" w:rsidRPr="00740147">
        <w:rPr>
          <w:rFonts w:ascii="Times New Roman" w:hAnsi="Times New Roman"/>
          <w:sz w:val="28"/>
          <w:szCs w:val="28"/>
        </w:rPr>
        <w:t xml:space="preserve"> развитию малого и среднего предпринимательства в районе.</w:t>
      </w:r>
    </w:p>
    <w:p w:rsidR="00962B4F" w:rsidRPr="00740147" w:rsidRDefault="0056287B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</w:rPr>
        <w:t>4</w:t>
      </w:r>
      <w:r w:rsidR="00962B4F" w:rsidRPr="00740147">
        <w:rPr>
          <w:rFonts w:ascii="Times New Roman" w:hAnsi="Times New Roman"/>
          <w:sz w:val="28"/>
          <w:szCs w:val="28"/>
        </w:rPr>
        <w:t>.4.2. Повышение эффективности взаимодействия предпринимательского сообщества района с организациями инфраструктуры поддержки субъектов малого и среднего бизнеса.</w:t>
      </w:r>
    </w:p>
    <w:p w:rsidR="00962B4F" w:rsidRPr="00740147" w:rsidRDefault="0056287B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</w:rPr>
        <w:t>4</w:t>
      </w:r>
      <w:r w:rsidR="00962B4F" w:rsidRPr="00740147">
        <w:rPr>
          <w:rFonts w:ascii="Times New Roman" w:hAnsi="Times New Roman"/>
          <w:sz w:val="28"/>
          <w:szCs w:val="28"/>
        </w:rPr>
        <w:t xml:space="preserve">.4.3. Содействие в получении мер государственной поддержки субъектами малого и среднего предпринимательства.  </w:t>
      </w:r>
    </w:p>
    <w:p w:rsidR="00962B4F" w:rsidRPr="00740147" w:rsidRDefault="0056287B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</w:rPr>
        <w:t>4</w:t>
      </w:r>
      <w:r w:rsidR="00962B4F" w:rsidRPr="00740147">
        <w:rPr>
          <w:rFonts w:ascii="Times New Roman" w:hAnsi="Times New Roman"/>
          <w:sz w:val="28"/>
          <w:szCs w:val="28"/>
        </w:rPr>
        <w:t>.4.4. Повышение качества процедур оценки регулирующего воздействия нормативно-правовых актов.</w:t>
      </w:r>
    </w:p>
    <w:p w:rsidR="00962B4F" w:rsidRPr="00740147" w:rsidRDefault="0056287B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</w:rPr>
        <w:t>4</w:t>
      </w:r>
      <w:r w:rsidR="00962B4F" w:rsidRPr="00740147">
        <w:rPr>
          <w:rFonts w:ascii="Times New Roman" w:hAnsi="Times New Roman"/>
          <w:sz w:val="28"/>
          <w:szCs w:val="28"/>
        </w:rPr>
        <w:t xml:space="preserve">.4.5. Содействие росту активности участия представителей малого и среднего предпринимательства во всероссийских, региональных и районных конкурсах, форумах, конференциях, ассамблеях, выставках </w:t>
      </w:r>
      <w:r w:rsidR="00962B4F">
        <w:rPr>
          <w:rFonts w:ascii="Times New Roman" w:hAnsi="Times New Roman"/>
          <w:sz w:val="28"/>
          <w:szCs w:val="28"/>
        </w:rPr>
        <w:t>и</w:t>
      </w:r>
      <w:r w:rsidR="00962B4F" w:rsidRPr="00740147">
        <w:rPr>
          <w:rFonts w:ascii="Times New Roman" w:hAnsi="Times New Roman"/>
          <w:sz w:val="28"/>
          <w:szCs w:val="28"/>
        </w:rPr>
        <w:t xml:space="preserve"> ярмарках.</w:t>
      </w:r>
    </w:p>
    <w:p w:rsidR="00962B4F" w:rsidRPr="00740147" w:rsidRDefault="0056287B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</w:rPr>
        <w:t>4</w:t>
      </w:r>
      <w:r w:rsidR="00962B4F" w:rsidRPr="00740147">
        <w:rPr>
          <w:rFonts w:ascii="Times New Roman" w:hAnsi="Times New Roman"/>
          <w:sz w:val="28"/>
          <w:szCs w:val="28"/>
        </w:rPr>
        <w:t>.4.6. Реализация образовательной поддержки для субъектов малого и среднего предпринимательства в форме конференций, семинаров, курсов, тренингов, консультаций по всему спектру вопросов ведения бизнеса</w:t>
      </w:r>
      <w:r w:rsidR="008D109B">
        <w:rPr>
          <w:rFonts w:ascii="Times New Roman" w:hAnsi="Times New Roman"/>
          <w:sz w:val="28"/>
          <w:szCs w:val="28"/>
        </w:rPr>
        <w:t>.</w:t>
      </w:r>
    </w:p>
    <w:p w:rsidR="00962B4F" w:rsidRPr="00740147" w:rsidRDefault="0056287B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</w:rPr>
        <w:t>4</w:t>
      </w:r>
      <w:r w:rsidR="00962B4F" w:rsidRPr="00740147">
        <w:rPr>
          <w:rFonts w:ascii="Times New Roman" w:hAnsi="Times New Roman"/>
          <w:sz w:val="28"/>
          <w:szCs w:val="28"/>
        </w:rPr>
        <w:t>.4.7. Содействие развитию социального предпринимательства. Расширение доступа негосударственных организаций к предоставлению услуг в социальной сфере.</w:t>
      </w:r>
    </w:p>
    <w:p w:rsidR="00962B4F" w:rsidRPr="00740147" w:rsidRDefault="0056287B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</w:rPr>
        <w:t>4</w:t>
      </w:r>
      <w:r w:rsidR="00962B4F" w:rsidRPr="00740147">
        <w:rPr>
          <w:rFonts w:ascii="Times New Roman" w:hAnsi="Times New Roman"/>
          <w:sz w:val="28"/>
          <w:szCs w:val="28"/>
        </w:rPr>
        <w:t>.4.8. Вовлечение представителей бизнеса в участие в социальных проектах, реализуемых на территории района.</w:t>
      </w:r>
    </w:p>
    <w:p w:rsidR="00962B4F" w:rsidRPr="00740147" w:rsidRDefault="0056287B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</w:rPr>
        <w:t>4</w:t>
      </w:r>
      <w:r w:rsidR="00962B4F" w:rsidRPr="00740147">
        <w:rPr>
          <w:rFonts w:ascii="Times New Roman" w:hAnsi="Times New Roman"/>
          <w:sz w:val="28"/>
          <w:szCs w:val="28"/>
        </w:rPr>
        <w:t>.4.9. Расширение и обеспечение доступа субъектов малого и среднего бизнеса к закупкам товаров, работ</w:t>
      </w:r>
      <w:r w:rsidR="00962B4F">
        <w:rPr>
          <w:rFonts w:ascii="Times New Roman" w:hAnsi="Times New Roman"/>
          <w:sz w:val="28"/>
          <w:szCs w:val="28"/>
        </w:rPr>
        <w:t xml:space="preserve"> и</w:t>
      </w:r>
      <w:r w:rsidR="00962B4F" w:rsidRPr="00740147">
        <w:rPr>
          <w:rFonts w:ascii="Times New Roman" w:hAnsi="Times New Roman"/>
          <w:sz w:val="28"/>
          <w:szCs w:val="28"/>
        </w:rPr>
        <w:t xml:space="preserve"> услуг для муниципальных нужд.</w:t>
      </w:r>
    </w:p>
    <w:p w:rsidR="00962B4F" w:rsidRPr="00740147" w:rsidRDefault="0056287B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</w:rPr>
        <w:t>4</w:t>
      </w:r>
      <w:r w:rsidR="00962B4F" w:rsidRPr="00740147">
        <w:rPr>
          <w:rFonts w:ascii="Times New Roman" w:hAnsi="Times New Roman"/>
          <w:sz w:val="28"/>
          <w:szCs w:val="28"/>
        </w:rPr>
        <w:t xml:space="preserve">.4.10. Содействие организации </w:t>
      </w:r>
      <w:proofErr w:type="spellStart"/>
      <w:r w:rsidR="00962B4F" w:rsidRPr="00740147">
        <w:rPr>
          <w:rFonts w:ascii="Times New Roman" w:hAnsi="Times New Roman"/>
          <w:sz w:val="28"/>
          <w:szCs w:val="28"/>
        </w:rPr>
        <w:t>самозанятости</w:t>
      </w:r>
      <w:proofErr w:type="spellEnd"/>
      <w:r w:rsidR="00962B4F" w:rsidRPr="00740147">
        <w:rPr>
          <w:rFonts w:ascii="Times New Roman" w:hAnsi="Times New Roman"/>
          <w:sz w:val="28"/>
          <w:szCs w:val="28"/>
        </w:rPr>
        <w:t xml:space="preserve"> безработных граждан и стимулирование предпринимательской активности и развития малого бизнеса.</w:t>
      </w:r>
    </w:p>
    <w:p w:rsidR="00962B4F" w:rsidRPr="00740147" w:rsidRDefault="0056287B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</w:rPr>
        <w:t>4</w:t>
      </w:r>
      <w:r w:rsidR="00962B4F" w:rsidRPr="00740147">
        <w:rPr>
          <w:rFonts w:ascii="Times New Roman" w:hAnsi="Times New Roman"/>
          <w:sz w:val="28"/>
          <w:szCs w:val="28"/>
        </w:rPr>
        <w:t>.4.11. Вовлечение молодежи в предпринимательскую деятельность, поддержка и пропаганда молодежного предпринимательства, в том числе учащихся старших классов школ района.</w:t>
      </w:r>
    </w:p>
    <w:p w:rsidR="00962B4F" w:rsidRPr="00740147" w:rsidRDefault="0056287B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</w:rPr>
        <w:t>4</w:t>
      </w:r>
      <w:r w:rsidR="00962B4F" w:rsidRPr="00740147">
        <w:rPr>
          <w:rFonts w:ascii="Times New Roman" w:hAnsi="Times New Roman"/>
          <w:sz w:val="28"/>
          <w:szCs w:val="28"/>
        </w:rPr>
        <w:t xml:space="preserve">.4.12. Расширение информационной поддержки малых и средних организаций в средствах массовой информации, на официальном сайте района. </w:t>
      </w:r>
    </w:p>
    <w:p w:rsidR="00962B4F" w:rsidRPr="00740147" w:rsidRDefault="002C265C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</w:rPr>
        <w:t>4</w:t>
      </w:r>
      <w:r w:rsidR="00962B4F" w:rsidRPr="00740147">
        <w:rPr>
          <w:rFonts w:ascii="Times New Roman" w:hAnsi="Times New Roman"/>
          <w:sz w:val="28"/>
          <w:szCs w:val="28"/>
        </w:rPr>
        <w:t>.4.13. Легализация «теневого» сектора предпринимательства.</w:t>
      </w:r>
    </w:p>
    <w:p w:rsidR="00962B4F" w:rsidRDefault="00962B4F" w:rsidP="00962B4F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962B4F" w:rsidRPr="00740147" w:rsidRDefault="002C265C" w:rsidP="00962B4F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962B4F" w:rsidRPr="00740147">
        <w:rPr>
          <w:rFonts w:ascii="Times New Roman" w:hAnsi="Times New Roman"/>
          <w:b/>
          <w:sz w:val="28"/>
          <w:szCs w:val="28"/>
        </w:rPr>
        <w:t>.4</w:t>
      </w:r>
      <w:r>
        <w:rPr>
          <w:rFonts w:ascii="Times New Roman" w:hAnsi="Times New Roman"/>
          <w:b/>
          <w:sz w:val="28"/>
          <w:szCs w:val="28"/>
        </w:rPr>
        <w:t>.4</w:t>
      </w:r>
      <w:r w:rsidR="00962B4F" w:rsidRPr="00740147">
        <w:rPr>
          <w:rFonts w:ascii="Times New Roman" w:hAnsi="Times New Roman"/>
          <w:b/>
          <w:sz w:val="28"/>
          <w:szCs w:val="28"/>
        </w:rPr>
        <w:t>.5. Показатели</w:t>
      </w:r>
    </w:p>
    <w:p w:rsidR="00962B4F" w:rsidRPr="00740147" w:rsidRDefault="00962B4F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2B4F" w:rsidRPr="00740147" w:rsidRDefault="002C265C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.4</w:t>
      </w:r>
      <w:r>
        <w:rPr>
          <w:rFonts w:ascii="Times New Roman" w:hAnsi="Times New Roman"/>
          <w:sz w:val="28"/>
          <w:szCs w:val="28"/>
        </w:rPr>
        <w:t>.4</w:t>
      </w:r>
      <w:r w:rsidR="00962B4F" w:rsidRPr="00740147">
        <w:rPr>
          <w:rFonts w:ascii="Times New Roman" w:hAnsi="Times New Roman"/>
          <w:sz w:val="28"/>
          <w:szCs w:val="28"/>
        </w:rPr>
        <w:t xml:space="preserve">.5.1. Увеличение числа субъектов малого и среднего предпринимательства в расчете на 10 тыс. человек населения </w:t>
      </w:r>
      <w:r w:rsidR="00962B4F" w:rsidRPr="00300182">
        <w:rPr>
          <w:rFonts w:ascii="Times New Roman" w:hAnsi="Times New Roman"/>
          <w:sz w:val="28"/>
          <w:szCs w:val="28"/>
        </w:rPr>
        <w:t>с 37</w:t>
      </w:r>
      <w:r w:rsidR="00962B4F">
        <w:rPr>
          <w:rFonts w:ascii="Times New Roman" w:hAnsi="Times New Roman"/>
          <w:sz w:val="28"/>
          <w:szCs w:val="28"/>
        </w:rPr>
        <w:t>1,5 единиц</w:t>
      </w:r>
      <w:r w:rsidR="00962B4F" w:rsidRPr="00300182">
        <w:rPr>
          <w:rFonts w:ascii="Times New Roman" w:hAnsi="Times New Roman"/>
          <w:sz w:val="28"/>
          <w:szCs w:val="28"/>
        </w:rPr>
        <w:t xml:space="preserve"> в 2017 году до 4</w:t>
      </w:r>
      <w:r w:rsidR="00962B4F">
        <w:rPr>
          <w:rFonts w:ascii="Times New Roman" w:hAnsi="Times New Roman"/>
          <w:sz w:val="28"/>
          <w:szCs w:val="28"/>
        </w:rPr>
        <w:t>55,3</w:t>
      </w:r>
      <w:r w:rsidR="00962B4F" w:rsidRPr="00300182">
        <w:rPr>
          <w:rFonts w:ascii="Times New Roman" w:hAnsi="Times New Roman"/>
          <w:sz w:val="28"/>
          <w:szCs w:val="28"/>
        </w:rPr>
        <w:t xml:space="preserve"> к 2030 году.</w:t>
      </w:r>
    </w:p>
    <w:p w:rsidR="00962B4F" w:rsidRPr="00740147" w:rsidRDefault="002C265C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.4</w:t>
      </w:r>
      <w:r>
        <w:rPr>
          <w:rFonts w:ascii="Times New Roman" w:hAnsi="Times New Roman"/>
          <w:sz w:val="28"/>
          <w:szCs w:val="28"/>
        </w:rPr>
        <w:t>.4</w:t>
      </w:r>
      <w:r w:rsidR="00962B4F" w:rsidRPr="00740147">
        <w:rPr>
          <w:rFonts w:ascii="Times New Roman" w:hAnsi="Times New Roman"/>
          <w:sz w:val="28"/>
          <w:szCs w:val="28"/>
        </w:rPr>
        <w:t xml:space="preserve">.5.2. Увеличение доли налоговых поступлений от субъектов малого и среднего предпринимательства </w:t>
      </w:r>
      <w:r w:rsidR="00962B4F" w:rsidRPr="00FB625C">
        <w:rPr>
          <w:rFonts w:ascii="Times New Roman" w:hAnsi="Times New Roman"/>
          <w:sz w:val="28"/>
          <w:szCs w:val="28"/>
        </w:rPr>
        <w:t xml:space="preserve">с 26,8% в 2017 году до 35% </w:t>
      </w:r>
      <w:r w:rsidR="00DA49D9">
        <w:rPr>
          <w:rFonts w:ascii="Times New Roman" w:hAnsi="Times New Roman"/>
          <w:sz w:val="28"/>
          <w:szCs w:val="28"/>
        </w:rPr>
        <w:br/>
      </w:r>
      <w:r w:rsidR="00962B4F" w:rsidRPr="00FB625C">
        <w:rPr>
          <w:rFonts w:ascii="Times New Roman" w:hAnsi="Times New Roman"/>
          <w:sz w:val="28"/>
          <w:szCs w:val="28"/>
        </w:rPr>
        <w:t>к 2030 году.</w:t>
      </w:r>
    </w:p>
    <w:p w:rsidR="00962B4F" w:rsidRPr="00740147" w:rsidRDefault="002C265C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.4</w:t>
      </w:r>
      <w:r>
        <w:rPr>
          <w:rFonts w:ascii="Times New Roman" w:hAnsi="Times New Roman"/>
          <w:sz w:val="28"/>
          <w:szCs w:val="28"/>
        </w:rPr>
        <w:t>.4</w:t>
      </w:r>
      <w:r w:rsidR="00962B4F" w:rsidRPr="00740147">
        <w:rPr>
          <w:rFonts w:ascii="Times New Roman" w:hAnsi="Times New Roman"/>
          <w:sz w:val="28"/>
          <w:szCs w:val="28"/>
        </w:rPr>
        <w:t xml:space="preserve">.5.3. </w:t>
      </w:r>
      <w:proofErr w:type="gramStart"/>
      <w:r w:rsidR="00962B4F" w:rsidRPr="00740147">
        <w:rPr>
          <w:rFonts w:ascii="Times New Roman" w:hAnsi="Times New Roman"/>
          <w:sz w:val="28"/>
          <w:szCs w:val="28"/>
        </w:rPr>
        <w:t xml:space="preserve">Увеличение доли закупок малых объемов, проведенных </w:t>
      </w:r>
      <w:r w:rsidR="00DA49D9">
        <w:rPr>
          <w:rFonts w:ascii="Times New Roman" w:hAnsi="Times New Roman"/>
          <w:sz w:val="28"/>
          <w:szCs w:val="28"/>
        </w:rPr>
        <w:br/>
      </w:r>
      <w:r w:rsidR="00962B4F" w:rsidRPr="00740147">
        <w:rPr>
          <w:rFonts w:ascii="Times New Roman" w:hAnsi="Times New Roman"/>
          <w:sz w:val="28"/>
          <w:szCs w:val="28"/>
        </w:rPr>
        <w:t xml:space="preserve">в системе «Электронный магазин», от общего объема закупок, проведенных </w:t>
      </w:r>
      <w:r w:rsidR="00DA49D9">
        <w:rPr>
          <w:rFonts w:ascii="Times New Roman" w:hAnsi="Times New Roman"/>
          <w:sz w:val="28"/>
          <w:szCs w:val="28"/>
        </w:rPr>
        <w:br/>
      </w:r>
      <w:r w:rsidR="00962B4F" w:rsidRPr="00740147">
        <w:rPr>
          <w:rFonts w:ascii="Times New Roman" w:hAnsi="Times New Roman"/>
          <w:sz w:val="28"/>
          <w:szCs w:val="28"/>
        </w:rPr>
        <w:t xml:space="preserve">в соответствии с пунктами 4 и 5 части 1 статьи 93 Федерального закона </w:t>
      </w:r>
      <w:r w:rsidR="00DA49D9">
        <w:rPr>
          <w:rFonts w:ascii="Times New Roman" w:hAnsi="Times New Roman"/>
          <w:sz w:val="28"/>
          <w:szCs w:val="28"/>
        </w:rPr>
        <w:br/>
      </w:r>
      <w:r w:rsidR="00962B4F" w:rsidRPr="00740147">
        <w:rPr>
          <w:rFonts w:ascii="Times New Roman" w:hAnsi="Times New Roman"/>
          <w:sz w:val="28"/>
          <w:szCs w:val="28"/>
        </w:rPr>
        <w:t xml:space="preserve">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="00962B4F">
        <w:rPr>
          <w:rFonts w:ascii="Times New Roman" w:hAnsi="Times New Roman"/>
          <w:sz w:val="28"/>
          <w:szCs w:val="28"/>
        </w:rPr>
        <w:t>д</w:t>
      </w:r>
      <w:r w:rsidR="00962B4F" w:rsidRPr="00740147">
        <w:rPr>
          <w:rFonts w:ascii="Times New Roman" w:hAnsi="Times New Roman"/>
          <w:sz w:val="28"/>
          <w:szCs w:val="28"/>
        </w:rPr>
        <w:t>о</w:t>
      </w:r>
      <w:r w:rsidR="00962B4F">
        <w:rPr>
          <w:rFonts w:ascii="Times New Roman" w:hAnsi="Times New Roman"/>
          <w:sz w:val="28"/>
          <w:szCs w:val="28"/>
        </w:rPr>
        <w:t xml:space="preserve"> 6</w:t>
      </w:r>
      <w:r w:rsidR="00962B4F" w:rsidRPr="00740147">
        <w:rPr>
          <w:rFonts w:ascii="Times New Roman" w:hAnsi="Times New Roman"/>
          <w:sz w:val="28"/>
          <w:szCs w:val="28"/>
        </w:rPr>
        <w:t>0% к 2030 году.</w:t>
      </w:r>
      <w:proofErr w:type="gramEnd"/>
    </w:p>
    <w:p w:rsidR="00962B4F" w:rsidRPr="00740147" w:rsidRDefault="002C265C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.4</w:t>
      </w:r>
      <w:r>
        <w:rPr>
          <w:rFonts w:ascii="Times New Roman" w:hAnsi="Times New Roman"/>
          <w:sz w:val="28"/>
          <w:szCs w:val="28"/>
        </w:rPr>
        <w:t>.4</w:t>
      </w:r>
      <w:r w:rsidR="00962B4F" w:rsidRPr="00740147">
        <w:rPr>
          <w:rFonts w:ascii="Times New Roman" w:hAnsi="Times New Roman"/>
          <w:sz w:val="28"/>
          <w:szCs w:val="28"/>
        </w:rPr>
        <w:t>.5.4. Увеличение среднего количества участников, допущенных к конкурентным процедурам определения поставщиков (подрядчиков, исполнителей</w:t>
      </w:r>
      <w:r w:rsidR="00962B4F" w:rsidRPr="00C102AA">
        <w:rPr>
          <w:rFonts w:ascii="Times New Roman" w:hAnsi="Times New Roman"/>
          <w:sz w:val="28"/>
          <w:szCs w:val="28"/>
        </w:rPr>
        <w:t>), единиц, с 2 ед. в 2017 году до 3 ед. к 2030 году.</w:t>
      </w:r>
    </w:p>
    <w:p w:rsidR="00962B4F" w:rsidRDefault="00962B4F" w:rsidP="00962B4F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40147">
        <w:rPr>
          <w:rFonts w:ascii="Times New Roman" w:hAnsi="Times New Roman"/>
          <w:sz w:val="28"/>
          <w:szCs w:val="28"/>
        </w:rPr>
        <w:t xml:space="preserve"> </w:t>
      </w:r>
    </w:p>
    <w:p w:rsidR="00962B4F" w:rsidRPr="00F242B9" w:rsidRDefault="00F242B9" w:rsidP="00962B4F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242B9">
        <w:rPr>
          <w:rFonts w:ascii="Times New Roman" w:hAnsi="Times New Roman"/>
          <w:b/>
          <w:sz w:val="28"/>
          <w:szCs w:val="28"/>
        </w:rPr>
        <w:t>7</w:t>
      </w:r>
      <w:r w:rsidR="00962B4F" w:rsidRPr="00F242B9">
        <w:rPr>
          <w:rFonts w:ascii="Times New Roman" w:hAnsi="Times New Roman"/>
          <w:b/>
          <w:sz w:val="28"/>
          <w:szCs w:val="28"/>
        </w:rPr>
        <w:t>.5. Инвестиционная стратегия</w:t>
      </w:r>
    </w:p>
    <w:p w:rsidR="00962B4F" w:rsidRPr="00F242B9" w:rsidRDefault="00962B4F" w:rsidP="00962B4F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62B4F" w:rsidRPr="00740147" w:rsidRDefault="00F242B9" w:rsidP="00962B4F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F242B9">
        <w:rPr>
          <w:rFonts w:ascii="Times New Roman" w:hAnsi="Times New Roman"/>
          <w:b/>
          <w:sz w:val="28"/>
          <w:szCs w:val="28"/>
        </w:rPr>
        <w:t>7</w:t>
      </w:r>
      <w:r w:rsidR="00962B4F" w:rsidRPr="00F242B9">
        <w:rPr>
          <w:rFonts w:ascii="Times New Roman" w:hAnsi="Times New Roman"/>
          <w:b/>
          <w:sz w:val="28"/>
          <w:szCs w:val="28"/>
        </w:rPr>
        <w:t>.5.1. Достижения и конкурентные</w:t>
      </w:r>
      <w:r w:rsidR="00962B4F" w:rsidRPr="00125B84">
        <w:rPr>
          <w:rFonts w:ascii="Times New Roman" w:hAnsi="Times New Roman"/>
          <w:b/>
          <w:sz w:val="28"/>
          <w:szCs w:val="28"/>
        </w:rPr>
        <w:t xml:space="preserve"> преимущества</w:t>
      </w:r>
    </w:p>
    <w:p w:rsidR="00962B4F" w:rsidRPr="00740147" w:rsidRDefault="00962B4F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2B4F" w:rsidRPr="00740147" w:rsidRDefault="00FB1897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 xml:space="preserve">.5.1.1. </w:t>
      </w:r>
      <w:r w:rsidR="00962B4F">
        <w:rPr>
          <w:rFonts w:ascii="Times New Roman" w:hAnsi="Times New Roman"/>
          <w:sz w:val="28"/>
          <w:szCs w:val="28"/>
        </w:rPr>
        <w:t>Достаточно в</w:t>
      </w:r>
      <w:r w:rsidR="00962B4F" w:rsidRPr="00740147">
        <w:rPr>
          <w:rFonts w:ascii="Times New Roman" w:hAnsi="Times New Roman"/>
          <w:sz w:val="28"/>
          <w:szCs w:val="28"/>
        </w:rPr>
        <w:t>ысокий уровень развития промышленности и сельского хозяйства на территории района.</w:t>
      </w:r>
    </w:p>
    <w:p w:rsidR="00962B4F" w:rsidRPr="00740147" w:rsidRDefault="00FB1897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 xml:space="preserve">.5.1.2. Общий объем инвестиций в основной капитал по </w:t>
      </w:r>
      <w:r w:rsidR="00962B4F">
        <w:rPr>
          <w:rFonts w:ascii="Times New Roman" w:hAnsi="Times New Roman"/>
          <w:sz w:val="28"/>
          <w:szCs w:val="28"/>
        </w:rPr>
        <w:t>Череповецкому</w:t>
      </w:r>
      <w:r w:rsidR="00962B4F" w:rsidRPr="00740147">
        <w:rPr>
          <w:rFonts w:ascii="Times New Roman" w:hAnsi="Times New Roman"/>
          <w:sz w:val="28"/>
          <w:szCs w:val="28"/>
        </w:rPr>
        <w:t xml:space="preserve"> району за пять лет составил более </w:t>
      </w:r>
      <w:r w:rsidR="00962B4F">
        <w:rPr>
          <w:rFonts w:ascii="Times New Roman" w:hAnsi="Times New Roman"/>
          <w:sz w:val="28"/>
          <w:szCs w:val="28"/>
        </w:rPr>
        <w:t>2,62</w:t>
      </w:r>
      <w:r w:rsidR="00962B4F" w:rsidRPr="00740147">
        <w:rPr>
          <w:rFonts w:ascii="Times New Roman" w:hAnsi="Times New Roman"/>
          <w:sz w:val="28"/>
          <w:szCs w:val="28"/>
        </w:rPr>
        <w:t xml:space="preserve"> млрд. руб. </w:t>
      </w:r>
    </w:p>
    <w:p w:rsidR="00962B4F" w:rsidRDefault="00FB1897" w:rsidP="00DA49D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.5.1.3. В 20</w:t>
      </w:r>
      <w:r w:rsidR="00A25025">
        <w:rPr>
          <w:rFonts w:ascii="Times New Roman" w:hAnsi="Times New Roman"/>
          <w:sz w:val="28"/>
          <w:szCs w:val="28"/>
        </w:rPr>
        <w:t>23</w:t>
      </w:r>
      <w:r w:rsidR="00962B4F" w:rsidRPr="00740147">
        <w:rPr>
          <w:rFonts w:ascii="Times New Roman" w:hAnsi="Times New Roman"/>
          <w:sz w:val="28"/>
          <w:szCs w:val="28"/>
        </w:rPr>
        <w:t xml:space="preserve"> году в различных сферах деятельности (сельское хозяйство,</w:t>
      </w:r>
      <w:r w:rsidR="00962B4F">
        <w:rPr>
          <w:rFonts w:ascii="Times New Roman" w:hAnsi="Times New Roman"/>
          <w:sz w:val="28"/>
          <w:szCs w:val="28"/>
        </w:rPr>
        <w:t xml:space="preserve"> промышленное производство,</w:t>
      </w:r>
      <w:r w:rsidR="00962B4F" w:rsidRPr="00740147">
        <w:rPr>
          <w:rFonts w:ascii="Times New Roman" w:hAnsi="Times New Roman"/>
          <w:sz w:val="28"/>
          <w:szCs w:val="28"/>
        </w:rPr>
        <w:t xml:space="preserve"> жилищное строительство, туризм, придорожный сервис, </w:t>
      </w:r>
      <w:r w:rsidR="00962B4F">
        <w:rPr>
          <w:rFonts w:ascii="Times New Roman" w:hAnsi="Times New Roman"/>
          <w:sz w:val="28"/>
          <w:szCs w:val="28"/>
        </w:rPr>
        <w:t>потребительский рынок</w:t>
      </w:r>
      <w:r w:rsidR="00962B4F" w:rsidRPr="00740147">
        <w:rPr>
          <w:rFonts w:ascii="Times New Roman" w:hAnsi="Times New Roman"/>
          <w:sz w:val="28"/>
          <w:szCs w:val="28"/>
        </w:rPr>
        <w:t xml:space="preserve">) осуществлялась реализация </w:t>
      </w:r>
      <w:r w:rsidR="00962B4F">
        <w:rPr>
          <w:rFonts w:ascii="Times New Roman" w:hAnsi="Times New Roman"/>
          <w:sz w:val="28"/>
          <w:szCs w:val="28"/>
        </w:rPr>
        <w:t>6</w:t>
      </w:r>
      <w:r w:rsidR="00A25025">
        <w:rPr>
          <w:rFonts w:ascii="Times New Roman" w:hAnsi="Times New Roman"/>
          <w:sz w:val="28"/>
          <w:szCs w:val="28"/>
        </w:rPr>
        <w:t>3</w:t>
      </w:r>
      <w:r w:rsidR="00962B4F" w:rsidRPr="00740147">
        <w:rPr>
          <w:rFonts w:ascii="Times New Roman" w:hAnsi="Times New Roman"/>
          <w:sz w:val="28"/>
          <w:szCs w:val="28"/>
        </w:rPr>
        <w:t xml:space="preserve"> инвестиционных проектов. </w:t>
      </w:r>
      <w:proofErr w:type="gramStart"/>
      <w:r w:rsidR="00962B4F" w:rsidRPr="00740147">
        <w:rPr>
          <w:rFonts w:ascii="Times New Roman" w:hAnsi="Times New Roman"/>
          <w:sz w:val="28"/>
          <w:szCs w:val="28"/>
        </w:rPr>
        <w:t xml:space="preserve">За год завершены </w:t>
      </w:r>
      <w:r w:rsidR="00710B93">
        <w:rPr>
          <w:rFonts w:ascii="Times New Roman" w:hAnsi="Times New Roman"/>
          <w:sz w:val="28"/>
          <w:szCs w:val="28"/>
        </w:rPr>
        <w:t>1</w:t>
      </w:r>
      <w:r w:rsidR="00962B4F" w:rsidRPr="00740147">
        <w:rPr>
          <w:rFonts w:ascii="Times New Roman" w:hAnsi="Times New Roman"/>
          <w:sz w:val="28"/>
          <w:szCs w:val="28"/>
        </w:rPr>
        <w:t xml:space="preserve">7 проектов, большинство из них - внутренними инвесторами. </w:t>
      </w:r>
      <w:proofErr w:type="gramEnd"/>
    </w:p>
    <w:p w:rsidR="00962B4F" w:rsidRPr="00740147" w:rsidRDefault="00FB1897" w:rsidP="00DA49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62B4F" w:rsidRPr="00740147">
        <w:rPr>
          <w:sz w:val="28"/>
          <w:szCs w:val="28"/>
        </w:rPr>
        <w:t xml:space="preserve">.5.1.4. </w:t>
      </w:r>
      <w:r w:rsidR="00962B4F">
        <w:rPr>
          <w:sz w:val="28"/>
          <w:szCs w:val="28"/>
        </w:rPr>
        <w:t>В 20</w:t>
      </w:r>
      <w:r w:rsidR="00710B93">
        <w:rPr>
          <w:sz w:val="28"/>
          <w:szCs w:val="28"/>
        </w:rPr>
        <w:t>23</w:t>
      </w:r>
      <w:r w:rsidR="00962B4F">
        <w:rPr>
          <w:sz w:val="28"/>
          <w:szCs w:val="28"/>
        </w:rPr>
        <w:t xml:space="preserve"> году в активе Череповецкого района насчитывалось </w:t>
      </w:r>
      <w:r w:rsidR="00DA49D9">
        <w:rPr>
          <w:sz w:val="28"/>
          <w:szCs w:val="28"/>
        </w:rPr>
        <w:br/>
      </w:r>
      <w:r w:rsidR="00962B4F">
        <w:rPr>
          <w:sz w:val="28"/>
          <w:szCs w:val="28"/>
        </w:rPr>
        <w:t>25</w:t>
      </w:r>
      <w:r w:rsidR="00962B4F" w:rsidRPr="00731C66">
        <w:rPr>
          <w:sz w:val="28"/>
          <w:szCs w:val="28"/>
        </w:rPr>
        <w:t xml:space="preserve"> инвестиционных площадок общей площадью </w:t>
      </w:r>
      <w:r w:rsidR="00962B4F">
        <w:rPr>
          <w:sz w:val="28"/>
          <w:szCs w:val="28"/>
        </w:rPr>
        <w:t>порядка 561,6 га, разработан и регулярно актуализируется инвестиционный паспорт района.</w:t>
      </w:r>
    </w:p>
    <w:p w:rsidR="00FB1897" w:rsidRPr="004F7D61" w:rsidRDefault="00FB1897" w:rsidP="00DA49D9">
      <w:pPr>
        <w:ind w:firstLine="709"/>
        <w:jc w:val="both"/>
        <w:rPr>
          <w:color w:val="000000"/>
          <w:sz w:val="28"/>
          <w:szCs w:val="20"/>
          <w:lang w:eastAsia="ru-RU"/>
        </w:rPr>
      </w:pPr>
      <w:r>
        <w:rPr>
          <w:sz w:val="28"/>
          <w:szCs w:val="28"/>
        </w:rPr>
        <w:t>7</w:t>
      </w:r>
      <w:r w:rsidR="00962B4F" w:rsidRPr="00740147">
        <w:rPr>
          <w:sz w:val="28"/>
          <w:szCs w:val="28"/>
        </w:rPr>
        <w:t>.5.1.</w:t>
      </w:r>
      <w:r w:rsidR="00962B4F">
        <w:rPr>
          <w:sz w:val="28"/>
          <w:szCs w:val="28"/>
        </w:rPr>
        <w:t>5</w:t>
      </w:r>
      <w:r w:rsidR="00962B4F" w:rsidRPr="00740147">
        <w:rPr>
          <w:sz w:val="28"/>
          <w:szCs w:val="28"/>
        </w:rPr>
        <w:t xml:space="preserve">. </w:t>
      </w:r>
      <w:r w:rsidR="00962B4F">
        <w:rPr>
          <w:sz w:val="28"/>
          <w:szCs w:val="28"/>
        </w:rPr>
        <w:t>Реализован институт инвестиционного уполномоченного, также действует Рабочая группа по инвестиционному развитию района</w:t>
      </w:r>
      <w:r w:rsidR="00962B4F" w:rsidRPr="00740147">
        <w:rPr>
          <w:sz w:val="28"/>
          <w:szCs w:val="28"/>
        </w:rPr>
        <w:t>, на заседаниях котор</w:t>
      </w:r>
      <w:r w:rsidR="00962B4F">
        <w:rPr>
          <w:sz w:val="28"/>
          <w:szCs w:val="28"/>
        </w:rPr>
        <w:t>ой</w:t>
      </w:r>
      <w:r w:rsidR="00962B4F" w:rsidRPr="00740147">
        <w:rPr>
          <w:sz w:val="28"/>
          <w:szCs w:val="28"/>
        </w:rPr>
        <w:t xml:space="preserve"> рассматриваются и обсуждаются инвестиционные проекты</w:t>
      </w:r>
      <w:r w:rsidR="00962B4F">
        <w:rPr>
          <w:sz w:val="28"/>
          <w:szCs w:val="28"/>
        </w:rPr>
        <w:t xml:space="preserve"> и</w:t>
      </w:r>
      <w:r w:rsidR="00962B4F" w:rsidRPr="00740147">
        <w:rPr>
          <w:sz w:val="28"/>
          <w:szCs w:val="28"/>
        </w:rPr>
        <w:t xml:space="preserve"> решаются проблемы</w:t>
      </w:r>
      <w:r w:rsidR="00962B4F">
        <w:rPr>
          <w:sz w:val="28"/>
          <w:szCs w:val="28"/>
        </w:rPr>
        <w:t xml:space="preserve"> инвесторов по </w:t>
      </w:r>
      <w:r w:rsidR="00962B4F" w:rsidRPr="00740147">
        <w:rPr>
          <w:sz w:val="28"/>
          <w:szCs w:val="28"/>
        </w:rPr>
        <w:t>реализации конкретн</w:t>
      </w:r>
      <w:r w:rsidR="00962B4F">
        <w:rPr>
          <w:sz w:val="28"/>
          <w:szCs w:val="28"/>
        </w:rPr>
        <w:t>ых</w:t>
      </w:r>
      <w:r w:rsidR="00962B4F" w:rsidRPr="00740147">
        <w:rPr>
          <w:sz w:val="28"/>
          <w:szCs w:val="28"/>
        </w:rPr>
        <w:t xml:space="preserve">  проект</w:t>
      </w:r>
      <w:r w:rsidR="00962B4F">
        <w:rPr>
          <w:sz w:val="28"/>
          <w:szCs w:val="28"/>
        </w:rPr>
        <w:t>ов</w:t>
      </w:r>
      <w:r w:rsidRPr="004F7D61">
        <w:rPr>
          <w:color w:val="000000"/>
          <w:sz w:val="28"/>
          <w:szCs w:val="20"/>
          <w:lang w:eastAsia="ru-RU"/>
        </w:rPr>
        <w:t>, заключено соглашение о взаимодействии с АО «Корпорация развития Вологодской области».</w:t>
      </w:r>
    </w:p>
    <w:p w:rsidR="00962B4F" w:rsidRPr="00740147" w:rsidRDefault="00FB1897" w:rsidP="00DA49D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.5.1.</w:t>
      </w:r>
      <w:r w:rsidR="00962B4F">
        <w:rPr>
          <w:rFonts w:ascii="Times New Roman" w:hAnsi="Times New Roman"/>
          <w:sz w:val="28"/>
          <w:szCs w:val="28"/>
        </w:rPr>
        <w:t>6</w:t>
      </w:r>
      <w:r w:rsidR="00962B4F" w:rsidRPr="00740147">
        <w:rPr>
          <w:rFonts w:ascii="Times New Roman" w:hAnsi="Times New Roman"/>
          <w:sz w:val="28"/>
          <w:szCs w:val="28"/>
        </w:rPr>
        <w:t>. Организовано взаимодействие с партнерами,</w:t>
      </w:r>
      <w:r w:rsidR="00962B4F">
        <w:rPr>
          <w:rFonts w:ascii="Times New Roman" w:hAnsi="Times New Roman"/>
          <w:sz w:val="28"/>
          <w:szCs w:val="28"/>
        </w:rPr>
        <w:t xml:space="preserve"> региональными институтами развития</w:t>
      </w:r>
      <w:r w:rsidR="00962B4F" w:rsidRPr="00740147">
        <w:rPr>
          <w:rFonts w:ascii="Times New Roman" w:hAnsi="Times New Roman"/>
          <w:sz w:val="28"/>
          <w:szCs w:val="28"/>
        </w:rPr>
        <w:t xml:space="preserve"> и организациями, представляющими инфраструктуру поддержки инвестиционной деятельности. </w:t>
      </w:r>
    </w:p>
    <w:p w:rsidR="00962B4F" w:rsidRPr="00740147" w:rsidRDefault="00FB1897" w:rsidP="00DA49D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.5.1.7. Привлекательные факторы размещения инвестиционных проектов (выгодное географическое положение</w:t>
      </w:r>
      <w:r w:rsidR="00962B4F">
        <w:rPr>
          <w:rFonts w:ascii="Times New Roman" w:hAnsi="Times New Roman"/>
          <w:sz w:val="28"/>
          <w:szCs w:val="28"/>
        </w:rPr>
        <w:t xml:space="preserve"> вблизи крупнейшего промышленного центра г</w:t>
      </w:r>
      <w:proofErr w:type="gramStart"/>
      <w:r w:rsidR="00962B4F">
        <w:rPr>
          <w:rFonts w:ascii="Times New Roman" w:hAnsi="Times New Roman"/>
          <w:sz w:val="28"/>
          <w:szCs w:val="28"/>
        </w:rPr>
        <w:t>.Ч</w:t>
      </w:r>
      <w:proofErr w:type="gramEnd"/>
      <w:r w:rsidR="00962B4F">
        <w:rPr>
          <w:rFonts w:ascii="Times New Roman" w:hAnsi="Times New Roman"/>
          <w:sz w:val="28"/>
          <w:szCs w:val="28"/>
        </w:rPr>
        <w:t xml:space="preserve">ереповец, </w:t>
      </w:r>
      <w:r w:rsidR="00962B4F" w:rsidRPr="00740147">
        <w:rPr>
          <w:rFonts w:ascii="Times New Roman" w:hAnsi="Times New Roman"/>
          <w:sz w:val="28"/>
          <w:szCs w:val="28"/>
        </w:rPr>
        <w:t>развита</w:t>
      </w:r>
      <w:r w:rsidR="00962B4F">
        <w:rPr>
          <w:rFonts w:ascii="Times New Roman" w:hAnsi="Times New Roman"/>
          <w:sz w:val="28"/>
          <w:szCs w:val="28"/>
        </w:rPr>
        <w:t>я</w:t>
      </w:r>
      <w:r w:rsidR="00962B4F" w:rsidRPr="00740147">
        <w:rPr>
          <w:rFonts w:ascii="Times New Roman" w:hAnsi="Times New Roman"/>
          <w:sz w:val="28"/>
          <w:szCs w:val="28"/>
        </w:rPr>
        <w:t xml:space="preserve"> транспортная инфраструктура</w:t>
      </w:r>
      <w:r w:rsidR="00962B4F">
        <w:rPr>
          <w:rFonts w:ascii="Times New Roman" w:hAnsi="Times New Roman"/>
          <w:sz w:val="28"/>
          <w:szCs w:val="28"/>
        </w:rPr>
        <w:t>,</w:t>
      </w:r>
      <w:r w:rsidR="00962B4F" w:rsidRPr="00740147">
        <w:rPr>
          <w:rFonts w:ascii="Times New Roman" w:hAnsi="Times New Roman"/>
          <w:sz w:val="28"/>
          <w:szCs w:val="28"/>
        </w:rPr>
        <w:t xml:space="preserve"> доступность</w:t>
      </w:r>
      <w:r w:rsidR="00962B4F">
        <w:rPr>
          <w:rFonts w:ascii="Times New Roman" w:hAnsi="Times New Roman"/>
          <w:sz w:val="28"/>
          <w:szCs w:val="28"/>
        </w:rPr>
        <w:t xml:space="preserve"> объектов инженерной</w:t>
      </w:r>
      <w:r w:rsidR="00962B4F" w:rsidRPr="00740147">
        <w:rPr>
          <w:rFonts w:ascii="Times New Roman" w:hAnsi="Times New Roman"/>
          <w:sz w:val="28"/>
          <w:szCs w:val="28"/>
        </w:rPr>
        <w:t xml:space="preserve"> инфраструктур</w:t>
      </w:r>
      <w:r w:rsidR="00962B4F">
        <w:rPr>
          <w:rFonts w:ascii="Times New Roman" w:hAnsi="Times New Roman"/>
          <w:sz w:val="28"/>
          <w:szCs w:val="28"/>
        </w:rPr>
        <w:t>ы,</w:t>
      </w:r>
      <w:r w:rsidR="00962B4F" w:rsidRPr="00740147">
        <w:rPr>
          <w:rFonts w:ascii="Times New Roman" w:hAnsi="Times New Roman"/>
          <w:sz w:val="28"/>
          <w:szCs w:val="28"/>
        </w:rPr>
        <w:t xml:space="preserve"> </w:t>
      </w:r>
      <w:r w:rsidR="00962B4F">
        <w:rPr>
          <w:rFonts w:ascii="Times New Roman" w:hAnsi="Times New Roman"/>
          <w:sz w:val="28"/>
          <w:szCs w:val="28"/>
        </w:rPr>
        <w:t>существенный</w:t>
      </w:r>
      <w:r w:rsidR="00962B4F" w:rsidRPr="00740147">
        <w:rPr>
          <w:rFonts w:ascii="Times New Roman" w:hAnsi="Times New Roman"/>
          <w:sz w:val="28"/>
          <w:szCs w:val="28"/>
        </w:rPr>
        <w:t xml:space="preserve"> кадровый потенциал и т.д.). </w:t>
      </w:r>
      <w:r w:rsidR="00962B4F" w:rsidRPr="00740147">
        <w:rPr>
          <w:rFonts w:ascii="Times New Roman" w:hAnsi="Times New Roman"/>
          <w:sz w:val="28"/>
          <w:szCs w:val="28"/>
        </w:rPr>
        <w:tab/>
      </w:r>
    </w:p>
    <w:p w:rsidR="00962B4F" w:rsidRPr="00740147" w:rsidRDefault="00FB1897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 xml:space="preserve">.5.1.8. </w:t>
      </w:r>
      <w:r w:rsidR="00962B4F">
        <w:rPr>
          <w:rFonts w:ascii="Times New Roman" w:hAnsi="Times New Roman"/>
          <w:sz w:val="28"/>
          <w:szCs w:val="28"/>
        </w:rPr>
        <w:t>Потенциал развития Индустриального парка «Череповец» на территории района</w:t>
      </w:r>
      <w:r w:rsidR="00962B4F" w:rsidRPr="00740147">
        <w:rPr>
          <w:rFonts w:ascii="Times New Roman" w:hAnsi="Times New Roman"/>
          <w:sz w:val="28"/>
          <w:szCs w:val="28"/>
        </w:rPr>
        <w:t>.</w:t>
      </w:r>
    </w:p>
    <w:p w:rsidR="00962B4F" w:rsidRPr="00740147" w:rsidRDefault="00FB1897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 xml:space="preserve">.5.1.9. </w:t>
      </w:r>
      <w:r w:rsidR="00962B4F">
        <w:rPr>
          <w:rFonts w:ascii="Times New Roman" w:hAnsi="Times New Roman"/>
          <w:sz w:val="28"/>
          <w:szCs w:val="28"/>
        </w:rPr>
        <w:t>Имеющийся спрос жителей г</w:t>
      </w:r>
      <w:proofErr w:type="gramStart"/>
      <w:r w:rsidR="00962B4F">
        <w:rPr>
          <w:rFonts w:ascii="Times New Roman" w:hAnsi="Times New Roman"/>
          <w:sz w:val="28"/>
          <w:szCs w:val="28"/>
        </w:rPr>
        <w:t>.Ч</w:t>
      </w:r>
      <w:proofErr w:type="gramEnd"/>
      <w:r w:rsidR="00962B4F">
        <w:rPr>
          <w:rFonts w:ascii="Times New Roman" w:hAnsi="Times New Roman"/>
          <w:sz w:val="28"/>
          <w:szCs w:val="28"/>
        </w:rPr>
        <w:t>ереповца на услуги в сфере туризма, спорта и отдыха, а также жилищного и дачного строительства</w:t>
      </w:r>
      <w:r w:rsidR="00962B4F" w:rsidRPr="00740147">
        <w:rPr>
          <w:rFonts w:ascii="Times New Roman" w:hAnsi="Times New Roman"/>
          <w:sz w:val="28"/>
          <w:szCs w:val="28"/>
        </w:rPr>
        <w:t>.</w:t>
      </w:r>
    </w:p>
    <w:p w:rsidR="00962B4F" w:rsidRPr="00740147" w:rsidRDefault="00FB1897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.5.1.10. Значительные запасы песчано-гравийных материалов, глины, торфа.</w:t>
      </w:r>
    </w:p>
    <w:p w:rsidR="00962B4F" w:rsidRPr="00740147" w:rsidRDefault="00962B4F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2B4F" w:rsidRPr="00740147" w:rsidRDefault="00FB1897" w:rsidP="00962B4F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962B4F" w:rsidRPr="00125B84">
        <w:rPr>
          <w:rFonts w:ascii="Times New Roman" w:hAnsi="Times New Roman"/>
          <w:b/>
          <w:sz w:val="28"/>
          <w:szCs w:val="28"/>
        </w:rPr>
        <w:t>.5.2. Ключевые проблемы и вызовы</w:t>
      </w:r>
    </w:p>
    <w:p w:rsidR="00962B4F" w:rsidRPr="00740147" w:rsidRDefault="00962B4F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2B4F" w:rsidRPr="00537236" w:rsidRDefault="00FB1897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537236">
        <w:rPr>
          <w:rFonts w:ascii="Times New Roman" w:hAnsi="Times New Roman"/>
          <w:sz w:val="28"/>
          <w:szCs w:val="28"/>
        </w:rPr>
        <w:t>.5.2.1. Неравномерность уровня экономического развития территории Череповецкого района (концентрация инвестиций, рабочих мест и населения в пригородных сельских поселениях, дисбаланс рынка труда).</w:t>
      </w:r>
    </w:p>
    <w:p w:rsidR="00962B4F" w:rsidRPr="00537236" w:rsidRDefault="00FB1897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537236">
        <w:rPr>
          <w:rFonts w:ascii="Times New Roman" w:hAnsi="Times New Roman"/>
          <w:sz w:val="28"/>
          <w:szCs w:val="28"/>
        </w:rPr>
        <w:t>.5.2.2. Дефицит крупных инвестиционных проектов для комплексного развития всех сфер экономики и социального сектора.</w:t>
      </w:r>
    </w:p>
    <w:p w:rsidR="00962B4F" w:rsidRPr="00537236" w:rsidRDefault="00FB1897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537236">
        <w:rPr>
          <w:rFonts w:ascii="Times New Roman" w:hAnsi="Times New Roman"/>
          <w:sz w:val="28"/>
          <w:szCs w:val="28"/>
        </w:rPr>
        <w:t>.5.2.3. Недостаточный уровень развития механизма государственно-частного партнерства для привлечения инвестиций в ускоренное развитие экономики и социальной сферы района.</w:t>
      </w:r>
    </w:p>
    <w:p w:rsidR="00962B4F" w:rsidRPr="00537236" w:rsidRDefault="00FB1897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537236">
        <w:rPr>
          <w:rFonts w:ascii="Times New Roman" w:hAnsi="Times New Roman"/>
          <w:sz w:val="28"/>
          <w:szCs w:val="28"/>
        </w:rPr>
        <w:t xml:space="preserve">.5.2.4. Ограниченность внутреннего рынка доступных инвестиционных ресурсов. Неразвитый механизм привлечения </w:t>
      </w:r>
      <w:r w:rsidR="00962B4F">
        <w:rPr>
          <w:rFonts w:ascii="Times New Roman" w:hAnsi="Times New Roman"/>
          <w:sz w:val="28"/>
          <w:szCs w:val="28"/>
        </w:rPr>
        <w:t>«</w:t>
      </w:r>
      <w:r w:rsidR="00962B4F" w:rsidRPr="00537236">
        <w:rPr>
          <w:rFonts w:ascii="Times New Roman" w:hAnsi="Times New Roman"/>
          <w:sz w:val="28"/>
          <w:szCs w:val="28"/>
        </w:rPr>
        <w:t>длинных</w:t>
      </w:r>
      <w:r w:rsidR="00962B4F">
        <w:rPr>
          <w:rFonts w:ascii="Times New Roman" w:hAnsi="Times New Roman"/>
          <w:sz w:val="28"/>
          <w:szCs w:val="28"/>
        </w:rPr>
        <w:t>»</w:t>
      </w:r>
      <w:r w:rsidR="00962B4F" w:rsidRPr="00537236">
        <w:rPr>
          <w:rFonts w:ascii="Times New Roman" w:hAnsi="Times New Roman"/>
          <w:sz w:val="28"/>
          <w:szCs w:val="28"/>
        </w:rPr>
        <w:t xml:space="preserve"> денег, проектного финансирования.</w:t>
      </w:r>
    </w:p>
    <w:p w:rsidR="00962B4F" w:rsidRPr="00537236" w:rsidRDefault="00FB1897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537236">
        <w:rPr>
          <w:rFonts w:ascii="Times New Roman" w:hAnsi="Times New Roman"/>
          <w:sz w:val="28"/>
          <w:szCs w:val="28"/>
        </w:rPr>
        <w:t>.5.2.5. Недостаточный уровень рентабельности отдельных организаций и, как следствие, ограниченность привлечения собственных средств организаций в процессы инвестирования.</w:t>
      </w:r>
    </w:p>
    <w:p w:rsidR="00962B4F" w:rsidRPr="00537236" w:rsidRDefault="00FB1897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537236">
        <w:rPr>
          <w:rFonts w:ascii="Times New Roman" w:hAnsi="Times New Roman"/>
          <w:sz w:val="28"/>
          <w:szCs w:val="28"/>
        </w:rPr>
        <w:t xml:space="preserve">.5.2.6. Высокая степень износа основных фондов, требующая повышенных объемов инвестиций для модернизации и поддержания конкурентоспособности. </w:t>
      </w:r>
    </w:p>
    <w:p w:rsidR="00962B4F" w:rsidRPr="00537236" w:rsidRDefault="00FB1897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537236">
        <w:rPr>
          <w:rFonts w:ascii="Times New Roman" w:hAnsi="Times New Roman"/>
          <w:sz w:val="28"/>
          <w:szCs w:val="28"/>
        </w:rPr>
        <w:t>.5.2.7. Высокая степень износа и недостаточная развитость инженерной и транспортной инфраструктуры района.</w:t>
      </w:r>
    </w:p>
    <w:p w:rsidR="00962B4F" w:rsidRPr="008D49C0" w:rsidRDefault="00FB1897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537236">
        <w:rPr>
          <w:rFonts w:ascii="Times New Roman" w:hAnsi="Times New Roman"/>
          <w:sz w:val="28"/>
          <w:szCs w:val="28"/>
        </w:rPr>
        <w:t xml:space="preserve">.5.2.8. Скудность местного бюджета практически полностью ограничивает возможности бюджетного инвестирования, применения механизмов </w:t>
      </w:r>
      <w:proofErr w:type="spellStart"/>
      <w:r w:rsidR="00962B4F" w:rsidRPr="00537236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962B4F" w:rsidRPr="00537236">
        <w:rPr>
          <w:rFonts w:ascii="Times New Roman" w:hAnsi="Times New Roman"/>
          <w:sz w:val="28"/>
          <w:szCs w:val="28"/>
        </w:rPr>
        <w:t>, предоставления муниципальных</w:t>
      </w:r>
      <w:r w:rsidR="00962B4F">
        <w:rPr>
          <w:rFonts w:ascii="Times New Roman" w:hAnsi="Times New Roman"/>
          <w:sz w:val="28"/>
          <w:szCs w:val="28"/>
        </w:rPr>
        <w:t xml:space="preserve"> гарантий</w:t>
      </w:r>
      <w:r w:rsidR="00962B4F" w:rsidRPr="00537236">
        <w:rPr>
          <w:rFonts w:ascii="Times New Roman" w:hAnsi="Times New Roman"/>
          <w:sz w:val="28"/>
          <w:szCs w:val="28"/>
        </w:rPr>
        <w:t xml:space="preserve"> по привлекаемым кредитам, залогового обеспечения и других форм бюджетной </w:t>
      </w:r>
      <w:r w:rsidR="00962B4F" w:rsidRPr="008D49C0">
        <w:rPr>
          <w:rFonts w:ascii="Times New Roman" w:hAnsi="Times New Roman"/>
          <w:sz w:val="28"/>
          <w:szCs w:val="28"/>
        </w:rPr>
        <w:t>поддержки реализуемых инвестиционных проектов.</w:t>
      </w:r>
    </w:p>
    <w:p w:rsidR="00962B4F" w:rsidRPr="008B5B13" w:rsidRDefault="00FB1897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8D49C0">
        <w:rPr>
          <w:rFonts w:ascii="Times New Roman" w:hAnsi="Times New Roman"/>
          <w:sz w:val="28"/>
          <w:szCs w:val="28"/>
        </w:rPr>
        <w:t>.5.2.9. Город Череповец имеет статус территории опережающего социально-экономического развития (</w:t>
      </w:r>
      <w:r w:rsidR="00962B4F">
        <w:rPr>
          <w:rFonts w:ascii="Times New Roman" w:hAnsi="Times New Roman"/>
          <w:sz w:val="28"/>
          <w:szCs w:val="28"/>
        </w:rPr>
        <w:t>п</w:t>
      </w:r>
      <w:r w:rsidR="00962B4F" w:rsidRPr="008D49C0">
        <w:rPr>
          <w:rFonts w:ascii="Times New Roman" w:hAnsi="Times New Roman"/>
          <w:sz w:val="28"/>
          <w:szCs w:val="28"/>
        </w:rPr>
        <w:t>остановление Правительства Российской Федерации от 07.08.2018</w:t>
      </w:r>
      <w:r w:rsidR="00962B4F">
        <w:rPr>
          <w:rFonts w:ascii="Times New Roman" w:hAnsi="Times New Roman"/>
          <w:sz w:val="28"/>
          <w:szCs w:val="28"/>
        </w:rPr>
        <w:t xml:space="preserve"> </w:t>
      </w:r>
      <w:r w:rsidR="00962B4F" w:rsidRPr="008D49C0">
        <w:rPr>
          <w:rFonts w:ascii="Times New Roman" w:hAnsi="Times New Roman"/>
          <w:sz w:val="28"/>
          <w:szCs w:val="28"/>
        </w:rPr>
        <w:t>№ 939), что является оттягивающим фактором для создания новых предприятий на территории района.</w:t>
      </w:r>
    </w:p>
    <w:p w:rsidR="00962B4F" w:rsidRPr="00740147" w:rsidRDefault="00962B4F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2B4F" w:rsidRPr="00125B84" w:rsidRDefault="000A3914" w:rsidP="00962B4F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962B4F" w:rsidRPr="00125B84">
        <w:rPr>
          <w:rFonts w:ascii="Times New Roman" w:hAnsi="Times New Roman"/>
          <w:b/>
          <w:sz w:val="28"/>
          <w:szCs w:val="28"/>
        </w:rPr>
        <w:t>.5.3. Ожидаемые результаты</w:t>
      </w:r>
    </w:p>
    <w:p w:rsidR="00962B4F" w:rsidRPr="00125B84" w:rsidRDefault="00962B4F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2B4F" w:rsidRPr="00125B84" w:rsidRDefault="00962B4F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 xml:space="preserve">Череповецкий район в 2030 году - </w:t>
      </w:r>
      <w:proofErr w:type="spellStart"/>
      <w:r w:rsidR="000A3914">
        <w:rPr>
          <w:rFonts w:ascii="Times New Roman" w:hAnsi="Times New Roman"/>
          <w:sz w:val="28"/>
          <w:szCs w:val="28"/>
        </w:rPr>
        <w:t>инвестиционно</w:t>
      </w:r>
      <w:proofErr w:type="spellEnd"/>
      <w:r w:rsidRPr="00125B84">
        <w:rPr>
          <w:rFonts w:ascii="Times New Roman" w:hAnsi="Times New Roman"/>
          <w:sz w:val="28"/>
          <w:szCs w:val="28"/>
        </w:rPr>
        <w:t xml:space="preserve"> привлекательная территория для местных инвесторов, инвесторов из других регионов и зарубежных инвесторов, </w:t>
      </w:r>
      <w:proofErr w:type="gramStart"/>
      <w:r w:rsidRPr="00125B84">
        <w:rPr>
          <w:rFonts w:ascii="Times New Roman" w:hAnsi="Times New Roman"/>
          <w:sz w:val="28"/>
          <w:szCs w:val="28"/>
        </w:rPr>
        <w:t>создающий</w:t>
      </w:r>
      <w:proofErr w:type="gramEnd"/>
      <w:r w:rsidRPr="00125B84">
        <w:rPr>
          <w:rFonts w:ascii="Times New Roman" w:hAnsi="Times New Roman"/>
          <w:sz w:val="28"/>
          <w:szCs w:val="28"/>
        </w:rPr>
        <w:t xml:space="preserve"> особые условия для роста их конкурентоспособности. Механизм государственно-частного партнерства является важным фактором социально-экономического развития в решении вопросов финансирования проектов в различных общественно значимых сферах района. Развитие благоприятного инвестиционного климата обеспечит вхождение района в число 10 лучших районов в региональном инвестиционном рейтинге.</w:t>
      </w:r>
    </w:p>
    <w:p w:rsidR="00962B4F" w:rsidRPr="00125B84" w:rsidRDefault="00962B4F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2B4F" w:rsidRPr="00740147" w:rsidRDefault="000A3914" w:rsidP="00962B4F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962B4F" w:rsidRPr="00125B84">
        <w:rPr>
          <w:rFonts w:ascii="Times New Roman" w:hAnsi="Times New Roman"/>
          <w:b/>
          <w:sz w:val="28"/>
          <w:szCs w:val="28"/>
        </w:rPr>
        <w:t>.5.4. Задачи</w:t>
      </w:r>
    </w:p>
    <w:p w:rsidR="00962B4F" w:rsidRPr="00740147" w:rsidRDefault="00962B4F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2B4F" w:rsidRPr="00740147" w:rsidRDefault="000A3914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 xml:space="preserve">.5.4.1. Создание благоприятных условий для </w:t>
      </w:r>
      <w:r w:rsidR="00962B4F">
        <w:rPr>
          <w:rFonts w:ascii="Times New Roman" w:hAnsi="Times New Roman"/>
          <w:sz w:val="28"/>
          <w:szCs w:val="28"/>
        </w:rPr>
        <w:t>реализации</w:t>
      </w:r>
      <w:r w:rsidR="00962B4F" w:rsidRPr="00740147">
        <w:rPr>
          <w:rFonts w:ascii="Times New Roman" w:hAnsi="Times New Roman"/>
          <w:sz w:val="28"/>
          <w:szCs w:val="28"/>
        </w:rPr>
        <w:t xml:space="preserve"> инвестиционных проектов на территории района.</w:t>
      </w:r>
    </w:p>
    <w:p w:rsidR="00962B4F" w:rsidRPr="00740147" w:rsidRDefault="000A3914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D66E9A">
        <w:rPr>
          <w:rFonts w:ascii="Times New Roman" w:hAnsi="Times New Roman"/>
          <w:sz w:val="28"/>
          <w:szCs w:val="28"/>
        </w:rPr>
        <w:t>.5.4.2. Минимизация и/или ликвидация административных барьеров осуществления инвестиционной деятельности.</w:t>
      </w:r>
    </w:p>
    <w:p w:rsidR="00962B4F" w:rsidRPr="00740147" w:rsidRDefault="000A3914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.5.4.</w:t>
      </w:r>
      <w:r w:rsidR="00962B4F">
        <w:rPr>
          <w:rFonts w:ascii="Times New Roman" w:hAnsi="Times New Roman"/>
          <w:sz w:val="28"/>
          <w:szCs w:val="28"/>
        </w:rPr>
        <w:t>3</w:t>
      </w:r>
      <w:r w:rsidR="00962B4F" w:rsidRPr="00740147">
        <w:rPr>
          <w:rFonts w:ascii="Times New Roman" w:hAnsi="Times New Roman"/>
          <w:sz w:val="28"/>
          <w:szCs w:val="28"/>
        </w:rPr>
        <w:t xml:space="preserve">. </w:t>
      </w:r>
      <w:r w:rsidR="00962B4F">
        <w:rPr>
          <w:rFonts w:ascii="Times New Roman" w:hAnsi="Times New Roman"/>
          <w:sz w:val="28"/>
          <w:szCs w:val="28"/>
        </w:rPr>
        <w:t>Развитие и модернизация транспортной и инженерной инфраструктуры</w:t>
      </w:r>
      <w:r w:rsidR="00962B4F" w:rsidRPr="00740147">
        <w:rPr>
          <w:rFonts w:ascii="Times New Roman" w:hAnsi="Times New Roman"/>
          <w:sz w:val="28"/>
          <w:szCs w:val="28"/>
        </w:rPr>
        <w:t>.</w:t>
      </w:r>
    </w:p>
    <w:p w:rsidR="00962B4F" w:rsidRPr="00740147" w:rsidRDefault="000A3914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.5.4.</w:t>
      </w:r>
      <w:r w:rsidR="00962B4F">
        <w:rPr>
          <w:rFonts w:ascii="Times New Roman" w:hAnsi="Times New Roman"/>
          <w:sz w:val="28"/>
          <w:szCs w:val="28"/>
        </w:rPr>
        <w:t>4</w:t>
      </w:r>
      <w:r w:rsidR="00962B4F" w:rsidRPr="00740147">
        <w:rPr>
          <w:rFonts w:ascii="Times New Roman" w:hAnsi="Times New Roman"/>
          <w:sz w:val="28"/>
          <w:szCs w:val="28"/>
        </w:rPr>
        <w:t>. Содействие в получении мер государственной поддержки инвестиционных проектов, обеспечивающих прирост рабочих мест</w:t>
      </w:r>
      <w:r w:rsidR="00962B4F">
        <w:rPr>
          <w:rFonts w:ascii="Times New Roman" w:hAnsi="Times New Roman"/>
          <w:sz w:val="28"/>
          <w:szCs w:val="28"/>
        </w:rPr>
        <w:t xml:space="preserve"> </w:t>
      </w:r>
      <w:r w:rsidR="00962B4F" w:rsidRPr="00D66E9A">
        <w:rPr>
          <w:rFonts w:ascii="Times New Roman" w:hAnsi="Times New Roman"/>
          <w:sz w:val="28"/>
          <w:szCs w:val="28"/>
        </w:rPr>
        <w:t>и/или техническую и технологическую модернизацию</w:t>
      </w:r>
      <w:r w:rsidR="00962B4F" w:rsidRPr="00740147">
        <w:rPr>
          <w:rFonts w:ascii="Times New Roman" w:hAnsi="Times New Roman"/>
          <w:sz w:val="28"/>
          <w:szCs w:val="28"/>
        </w:rPr>
        <w:t>.</w:t>
      </w:r>
    </w:p>
    <w:p w:rsidR="00962B4F" w:rsidRPr="00740147" w:rsidRDefault="000A3914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.5.4.</w:t>
      </w:r>
      <w:r w:rsidR="00962B4F">
        <w:rPr>
          <w:rFonts w:ascii="Times New Roman" w:hAnsi="Times New Roman"/>
          <w:sz w:val="28"/>
          <w:szCs w:val="28"/>
        </w:rPr>
        <w:t>5</w:t>
      </w:r>
      <w:r w:rsidR="00962B4F" w:rsidRPr="00740147">
        <w:rPr>
          <w:rFonts w:ascii="Times New Roman" w:hAnsi="Times New Roman"/>
          <w:sz w:val="28"/>
          <w:szCs w:val="28"/>
        </w:rPr>
        <w:t>. Совершенствование взаимодействия с региональными органами власти, институтами развития по вопросам эффективной реализации инвестиционных проектов.</w:t>
      </w:r>
    </w:p>
    <w:p w:rsidR="00962B4F" w:rsidRPr="00D66E9A" w:rsidRDefault="000A3914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D66E9A">
        <w:rPr>
          <w:rFonts w:ascii="Times New Roman" w:hAnsi="Times New Roman"/>
          <w:sz w:val="28"/>
          <w:szCs w:val="28"/>
        </w:rPr>
        <w:t>.7.4.</w:t>
      </w:r>
      <w:r w:rsidR="00962B4F">
        <w:rPr>
          <w:rFonts w:ascii="Times New Roman" w:hAnsi="Times New Roman"/>
          <w:sz w:val="28"/>
          <w:szCs w:val="28"/>
        </w:rPr>
        <w:t>6</w:t>
      </w:r>
      <w:r w:rsidR="00962B4F" w:rsidRPr="00D66E9A">
        <w:rPr>
          <w:rFonts w:ascii="Times New Roman" w:hAnsi="Times New Roman"/>
          <w:sz w:val="28"/>
          <w:szCs w:val="28"/>
        </w:rPr>
        <w:t xml:space="preserve">. Совершенствование условий для развития </w:t>
      </w:r>
      <w:proofErr w:type="spellStart"/>
      <w:r w:rsidR="00962B4F" w:rsidRPr="00D66E9A">
        <w:rPr>
          <w:rFonts w:ascii="Times New Roman" w:hAnsi="Times New Roman"/>
          <w:sz w:val="28"/>
          <w:szCs w:val="28"/>
        </w:rPr>
        <w:t>муниципально-частного</w:t>
      </w:r>
      <w:proofErr w:type="spellEnd"/>
      <w:r w:rsidR="00962B4F" w:rsidRPr="00D66E9A">
        <w:rPr>
          <w:rFonts w:ascii="Times New Roman" w:hAnsi="Times New Roman"/>
          <w:sz w:val="28"/>
          <w:szCs w:val="28"/>
        </w:rPr>
        <w:t xml:space="preserve"> партнерства на территории района.</w:t>
      </w:r>
    </w:p>
    <w:p w:rsidR="00962B4F" w:rsidRPr="00740147" w:rsidRDefault="000A3914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.5.4.</w:t>
      </w:r>
      <w:r w:rsidR="00962B4F"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 xml:space="preserve">. </w:t>
      </w:r>
      <w:r w:rsidR="00962B4F">
        <w:rPr>
          <w:rFonts w:ascii="Times New Roman" w:hAnsi="Times New Roman"/>
          <w:sz w:val="28"/>
          <w:szCs w:val="28"/>
        </w:rPr>
        <w:t>С</w:t>
      </w:r>
      <w:r w:rsidR="00962B4F" w:rsidRPr="00740147">
        <w:rPr>
          <w:rFonts w:ascii="Times New Roman" w:hAnsi="Times New Roman"/>
          <w:sz w:val="28"/>
          <w:szCs w:val="28"/>
        </w:rPr>
        <w:t>опровождени</w:t>
      </w:r>
      <w:r w:rsidR="00962B4F">
        <w:rPr>
          <w:rFonts w:ascii="Times New Roman" w:hAnsi="Times New Roman"/>
          <w:sz w:val="28"/>
          <w:szCs w:val="28"/>
        </w:rPr>
        <w:t>е</w:t>
      </w:r>
      <w:r w:rsidR="00962B4F" w:rsidRPr="00740147">
        <w:rPr>
          <w:rFonts w:ascii="Times New Roman" w:hAnsi="Times New Roman"/>
          <w:sz w:val="28"/>
          <w:szCs w:val="28"/>
        </w:rPr>
        <w:t xml:space="preserve"> инвестиционных проектов, реализуемых или планируемых к реализации на территории района по принципу </w:t>
      </w:r>
      <w:r w:rsidR="00962B4F">
        <w:rPr>
          <w:rFonts w:ascii="Times New Roman" w:hAnsi="Times New Roman"/>
          <w:sz w:val="28"/>
          <w:szCs w:val="28"/>
        </w:rPr>
        <w:t>«</w:t>
      </w:r>
      <w:r w:rsidR="00962B4F" w:rsidRPr="00740147">
        <w:rPr>
          <w:rFonts w:ascii="Times New Roman" w:hAnsi="Times New Roman"/>
          <w:sz w:val="28"/>
          <w:szCs w:val="28"/>
        </w:rPr>
        <w:t>одного окна</w:t>
      </w:r>
      <w:r w:rsidR="00962B4F">
        <w:rPr>
          <w:rFonts w:ascii="Times New Roman" w:hAnsi="Times New Roman"/>
          <w:sz w:val="28"/>
          <w:szCs w:val="28"/>
        </w:rPr>
        <w:t>»</w:t>
      </w:r>
      <w:r w:rsidR="00962B4F" w:rsidRPr="00740147">
        <w:rPr>
          <w:rFonts w:ascii="Times New Roman" w:hAnsi="Times New Roman"/>
          <w:sz w:val="28"/>
          <w:szCs w:val="28"/>
        </w:rPr>
        <w:t>.</w:t>
      </w:r>
    </w:p>
    <w:p w:rsidR="00962B4F" w:rsidRPr="00740147" w:rsidRDefault="000A3914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740147">
        <w:rPr>
          <w:rFonts w:ascii="Times New Roman" w:hAnsi="Times New Roman"/>
          <w:sz w:val="28"/>
          <w:szCs w:val="28"/>
        </w:rPr>
        <w:t>.5.4.</w:t>
      </w:r>
      <w:r w:rsidR="00962B4F">
        <w:rPr>
          <w:rFonts w:ascii="Times New Roman" w:hAnsi="Times New Roman"/>
          <w:sz w:val="28"/>
          <w:szCs w:val="28"/>
        </w:rPr>
        <w:t>8</w:t>
      </w:r>
      <w:r w:rsidR="00962B4F" w:rsidRPr="00740147">
        <w:rPr>
          <w:rFonts w:ascii="Times New Roman" w:hAnsi="Times New Roman"/>
          <w:sz w:val="28"/>
          <w:szCs w:val="28"/>
        </w:rPr>
        <w:t>. И</w:t>
      </w:r>
      <w:r w:rsidR="00962B4F" w:rsidRPr="00D66E9A">
        <w:rPr>
          <w:rFonts w:ascii="Times New Roman" w:hAnsi="Times New Roman"/>
          <w:sz w:val="28"/>
          <w:szCs w:val="28"/>
        </w:rPr>
        <w:t xml:space="preserve">нформационно-консультационная поддержка потенциальных инвесторов. </w:t>
      </w:r>
    </w:p>
    <w:p w:rsidR="00962B4F" w:rsidRDefault="000A3914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7.5</w:t>
      </w:r>
      <w:r w:rsidR="00962B4F" w:rsidRPr="00D66E9A">
        <w:rPr>
          <w:rFonts w:ascii="Times New Roman" w:hAnsi="Times New Roman"/>
          <w:sz w:val="28"/>
          <w:szCs w:val="28"/>
        </w:rPr>
        <w:t>.4.</w:t>
      </w:r>
      <w:r w:rsidR="00962B4F">
        <w:rPr>
          <w:rFonts w:ascii="Times New Roman" w:hAnsi="Times New Roman"/>
          <w:sz w:val="28"/>
          <w:szCs w:val="28"/>
        </w:rPr>
        <w:t>9</w:t>
      </w:r>
      <w:r w:rsidR="00962B4F" w:rsidRPr="00D66E9A">
        <w:rPr>
          <w:rFonts w:ascii="Times New Roman" w:hAnsi="Times New Roman"/>
          <w:sz w:val="28"/>
          <w:szCs w:val="28"/>
        </w:rPr>
        <w:t xml:space="preserve">. Реализация </w:t>
      </w:r>
      <w:proofErr w:type="spellStart"/>
      <w:r w:rsidR="00962B4F" w:rsidRPr="00D66E9A">
        <w:rPr>
          <w:rFonts w:ascii="Times New Roman" w:hAnsi="Times New Roman"/>
          <w:sz w:val="28"/>
          <w:szCs w:val="28"/>
        </w:rPr>
        <w:t>имиджевой</w:t>
      </w:r>
      <w:proofErr w:type="spellEnd"/>
      <w:r w:rsidR="00962B4F" w:rsidRPr="00D66E9A">
        <w:rPr>
          <w:rFonts w:ascii="Times New Roman" w:hAnsi="Times New Roman"/>
          <w:sz w:val="28"/>
          <w:szCs w:val="28"/>
        </w:rPr>
        <w:t xml:space="preserve"> инвестиционной политики района.</w:t>
      </w:r>
    </w:p>
    <w:p w:rsidR="000A3914" w:rsidRPr="00D66E9A" w:rsidRDefault="000A3914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7.5.4.10. </w:t>
      </w:r>
      <w:r w:rsidRPr="004F7D61">
        <w:rPr>
          <w:rFonts w:ascii="Times New Roman" w:hAnsi="Times New Roman"/>
          <w:color w:val="000000"/>
          <w:sz w:val="28"/>
        </w:rPr>
        <w:t xml:space="preserve">Создание условий по улучшению рейтинга </w:t>
      </w:r>
      <w:r w:rsidR="001F602C">
        <w:rPr>
          <w:rFonts w:ascii="Times New Roman" w:hAnsi="Times New Roman"/>
          <w:color w:val="000000"/>
          <w:sz w:val="28"/>
        </w:rPr>
        <w:t>района</w:t>
      </w:r>
      <w:r w:rsidRPr="004F7D61">
        <w:rPr>
          <w:rFonts w:ascii="Times New Roman" w:hAnsi="Times New Roman"/>
          <w:color w:val="000000"/>
          <w:sz w:val="28"/>
        </w:rPr>
        <w:t xml:space="preserve"> в рейтинге</w:t>
      </w:r>
      <w:r w:rsidR="001F602C">
        <w:rPr>
          <w:rFonts w:ascii="Times New Roman" w:hAnsi="Times New Roman"/>
          <w:color w:val="000000"/>
          <w:sz w:val="28"/>
        </w:rPr>
        <w:t xml:space="preserve"> Вологодской области</w:t>
      </w:r>
      <w:r w:rsidRPr="004F7D61">
        <w:rPr>
          <w:rFonts w:ascii="Times New Roman" w:hAnsi="Times New Roman"/>
          <w:color w:val="000000"/>
          <w:sz w:val="28"/>
        </w:rPr>
        <w:t xml:space="preserve"> состояния инвестиционного климата в </w:t>
      </w:r>
      <w:r w:rsidR="001F602C">
        <w:rPr>
          <w:rFonts w:ascii="Times New Roman" w:hAnsi="Times New Roman"/>
          <w:color w:val="000000"/>
          <w:sz w:val="28"/>
        </w:rPr>
        <w:t>области</w:t>
      </w:r>
      <w:r w:rsidRPr="004F7D61">
        <w:rPr>
          <w:rFonts w:ascii="Times New Roman" w:hAnsi="Times New Roman"/>
          <w:color w:val="000000"/>
          <w:sz w:val="28"/>
        </w:rPr>
        <w:t>.</w:t>
      </w:r>
    </w:p>
    <w:p w:rsidR="007D4E38" w:rsidRDefault="007D4E38" w:rsidP="00962B4F">
      <w:pPr>
        <w:pStyle w:val="ConsPlusNormal"/>
        <w:jc w:val="center"/>
        <w:outlineLvl w:val="3"/>
        <w:rPr>
          <w:rFonts w:ascii="Times New Roman" w:hAnsi="Times New Roman"/>
          <w:sz w:val="28"/>
          <w:szCs w:val="28"/>
        </w:rPr>
      </w:pPr>
    </w:p>
    <w:p w:rsidR="007D4E38" w:rsidRDefault="007D4E38" w:rsidP="00962B4F">
      <w:pPr>
        <w:pStyle w:val="ConsPlusNormal"/>
        <w:jc w:val="center"/>
        <w:outlineLvl w:val="3"/>
        <w:rPr>
          <w:rFonts w:ascii="Times New Roman" w:hAnsi="Times New Roman"/>
          <w:sz w:val="28"/>
          <w:szCs w:val="28"/>
        </w:rPr>
      </w:pPr>
    </w:p>
    <w:p w:rsidR="007D4E38" w:rsidRDefault="007D4E38" w:rsidP="00962B4F">
      <w:pPr>
        <w:pStyle w:val="ConsPlusNormal"/>
        <w:jc w:val="center"/>
        <w:outlineLvl w:val="3"/>
        <w:rPr>
          <w:rFonts w:ascii="Times New Roman" w:hAnsi="Times New Roman"/>
          <w:sz w:val="28"/>
          <w:szCs w:val="28"/>
        </w:rPr>
      </w:pPr>
    </w:p>
    <w:p w:rsidR="00962B4F" w:rsidRPr="00125B84" w:rsidRDefault="000A3914" w:rsidP="00962B4F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962B4F" w:rsidRPr="00125B84">
        <w:rPr>
          <w:rFonts w:ascii="Times New Roman" w:hAnsi="Times New Roman"/>
          <w:b/>
          <w:sz w:val="28"/>
          <w:szCs w:val="28"/>
        </w:rPr>
        <w:t>.5.5. Показатели</w:t>
      </w:r>
    </w:p>
    <w:p w:rsidR="00962B4F" w:rsidRPr="00125B84" w:rsidRDefault="00962B4F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2B4F" w:rsidRPr="00125B84" w:rsidRDefault="000A3914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62B4F" w:rsidRPr="00125B84">
        <w:rPr>
          <w:rFonts w:ascii="Times New Roman" w:hAnsi="Times New Roman"/>
          <w:sz w:val="28"/>
          <w:szCs w:val="28"/>
        </w:rPr>
        <w:t xml:space="preserve">.5.5.1. Увеличение объема инвестиций в основной капитал </w:t>
      </w:r>
      <w:r w:rsidR="00DA49D9">
        <w:rPr>
          <w:rFonts w:ascii="Times New Roman" w:hAnsi="Times New Roman"/>
          <w:sz w:val="28"/>
          <w:szCs w:val="28"/>
        </w:rPr>
        <w:br/>
      </w:r>
      <w:r w:rsidR="00962B4F" w:rsidRPr="00125B84">
        <w:rPr>
          <w:rFonts w:ascii="Times New Roman" w:hAnsi="Times New Roman"/>
          <w:sz w:val="28"/>
          <w:szCs w:val="28"/>
        </w:rPr>
        <w:t xml:space="preserve">(за исключением бюджетных средств) на душу населения </w:t>
      </w:r>
      <w:r w:rsidR="00962B4F" w:rsidRPr="009130FF">
        <w:rPr>
          <w:rFonts w:ascii="Times New Roman" w:hAnsi="Times New Roman"/>
          <w:sz w:val="28"/>
          <w:szCs w:val="28"/>
        </w:rPr>
        <w:t>с 7,62 тыс</w:t>
      </w:r>
      <w:proofErr w:type="gramStart"/>
      <w:r w:rsidR="00962B4F" w:rsidRPr="009130FF">
        <w:rPr>
          <w:rFonts w:ascii="Times New Roman" w:hAnsi="Times New Roman"/>
          <w:sz w:val="28"/>
          <w:szCs w:val="28"/>
        </w:rPr>
        <w:t>.р</w:t>
      </w:r>
      <w:proofErr w:type="gramEnd"/>
      <w:r w:rsidR="00962B4F" w:rsidRPr="009130FF">
        <w:rPr>
          <w:rFonts w:ascii="Times New Roman" w:hAnsi="Times New Roman"/>
          <w:sz w:val="28"/>
          <w:szCs w:val="28"/>
        </w:rPr>
        <w:t xml:space="preserve">уб. </w:t>
      </w:r>
      <w:r w:rsidR="00DA49D9">
        <w:rPr>
          <w:rFonts w:ascii="Times New Roman" w:hAnsi="Times New Roman"/>
          <w:sz w:val="28"/>
          <w:szCs w:val="28"/>
        </w:rPr>
        <w:br/>
      </w:r>
      <w:r w:rsidR="00962B4F" w:rsidRPr="009130FF">
        <w:rPr>
          <w:rFonts w:ascii="Times New Roman" w:hAnsi="Times New Roman"/>
          <w:sz w:val="28"/>
          <w:szCs w:val="28"/>
        </w:rPr>
        <w:t xml:space="preserve">в 2017 году до </w:t>
      </w:r>
      <w:r w:rsidR="00962B4F">
        <w:rPr>
          <w:rFonts w:ascii="Times New Roman" w:hAnsi="Times New Roman"/>
          <w:sz w:val="28"/>
          <w:szCs w:val="28"/>
        </w:rPr>
        <w:t>10,0</w:t>
      </w:r>
      <w:r w:rsidR="00962B4F" w:rsidRPr="009130FF">
        <w:rPr>
          <w:rFonts w:ascii="Times New Roman" w:hAnsi="Times New Roman"/>
          <w:sz w:val="28"/>
          <w:szCs w:val="28"/>
        </w:rPr>
        <w:t xml:space="preserve"> тыс. руб. в 2030 году.</w:t>
      </w:r>
    </w:p>
    <w:p w:rsidR="00962B4F" w:rsidRPr="00125B84" w:rsidRDefault="00962B4F" w:rsidP="00962B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CF2" w:rsidRPr="00F32465" w:rsidRDefault="00F32465" w:rsidP="00220CF2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2465">
        <w:rPr>
          <w:rFonts w:ascii="Times New Roman" w:hAnsi="Times New Roman"/>
          <w:b/>
          <w:sz w:val="28"/>
          <w:szCs w:val="28"/>
        </w:rPr>
        <w:t>7</w:t>
      </w:r>
      <w:r w:rsidR="00220CF2" w:rsidRPr="00F32465">
        <w:rPr>
          <w:rFonts w:ascii="Times New Roman" w:hAnsi="Times New Roman"/>
          <w:b/>
          <w:sz w:val="28"/>
          <w:szCs w:val="28"/>
        </w:rPr>
        <w:t>.</w:t>
      </w:r>
      <w:r w:rsidRPr="00F32465">
        <w:rPr>
          <w:rFonts w:ascii="Times New Roman" w:hAnsi="Times New Roman"/>
          <w:b/>
          <w:sz w:val="28"/>
          <w:szCs w:val="28"/>
        </w:rPr>
        <w:t>6</w:t>
      </w:r>
      <w:r w:rsidR="00220CF2" w:rsidRPr="00F32465">
        <w:rPr>
          <w:rFonts w:ascii="Times New Roman" w:hAnsi="Times New Roman"/>
          <w:b/>
          <w:sz w:val="28"/>
          <w:szCs w:val="28"/>
        </w:rPr>
        <w:t>. В сфере развития топливно-энергетической инфраструктуры</w:t>
      </w:r>
    </w:p>
    <w:p w:rsidR="00220CF2" w:rsidRPr="00F32465" w:rsidRDefault="00220CF2" w:rsidP="00220CF2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220CF2" w:rsidRPr="00F32465" w:rsidRDefault="00F32465" w:rsidP="00220CF2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F32465">
        <w:rPr>
          <w:rFonts w:ascii="Times New Roman" w:hAnsi="Times New Roman"/>
          <w:b/>
          <w:sz w:val="28"/>
          <w:szCs w:val="28"/>
        </w:rPr>
        <w:t>7</w:t>
      </w:r>
      <w:r w:rsidR="00220CF2" w:rsidRPr="00F32465">
        <w:rPr>
          <w:rFonts w:ascii="Times New Roman" w:hAnsi="Times New Roman"/>
          <w:b/>
          <w:sz w:val="28"/>
          <w:szCs w:val="28"/>
        </w:rPr>
        <w:t>.</w:t>
      </w:r>
      <w:r w:rsidRPr="00F32465">
        <w:rPr>
          <w:rFonts w:ascii="Times New Roman" w:hAnsi="Times New Roman"/>
          <w:b/>
          <w:sz w:val="28"/>
          <w:szCs w:val="28"/>
        </w:rPr>
        <w:t>6</w:t>
      </w:r>
      <w:r w:rsidR="00220CF2" w:rsidRPr="00F32465">
        <w:rPr>
          <w:rFonts w:ascii="Times New Roman" w:hAnsi="Times New Roman"/>
          <w:b/>
          <w:sz w:val="28"/>
          <w:szCs w:val="28"/>
        </w:rPr>
        <w:t>.1. Достижения и конкурентные преимущества</w:t>
      </w:r>
    </w:p>
    <w:p w:rsidR="00220CF2" w:rsidRPr="00F32465" w:rsidRDefault="00220CF2" w:rsidP="00220C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CF2" w:rsidRPr="00F32465" w:rsidRDefault="00F32465" w:rsidP="00220C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32465">
        <w:rPr>
          <w:rFonts w:ascii="Times New Roman" w:hAnsi="Times New Roman"/>
          <w:sz w:val="28"/>
          <w:szCs w:val="28"/>
        </w:rPr>
        <w:t>7</w:t>
      </w:r>
      <w:r w:rsidR="00220CF2" w:rsidRPr="00F32465">
        <w:rPr>
          <w:rFonts w:ascii="Times New Roman" w:hAnsi="Times New Roman"/>
          <w:sz w:val="28"/>
          <w:szCs w:val="28"/>
        </w:rPr>
        <w:t>.</w:t>
      </w:r>
      <w:r w:rsidRPr="00F32465">
        <w:rPr>
          <w:rFonts w:ascii="Times New Roman" w:hAnsi="Times New Roman"/>
          <w:sz w:val="28"/>
          <w:szCs w:val="28"/>
        </w:rPr>
        <w:t>6</w:t>
      </w:r>
      <w:r w:rsidR="00220CF2" w:rsidRPr="00F32465">
        <w:rPr>
          <w:rFonts w:ascii="Times New Roman" w:hAnsi="Times New Roman"/>
          <w:sz w:val="28"/>
          <w:szCs w:val="28"/>
        </w:rPr>
        <w:t>.1.1. Развитая магистральная газотранспортная система.</w:t>
      </w:r>
    </w:p>
    <w:p w:rsidR="00220CF2" w:rsidRPr="00F32465" w:rsidRDefault="00F32465" w:rsidP="00220C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32465">
        <w:rPr>
          <w:rFonts w:ascii="Times New Roman" w:hAnsi="Times New Roman"/>
          <w:sz w:val="28"/>
          <w:szCs w:val="28"/>
        </w:rPr>
        <w:t>7</w:t>
      </w:r>
      <w:r w:rsidR="00220CF2" w:rsidRPr="00F32465">
        <w:rPr>
          <w:rFonts w:ascii="Times New Roman" w:hAnsi="Times New Roman"/>
          <w:sz w:val="28"/>
          <w:szCs w:val="28"/>
        </w:rPr>
        <w:t>.</w:t>
      </w:r>
      <w:r w:rsidRPr="00F32465">
        <w:rPr>
          <w:rFonts w:ascii="Times New Roman" w:hAnsi="Times New Roman"/>
          <w:sz w:val="28"/>
          <w:szCs w:val="28"/>
        </w:rPr>
        <w:t>6</w:t>
      </w:r>
      <w:r w:rsidR="00220CF2" w:rsidRPr="00F32465">
        <w:rPr>
          <w:rFonts w:ascii="Times New Roman" w:hAnsi="Times New Roman"/>
          <w:sz w:val="28"/>
          <w:szCs w:val="28"/>
        </w:rPr>
        <w:t>.1.2. Обеспечение качественного и бесперебойного тепло- и водоснабжения.</w:t>
      </w:r>
    </w:p>
    <w:p w:rsidR="00220CF2" w:rsidRPr="00F32465" w:rsidRDefault="00F32465" w:rsidP="00220C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32465">
        <w:rPr>
          <w:rFonts w:ascii="Times New Roman" w:hAnsi="Times New Roman"/>
          <w:sz w:val="28"/>
          <w:szCs w:val="28"/>
        </w:rPr>
        <w:t>7</w:t>
      </w:r>
      <w:r w:rsidR="00220CF2" w:rsidRPr="00F32465">
        <w:rPr>
          <w:rFonts w:ascii="Times New Roman" w:hAnsi="Times New Roman"/>
          <w:sz w:val="28"/>
          <w:szCs w:val="28"/>
        </w:rPr>
        <w:t>.</w:t>
      </w:r>
      <w:r w:rsidRPr="00F32465">
        <w:rPr>
          <w:rFonts w:ascii="Times New Roman" w:hAnsi="Times New Roman"/>
          <w:sz w:val="28"/>
          <w:szCs w:val="28"/>
        </w:rPr>
        <w:t>6</w:t>
      </w:r>
      <w:r w:rsidR="00220CF2" w:rsidRPr="00F32465">
        <w:rPr>
          <w:rFonts w:ascii="Times New Roman" w:hAnsi="Times New Roman"/>
          <w:sz w:val="28"/>
          <w:szCs w:val="28"/>
        </w:rPr>
        <w:t>.1.3. Ежегодное выполнение мероприятий по энергосбережению и повышению энергетической эффективности в бюджетных учреждениях и предприятиях района.</w:t>
      </w:r>
    </w:p>
    <w:p w:rsidR="00220CF2" w:rsidRPr="00F32465" w:rsidRDefault="00F32465" w:rsidP="00220C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32465">
        <w:rPr>
          <w:rFonts w:ascii="Times New Roman" w:hAnsi="Times New Roman"/>
          <w:sz w:val="28"/>
          <w:szCs w:val="28"/>
        </w:rPr>
        <w:t>7.6</w:t>
      </w:r>
      <w:r w:rsidR="00220CF2" w:rsidRPr="00F32465">
        <w:rPr>
          <w:rFonts w:ascii="Times New Roman" w:hAnsi="Times New Roman"/>
          <w:sz w:val="28"/>
          <w:szCs w:val="28"/>
        </w:rPr>
        <w:t>.1.4. Выполнение мероприятий по капитальному ремонту и реконструкции систем тепло-, водоснабжения и водоотведения.</w:t>
      </w:r>
    </w:p>
    <w:p w:rsidR="00220CF2" w:rsidRPr="00F32465" w:rsidRDefault="00220CF2" w:rsidP="00220CF2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220CF2" w:rsidRPr="00F32465" w:rsidRDefault="00F32465" w:rsidP="00220CF2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F32465">
        <w:rPr>
          <w:rFonts w:ascii="Times New Roman" w:hAnsi="Times New Roman"/>
          <w:b/>
          <w:sz w:val="28"/>
          <w:szCs w:val="28"/>
        </w:rPr>
        <w:t>7</w:t>
      </w:r>
      <w:r w:rsidR="00220CF2" w:rsidRPr="00F32465">
        <w:rPr>
          <w:rFonts w:ascii="Times New Roman" w:hAnsi="Times New Roman"/>
          <w:b/>
          <w:sz w:val="28"/>
          <w:szCs w:val="28"/>
        </w:rPr>
        <w:t>.</w:t>
      </w:r>
      <w:r w:rsidRPr="00F32465">
        <w:rPr>
          <w:rFonts w:ascii="Times New Roman" w:hAnsi="Times New Roman"/>
          <w:b/>
          <w:sz w:val="28"/>
          <w:szCs w:val="28"/>
        </w:rPr>
        <w:t>6</w:t>
      </w:r>
      <w:r w:rsidR="00220CF2" w:rsidRPr="00F32465">
        <w:rPr>
          <w:rFonts w:ascii="Times New Roman" w:hAnsi="Times New Roman"/>
          <w:b/>
          <w:sz w:val="28"/>
          <w:szCs w:val="28"/>
        </w:rPr>
        <w:t>.2. Ключевые проблемы и вызовы</w:t>
      </w:r>
    </w:p>
    <w:p w:rsidR="00220CF2" w:rsidRPr="00F32465" w:rsidRDefault="00220CF2" w:rsidP="00220C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CF2" w:rsidRPr="00F32465" w:rsidRDefault="00F32465" w:rsidP="00220C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32465">
        <w:rPr>
          <w:rFonts w:ascii="Times New Roman" w:hAnsi="Times New Roman"/>
          <w:sz w:val="28"/>
          <w:szCs w:val="28"/>
        </w:rPr>
        <w:t>7</w:t>
      </w:r>
      <w:r w:rsidR="00220CF2" w:rsidRPr="00F32465">
        <w:rPr>
          <w:rFonts w:ascii="Times New Roman" w:hAnsi="Times New Roman"/>
          <w:sz w:val="28"/>
          <w:szCs w:val="28"/>
        </w:rPr>
        <w:t>.</w:t>
      </w:r>
      <w:r w:rsidRPr="00F32465">
        <w:rPr>
          <w:rFonts w:ascii="Times New Roman" w:hAnsi="Times New Roman"/>
          <w:sz w:val="28"/>
          <w:szCs w:val="28"/>
        </w:rPr>
        <w:t>6</w:t>
      </w:r>
      <w:r w:rsidR="00220CF2" w:rsidRPr="00F32465">
        <w:rPr>
          <w:rFonts w:ascii="Times New Roman" w:hAnsi="Times New Roman"/>
          <w:sz w:val="28"/>
          <w:szCs w:val="28"/>
        </w:rPr>
        <w:t xml:space="preserve">.2.1. Высокий износ инженерных сетей коммунальной инфраструктуры, рост цен (тарифов) на энергоносители. </w:t>
      </w:r>
    </w:p>
    <w:p w:rsidR="00220CF2" w:rsidRPr="00F32465" w:rsidRDefault="00F32465" w:rsidP="00220C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32465">
        <w:rPr>
          <w:rFonts w:ascii="Times New Roman" w:hAnsi="Times New Roman"/>
          <w:sz w:val="28"/>
          <w:szCs w:val="28"/>
        </w:rPr>
        <w:t>7</w:t>
      </w:r>
      <w:r w:rsidR="00220CF2" w:rsidRPr="00F32465">
        <w:rPr>
          <w:rFonts w:ascii="Times New Roman" w:hAnsi="Times New Roman"/>
          <w:sz w:val="28"/>
          <w:szCs w:val="28"/>
        </w:rPr>
        <w:t>.</w:t>
      </w:r>
      <w:r w:rsidRPr="00F32465">
        <w:rPr>
          <w:rFonts w:ascii="Times New Roman" w:hAnsi="Times New Roman"/>
          <w:sz w:val="28"/>
          <w:szCs w:val="28"/>
        </w:rPr>
        <w:t>6</w:t>
      </w:r>
      <w:r w:rsidR="00220CF2" w:rsidRPr="00F32465">
        <w:rPr>
          <w:rFonts w:ascii="Times New Roman" w:hAnsi="Times New Roman"/>
          <w:sz w:val="28"/>
          <w:szCs w:val="28"/>
        </w:rPr>
        <w:t>.2.2. Недостаточное стимулирование (государственная поддержка, субсидирование) для вывода из эксплуатации или модернизации инженерной инфраструктуры, имеющей высокий процент износа.</w:t>
      </w:r>
    </w:p>
    <w:p w:rsidR="00220CF2" w:rsidRPr="00F32465" w:rsidRDefault="00F32465" w:rsidP="00220C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32465">
        <w:rPr>
          <w:rFonts w:ascii="Times New Roman" w:hAnsi="Times New Roman"/>
          <w:sz w:val="28"/>
          <w:szCs w:val="28"/>
        </w:rPr>
        <w:t>7</w:t>
      </w:r>
      <w:r w:rsidR="00220CF2" w:rsidRPr="00F32465">
        <w:rPr>
          <w:rFonts w:ascii="Times New Roman" w:hAnsi="Times New Roman"/>
          <w:sz w:val="28"/>
          <w:szCs w:val="28"/>
        </w:rPr>
        <w:t>.</w:t>
      </w:r>
      <w:r w:rsidRPr="00F32465">
        <w:rPr>
          <w:rFonts w:ascii="Times New Roman" w:hAnsi="Times New Roman"/>
          <w:sz w:val="28"/>
          <w:szCs w:val="28"/>
        </w:rPr>
        <w:t>6</w:t>
      </w:r>
      <w:r w:rsidR="00220CF2" w:rsidRPr="00F32465">
        <w:rPr>
          <w:rFonts w:ascii="Times New Roman" w:hAnsi="Times New Roman"/>
          <w:sz w:val="28"/>
          <w:szCs w:val="28"/>
        </w:rPr>
        <w:t>.2.3. Угроза ограничения развития территорий вследствие высоких цен и длительности сроков подключения к инженерным сетям газоснабжения.</w:t>
      </w:r>
    </w:p>
    <w:p w:rsidR="00220CF2" w:rsidRPr="00F32465" w:rsidRDefault="00F32465" w:rsidP="00220C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32465">
        <w:rPr>
          <w:rFonts w:ascii="Times New Roman" w:hAnsi="Times New Roman"/>
          <w:sz w:val="28"/>
          <w:szCs w:val="28"/>
        </w:rPr>
        <w:t>7</w:t>
      </w:r>
      <w:r w:rsidR="00220CF2" w:rsidRPr="00F32465">
        <w:rPr>
          <w:rFonts w:ascii="Times New Roman" w:hAnsi="Times New Roman"/>
          <w:sz w:val="28"/>
          <w:szCs w:val="28"/>
        </w:rPr>
        <w:t>.</w:t>
      </w:r>
      <w:r w:rsidRPr="00F32465">
        <w:rPr>
          <w:rFonts w:ascii="Times New Roman" w:hAnsi="Times New Roman"/>
          <w:sz w:val="28"/>
          <w:szCs w:val="28"/>
        </w:rPr>
        <w:t>6</w:t>
      </w:r>
      <w:r w:rsidR="00220CF2" w:rsidRPr="00F32465">
        <w:rPr>
          <w:rFonts w:ascii="Times New Roman" w:hAnsi="Times New Roman"/>
          <w:sz w:val="28"/>
          <w:szCs w:val="28"/>
        </w:rPr>
        <w:t>.2.4. Низкий уровень газификации потребителей в сельской местности.</w:t>
      </w:r>
    </w:p>
    <w:p w:rsidR="00220CF2" w:rsidRPr="00F32465" w:rsidRDefault="00220CF2" w:rsidP="00220CF2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220CF2" w:rsidRPr="00F32465" w:rsidRDefault="00F32465" w:rsidP="00220CF2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220CF2" w:rsidRPr="00F32465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6</w:t>
      </w:r>
      <w:r w:rsidR="00220CF2" w:rsidRPr="00F32465">
        <w:rPr>
          <w:rFonts w:ascii="Times New Roman" w:hAnsi="Times New Roman"/>
          <w:b/>
          <w:sz w:val="28"/>
          <w:szCs w:val="28"/>
        </w:rPr>
        <w:t>.3. Ожидаемые результаты</w:t>
      </w:r>
    </w:p>
    <w:p w:rsidR="00220CF2" w:rsidRPr="00F32465" w:rsidRDefault="00220CF2" w:rsidP="00220C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CF2" w:rsidRPr="00F32465" w:rsidRDefault="00220CF2" w:rsidP="00220C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32465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F32465">
        <w:rPr>
          <w:rFonts w:ascii="Times New Roman" w:hAnsi="Times New Roman"/>
          <w:sz w:val="28"/>
          <w:szCs w:val="28"/>
        </w:rPr>
        <w:t>районе</w:t>
      </w:r>
      <w:proofErr w:type="gramEnd"/>
      <w:r w:rsidRPr="00F32465">
        <w:rPr>
          <w:rFonts w:ascii="Times New Roman" w:hAnsi="Times New Roman"/>
          <w:sz w:val="28"/>
          <w:szCs w:val="28"/>
        </w:rPr>
        <w:t xml:space="preserve"> в 2030 году обеспечено эффективное и надежное функционирование топливно-энергетического комплекса, максимально соответствующее социально-экономическому развитию. Все группы потребителей обеспечены топливно-энергетическими ресурсами и соответствующими инфраструктурными услугами.</w:t>
      </w:r>
    </w:p>
    <w:p w:rsidR="00220CF2" w:rsidRPr="00F32465" w:rsidRDefault="00220CF2" w:rsidP="00220CF2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220CF2" w:rsidRPr="00F32465" w:rsidRDefault="00F32465" w:rsidP="00220CF2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F32465">
        <w:rPr>
          <w:rFonts w:ascii="Times New Roman" w:hAnsi="Times New Roman"/>
          <w:b/>
          <w:sz w:val="28"/>
          <w:szCs w:val="28"/>
        </w:rPr>
        <w:t>7</w:t>
      </w:r>
      <w:r w:rsidR="00220CF2" w:rsidRPr="00F32465">
        <w:rPr>
          <w:rFonts w:ascii="Times New Roman" w:hAnsi="Times New Roman"/>
          <w:b/>
          <w:sz w:val="28"/>
          <w:szCs w:val="28"/>
        </w:rPr>
        <w:t>.</w:t>
      </w:r>
      <w:r w:rsidRPr="00F32465">
        <w:rPr>
          <w:rFonts w:ascii="Times New Roman" w:hAnsi="Times New Roman"/>
          <w:b/>
          <w:sz w:val="28"/>
          <w:szCs w:val="28"/>
        </w:rPr>
        <w:t>6</w:t>
      </w:r>
      <w:r w:rsidR="00220CF2" w:rsidRPr="00F32465">
        <w:rPr>
          <w:rFonts w:ascii="Times New Roman" w:hAnsi="Times New Roman"/>
          <w:b/>
          <w:sz w:val="28"/>
          <w:szCs w:val="28"/>
        </w:rPr>
        <w:t>.4. Задачи</w:t>
      </w:r>
    </w:p>
    <w:p w:rsidR="00220CF2" w:rsidRPr="00F32465" w:rsidRDefault="00220CF2" w:rsidP="00220C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CF2" w:rsidRPr="00F32465" w:rsidRDefault="00F32465" w:rsidP="00220C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32465">
        <w:rPr>
          <w:rFonts w:ascii="Times New Roman" w:hAnsi="Times New Roman"/>
          <w:sz w:val="28"/>
          <w:szCs w:val="28"/>
        </w:rPr>
        <w:t>7</w:t>
      </w:r>
      <w:r w:rsidR="00220CF2" w:rsidRPr="00F32465">
        <w:rPr>
          <w:rFonts w:ascii="Times New Roman" w:hAnsi="Times New Roman"/>
          <w:sz w:val="28"/>
          <w:szCs w:val="28"/>
        </w:rPr>
        <w:t>.</w:t>
      </w:r>
      <w:r w:rsidRPr="00F32465">
        <w:rPr>
          <w:rFonts w:ascii="Times New Roman" w:hAnsi="Times New Roman"/>
          <w:sz w:val="28"/>
          <w:szCs w:val="28"/>
        </w:rPr>
        <w:t>6</w:t>
      </w:r>
      <w:r w:rsidR="00220CF2" w:rsidRPr="00F32465">
        <w:rPr>
          <w:rFonts w:ascii="Times New Roman" w:hAnsi="Times New Roman"/>
          <w:sz w:val="28"/>
          <w:szCs w:val="28"/>
        </w:rPr>
        <w:t xml:space="preserve">.4.1. Участие </w:t>
      </w:r>
      <w:proofErr w:type="gramStart"/>
      <w:r w:rsidR="00220CF2" w:rsidRPr="00F32465">
        <w:rPr>
          <w:rFonts w:ascii="Times New Roman" w:hAnsi="Times New Roman"/>
          <w:sz w:val="28"/>
          <w:szCs w:val="28"/>
        </w:rPr>
        <w:t>в</w:t>
      </w:r>
      <w:proofErr w:type="gramEnd"/>
      <w:r w:rsidR="00220CF2" w:rsidRPr="00F32465">
        <w:rPr>
          <w:rFonts w:ascii="Times New Roman" w:hAnsi="Times New Roman"/>
          <w:sz w:val="28"/>
          <w:szCs w:val="28"/>
        </w:rPr>
        <w:t xml:space="preserve"> реализация мероприятий направленных на повышение </w:t>
      </w:r>
      <w:proofErr w:type="spellStart"/>
      <w:r w:rsidR="00220CF2" w:rsidRPr="00F32465"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 w:rsidR="00220CF2" w:rsidRPr="00F324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0CF2" w:rsidRPr="00F32465">
        <w:rPr>
          <w:rFonts w:ascii="Times New Roman" w:hAnsi="Times New Roman"/>
          <w:sz w:val="28"/>
          <w:szCs w:val="28"/>
        </w:rPr>
        <w:t>ресурсоснабжающих</w:t>
      </w:r>
      <w:proofErr w:type="spellEnd"/>
      <w:r w:rsidR="00220CF2" w:rsidRPr="00F32465">
        <w:rPr>
          <w:rFonts w:ascii="Times New Roman" w:hAnsi="Times New Roman"/>
          <w:sz w:val="28"/>
          <w:szCs w:val="28"/>
        </w:rPr>
        <w:t xml:space="preserve"> организаций района.</w:t>
      </w:r>
    </w:p>
    <w:p w:rsidR="00220CF2" w:rsidRPr="00F32465" w:rsidRDefault="00F32465" w:rsidP="00220C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32465">
        <w:rPr>
          <w:rFonts w:ascii="Times New Roman" w:hAnsi="Times New Roman"/>
          <w:sz w:val="28"/>
          <w:szCs w:val="28"/>
        </w:rPr>
        <w:t>7</w:t>
      </w:r>
      <w:r w:rsidR="00220CF2" w:rsidRPr="00F32465">
        <w:rPr>
          <w:rFonts w:ascii="Times New Roman" w:hAnsi="Times New Roman"/>
          <w:sz w:val="28"/>
          <w:szCs w:val="28"/>
        </w:rPr>
        <w:t>.</w:t>
      </w:r>
      <w:r w:rsidRPr="00F32465">
        <w:rPr>
          <w:rFonts w:ascii="Times New Roman" w:hAnsi="Times New Roman"/>
          <w:sz w:val="28"/>
          <w:szCs w:val="28"/>
        </w:rPr>
        <w:t>6</w:t>
      </w:r>
      <w:r w:rsidR="00220CF2" w:rsidRPr="00F32465">
        <w:rPr>
          <w:rFonts w:ascii="Times New Roman" w:hAnsi="Times New Roman"/>
          <w:sz w:val="28"/>
          <w:szCs w:val="28"/>
        </w:rPr>
        <w:t>.4.2. Развитие газораспределительной системы за счет строительства распределительных газовых сетей на территории муниципального района, синхронизации строительства газопроводов-отводов и распределительных газопроводов.</w:t>
      </w:r>
    </w:p>
    <w:p w:rsidR="00220CF2" w:rsidRPr="00F32465" w:rsidRDefault="00F32465" w:rsidP="00220C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32465">
        <w:rPr>
          <w:rFonts w:ascii="Times New Roman" w:hAnsi="Times New Roman"/>
          <w:sz w:val="28"/>
          <w:szCs w:val="28"/>
        </w:rPr>
        <w:t>7.6</w:t>
      </w:r>
      <w:r w:rsidR="00220CF2" w:rsidRPr="00F32465">
        <w:rPr>
          <w:rFonts w:ascii="Times New Roman" w:hAnsi="Times New Roman"/>
          <w:sz w:val="28"/>
          <w:szCs w:val="28"/>
        </w:rPr>
        <w:t>.4.3. Обеспечение потребности района топливно-энергетическими ресурсами и соответствующими инфраструктурными услугами в полном объеме за счет выполнения мероприятий.</w:t>
      </w:r>
    </w:p>
    <w:p w:rsidR="00F32465" w:rsidRPr="00F32465" w:rsidRDefault="00F32465" w:rsidP="00220C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32465">
        <w:rPr>
          <w:rFonts w:ascii="Times New Roman" w:hAnsi="Times New Roman"/>
          <w:sz w:val="28"/>
          <w:szCs w:val="28"/>
        </w:rPr>
        <w:t>7.6.4.4. Модернизация и развитие жилищно-коммунальной инфраструктуры.</w:t>
      </w:r>
    </w:p>
    <w:p w:rsidR="00220CF2" w:rsidRPr="00142D30" w:rsidRDefault="00220CF2" w:rsidP="00220C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highlight w:val="cyan"/>
        </w:rPr>
      </w:pPr>
    </w:p>
    <w:p w:rsidR="00220CF2" w:rsidRPr="00CF2E1F" w:rsidRDefault="00CF2E1F" w:rsidP="00220CF2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CF2E1F">
        <w:rPr>
          <w:rFonts w:ascii="Times New Roman" w:hAnsi="Times New Roman"/>
          <w:b/>
          <w:sz w:val="28"/>
          <w:szCs w:val="28"/>
        </w:rPr>
        <w:t>7</w:t>
      </w:r>
      <w:r w:rsidR="00220CF2" w:rsidRPr="00CF2E1F">
        <w:rPr>
          <w:rFonts w:ascii="Times New Roman" w:hAnsi="Times New Roman"/>
          <w:b/>
          <w:sz w:val="28"/>
          <w:szCs w:val="28"/>
        </w:rPr>
        <w:t>.</w:t>
      </w:r>
      <w:r w:rsidRPr="00CF2E1F">
        <w:rPr>
          <w:rFonts w:ascii="Times New Roman" w:hAnsi="Times New Roman"/>
          <w:b/>
          <w:sz w:val="28"/>
          <w:szCs w:val="28"/>
        </w:rPr>
        <w:t>6</w:t>
      </w:r>
      <w:r w:rsidR="00220CF2" w:rsidRPr="00CF2E1F">
        <w:rPr>
          <w:rFonts w:ascii="Times New Roman" w:hAnsi="Times New Roman"/>
          <w:b/>
          <w:sz w:val="28"/>
          <w:szCs w:val="28"/>
        </w:rPr>
        <w:t>.5. Показатели</w:t>
      </w:r>
    </w:p>
    <w:p w:rsidR="00220CF2" w:rsidRPr="00CF2E1F" w:rsidRDefault="00220CF2" w:rsidP="00220CF2">
      <w:pPr>
        <w:widowControl w:val="0"/>
        <w:tabs>
          <w:tab w:val="left" w:pos="2770"/>
          <w:tab w:val="left" w:pos="935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20CF2" w:rsidRPr="00CF2E1F" w:rsidRDefault="00CF2E1F" w:rsidP="00220CF2">
      <w:pPr>
        <w:ind w:firstLine="709"/>
        <w:jc w:val="both"/>
        <w:rPr>
          <w:sz w:val="28"/>
          <w:szCs w:val="28"/>
          <w:lang w:eastAsia="ru-RU"/>
        </w:rPr>
      </w:pPr>
      <w:r w:rsidRPr="00CF2E1F">
        <w:rPr>
          <w:rFonts w:eastAsia="Arial Unicode MS"/>
          <w:w w:val="105"/>
          <w:sz w:val="28"/>
          <w:szCs w:val="28"/>
        </w:rPr>
        <w:t>7</w:t>
      </w:r>
      <w:r w:rsidR="00220CF2" w:rsidRPr="00CF2E1F">
        <w:rPr>
          <w:rFonts w:eastAsia="Arial Unicode MS"/>
          <w:w w:val="105"/>
          <w:sz w:val="28"/>
          <w:szCs w:val="28"/>
        </w:rPr>
        <w:t>.</w:t>
      </w:r>
      <w:r w:rsidRPr="00CF2E1F">
        <w:rPr>
          <w:rFonts w:eastAsia="Arial Unicode MS"/>
          <w:w w:val="105"/>
          <w:sz w:val="28"/>
          <w:szCs w:val="28"/>
        </w:rPr>
        <w:t>6</w:t>
      </w:r>
      <w:r w:rsidR="00220CF2" w:rsidRPr="00CF2E1F">
        <w:rPr>
          <w:rFonts w:eastAsia="Arial Unicode MS"/>
          <w:w w:val="105"/>
          <w:sz w:val="28"/>
          <w:szCs w:val="28"/>
        </w:rPr>
        <w:t xml:space="preserve">.5.1. </w:t>
      </w:r>
      <w:r w:rsidR="00220CF2" w:rsidRPr="00CF2E1F">
        <w:rPr>
          <w:sz w:val="28"/>
          <w:szCs w:val="28"/>
          <w:lang w:eastAsia="ru-RU"/>
        </w:rPr>
        <w:t>Повышение уровня газификации природным газом жилищного фонда в сельской местности с 31,8% в 2017 году до 3</w:t>
      </w:r>
      <w:r w:rsidR="00B42CB6">
        <w:rPr>
          <w:sz w:val="28"/>
          <w:szCs w:val="28"/>
          <w:lang w:eastAsia="ru-RU"/>
        </w:rPr>
        <w:t>4</w:t>
      </w:r>
      <w:r w:rsidR="00220CF2" w:rsidRPr="00CF2E1F">
        <w:rPr>
          <w:sz w:val="28"/>
          <w:szCs w:val="28"/>
          <w:lang w:eastAsia="ru-RU"/>
        </w:rPr>
        <w:t xml:space="preserve">,0% в 2030 году. </w:t>
      </w:r>
    </w:p>
    <w:p w:rsidR="00220CF2" w:rsidRPr="00CF2E1F" w:rsidRDefault="00CF2E1F" w:rsidP="00220C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F2E1F">
        <w:rPr>
          <w:rFonts w:ascii="Times New Roman" w:hAnsi="Times New Roman"/>
          <w:sz w:val="28"/>
          <w:szCs w:val="28"/>
        </w:rPr>
        <w:t>7</w:t>
      </w:r>
      <w:r w:rsidR="00220CF2" w:rsidRPr="00CF2E1F">
        <w:rPr>
          <w:rFonts w:ascii="Times New Roman" w:hAnsi="Times New Roman"/>
          <w:sz w:val="28"/>
          <w:szCs w:val="28"/>
        </w:rPr>
        <w:t>.</w:t>
      </w:r>
      <w:r w:rsidRPr="00CF2E1F">
        <w:rPr>
          <w:rFonts w:ascii="Times New Roman" w:hAnsi="Times New Roman"/>
          <w:sz w:val="28"/>
          <w:szCs w:val="28"/>
        </w:rPr>
        <w:t>6</w:t>
      </w:r>
      <w:r w:rsidR="00220CF2" w:rsidRPr="00CF2E1F">
        <w:rPr>
          <w:rFonts w:ascii="Times New Roman" w:hAnsi="Times New Roman"/>
          <w:sz w:val="28"/>
          <w:szCs w:val="28"/>
        </w:rPr>
        <w:t xml:space="preserve">.5.2. Снижение доли потерь тепловой энергии при ее передаче </w:t>
      </w:r>
      <w:r w:rsidR="00DA49D9">
        <w:rPr>
          <w:rFonts w:ascii="Times New Roman" w:hAnsi="Times New Roman"/>
          <w:sz w:val="28"/>
          <w:szCs w:val="28"/>
        </w:rPr>
        <w:br/>
      </w:r>
      <w:r w:rsidR="00220CF2" w:rsidRPr="00CF2E1F">
        <w:rPr>
          <w:rFonts w:ascii="Times New Roman" w:hAnsi="Times New Roman"/>
          <w:sz w:val="28"/>
          <w:szCs w:val="28"/>
        </w:rPr>
        <w:t>в общем объеме переданной тепловой энергии с 14,5% в 2017 году до 14,0% к 2030 году.</w:t>
      </w:r>
    </w:p>
    <w:p w:rsidR="00220CF2" w:rsidRPr="00CF2E1F" w:rsidRDefault="00CF2E1F" w:rsidP="00220C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F2E1F">
        <w:rPr>
          <w:rFonts w:ascii="Times New Roman" w:hAnsi="Times New Roman"/>
          <w:sz w:val="28"/>
          <w:szCs w:val="28"/>
        </w:rPr>
        <w:t>7</w:t>
      </w:r>
      <w:r w:rsidR="00220CF2" w:rsidRPr="00CF2E1F">
        <w:rPr>
          <w:rFonts w:ascii="Times New Roman" w:hAnsi="Times New Roman"/>
          <w:sz w:val="28"/>
          <w:szCs w:val="28"/>
        </w:rPr>
        <w:t>.</w:t>
      </w:r>
      <w:r w:rsidRPr="00CF2E1F">
        <w:rPr>
          <w:rFonts w:ascii="Times New Roman" w:hAnsi="Times New Roman"/>
          <w:sz w:val="28"/>
          <w:szCs w:val="28"/>
        </w:rPr>
        <w:t>6</w:t>
      </w:r>
      <w:r w:rsidR="00220CF2" w:rsidRPr="00CF2E1F">
        <w:rPr>
          <w:rFonts w:ascii="Times New Roman" w:hAnsi="Times New Roman"/>
          <w:sz w:val="28"/>
          <w:szCs w:val="28"/>
        </w:rPr>
        <w:t xml:space="preserve">.5.3. Снижение удельного расхода топливно-энергетических ресурсов на отпуск тепловой энергии котельными района с 160 кг </w:t>
      </w:r>
      <w:proofErr w:type="spellStart"/>
      <w:r w:rsidR="00220CF2" w:rsidRPr="00CF2E1F">
        <w:rPr>
          <w:rFonts w:ascii="Times New Roman" w:hAnsi="Times New Roman"/>
          <w:sz w:val="28"/>
          <w:szCs w:val="28"/>
        </w:rPr>
        <w:t>у</w:t>
      </w:r>
      <w:proofErr w:type="gramStart"/>
      <w:r w:rsidR="00220CF2" w:rsidRPr="00CF2E1F">
        <w:rPr>
          <w:rFonts w:ascii="Times New Roman" w:hAnsi="Times New Roman"/>
          <w:sz w:val="28"/>
          <w:szCs w:val="28"/>
        </w:rPr>
        <w:t>.т</w:t>
      </w:r>
      <w:proofErr w:type="spellEnd"/>
      <w:proofErr w:type="gramEnd"/>
      <w:r w:rsidR="00220CF2" w:rsidRPr="00CF2E1F">
        <w:rPr>
          <w:rFonts w:ascii="Times New Roman" w:hAnsi="Times New Roman"/>
          <w:sz w:val="28"/>
          <w:szCs w:val="28"/>
        </w:rPr>
        <w:t xml:space="preserve">/Гкал </w:t>
      </w:r>
      <w:r w:rsidR="00DA49D9">
        <w:rPr>
          <w:rFonts w:ascii="Times New Roman" w:hAnsi="Times New Roman"/>
          <w:sz w:val="28"/>
          <w:szCs w:val="28"/>
        </w:rPr>
        <w:br/>
      </w:r>
      <w:r w:rsidR="00220CF2" w:rsidRPr="00CF2E1F">
        <w:rPr>
          <w:rFonts w:ascii="Times New Roman" w:hAnsi="Times New Roman"/>
          <w:sz w:val="28"/>
          <w:szCs w:val="28"/>
        </w:rPr>
        <w:t xml:space="preserve">в 2017 году до 159 кг </w:t>
      </w:r>
      <w:proofErr w:type="spellStart"/>
      <w:r w:rsidR="00220CF2" w:rsidRPr="00CF2E1F">
        <w:rPr>
          <w:rFonts w:ascii="Times New Roman" w:hAnsi="Times New Roman"/>
          <w:sz w:val="28"/>
          <w:szCs w:val="28"/>
        </w:rPr>
        <w:t>у.т</w:t>
      </w:r>
      <w:proofErr w:type="spellEnd"/>
      <w:r w:rsidR="00220CF2" w:rsidRPr="00CF2E1F">
        <w:rPr>
          <w:rFonts w:ascii="Times New Roman" w:hAnsi="Times New Roman"/>
          <w:sz w:val="28"/>
          <w:szCs w:val="28"/>
        </w:rPr>
        <w:t>/Гкал к 2030 году.</w:t>
      </w:r>
    </w:p>
    <w:p w:rsidR="00220CF2" w:rsidRDefault="00CF2E1F" w:rsidP="00220C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F2E1F">
        <w:rPr>
          <w:rFonts w:ascii="Times New Roman" w:hAnsi="Times New Roman"/>
          <w:sz w:val="28"/>
          <w:szCs w:val="28"/>
        </w:rPr>
        <w:t>7</w:t>
      </w:r>
      <w:r w:rsidR="00220CF2" w:rsidRPr="00CF2E1F">
        <w:rPr>
          <w:rFonts w:ascii="Times New Roman" w:hAnsi="Times New Roman"/>
          <w:sz w:val="28"/>
          <w:szCs w:val="28"/>
        </w:rPr>
        <w:t>.</w:t>
      </w:r>
      <w:r w:rsidRPr="00CF2E1F">
        <w:rPr>
          <w:rFonts w:ascii="Times New Roman" w:hAnsi="Times New Roman"/>
          <w:sz w:val="28"/>
          <w:szCs w:val="28"/>
        </w:rPr>
        <w:t>6</w:t>
      </w:r>
      <w:r w:rsidR="00220CF2" w:rsidRPr="00CF2E1F">
        <w:rPr>
          <w:rFonts w:ascii="Times New Roman" w:hAnsi="Times New Roman"/>
          <w:sz w:val="28"/>
          <w:szCs w:val="28"/>
        </w:rPr>
        <w:t>.5.4. Снижение удельного расхода электроэнергии в системах уличного освещения на территории района с 2,67 млн. кВт*час/куб</w:t>
      </w:r>
      <w:proofErr w:type="gramStart"/>
      <w:r w:rsidR="00220CF2" w:rsidRPr="00CF2E1F">
        <w:rPr>
          <w:rFonts w:ascii="Times New Roman" w:hAnsi="Times New Roman"/>
          <w:sz w:val="28"/>
          <w:szCs w:val="28"/>
        </w:rPr>
        <w:t>.м</w:t>
      </w:r>
      <w:proofErr w:type="gramEnd"/>
      <w:r w:rsidR="00220CF2" w:rsidRPr="00CF2E1F">
        <w:rPr>
          <w:rFonts w:ascii="Times New Roman" w:hAnsi="Times New Roman"/>
          <w:sz w:val="28"/>
          <w:szCs w:val="28"/>
        </w:rPr>
        <w:t xml:space="preserve"> </w:t>
      </w:r>
      <w:r w:rsidR="00DA49D9">
        <w:rPr>
          <w:rFonts w:ascii="Times New Roman" w:hAnsi="Times New Roman"/>
          <w:sz w:val="28"/>
          <w:szCs w:val="28"/>
        </w:rPr>
        <w:br/>
      </w:r>
      <w:r w:rsidR="00220CF2" w:rsidRPr="00CF2E1F">
        <w:rPr>
          <w:rFonts w:ascii="Times New Roman" w:hAnsi="Times New Roman"/>
          <w:sz w:val="28"/>
          <w:szCs w:val="28"/>
        </w:rPr>
        <w:t>в 2017 году до 2,6 млн. кВт*час/куб.м к 2030 году.</w:t>
      </w:r>
    </w:p>
    <w:p w:rsidR="00220CF2" w:rsidRPr="008D49C0" w:rsidRDefault="00220CF2" w:rsidP="00220CF2">
      <w:pPr>
        <w:pStyle w:val="ConsPlusNormal"/>
        <w:ind w:firstLine="709"/>
        <w:jc w:val="both"/>
        <w:rPr>
          <w:sz w:val="28"/>
          <w:szCs w:val="28"/>
        </w:rPr>
      </w:pPr>
    </w:p>
    <w:p w:rsidR="00DF7B87" w:rsidRPr="008D49C0" w:rsidRDefault="00DF7B87" w:rsidP="007D4E38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8D49C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7</w:t>
      </w:r>
      <w:r w:rsidRPr="008D49C0">
        <w:rPr>
          <w:rFonts w:ascii="Times New Roman" w:hAnsi="Times New Roman"/>
          <w:b/>
          <w:sz w:val="28"/>
          <w:szCs w:val="28"/>
        </w:rPr>
        <w:t xml:space="preserve">. В сфере </w:t>
      </w:r>
      <w:proofErr w:type="gramStart"/>
      <w:r w:rsidRPr="008D49C0">
        <w:rPr>
          <w:rFonts w:ascii="Times New Roman" w:hAnsi="Times New Roman"/>
          <w:b/>
          <w:sz w:val="28"/>
          <w:szCs w:val="28"/>
        </w:rPr>
        <w:t>эффективного</w:t>
      </w:r>
      <w:proofErr w:type="gramEnd"/>
      <w:r w:rsidRPr="008D49C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D49C0">
        <w:rPr>
          <w:rFonts w:ascii="Times New Roman" w:hAnsi="Times New Roman"/>
          <w:b/>
          <w:sz w:val="28"/>
          <w:szCs w:val="28"/>
        </w:rPr>
        <w:t>управленияземельно-имущественным</w:t>
      </w:r>
      <w:proofErr w:type="spellEnd"/>
      <w:r w:rsidRPr="008D49C0">
        <w:rPr>
          <w:rFonts w:ascii="Times New Roman" w:hAnsi="Times New Roman"/>
          <w:b/>
          <w:sz w:val="28"/>
          <w:szCs w:val="28"/>
        </w:rPr>
        <w:t xml:space="preserve"> комплексом </w:t>
      </w:r>
    </w:p>
    <w:p w:rsidR="00DF7B87" w:rsidRPr="008D49C0" w:rsidRDefault="00DF7B87" w:rsidP="00DF7B87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DF7B87" w:rsidRPr="008D49C0" w:rsidRDefault="00DF7B87" w:rsidP="00DF7B87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8D49C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7</w:t>
      </w:r>
      <w:r w:rsidRPr="008D49C0">
        <w:rPr>
          <w:rFonts w:ascii="Times New Roman" w:hAnsi="Times New Roman"/>
          <w:b/>
          <w:sz w:val="28"/>
          <w:szCs w:val="28"/>
        </w:rPr>
        <w:t>.1. Достижения и конкурентные преимущества</w:t>
      </w:r>
    </w:p>
    <w:p w:rsidR="00DF7B87" w:rsidRPr="008D49C0" w:rsidRDefault="00DF7B87" w:rsidP="00DF7B87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DF7B87" w:rsidRPr="008D49C0" w:rsidRDefault="00DF7B87" w:rsidP="00DF7B87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D49C0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8D49C0">
        <w:rPr>
          <w:sz w:val="28"/>
          <w:szCs w:val="28"/>
        </w:rPr>
        <w:t>.1.1. Несмотря на многократное уменьшение объемов в процессе проведения приватизации, начатой 25 лет назад, в Череповецком муниципальном районе сохраняется значимый объем муниципального имущества, способствующий развитию в районе экономических отношений и являющийся важной материальной основой осуществления муниципальных полномочий органов местного самоуправления Череповецкого муниципального района.</w:t>
      </w:r>
    </w:p>
    <w:p w:rsidR="00DF7B87" w:rsidRPr="008D49C0" w:rsidRDefault="00DF7B87" w:rsidP="00DF7B87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DF7B87" w:rsidRPr="008D49C0" w:rsidRDefault="00DF7B87" w:rsidP="00DF7B87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8D49C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7</w:t>
      </w:r>
      <w:r w:rsidRPr="008D49C0">
        <w:rPr>
          <w:rFonts w:ascii="Times New Roman" w:hAnsi="Times New Roman"/>
          <w:b/>
          <w:sz w:val="28"/>
          <w:szCs w:val="28"/>
        </w:rPr>
        <w:t>.2. Ключевые проблемы и вызовы</w:t>
      </w:r>
    </w:p>
    <w:p w:rsidR="00DF7B87" w:rsidRPr="008D49C0" w:rsidRDefault="00DF7B87" w:rsidP="00DF7B8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7B87" w:rsidRPr="008D49C0" w:rsidRDefault="00DF7B87" w:rsidP="00DF7B87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D49C0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8D49C0">
        <w:rPr>
          <w:sz w:val="28"/>
          <w:szCs w:val="28"/>
        </w:rPr>
        <w:t xml:space="preserve">.2.1. </w:t>
      </w:r>
      <w:proofErr w:type="gramStart"/>
      <w:r w:rsidRPr="008D49C0">
        <w:rPr>
          <w:sz w:val="28"/>
          <w:szCs w:val="28"/>
        </w:rPr>
        <w:t>Недостаточный уровень эффективности распоряжения и использования муниципального имущества и земельных участков, находящихся в собственности района, обусловленный повышенным физическим и моральным износом имущества, отсутствием заинтересованности хозяйствующих субъектов, арендующих имущество казны района, в воспроизводстве арендованного имущества, расположением многих объектов имущества в местах, непривлекательных для использования в коммерческих целях.</w:t>
      </w:r>
      <w:proofErr w:type="gramEnd"/>
    </w:p>
    <w:p w:rsidR="00DF7B87" w:rsidRPr="008D49C0" w:rsidRDefault="00DF7B87" w:rsidP="00DF7B87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D49C0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8D49C0">
        <w:rPr>
          <w:sz w:val="28"/>
          <w:szCs w:val="28"/>
        </w:rPr>
        <w:t>.2.2. Отсутствие необходимых средств на обеспечение территорий коммунальной инфраструктурой, в том числе на разработку проектной документации, а также с ограниченностью мощностей существующих инженерных сетей и слишком обременительными для застройщиков условиями присоединения к системам коммунальной инфраструктуры.</w:t>
      </w:r>
    </w:p>
    <w:p w:rsidR="00DF7B87" w:rsidRPr="008D49C0" w:rsidRDefault="00DF7B87" w:rsidP="00DF7B87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D49C0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8D49C0">
        <w:rPr>
          <w:sz w:val="28"/>
          <w:szCs w:val="28"/>
        </w:rPr>
        <w:t>.2.3. Отсутствие программ комплексного развития инженерной и транспортной инфраструктуры и улично-дорожной сети.</w:t>
      </w:r>
    </w:p>
    <w:p w:rsidR="00DF7B87" w:rsidRPr="008D49C0" w:rsidRDefault="00DF7B87" w:rsidP="00DF7B87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DF7B87" w:rsidRPr="008D49C0" w:rsidRDefault="00DF7B87" w:rsidP="00DF7B87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8D49C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7</w:t>
      </w:r>
      <w:r w:rsidRPr="008D49C0">
        <w:rPr>
          <w:rFonts w:ascii="Times New Roman" w:hAnsi="Times New Roman"/>
          <w:b/>
          <w:sz w:val="28"/>
          <w:szCs w:val="28"/>
        </w:rPr>
        <w:t>.3. Ожидаемые результаты</w:t>
      </w:r>
    </w:p>
    <w:p w:rsidR="00DF7B87" w:rsidRPr="008D49C0" w:rsidRDefault="00DF7B87" w:rsidP="00DF7B8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7B87" w:rsidRPr="008D49C0" w:rsidRDefault="00DF7B87" w:rsidP="00DF7B87">
      <w:pPr>
        <w:spacing w:line="240" w:lineRule="atLeast"/>
        <w:ind w:firstLine="709"/>
        <w:jc w:val="both"/>
        <w:rPr>
          <w:sz w:val="28"/>
          <w:szCs w:val="28"/>
        </w:rPr>
      </w:pPr>
      <w:r w:rsidRPr="008D49C0">
        <w:rPr>
          <w:sz w:val="28"/>
          <w:szCs w:val="28"/>
        </w:rPr>
        <w:t xml:space="preserve">В Череповецком муниципальном </w:t>
      </w:r>
      <w:proofErr w:type="gramStart"/>
      <w:r w:rsidRPr="008D49C0">
        <w:rPr>
          <w:sz w:val="28"/>
          <w:szCs w:val="28"/>
        </w:rPr>
        <w:t>районе</w:t>
      </w:r>
      <w:proofErr w:type="gramEnd"/>
      <w:r w:rsidRPr="008D49C0">
        <w:rPr>
          <w:sz w:val="28"/>
          <w:szCs w:val="28"/>
        </w:rPr>
        <w:t xml:space="preserve"> в 2030 году будет сформирована эффективная система управления и распоряжения муниципальным имуществом и земельными ресурсами, которая обеспечивает рациональное использование имущественного комплекса района и его развитие. Эффективное управление имуществом приведет к тому, что в собственности Череповецкого муниципального района будет сосредоточено только на имущество, которое обеспечивает реализацию основных функций органов местного самоуправления Череповецкого муниципального района.</w:t>
      </w:r>
    </w:p>
    <w:p w:rsidR="00DF7B87" w:rsidRPr="00DF7B87" w:rsidRDefault="00DF7B87" w:rsidP="00DF7B8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7B87" w:rsidRPr="008D49C0" w:rsidRDefault="00DF7B87" w:rsidP="00DF7B87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8D49C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7</w:t>
      </w:r>
      <w:r w:rsidRPr="008D49C0">
        <w:rPr>
          <w:rFonts w:ascii="Times New Roman" w:hAnsi="Times New Roman"/>
          <w:b/>
          <w:sz w:val="28"/>
          <w:szCs w:val="28"/>
        </w:rPr>
        <w:t>.4. Задачи</w:t>
      </w:r>
    </w:p>
    <w:p w:rsidR="00DF7B87" w:rsidRPr="008D49C0" w:rsidRDefault="00DF7B87" w:rsidP="00DF7B87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DF7B87" w:rsidRPr="008D49C0" w:rsidRDefault="00DF7B87" w:rsidP="00DF7B87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D49C0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8D49C0">
        <w:rPr>
          <w:sz w:val="28"/>
          <w:szCs w:val="28"/>
        </w:rPr>
        <w:t>.4.1. Совершенствование системы управления и распоряжения земельно-имущественным комплексом района.</w:t>
      </w:r>
    </w:p>
    <w:p w:rsidR="00DF7B87" w:rsidRPr="008D49C0" w:rsidRDefault="00DF7B87" w:rsidP="00DF7B87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D49C0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8D49C0">
        <w:rPr>
          <w:sz w:val="28"/>
          <w:szCs w:val="28"/>
        </w:rPr>
        <w:t xml:space="preserve">.4.2. Повышение </w:t>
      </w:r>
      <w:proofErr w:type="gramStart"/>
      <w:r w:rsidRPr="008D49C0">
        <w:rPr>
          <w:sz w:val="28"/>
          <w:szCs w:val="28"/>
        </w:rPr>
        <w:t>эффективности реализации функций собственника имущества</w:t>
      </w:r>
      <w:proofErr w:type="gramEnd"/>
      <w:r w:rsidRPr="008D49C0">
        <w:rPr>
          <w:sz w:val="28"/>
          <w:szCs w:val="28"/>
        </w:rPr>
        <w:t xml:space="preserve"> района.</w:t>
      </w:r>
    </w:p>
    <w:p w:rsidR="00DF7B87" w:rsidRPr="008D49C0" w:rsidRDefault="00DF7B87" w:rsidP="00DF7B87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D49C0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8D49C0">
        <w:rPr>
          <w:sz w:val="28"/>
          <w:szCs w:val="28"/>
        </w:rPr>
        <w:t>.4.3. Снижение доли имущества казны Череповецкого муниципального района, не вовлеченного в хозяйственный оборот.</w:t>
      </w:r>
    </w:p>
    <w:p w:rsidR="00DF7B87" w:rsidRDefault="00DF7B87" w:rsidP="00DF7B87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D49C0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8D49C0">
        <w:rPr>
          <w:sz w:val="28"/>
          <w:szCs w:val="28"/>
        </w:rPr>
        <w:t>.4.4. Осуществление работы по оптимизации состава имущества, находящегося в собственности Череповецкого муниципального района, в целях исключения несвойственных функций органов местного</w:t>
      </w:r>
      <w:r>
        <w:rPr>
          <w:sz w:val="28"/>
          <w:szCs w:val="28"/>
        </w:rPr>
        <w:t xml:space="preserve"> самоуправления и сокращения неэффективных расходов районного бюджета.</w:t>
      </w:r>
    </w:p>
    <w:p w:rsidR="00DF7B87" w:rsidRDefault="00DF7B87" w:rsidP="00DF7B87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7.7.4.5. Обеспечение эффективной деятельности органов местного самоуправления района в сфере обеспечения учета и эффективного использования земельно-имущественного комплекса района.</w:t>
      </w:r>
    </w:p>
    <w:p w:rsidR="00DF7B87" w:rsidRDefault="00DF7B87" w:rsidP="00DF7B87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7.7.4.6. Проведение аукционов по продаже муниципального имущества и земельных участков и мест размещения рекламных конструкций.</w:t>
      </w:r>
    </w:p>
    <w:p w:rsidR="00DF7B87" w:rsidRDefault="00DF7B87" w:rsidP="00DF7B87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7.7.4.7. Проведение постоянного мониторинга по использованию муниципальной собственности,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правильностью начисления и своевременным внесением арендной платы.</w:t>
      </w:r>
    </w:p>
    <w:p w:rsidR="00DF7B87" w:rsidRDefault="00DF7B87" w:rsidP="00DF7B87">
      <w:pPr>
        <w:spacing w:line="240" w:lineRule="atLeast"/>
        <w:ind w:firstLine="709"/>
        <w:jc w:val="both"/>
        <w:rPr>
          <w:sz w:val="28"/>
          <w:szCs w:val="28"/>
        </w:rPr>
      </w:pPr>
    </w:p>
    <w:p w:rsidR="00DF7B87" w:rsidRPr="00740147" w:rsidRDefault="00DF7B87" w:rsidP="00DF7B87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4B215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7</w:t>
      </w:r>
      <w:r w:rsidRPr="004B2150">
        <w:rPr>
          <w:rFonts w:ascii="Times New Roman" w:hAnsi="Times New Roman"/>
          <w:b/>
          <w:sz w:val="28"/>
          <w:szCs w:val="28"/>
        </w:rPr>
        <w:t>.5. Показатели</w:t>
      </w:r>
    </w:p>
    <w:p w:rsidR="00DF7B87" w:rsidRPr="00740147" w:rsidRDefault="00DF7B87" w:rsidP="00DF7B8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7B87" w:rsidRDefault="004E2E3F" w:rsidP="007D4E38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7.7.5.</w:t>
      </w:r>
      <w:r w:rsidR="009C2930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. </w:t>
      </w:r>
      <w:r w:rsidR="00DF7B87">
        <w:rPr>
          <w:rFonts w:eastAsia="Calibri"/>
          <w:sz w:val="28"/>
          <w:szCs w:val="28"/>
        </w:rPr>
        <w:t>Е</w:t>
      </w:r>
      <w:r w:rsidR="00DF7B87" w:rsidRPr="00240952">
        <w:rPr>
          <w:rFonts w:eastAsia="Calibri"/>
          <w:sz w:val="28"/>
          <w:szCs w:val="28"/>
        </w:rPr>
        <w:t xml:space="preserve">жегодное увеличение муниципального </w:t>
      </w:r>
      <w:r w:rsidR="00970632">
        <w:rPr>
          <w:rFonts w:eastAsia="Calibri"/>
          <w:sz w:val="28"/>
          <w:szCs w:val="28"/>
        </w:rPr>
        <w:t>п</w:t>
      </w:r>
      <w:r w:rsidR="00DF7B87" w:rsidRPr="00240952">
        <w:rPr>
          <w:rFonts w:eastAsia="Calibri"/>
          <w:sz w:val="28"/>
          <w:szCs w:val="28"/>
        </w:rPr>
        <w:t>еречня, предназначенного</w:t>
      </w:r>
      <w:r w:rsidR="009F6F5B">
        <w:rPr>
          <w:rFonts w:eastAsia="Calibri"/>
          <w:sz w:val="28"/>
          <w:szCs w:val="28"/>
        </w:rPr>
        <w:t xml:space="preserve"> </w:t>
      </w:r>
      <w:r w:rsidR="00DF7B87" w:rsidRPr="00240952">
        <w:rPr>
          <w:rFonts w:eastAsia="Calibri"/>
          <w:sz w:val="28"/>
          <w:szCs w:val="28"/>
        </w:rPr>
        <w:t>для субъектов МСП, самозанятых граждан в рамках Федерального закона 209-ФЗ, в том числе вовлечение в имущественную</w:t>
      </w:r>
      <w:r w:rsidR="00DF7B87">
        <w:rPr>
          <w:rFonts w:eastAsia="Calibri"/>
          <w:sz w:val="28"/>
          <w:szCs w:val="28"/>
        </w:rPr>
        <w:t xml:space="preserve"> поддержку земельных участков в </w:t>
      </w:r>
      <w:r w:rsidR="00DF7B87" w:rsidRPr="00240952">
        <w:rPr>
          <w:rFonts w:eastAsia="Calibri"/>
          <w:sz w:val="28"/>
          <w:szCs w:val="28"/>
        </w:rPr>
        <w:t xml:space="preserve">целях развития сельскохозяйственной </w:t>
      </w:r>
      <w:r w:rsidR="00DF7B87">
        <w:rPr>
          <w:rFonts w:eastAsia="Calibri"/>
          <w:sz w:val="28"/>
          <w:szCs w:val="28"/>
        </w:rPr>
        <w:t xml:space="preserve">кооперации, поддержки фермеров, </w:t>
      </w:r>
      <w:r w:rsidR="00DF7B87" w:rsidRPr="00240952">
        <w:rPr>
          <w:rFonts w:eastAsia="Calibri"/>
          <w:sz w:val="28"/>
          <w:szCs w:val="28"/>
        </w:rPr>
        <w:t>развития сельского туризма и т.д.</w:t>
      </w:r>
    </w:p>
    <w:p w:rsidR="00DF7B87" w:rsidRDefault="004E2E3F" w:rsidP="007D4E38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7.7.5.</w:t>
      </w:r>
      <w:r w:rsidR="009C2930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. </w:t>
      </w:r>
      <w:r w:rsidR="00DF7B87" w:rsidRPr="00240952">
        <w:rPr>
          <w:rFonts w:eastAsia="Calibri"/>
          <w:sz w:val="28"/>
          <w:szCs w:val="28"/>
        </w:rPr>
        <w:t>100% обеспечение доступа субъектов МСП, самозанятых граждан к</w:t>
      </w:r>
      <w:r w:rsidR="009F6F5B">
        <w:rPr>
          <w:rFonts w:eastAsia="Calibri"/>
          <w:sz w:val="28"/>
          <w:szCs w:val="28"/>
        </w:rPr>
        <w:t xml:space="preserve"> </w:t>
      </w:r>
      <w:r w:rsidR="00DF7B87" w:rsidRPr="00240952">
        <w:rPr>
          <w:rFonts w:eastAsia="Calibri"/>
          <w:sz w:val="28"/>
          <w:szCs w:val="28"/>
        </w:rPr>
        <w:t>имуществу из числа объектов, включенных в муниципа</w:t>
      </w:r>
      <w:r w:rsidR="00DF7B87">
        <w:rPr>
          <w:rFonts w:eastAsia="Calibri"/>
          <w:sz w:val="28"/>
          <w:szCs w:val="28"/>
        </w:rPr>
        <w:t>льны</w:t>
      </w:r>
      <w:r w:rsidR="00970632">
        <w:rPr>
          <w:rFonts w:eastAsia="Calibri"/>
          <w:sz w:val="28"/>
          <w:szCs w:val="28"/>
        </w:rPr>
        <w:t>й</w:t>
      </w:r>
      <w:r w:rsidR="00DF7B87">
        <w:rPr>
          <w:rFonts w:eastAsia="Calibri"/>
          <w:sz w:val="28"/>
          <w:szCs w:val="28"/>
        </w:rPr>
        <w:t xml:space="preserve"> </w:t>
      </w:r>
      <w:r w:rsidR="00970632">
        <w:rPr>
          <w:rFonts w:eastAsia="Calibri"/>
          <w:sz w:val="28"/>
          <w:szCs w:val="28"/>
        </w:rPr>
        <w:t>п</w:t>
      </w:r>
      <w:r w:rsidR="00DF7B87">
        <w:rPr>
          <w:rFonts w:eastAsia="Calibri"/>
          <w:sz w:val="28"/>
          <w:szCs w:val="28"/>
        </w:rPr>
        <w:t>ереч</w:t>
      </w:r>
      <w:r w:rsidR="00970632">
        <w:rPr>
          <w:rFonts w:eastAsia="Calibri"/>
          <w:sz w:val="28"/>
          <w:szCs w:val="28"/>
        </w:rPr>
        <w:t>е</w:t>
      </w:r>
      <w:r w:rsidR="00DF7B87">
        <w:rPr>
          <w:rFonts w:eastAsia="Calibri"/>
          <w:sz w:val="28"/>
          <w:szCs w:val="28"/>
        </w:rPr>
        <w:t>н</w:t>
      </w:r>
      <w:r w:rsidR="00970632">
        <w:rPr>
          <w:rFonts w:eastAsia="Calibri"/>
          <w:sz w:val="28"/>
          <w:szCs w:val="28"/>
        </w:rPr>
        <w:t>ь</w:t>
      </w:r>
      <w:r w:rsidR="00DF7B87">
        <w:rPr>
          <w:rFonts w:eastAsia="Calibri"/>
          <w:sz w:val="28"/>
          <w:szCs w:val="28"/>
        </w:rPr>
        <w:t xml:space="preserve">, </w:t>
      </w:r>
      <w:r w:rsidR="00DF7B87" w:rsidRPr="00240952">
        <w:rPr>
          <w:rFonts w:eastAsia="Calibri"/>
          <w:sz w:val="28"/>
          <w:szCs w:val="28"/>
        </w:rPr>
        <w:t>повышение информативности потенциа</w:t>
      </w:r>
      <w:r w:rsidR="00DF7B87">
        <w:rPr>
          <w:rFonts w:eastAsia="Calibri"/>
          <w:sz w:val="28"/>
          <w:szCs w:val="28"/>
        </w:rPr>
        <w:t xml:space="preserve">льных арендаторов об имуществе, </w:t>
      </w:r>
      <w:r w:rsidR="00DF7B87" w:rsidRPr="00240952">
        <w:rPr>
          <w:rFonts w:eastAsia="Calibri"/>
          <w:sz w:val="28"/>
          <w:szCs w:val="28"/>
        </w:rPr>
        <w:t xml:space="preserve">имеющемся в муниципальном </w:t>
      </w:r>
      <w:r w:rsidR="00970632">
        <w:rPr>
          <w:rFonts w:eastAsia="Calibri"/>
          <w:sz w:val="28"/>
          <w:szCs w:val="28"/>
        </w:rPr>
        <w:t>п</w:t>
      </w:r>
      <w:r w:rsidR="00DF7B87" w:rsidRPr="00240952">
        <w:rPr>
          <w:rFonts w:eastAsia="Calibri"/>
          <w:sz w:val="28"/>
          <w:szCs w:val="28"/>
        </w:rPr>
        <w:t>еречне.</w:t>
      </w:r>
    </w:p>
    <w:p w:rsidR="00DF7B87" w:rsidRPr="00972783" w:rsidRDefault="004E2E3F" w:rsidP="007D4E38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7.7.5.</w:t>
      </w:r>
      <w:r w:rsidR="009C2930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. </w:t>
      </w:r>
      <w:proofErr w:type="gramStart"/>
      <w:r w:rsidR="00DF7B87">
        <w:rPr>
          <w:rFonts w:eastAsia="Calibri"/>
          <w:sz w:val="28"/>
          <w:szCs w:val="28"/>
        </w:rPr>
        <w:t>Д</w:t>
      </w:r>
      <w:r w:rsidR="00DF7B87" w:rsidRPr="00240952">
        <w:rPr>
          <w:rFonts w:eastAsia="Calibri"/>
          <w:sz w:val="28"/>
          <w:szCs w:val="28"/>
        </w:rPr>
        <w:t>оля земельных участков, находящ</w:t>
      </w:r>
      <w:r w:rsidR="00DF7B87">
        <w:rPr>
          <w:rFonts w:eastAsia="Calibri"/>
          <w:sz w:val="28"/>
          <w:szCs w:val="28"/>
        </w:rPr>
        <w:t xml:space="preserve">ихся в муниципальной и </w:t>
      </w:r>
      <w:proofErr w:type="spellStart"/>
      <w:r w:rsidR="00DF7B87" w:rsidRPr="00240952">
        <w:rPr>
          <w:rFonts w:eastAsia="Calibri"/>
          <w:sz w:val="28"/>
          <w:szCs w:val="28"/>
        </w:rPr>
        <w:t>неразграниченной</w:t>
      </w:r>
      <w:proofErr w:type="spellEnd"/>
      <w:r w:rsidR="00DF7B87" w:rsidRPr="00240952">
        <w:rPr>
          <w:rFonts w:eastAsia="Calibri"/>
          <w:sz w:val="28"/>
          <w:szCs w:val="28"/>
        </w:rPr>
        <w:t xml:space="preserve"> государственной соб</w:t>
      </w:r>
      <w:r w:rsidR="00DF7B87">
        <w:rPr>
          <w:rFonts w:eastAsia="Calibri"/>
          <w:sz w:val="28"/>
          <w:szCs w:val="28"/>
        </w:rPr>
        <w:t xml:space="preserve">ственности, предоставленных </w:t>
      </w:r>
      <w:r w:rsidR="00DA49D9">
        <w:rPr>
          <w:rFonts w:eastAsia="Calibri"/>
          <w:sz w:val="28"/>
          <w:szCs w:val="28"/>
        </w:rPr>
        <w:br/>
      </w:r>
      <w:r w:rsidR="00DF7B87">
        <w:rPr>
          <w:rFonts w:eastAsia="Calibri"/>
          <w:sz w:val="28"/>
          <w:szCs w:val="28"/>
        </w:rPr>
        <w:t xml:space="preserve">для </w:t>
      </w:r>
      <w:r w:rsidR="00DF7B87" w:rsidRPr="00240952">
        <w:rPr>
          <w:rFonts w:eastAsia="Calibri"/>
          <w:sz w:val="28"/>
          <w:szCs w:val="28"/>
        </w:rPr>
        <w:t>жилищного строительства, к общему</w:t>
      </w:r>
      <w:r w:rsidR="00DF7B87">
        <w:rPr>
          <w:rFonts w:eastAsia="Calibri"/>
          <w:sz w:val="28"/>
          <w:szCs w:val="28"/>
        </w:rPr>
        <w:t xml:space="preserve"> количеству земельных участков, </w:t>
      </w:r>
      <w:r w:rsidR="00DF7B87" w:rsidRPr="00240952">
        <w:rPr>
          <w:rFonts w:eastAsia="Calibri"/>
          <w:sz w:val="28"/>
          <w:szCs w:val="28"/>
        </w:rPr>
        <w:t xml:space="preserve">находящихся в муниципальной и </w:t>
      </w:r>
      <w:proofErr w:type="spellStart"/>
      <w:r w:rsidR="00DF7B87" w:rsidRPr="00240952">
        <w:rPr>
          <w:rFonts w:eastAsia="Calibri"/>
          <w:sz w:val="28"/>
          <w:szCs w:val="28"/>
        </w:rPr>
        <w:t>н</w:t>
      </w:r>
      <w:r w:rsidR="00DF7B87">
        <w:rPr>
          <w:rFonts w:eastAsia="Calibri"/>
          <w:sz w:val="28"/>
          <w:szCs w:val="28"/>
        </w:rPr>
        <w:t>еразграниченной</w:t>
      </w:r>
      <w:proofErr w:type="spellEnd"/>
      <w:r w:rsidR="00DF7B87">
        <w:rPr>
          <w:rFonts w:eastAsia="Calibri"/>
          <w:sz w:val="28"/>
          <w:szCs w:val="28"/>
        </w:rPr>
        <w:t xml:space="preserve"> государственной </w:t>
      </w:r>
      <w:r w:rsidR="00DF7B87" w:rsidRPr="00240952">
        <w:rPr>
          <w:rFonts w:eastAsia="Calibri"/>
          <w:sz w:val="28"/>
          <w:szCs w:val="28"/>
        </w:rPr>
        <w:t xml:space="preserve">собственности, в отношении которых в </w:t>
      </w:r>
      <w:r w:rsidR="00DF7B87">
        <w:rPr>
          <w:rFonts w:eastAsia="Calibri"/>
          <w:sz w:val="28"/>
          <w:szCs w:val="28"/>
        </w:rPr>
        <w:t xml:space="preserve">текущем году поданы заявления о </w:t>
      </w:r>
      <w:r w:rsidR="00DF7B87" w:rsidRPr="00240952">
        <w:rPr>
          <w:rFonts w:eastAsia="Calibri"/>
          <w:sz w:val="28"/>
          <w:szCs w:val="28"/>
        </w:rPr>
        <w:t xml:space="preserve">предоставлении земельных участков </w:t>
      </w:r>
      <w:r w:rsidR="00DF7B87">
        <w:rPr>
          <w:rFonts w:eastAsia="Calibri"/>
          <w:sz w:val="28"/>
          <w:szCs w:val="28"/>
        </w:rPr>
        <w:t xml:space="preserve">для жилищного строительства </w:t>
      </w:r>
      <w:r w:rsidR="00DA49D9">
        <w:rPr>
          <w:rFonts w:eastAsia="Calibri"/>
          <w:sz w:val="28"/>
          <w:szCs w:val="28"/>
        </w:rPr>
        <w:br/>
      </w:r>
      <w:r w:rsidR="00DF7B87">
        <w:rPr>
          <w:rFonts w:eastAsia="Calibri"/>
          <w:sz w:val="28"/>
          <w:szCs w:val="28"/>
        </w:rPr>
        <w:t xml:space="preserve">(за </w:t>
      </w:r>
      <w:r w:rsidR="00DF7B87" w:rsidRPr="00240952">
        <w:rPr>
          <w:rFonts w:eastAsia="Calibri"/>
          <w:sz w:val="28"/>
          <w:szCs w:val="28"/>
        </w:rPr>
        <w:t>исключением земельных участков, планир</w:t>
      </w:r>
      <w:r w:rsidR="00DF7B87">
        <w:rPr>
          <w:rFonts w:eastAsia="Calibri"/>
          <w:sz w:val="28"/>
          <w:szCs w:val="28"/>
        </w:rPr>
        <w:t xml:space="preserve">уемых к предоставлению льготным </w:t>
      </w:r>
      <w:r w:rsidR="00DF7B87" w:rsidRPr="00240952">
        <w:rPr>
          <w:rFonts w:eastAsia="Calibri"/>
          <w:sz w:val="28"/>
          <w:szCs w:val="28"/>
        </w:rPr>
        <w:t>категориям граждан, либо в отношении кото</w:t>
      </w:r>
      <w:r w:rsidR="00DF7B87">
        <w:rPr>
          <w:rFonts w:eastAsia="Calibri"/>
          <w:sz w:val="28"/>
          <w:szCs w:val="28"/>
        </w:rPr>
        <w:t>рых приняты решения об отказе в</w:t>
      </w:r>
      <w:proofErr w:type="gramEnd"/>
      <w:r w:rsidR="00DF7B87">
        <w:rPr>
          <w:rFonts w:eastAsia="Calibri"/>
          <w:sz w:val="28"/>
          <w:szCs w:val="28"/>
        </w:rPr>
        <w:t xml:space="preserve"> </w:t>
      </w:r>
      <w:proofErr w:type="gramStart"/>
      <w:r w:rsidR="00DF7B87" w:rsidRPr="00240952">
        <w:rPr>
          <w:rFonts w:eastAsia="Calibri"/>
          <w:sz w:val="28"/>
          <w:szCs w:val="28"/>
        </w:rPr>
        <w:t>предоставлении</w:t>
      </w:r>
      <w:proofErr w:type="gramEnd"/>
      <w:r w:rsidR="00DF7B87" w:rsidRPr="00240952">
        <w:rPr>
          <w:rFonts w:eastAsia="Calibri"/>
          <w:sz w:val="28"/>
          <w:szCs w:val="28"/>
        </w:rPr>
        <w:t xml:space="preserve"> в соответствии с нормам</w:t>
      </w:r>
      <w:r w:rsidR="00DF7B87">
        <w:rPr>
          <w:rFonts w:eastAsia="Calibri"/>
          <w:sz w:val="28"/>
          <w:szCs w:val="28"/>
        </w:rPr>
        <w:t xml:space="preserve">и Земельного кодекса Российской </w:t>
      </w:r>
      <w:r w:rsidR="00DF7B87" w:rsidRPr="00240952">
        <w:rPr>
          <w:rFonts w:eastAsia="Calibri"/>
          <w:sz w:val="28"/>
          <w:szCs w:val="28"/>
        </w:rPr>
        <w:t>Федерации) – 100 %.</w:t>
      </w:r>
    </w:p>
    <w:p w:rsidR="00DF7B87" w:rsidRDefault="007B77EC" w:rsidP="007D4E38">
      <w:pPr>
        <w:ind w:firstLine="709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7.7.5.</w:t>
      </w:r>
      <w:r w:rsidR="009C2930">
        <w:rPr>
          <w:rFonts w:eastAsia="Calibri"/>
          <w:sz w:val="28"/>
          <w:szCs w:val="28"/>
        </w:rPr>
        <w:t>4</w:t>
      </w:r>
      <w:r w:rsidR="004E2E3F">
        <w:rPr>
          <w:rFonts w:eastAsia="Calibri"/>
          <w:sz w:val="28"/>
          <w:szCs w:val="28"/>
        </w:rPr>
        <w:t xml:space="preserve">. </w:t>
      </w:r>
      <w:r w:rsidR="00DF7B87">
        <w:rPr>
          <w:sz w:val="28"/>
          <w:szCs w:val="28"/>
        </w:rPr>
        <w:t>В</w:t>
      </w:r>
      <w:r w:rsidR="00DF7B87" w:rsidRPr="00240952">
        <w:rPr>
          <w:sz w:val="28"/>
          <w:szCs w:val="28"/>
        </w:rPr>
        <w:t>ыполнение плана – график</w:t>
      </w:r>
      <w:r w:rsidR="00DF7B87">
        <w:rPr>
          <w:sz w:val="28"/>
          <w:szCs w:val="28"/>
        </w:rPr>
        <w:t xml:space="preserve">а проведения работ по выявлению </w:t>
      </w:r>
      <w:r w:rsidR="00DF7B87" w:rsidRPr="00240952">
        <w:rPr>
          <w:sz w:val="28"/>
          <w:szCs w:val="28"/>
        </w:rPr>
        <w:t>правообладателей ранее учтенных объектов недвижимости (</w:t>
      </w:r>
      <w:r w:rsidR="001A3AEA">
        <w:rPr>
          <w:sz w:val="28"/>
          <w:szCs w:val="28"/>
        </w:rPr>
        <w:t>на 2024 год – 2900, на 2025</w:t>
      </w:r>
      <w:r w:rsidR="00E4080B">
        <w:rPr>
          <w:sz w:val="28"/>
          <w:szCs w:val="28"/>
        </w:rPr>
        <w:t xml:space="preserve"> год</w:t>
      </w:r>
      <w:r w:rsidR="001A3AEA">
        <w:rPr>
          <w:sz w:val="28"/>
          <w:szCs w:val="28"/>
        </w:rPr>
        <w:t xml:space="preserve"> – 8658, с 2026 по 2030 годы – ежегодно по 16168</w:t>
      </w:r>
      <w:r w:rsidR="00AA67A0">
        <w:rPr>
          <w:sz w:val="28"/>
          <w:szCs w:val="28"/>
        </w:rPr>
        <w:t xml:space="preserve"> объектов</w:t>
      </w:r>
      <w:r w:rsidR="00DF7B87" w:rsidRPr="00240952">
        <w:rPr>
          <w:sz w:val="28"/>
          <w:szCs w:val="28"/>
        </w:rPr>
        <w:t>).</w:t>
      </w:r>
    </w:p>
    <w:p w:rsidR="00022A68" w:rsidRDefault="00022A68" w:rsidP="007D4E38">
      <w:pPr>
        <w:ind w:firstLine="709"/>
        <w:contextualSpacing/>
        <w:jc w:val="both"/>
        <w:rPr>
          <w:rFonts w:ascii="Arial" w:hAnsi="Arial" w:cs="Arial"/>
          <w:sz w:val="19"/>
          <w:szCs w:val="19"/>
        </w:rPr>
      </w:pPr>
    </w:p>
    <w:p w:rsidR="007D4E38" w:rsidRDefault="007D4E38" w:rsidP="007D4E38">
      <w:pPr>
        <w:ind w:firstLine="709"/>
        <w:contextualSpacing/>
        <w:jc w:val="both"/>
        <w:rPr>
          <w:rFonts w:ascii="Arial" w:hAnsi="Arial" w:cs="Arial"/>
          <w:sz w:val="19"/>
          <w:szCs w:val="19"/>
        </w:rPr>
      </w:pPr>
    </w:p>
    <w:p w:rsidR="00022A68" w:rsidRPr="00022A68" w:rsidRDefault="00022A68" w:rsidP="007D4E38">
      <w:pPr>
        <w:pStyle w:val="ConsPlusNormal"/>
        <w:contextualSpacing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022A68">
        <w:rPr>
          <w:rFonts w:ascii="Times New Roman" w:hAnsi="Times New Roman"/>
          <w:b/>
          <w:sz w:val="28"/>
          <w:szCs w:val="28"/>
        </w:rPr>
        <w:t xml:space="preserve">8. Реализация приоритета </w:t>
      </w:r>
      <w:r w:rsidR="007D4E38">
        <w:rPr>
          <w:rFonts w:ascii="Times New Roman" w:hAnsi="Times New Roman"/>
          <w:b/>
          <w:sz w:val="28"/>
          <w:szCs w:val="28"/>
        </w:rPr>
        <w:t>«</w:t>
      </w:r>
      <w:r w:rsidRPr="00022A68">
        <w:rPr>
          <w:rFonts w:ascii="Times New Roman" w:hAnsi="Times New Roman"/>
          <w:b/>
          <w:sz w:val="28"/>
          <w:szCs w:val="28"/>
        </w:rPr>
        <w:t>Цифровая трансформация</w:t>
      </w:r>
      <w:r w:rsidR="007D4E38">
        <w:rPr>
          <w:rFonts w:ascii="Times New Roman" w:hAnsi="Times New Roman"/>
          <w:b/>
          <w:sz w:val="28"/>
          <w:szCs w:val="28"/>
        </w:rPr>
        <w:t>»</w:t>
      </w:r>
    </w:p>
    <w:p w:rsidR="00022A68" w:rsidRPr="00022A68" w:rsidRDefault="00022A68" w:rsidP="007D4E38">
      <w:pPr>
        <w:pStyle w:val="ConsPlusNormal"/>
        <w:contextualSpacing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Arial" w:hAnsi="Arial" w:cs="Arial"/>
          <w:color w:val="444444"/>
          <w:sz w:val="20"/>
        </w:rPr>
        <w:br/>
      </w:r>
      <w:r w:rsidRPr="00022A68">
        <w:rPr>
          <w:rFonts w:ascii="Times New Roman" w:hAnsi="Times New Roman"/>
          <w:b/>
          <w:sz w:val="28"/>
          <w:szCs w:val="28"/>
        </w:rPr>
        <w:t>8.1. В сфере цифрового развития (цифровой трансформации)</w:t>
      </w:r>
    </w:p>
    <w:p w:rsidR="00A54708" w:rsidRPr="00125B84" w:rsidRDefault="00A54708" w:rsidP="007D4E38">
      <w:pPr>
        <w:pStyle w:val="ConsPlusNormal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54708" w:rsidRPr="00542ADB" w:rsidRDefault="00022A68" w:rsidP="007D4E38">
      <w:pPr>
        <w:pStyle w:val="ConsPlusNormal"/>
        <w:contextualSpacing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A54708" w:rsidRPr="00542ADB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</w:t>
      </w:r>
      <w:r w:rsidR="00A54708" w:rsidRPr="00542ADB">
        <w:rPr>
          <w:rFonts w:ascii="Times New Roman" w:hAnsi="Times New Roman"/>
          <w:b/>
          <w:sz w:val="28"/>
          <w:szCs w:val="28"/>
        </w:rPr>
        <w:t>.1. Достижения и конкурентные преимущества</w:t>
      </w:r>
    </w:p>
    <w:p w:rsidR="00A54708" w:rsidRPr="002F536B" w:rsidRDefault="00A54708" w:rsidP="007D4E38">
      <w:pPr>
        <w:pStyle w:val="ConsPlusNormal"/>
        <w:ind w:firstLine="709"/>
        <w:contextualSpacing/>
        <w:jc w:val="both"/>
        <w:rPr>
          <w:rFonts w:ascii="Times New Roman" w:eastAsia="Arial Unicode MS" w:hAnsi="Times New Roman"/>
          <w:spacing w:val="-4"/>
          <w:sz w:val="28"/>
          <w:szCs w:val="28"/>
        </w:rPr>
      </w:pPr>
    </w:p>
    <w:p w:rsidR="00973506" w:rsidRPr="008D49C0" w:rsidRDefault="00022A68" w:rsidP="007D4E38">
      <w:pPr>
        <w:pStyle w:val="ConsPlusNormal"/>
        <w:ind w:firstLine="709"/>
        <w:contextualSpacing/>
        <w:jc w:val="both"/>
        <w:rPr>
          <w:rFonts w:ascii="Times New Roman" w:eastAsia="Arial Unicode MS" w:hAnsi="Times New Roman"/>
          <w:spacing w:val="-4"/>
          <w:sz w:val="28"/>
          <w:szCs w:val="28"/>
        </w:rPr>
      </w:pPr>
      <w:r>
        <w:rPr>
          <w:rFonts w:ascii="Times New Roman" w:eastAsia="Arial Unicode MS" w:hAnsi="Times New Roman"/>
          <w:spacing w:val="-4"/>
          <w:sz w:val="28"/>
          <w:szCs w:val="28"/>
        </w:rPr>
        <w:t>8</w:t>
      </w:r>
      <w:r w:rsidR="00973506" w:rsidRPr="008D49C0">
        <w:rPr>
          <w:rFonts w:ascii="Times New Roman" w:eastAsia="Arial Unicode MS" w:hAnsi="Times New Roman"/>
          <w:spacing w:val="-4"/>
          <w:sz w:val="28"/>
          <w:szCs w:val="28"/>
        </w:rPr>
        <w:t>.</w:t>
      </w:r>
      <w:r>
        <w:rPr>
          <w:rFonts w:ascii="Times New Roman" w:eastAsia="Arial Unicode MS" w:hAnsi="Times New Roman"/>
          <w:spacing w:val="-4"/>
          <w:sz w:val="28"/>
          <w:szCs w:val="28"/>
        </w:rPr>
        <w:t>1</w:t>
      </w:r>
      <w:r w:rsidR="00973506" w:rsidRPr="008D49C0">
        <w:rPr>
          <w:rFonts w:ascii="Times New Roman" w:eastAsia="Arial Unicode MS" w:hAnsi="Times New Roman"/>
          <w:spacing w:val="-4"/>
          <w:sz w:val="28"/>
          <w:szCs w:val="28"/>
        </w:rPr>
        <w:t xml:space="preserve">.1.1. </w:t>
      </w:r>
      <w:r w:rsidR="002F536B" w:rsidRPr="008D49C0">
        <w:rPr>
          <w:rFonts w:ascii="Times New Roman" w:eastAsia="Arial Unicode MS" w:hAnsi="Times New Roman"/>
          <w:spacing w:val="-4"/>
          <w:sz w:val="28"/>
          <w:szCs w:val="28"/>
        </w:rPr>
        <w:t>Доля населения Череповецкого муниципального района, обеспеченного сотовой связью, составляет 98%. Все основные крупные населенные пункты района входят в расчетную зону уверенного приема сигнала сотовой связи. Порядка 60% абонентов имеют высокоскоростной доступ к сети Интернет через мобильную связь.</w:t>
      </w:r>
    </w:p>
    <w:p w:rsidR="00542ADB" w:rsidRPr="008D49C0" w:rsidRDefault="00022A68" w:rsidP="0065591C">
      <w:pPr>
        <w:ind w:firstLine="709"/>
        <w:jc w:val="both"/>
        <w:rPr>
          <w:sz w:val="28"/>
          <w:szCs w:val="28"/>
        </w:rPr>
      </w:pPr>
      <w:r>
        <w:rPr>
          <w:rFonts w:eastAsia="Arial Unicode MS"/>
          <w:spacing w:val="-4"/>
          <w:sz w:val="28"/>
          <w:szCs w:val="28"/>
        </w:rPr>
        <w:t>8</w:t>
      </w:r>
      <w:r w:rsidRPr="008D49C0">
        <w:rPr>
          <w:rFonts w:eastAsia="Arial Unicode MS"/>
          <w:spacing w:val="-4"/>
          <w:sz w:val="28"/>
          <w:szCs w:val="28"/>
        </w:rPr>
        <w:t>.</w:t>
      </w:r>
      <w:r>
        <w:rPr>
          <w:rFonts w:eastAsia="Arial Unicode MS"/>
          <w:spacing w:val="-4"/>
          <w:sz w:val="28"/>
          <w:szCs w:val="28"/>
        </w:rPr>
        <w:t>1</w:t>
      </w:r>
      <w:r w:rsidRPr="008D49C0">
        <w:rPr>
          <w:rFonts w:eastAsia="Arial Unicode MS"/>
          <w:spacing w:val="-4"/>
          <w:sz w:val="28"/>
          <w:szCs w:val="28"/>
        </w:rPr>
        <w:t>.1.</w:t>
      </w:r>
      <w:r w:rsidR="00542ADB" w:rsidRPr="008D49C0">
        <w:rPr>
          <w:sz w:val="28"/>
          <w:szCs w:val="28"/>
        </w:rPr>
        <w:t xml:space="preserve">2. Услуги стационарной телефонной связи предоставляются участком линейно - технического цеха Северо-Западного филиала </w:t>
      </w:r>
      <w:r w:rsidR="00DA49D9">
        <w:rPr>
          <w:sz w:val="28"/>
          <w:szCs w:val="28"/>
        </w:rPr>
        <w:br/>
      </w:r>
      <w:r w:rsidR="00542ADB" w:rsidRPr="008D49C0">
        <w:rPr>
          <w:sz w:val="28"/>
          <w:szCs w:val="28"/>
        </w:rPr>
        <w:t xml:space="preserve">ОАО «Ростелеком». Для улучшения качества предоставляемых услуг проводятся работы по замене морально-устаревшего оборудования на новое, отвечающее современным требованиям. Проведена замена сельских аналоговых телефонных станций на </w:t>
      </w:r>
      <w:proofErr w:type="gramStart"/>
      <w:r w:rsidR="00542ADB" w:rsidRPr="008D49C0">
        <w:rPr>
          <w:sz w:val="28"/>
          <w:szCs w:val="28"/>
        </w:rPr>
        <w:t>цифровые</w:t>
      </w:r>
      <w:proofErr w:type="gramEnd"/>
      <w:r w:rsidR="00542ADB" w:rsidRPr="008D49C0">
        <w:rPr>
          <w:sz w:val="28"/>
          <w:szCs w:val="28"/>
        </w:rPr>
        <w:t xml:space="preserve">. Для улучшения качества предоставляемых услуг связи проложен волоконно-оптический кабель. Кроме услуг телефонизации и радиовещания предоставляются услуги по подключению к сети «Интернет». </w:t>
      </w:r>
    </w:p>
    <w:p w:rsidR="00542ADB" w:rsidRPr="008D49C0" w:rsidRDefault="00022A68" w:rsidP="0065591C">
      <w:pPr>
        <w:ind w:firstLine="709"/>
        <w:jc w:val="both"/>
        <w:rPr>
          <w:sz w:val="28"/>
          <w:szCs w:val="28"/>
        </w:rPr>
      </w:pPr>
      <w:r>
        <w:rPr>
          <w:rFonts w:eastAsia="Arial Unicode MS"/>
          <w:spacing w:val="-4"/>
          <w:sz w:val="28"/>
          <w:szCs w:val="28"/>
        </w:rPr>
        <w:t>8</w:t>
      </w:r>
      <w:r w:rsidRPr="008D49C0">
        <w:rPr>
          <w:rFonts w:eastAsia="Arial Unicode MS"/>
          <w:spacing w:val="-4"/>
          <w:sz w:val="28"/>
          <w:szCs w:val="28"/>
        </w:rPr>
        <w:t>.</w:t>
      </w:r>
      <w:r>
        <w:rPr>
          <w:rFonts w:eastAsia="Arial Unicode MS"/>
          <w:spacing w:val="-4"/>
          <w:sz w:val="28"/>
          <w:szCs w:val="28"/>
        </w:rPr>
        <w:t>1</w:t>
      </w:r>
      <w:r w:rsidRPr="008D49C0">
        <w:rPr>
          <w:rFonts w:eastAsia="Arial Unicode MS"/>
          <w:spacing w:val="-4"/>
          <w:sz w:val="28"/>
          <w:szCs w:val="28"/>
        </w:rPr>
        <w:t>.1.</w:t>
      </w:r>
      <w:r w:rsidR="00542ADB" w:rsidRPr="008D49C0">
        <w:rPr>
          <w:sz w:val="28"/>
          <w:szCs w:val="28"/>
        </w:rPr>
        <w:t>3. Услуги сотовой связи и мобильного интернета предоставляют оператор</w:t>
      </w:r>
      <w:r w:rsidR="0065591C" w:rsidRPr="008D49C0">
        <w:rPr>
          <w:sz w:val="28"/>
          <w:szCs w:val="28"/>
        </w:rPr>
        <w:t>ы</w:t>
      </w:r>
      <w:r w:rsidR="00542ADB" w:rsidRPr="008D49C0">
        <w:rPr>
          <w:sz w:val="28"/>
          <w:szCs w:val="28"/>
        </w:rPr>
        <w:t xml:space="preserve"> связи «Мегафон», «Билайн», «МТС», «Теле</w:t>
      </w:r>
      <w:proofErr w:type="gramStart"/>
      <w:r w:rsidR="00542ADB" w:rsidRPr="008D49C0">
        <w:rPr>
          <w:sz w:val="28"/>
          <w:szCs w:val="28"/>
        </w:rPr>
        <w:t>2</w:t>
      </w:r>
      <w:proofErr w:type="gramEnd"/>
      <w:r w:rsidR="00542ADB" w:rsidRPr="008D49C0">
        <w:rPr>
          <w:sz w:val="28"/>
          <w:szCs w:val="28"/>
        </w:rPr>
        <w:t>». Ведется работа по улучшению качества мобильной связи и увеличению зоны покрытия.</w:t>
      </w:r>
    </w:p>
    <w:p w:rsidR="00542ADB" w:rsidRPr="008D49C0" w:rsidRDefault="00022A68" w:rsidP="0065591C">
      <w:pPr>
        <w:ind w:firstLine="709"/>
        <w:jc w:val="both"/>
        <w:rPr>
          <w:sz w:val="28"/>
          <w:szCs w:val="28"/>
        </w:rPr>
      </w:pPr>
      <w:r>
        <w:rPr>
          <w:rFonts w:eastAsia="Arial Unicode MS"/>
          <w:spacing w:val="-4"/>
          <w:sz w:val="28"/>
          <w:szCs w:val="28"/>
        </w:rPr>
        <w:t>8</w:t>
      </w:r>
      <w:r w:rsidRPr="008D49C0">
        <w:rPr>
          <w:rFonts w:eastAsia="Arial Unicode MS"/>
          <w:spacing w:val="-4"/>
          <w:sz w:val="28"/>
          <w:szCs w:val="28"/>
        </w:rPr>
        <w:t>.</w:t>
      </w:r>
      <w:r>
        <w:rPr>
          <w:rFonts w:eastAsia="Arial Unicode MS"/>
          <w:spacing w:val="-4"/>
          <w:sz w:val="28"/>
          <w:szCs w:val="28"/>
        </w:rPr>
        <w:t>1</w:t>
      </w:r>
      <w:r w:rsidRPr="008D49C0">
        <w:rPr>
          <w:rFonts w:eastAsia="Arial Unicode MS"/>
          <w:spacing w:val="-4"/>
          <w:sz w:val="28"/>
          <w:szCs w:val="28"/>
        </w:rPr>
        <w:t>.1.</w:t>
      </w:r>
      <w:r w:rsidR="0065591C" w:rsidRPr="008D49C0">
        <w:rPr>
          <w:sz w:val="28"/>
          <w:szCs w:val="28"/>
        </w:rPr>
        <w:t xml:space="preserve">4. </w:t>
      </w:r>
      <w:r w:rsidR="00542ADB" w:rsidRPr="008D49C0">
        <w:rPr>
          <w:sz w:val="28"/>
          <w:szCs w:val="28"/>
        </w:rPr>
        <w:t xml:space="preserve">На территории района успешно реализован проект «Устранение цифрового неравенства», в рамках которого в 9 населенных пунктах района </w:t>
      </w:r>
      <w:r w:rsidR="00DA49D9">
        <w:rPr>
          <w:sz w:val="28"/>
          <w:szCs w:val="28"/>
        </w:rPr>
        <w:br/>
      </w:r>
      <w:r w:rsidR="00542ADB" w:rsidRPr="008D49C0">
        <w:rPr>
          <w:sz w:val="28"/>
          <w:szCs w:val="28"/>
        </w:rPr>
        <w:t>с численностью населения от 250 до 500 человек</w:t>
      </w:r>
      <w:r w:rsidR="0065591C" w:rsidRPr="008D49C0">
        <w:rPr>
          <w:sz w:val="28"/>
          <w:szCs w:val="28"/>
        </w:rPr>
        <w:t>:</w:t>
      </w:r>
      <w:r w:rsidR="00542ADB" w:rsidRPr="008D49C0">
        <w:rPr>
          <w:sz w:val="28"/>
          <w:szCs w:val="28"/>
        </w:rPr>
        <w:t xml:space="preserve"> с</w:t>
      </w:r>
      <w:proofErr w:type="gramStart"/>
      <w:r w:rsidR="00542ADB" w:rsidRPr="008D49C0">
        <w:rPr>
          <w:sz w:val="28"/>
          <w:szCs w:val="28"/>
        </w:rPr>
        <w:t>.В</w:t>
      </w:r>
      <w:proofErr w:type="gramEnd"/>
      <w:r w:rsidR="00542ADB" w:rsidRPr="008D49C0">
        <w:rPr>
          <w:sz w:val="28"/>
          <w:szCs w:val="28"/>
        </w:rPr>
        <w:t xml:space="preserve">оскресенское, </w:t>
      </w:r>
      <w:r w:rsidR="00E4080B">
        <w:rPr>
          <w:sz w:val="28"/>
          <w:szCs w:val="28"/>
        </w:rPr>
        <w:t>с</w:t>
      </w:r>
      <w:r w:rsidR="00542ADB" w:rsidRPr="008D49C0">
        <w:rPr>
          <w:sz w:val="28"/>
          <w:szCs w:val="28"/>
        </w:rPr>
        <w:t xml:space="preserve">.Ивановское, п.Сосновка, </w:t>
      </w:r>
      <w:proofErr w:type="spellStart"/>
      <w:r w:rsidR="00542ADB" w:rsidRPr="008D49C0">
        <w:rPr>
          <w:sz w:val="28"/>
          <w:szCs w:val="28"/>
        </w:rPr>
        <w:t>с.Нелазское</w:t>
      </w:r>
      <w:proofErr w:type="spellEnd"/>
      <w:r w:rsidR="00542ADB" w:rsidRPr="008D49C0">
        <w:rPr>
          <w:sz w:val="28"/>
          <w:szCs w:val="28"/>
        </w:rPr>
        <w:t xml:space="preserve">, п. </w:t>
      </w:r>
      <w:proofErr w:type="spellStart"/>
      <w:r w:rsidR="00542ADB" w:rsidRPr="008D49C0">
        <w:rPr>
          <w:sz w:val="28"/>
          <w:szCs w:val="28"/>
        </w:rPr>
        <w:t>Андогский</w:t>
      </w:r>
      <w:proofErr w:type="spellEnd"/>
      <w:r w:rsidR="00542ADB" w:rsidRPr="008D49C0">
        <w:rPr>
          <w:sz w:val="28"/>
          <w:szCs w:val="28"/>
        </w:rPr>
        <w:t xml:space="preserve">, п.Кривец, </w:t>
      </w:r>
      <w:proofErr w:type="spellStart"/>
      <w:r w:rsidR="00542ADB" w:rsidRPr="008D49C0">
        <w:rPr>
          <w:sz w:val="28"/>
          <w:szCs w:val="28"/>
        </w:rPr>
        <w:t>с.Щетинское</w:t>
      </w:r>
      <w:proofErr w:type="spellEnd"/>
      <w:r w:rsidR="00542ADB" w:rsidRPr="008D49C0">
        <w:rPr>
          <w:sz w:val="28"/>
          <w:szCs w:val="28"/>
        </w:rPr>
        <w:t xml:space="preserve">, </w:t>
      </w:r>
      <w:proofErr w:type="spellStart"/>
      <w:r w:rsidR="00542ADB" w:rsidRPr="008D49C0">
        <w:rPr>
          <w:sz w:val="28"/>
          <w:szCs w:val="28"/>
        </w:rPr>
        <w:t>д.Ягница</w:t>
      </w:r>
      <w:proofErr w:type="spellEnd"/>
      <w:r w:rsidR="00542ADB" w:rsidRPr="008D49C0">
        <w:rPr>
          <w:sz w:val="28"/>
          <w:szCs w:val="28"/>
        </w:rPr>
        <w:t xml:space="preserve">, </w:t>
      </w:r>
      <w:proofErr w:type="spellStart"/>
      <w:r w:rsidR="00542ADB" w:rsidRPr="008D49C0">
        <w:rPr>
          <w:sz w:val="28"/>
          <w:szCs w:val="28"/>
        </w:rPr>
        <w:t>д.Шайма</w:t>
      </w:r>
      <w:proofErr w:type="spellEnd"/>
      <w:r w:rsidR="0065591C" w:rsidRPr="008D49C0">
        <w:rPr>
          <w:sz w:val="28"/>
          <w:szCs w:val="28"/>
        </w:rPr>
        <w:t>,</w:t>
      </w:r>
      <w:r w:rsidR="00542ADB" w:rsidRPr="008D49C0">
        <w:rPr>
          <w:sz w:val="28"/>
          <w:szCs w:val="28"/>
        </w:rPr>
        <w:t xml:space="preserve"> построены </w:t>
      </w:r>
      <w:proofErr w:type="spellStart"/>
      <w:r w:rsidR="00542ADB" w:rsidRPr="008D49C0">
        <w:rPr>
          <w:sz w:val="28"/>
          <w:szCs w:val="28"/>
        </w:rPr>
        <w:t>опто-волоконные</w:t>
      </w:r>
      <w:proofErr w:type="spellEnd"/>
      <w:r w:rsidR="00542ADB" w:rsidRPr="008D49C0">
        <w:rPr>
          <w:sz w:val="28"/>
          <w:szCs w:val="28"/>
        </w:rPr>
        <w:t xml:space="preserve"> линии связи </w:t>
      </w:r>
      <w:r w:rsidR="00DA49D9">
        <w:rPr>
          <w:sz w:val="28"/>
          <w:szCs w:val="28"/>
        </w:rPr>
        <w:br/>
      </w:r>
      <w:r w:rsidR="00542ADB" w:rsidRPr="008D49C0">
        <w:rPr>
          <w:sz w:val="28"/>
          <w:szCs w:val="28"/>
        </w:rPr>
        <w:t xml:space="preserve">и созданы точки широкополосного доступа к сети Интернет по технологии </w:t>
      </w:r>
      <w:proofErr w:type="spellStart"/>
      <w:r w:rsidR="00542ADB" w:rsidRPr="008D49C0">
        <w:rPr>
          <w:sz w:val="28"/>
          <w:szCs w:val="28"/>
        </w:rPr>
        <w:t>Wi-Fi</w:t>
      </w:r>
      <w:proofErr w:type="spellEnd"/>
      <w:r w:rsidR="00542ADB" w:rsidRPr="008D49C0">
        <w:rPr>
          <w:sz w:val="28"/>
          <w:szCs w:val="28"/>
        </w:rPr>
        <w:t xml:space="preserve">. Расчетный радиус сигнала 100 метров от точки доступа, скорость передачи данных не менее 10 Мбит/с. </w:t>
      </w:r>
    </w:p>
    <w:p w:rsidR="00542ADB" w:rsidRPr="008D49C0" w:rsidRDefault="00022A68" w:rsidP="0065591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rFonts w:eastAsia="Arial Unicode MS"/>
          <w:spacing w:val="-4"/>
          <w:sz w:val="28"/>
          <w:szCs w:val="28"/>
        </w:rPr>
        <w:t>8</w:t>
      </w:r>
      <w:r w:rsidRPr="008D49C0">
        <w:rPr>
          <w:rFonts w:eastAsia="Arial Unicode MS"/>
          <w:spacing w:val="-4"/>
          <w:sz w:val="28"/>
          <w:szCs w:val="28"/>
        </w:rPr>
        <w:t>.</w:t>
      </w:r>
      <w:r>
        <w:rPr>
          <w:rFonts w:eastAsia="Arial Unicode MS"/>
          <w:spacing w:val="-4"/>
          <w:sz w:val="28"/>
          <w:szCs w:val="28"/>
        </w:rPr>
        <w:t>1</w:t>
      </w:r>
      <w:r w:rsidRPr="008D49C0">
        <w:rPr>
          <w:rFonts w:eastAsia="Arial Unicode MS"/>
          <w:spacing w:val="-4"/>
          <w:sz w:val="28"/>
          <w:szCs w:val="28"/>
        </w:rPr>
        <w:t>.1.</w:t>
      </w:r>
      <w:r w:rsidR="0065591C" w:rsidRPr="008D49C0">
        <w:rPr>
          <w:sz w:val="28"/>
          <w:szCs w:val="28"/>
        </w:rPr>
        <w:t xml:space="preserve">5. </w:t>
      </w:r>
      <w:r w:rsidR="00542ADB" w:rsidRPr="008D49C0">
        <w:rPr>
          <w:sz w:val="28"/>
        </w:rPr>
        <w:t xml:space="preserve">Доступ в сеть Интернет для домохозяйств, расположенных вне радиуса действия сигнала </w:t>
      </w:r>
      <w:proofErr w:type="spellStart"/>
      <w:r w:rsidR="00542ADB" w:rsidRPr="008D49C0">
        <w:rPr>
          <w:sz w:val="28"/>
        </w:rPr>
        <w:t>Wi-Fi</w:t>
      </w:r>
      <w:proofErr w:type="spellEnd"/>
      <w:r w:rsidR="00542ADB" w:rsidRPr="008D49C0">
        <w:rPr>
          <w:sz w:val="28"/>
        </w:rPr>
        <w:t xml:space="preserve">, может осуществляться как беспроводным, так и проводным способом с использованием специального усиливающего сигнал оборудования. </w:t>
      </w:r>
      <w:r w:rsidR="00542ADB" w:rsidRPr="008D49C0">
        <w:rPr>
          <w:color w:val="000000"/>
          <w:sz w:val="28"/>
          <w:szCs w:val="28"/>
        </w:rPr>
        <w:t xml:space="preserve">С 1 августа 2017 года доступ к сети Интернет через точки доступа по технологии </w:t>
      </w:r>
      <w:proofErr w:type="spellStart"/>
      <w:r w:rsidR="00542ADB" w:rsidRPr="008D49C0">
        <w:rPr>
          <w:color w:val="000000"/>
          <w:sz w:val="28"/>
          <w:szCs w:val="28"/>
        </w:rPr>
        <w:t>Wi-Fi</w:t>
      </w:r>
      <w:proofErr w:type="spellEnd"/>
      <w:r w:rsidR="00542ADB" w:rsidRPr="008D49C0">
        <w:rPr>
          <w:color w:val="000000"/>
          <w:sz w:val="28"/>
          <w:szCs w:val="28"/>
        </w:rPr>
        <w:t xml:space="preserve"> стал бесплатным</w:t>
      </w:r>
      <w:r w:rsidR="00542ADB" w:rsidRPr="008D49C0">
        <w:rPr>
          <w:sz w:val="28"/>
          <w:szCs w:val="28"/>
        </w:rPr>
        <w:t>.</w:t>
      </w:r>
    </w:p>
    <w:p w:rsidR="00542ADB" w:rsidRDefault="00022A68" w:rsidP="0065591C">
      <w:pPr>
        <w:tabs>
          <w:tab w:val="left" w:pos="993"/>
        </w:tabs>
        <w:ind w:firstLine="709"/>
        <w:jc w:val="both"/>
        <w:rPr>
          <w:sz w:val="28"/>
        </w:rPr>
      </w:pPr>
      <w:r>
        <w:rPr>
          <w:rFonts w:eastAsia="Arial Unicode MS"/>
          <w:spacing w:val="-4"/>
          <w:sz w:val="28"/>
          <w:szCs w:val="28"/>
        </w:rPr>
        <w:t>8</w:t>
      </w:r>
      <w:r w:rsidRPr="008D49C0">
        <w:rPr>
          <w:rFonts w:eastAsia="Arial Unicode MS"/>
          <w:spacing w:val="-4"/>
          <w:sz w:val="28"/>
          <w:szCs w:val="28"/>
        </w:rPr>
        <w:t>.</w:t>
      </w:r>
      <w:r>
        <w:rPr>
          <w:rFonts w:eastAsia="Arial Unicode MS"/>
          <w:spacing w:val="-4"/>
          <w:sz w:val="28"/>
          <w:szCs w:val="28"/>
        </w:rPr>
        <w:t>1</w:t>
      </w:r>
      <w:r w:rsidRPr="008D49C0">
        <w:rPr>
          <w:rFonts w:eastAsia="Arial Unicode MS"/>
          <w:spacing w:val="-4"/>
          <w:sz w:val="28"/>
          <w:szCs w:val="28"/>
        </w:rPr>
        <w:t>.1.</w:t>
      </w:r>
      <w:r w:rsidR="00F905D7">
        <w:rPr>
          <w:rFonts w:eastAsia="Arial Unicode MS"/>
          <w:spacing w:val="-4"/>
          <w:sz w:val="28"/>
          <w:szCs w:val="28"/>
        </w:rPr>
        <w:t>6</w:t>
      </w:r>
      <w:r w:rsidR="0065591C" w:rsidRPr="008D49C0">
        <w:rPr>
          <w:sz w:val="28"/>
        </w:rPr>
        <w:t xml:space="preserve">. </w:t>
      </w:r>
      <w:r w:rsidR="00542ADB" w:rsidRPr="008D49C0">
        <w:rPr>
          <w:sz w:val="28"/>
        </w:rPr>
        <w:t xml:space="preserve">В 2013 году стал доступен сигнал цифрового эфирного наземного телевещания. Теперь в отличном качестве 100% жителей района могут принимать </w:t>
      </w:r>
      <w:r w:rsidR="0065591C" w:rsidRPr="008D49C0">
        <w:rPr>
          <w:sz w:val="28"/>
        </w:rPr>
        <w:t>20</w:t>
      </w:r>
      <w:r w:rsidR="00542ADB" w:rsidRPr="008D49C0">
        <w:rPr>
          <w:sz w:val="28"/>
        </w:rPr>
        <w:t xml:space="preserve"> телевизионных каналов.</w:t>
      </w:r>
    </w:p>
    <w:p w:rsidR="00F71A38" w:rsidRPr="00F71A38" w:rsidRDefault="00F71A38" w:rsidP="00F71A3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1A38">
        <w:rPr>
          <w:rFonts w:ascii="Times New Roman" w:hAnsi="Times New Roman"/>
          <w:sz w:val="28"/>
          <w:szCs w:val="28"/>
        </w:rPr>
        <w:t xml:space="preserve">8.1.1.7. Проведен переход на предоставление 17 из 27 муниципальных услуг в электронной форме по типовому формату с использованием Портала государственных и муниципальных услуг (функций) Вологодской области. Работу по присоединению к типовым муниципальным услугам активно ведут органы местного самоуправления администрации Череповецкого муниципального района и 13 поселений. Доля заявлений о предоставлении муниципальных услуг, поданных в электронной форме в органы местного самоуправления Череповецкого муниципального района, в общем количестве заявлений о предоставлении муниципальных услуг, поданных в органы местного самоуправления района, в отношении муниципальных услуг, переведенных в электронный вид выше III этапа, по итогам 2017 года составляет 47,32%. </w:t>
      </w:r>
    </w:p>
    <w:p w:rsidR="00F71A38" w:rsidRPr="00F71A38" w:rsidRDefault="00F71A38" w:rsidP="00F71A3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71A38">
        <w:rPr>
          <w:rFonts w:ascii="Times New Roman" w:hAnsi="Times New Roman"/>
          <w:sz w:val="28"/>
          <w:szCs w:val="28"/>
        </w:rPr>
        <w:t>8.1.</w:t>
      </w:r>
      <w:r w:rsidRPr="00F71A38">
        <w:rPr>
          <w:rFonts w:ascii="Times New Roman" w:hAnsi="Times New Roman"/>
          <w:sz w:val="28"/>
          <w:szCs w:val="28"/>
          <w:lang w:eastAsia="ar-SA"/>
        </w:rPr>
        <w:t xml:space="preserve">1.8. С 2014 года в Череповецком районе реализуется региональный проект «Электронный гражданин Вологодской области». Цель проекта – повышение  компьютерной грамотности населения, обучение навыкам работы в сети Интернет, на Порталах </w:t>
      </w:r>
      <w:proofErr w:type="spellStart"/>
      <w:r w:rsidRPr="00F71A38">
        <w:rPr>
          <w:rFonts w:ascii="Times New Roman" w:hAnsi="Times New Roman"/>
          <w:sz w:val="28"/>
          <w:szCs w:val="28"/>
          <w:lang w:eastAsia="ar-SA"/>
        </w:rPr>
        <w:t>госуслуг</w:t>
      </w:r>
      <w:proofErr w:type="spellEnd"/>
      <w:r w:rsidRPr="00F71A38">
        <w:rPr>
          <w:rFonts w:ascii="Times New Roman" w:hAnsi="Times New Roman"/>
          <w:sz w:val="28"/>
          <w:szCs w:val="28"/>
          <w:lang w:eastAsia="ar-SA"/>
        </w:rPr>
        <w:t>, получение электронных услуг и сервисов. На базе МУК «</w:t>
      </w:r>
      <w:proofErr w:type="spellStart"/>
      <w:r w:rsidRPr="00F71A38">
        <w:rPr>
          <w:rFonts w:ascii="Times New Roman" w:hAnsi="Times New Roman"/>
          <w:sz w:val="28"/>
          <w:szCs w:val="28"/>
          <w:lang w:eastAsia="ar-SA"/>
        </w:rPr>
        <w:t>Межпоселенческая</w:t>
      </w:r>
      <w:proofErr w:type="spellEnd"/>
      <w:r w:rsidRPr="00F71A38">
        <w:rPr>
          <w:rFonts w:ascii="Times New Roman" w:hAnsi="Times New Roman"/>
          <w:sz w:val="28"/>
          <w:szCs w:val="28"/>
          <w:lang w:eastAsia="ar-SA"/>
        </w:rPr>
        <w:t xml:space="preserve"> центральная библиотека» в </w:t>
      </w:r>
      <w:proofErr w:type="spellStart"/>
      <w:r w:rsidRPr="00F71A38">
        <w:rPr>
          <w:rFonts w:ascii="Times New Roman" w:hAnsi="Times New Roman"/>
          <w:sz w:val="28"/>
          <w:szCs w:val="28"/>
          <w:lang w:eastAsia="ar-SA"/>
        </w:rPr>
        <w:t>Тоншаловской</w:t>
      </w:r>
      <w:proofErr w:type="spellEnd"/>
      <w:r w:rsidRPr="00F71A38">
        <w:rPr>
          <w:rFonts w:ascii="Times New Roman" w:hAnsi="Times New Roman"/>
          <w:sz w:val="28"/>
          <w:szCs w:val="28"/>
          <w:lang w:eastAsia="ar-SA"/>
        </w:rPr>
        <w:t xml:space="preserve">, </w:t>
      </w:r>
      <w:proofErr w:type="spellStart"/>
      <w:r w:rsidRPr="00F71A38">
        <w:rPr>
          <w:rFonts w:ascii="Times New Roman" w:hAnsi="Times New Roman"/>
          <w:sz w:val="28"/>
          <w:szCs w:val="28"/>
          <w:lang w:eastAsia="ar-SA"/>
        </w:rPr>
        <w:t>Судской</w:t>
      </w:r>
      <w:proofErr w:type="spellEnd"/>
      <w:r w:rsidRPr="00F71A38">
        <w:rPr>
          <w:rFonts w:ascii="Times New Roman" w:hAnsi="Times New Roman"/>
          <w:sz w:val="28"/>
          <w:szCs w:val="28"/>
          <w:lang w:eastAsia="ar-SA"/>
        </w:rPr>
        <w:t xml:space="preserve">, </w:t>
      </w:r>
      <w:proofErr w:type="spellStart"/>
      <w:r w:rsidRPr="00F71A38">
        <w:rPr>
          <w:rFonts w:ascii="Times New Roman" w:hAnsi="Times New Roman"/>
          <w:sz w:val="28"/>
          <w:szCs w:val="28"/>
          <w:lang w:eastAsia="ar-SA"/>
        </w:rPr>
        <w:t>Климовской</w:t>
      </w:r>
      <w:proofErr w:type="spellEnd"/>
      <w:r w:rsidRPr="00F71A38">
        <w:rPr>
          <w:rFonts w:ascii="Times New Roman" w:hAnsi="Times New Roman"/>
          <w:sz w:val="28"/>
          <w:szCs w:val="28"/>
          <w:lang w:eastAsia="ar-SA"/>
        </w:rPr>
        <w:t xml:space="preserve"> (с 2018 года  </w:t>
      </w:r>
      <w:proofErr w:type="spellStart"/>
      <w:r w:rsidRPr="00F71A38">
        <w:rPr>
          <w:rFonts w:ascii="Times New Roman" w:hAnsi="Times New Roman"/>
          <w:sz w:val="28"/>
          <w:szCs w:val="28"/>
          <w:lang w:eastAsia="ar-SA"/>
        </w:rPr>
        <w:t>Ботовской</w:t>
      </w:r>
      <w:proofErr w:type="spellEnd"/>
      <w:r w:rsidRPr="00F71A38">
        <w:rPr>
          <w:rFonts w:ascii="Times New Roman" w:hAnsi="Times New Roman"/>
          <w:sz w:val="28"/>
          <w:szCs w:val="28"/>
          <w:lang w:eastAsia="ar-SA"/>
        </w:rPr>
        <w:t xml:space="preserve">) библиотеках действуют Центры общественного доступа к электронным услугам и сервисам. Всего за 4 года реализации проекта </w:t>
      </w:r>
      <w:proofErr w:type="spellStart"/>
      <w:r w:rsidRPr="00F71A38">
        <w:rPr>
          <w:rFonts w:ascii="Times New Roman" w:hAnsi="Times New Roman"/>
          <w:sz w:val="28"/>
          <w:szCs w:val="28"/>
          <w:lang w:eastAsia="ar-SA"/>
        </w:rPr>
        <w:t>ИТ-подготовку</w:t>
      </w:r>
      <w:proofErr w:type="spellEnd"/>
      <w:r w:rsidRPr="00F71A38">
        <w:rPr>
          <w:rFonts w:ascii="Times New Roman" w:hAnsi="Times New Roman"/>
          <w:sz w:val="28"/>
          <w:szCs w:val="28"/>
          <w:lang w:eastAsia="ar-SA"/>
        </w:rPr>
        <w:t xml:space="preserve"> прошли </w:t>
      </w:r>
      <w:r w:rsidR="00DA49D9">
        <w:rPr>
          <w:rFonts w:ascii="Times New Roman" w:hAnsi="Times New Roman"/>
          <w:sz w:val="28"/>
          <w:szCs w:val="28"/>
          <w:lang w:eastAsia="ar-SA"/>
        </w:rPr>
        <w:br/>
      </w:r>
      <w:r w:rsidRPr="00F71A38">
        <w:rPr>
          <w:rFonts w:ascii="Times New Roman" w:hAnsi="Times New Roman"/>
          <w:sz w:val="28"/>
          <w:szCs w:val="28"/>
          <w:lang w:eastAsia="ar-SA"/>
        </w:rPr>
        <w:t xml:space="preserve">1229 человек, ознакомительный курс о Порталах </w:t>
      </w:r>
      <w:proofErr w:type="spellStart"/>
      <w:r w:rsidRPr="00F71A38">
        <w:rPr>
          <w:rFonts w:ascii="Times New Roman" w:hAnsi="Times New Roman"/>
          <w:sz w:val="28"/>
          <w:szCs w:val="28"/>
          <w:lang w:eastAsia="ar-SA"/>
        </w:rPr>
        <w:t>госуслуг</w:t>
      </w:r>
      <w:proofErr w:type="spellEnd"/>
      <w:r w:rsidRPr="00F71A38">
        <w:rPr>
          <w:rFonts w:ascii="Times New Roman" w:hAnsi="Times New Roman"/>
          <w:sz w:val="28"/>
          <w:szCs w:val="28"/>
          <w:lang w:eastAsia="ar-SA"/>
        </w:rPr>
        <w:t>- 724 человек</w:t>
      </w:r>
      <w:r w:rsidR="00E4080B">
        <w:rPr>
          <w:rFonts w:ascii="Times New Roman" w:hAnsi="Times New Roman"/>
          <w:sz w:val="28"/>
          <w:szCs w:val="28"/>
          <w:lang w:eastAsia="ar-SA"/>
        </w:rPr>
        <w:t>а</w:t>
      </w:r>
      <w:r w:rsidRPr="00F71A38">
        <w:rPr>
          <w:rFonts w:ascii="Times New Roman" w:hAnsi="Times New Roman"/>
          <w:sz w:val="28"/>
          <w:szCs w:val="28"/>
          <w:lang w:eastAsia="ar-SA"/>
        </w:rPr>
        <w:t xml:space="preserve">. Доля жителей района, повысивших уровень ИТ-компетенций в ходе проекта, на 1 июля 2018 года составила 3,1 % от численности населения района </w:t>
      </w:r>
      <w:r w:rsidR="00DA49D9">
        <w:rPr>
          <w:rFonts w:ascii="Times New Roman" w:hAnsi="Times New Roman"/>
          <w:sz w:val="28"/>
          <w:szCs w:val="28"/>
          <w:lang w:eastAsia="ar-SA"/>
        </w:rPr>
        <w:br/>
      </w:r>
      <w:r w:rsidRPr="00F71A38">
        <w:rPr>
          <w:rFonts w:ascii="Times New Roman" w:hAnsi="Times New Roman"/>
          <w:sz w:val="28"/>
          <w:szCs w:val="28"/>
          <w:lang w:eastAsia="ar-SA"/>
        </w:rPr>
        <w:t xml:space="preserve">(19 место по области). </w:t>
      </w:r>
    </w:p>
    <w:p w:rsidR="00F71A38" w:rsidRPr="001A0323" w:rsidRDefault="00F71A38" w:rsidP="00F71A3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1A38">
        <w:rPr>
          <w:rFonts w:ascii="Times New Roman" w:hAnsi="Times New Roman"/>
          <w:sz w:val="28"/>
          <w:szCs w:val="28"/>
        </w:rPr>
        <w:t xml:space="preserve">8.1.1.9. Активно внедряются государственные информационные системы и используются в различных направлениях муниципального управления: «Автоматизированная система исполнения запросов», </w:t>
      </w:r>
      <w:r w:rsidR="00DA49D9">
        <w:rPr>
          <w:rFonts w:ascii="Times New Roman" w:hAnsi="Times New Roman"/>
          <w:sz w:val="28"/>
          <w:szCs w:val="28"/>
        </w:rPr>
        <w:br/>
      </w:r>
      <w:r w:rsidRPr="00F71A38">
        <w:rPr>
          <w:rFonts w:ascii="Times New Roman" w:hAnsi="Times New Roman"/>
          <w:sz w:val="28"/>
          <w:szCs w:val="28"/>
        </w:rPr>
        <w:t>ГИС «</w:t>
      </w:r>
      <w:proofErr w:type="spellStart"/>
      <w:r w:rsidRPr="00F71A38">
        <w:rPr>
          <w:rFonts w:ascii="Times New Roman" w:hAnsi="Times New Roman"/>
          <w:sz w:val="28"/>
          <w:szCs w:val="28"/>
        </w:rPr>
        <w:t>Энергоэффективность</w:t>
      </w:r>
      <w:proofErr w:type="spellEnd"/>
      <w:r w:rsidRPr="00F71A38">
        <w:rPr>
          <w:rFonts w:ascii="Times New Roman" w:hAnsi="Times New Roman"/>
          <w:sz w:val="28"/>
          <w:szCs w:val="28"/>
        </w:rPr>
        <w:t>», ГИС ЖКХ, ГАС «Управление», «Портал открытых данных», Единая государственная информационная система социального обеспечения, ГИС «Государственные и муниципальные платежи», ГИС «Единый Реестр Проверок»</w:t>
      </w:r>
      <w:r w:rsidR="00F618A3">
        <w:rPr>
          <w:rFonts w:ascii="Times New Roman" w:hAnsi="Times New Roman"/>
          <w:sz w:val="28"/>
          <w:szCs w:val="28"/>
        </w:rPr>
        <w:t>, ГИС «Электронный бюджет»</w:t>
      </w:r>
      <w:r w:rsidR="007B0CE8">
        <w:rPr>
          <w:rFonts w:ascii="Times New Roman" w:hAnsi="Times New Roman"/>
          <w:sz w:val="28"/>
          <w:szCs w:val="28"/>
        </w:rPr>
        <w:t>,</w:t>
      </w:r>
      <w:r w:rsidR="00F618A3">
        <w:rPr>
          <w:rFonts w:ascii="Times New Roman" w:hAnsi="Times New Roman"/>
          <w:sz w:val="28"/>
          <w:szCs w:val="28"/>
        </w:rPr>
        <w:t xml:space="preserve"> </w:t>
      </w:r>
      <w:r w:rsidR="007B0CE8">
        <w:rPr>
          <w:rFonts w:ascii="Times New Roman" w:hAnsi="Times New Roman"/>
          <w:sz w:val="28"/>
          <w:szCs w:val="28"/>
        </w:rPr>
        <w:t>Единый</w:t>
      </w:r>
      <w:r w:rsidR="00F618A3">
        <w:rPr>
          <w:rFonts w:ascii="Times New Roman" w:hAnsi="Times New Roman"/>
          <w:sz w:val="28"/>
          <w:szCs w:val="28"/>
        </w:rPr>
        <w:t xml:space="preserve"> портал бюджетной системы</w:t>
      </w:r>
      <w:r w:rsidRPr="00F71A38">
        <w:rPr>
          <w:rFonts w:ascii="Times New Roman" w:hAnsi="Times New Roman"/>
          <w:sz w:val="28"/>
          <w:szCs w:val="28"/>
        </w:rPr>
        <w:t xml:space="preserve"> и прочие.</w:t>
      </w:r>
    </w:p>
    <w:p w:rsidR="00F71A38" w:rsidRPr="008D49C0" w:rsidRDefault="00F71A38" w:rsidP="0065591C">
      <w:pPr>
        <w:tabs>
          <w:tab w:val="left" w:pos="993"/>
        </w:tabs>
        <w:ind w:firstLine="709"/>
        <w:jc w:val="both"/>
        <w:rPr>
          <w:sz w:val="28"/>
        </w:rPr>
      </w:pPr>
    </w:p>
    <w:p w:rsidR="00973506" w:rsidRPr="008D49C0" w:rsidRDefault="00F905D7" w:rsidP="00B57911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973506" w:rsidRPr="008D49C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</w:t>
      </w:r>
      <w:r w:rsidR="00973506" w:rsidRPr="008D49C0">
        <w:rPr>
          <w:rFonts w:ascii="Times New Roman" w:hAnsi="Times New Roman"/>
          <w:b/>
          <w:sz w:val="28"/>
          <w:szCs w:val="28"/>
        </w:rPr>
        <w:t>.2. Ключевые проблемы и вызовы</w:t>
      </w:r>
    </w:p>
    <w:p w:rsidR="00973506" w:rsidRPr="008D49C0" w:rsidRDefault="00973506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74CA" w:rsidRDefault="00F905D7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973506" w:rsidRPr="008D49C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973506" w:rsidRPr="008D49C0">
        <w:rPr>
          <w:rFonts w:ascii="Times New Roman" w:hAnsi="Times New Roman"/>
          <w:sz w:val="28"/>
          <w:szCs w:val="28"/>
        </w:rPr>
        <w:t xml:space="preserve">.2.1. </w:t>
      </w:r>
      <w:r w:rsidR="002E74CA" w:rsidRPr="008D49C0">
        <w:rPr>
          <w:rFonts w:ascii="Times New Roman" w:hAnsi="Times New Roman"/>
          <w:sz w:val="28"/>
          <w:szCs w:val="28"/>
        </w:rPr>
        <w:t>Существенное неравенство в обеспечении услугами связи между сельскими поселениями района, отсутствие доступа к услугам телефонной связи и в сеть Интернет в отдаленных малочисленных сельских населенных пунктах района.</w:t>
      </w:r>
    </w:p>
    <w:p w:rsidR="00F905D7" w:rsidRDefault="00F905D7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905D7">
        <w:rPr>
          <w:rFonts w:ascii="Times New Roman" w:hAnsi="Times New Roman"/>
          <w:sz w:val="28"/>
          <w:szCs w:val="28"/>
        </w:rPr>
        <w:t>8.1.2.2. Недостаточный уровень внедрения цифровых решений в отраслях экономики, социальной сфере</w:t>
      </w:r>
      <w:r w:rsidR="002C1930">
        <w:rPr>
          <w:rFonts w:ascii="Times New Roman" w:hAnsi="Times New Roman"/>
          <w:sz w:val="28"/>
          <w:szCs w:val="28"/>
        </w:rPr>
        <w:t>, муниципальном управлении</w:t>
      </w:r>
      <w:r w:rsidRPr="00F905D7">
        <w:rPr>
          <w:rFonts w:ascii="Times New Roman" w:hAnsi="Times New Roman"/>
          <w:sz w:val="28"/>
          <w:szCs w:val="28"/>
        </w:rPr>
        <w:t>.</w:t>
      </w:r>
    </w:p>
    <w:p w:rsidR="00F905D7" w:rsidRDefault="00F905D7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905D7">
        <w:rPr>
          <w:rFonts w:ascii="Times New Roman" w:hAnsi="Times New Roman"/>
          <w:sz w:val="28"/>
          <w:szCs w:val="28"/>
        </w:rPr>
        <w:t>8.1.2.</w:t>
      </w:r>
      <w:r>
        <w:rPr>
          <w:rFonts w:ascii="Times New Roman" w:hAnsi="Times New Roman"/>
          <w:sz w:val="28"/>
          <w:szCs w:val="28"/>
        </w:rPr>
        <w:t>3</w:t>
      </w:r>
      <w:r w:rsidRPr="00F905D7">
        <w:rPr>
          <w:rFonts w:ascii="Times New Roman" w:hAnsi="Times New Roman"/>
          <w:sz w:val="28"/>
          <w:szCs w:val="28"/>
        </w:rPr>
        <w:t xml:space="preserve">. Диспропорция в уровне цифровых компетенций жителей городских и сельских, прежде всего удаленных и малодоступных, населенных пунктов </w:t>
      </w:r>
      <w:r>
        <w:rPr>
          <w:rFonts w:ascii="Times New Roman" w:hAnsi="Times New Roman"/>
          <w:sz w:val="28"/>
          <w:szCs w:val="28"/>
        </w:rPr>
        <w:t>района</w:t>
      </w:r>
      <w:r w:rsidRPr="00F905D7">
        <w:rPr>
          <w:rFonts w:ascii="Times New Roman" w:hAnsi="Times New Roman"/>
          <w:sz w:val="28"/>
          <w:szCs w:val="28"/>
        </w:rPr>
        <w:t>.</w:t>
      </w:r>
    </w:p>
    <w:p w:rsidR="002C1930" w:rsidRPr="00BA5FC6" w:rsidRDefault="002C1930" w:rsidP="00DA49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8.1.2.4. </w:t>
      </w:r>
      <w:r w:rsidRPr="00BA5FC6">
        <w:rPr>
          <w:sz w:val="28"/>
          <w:szCs w:val="28"/>
        </w:rPr>
        <w:t>Дефицит востребованных специалистов с ключевыми компетенциями</w:t>
      </w:r>
      <w:r>
        <w:rPr>
          <w:sz w:val="28"/>
          <w:szCs w:val="28"/>
        </w:rPr>
        <w:t xml:space="preserve"> </w:t>
      </w:r>
      <w:r w:rsidRPr="00BA5FC6">
        <w:rPr>
          <w:sz w:val="28"/>
          <w:szCs w:val="28"/>
        </w:rPr>
        <w:t>цифровой экономики.</w:t>
      </w:r>
    </w:p>
    <w:p w:rsidR="002C1930" w:rsidRDefault="002C1930" w:rsidP="00DA49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B138C">
        <w:rPr>
          <w:sz w:val="28"/>
          <w:szCs w:val="28"/>
        </w:rPr>
        <w:t>.</w:t>
      </w:r>
      <w:r w:rsidRPr="00BA5FC6">
        <w:rPr>
          <w:sz w:val="28"/>
          <w:szCs w:val="28"/>
        </w:rPr>
        <w:t>1.</w:t>
      </w:r>
      <w:r>
        <w:rPr>
          <w:sz w:val="28"/>
          <w:szCs w:val="28"/>
        </w:rPr>
        <w:t>2.5.</w:t>
      </w:r>
      <w:r w:rsidRPr="00BA5FC6">
        <w:rPr>
          <w:sz w:val="28"/>
          <w:szCs w:val="28"/>
        </w:rPr>
        <w:t xml:space="preserve"> Недостаточный уровень готовности населения округа к взаимодействию с</w:t>
      </w:r>
      <w:r>
        <w:rPr>
          <w:sz w:val="28"/>
          <w:szCs w:val="28"/>
        </w:rPr>
        <w:t xml:space="preserve"> </w:t>
      </w:r>
      <w:r w:rsidRPr="00BA5FC6">
        <w:rPr>
          <w:sz w:val="28"/>
          <w:szCs w:val="28"/>
        </w:rPr>
        <w:t>органами управления и организациями в цифровом формате, в том числе при</w:t>
      </w:r>
      <w:r>
        <w:rPr>
          <w:sz w:val="28"/>
          <w:szCs w:val="28"/>
        </w:rPr>
        <w:t xml:space="preserve"> </w:t>
      </w:r>
      <w:r w:rsidRPr="00BA5FC6">
        <w:rPr>
          <w:sz w:val="28"/>
          <w:szCs w:val="28"/>
        </w:rPr>
        <w:t>предоставлении муниципальных услуг.</w:t>
      </w:r>
    </w:p>
    <w:p w:rsidR="00AA20EA" w:rsidRDefault="00AA20EA" w:rsidP="00AA20E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125B8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125B84"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</w:rPr>
        <w:t>6</w:t>
      </w:r>
      <w:r w:rsidRPr="00125B84">
        <w:rPr>
          <w:rFonts w:ascii="Times New Roman" w:hAnsi="Times New Roman"/>
          <w:sz w:val="28"/>
          <w:szCs w:val="28"/>
        </w:rPr>
        <w:t>. Отсутствие доступа к услугам сотовой связи и в сеть Интернет в отдаленных малочисленных сельских населенных пунктах района.</w:t>
      </w:r>
    </w:p>
    <w:p w:rsidR="00AA20EA" w:rsidRPr="008D49C0" w:rsidRDefault="00AA20EA" w:rsidP="00AA20E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125B8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125B84">
        <w:rPr>
          <w:rFonts w:ascii="Times New Roman" w:hAnsi="Times New Roman"/>
          <w:sz w:val="28"/>
          <w:szCs w:val="28"/>
        </w:rPr>
        <w:t>.</w:t>
      </w:r>
      <w:r w:rsidRPr="008D49C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8D49C0">
        <w:rPr>
          <w:rFonts w:ascii="Times New Roman" w:hAnsi="Times New Roman"/>
          <w:sz w:val="28"/>
          <w:szCs w:val="28"/>
        </w:rPr>
        <w:t xml:space="preserve">. Низкая доля граждан старше трудоспособного возраста,  зарегистрированных на Порталах </w:t>
      </w:r>
      <w:proofErr w:type="spellStart"/>
      <w:r w:rsidRPr="008D49C0">
        <w:rPr>
          <w:rFonts w:ascii="Times New Roman" w:hAnsi="Times New Roman"/>
          <w:sz w:val="28"/>
          <w:szCs w:val="28"/>
        </w:rPr>
        <w:t>госуслуг</w:t>
      </w:r>
      <w:proofErr w:type="spellEnd"/>
      <w:r w:rsidRPr="008D49C0">
        <w:rPr>
          <w:rFonts w:ascii="Times New Roman" w:hAnsi="Times New Roman"/>
          <w:sz w:val="28"/>
          <w:szCs w:val="28"/>
        </w:rPr>
        <w:t xml:space="preserve">. </w:t>
      </w:r>
    </w:p>
    <w:p w:rsidR="00AA20EA" w:rsidRPr="008D49C0" w:rsidRDefault="00AA20EA" w:rsidP="00AA20E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125B8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125B84">
        <w:rPr>
          <w:rFonts w:ascii="Times New Roman" w:hAnsi="Times New Roman"/>
          <w:sz w:val="28"/>
          <w:szCs w:val="28"/>
        </w:rPr>
        <w:t>.</w:t>
      </w:r>
      <w:r w:rsidRPr="008D49C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8</w:t>
      </w:r>
      <w:r w:rsidRPr="008D49C0">
        <w:rPr>
          <w:rFonts w:ascii="Times New Roman" w:hAnsi="Times New Roman"/>
          <w:sz w:val="28"/>
          <w:szCs w:val="28"/>
        </w:rPr>
        <w:t>. Низкий уровень ИТ-компетенций жителей района, прежде всего проживающего в малых и отдаленных населенных пунктах области, а также людей старше трудоспособного возраста.</w:t>
      </w:r>
    </w:p>
    <w:p w:rsidR="00AA20EA" w:rsidRPr="00737F76" w:rsidRDefault="00AA20EA" w:rsidP="00AA20E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125B8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125B84">
        <w:rPr>
          <w:rFonts w:ascii="Times New Roman" w:hAnsi="Times New Roman"/>
          <w:sz w:val="28"/>
          <w:szCs w:val="28"/>
        </w:rPr>
        <w:t>.</w:t>
      </w:r>
      <w:r w:rsidRPr="008D49C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9</w:t>
      </w:r>
      <w:r w:rsidRPr="008D49C0">
        <w:rPr>
          <w:rFonts w:ascii="Times New Roman" w:hAnsi="Times New Roman"/>
          <w:sz w:val="28"/>
          <w:szCs w:val="28"/>
        </w:rPr>
        <w:t xml:space="preserve">. Несовершенство нормативного регулирования вопросов предоставления государственных и муниципальных услуг, не позволяющее сделать некоторые услуги удобными и привлекательными для населения и </w:t>
      </w:r>
      <w:proofErr w:type="gramStart"/>
      <w:r w:rsidRPr="008D49C0">
        <w:rPr>
          <w:rFonts w:ascii="Times New Roman" w:hAnsi="Times New Roman"/>
          <w:sz w:val="28"/>
          <w:szCs w:val="28"/>
        </w:rPr>
        <w:t>бизнес-сообщества</w:t>
      </w:r>
      <w:proofErr w:type="gramEnd"/>
      <w:r w:rsidRPr="008D49C0">
        <w:rPr>
          <w:rFonts w:ascii="Times New Roman" w:hAnsi="Times New Roman"/>
          <w:sz w:val="28"/>
          <w:szCs w:val="28"/>
        </w:rPr>
        <w:t>, прежде всего в электронной форме.</w:t>
      </w:r>
    </w:p>
    <w:p w:rsidR="00AE2508" w:rsidRDefault="00AE2508" w:rsidP="00466E92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73506" w:rsidRPr="00FE4D3C" w:rsidRDefault="00F905D7" w:rsidP="00B57911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973506" w:rsidRPr="00FE4D3C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</w:t>
      </w:r>
      <w:r w:rsidR="00973506" w:rsidRPr="00FE4D3C">
        <w:rPr>
          <w:rFonts w:ascii="Times New Roman" w:hAnsi="Times New Roman"/>
          <w:b/>
          <w:sz w:val="28"/>
          <w:szCs w:val="28"/>
        </w:rPr>
        <w:t>.3. Ожидаемые результаты</w:t>
      </w:r>
    </w:p>
    <w:p w:rsidR="00973506" w:rsidRPr="00FE4D3C" w:rsidRDefault="00973506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3506" w:rsidRDefault="00F905D7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4898">
        <w:rPr>
          <w:rFonts w:ascii="Times New Roman" w:hAnsi="Times New Roman"/>
          <w:sz w:val="28"/>
          <w:szCs w:val="28"/>
        </w:rPr>
        <w:t>Череповецкий муниципальный район в 2030 году - район, в котором внедряются и используются цифровые технологии в экономической и</w:t>
      </w:r>
      <w:r w:rsidRPr="00F905D7">
        <w:rPr>
          <w:rFonts w:ascii="Times New Roman" w:hAnsi="Times New Roman"/>
          <w:sz w:val="28"/>
          <w:szCs w:val="28"/>
        </w:rPr>
        <w:t xml:space="preserve"> социальной сферах и муниципальном управлении на основе отечественных разработок.</w:t>
      </w:r>
      <w:proofErr w:type="gramEnd"/>
      <w:r w:rsidRPr="00F905D7">
        <w:rPr>
          <w:rFonts w:ascii="Times New Roman" w:hAnsi="Times New Roman"/>
          <w:sz w:val="28"/>
          <w:szCs w:val="28"/>
        </w:rPr>
        <w:t xml:space="preserve"> </w:t>
      </w:r>
      <w:r w:rsidR="007D4E38">
        <w:rPr>
          <w:rFonts w:ascii="Times New Roman" w:hAnsi="Times New Roman"/>
          <w:sz w:val="28"/>
          <w:szCs w:val="28"/>
        </w:rPr>
        <w:t>«</w:t>
      </w:r>
      <w:r w:rsidRPr="00F905D7">
        <w:rPr>
          <w:rFonts w:ascii="Times New Roman" w:hAnsi="Times New Roman"/>
          <w:sz w:val="28"/>
          <w:szCs w:val="28"/>
        </w:rPr>
        <w:t>Цифровая зрелость</w:t>
      </w:r>
      <w:r w:rsidR="007D4E38">
        <w:rPr>
          <w:rFonts w:ascii="Times New Roman" w:hAnsi="Times New Roman"/>
          <w:sz w:val="28"/>
          <w:szCs w:val="28"/>
        </w:rPr>
        <w:t>»</w:t>
      </w:r>
      <w:r w:rsidRPr="00F905D7">
        <w:rPr>
          <w:rFonts w:ascii="Times New Roman" w:hAnsi="Times New Roman"/>
          <w:sz w:val="28"/>
          <w:szCs w:val="28"/>
        </w:rPr>
        <w:t xml:space="preserve"> органов местного самоуправления и организаций в сфере здравоохранения, образования, строительства,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05D7">
        <w:rPr>
          <w:rFonts w:ascii="Times New Roman" w:hAnsi="Times New Roman"/>
          <w:sz w:val="28"/>
          <w:szCs w:val="28"/>
        </w:rPr>
        <w:t xml:space="preserve">общественного транспорта, подразумевающая использование ими отечественных информационно-технологических решений в </w:t>
      </w:r>
      <w:r>
        <w:rPr>
          <w:rFonts w:ascii="Times New Roman" w:hAnsi="Times New Roman"/>
          <w:sz w:val="28"/>
          <w:szCs w:val="28"/>
        </w:rPr>
        <w:t>районе</w:t>
      </w:r>
      <w:r w:rsidRPr="00F905D7">
        <w:rPr>
          <w:rFonts w:ascii="Times New Roman" w:hAnsi="Times New Roman"/>
          <w:sz w:val="28"/>
          <w:szCs w:val="28"/>
        </w:rPr>
        <w:t xml:space="preserve"> </w:t>
      </w:r>
      <w:r w:rsidR="00DA49D9">
        <w:rPr>
          <w:rFonts w:ascii="Times New Roman" w:hAnsi="Times New Roman"/>
          <w:sz w:val="28"/>
          <w:szCs w:val="28"/>
        </w:rPr>
        <w:br/>
      </w:r>
      <w:r w:rsidRPr="00F905D7">
        <w:rPr>
          <w:rFonts w:ascii="Times New Roman" w:hAnsi="Times New Roman"/>
          <w:sz w:val="28"/>
          <w:szCs w:val="28"/>
        </w:rPr>
        <w:t>к 2030 году составит 100%.</w:t>
      </w:r>
    </w:p>
    <w:p w:rsidR="00F71A38" w:rsidRPr="00125B84" w:rsidRDefault="00F71A38" w:rsidP="00F71A38">
      <w:pPr>
        <w:pStyle w:val="ConsPlusNormal"/>
        <w:ind w:firstLine="709"/>
        <w:jc w:val="both"/>
        <w:outlineLvl w:val="3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>Уровень удовлетворенности граждан качеством предоставления государственных и муниципальных услуг, предоставляемых органами местного самоуправления и многофункциональным центром Череповецкого муниципального района</w:t>
      </w:r>
      <w:r w:rsidR="00E4080B">
        <w:rPr>
          <w:rFonts w:ascii="Times New Roman" w:hAnsi="Times New Roman"/>
          <w:sz w:val="28"/>
          <w:szCs w:val="28"/>
        </w:rPr>
        <w:t>,</w:t>
      </w:r>
      <w:r w:rsidRPr="00125B84">
        <w:rPr>
          <w:rFonts w:ascii="Times New Roman" w:hAnsi="Times New Roman"/>
          <w:sz w:val="28"/>
          <w:szCs w:val="28"/>
        </w:rPr>
        <w:t xml:space="preserve"> должен составлять 100%.</w:t>
      </w:r>
    </w:p>
    <w:p w:rsidR="00F71A38" w:rsidRPr="00125B84" w:rsidRDefault="00F71A38" w:rsidP="00F71A38">
      <w:pPr>
        <w:pStyle w:val="ConsPlusNormal"/>
        <w:ind w:firstLine="709"/>
        <w:jc w:val="both"/>
        <w:outlineLvl w:val="3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 xml:space="preserve">Упрощение процесса взаимодействия органов местного самоуправления района и граждан, снижение административных барьеров и риска их появления, исключение риска </w:t>
      </w:r>
      <w:proofErr w:type="spellStart"/>
      <w:r w:rsidRPr="00125B84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125B84">
        <w:rPr>
          <w:rFonts w:ascii="Times New Roman" w:hAnsi="Times New Roman"/>
          <w:sz w:val="28"/>
          <w:szCs w:val="28"/>
        </w:rPr>
        <w:t xml:space="preserve"> факторов. </w:t>
      </w:r>
    </w:p>
    <w:p w:rsidR="00F71A38" w:rsidRPr="008D49C0" w:rsidRDefault="00F71A38" w:rsidP="00F71A38">
      <w:pPr>
        <w:pStyle w:val="ConsPlusNormal"/>
        <w:ind w:firstLine="709"/>
        <w:jc w:val="both"/>
        <w:outlineLvl w:val="3"/>
        <w:rPr>
          <w:rFonts w:ascii="Times New Roman" w:hAnsi="Times New Roman"/>
          <w:sz w:val="28"/>
          <w:szCs w:val="28"/>
        </w:rPr>
      </w:pPr>
      <w:r w:rsidRPr="008D49C0">
        <w:rPr>
          <w:rFonts w:ascii="Times New Roman" w:hAnsi="Times New Roman"/>
          <w:sz w:val="28"/>
          <w:szCs w:val="28"/>
        </w:rPr>
        <w:t xml:space="preserve">В 2030 году доля жителей района – пользователей Порталов </w:t>
      </w:r>
      <w:proofErr w:type="spellStart"/>
      <w:r w:rsidRPr="008D49C0">
        <w:rPr>
          <w:rFonts w:ascii="Times New Roman" w:hAnsi="Times New Roman"/>
          <w:sz w:val="28"/>
          <w:szCs w:val="28"/>
        </w:rPr>
        <w:t>госуслуг</w:t>
      </w:r>
      <w:proofErr w:type="spellEnd"/>
      <w:r w:rsidRPr="008D49C0">
        <w:rPr>
          <w:rFonts w:ascii="Times New Roman" w:hAnsi="Times New Roman"/>
          <w:sz w:val="28"/>
          <w:szCs w:val="28"/>
        </w:rPr>
        <w:t xml:space="preserve"> - составит 80% от общего количества населения в возрасте от 14 лет.</w:t>
      </w:r>
    </w:p>
    <w:p w:rsidR="00F71A38" w:rsidRPr="001A0323" w:rsidRDefault="00F71A38" w:rsidP="00F71A38">
      <w:pPr>
        <w:pStyle w:val="ConsPlusNormal"/>
        <w:ind w:firstLine="709"/>
        <w:jc w:val="both"/>
        <w:outlineLvl w:val="3"/>
        <w:rPr>
          <w:rFonts w:ascii="Times New Roman" w:hAnsi="Times New Roman"/>
          <w:sz w:val="28"/>
          <w:szCs w:val="28"/>
        </w:rPr>
      </w:pPr>
      <w:r w:rsidRPr="008D49C0">
        <w:rPr>
          <w:rFonts w:ascii="Times New Roman" w:hAnsi="Times New Roman"/>
          <w:sz w:val="28"/>
          <w:szCs w:val="28"/>
        </w:rPr>
        <w:t xml:space="preserve">В 2030 году доля заявлений о предоставлении муниципальных услуг, поданных в электронной форме в органы местного самоуправления района, </w:t>
      </w:r>
      <w:r w:rsidR="007D4E38">
        <w:rPr>
          <w:rFonts w:ascii="Times New Roman" w:hAnsi="Times New Roman"/>
          <w:sz w:val="28"/>
          <w:szCs w:val="28"/>
        </w:rPr>
        <w:br/>
      </w:r>
      <w:r w:rsidRPr="008D49C0">
        <w:rPr>
          <w:rFonts w:ascii="Times New Roman" w:hAnsi="Times New Roman"/>
          <w:sz w:val="28"/>
          <w:szCs w:val="28"/>
        </w:rPr>
        <w:t xml:space="preserve">в общем количестве заявлений о предоставлении муниципальных услуг, поданных в органы местного самоуправления района, в отношении </w:t>
      </w:r>
      <w:proofErr w:type="gramStart"/>
      <w:r w:rsidRPr="008D49C0">
        <w:rPr>
          <w:rFonts w:ascii="Times New Roman" w:hAnsi="Times New Roman"/>
          <w:sz w:val="28"/>
          <w:szCs w:val="28"/>
        </w:rPr>
        <w:t>муниципальных услуг, переведенных в электронный вид выше III этапа составит</w:t>
      </w:r>
      <w:proofErr w:type="gramEnd"/>
      <w:r w:rsidRPr="008D49C0">
        <w:rPr>
          <w:rFonts w:ascii="Times New Roman" w:hAnsi="Times New Roman"/>
          <w:sz w:val="28"/>
          <w:szCs w:val="28"/>
        </w:rPr>
        <w:t xml:space="preserve"> 80%.</w:t>
      </w:r>
    </w:p>
    <w:p w:rsidR="00DA49D9" w:rsidRDefault="00DA49D9" w:rsidP="00B57911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973506" w:rsidRPr="00FE4D3C" w:rsidRDefault="00F905D7" w:rsidP="00B57911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973506" w:rsidRPr="00FE4D3C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</w:t>
      </w:r>
      <w:r w:rsidR="00973506" w:rsidRPr="00FE4D3C">
        <w:rPr>
          <w:rFonts w:ascii="Times New Roman" w:hAnsi="Times New Roman"/>
          <w:b/>
          <w:sz w:val="28"/>
          <w:szCs w:val="28"/>
        </w:rPr>
        <w:t>.4. Задачи</w:t>
      </w:r>
    </w:p>
    <w:p w:rsidR="00973506" w:rsidRPr="00FE4D3C" w:rsidRDefault="00973506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3506" w:rsidRPr="00FE4D3C" w:rsidRDefault="00F905D7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973506" w:rsidRPr="00FE4D3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973506" w:rsidRPr="00FE4D3C">
        <w:rPr>
          <w:rFonts w:ascii="Times New Roman" w:hAnsi="Times New Roman"/>
          <w:sz w:val="28"/>
          <w:szCs w:val="28"/>
        </w:rPr>
        <w:t>.4.1. Оказание содействия поселениям в обеспечении доступности всех видов качественной связи, в том числе в отдаленных и малочисленных населенных пунктах района.</w:t>
      </w:r>
    </w:p>
    <w:p w:rsidR="00973506" w:rsidRPr="008D49C0" w:rsidRDefault="00F905D7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ko-KR"/>
        </w:rPr>
      </w:pPr>
      <w:r>
        <w:rPr>
          <w:rFonts w:ascii="Times New Roman" w:hAnsi="Times New Roman"/>
          <w:sz w:val="28"/>
          <w:szCs w:val="28"/>
          <w:lang w:eastAsia="ko-KR"/>
        </w:rPr>
        <w:t>8</w:t>
      </w:r>
      <w:r w:rsidR="00973506" w:rsidRPr="008D49C0">
        <w:rPr>
          <w:rFonts w:ascii="Times New Roman" w:hAnsi="Times New Roman"/>
          <w:sz w:val="28"/>
          <w:szCs w:val="28"/>
          <w:lang w:eastAsia="ko-KR"/>
        </w:rPr>
        <w:t>.</w:t>
      </w:r>
      <w:r>
        <w:rPr>
          <w:rFonts w:ascii="Times New Roman" w:hAnsi="Times New Roman"/>
          <w:sz w:val="28"/>
          <w:szCs w:val="28"/>
          <w:lang w:eastAsia="ko-KR"/>
        </w:rPr>
        <w:t>1</w:t>
      </w:r>
      <w:r w:rsidR="00973506" w:rsidRPr="008D49C0">
        <w:rPr>
          <w:rFonts w:ascii="Times New Roman" w:hAnsi="Times New Roman"/>
          <w:sz w:val="28"/>
          <w:szCs w:val="28"/>
          <w:lang w:eastAsia="ko-KR"/>
        </w:rPr>
        <w:t xml:space="preserve">.4.2. </w:t>
      </w:r>
      <w:r w:rsidR="00347F6F" w:rsidRPr="008D49C0">
        <w:rPr>
          <w:rFonts w:ascii="Times New Roman" w:hAnsi="Times New Roman"/>
          <w:sz w:val="28"/>
          <w:szCs w:val="28"/>
          <w:lang w:eastAsia="ko-KR"/>
        </w:rPr>
        <w:t>Создание условий для обеспечения населения района широкополосным доступом к сети «Интернет» для населения, образовательных, культурных учреждений и других общественно значимых объектов, органов местного самоуправления.</w:t>
      </w:r>
    </w:p>
    <w:p w:rsidR="002E74CA" w:rsidRDefault="00F905D7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ko-KR"/>
        </w:rPr>
      </w:pPr>
      <w:r>
        <w:rPr>
          <w:rFonts w:ascii="Times New Roman" w:hAnsi="Times New Roman"/>
          <w:sz w:val="28"/>
          <w:szCs w:val="28"/>
          <w:lang w:eastAsia="ko-KR"/>
        </w:rPr>
        <w:t>8</w:t>
      </w:r>
      <w:r w:rsidR="002E74CA" w:rsidRPr="008D49C0">
        <w:rPr>
          <w:rFonts w:ascii="Times New Roman" w:hAnsi="Times New Roman"/>
          <w:sz w:val="28"/>
          <w:szCs w:val="28"/>
          <w:lang w:eastAsia="ko-KR"/>
        </w:rPr>
        <w:t>.</w:t>
      </w:r>
      <w:r>
        <w:rPr>
          <w:rFonts w:ascii="Times New Roman" w:hAnsi="Times New Roman"/>
          <w:sz w:val="28"/>
          <w:szCs w:val="28"/>
          <w:lang w:eastAsia="ko-KR"/>
        </w:rPr>
        <w:t>1</w:t>
      </w:r>
      <w:r w:rsidR="002E74CA" w:rsidRPr="008D49C0">
        <w:rPr>
          <w:rFonts w:ascii="Times New Roman" w:hAnsi="Times New Roman"/>
          <w:sz w:val="28"/>
          <w:szCs w:val="28"/>
          <w:lang w:eastAsia="ko-KR"/>
        </w:rPr>
        <w:t>.4.3. Содействие операторам связи в расширении зоны охвата сигналом сотовой связи, в том числе в предоставлении земельных участков, высотных объектов для размещения антенно-мачтовых сооружений и оборудования связи, а также обеспечение доступности услуг связи на всем протяжении автомобильных дорог местного значения.</w:t>
      </w:r>
    </w:p>
    <w:p w:rsidR="00F905D7" w:rsidRDefault="00F905D7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ko-KR"/>
        </w:rPr>
      </w:pPr>
      <w:r w:rsidRPr="00F905D7">
        <w:rPr>
          <w:rFonts w:ascii="Times New Roman" w:hAnsi="Times New Roman"/>
          <w:sz w:val="28"/>
          <w:szCs w:val="28"/>
          <w:lang w:eastAsia="ko-KR"/>
        </w:rPr>
        <w:t xml:space="preserve">8.1.4.4. Переход на использование российского программного обеспечения и оборудования в деятельности органов </w:t>
      </w:r>
      <w:r w:rsidRPr="008D49C0">
        <w:rPr>
          <w:rFonts w:ascii="Times New Roman" w:hAnsi="Times New Roman"/>
          <w:sz w:val="28"/>
          <w:szCs w:val="28"/>
          <w:lang w:eastAsia="ko-KR"/>
        </w:rPr>
        <w:t>местного самоуправления</w:t>
      </w:r>
      <w:r w:rsidRPr="00F905D7">
        <w:rPr>
          <w:rFonts w:ascii="Times New Roman" w:hAnsi="Times New Roman"/>
          <w:sz w:val="28"/>
          <w:szCs w:val="28"/>
          <w:lang w:eastAsia="ko-KR"/>
        </w:rPr>
        <w:t>.</w:t>
      </w:r>
    </w:p>
    <w:p w:rsidR="00F905D7" w:rsidRPr="006842E4" w:rsidRDefault="00F905D7" w:rsidP="0097350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ko-KR"/>
        </w:rPr>
      </w:pPr>
      <w:r w:rsidRPr="006842E4">
        <w:rPr>
          <w:rFonts w:ascii="Times New Roman" w:hAnsi="Times New Roman"/>
          <w:sz w:val="28"/>
          <w:szCs w:val="28"/>
          <w:lang w:eastAsia="ko-KR"/>
        </w:rPr>
        <w:t>8.1.4.5. Обеспечение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услуг.</w:t>
      </w:r>
    </w:p>
    <w:p w:rsidR="00F905D7" w:rsidRDefault="00F905D7" w:rsidP="00A658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ko-KR"/>
        </w:rPr>
      </w:pPr>
      <w:r w:rsidRPr="006842E4">
        <w:rPr>
          <w:rFonts w:ascii="Times New Roman" w:hAnsi="Times New Roman"/>
          <w:sz w:val="28"/>
          <w:szCs w:val="28"/>
          <w:lang w:eastAsia="ko-KR"/>
        </w:rPr>
        <w:t xml:space="preserve">8.1.4.6. Совершенствование механизмов электронного взаимодействия и сотрудничества органов местного самоуправления </w:t>
      </w:r>
      <w:r w:rsidR="006842E4" w:rsidRPr="006842E4">
        <w:rPr>
          <w:rFonts w:ascii="Times New Roman" w:hAnsi="Times New Roman"/>
          <w:sz w:val="28"/>
          <w:szCs w:val="28"/>
          <w:lang w:eastAsia="ko-KR"/>
        </w:rPr>
        <w:t>района</w:t>
      </w:r>
      <w:r w:rsidRPr="006842E4">
        <w:rPr>
          <w:rFonts w:ascii="Times New Roman" w:hAnsi="Times New Roman"/>
          <w:sz w:val="28"/>
          <w:szCs w:val="28"/>
          <w:lang w:eastAsia="ko-KR"/>
        </w:rPr>
        <w:t xml:space="preserve"> с гражданами, институтами гражданского общества и </w:t>
      </w:r>
      <w:proofErr w:type="spellStart"/>
      <w:proofErr w:type="gramStart"/>
      <w:r w:rsidRPr="006842E4">
        <w:rPr>
          <w:rFonts w:ascii="Times New Roman" w:hAnsi="Times New Roman"/>
          <w:sz w:val="28"/>
          <w:szCs w:val="28"/>
          <w:lang w:eastAsia="ko-KR"/>
        </w:rPr>
        <w:t>бизнес-сообществом</w:t>
      </w:r>
      <w:proofErr w:type="spellEnd"/>
      <w:proofErr w:type="gramEnd"/>
      <w:r w:rsidRPr="006842E4">
        <w:rPr>
          <w:rFonts w:ascii="Times New Roman" w:hAnsi="Times New Roman"/>
          <w:sz w:val="28"/>
          <w:szCs w:val="28"/>
          <w:lang w:eastAsia="ko-KR"/>
        </w:rPr>
        <w:t xml:space="preserve"> наряду </w:t>
      </w:r>
      <w:r w:rsidR="007D4E38">
        <w:rPr>
          <w:rFonts w:ascii="Times New Roman" w:hAnsi="Times New Roman"/>
          <w:sz w:val="28"/>
          <w:szCs w:val="28"/>
          <w:lang w:eastAsia="ko-KR"/>
        </w:rPr>
        <w:br/>
      </w:r>
      <w:r w:rsidRPr="006842E4">
        <w:rPr>
          <w:rFonts w:ascii="Times New Roman" w:hAnsi="Times New Roman"/>
          <w:sz w:val="28"/>
          <w:szCs w:val="28"/>
          <w:lang w:eastAsia="ko-KR"/>
        </w:rPr>
        <w:t>с сохранением возможности взаимодействия граждан с указанными организациями и органами без применения информационных технологий.</w:t>
      </w:r>
    </w:p>
    <w:p w:rsidR="002C1930" w:rsidRPr="00BA5FC6" w:rsidRDefault="002C1930" w:rsidP="00A658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B138C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BA5FC6">
        <w:rPr>
          <w:sz w:val="28"/>
          <w:szCs w:val="28"/>
        </w:rPr>
        <w:t>.</w:t>
      </w:r>
      <w:r>
        <w:rPr>
          <w:sz w:val="28"/>
          <w:szCs w:val="28"/>
        </w:rPr>
        <w:t>4.7.</w:t>
      </w:r>
      <w:r w:rsidRPr="00BA5FC6">
        <w:rPr>
          <w:sz w:val="28"/>
          <w:szCs w:val="28"/>
        </w:rPr>
        <w:t xml:space="preserve"> Участие в создании спроса и благоприятных условий для внедрения и</w:t>
      </w:r>
      <w:r>
        <w:rPr>
          <w:sz w:val="28"/>
          <w:szCs w:val="28"/>
        </w:rPr>
        <w:t xml:space="preserve"> </w:t>
      </w:r>
      <w:r w:rsidRPr="00BA5FC6">
        <w:rPr>
          <w:sz w:val="28"/>
          <w:szCs w:val="28"/>
        </w:rPr>
        <w:t>применения, использования населением цифровых технологий</w:t>
      </w:r>
      <w:r w:rsidR="00E4080B">
        <w:rPr>
          <w:sz w:val="28"/>
          <w:szCs w:val="28"/>
        </w:rPr>
        <w:t>.</w:t>
      </w:r>
    </w:p>
    <w:p w:rsidR="002C1930" w:rsidRDefault="002C1930" w:rsidP="00A658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B138C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BA5FC6">
        <w:rPr>
          <w:sz w:val="28"/>
          <w:szCs w:val="28"/>
        </w:rPr>
        <w:t>.</w:t>
      </w:r>
      <w:r>
        <w:rPr>
          <w:sz w:val="28"/>
          <w:szCs w:val="28"/>
        </w:rPr>
        <w:t>4.8.</w:t>
      </w:r>
      <w:r w:rsidRPr="00BA5FC6">
        <w:rPr>
          <w:sz w:val="28"/>
          <w:szCs w:val="28"/>
        </w:rPr>
        <w:t xml:space="preserve"> Повышение информационно-коммуникационных компетенций и</w:t>
      </w:r>
      <w:r>
        <w:rPr>
          <w:sz w:val="28"/>
          <w:szCs w:val="28"/>
        </w:rPr>
        <w:t xml:space="preserve"> </w:t>
      </w:r>
      <w:proofErr w:type="gramStart"/>
      <w:r w:rsidRPr="00BA5FC6">
        <w:rPr>
          <w:sz w:val="28"/>
          <w:szCs w:val="28"/>
        </w:rPr>
        <w:t>пользовательской</w:t>
      </w:r>
      <w:proofErr w:type="gramEnd"/>
      <w:r w:rsidRPr="00BA5FC6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культуры жителей района</w:t>
      </w:r>
      <w:r w:rsidRPr="00BA5FC6">
        <w:rPr>
          <w:sz w:val="28"/>
          <w:szCs w:val="28"/>
        </w:rPr>
        <w:t xml:space="preserve"> в области</w:t>
      </w:r>
      <w:r>
        <w:rPr>
          <w:sz w:val="28"/>
          <w:szCs w:val="28"/>
        </w:rPr>
        <w:t xml:space="preserve"> </w:t>
      </w:r>
      <w:r w:rsidRPr="00BA5FC6">
        <w:rPr>
          <w:sz w:val="28"/>
          <w:szCs w:val="28"/>
        </w:rPr>
        <w:t>применения цифровых технологий, сервисов.</w:t>
      </w:r>
    </w:p>
    <w:p w:rsidR="002C1930" w:rsidRPr="00BA5FC6" w:rsidRDefault="002C1930" w:rsidP="00A658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B138C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BA5FC6">
        <w:rPr>
          <w:sz w:val="28"/>
          <w:szCs w:val="28"/>
        </w:rPr>
        <w:t>.</w:t>
      </w:r>
      <w:r>
        <w:rPr>
          <w:sz w:val="28"/>
          <w:szCs w:val="28"/>
        </w:rPr>
        <w:t xml:space="preserve">4.9. </w:t>
      </w:r>
      <w:r w:rsidRPr="00BA5FC6">
        <w:rPr>
          <w:sz w:val="28"/>
          <w:szCs w:val="28"/>
        </w:rPr>
        <w:t>Проведение мероприятий, направленных на оцифровку и использование</w:t>
      </w:r>
      <w:r>
        <w:rPr>
          <w:sz w:val="28"/>
          <w:szCs w:val="28"/>
        </w:rPr>
        <w:t xml:space="preserve"> </w:t>
      </w:r>
      <w:r w:rsidRPr="00BA5FC6">
        <w:rPr>
          <w:sz w:val="28"/>
          <w:szCs w:val="28"/>
        </w:rPr>
        <w:t>цифровых данных, образующихся в деятельности органов местного</w:t>
      </w:r>
      <w:r>
        <w:rPr>
          <w:sz w:val="28"/>
          <w:szCs w:val="28"/>
        </w:rPr>
        <w:t xml:space="preserve"> </w:t>
      </w:r>
      <w:r w:rsidRPr="00BA5FC6">
        <w:rPr>
          <w:sz w:val="28"/>
          <w:szCs w:val="28"/>
        </w:rPr>
        <w:t xml:space="preserve">самоуправления, муниципальных организаций, прежде всего </w:t>
      </w:r>
      <w:r w:rsidR="007D4E38">
        <w:rPr>
          <w:sz w:val="28"/>
          <w:szCs w:val="28"/>
        </w:rPr>
        <w:br/>
      </w:r>
      <w:r w:rsidRPr="00BA5FC6">
        <w:rPr>
          <w:sz w:val="28"/>
          <w:szCs w:val="28"/>
        </w:rPr>
        <w:t>с целью повышения</w:t>
      </w:r>
      <w:r>
        <w:rPr>
          <w:sz w:val="28"/>
          <w:szCs w:val="28"/>
        </w:rPr>
        <w:t xml:space="preserve"> </w:t>
      </w:r>
      <w:r w:rsidRPr="00BA5FC6">
        <w:rPr>
          <w:sz w:val="28"/>
          <w:szCs w:val="28"/>
        </w:rPr>
        <w:t>эффективности и оперативности принятия управленческих решений.</w:t>
      </w:r>
    </w:p>
    <w:p w:rsidR="002C1930" w:rsidRPr="00BA5FC6" w:rsidRDefault="002C1930" w:rsidP="00A658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B138C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BA5FC6">
        <w:rPr>
          <w:sz w:val="28"/>
          <w:szCs w:val="28"/>
        </w:rPr>
        <w:t>.</w:t>
      </w:r>
      <w:r>
        <w:rPr>
          <w:sz w:val="28"/>
          <w:szCs w:val="28"/>
        </w:rPr>
        <w:t xml:space="preserve">4.10. </w:t>
      </w:r>
      <w:r w:rsidRPr="00BA5FC6">
        <w:rPr>
          <w:sz w:val="28"/>
          <w:szCs w:val="28"/>
        </w:rPr>
        <w:t>Переход на использование юридически значимого электронного</w:t>
      </w:r>
      <w:r>
        <w:rPr>
          <w:sz w:val="28"/>
          <w:szCs w:val="28"/>
        </w:rPr>
        <w:t xml:space="preserve"> </w:t>
      </w:r>
      <w:r w:rsidRPr="00BA5FC6">
        <w:rPr>
          <w:sz w:val="28"/>
          <w:szCs w:val="28"/>
        </w:rPr>
        <w:t>документооборота в органах местного самоуправления, а также между</w:t>
      </w:r>
      <w:r>
        <w:rPr>
          <w:sz w:val="28"/>
          <w:szCs w:val="28"/>
        </w:rPr>
        <w:t xml:space="preserve"> </w:t>
      </w:r>
      <w:r w:rsidRPr="00BA5FC6">
        <w:rPr>
          <w:sz w:val="28"/>
          <w:szCs w:val="28"/>
        </w:rPr>
        <w:t>муниципальными учреждениями и иными организациями.</w:t>
      </w:r>
    </w:p>
    <w:p w:rsidR="002C1930" w:rsidRPr="00BA5FC6" w:rsidRDefault="002C1930" w:rsidP="00A658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B138C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BA5FC6">
        <w:rPr>
          <w:sz w:val="28"/>
          <w:szCs w:val="28"/>
        </w:rPr>
        <w:t>.</w:t>
      </w:r>
      <w:r>
        <w:rPr>
          <w:sz w:val="28"/>
          <w:szCs w:val="28"/>
        </w:rPr>
        <w:t>4.1</w:t>
      </w:r>
      <w:r w:rsidR="00644607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BA5FC6">
        <w:rPr>
          <w:sz w:val="28"/>
          <w:szCs w:val="28"/>
        </w:rPr>
        <w:t>Обеспечение информационной безопасности муниципальных</w:t>
      </w:r>
      <w:r>
        <w:rPr>
          <w:sz w:val="28"/>
          <w:szCs w:val="28"/>
        </w:rPr>
        <w:t xml:space="preserve"> </w:t>
      </w:r>
      <w:r w:rsidRPr="00BA5FC6">
        <w:rPr>
          <w:sz w:val="28"/>
          <w:szCs w:val="28"/>
        </w:rPr>
        <w:t>информационных ресурсов, включая объекты критической информационной</w:t>
      </w:r>
      <w:r>
        <w:rPr>
          <w:sz w:val="28"/>
          <w:szCs w:val="28"/>
        </w:rPr>
        <w:t xml:space="preserve"> </w:t>
      </w:r>
      <w:r w:rsidRPr="00BA5FC6">
        <w:rPr>
          <w:sz w:val="28"/>
          <w:szCs w:val="28"/>
        </w:rPr>
        <w:t>инфраструктуры.</w:t>
      </w:r>
    </w:p>
    <w:p w:rsidR="002C1930" w:rsidRPr="00BA5FC6" w:rsidRDefault="00DE2DFC" w:rsidP="00A658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B138C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BA5FC6">
        <w:rPr>
          <w:sz w:val="28"/>
          <w:szCs w:val="28"/>
        </w:rPr>
        <w:t>.</w:t>
      </w:r>
      <w:r>
        <w:rPr>
          <w:sz w:val="28"/>
          <w:szCs w:val="28"/>
        </w:rPr>
        <w:t>4.1</w:t>
      </w:r>
      <w:r w:rsidR="00644607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2C1930" w:rsidRPr="00BA5FC6">
        <w:rPr>
          <w:sz w:val="28"/>
          <w:szCs w:val="28"/>
        </w:rPr>
        <w:t>Увеличение доли муниципальных услуг, предоставляемых в электронном</w:t>
      </w:r>
      <w:r>
        <w:rPr>
          <w:sz w:val="28"/>
          <w:szCs w:val="28"/>
        </w:rPr>
        <w:t xml:space="preserve"> </w:t>
      </w:r>
      <w:r w:rsidR="002C1930" w:rsidRPr="00BA5FC6">
        <w:rPr>
          <w:sz w:val="28"/>
          <w:szCs w:val="28"/>
        </w:rPr>
        <w:t>виде.</w:t>
      </w:r>
    </w:p>
    <w:p w:rsidR="002C1930" w:rsidRPr="00BA5FC6" w:rsidRDefault="00DE2DFC" w:rsidP="00A658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B138C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BA5FC6">
        <w:rPr>
          <w:sz w:val="28"/>
          <w:szCs w:val="28"/>
        </w:rPr>
        <w:t>.</w:t>
      </w:r>
      <w:r>
        <w:rPr>
          <w:sz w:val="28"/>
          <w:szCs w:val="28"/>
        </w:rPr>
        <w:t>4.1</w:t>
      </w:r>
      <w:r w:rsidR="00644607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2C1930" w:rsidRPr="00BA5FC6">
        <w:rPr>
          <w:sz w:val="28"/>
          <w:szCs w:val="28"/>
        </w:rPr>
        <w:t>Увеличение доли заявлений о предоставлении муниципальных услуг,</w:t>
      </w:r>
      <w:r>
        <w:rPr>
          <w:sz w:val="28"/>
          <w:szCs w:val="28"/>
        </w:rPr>
        <w:t xml:space="preserve"> </w:t>
      </w:r>
      <w:r w:rsidR="002C1930" w:rsidRPr="00BA5FC6">
        <w:rPr>
          <w:sz w:val="28"/>
          <w:szCs w:val="28"/>
        </w:rPr>
        <w:t xml:space="preserve">поданных в электронной форме в органы местного самоуправления </w:t>
      </w:r>
      <w:r w:rsidR="00A91E38">
        <w:rPr>
          <w:sz w:val="28"/>
          <w:szCs w:val="28"/>
        </w:rPr>
        <w:t>района</w:t>
      </w:r>
      <w:r w:rsidR="002C1930" w:rsidRPr="00BA5FC6">
        <w:rPr>
          <w:sz w:val="28"/>
          <w:szCs w:val="28"/>
        </w:rPr>
        <w:t>, в</w:t>
      </w:r>
      <w:r>
        <w:rPr>
          <w:sz w:val="28"/>
          <w:szCs w:val="28"/>
        </w:rPr>
        <w:t xml:space="preserve"> </w:t>
      </w:r>
      <w:r w:rsidR="002C1930" w:rsidRPr="00BA5FC6">
        <w:rPr>
          <w:sz w:val="28"/>
          <w:szCs w:val="28"/>
        </w:rPr>
        <w:t>общем количестве заявлений о предоставлении муниципальных услуг, поданных</w:t>
      </w:r>
      <w:r>
        <w:rPr>
          <w:sz w:val="28"/>
          <w:szCs w:val="28"/>
        </w:rPr>
        <w:t xml:space="preserve"> </w:t>
      </w:r>
      <w:r w:rsidR="002C1930" w:rsidRPr="00BA5FC6">
        <w:rPr>
          <w:sz w:val="28"/>
          <w:szCs w:val="28"/>
        </w:rPr>
        <w:t xml:space="preserve">в органы местного самоуправления </w:t>
      </w:r>
      <w:r w:rsidR="00A91E38">
        <w:rPr>
          <w:sz w:val="28"/>
          <w:szCs w:val="28"/>
        </w:rPr>
        <w:t>района,</w:t>
      </w:r>
      <w:r w:rsidR="002C1930" w:rsidRPr="00BA5FC6">
        <w:rPr>
          <w:sz w:val="28"/>
          <w:szCs w:val="28"/>
        </w:rPr>
        <w:t xml:space="preserve"> в отношении муниципальных услуг,</w:t>
      </w:r>
      <w:r>
        <w:rPr>
          <w:sz w:val="28"/>
          <w:szCs w:val="28"/>
        </w:rPr>
        <w:t xml:space="preserve"> </w:t>
      </w:r>
      <w:r w:rsidR="002C1930" w:rsidRPr="00BA5FC6">
        <w:rPr>
          <w:sz w:val="28"/>
          <w:szCs w:val="28"/>
        </w:rPr>
        <w:t>переведенных в электронный вид выше III этапа.</w:t>
      </w:r>
    </w:p>
    <w:p w:rsidR="002C1930" w:rsidRDefault="00DE2DFC" w:rsidP="00A658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B138C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BA5FC6">
        <w:rPr>
          <w:sz w:val="28"/>
          <w:szCs w:val="28"/>
        </w:rPr>
        <w:t>.</w:t>
      </w:r>
      <w:r>
        <w:rPr>
          <w:sz w:val="28"/>
          <w:szCs w:val="28"/>
        </w:rPr>
        <w:t>4.1</w:t>
      </w:r>
      <w:r w:rsidR="00644607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2C1930" w:rsidRPr="00BA5FC6">
        <w:rPr>
          <w:sz w:val="28"/>
          <w:szCs w:val="28"/>
        </w:rPr>
        <w:t>Смещение фронт-офисов предоставления муниципальных услуг из</w:t>
      </w:r>
      <w:r>
        <w:rPr>
          <w:sz w:val="28"/>
          <w:szCs w:val="28"/>
        </w:rPr>
        <w:t xml:space="preserve"> </w:t>
      </w:r>
      <w:r w:rsidR="002C1930" w:rsidRPr="00BA5FC6">
        <w:rPr>
          <w:sz w:val="28"/>
          <w:szCs w:val="28"/>
        </w:rPr>
        <w:t xml:space="preserve">органов местного самоуправления </w:t>
      </w:r>
      <w:r w:rsidR="00A91E38">
        <w:rPr>
          <w:sz w:val="28"/>
          <w:szCs w:val="28"/>
        </w:rPr>
        <w:t>района</w:t>
      </w:r>
      <w:r w:rsidR="002C1930" w:rsidRPr="00BA5FC6">
        <w:rPr>
          <w:sz w:val="28"/>
          <w:szCs w:val="28"/>
        </w:rPr>
        <w:t>, муниципальных учреждений в</w:t>
      </w:r>
      <w:r>
        <w:rPr>
          <w:sz w:val="28"/>
          <w:szCs w:val="28"/>
        </w:rPr>
        <w:t xml:space="preserve"> </w:t>
      </w:r>
      <w:proofErr w:type="gramStart"/>
      <w:r w:rsidR="002C1930" w:rsidRPr="00BA5FC6">
        <w:rPr>
          <w:sz w:val="28"/>
          <w:szCs w:val="28"/>
        </w:rPr>
        <w:t>многофункциональный</w:t>
      </w:r>
      <w:proofErr w:type="gramEnd"/>
      <w:r w:rsidR="002C1930" w:rsidRPr="00BA5FC6">
        <w:rPr>
          <w:sz w:val="28"/>
          <w:szCs w:val="28"/>
        </w:rPr>
        <w:t xml:space="preserve"> центр.</w:t>
      </w:r>
    </w:p>
    <w:p w:rsidR="00200CD7" w:rsidRPr="008D49C0" w:rsidRDefault="00200CD7" w:rsidP="00973506">
      <w:pPr>
        <w:pStyle w:val="ConsPlusNormal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973506" w:rsidRDefault="006842E4" w:rsidP="00B57911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973506" w:rsidRPr="008D49C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</w:t>
      </w:r>
      <w:r w:rsidR="00973506" w:rsidRPr="008D49C0">
        <w:rPr>
          <w:rFonts w:ascii="Times New Roman" w:hAnsi="Times New Roman"/>
          <w:b/>
          <w:sz w:val="28"/>
          <w:szCs w:val="28"/>
        </w:rPr>
        <w:t>.5. Показатели</w:t>
      </w:r>
    </w:p>
    <w:p w:rsidR="00B9168C" w:rsidRDefault="00B9168C" w:rsidP="00B57911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B9168C" w:rsidRPr="00BA5FC6" w:rsidRDefault="00B9168C" w:rsidP="00A658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B138C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BA5FC6">
        <w:rPr>
          <w:sz w:val="28"/>
          <w:szCs w:val="28"/>
        </w:rPr>
        <w:t>.</w:t>
      </w:r>
      <w:r>
        <w:rPr>
          <w:sz w:val="28"/>
          <w:szCs w:val="28"/>
        </w:rPr>
        <w:t>5.1.</w:t>
      </w:r>
      <w:r w:rsidRPr="00BA5FC6">
        <w:rPr>
          <w:sz w:val="28"/>
          <w:szCs w:val="28"/>
        </w:rPr>
        <w:t xml:space="preserve"> Реализация не менее 2 проектов по развитию связи на территории</w:t>
      </w:r>
      <w:r>
        <w:rPr>
          <w:sz w:val="28"/>
          <w:szCs w:val="28"/>
        </w:rPr>
        <w:t xml:space="preserve"> района</w:t>
      </w:r>
      <w:r w:rsidRPr="00BA5FC6">
        <w:rPr>
          <w:sz w:val="28"/>
          <w:szCs w:val="28"/>
        </w:rPr>
        <w:t xml:space="preserve"> ежегодно.</w:t>
      </w:r>
    </w:p>
    <w:p w:rsidR="006842E4" w:rsidRDefault="006842E4" w:rsidP="00A65819">
      <w:pPr>
        <w:ind w:firstLine="709"/>
        <w:jc w:val="both"/>
        <w:rPr>
          <w:sz w:val="28"/>
          <w:szCs w:val="28"/>
          <w:lang w:eastAsia="ko-KR"/>
        </w:rPr>
      </w:pPr>
      <w:r w:rsidRPr="006842E4">
        <w:rPr>
          <w:sz w:val="28"/>
          <w:szCs w:val="28"/>
          <w:lang w:eastAsia="ko-KR"/>
        </w:rPr>
        <w:t>8.1.5.</w:t>
      </w:r>
      <w:r w:rsidR="0076654B">
        <w:rPr>
          <w:sz w:val="28"/>
          <w:szCs w:val="28"/>
          <w:lang w:eastAsia="ko-KR"/>
        </w:rPr>
        <w:t>2</w:t>
      </w:r>
      <w:r w:rsidRPr="006842E4">
        <w:rPr>
          <w:sz w:val="28"/>
          <w:szCs w:val="28"/>
          <w:lang w:eastAsia="ko-KR"/>
        </w:rPr>
        <w:t xml:space="preserve">. </w:t>
      </w:r>
      <w:r w:rsidR="00680F35" w:rsidRPr="00680F35">
        <w:rPr>
          <w:sz w:val="28"/>
          <w:szCs w:val="28"/>
          <w:lang w:eastAsia="ko-KR"/>
        </w:rPr>
        <w:t xml:space="preserve">Доля заявлений о предоставлении муниципальных услуг, поданных в электронной форме в органы местного самоуправления района, </w:t>
      </w:r>
      <w:r w:rsidR="00A65819">
        <w:rPr>
          <w:sz w:val="28"/>
          <w:szCs w:val="28"/>
          <w:lang w:eastAsia="ko-KR"/>
        </w:rPr>
        <w:br/>
      </w:r>
      <w:r w:rsidR="00680F35" w:rsidRPr="00680F35">
        <w:rPr>
          <w:sz w:val="28"/>
          <w:szCs w:val="28"/>
          <w:lang w:eastAsia="ko-KR"/>
        </w:rPr>
        <w:t xml:space="preserve">в общем количестве заявлений о предоставлении муниципальных услуг, поданных в органы местного самоуправления района, в отношении муниципальных услуг, переведенных в электронный вид, </w:t>
      </w:r>
      <w:r w:rsidRPr="006842E4">
        <w:rPr>
          <w:sz w:val="28"/>
          <w:szCs w:val="28"/>
          <w:lang w:eastAsia="ko-KR"/>
        </w:rPr>
        <w:t xml:space="preserve">к 2030 году составит </w:t>
      </w:r>
      <w:r w:rsidR="00680F35">
        <w:rPr>
          <w:sz w:val="28"/>
          <w:szCs w:val="28"/>
          <w:lang w:eastAsia="ko-KR"/>
        </w:rPr>
        <w:t>80</w:t>
      </w:r>
      <w:r w:rsidRPr="006842E4">
        <w:rPr>
          <w:sz w:val="28"/>
          <w:szCs w:val="28"/>
          <w:lang w:eastAsia="ko-KR"/>
        </w:rPr>
        <w:t>%.</w:t>
      </w:r>
    </w:p>
    <w:p w:rsidR="00680F35" w:rsidRDefault="00680F35" w:rsidP="00A65819">
      <w:pPr>
        <w:pStyle w:val="ac"/>
        <w:ind w:firstLine="709"/>
        <w:jc w:val="both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8.1</w:t>
      </w:r>
      <w:r w:rsidRPr="008D49C0">
        <w:rPr>
          <w:sz w:val="28"/>
          <w:szCs w:val="28"/>
          <w:lang w:eastAsia="ko-KR"/>
        </w:rPr>
        <w:t>.5.</w:t>
      </w:r>
      <w:r>
        <w:rPr>
          <w:sz w:val="28"/>
          <w:szCs w:val="28"/>
          <w:lang w:eastAsia="ko-KR"/>
        </w:rPr>
        <w:t>3</w:t>
      </w:r>
      <w:r w:rsidRPr="008D49C0">
        <w:rPr>
          <w:sz w:val="28"/>
          <w:szCs w:val="28"/>
          <w:lang w:eastAsia="ko-KR"/>
        </w:rPr>
        <w:t>. Индекс взаимодействия с Государственной информационной системой о государственных и муниципальных платежах администраторов начислений района к 2021 году должен составить 90% и поддерживаться на уровне не менее 90% до 2030 года.</w:t>
      </w:r>
    </w:p>
    <w:p w:rsidR="00680F35" w:rsidRPr="008D49C0" w:rsidRDefault="00680F35" w:rsidP="00A65819">
      <w:pPr>
        <w:pStyle w:val="ac"/>
        <w:ind w:firstLine="709"/>
        <w:jc w:val="both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 xml:space="preserve">8.1.5.4. </w:t>
      </w:r>
      <w:r w:rsidRPr="00680F35">
        <w:rPr>
          <w:sz w:val="28"/>
          <w:szCs w:val="28"/>
          <w:lang w:eastAsia="ko-KR"/>
        </w:rPr>
        <w:t xml:space="preserve">Доля проверок в рамках контрольно-надзорной деятельности, проведенных дистанционно, в том числе с использованием </w:t>
      </w:r>
      <w:proofErr w:type="gramStart"/>
      <w:r w:rsidRPr="00680F35">
        <w:rPr>
          <w:sz w:val="28"/>
          <w:szCs w:val="28"/>
          <w:lang w:eastAsia="ko-KR"/>
        </w:rPr>
        <w:t>чек-листов</w:t>
      </w:r>
      <w:proofErr w:type="gramEnd"/>
      <w:r w:rsidRPr="00680F35">
        <w:rPr>
          <w:sz w:val="28"/>
          <w:szCs w:val="28"/>
          <w:lang w:eastAsia="ko-KR"/>
        </w:rPr>
        <w:t xml:space="preserve"> </w:t>
      </w:r>
      <w:r w:rsidR="00A65819">
        <w:rPr>
          <w:sz w:val="28"/>
          <w:szCs w:val="28"/>
          <w:lang w:eastAsia="ko-KR"/>
        </w:rPr>
        <w:br/>
      </w:r>
      <w:r w:rsidRPr="00680F35">
        <w:rPr>
          <w:sz w:val="28"/>
          <w:szCs w:val="28"/>
          <w:lang w:eastAsia="ko-KR"/>
        </w:rPr>
        <w:t xml:space="preserve">в электронном виде, </w:t>
      </w:r>
      <w:r w:rsidR="002727B0">
        <w:rPr>
          <w:sz w:val="28"/>
          <w:szCs w:val="28"/>
          <w:lang w:eastAsia="ko-KR"/>
        </w:rPr>
        <w:t>к 2030 году составит 100</w:t>
      </w:r>
      <w:r w:rsidRPr="00680F35">
        <w:rPr>
          <w:sz w:val="28"/>
          <w:szCs w:val="28"/>
          <w:lang w:eastAsia="ko-KR"/>
        </w:rPr>
        <w:t>%</w:t>
      </w:r>
      <w:r w:rsidR="00A65819">
        <w:rPr>
          <w:sz w:val="28"/>
          <w:szCs w:val="28"/>
          <w:lang w:eastAsia="ko-KR"/>
        </w:rPr>
        <w:t>.</w:t>
      </w:r>
    </w:p>
    <w:p w:rsidR="006842E4" w:rsidRDefault="006842E4" w:rsidP="00A65819">
      <w:pPr>
        <w:pStyle w:val="ac"/>
        <w:ind w:firstLine="709"/>
        <w:jc w:val="both"/>
        <w:rPr>
          <w:sz w:val="28"/>
          <w:szCs w:val="28"/>
          <w:lang w:eastAsia="ko-KR"/>
        </w:rPr>
      </w:pPr>
      <w:r w:rsidRPr="006842E4">
        <w:rPr>
          <w:sz w:val="28"/>
          <w:szCs w:val="28"/>
          <w:lang w:eastAsia="ko-KR"/>
        </w:rPr>
        <w:t>8.1.5.</w:t>
      </w:r>
      <w:r w:rsidR="006A7647">
        <w:rPr>
          <w:sz w:val="28"/>
          <w:szCs w:val="28"/>
          <w:lang w:eastAsia="ko-KR"/>
        </w:rPr>
        <w:t>5</w:t>
      </w:r>
      <w:r w:rsidRPr="006842E4">
        <w:rPr>
          <w:sz w:val="28"/>
          <w:szCs w:val="28"/>
          <w:lang w:eastAsia="ko-KR"/>
        </w:rPr>
        <w:t xml:space="preserve">. </w:t>
      </w:r>
      <w:r w:rsidR="002727B0" w:rsidRPr="002727B0">
        <w:rPr>
          <w:sz w:val="28"/>
          <w:szCs w:val="28"/>
          <w:lang w:eastAsia="ko-KR"/>
        </w:rPr>
        <w:t xml:space="preserve">Доля региональных государственных и муниципальных услуг, </w:t>
      </w:r>
      <w:proofErr w:type="gramStart"/>
      <w:r w:rsidR="002727B0" w:rsidRPr="002727B0">
        <w:rPr>
          <w:sz w:val="28"/>
          <w:szCs w:val="28"/>
          <w:lang w:eastAsia="ko-KR"/>
        </w:rPr>
        <w:t>заявления</w:t>
      </w:r>
      <w:proofErr w:type="gramEnd"/>
      <w:r w:rsidR="002727B0" w:rsidRPr="002727B0">
        <w:rPr>
          <w:sz w:val="28"/>
          <w:szCs w:val="28"/>
          <w:lang w:eastAsia="ko-KR"/>
        </w:rPr>
        <w:t xml:space="preserve"> о предоставлении которых поданы с использованием Единого и Регионального порталов </w:t>
      </w:r>
      <w:proofErr w:type="spellStart"/>
      <w:r w:rsidR="002727B0">
        <w:rPr>
          <w:sz w:val="28"/>
          <w:szCs w:val="28"/>
          <w:lang w:eastAsia="ko-KR"/>
        </w:rPr>
        <w:t>г</w:t>
      </w:r>
      <w:r w:rsidR="002727B0" w:rsidRPr="002727B0">
        <w:rPr>
          <w:sz w:val="28"/>
          <w:szCs w:val="28"/>
          <w:lang w:eastAsia="ko-KR"/>
        </w:rPr>
        <w:t>осуслуг</w:t>
      </w:r>
      <w:proofErr w:type="spellEnd"/>
      <w:r w:rsidR="002727B0" w:rsidRPr="002727B0">
        <w:rPr>
          <w:sz w:val="28"/>
          <w:szCs w:val="28"/>
          <w:lang w:eastAsia="ko-KR"/>
        </w:rPr>
        <w:t xml:space="preserve"> в многофункциональном центре предоставления государственных и муниципальных услуг, </w:t>
      </w:r>
      <w:r w:rsidRPr="006842E4">
        <w:rPr>
          <w:sz w:val="28"/>
          <w:szCs w:val="28"/>
          <w:lang w:eastAsia="ko-KR"/>
        </w:rPr>
        <w:t xml:space="preserve">к 2030 году увеличится до </w:t>
      </w:r>
      <w:r w:rsidR="002727B0">
        <w:rPr>
          <w:sz w:val="28"/>
          <w:szCs w:val="28"/>
          <w:lang w:eastAsia="ko-KR"/>
        </w:rPr>
        <w:t>80</w:t>
      </w:r>
      <w:r w:rsidRPr="006842E4">
        <w:rPr>
          <w:sz w:val="28"/>
          <w:szCs w:val="28"/>
          <w:lang w:eastAsia="ko-KR"/>
        </w:rPr>
        <w:t>%.</w:t>
      </w:r>
    </w:p>
    <w:p w:rsidR="0076654B" w:rsidRPr="008D49C0" w:rsidRDefault="0076654B" w:rsidP="00A65819">
      <w:pPr>
        <w:ind w:firstLine="709"/>
        <w:jc w:val="both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8.1.5.</w:t>
      </w:r>
      <w:r w:rsidR="006A7647">
        <w:rPr>
          <w:sz w:val="28"/>
          <w:szCs w:val="28"/>
          <w:lang w:eastAsia="ko-KR"/>
        </w:rPr>
        <w:t>6</w:t>
      </w:r>
      <w:r w:rsidRPr="008D49C0">
        <w:rPr>
          <w:sz w:val="28"/>
          <w:szCs w:val="28"/>
          <w:lang w:eastAsia="ko-KR"/>
        </w:rPr>
        <w:t xml:space="preserve">. </w:t>
      </w:r>
      <w:r w:rsidR="006A7647" w:rsidRPr="006A7647">
        <w:rPr>
          <w:sz w:val="28"/>
          <w:szCs w:val="28"/>
          <w:lang w:eastAsia="ko-KR"/>
        </w:rPr>
        <w:t xml:space="preserve">Доля типовых муниципальных услуг, предоставляемых в электронной форме, для которых обеспечена возможность предоставления в электронной форме, </w:t>
      </w:r>
      <w:r w:rsidR="006A7647">
        <w:rPr>
          <w:sz w:val="28"/>
          <w:szCs w:val="28"/>
          <w:lang w:eastAsia="ko-KR"/>
        </w:rPr>
        <w:t>100</w:t>
      </w:r>
      <w:r w:rsidR="006A7647" w:rsidRPr="006A7647">
        <w:rPr>
          <w:sz w:val="28"/>
          <w:szCs w:val="28"/>
          <w:lang w:eastAsia="ko-KR"/>
        </w:rPr>
        <w:t>%</w:t>
      </w:r>
      <w:r w:rsidR="006A7647">
        <w:rPr>
          <w:sz w:val="28"/>
          <w:szCs w:val="28"/>
          <w:lang w:eastAsia="ko-KR"/>
        </w:rPr>
        <w:t xml:space="preserve"> </w:t>
      </w:r>
      <w:r w:rsidRPr="008D49C0">
        <w:rPr>
          <w:sz w:val="28"/>
          <w:szCs w:val="28"/>
        </w:rPr>
        <w:t>к 2030 году.</w:t>
      </w:r>
    </w:p>
    <w:p w:rsidR="0076654B" w:rsidRPr="008D49C0" w:rsidRDefault="0076654B" w:rsidP="00A65819">
      <w:pPr>
        <w:pStyle w:val="ac"/>
        <w:ind w:firstLine="709"/>
        <w:jc w:val="both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8.1.5.7</w:t>
      </w:r>
      <w:r w:rsidRPr="008D49C0">
        <w:rPr>
          <w:sz w:val="28"/>
          <w:szCs w:val="28"/>
          <w:lang w:eastAsia="ko-KR"/>
        </w:rPr>
        <w:t xml:space="preserve">. </w:t>
      </w:r>
      <w:r w:rsidR="006861CA" w:rsidRPr="006861CA">
        <w:rPr>
          <w:sz w:val="28"/>
          <w:szCs w:val="28"/>
          <w:lang w:eastAsia="ko-KR"/>
        </w:rPr>
        <w:t xml:space="preserve">Доля заявлений о предоставлении муниципальных услуг, </w:t>
      </w:r>
      <w:r w:rsidR="00A65819">
        <w:rPr>
          <w:sz w:val="28"/>
          <w:szCs w:val="28"/>
          <w:lang w:eastAsia="ko-KR"/>
        </w:rPr>
        <w:br/>
      </w:r>
      <w:r w:rsidR="006861CA" w:rsidRPr="006861CA">
        <w:rPr>
          <w:sz w:val="28"/>
          <w:szCs w:val="28"/>
          <w:lang w:eastAsia="ko-KR"/>
        </w:rPr>
        <w:t xml:space="preserve">для которых обеспечена возможность предоставления в электронной форме, в отношении которых допущены нарушения регламентных сроков рассмотрения заявлений, </w:t>
      </w:r>
      <w:r w:rsidR="006861CA">
        <w:rPr>
          <w:sz w:val="28"/>
          <w:szCs w:val="28"/>
          <w:lang w:eastAsia="ko-KR"/>
        </w:rPr>
        <w:t xml:space="preserve">должна составлять </w:t>
      </w:r>
      <w:r w:rsidRPr="008D49C0">
        <w:rPr>
          <w:sz w:val="28"/>
          <w:szCs w:val="28"/>
          <w:lang w:eastAsia="ko-KR"/>
        </w:rPr>
        <w:t>0</w:t>
      </w:r>
      <w:r w:rsidR="006861CA">
        <w:rPr>
          <w:sz w:val="28"/>
          <w:szCs w:val="28"/>
          <w:lang w:eastAsia="ko-KR"/>
        </w:rPr>
        <w:t>% и поддерживаться на уровне 0% до 2030 года</w:t>
      </w:r>
      <w:r w:rsidRPr="008D49C0">
        <w:rPr>
          <w:sz w:val="28"/>
          <w:szCs w:val="28"/>
          <w:lang w:eastAsia="ko-KR"/>
        </w:rPr>
        <w:t>.</w:t>
      </w:r>
    </w:p>
    <w:p w:rsidR="0076654B" w:rsidRPr="008D49C0" w:rsidRDefault="0076654B" w:rsidP="0076654B">
      <w:pPr>
        <w:pStyle w:val="ac"/>
        <w:ind w:firstLine="709"/>
        <w:jc w:val="both"/>
        <w:rPr>
          <w:sz w:val="28"/>
          <w:szCs w:val="28"/>
          <w:lang w:eastAsia="ko-KR"/>
        </w:rPr>
      </w:pPr>
      <w:r>
        <w:rPr>
          <w:sz w:val="28"/>
          <w:szCs w:val="28"/>
        </w:rPr>
        <w:t>8.1.5.</w:t>
      </w:r>
      <w:r w:rsidR="006861CA">
        <w:rPr>
          <w:sz w:val="28"/>
          <w:szCs w:val="28"/>
        </w:rPr>
        <w:t>8</w:t>
      </w:r>
      <w:r w:rsidRPr="008D49C0">
        <w:rPr>
          <w:sz w:val="28"/>
          <w:szCs w:val="28"/>
        </w:rPr>
        <w:t xml:space="preserve">. </w:t>
      </w:r>
      <w:r w:rsidR="006861CA" w:rsidRPr="006861CA">
        <w:rPr>
          <w:sz w:val="28"/>
          <w:szCs w:val="28"/>
          <w:lang w:eastAsia="ko-KR"/>
        </w:rPr>
        <w:t xml:space="preserve">Доля переданных статусов и результатов предоставления муниципальных услуг в ЕЛК ЕПГУ по услугам, по которым предусмотрена возможность подачи заявления без использования ЕПГУ, </w:t>
      </w:r>
      <w:r w:rsidR="006861CA">
        <w:rPr>
          <w:sz w:val="28"/>
          <w:szCs w:val="28"/>
          <w:lang w:eastAsia="ko-KR"/>
        </w:rPr>
        <w:t>к 2024 году 10</w:t>
      </w:r>
      <w:r w:rsidRPr="008D49C0">
        <w:rPr>
          <w:sz w:val="28"/>
          <w:szCs w:val="28"/>
          <w:lang w:eastAsia="ko-KR"/>
        </w:rPr>
        <w:t>0%</w:t>
      </w:r>
      <w:r w:rsidR="006861CA">
        <w:rPr>
          <w:sz w:val="28"/>
          <w:szCs w:val="28"/>
          <w:lang w:eastAsia="ko-KR"/>
        </w:rPr>
        <w:t xml:space="preserve"> и поддерживаться</w:t>
      </w:r>
      <w:r w:rsidRPr="008D49C0">
        <w:rPr>
          <w:sz w:val="28"/>
          <w:szCs w:val="28"/>
          <w:lang w:eastAsia="ko-KR"/>
        </w:rPr>
        <w:t xml:space="preserve"> до 2030 года. </w:t>
      </w:r>
    </w:p>
    <w:p w:rsidR="00646FE2" w:rsidRPr="008D49C0" w:rsidRDefault="00646FE2" w:rsidP="009A020F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C1930" w:rsidRPr="00B9168C" w:rsidRDefault="002C1930" w:rsidP="00B9168C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B9168C">
        <w:rPr>
          <w:rFonts w:ascii="Times New Roman" w:hAnsi="Times New Roman"/>
          <w:b/>
          <w:sz w:val="28"/>
          <w:szCs w:val="28"/>
        </w:rPr>
        <w:t>9. Реализация</w:t>
      </w:r>
      <w:r w:rsidR="00695205">
        <w:rPr>
          <w:rFonts w:ascii="Times New Roman" w:hAnsi="Times New Roman"/>
          <w:b/>
          <w:sz w:val="28"/>
          <w:szCs w:val="28"/>
        </w:rPr>
        <w:t xml:space="preserve"> приоритета </w:t>
      </w:r>
      <w:r w:rsidR="007D4E38">
        <w:rPr>
          <w:rFonts w:ascii="Times New Roman" w:hAnsi="Times New Roman"/>
          <w:b/>
          <w:sz w:val="28"/>
          <w:szCs w:val="28"/>
        </w:rPr>
        <w:t>«</w:t>
      </w:r>
      <w:r w:rsidR="00695205">
        <w:rPr>
          <w:rFonts w:ascii="Times New Roman" w:hAnsi="Times New Roman"/>
          <w:b/>
          <w:sz w:val="28"/>
          <w:szCs w:val="28"/>
        </w:rPr>
        <w:t>Сбалансированное районное</w:t>
      </w:r>
      <w:r w:rsidRPr="00B9168C">
        <w:rPr>
          <w:rFonts w:ascii="Times New Roman" w:hAnsi="Times New Roman"/>
          <w:b/>
          <w:sz w:val="28"/>
          <w:szCs w:val="28"/>
        </w:rPr>
        <w:t xml:space="preserve"> развитие</w:t>
      </w:r>
      <w:r w:rsidR="007D4E38">
        <w:rPr>
          <w:rFonts w:ascii="Times New Roman" w:hAnsi="Times New Roman"/>
          <w:b/>
          <w:sz w:val="28"/>
          <w:szCs w:val="28"/>
        </w:rPr>
        <w:t>»</w:t>
      </w:r>
    </w:p>
    <w:p w:rsidR="002C1930" w:rsidRPr="00B9168C" w:rsidRDefault="002C1930" w:rsidP="00B9168C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Arial" w:hAnsi="Arial" w:cs="Arial"/>
          <w:color w:val="444444"/>
          <w:sz w:val="20"/>
        </w:rPr>
        <w:br/>
      </w:r>
      <w:r w:rsidRPr="00904898">
        <w:rPr>
          <w:rFonts w:ascii="Times New Roman" w:hAnsi="Times New Roman"/>
          <w:b/>
          <w:sz w:val="28"/>
          <w:szCs w:val="28"/>
        </w:rPr>
        <w:t xml:space="preserve">9.1. В сфере комплексного пространственного развития </w:t>
      </w:r>
      <w:r w:rsidR="007D4E38">
        <w:rPr>
          <w:rFonts w:ascii="Times New Roman" w:hAnsi="Times New Roman"/>
          <w:b/>
          <w:sz w:val="28"/>
          <w:szCs w:val="28"/>
        </w:rPr>
        <w:br/>
      </w:r>
      <w:r w:rsidRPr="00904898">
        <w:rPr>
          <w:rFonts w:ascii="Times New Roman" w:hAnsi="Times New Roman"/>
          <w:b/>
          <w:sz w:val="28"/>
          <w:szCs w:val="28"/>
        </w:rPr>
        <w:t>территорий</w:t>
      </w:r>
      <w:r w:rsidRPr="007C0D98">
        <w:rPr>
          <w:rFonts w:ascii="Times New Roman" w:hAnsi="Times New Roman"/>
          <w:b/>
          <w:sz w:val="28"/>
          <w:szCs w:val="28"/>
        </w:rPr>
        <w:t xml:space="preserve"> р</w:t>
      </w:r>
      <w:r w:rsidR="00B9168C" w:rsidRPr="007C0D98">
        <w:rPr>
          <w:rFonts w:ascii="Times New Roman" w:hAnsi="Times New Roman"/>
          <w:b/>
          <w:sz w:val="28"/>
          <w:szCs w:val="28"/>
        </w:rPr>
        <w:t>айона</w:t>
      </w:r>
    </w:p>
    <w:p w:rsidR="00A54708" w:rsidRPr="00125B84" w:rsidRDefault="00A54708" w:rsidP="00B57911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A54708" w:rsidRPr="00740147" w:rsidRDefault="00B9168C" w:rsidP="00B57911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A54708" w:rsidRPr="00125B84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</w:t>
      </w:r>
      <w:r w:rsidR="00A54708" w:rsidRPr="00125B84">
        <w:rPr>
          <w:rFonts w:ascii="Times New Roman" w:hAnsi="Times New Roman"/>
          <w:b/>
          <w:sz w:val="28"/>
          <w:szCs w:val="28"/>
        </w:rPr>
        <w:t>.1. Достижения и конкурентные преимущества</w:t>
      </w:r>
    </w:p>
    <w:p w:rsidR="00A54708" w:rsidRPr="00740147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4DA9" w:rsidRPr="00740147" w:rsidRDefault="00B9168C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5C4DA9"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5C4DA9" w:rsidRPr="00740147">
        <w:rPr>
          <w:rFonts w:ascii="Times New Roman" w:hAnsi="Times New Roman"/>
          <w:sz w:val="28"/>
          <w:szCs w:val="28"/>
        </w:rPr>
        <w:t>.1.1</w:t>
      </w:r>
      <w:r w:rsidR="00C20911" w:rsidRPr="00740147">
        <w:rPr>
          <w:rFonts w:ascii="Times New Roman" w:hAnsi="Times New Roman"/>
          <w:sz w:val="28"/>
          <w:szCs w:val="28"/>
        </w:rPr>
        <w:t xml:space="preserve">. </w:t>
      </w:r>
      <w:r w:rsidR="005C4DA9" w:rsidRPr="00740147">
        <w:rPr>
          <w:rFonts w:ascii="Times New Roman" w:hAnsi="Times New Roman"/>
          <w:sz w:val="28"/>
          <w:szCs w:val="28"/>
        </w:rPr>
        <w:t>С</w:t>
      </w:r>
      <w:r w:rsidR="00C20911" w:rsidRPr="00740147">
        <w:rPr>
          <w:rFonts w:ascii="Times New Roman" w:hAnsi="Times New Roman"/>
          <w:sz w:val="28"/>
          <w:szCs w:val="28"/>
        </w:rPr>
        <w:t xml:space="preserve">табильно работают предприятия промышленности и сельского хозяйства, </w:t>
      </w:r>
      <w:r w:rsidR="00A16C04" w:rsidRPr="00740147">
        <w:rPr>
          <w:rFonts w:ascii="Times New Roman" w:hAnsi="Times New Roman"/>
          <w:sz w:val="28"/>
          <w:szCs w:val="28"/>
        </w:rPr>
        <w:t>потребительский рынок района характеризуется высоким уровнем насыщения продовольственными и непродовольствен</w:t>
      </w:r>
      <w:r w:rsidR="005C4DA9" w:rsidRPr="00740147">
        <w:rPr>
          <w:rFonts w:ascii="Times New Roman" w:hAnsi="Times New Roman"/>
          <w:sz w:val="28"/>
          <w:szCs w:val="28"/>
        </w:rPr>
        <w:t>ными товарами.</w:t>
      </w:r>
      <w:r w:rsidR="00A16C04" w:rsidRPr="00740147">
        <w:rPr>
          <w:rFonts w:ascii="Times New Roman" w:hAnsi="Times New Roman"/>
          <w:sz w:val="28"/>
          <w:szCs w:val="28"/>
        </w:rPr>
        <w:t xml:space="preserve"> </w:t>
      </w:r>
    </w:p>
    <w:p w:rsidR="00C20911" w:rsidRPr="00740147" w:rsidRDefault="00B9168C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740147">
        <w:rPr>
          <w:rFonts w:ascii="Times New Roman" w:hAnsi="Times New Roman"/>
          <w:sz w:val="28"/>
          <w:szCs w:val="28"/>
        </w:rPr>
        <w:t>.</w:t>
      </w:r>
      <w:r w:rsidR="005C4DA9" w:rsidRPr="00740147">
        <w:rPr>
          <w:rFonts w:ascii="Times New Roman" w:hAnsi="Times New Roman"/>
          <w:sz w:val="28"/>
          <w:szCs w:val="28"/>
        </w:rPr>
        <w:t>1.2. П</w:t>
      </w:r>
      <w:r w:rsidR="00C20911" w:rsidRPr="00740147">
        <w:rPr>
          <w:rFonts w:ascii="Times New Roman" w:hAnsi="Times New Roman"/>
          <w:sz w:val="28"/>
          <w:szCs w:val="28"/>
        </w:rPr>
        <w:t>олностью сохранена социальная сфера</w:t>
      </w:r>
      <w:r w:rsidR="005C4DA9" w:rsidRPr="00740147">
        <w:rPr>
          <w:rFonts w:ascii="Times New Roman" w:hAnsi="Times New Roman"/>
          <w:sz w:val="28"/>
          <w:szCs w:val="28"/>
        </w:rPr>
        <w:t xml:space="preserve"> (здравоохранение, образование, культура,</w:t>
      </w:r>
      <w:r w:rsidR="00D25626">
        <w:rPr>
          <w:rFonts w:ascii="Times New Roman" w:hAnsi="Times New Roman"/>
          <w:sz w:val="28"/>
          <w:szCs w:val="28"/>
        </w:rPr>
        <w:t xml:space="preserve"> физкультура и спорт,</w:t>
      </w:r>
      <w:r w:rsidR="005C4DA9" w:rsidRPr="00740147">
        <w:rPr>
          <w:rFonts w:ascii="Times New Roman" w:hAnsi="Times New Roman"/>
          <w:sz w:val="28"/>
          <w:szCs w:val="28"/>
        </w:rPr>
        <w:t xml:space="preserve"> социальная защита)</w:t>
      </w:r>
      <w:r w:rsidR="00C20911" w:rsidRPr="00740147">
        <w:rPr>
          <w:rFonts w:ascii="Times New Roman" w:hAnsi="Times New Roman"/>
          <w:sz w:val="28"/>
          <w:szCs w:val="28"/>
        </w:rPr>
        <w:t>.</w:t>
      </w:r>
    </w:p>
    <w:p w:rsidR="00A16C04" w:rsidRPr="00740147" w:rsidRDefault="00B9168C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740147">
        <w:rPr>
          <w:rFonts w:ascii="Times New Roman" w:hAnsi="Times New Roman"/>
          <w:sz w:val="28"/>
          <w:szCs w:val="28"/>
        </w:rPr>
        <w:t>.</w:t>
      </w:r>
      <w:r w:rsidR="00A16C04" w:rsidRPr="00740147">
        <w:rPr>
          <w:rFonts w:ascii="Times New Roman" w:hAnsi="Times New Roman"/>
          <w:sz w:val="28"/>
          <w:szCs w:val="28"/>
        </w:rPr>
        <w:t>1.</w:t>
      </w:r>
      <w:r w:rsidR="009A32A4" w:rsidRPr="00740147">
        <w:rPr>
          <w:rFonts w:ascii="Times New Roman" w:hAnsi="Times New Roman"/>
          <w:sz w:val="28"/>
          <w:szCs w:val="28"/>
        </w:rPr>
        <w:t>3</w:t>
      </w:r>
      <w:r w:rsidR="00A16C04" w:rsidRPr="00740147">
        <w:rPr>
          <w:rFonts w:ascii="Times New Roman" w:hAnsi="Times New Roman"/>
          <w:sz w:val="28"/>
          <w:szCs w:val="28"/>
        </w:rPr>
        <w:t xml:space="preserve">. В </w:t>
      </w:r>
      <w:proofErr w:type="gramStart"/>
      <w:r w:rsidR="00A16C04" w:rsidRPr="00740147">
        <w:rPr>
          <w:rFonts w:ascii="Times New Roman" w:hAnsi="Times New Roman"/>
          <w:sz w:val="28"/>
          <w:szCs w:val="28"/>
        </w:rPr>
        <w:t>районе</w:t>
      </w:r>
      <w:proofErr w:type="gramEnd"/>
      <w:r w:rsidR="00A16C04" w:rsidRPr="00740147">
        <w:rPr>
          <w:rFonts w:ascii="Times New Roman" w:hAnsi="Times New Roman"/>
          <w:sz w:val="28"/>
          <w:szCs w:val="28"/>
        </w:rPr>
        <w:t xml:space="preserve"> реализуются государственные и муниципальные программы по инфраструктурному развитию. Одним из</w:t>
      </w:r>
      <w:r w:rsidR="00D25626">
        <w:rPr>
          <w:rFonts w:ascii="Times New Roman" w:hAnsi="Times New Roman"/>
          <w:sz w:val="28"/>
          <w:szCs w:val="28"/>
        </w:rPr>
        <w:t xml:space="preserve"> </w:t>
      </w:r>
      <w:r w:rsidR="00A16C04" w:rsidRPr="00740147">
        <w:rPr>
          <w:rFonts w:ascii="Times New Roman" w:hAnsi="Times New Roman"/>
          <w:sz w:val="28"/>
          <w:szCs w:val="28"/>
        </w:rPr>
        <w:t xml:space="preserve">приоритетных направлений развития района является </w:t>
      </w:r>
      <w:r w:rsidR="00D25626">
        <w:rPr>
          <w:rFonts w:ascii="Times New Roman" w:hAnsi="Times New Roman"/>
          <w:sz w:val="28"/>
          <w:szCs w:val="28"/>
        </w:rPr>
        <w:t xml:space="preserve">развитие инженерной и транспортной инфраструктуры района. </w:t>
      </w:r>
      <w:r w:rsidR="00A16C04" w:rsidRPr="00740147">
        <w:rPr>
          <w:rFonts w:ascii="Times New Roman" w:hAnsi="Times New Roman"/>
          <w:sz w:val="28"/>
          <w:szCs w:val="28"/>
        </w:rPr>
        <w:t xml:space="preserve">Ежегодно проводятся ремонты автомобильных дорог, </w:t>
      </w:r>
      <w:r w:rsidR="005C4DA9" w:rsidRPr="00740147">
        <w:rPr>
          <w:rFonts w:ascii="Times New Roman" w:hAnsi="Times New Roman"/>
          <w:sz w:val="28"/>
          <w:szCs w:val="28"/>
        </w:rPr>
        <w:t xml:space="preserve">ведется строительство и реконструкция </w:t>
      </w:r>
      <w:r w:rsidR="00D25626">
        <w:rPr>
          <w:rFonts w:ascii="Times New Roman" w:hAnsi="Times New Roman"/>
          <w:sz w:val="28"/>
          <w:szCs w:val="28"/>
        </w:rPr>
        <w:t>коммунальных сетей, реализуются проекты по газификации населенных пунктов</w:t>
      </w:r>
      <w:r w:rsidR="005C4DA9" w:rsidRPr="00740147">
        <w:rPr>
          <w:rFonts w:ascii="Times New Roman" w:hAnsi="Times New Roman"/>
          <w:sz w:val="28"/>
          <w:szCs w:val="28"/>
        </w:rPr>
        <w:t>.</w:t>
      </w:r>
    </w:p>
    <w:p w:rsidR="005C4DA9" w:rsidRPr="00740147" w:rsidRDefault="00B9168C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740147">
        <w:rPr>
          <w:rFonts w:ascii="Times New Roman" w:hAnsi="Times New Roman"/>
          <w:sz w:val="28"/>
          <w:szCs w:val="28"/>
        </w:rPr>
        <w:t>.</w:t>
      </w:r>
      <w:r w:rsidR="005C4DA9" w:rsidRPr="00740147">
        <w:rPr>
          <w:rFonts w:ascii="Times New Roman" w:hAnsi="Times New Roman"/>
          <w:sz w:val="28"/>
          <w:szCs w:val="28"/>
        </w:rPr>
        <w:t>1.</w:t>
      </w:r>
      <w:r w:rsidR="009A32A4" w:rsidRPr="00740147">
        <w:rPr>
          <w:rFonts w:ascii="Times New Roman" w:hAnsi="Times New Roman"/>
          <w:sz w:val="28"/>
          <w:szCs w:val="28"/>
        </w:rPr>
        <w:t>4</w:t>
      </w:r>
      <w:r w:rsidR="005C4DA9" w:rsidRPr="00740147">
        <w:rPr>
          <w:rFonts w:ascii="Times New Roman" w:hAnsi="Times New Roman"/>
          <w:sz w:val="28"/>
          <w:szCs w:val="28"/>
        </w:rPr>
        <w:t>. Вся маршрутная сеть района сохранена, автобусное сообщение поддерживается со всеми сельскими поселениями.</w:t>
      </w:r>
    </w:p>
    <w:p w:rsidR="005C4DA9" w:rsidRPr="00740147" w:rsidRDefault="00B9168C" w:rsidP="00D266EE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740147">
        <w:rPr>
          <w:rFonts w:ascii="Times New Roman" w:hAnsi="Times New Roman"/>
          <w:sz w:val="28"/>
          <w:szCs w:val="28"/>
        </w:rPr>
        <w:t>.</w:t>
      </w:r>
      <w:r w:rsidR="005C4DA9" w:rsidRPr="00740147">
        <w:rPr>
          <w:rFonts w:ascii="Times New Roman" w:hAnsi="Times New Roman"/>
          <w:sz w:val="28"/>
          <w:szCs w:val="28"/>
        </w:rPr>
        <w:t>1.</w:t>
      </w:r>
      <w:r w:rsidR="009A32A4" w:rsidRPr="00740147">
        <w:rPr>
          <w:rFonts w:ascii="Times New Roman" w:hAnsi="Times New Roman"/>
          <w:sz w:val="28"/>
          <w:szCs w:val="28"/>
        </w:rPr>
        <w:t>5</w:t>
      </w:r>
      <w:r w:rsidR="005C4DA9" w:rsidRPr="00740147">
        <w:rPr>
          <w:rFonts w:ascii="Times New Roman" w:hAnsi="Times New Roman"/>
          <w:sz w:val="28"/>
          <w:szCs w:val="28"/>
        </w:rPr>
        <w:t xml:space="preserve">. </w:t>
      </w:r>
      <w:r w:rsidR="00A166FA">
        <w:rPr>
          <w:rFonts w:ascii="Times New Roman" w:hAnsi="Times New Roman"/>
          <w:sz w:val="28"/>
          <w:szCs w:val="28"/>
          <w:lang w:val="ru-RU"/>
        </w:rPr>
        <w:t>В</w:t>
      </w:r>
      <w:r w:rsidR="005C4DA9" w:rsidRPr="00740147">
        <w:rPr>
          <w:rFonts w:ascii="Times New Roman" w:hAnsi="Times New Roman"/>
          <w:sz w:val="28"/>
          <w:szCs w:val="28"/>
        </w:rPr>
        <w:t>се сельские поселения района</w:t>
      </w:r>
      <w:r w:rsidR="00D266EE" w:rsidRPr="00C0213C">
        <w:rPr>
          <w:rFonts w:ascii="Times New Roman" w:hAnsi="Times New Roman"/>
          <w:sz w:val="28"/>
          <w:szCs w:val="28"/>
        </w:rPr>
        <w:t xml:space="preserve"> имеют утвержденные генеральные планы</w:t>
      </w:r>
      <w:r w:rsidR="005C4DA9" w:rsidRPr="00740147">
        <w:rPr>
          <w:rFonts w:ascii="Times New Roman" w:hAnsi="Times New Roman"/>
          <w:sz w:val="28"/>
          <w:szCs w:val="28"/>
        </w:rPr>
        <w:t>, что обеспечивает дальнейшее комплексное развитие и освоение территорий поселений.</w:t>
      </w:r>
    </w:p>
    <w:p w:rsidR="005C4DA9" w:rsidRPr="00740147" w:rsidRDefault="00B9168C" w:rsidP="005C4DA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740147">
        <w:rPr>
          <w:rFonts w:ascii="Times New Roman" w:hAnsi="Times New Roman"/>
          <w:sz w:val="28"/>
          <w:szCs w:val="28"/>
        </w:rPr>
        <w:t>.</w:t>
      </w:r>
      <w:r w:rsidR="005C4DA9" w:rsidRPr="00740147">
        <w:rPr>
          <w:rFonts w:ascii="Times New Roman" w:hAnsi="Times New Roman"/>
          <w:sz w:val="28"/>
          <w:szCs w:val="28"/>
        </w:rPr>
        <w:t>1.</w:t>
      </w:r>
      <w:r w:rsidR="009A32A4" w:rsidRPr="00740147">
        <w:rPr>
          <w:rFonts w:ascii="Times New Roman" w:hAnsi="Times New Roman"/>
          <w:sz w:val="28"/>
          <w:szCs w:val="28"/>
        </w:rPr>
        <w:t>6</w:t>
      </w:r>
      <w:r w:rsidR="005C4DA9" w:rsidRPr="00740147">
        <w:rPr>
          <w:rFonts w:ascii="Times New Roman" w:hAnsi="Times New Roman"/>
          <w:sz w:val="28"/>
          <w:szCs w:val="28"/>
        </w:rPr>
        <w:t xml:space="preserve">. </w:t>
      </w:r>
      <w:r w:rsidR="007410AC">
        <w:rPr>
          <w:rFonts w:ascii="Times New Roman" w:hAnsi="Times New Roman"/>
          <w:sz w:val="28"/>
          <w:szCs w:val="28"/>
        </w:rPr>
        <w:t>Активно на территории Череповецкого муниципального района ведется строительство жилых домов. Ежегодно управлением архитектуры и градостроительство выдается более 1100 уведомлений о планируемом строительстве  на индивидуальные жилые дома. С 2022 года имеется перспектива развития территорий и их освоения в рамках комплексного развития. За этот период времени администрацией района заключены договора по реализации комплексного развития территории.</w:t>
      </w:r>
    </w:p>
    <w:p w:rsidR="007410AC" w:rsidRDefault="00B9168C" w:rsidP="007410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740147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740147">
        <w:rPr>
          <w:sz w:val="28"/>
          <w:szCs w:val="28"/>
        </w:rPr>
        <w:t>.</w:t>
      </w:r>
      <w:r w:rsidR="00A16C04" w:rsidRPr="00740147">
        <w:rPr>
          <w:sz w:val="28"/>
          <w:szCs w:val="28"/>
        </w:rPr>
        <w:t>1.</w:t>
      </w:r>
      <w:r w:rsidR="009A32A4" w:rsidRPr="00740147">
        <w:rPr>
          <w:sz w:val="28"/>
          <w:szCs w:val="28"/>
        </w:rPr>
        <w:t>7</w:t>
      </w:r>
      <w:r w:rsidR="00A16C04" w:rsidRPr="00740147">
        <w:rPr>
          <w:sz w:val="28"/>
          <w:szCs w:val="28"/>
        </w:rPr>
        <w:t xml:space="preserve">. </w:t>
      </w:r>
      <w:r w:rsidR="00D266EE">
        <w:rPr>
          <w:sz w:val="28"/>
          <w:szCs w:val="28"/>
        </w:rPr>
        <w:t xml:space="preserve">На иное строительство </w:t>
      </w:r>
      <w:r w:rsidR="007410AC">
        <w:rPr>
          <w:sz w:val="28"/>
          <w:szCs w:val="28"/>
        </w:rPr>
        <w:t xml:space="preserve">объектов капитального строительства </w:t>
      </w:r>
      <w:r w:rsidR="00D266EE">
        <w:rPr>
          <w:sz w:val="28"/>
          <w:szCs w:val="28"/>
        </w:rPr>
        <w:t xml:space="preserve">выдано </w:t>
      </w:r>
      <w:r w:rsidR="007410AC">
        <w:rPr>
          <w:sz w:val="28"/>
          <w:szCs w:val="28"/>
        </w:rPr>
        <w:t>41</w:t>
      </w:r>
      <w:r w:rsidR="00D266EE">
        <w:rPr>
          <w:sz w:val="28"/>
          <w:szCs w:val="28"/>
        </w:rPr>
        <w:t xml:space="preserve"> разрешени</w:t>
      </w:r>
      <w:r w:rsidR="007410AC">
        <w:rPr>
          <w:sz w:val="28"/>
          <w:szCs w:val="28"/>
        </w:rPr>
        <w:t>е</w:t>
      </w:r>
      <w:r w:rsidR="00D266EE">
        <w:rPr>
          <w:sz w:val="28"/>
          <w:szCs w:val="28"/>
        </w:rPr>
        <w:t>.</w:t>
      </w:r>
      <w:r w:rsidR="007410AC" w:rsidRPr="007410AC">
        <w:rPr>
          <w:sz w:val="28"/>
          <w:szCs w:val="28"/>
        </w:rPr>
        <w:t xml:space="preserve"> </w:t>
      </w:r>
    </w:p>
    <w:p w:rsidR="00D266EE" w:rsidRPr="00740147" w:rsidRDefault="00D266EE" w:rsidP="00D266E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740147" w:rsidRDefault="00B9168C" w:rsidP="00B57911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A54708" w:rsidRPr="00125B84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</w:t>
      </w:r>
      <w:r w:rsidR="00A54708" w:rsidRPr="00125B84">
        <w:rPr>
          <w:rFonts w:ascii="Times New Roman" w:hAnsi="Times New Roman"/>
          <w:b/>
          <w:sz w:val="28"/>
          <w:szCs w:val="28"/>
        </w:rPr>
        <w:t>.2. Ключевые проблемы и вызовы</w:t>
      </w:r>
    </w:p>
    <w:p w:rsidR="00A54708" w:rsidRPr="00740147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207A" w:rsidRPr="00740147" w:rsidRDefault="00B9168C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740147">
        <w:rPr>
          <w:rFonts w:ascii="Times New Roman" w:hAnsi="Times New Roman"/>
          <w:sz w:val="28"/>
          <w:szCs w:val="28"/>
        </w:rPr>
        <w:t>.</w:t>
      </w:r>
      <w:r w:rsidR="0017207A" w:rsidRPr="00740147">
        <w:rPr>
          <w:rFonts w:ascii="Times New Roman" w:hAnsi="Times New Roman"/>
          <w:sz w:val="28"/>
          <w:szCs w:val="28"/>
        </w:rPr>
        <w:t xml:space="preserve">2.1. </w:t>
      </w:r>
      <w:r w:rsidR="0031082A" w:rsidRPr="00740147">
        <w:rPr>
          <w:rFonts w:ascii="Times New Roman" w:hAnsi="Times New Roman"/>
          <w:sz w:val="28"/>
          <w:szCs w:val="28"/>
        </w:rPr>
        <w:t>Увеличивается</w:t>
      </w:r>
      <w:r w:rsidR="00D266EE">
        <w:rPr>
          <w:rFonts w:ascii="Times New Roman" w:hAnsi="Times New Roman"/>
          <w:sz w:val="28"/>
          <w:szCs w:val="28"/>
        </w:rPr>
        <w:t xml:space="preserve"> разрыв между </w:t>
      </w:r>
      <w:r w:rsidR="0031082A" w:rsidRPr="00740147">
        <w:rPr>
          <w:rFonts w:ascii="Times New Roman" w:hAnsi="Times New Roman"/>
          <w:sz w:val="28"/>
          <w:szCs w:val="28"/>
        </w:rPr>
        <w:t>сел</w:t>
      </w:r>
      <w:r w:rsidR="00D266EE">
        <w:rPr>
          <w:rFonts w:ascii="Times New Roman" w:hAnsi="Times New Roman"/>
          <w:sz w:val="28"/>
          <w:szCs w:val="28"/>
        </w:rPr>
        <w:t>ом и городом</w:t>
      </w:r>
      <w:r w:rsidR="0031082A" w:rsidRPr="00740147">
        <w:rPr>
          <w:rFonts w:ascii="Times New Roman" w:hAnsi="Times New Roman"/>
          <w:sz w:val="28"/>
          <w:szCs w:val="28"/>
        </w:rPr>
        <w:t xml:space="preserve"> по уровню и </w:t>
      </w:r>
      <w:r w:rsidR="00D266EE">
        <w:rPr>
          <w:rFonts w:ascii="Times New Roman" w:hAnsi="Times New Roman"/>
          <w:sz w:val="28"/>
          <w:szCs w:val="28"/>
        </w:rPr>
        <w:t>качеству жизни</w:t>
      </w:r>
      <w:r w:rsidR="0031082A" w:rsidRPr="00740147">
        <w:rPr>
          <w:rFonts w:ascii="Times New Roman" w:hAnsi="Times New Roman"/>
          <w:sz w:val="28"/>
          <w:szCs w:val="28"/>
        </w:rPr>
        <w:t xml:space="preserve">, </w:t>
      </w:r>
      <w:r w:rsidR="00D266EE">
        <w:rPr>
          <w:rFonts w:ascii="Times New Roman" w:hAnsi="Times New Roman"/>
          <w:sz w:val="28"/>
          <w:szCs w:val="28"/>
        </w:rPr>
        <w:t>накапливаются</w:t>
      </w:r>
      <w:r w:rsidR="0031082A" w:rsidRPr="00740147">
        <w:rPr>
          <w:rFonts w:ascii="Times New Roman" w:hAnsi="Times New Roman"/>
          <w:sz w:val="28"/>
          <w:szCs w:val="28"/>
        </w:rPr>
        <w:t xml:space="preserve"> негативные изменения в образе жизни сельского населения</w:t>
      </w:r>
      <w:r w:rsidR="0017207A" w:rsidRPr="00740147">
        <w:rPr>
          <w:rFonts w:ascii="Times New Roman" w:hAnsi="Times New Roman"/>
          <w:sz w:val="28"/>
          <w:szCs w:val="28"/>
        </w:rPr>
        <w:t xml:space="preserve">. </w:t>
      </w:r>
      <w:r w:rsidR="00D266EE">
        <w:rPr>
          <w:rFonts w:ascii="Times New Roman" w:hAnsi="Times New Roman"/>
          <w:sz w:val="28"/>
          <w:szCs w:val="28"/>
        </w:rPr>
        <w:t>Значительная</w:t>
      </w:r>
      <w:r w:rsidR="00ED00F3" w:rsidRPr="00740147">
        <w:rPr>
          <w:rFonts w:ascii="Times New Roman" w:hAnsi="Times New Roman"/>
          <w:sz w:val="28"/>
          <w:szCs w:val="28"/>
        </w:rPr>
        <w:t xml:space="preserve"> масса сельских населенных пунктов характеризуется бытовой неустроенностью</w:t>
      </w:r>
      <w:r w:rsidR="00D266EE">
        <w:rPr>
          <w:rFonts w:ascii="Times New Roman" w:hAnsi="Times New Roman"/>
          <w:sz w:val="28"/>
          <w:szCs w:val="28"/>
        </w:rPr>
        <w:t xml:space="preserve"> и</w:t>
      </w:r>
      <w:r w:rsidR="00ED00F3" w:rsidRPr="00740147">
        <w:rPr>
          <w:rFonts w:ascii="Times New Roman" w:hAnsi="Times New Roman"/>
          <w:sz w:val="28"/>
          <w:szCs w:val="28"/>
        </w:rPr>
        <w:t xml:space="preserve"> </w:t>
      </w:r>
      <w:r w:rsidR="00D266EE">
        <w:rPr>
          <w:rFonts w:ascii="Times New Roman" w:hAnsi="Times New Roman"/>
          <w:sz w:val="28"/>
          <w:szCs w:val="28"/>
        </w:rPr>
        <w:t>о</w:t>
      </w:r>
      <w:r w:rsidR="00ED00F3" w:rsidRPr="00740147">
        <w:rPr>
          <w:rFonts w:ascii="Times New Roman" w:hAnsi="Times New Roman"/>
          <w:sz w:val="28"/>
          <w:szCs w:val="28"/>
        </w:rPr>
        <w:t>тсутствие</w:t>
      </w:r>
      <w:r w:rsidR="00D266EE">
        <w:rPr>
          <w:rFonts w:ascii="Times New Roman" w:hAnsi="Times New Roman"/>
          <w:sz w:val="28"/>
          <w:szCs w:val="28"/>
        </w:rPr>
        <w:t>м</w:t>
      </w:r>
      <w:r w:rsidR="00ED00F3" w:rsidRPr="00740147">
        <w:rPr>
          <w:rFonts w:ascii="Times New Roman" w:hAnsi="Times New Roman"/>
          <w:sz w:val="28"/>
          <w:szCs w:val="28"/>
        </w:rPr>
        <w:t xml:space="preserve"> работы. Р</w:t>
      </w:r>
      <w:r w:rsidR="00D266EE">
        <w:rPr>
          <w:rFonts w:ascii="Times New Roman" w:hAnsi="Times New Roman"/>
          <w:sz w:val="28"/>
          <w:szCs w:val="28"/>
        </w:rPr>
        <w:t>а</w:t>
      </w:r>
      <w:r w:rsidR="00ED00F3" w:rsidRPr="00740147">
        <w:rPr>
          <w:rFonts w:ascii="Times New Roman" w:hAnsi="Times New Roman"/>
          <w:sz w:val="28"/>
          <w:szCs w:val="28"/>
        </w:rPr>
        <w:t>ст</w:t>
      </w:r>
      <w:r w:rsidR="00D266EE">
        <w:rPr>
          <w:rFonts w:ascii="Times New Roman" w:hAnsi="Times New Roman"/>
          <w:sz w:val="28"/>
          <w:szCs w:val="28"/>
        </w:rPr>
        <w:t>ет</w:t>
      </w:r>
      <w:r w:rsidR="00ED00F3" w:rsidRPr="00740147">
        <w:rPr>
          <w:rFonts w:ascii="Times New Roman" w:hAnsi="Times New Roman"/>
          <w:sz w:val="28"/>
          <w:szCs w:val="28"/>
        </w:rPr>
        <w:t xml:space="preserve"> разрыв в доходах по сравнению с </w:t>
      </w:r>
      <w:r w:rsidR="00D266EE">
        <w:rPr>
          <w:rFonts w:ascii="Times New Roman" w:hAnsi="Times New Roman"/>
          <w:sz w:val="28"/>
          <w:szCs w:val="28"/>
        </w:rPr>
        <w:t>городом Череповец</w:t>
      </w:r>
      <w:r w:rsidR="00ED00F3" w:rsidRPr="00740147">
        <w:rPr>
          <w:rFonts w:ascii="Times New Roman" w:hAnsi="Times New Roman"/>
          <w:sz w:val="28"/>
          <w:szCs w:val="28"/>
        </w:rPr>
        <w:t>.</w:t>
      </w:r>
    </w:p>
    <w:p w:rsidR="0017207A" w:rsidRPr="00740147" w:rsidRDefault="00B9168C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740147">
        <w:rPr>
          <w:rFonts w:ascii="Times New Roman" w:hAnsi="Times New Roman"/>
          <w:sz w:val="28"/>
          <w:szCs w:val="28"/>
        </w:rPr>
        <w:t>.</w:t>
      </w:r>
      <w:r w:rsidR="0017207A" w:rsidRPr="00740147">
        <w:rPr>
          <w:rFonts w:ascii="Times New Roman" w:hAnsi="Times New Roman"/>
          <w:sz w:val="28"/>
          <w:szCs w:val="28"/>
        </w:rPr>
        <w:t>2.</w:t>
      </w:r>
      <w:r w:rsidR="00ED00F3" w:rsidRPr="00740147">
        <w:rPr>
          <w:rFonts w:ascii="Times New Roman" w:hAnsi="Times New Roman"/>
          <w:sz w:val="28"/>
          <w:szCs w:val="28"/>
        </w:rPr>
        <w:t>2</w:t>
      </w:r>
      <w:r w:rsidR="0017207A" w:rsidRPr="00740147">
        <w:rPr>
          <w:rFonts w:ascii="Times New Roman" w:hAnsi="Times New Roman"/>
          <w:sz w:val="28"/>
          <w:szCs w:val="28"/>
        </w:rPr>
        <w:t xml:space="preserve">. </w:t>
      </w:r>
      <w:r w:rsidR="0031082A" w:rsidRPr="00740147">
        <w:rPr>
          <w:rFonts w:ascii="Times New Roman" w:hAnsi="Times New Roman"/>
          <w:sz w:val="28"/>
          <w:szCs w:val="28"/>
        </w:rPr>
        <w:t>Низкая оплата труда, недостаточный уровень оказания социальных услуг</w:t>
      </w:r>
      <w:r w:rsidR="00D266EE">
        <w:rPr>
          <w:rFonts w:ascii="Times New Roman" w:hAnsi="Times New Roman"/>
          <w:sz w:val="28"/>
          <w:szCs w:val="28"/>
        </w:rPr>
        <w:t xml:space="preserve"> и</w:t>
      </w:r>
      <w:r w:rsidR="0031082A" w:rsidRPr="00740147">
        <w:rPr>
          <w:rFonts w:ascii="Times New Roman" w:hAnsi="Times New Roman"/>
          <w:sz w:val="28"/>
          <w:szCs w:val="28"/>
        </w:rPr>
        <w:t xml:space="preserve"> необеспеченность жильем </w:t>
      </w:r>
      <w:r w:rsidR="00D266EE">
        <w:rPr>
          <w:rFonts w:ascii="Times New Roman" w:hAnsi="Times New Roman"/>
          <w:sz w:val="28"/>
          <w:szCs w:val="28"/>
        </w:rPr>
        <w:t>делают жизнь</w:t>
      </w:r>
      <w:r w:rsidR="006E00B3">
        <w:rPr>
          <w:rFonts w:ascii="Times New Roman" w:hAnsi="Times New Roman"/>
          <w:sz w:val="28"/>
          <w:szCs w:val="28"/>
        </w:rPr>
        <w:t xml:space="preserve"> в сельской местности непривлекательной, </w:t>
      </w:r>
      <w:r w:rsidR="0031082A" w:rsidRPr="00740147">
        <w:rPr>
          <w:rFonts w:ascii="Times New Roman" w:hAnsi="Times New Roman"/>
          <w:sz w:val="28"/>
          <w:szCs w:val="28"/>
        </w:rPr>
        <w:t>особенно</w:t>
      </w:r>
      <w:r w:rsidR="006E00B3">
        <w:rPr>
          <w:rFonts w:ascii="Times New Roman" w:hAnsi="Times New Roman"/>
          <w:sz w:val="28"/>
          <w:szCs w:val="28"/>
        </w:rPr>
        <w:t xml:space="preserve"> это касается молодежи</w:t>
      </w:r>
      <w:r w:rsidR="0031082A" w:rsidRPr="00740147">
        <w:rPr>
          <w:rFonts w:ascii="Times New Roman" w:hAnsi="Times New Roman"/>
          <w:sz w:val="28"/>
          <w:szCs w:val="28"/>
        </w:rPr>
        <w:t xml:space="preserve">. </w:t>
      </w:r>
    </w:p>
    <w:p w:rsidR="0017207A" w:rsidRPr="00740147" w:rsidRDefault="00B9168C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740147">
        <w:rPr>
          <w:rFonts w:ascii="Times New Roman" w:hAnsi="Times New Roman"/>
          <w:sz w:val="28"/>
          <w:szCs w:val="28"/>
        </w:rPr>
        <w:t>.</w:t>
      </w:r>
      <w:r w:rsidR="0017207A" w:rsidRPr="00740147">
        <w:rPr>
          <w:rFonts w:ascii="Times New Roman" w:hAnsi="Times New Roman"/>
          <w:sz w:val="28"/>
          <w:szCs w:val="28"/>
        </w:rPr>
        <w:t>2.</w:t>
      </w:r>
      <w:r w:rsidR="00ED00F3" w:rsidRPr="00740147">
        <w:rPr>
          <w:rFonts w:ascii="Times New Roman" w:hAnsi="Times New Roman"/>
          <w:sz w:val="28"/>
          <w:szCs w:val="28"/>
        </w:rPr>
        <w:t>3</w:t>
      </w:r>
      <w:r w:rsidR="0017207A" w:rsidRPr="00740147">
        <w:rPr>
          <w:rFonts w:ascii="Times New Roman" w:hAnsi="Times New Roman"/>
          <w:sz w:val="28"/>
          <w:szCs w:val="28"/>
        </w:rPr>
        <w:t xml:space="preserve">. </w:t>
      </w:r>
      <w:r w:rsidR="006E00B3">
        <w:rPr>
          <w:rFonts w:ascii="Times New Roman" w:hAnsi="Times New Roman"/>
          <w:sz w:val="28"/>
          <w:szCs w:val="28"/>
        </w:rPr>
        <w:t>У</w:t>
      </w:r>
      <w:r w:rsidR="0017207A" w:rsidRPr="00740147">
        <w:rPr>
          <w:rFonts w:ascii="Times New Roman" w:hAnsi="Times New Roman"/>
          <w:sz w:val="28"/>
          <w:szCs w:val="28"/>
        </w:rPr>
        <w:t>худшение демографической ситуации на селе</w:t>
      </w:r>
      <w:r w:rsidR="006E00B3">
        <w:rPr>
          <w:rFonts w:ascii="Times New Roman" w:hAnsi="Times New Roman"/>
          <w:sz w:val="28"/>
          <w:szCs w:val="28"/>
        </w:rPr>
        <w:t xml:space="preserve"> и убыль населения</w:t>
      </w:r>
      <w:r w:rsidR="0017207A" w:rsidRPr="00740147">
        <w:rPr>
          <w:rFonts w:ascii="Times New Roman" w:hAnsi="Times New Roman"/>
          <w:sz w:val="28"/>
          <w:szCs w:val="28"/>
        </w:rPr>
        <w:t>. Анализ свидетельствует</w:t>
      </w:r>
      <w:r w:rsidR="006E00B3">
        <w:rPr>
          <w:rFonts w:ascii="Times New Roman" w:hAnsi="Times New Roman"/>
          <w:sz w:val="28"/>
          <w:szCs w:val="28"/>
        </w:rPr>
        <w:t xml:space="preserve"> об отрицательном естественном и миграционном приросте численности населения</w:t>
      </w:r>
      <w:r w:rsidR="0017207A" w:rsidRPr="00740147">
        <w:rPr>
          <w:rFonts w:ascii="Times New Roman" w:hAnsi="Times New Roman"/>
          <w:sz w:val="28"/>
          <w:szCs w:val="28"/>
        </w:rPr>
        <w:t xml:space="preserve">. </w:t>
      </w:r>
      <w:r w:rsidR="006E00B3">
        <w:rPr>
          <w:rFonts w:ascii="Times New Roman" w:hAnsi="Times New Roman"/>
          <w:sz w:val="28"/>
          <w:szCs w:val="28"/>
        </w:rPr>
        <w:t>Особенно заметно с</w:t>
      </w:r>
      <w:r w:rsidR="004C3862" w:rsidRPr="00740147">
        <w:rPr>
          <w:rFonts w:ascii="Times New Roman" w:hAnsi="Times New Roman"/>
          <w:sz w:val="28"/>
          <w:szCs w:val="28"/>
        </w:rPr>
        <w:t>окращ</w:t>
      </w:r>
      <w:r w:rsidR="006E00B3">
        <w:rPr>
          <w:rFonts w:ascii="Times New Roman" w:hAnsi="Times New Roman"/>
          <w:sz w:val="28"/>
          <w:szCs w:val="28"/>
        </w:rPr>
        <w:t xml:space="preserve">ение </w:t>
      </w:r>
      <w:r w:rsidR="004C3862" w:rsidRPr="00740147">
        <w:rPr>
          <w:rFonts w:ascii="Times New Roman" w:hAnsi="Times New Roman"/>
          <w:sz w:val="28"/>
          <w:szCs w:val="28"/>
        </w:rPr>
        <w:t>численность населения в</w:t>
      </w:r>
      <w:r w:rsidR="006E00B3">
        <w:rPr>
          <w:rFonts w:ascii="Times New Roman" w:hAnsi="Times New Roman"/>
          <w:sz w:val="28"/>
          <w:szCs w:val="28"/>
        </w:rPr>
        <w:t xml:space="preserve"> отдаленных</w:t>
      </w:r>
      <w:r w:rsidR="004C3862" w:rsidRPr="00740147">
        <w:rPr>
          <w:rFonts w:ascii="Times New Roman" w:hAnsi="Times New Roman"/>
          <w:sz w:val="28"/>
          <w:szCs w:val="28"/>
        </w:rPr>
        <w:t xml:space="preserve"> деревнях</w:t>
      </w:r>
      <w:r w:rsidR="006E00B3">
        <w:rPr>
          <w:rFonts w:ascii="Times New Roman" w:hAnsi="Times New Roman"/>
          <w:sz w:val="28"/>
          <w:szCs w:val="28"/>
        </w:rPr>
        <w:t>. Сокращение и измельча</w:t>
      </w:r>
      <w:r w:rsidR="004C3862" w:rsidRPr="00740147">
        <w:rPr>
          <w:rFonts w:ascii="Times New Roman" w:hAnsi="Times New Roman"/>
          <w:sz w:val="28"/>
          <w:szCs w:val="28"/>
        </w:rPr>
        <w:t xml:space="preserve">ние сельских населенных пунктов в дальнейшем </w:t>
      </w:r>
      <w:r w:rsidR="006E00B3">
        <w:rPr>
          <w:rFonts w:ascii="Times New Roman" w:hAnsi="Times New Roman"/>
          <w:sz w:val="28"/>
          <w:szCs w:val="28"/>
        </w:rPr>
        <w:t xml:space="preserve">грозит </w:t>
      </w:r>
      <w:r w:rsidR="004C3862" w:rsidRPr="00740147">
        <w:rPr>
          <w:rFonts w:ascii="Times New Roman" w:hAnsi="Times New Roman"/>
          <w:sz w:val="28"/>
          <w:szCs w:val="28"/>
        </w:rPr>
        <w:t>обезлюдени</w:t>
      </w:r>
      <w:r w:rsidR="006E00B3">
        <w:rPr>
          <w:rFonts w:ascii="Times New Roman" w:hAnsi="Times New Roman"/>
          <w:sz w:val="28"/>
          <w:szCs w:val="28"/>
        </w:rPr>
        <w:t>ем</w:t>
      </w:r>
      <w:r w:rsidR="004C3862" w:rsidRPr="00740147">
        <w:rPr>
          <w:rFonts w:ascii="Times New Roman" w:hAnsi="Times New Roman"/>
          <w:sz w:val="28"/>
          <w:szCs w:val="28"/>
        </w:rPr>
        <w:t xml:space="preserve"> и запустени</w:t>
      </w:r>
      <w:r w:rsidR="006E00B3">
        <w:rPr>
          <w:rFonts w:ascii="Times New Roman" w:hAnsi="Times New Roman"/>
          <w:sz w:val="28"/>
          <w:szCs w:val="28"/>
        </w:rPr>
        <w:t>ем</w:t>
      </w:r>
      <w:r w:rsidR="004C3862" w:rsidRPr="00740147">
        <w:rPr>
          <w:rFonts w:ascii="Times New Roman" w:hAnsi="Times New Roman"/>
          <w:sz w:val="28"/>
          <w:szCs w:val="28"/>
        </w:rPr>
        <w:t xml:space="preserve"> </w:t>
      </w:r>
      <w:r w:rsidR="00E516AD">
        <w:rPr>
          <w:rFonts w:ascii="Times New Roman" w:hAnsi="Times New Roman"/>
          <w:sz w:val="28"/>
          <w:szCs w:val="28"/>
        </w:rPr>
        <w:t>значительных</w:t>
      </w:r>
      <w:r w:rsidR="004C3862" w:rsidRPr="00740147">
        <w:rPr>
          <w:rFonts w:ascii="Times New Roman" w:hAnsi="Times New Roman"/>
          <w:sz w:val="28"/>
          <w:szCs w:val="28"/>
        </w:rPr>
        <w:t xml:space="preserve"> пространств.</w:t>
      </w:r>
    </w:p>
    <w:p w:rsidR="0017207A" w:rsidRPr="00740147" w:rsidRDefault="00B9168C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740147">
        <w:rPr>
          <w:rFonts w:ascii="Times New Roman" w:hAnsi="Times New Roman"/>
          <w:sz w:val="28"/>
          <w:szCs w:val="28"/>
        </w:rPr>
        <w:t>.</w:t>
      </w:r>
      <w:r w:rsidR="0017207A" w:rsidRPr="00740147">
        <w:rPr>
          <w:rFonts w:ascii="Times New Roman" w:hAnsi="Times New Roman"/>
          <w:sz w:val="28"/>
          <w:szCs w:val="28"/>
        </w:rPr>
        <w:t>2.</w:t>
      </w:r>
      <w:r w:rsidR="00ED00F3" w:rsidRPr="00740147">
        <w:rPr>
          <w:rFonts w:ascii="Times New Roman" w:hAnsi="Times New Roman"/>
          <w:sz w:val="28"/>
          <w:szCs w:val="28"/>
        </w:rPr>
        <w:t>4</w:t>
      </w:r>
      <w:r w:rsidR="0017207A" w:rsidRPr="00740147">
        <w:rPr>
          <w:rFonts w:ascii="Times New Roman" w:hAnsi="Times New Roman"/>
          <w:sz w:val="28"/>
          <w:szCs w:val="28"/>
        </w:rPr>
        <w:t xml:space="preserve">. Миграционный отток квалифицированных кадров и наиболее активной и талантливой молодежи в </w:t>
      </w:r>
      <w:r w:rsidR="008C55A0">
        <w:rPr>
          <w:rFonts w:ascii="Times New Roman" w:hAnsi="Times New Roman"/>
          <w:sz w:val="28"/>
          <w:szCs w:val="28"/>
        </w:rPr>
        <w:t xml:space="preserve">Череповец, </w:t>
      </w:r>
      <w:r w:rsidR="0017207A" w:rsidRPr="00740147">
        <w:rPr>
          <w:rFonts w:ascii="Times New Roman" w:hAnsi="Times New Roman"/>
          <w:sz w:val="28"/>
          <w:szCs w:val="28"/>
        </w:rPr>
        <w:t xml:space="preserve">Вологду, </w:t>
      </w:r>
      <w:r w:rsidR="008C55A0">
        <w:rPr>
          <w:rFonts w:ascii="Times New Roman" w:hAnsi="Times New Roman"/>
          <w:sz w:val="28"/>
          <w:szCs w:val="28"/>
        </w:rPr>
        <w:t>Мо</w:t>
      </w:r>
      <w:r w:rsidR="0017207A" w:rsidRPr="00740147">
        <w:rPr>
          <w:rFonts w:ascii="Times New Roman" w:hAnsi="Times New Roman"/>
          <w:sz w:val="28"/>
          <w:szCs w:val="28"/>
        </w:rPr>
        <w:t>скву, Санкт-Петербург, Ярославль и другие города, старение населения</w:t>
      </w:r>
      <w:r w:rsidR="00A30814">
        <w:rPr>
          <w:rFonts w:ascii="Times New Roman" w:hAnsi="Times New Roman"/>
          <w:sz w:val="28"/>
          <w:szCs w:val="28"/>
        </w:rPr>
        <w:t xml:space="preserve"> и</w:t>
      </w:r>
      <w:r w:rsidR="0017207A" w:rsidRPr="00740147">
        <w:rPr>
          <w:rFonts w:ascii="Times New Roman" w:hAnsi="Times New Roman"/>
          <w:sz w:val="28"/>
          <w:szCs w:val="28"/>
        </w:rPr>
        <w:t xml:space="preserve"> увеличение доли неработающих.</w:t>
      </w:r>
    </w:p>
    <w:p w:rsidR="0031082A" w:rsidRPr="00740147" w:rsidRDefault="00B9168C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740147">
        <w:rPr>
          <w:rFonts w:ascii="Times New Roman" w:hAnsi="Times New Roman"/>
          <w:sz w:val="28"/>
          <w:szCs w:val="28"/>
        </w:rPr>
        <w:t>.</w:t>
      </w:r>
      <w:r w:rsidR="00ED00F3" w:rsidRPr="00740147">
        <w:rPr>
          <w:rFonts w:ascii="Times New Roman" w:hAnsi="Times New Roman"/>
          <w:sz w:val="28"/>
          <w:szCs w:val="28"/>
        </w:rPr>
        <w:t>2.5</w:t>
      </w:r>
      <w:r w:rsidR="0017207A" w:rsidRPr="00740147">
        <w:rPr>
          <w:rFonts w:ascii="Times New Roman" w:hAnsi="Times New Roman"/>
          <w:sz w:val="28"/>
          <w:szCs w:val="28"/>
        </w:rPr>
        <w:t xml:space="preserve">. </w:t>
      </w:r>
      <w:r w:rsidR="00A30814">
        <w:rPr>
          <w:rFonts w:ascii="Times New Roman" w:hAnsi="Times New Roman"/>
          <w:sz w:val="28"/>
          <w:szCs w:val="28"/>
        </w:rPr>
        <w:t>Д</w:t>
      </w:r>
      <w:r w:rsidR="008C55A0">
        <w:rPr>
          <w:rFonts w:ascii="Times New Roman" w:hAnsi="Times New Roman"/>
          <w:sz w:val="28"/>
          <w:szCs w:val="28"/>
        </w:rPr>
        <w:t>ефицит</w:t>
      </w:r>
      <w:r w:rsidR="0017207A" w:rsidRPr="00740147">
        <w:rPr>
          <w:rFonts w:ascii="Times New Roman" w:hAnsi="Times New Roman"/>
          <w:sz w:val="28"/>
          <w:szCs w:val="28"/>
        </w:rPr>
        <w:t xml:space="preserve"> мощностей </w:t>
      </w:r>
      <w:r w:rsidR="008C55A0">
        <w:rPr>
          <w:rFonts w:ascii="Times New Roman" w:hAnsi="Times New Roman"/>
          <w:sz w:val="28"/>
          <w:szCs w:val="28"/>
        </w:rPr>
        <w:t xml:space="preserve">инженерной инфраструктуры для </w:t>
      </w:r>
      <w:r w:rsidR="0017207A" w:rsidRPr="00740147">
        <w:rPr>
          <w:rFonts w:ascii="Times New Roman" w:hAnsi="Times New Roman"/>
          <w:sz w:val="28"/>
          <w:szCs w:val="28"/>
        </w:rPr>
        <w:t xml:space="preserve">дальнейшего развития </w:t>
      </w:r>
      <w:proofErr w:type="gramStart"/>
      <w:r w:rsidR="0017207A" w:rsidRPr="00740147">
        <w:rPr>
          <w:rFonts w:ascii="Times New Roman" w:hAnsi="Times New Roman"/>
          <w:sz w:val="28"/>
          <w:szCs w:val="28"/>
        </w:rPr>
        <w:t xml:space="preserve">на </w:t>
      </w:r>
      <w:r w:rsidR="00A30814">
        <w:rPr>
          <w:rFonts w:ascii="Times New Roman" w:hAnsi="Times New Roman"/>
          <w:sz w:val="28"/>
          <w:szCs w:val="28"/>
        </w:rPr>
        <w:t>значительной</w:t>
      </w:r>
      <w:r w:rsidR="0017207A" w:rsidRPr="00740147">
        <w:rPr>
          <w:rFonts w:ascii="Times New Roman" w:hAnsi="Times New Roman"/>
          <w:sz w:val="28"/>
          <w:szCs w:val="28"/>
        </w:rPr>
        <w:t xml:space="preserve"> части территории</w:t>
      </w:r>
      <w:proofErr w:type="gramEnd"/>
      <w:r w:rsidR="0017207A" w:rsidRPr="00740147">
        <w:rPr>
          <w:rFonts w:ascii="Times New Roman" w:hAnsi="Times New Roman"/>
          <w:sz w:val="28"/>
          <w:szCs w:val="28"/>
        </w:rPr>
        <w:t>.</w:t>
      </w:r>
    </w:p>
    <w:p w:rsidR="00A54708" w:rsidRPr="00740147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125B84" w:rsidRDefault="00522991" w:rsidP="00B57911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A54708" w:rsidRPr="00125B84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</w:t>
      </w:r>
      <w:r w:rsidR="00A54708" w:rsidRPr="00125B84">
        <w:rPr>
          <w:rFonts w:ascii="Times New Roman" w:hAnsi="Times New Roman"/>
          <w:b/>
          <w:sz w:val="28"/>
          <w:szCs w:val="28"/>
        </w:rPr>
        <w:t>.3. Ожидаемые результаты</w:t>
      </w:r>
    </w:p>
    <w:p w:rsidR="00A54708" w:rsidRPr="00125B84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5712" w:rsidRPr="00125B84" w:rsidRDefault="00775712" w:rsidP="0077571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25B84">
        <w:rPr>
          <w:rFonts w:ascii="Times New Roman" w:hAnsi="Times New Roman"/>
          <w:sz w:val="28"/>
          <w:szCs w:val="28"/>
        </w:rPr>
        <w:t xml:space="preserve">Во всех </w:t>
      </w:r>
      <w:r w:rsidR="008C55A0" w:rsidRPr="00125B84">
        <w:rPr>
          <w:rFonts w:ascii="Times New Roman" w:hAnsi="Times New Roman"/>
          <w:sz w:val="28"/>
          <w:szCs w:val="28"/>
        </w:rPr>
        <w:t xml:space="preserve">сельских </w:t>
      </w:r>
      <w:r w:rsidRPr="00125B84">
        <w:rPr>
          <w:rFonts w:ascii="Times New Roman" w:hAnsi="Times New Roman"/>
          <w:sz w:val="28"/>
          <w:szCs w:val="28"/>
        </w:rPr>
        <w:t xml:space="preserve">поселениях </w:t>
      </w:r>
      <w:r w:rsidR="008C55A0" w:rsidRPr="00125B84">
        <w:rPr>
          <w:rFonts w:ascii="Times New Roman" w:hAnsi="Times New Roman"/>
          <w:sz w:val="28"/>
          <w:szCs w:val="28"/>
        </w:rPr>
        <w:t>Череповецкого</w:t>
      </w:r>
      <w:r w:rsidRPr="00125B84">
        <w:rPr>
          <w:rFonts w:ascii="Times New Roman" w:hAnsi="Times New Roman"/>
          <w:sz w:val="28"/>
          <w:szCs w:val="28"/>
        </w:rPr>
        <w:t xml:space="preserve"> района к 2030 году созданы все условия для улучшения демографической ситуации, </w:t>
      </w:r>
      <w:r w:rsidR="00C072FF" w:rsidRPr="00125B84">
        <w:rPr>
          <w:rFonts w:ascii="Times New Roman" w:hAnsi="Times New Roman"/>
          <w:sz w:val="28"/>
          <w:szCs w:val="28"/>
        </w:rPr>
        <w:t xml:space="preserve">стабильно </w:t>
      </w:r>
      <w:r w:rsidRPr="00125B84">
        <w:rPr>
          <w:rFonts w:ascii="Times New Roman" w:hAnsi="Times New Roman"/>
          <w:sz w:val="28"/>
          <w:szCs w:val="28"/>
        </w:rPr>
        <w:t>работают промышленные и сельскохозяйственные предприятия,</w:t>
      </w:r>
      <w:r w:rsidR="00F768BC" w:rsidRPr="00125B84">
        <w:rPr>
          <w:rFonts w:ascii="Times New Roman" w:hAnsi="Times New Roman"/>
          <w:sz w:val="28"/>
          <w:szCs w:val="28"/>
        </w:rPr>
        <w:t xml:space="preserve"> совершенствуя</w:t>
      </w:r>
      <w:r w:rsidR="00C072FF" w:rsidRPr="00125B84">
        <w:rPr>
          <w:rFonts w:ascii="Times New Roman" w:hAnsi="Times New Roman"/>
          <w:sz w:val="28"/>
          <w:szCs w:val="28"/>
        </w:rPr>
        <w:t xml:space="preserve"> свои производственные мощности,</w:t>
      </w:r>
      <w:r w:rsidRPr="00125B84">
        <w:rPr>
          <w:rFonts w:ascii="Times New Roman" w:hAnsi="Times New Roman"/>
          <w:sz w:val="28"/>
          <w:szCs w:val="28"/>
        </w:rPr>
        <w:t xml:space="preserve"> развита сфера потребительского рынка. </w:t>
      </w:r>
      <w:r w:rsidR="00C072FF" w:rsidRPr="00125B84">
        <w:rPr>
          <w:rFonts w:ascii="Times New Roman" w:hAnsi="Times New Roman"/>
          <w:sz w:val="28"/>
          <w:szCs w:val="28"/>
        </w:rPr>
        <w:t>Потребности населения в доступном и качественном образовании, медицине,</w:t>
      </w:r>
      <w:r w:rsidR="008C55A0" w:rsidRPr="00125B84">
        <w:rPr>
          <w:rFonts w:ascii="Times New Roman" w:hAnsi="Times New Roman"/>
          <w:sz w:val="28"/>
          <w:szCs w:val="28"/>
        </w:rPr>
        <w:t xml:space="preserve"> </w:t>
      </w:r>
      <w:r w:rsidR="00C072FF" w:rsidRPr="00125B84">
        <w:rPr>
          <w:rFonts w:ascii="Times New Roman" w:hAnsi="Times New Roman"/>
          <w:sz w:val="28"/>
          <w:szCs w:val="28"/>
        </w:rPr>
        <w:t>социальном обслуживании удовлетворены. С</w:t>
      </w:r>
      <w:r w:rsidRPr="00125B84">
        <w:rPr>
          <w:rFonts w:ascii="Times New Roman" w:hAnsi="Times New Roman"/>
          <w:sz w:val="28"/>
          <w:szCs w:val="28"/>
        </w:rPr>
        <w:t>озданы условия для повышения культурного уровня</w:t>
      </w:r>
      <w:r w:rsidR="00F768BC" w:rsidRPr="00125B84">
        <w:rPr>
          <w:rFonts w:ascii="Times New Roman" w:hAnsi="Times New Roman"/>
          <w:sz w:val="28"/>
          <w:szCs w:val="28"/>
        </w:rPr>
        <w:t>,</w:t>
      </w:r>
      <w:r w:rsidRPr="00125B84">
        <w:rPr>
          <w:rFonts w:ascii="Times New Roman" w:hAnsi="Times New Roman"/>
          <w:sz w:val="28"/>
          <w:szCs w:val="28"/>
        </w:rPr>
        <w:t xml:space="preserve"> </w:t>
      </w:r>
      <w:r w:rsidR="00F768BC" w:rsidRPr="00125B84">
        <w:rPr>
          <w:rFonts w:ascii="Times New Roman" w:hAnsi="Times New Roman"/>
          <w:sz w:val="28"/>
          <w:szCs w:val="28"/>
        </w:rPr>
        <w:t>занятий</w:t>
      </w:r>
      <w:r w:rsidRPr="00125B84">
        <w:rPr>
          <w:rFonts w:ascii="Times New Roman" w:hAnsi="Times New Roman"/>
          <w:sz w:val="28"/>
          <w:szCs w:val="28"/>
        </w:rPr>
        <w:t xml:space="preserve"> физкультурой и спортом всех социальных и возрастных групп. </w:t>
      </w:r>
      <w:r w:rsidR="00E72614" w:rsidRPr="00125B84">
        <w:rPr>
          <w:rFonts w:ascii="Times New Roman" w:hAnsi="Times New Roman"/>
          <w:sz w:val="28"/>
          <w:szCs w:val="28"/>
        </w:rPr>
        <w:t xml:space="preserve">Строится жилье. Создана </w:t>
      </w:r>
      <w:r w:rsidRPr="00125B84">
        <w:rPr>
          <w:rFonts w:ascii="Times New Roman" w:hAnsi="Times New Roman"/>
          <w:sz w:val="28"/>
          <w:szCs w:val="28"/>
        </w:rPr>
        <w:t>комфортн</w:t>
      </w:r>
      <w:r w:rsidR="00E72614" w:rsidRPr="00125B84">
        <w:rPr>
          <w:rFonts w:ascii="Times New Roman" w:hAnsi="Times New Roman"/>
          <w:sz w:val="28"/>
          <w:szCs w:val="28"/>
        </w:rPr>
        <w:t>ая</w:t>
      </w:r>
      <w:r w:rsidRPr="00125B84">
        <w:rPr>
          <w:rFonts w:ascii="Times New Roman" w:hAnsi="Times New Roman"/>
          <w:sz w:val="28"/>
          <w:szCs w:val="28"/>
        </w:rPr>
        <w:t xml:space="preserve"> и благоустроенн</w:t>
      </w:r>
      <w:r w:rsidR="00E72614" w:rsidRPr="00125B84">
        <w:rPr>
          <w:rFonts w:ascii="Times New Roman" w:hAnsi="Times New Roman"/>
          <w:sz w:val="28"/>
          <w:szCs w:val="28"/>
        </w:rPr>
        <w:t>ая</w:t>
      </w:r>
      <w:r w:rsidRPr="00125B84">
        <w:rPr>
          <w:rFonts w:ascii="Times New Roman" w:hAnsi="Times New Roman"/>
          <w:sz w:val="28"/>
          <w:szCs w:val="28"/>
        </w:rPr>
        <w:t xml:space="preserve"> сред</w:t>
      </w:r>
      <w:r w:rsidR="00E72614" w:rsidRPr="00125B84">
        <w:rPr>
          <w:rFonts w:ascii="Times New Roman" w:hAnsi="Times New Roman"/>
          <w:sz w:val="28"/>
          <w:szCs w:val="28"/>
        </w:rPr>
        <w:t>а проживания.</w:t>
      </w:r>
      <w:r w:rsidRPr="00125B84">
        <w:rPr>
          <w:rFonts w:ascii="Times New Roman" w:hAnsi="Times New Roman"/>
          <w:sz w:val="28"/>
          <w:szCs w:val="28"/>
        </w:rPr>
        <w:t xml:space="preserve"> </w:t>
      </w:r>
    </w:p>
    <w:p w:rsidR="00A54708" w:rsidRPr="00740147" w:rsidRDefault="00522991" w:rsidP="00B57911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A54708" w:rsidRPr="00125B84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</w:t>
      </w:r>
      <w:r w:rsidR="00A54708" w:rsidRPr="00125B84">
        <w:rPr>
          <w:rFonts w:ascii="Times New Roman" w:hAnsi="Times New Roman"/>
          <w:b/>
          <w:sz w:val="28"/>
          <w:szCs w:val="28"/>
        </w:rPr>
        <w:t>.4. Задачи</w:t>
      </w:r>
    </w:p>
    <w:p w:rsidR="00A54708" w:rsidRPr="00740147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740147" w:rsidRDefault="00522991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740147">
        <w:rPr>
          <w:rFonts w:ascii="Times New Roman" w:hAnsi="Times New Roman"/>
          <w:sz w:val="28"/>
          <w:szCs w:val="28"/>
        </w:rPr>
        <w:t>.</w:t>
      </w:r>
      <w:r w:rsidR="00A54708" w:rsidRPr="00740147">
        <w:rPr>
          <w:rFonts w:ascii="Times New Roman" w:hAnsi="Times New Roman"/>
          <w:sz w:val="28"/>
          <w:szCs w:val="28"/>
        </w:rPr>
        <w:t>4.</w:t>
      </w:r>
      <w:r w:rsidR="00E72614" w:rsidRPr="00740147">
        <w:rPr>
          <w:rFonts w:ascii="Times New Roman" w:hAnsi="Times New Roman"/>
          <w:sz w:val="28"/>
          <w:szCs w:val="28"/>
        </w:rPr>
        <w:t>1</w:t>
      </w:r>
      <w:r w:rsidR="00A54708" w:rsidRPr="00740147">
        <w:rPr>
          <w:rFonts w:ascii="Times New Roman" w:hAnsi="Times New Roman"/>
          <w:sz w:val="28"/>
          <w:szCs w:val="28"/>
        </w:rPr>
        <w:t>. Обеспечение устойчивого и комплексного развития сельских территорий</w:t>
      </w:r>
      <w:r w:rsidR="00986C95" w:rsidRPr="00740147">
        <w:rPr>
          <w:rFonts w:ascii="Times New Roman" w:hAnsi="Times New Roman"/>
          <w:sz w:val="28"/>
          <w:szCs w:val="28"/>
        </w:rPr>
        <w:t>, повышение уровня жизни населения</w:t>
      </w:r>
      <w:r w:rsidR="00A54708" w:rsidRPr="00740147">
        <w:rPr>
          <w:rFonts w:ascii="Times New Roman" w:hAnsi="Times New Roman"/>
          <w:sz w:val="28"/>
          <w:szCs w:val="28"/>
        </w:rPr>
        <w:t>.</w:t>
      </w:r>
    </w:p>
    <w:p w:rsidR="00A54708" w:rsidRPr="00740147" w:rsidRDefault="00522991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740147">
        <w:rPr>
          <w:rFonts w:ascii="Times New Roman" w:hAnsi="Times New Roman"/>
          <w:sz w:val="28"/>
          <w:szCs w:val="28"/>
        </w:rPr>
        <w:t>.</w:t>
      </w:r>
      <w:r w:rsidR="00A54708" w:rsidRPr="00740147">
        <w:rPr>
          <w:rFonts w:ascii="Times New Roman" w:hAnsi="Times New Roman"/>
          <w:sz w:val="28"/>
          <w:szCs w:val="28"/>
        </w:rPr>
        <w:t>4.</w:t>
      </w:r>
      <w:r w:rsidR="00ED00F3" w:rsidRPr="00740147">
        <w:rPr>
          <w:rFonts w:ascii="Times New Roman" w:hAnsi="Times New Roman"/>
          <w:sz w:val="28"/>
          <w:szCs w:val="28"/>
        </w:rPr>
        <w:t>2</w:t>
      </w:r>
      <w:r w:rsidR="00A54708" w:rsidRPr="00740147">
        <w:rPr>
          <w:rFonts w:ascii="Times New Roman" w:hAnsi="Times New Roman"/>
          <w:sz w:val="28"/>
          <w:szCs w:val="28"/>
        </w:rPr>
        <w:t xml:space="preserve">. </w:t>
      </w:r>
      <w:r w:rsidR="00986C95" w:rsidRPr="00740147">
        <w:rPr>
          <w:rFonts w:ascii="Times New Roman" w:hAnsi="Times New Roman"/>
          <w:sz w:val="28"/>
          <w:szCs w:val="28"/>
        </w:rPr>
        <w:t xml:space="preserve">Создание условий для устойчивого развития и роста объемов производства и деловой активности предприятий всех форм собственности. Сохранение рабочих мест в действующих предприятиях и организациях. </w:t>
      </w:r>
    </w:p>
    <w:p w:rsidR="001F6A6A" w:rsidRPr="00740147" w:rsidRDefault="00522991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740147">
        <w:rPr>
          <w:rFonts w:ascii="Times New Roman" w:hAnsi="Times New Roman"/>
          <w:sz w:val="28"/>
          <w:szCs w:val="28"/>
        </w:rPr>
        <w:t>.</w:t>
      </w:r>
      <w:r w:rsidR="001F6A6A" w:rsidRPr="00740147">
        <w:rPr>
          <w:rFonts w:ascii="Times New Roman" w:hAnsi="Times New Roman"/>
          <w:sz w:val="28"/>
          <w:szCs w:val="28"/>
        </w:rPr>
        <w:t>4.3. Создание благоприятного климата для привлечения инвестиций, для размещения новых производств.</w:t>
      </w:r>
    </w:p>
    <w:p w:rsidR="008F7C4E" w:rsidRPr="00740147" w:rsidRDefault="00522991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740147">
        <w:rPr>
          <w:rFonts w:ascii="Times New Roman" w:hAnsi="Times New Roman"/>
          <w:sz w:val="28"/>
          <w:szCs w:val="28"/>
        </w:rPr>
        <w:t>.</w:t>
      </w:r>
      <w:r w:rsidR="001F6A6A" w:rsidRPr="00740147">
        <w:rPr>
          <w:rFonts w:ascii="Times New Roman" w:hAnsi="Times New Roman"/>
          <w:sz w:val="28"/>
          <w:szCs w:val="28"/>
        </w:rPr>
        <w:t xml:space="preserve">4.4. </w:t>
      </w:r>
      <w:r w:rsidR="008F18A5" w:rsidRPr="00740147">
        <w:rPr>
          <w:rFonts w:ascii="Times New Roman" w:hAnsi="Times New Roman"/>
          <w:sz w:val="28"/>
          <w:szCs w:val="28"/>
        </w:rPr>
        <w:t>Сохранение</w:t>
      </w:r>
      <w:r w:rsidR="00AF4AD1" w:rsidRPr="00740147">
        <w:rPr>
          <w:rFonts w:ascii="Times New Roman" w:hAnsi="Times New Roman"/>
          <w:sz w:val="28"/>
          <w:szCs w:val="28"/>
        </w:rPr>
        <w:t xml:space="preserve"> и содержание в надлежащем порядке</w:t>
      </w:r>
      <w:r w:rsidR="008F18A5" w:rsidRPr="00740147">
        <w:rPr>
          <w:rFonts w:ascii="Times New Roman" w:hAnsi="Times New Roman"/>
          <w:sz w:val="28"/>
          <w:szCs w:val="28"/>
        </w:rPr>
        <w:t xml:space="preserve"> действующей и развитие новой </w:t>
      </w:r>
      <w:r w:rsidR="001F6A6A" w:rsidRPr="00740147">
        <w:rPr>
          <w:rFonts w:ascii="Times New Roman" w:hAnsi="Times New Roman"/>
          <w:sz w:val="28"/>
          <w:szCs w:val="28"/>
        </w:rPr>
        <w:t>транспортной и инженерной инфраструктуры</w:t>
      </w:r>
      <w:r w:rsidR="008F7C4E" w:rsidRPr="00740147">
        <w:rPr>
          <w:rFonts w:ascii="Times New Roman" w:hAnsi="Times New Roman"/>
          <w:sz w:val="28"/>
          <w:szCs w:val="28"/>
        </w:rPr>
        <w:t>.</w:t>
      </w:r>
    </w:p>
    <w:p w:rsidR="001F6A6A" w:rsidRPr="00740147" w:rsidRDefault="00522991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740147">
        <w:rPr>
          <w:rFonts w:ascii="Times New Roman" w:hAnsi="Times New Roman"/>
          <w:sz w:val="28"/>
          <w:szCs w:val="28"/>
        </w:rPr>
        <w:t>.</w:t>
      </w:r>
      <w:r w:rsidR="008F7C4E" w:rsidRPr="00740147">
        <w:rPr>
          <w:rFonts w:ascii="Times New Roman" w:hAnsi="Times New Roman"/>
          <w:sz w:val="28"/>
          <w:szCs w:val="28"/>
        </w:rPr>
        <w:t>4.5. Содействие строительству жилья,</w:t>
      </w:r>
      <w:r w:rsidR="00896BBC" w:rsidRPr="00740147">
        <w:rPr>
          <w:rFonts w:ascii="Times New Roman" w:hAnsi="Times New Roman"/>
          <w:sz w:val="28"/>
          <w:szCs w:val="28"/>
        </w:rPr>
        <w:t xml:space="preserve"> в том числе индивидуального,</w:t>
      </w:r>
      <w:r w:rsidR="008F7C4E" w:rsidRPr="00740147">
        <w:rPr>
          <w:rFonts w:ascii="Times New Roman" w:hAnsi="Times New Roman"/>
          <w:sz w:val="28"/>
          <w:szCs w:val="28"/>
        </w:rPr>
        <w:t xml:space="preserve"> </w:t>
      </w:r>
      <w:r w:rsidR="006C1EE7" w:rsidRPr="00740147">
        <w:rPr>
          <w:rFonts w:ascii="Times New Roman" w:hAnsi="Times New Roman"/>
          <w:sz w:val="28"/>
          <w:szCs w:val="28"/>
        </w:rPr>
        <w:t xml:space="preserve">качественное </w:t>
      </w:r>
      <w:r w:rsidR="008F7C4E" w:rsidRPr="00740147">
        <w:rPr>
          <w:rFonts w:ascii="Times New Roman" w:hAnsi="Times New Roman"/>
          <w:sz w:val="28"/>
          <w:szCs w:val="28"/>
        </w:rPr>
        <w:t>обеспечение в</w:t>
      </w:r>
      <w:r w:rsidR="008F7C4E" w:rsidRPr="00740147">
        <w:rPr>
          <w:rFonts w:ascii="Times New Roman" w:hAnsi="Times New Roman"/>
          <w:color w:val="000000"/>
          <w:sz w:val="28"/>
          <w:szCs w:val="28"/>
        </w:rPr>
        <w:t xml:space="preserve">семи видами благоустройства (водопровод, водоотведение, отопление, горячее водоснабжение, газ) жилищного фонда </w:t>
      </w:r>
      <w:r w:rsidR="008F7C4E" w:rsidRPr="00740147">
        <w:rPr>
          <w:rFonts w:ascii="Times New Roman" w:hAnsi="Times New Roman"/>
          <w:sz w:val="28"/>
          <w:szCs w:val="28"/>
        </w:rPr>
        <w:t>и коммунального хозяйства</w:t>
      </w:r>
      <w:r w:rsidR="00C513F9" w:rsidRPr="00740147">
        <w:rPr>
          <w:rFonts w:ascii="Times New Roman" w:hAnsi="Times New Roman"/>
          <w:color w:val="000000"/>
          <w:sz w:val="28"/>
          <w:szCs w:val="28"/>
        </w:rPr>
        <w:t xml:space="preserve"> на се</w:t>
      </w:r>
      <w:r w:rsidR="004242AF" w:rsidRPr="00740147">
        <w:rPr>
          <w:rFonts w:ascii="Times New Roman" w:hAnsi="Times New Roman"/>
          <w:color w:val="000000"/>
          <w:sz w:val="28"/>
          <w:szCs w:val="28"/>
        </w:rPr>
        <w:t>льских террито</w:t>
      </w:r>
      <w:r w:rsidR="00C513F9" w:rsidRPr="00740147">
        <w:rPr>
          <w:rFonts w:ascii="Times New Roman" w:hAnsi="Times New Roman"/>
          <w:color w:val="000000"/>
          <w:sz w:val="28"/>
          <w:szCs w:val="28"/>
        </w:rPr>
        <w:t>риях</w:t>
      </w:r>
      <w:r w:rsidR="008F7C4E" w:rsidRPr="00740147">
        <w:rPr>
          <w:rFonts w:ascii="Times New Roman" w:hAnsi="Times New Roman"/>
          <w:sz w:val="28"/>
          <w:szCs w:val="28"/>
        </w:rPr>
        <w:t>.</w:t>
      </w:r>
    </w:p>
    <w:p w:rsidR="00A54708" w:rsidRPr="00740147" w:rsidRDefault="00522991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740147">
        <w:rPr>
          <w:rFonts w:ascii="Times New Roman" w:hAnsi="Times New Roman"/>
          <w:sz w:val="28"/>
          <w:szCs w:val="28"/>
        </w:rPr>
        <w:t>.</w:t>
      </w:r>
      <w:r w:rsidR="00A54708" w:rsidRPr="00740147">
        <w:rPr>
          <w:rFonts w:ascii="Times New Roman" w:hAnsi="Times New Roman"/>
          <w:sz w:val="28"/>
          <w:szCs w:val="28"/>
        </w:rPr>
        <w:t>4.</w:t>
      </w:r>
      <w:r w:rsidR="00F94396" w:rsidRPr="00740147">
        <w:rPr>
          <w:rFonts w:ascii="Times New Roman" w:hAnsi="Times New Roman"/>
          <w:sz w:val="28"/>
          <w:szCs w:val="28"/>
        </w:rPr>
        <w:t>6</w:t>
      </w:r>
      <w:r w:rsidR="00A54708" w:rsidRPr="00740147">
        <w:rPr>
          <w:rFonts w:ascii="Times New Roman" w:hAnsi="Times New Roman"/>
          <w:sz w:val="28"/>
          <w:szCs w:val="28"/>
        </w:rPr>
        <w:t xml:space="preserve">. Формирование комфортного пространства </w:t>
      </w:r>
      <w:r w:rsidR="001F6A6A" w:rsidRPr="00740147">
        <w:rPr>
          <w:rFonts w:ascii="Times New Roman" w:hAnsi="Times New Roman"/>
          <w:sz w:val="28"/>
          <w:szCs w:val="28"/>
        </w:rPr>
        <w:t>на селе</w:t>
      </w:r>
      <w:r w:rsidR="00A54708" w:rsidRPr="00740147">
        <w:rPr>
          <w:rFonts w:ascii="Times New Roman" w:hAnsi="Times New Roman"/>
          <w:sz w:val="28"/>
          <w:szCs w:val="28"/>
        </w:rPr>
        <w:t xml:space="preserve">: благоустройство территорий, внедрение стандартов </w:t>
      </w:r>
      <w:r w:rsidR="008C55A0">
        <w:rPr>
          <w:rFonts w:ascii="Times New Roman" w:hAnsi="Times New Roman"/>
          <w:sz w:val="28"/>
          <w:szCs w:val="28"/>
        </w:rPr>
        <w:t>«</w:t>
      </w:r>
      <w:r w:rsidR="00A54708" w:rsidRPr="00740147">
        <w:rPr>
          <w:rFonts w:ascii="Times New Roman" w:hAnsi="Times New Roman"/>
          <w:sz w:val="28"/>
          <w:szCs w:val="28"/>
        </w:rPr>
        <w:t>шаговой</w:t>
      </w:r>
      <w:r w:rsidR="008C55A0">
        <w:rPr>
          <w:rFonts w:ascii="Times New Roman" w:hAnsi="Times New Roman"/>
          <w:sz w:val="28"/>
          <w:szCs w:val="28"/>
        </w:rPr>
        <w:t>»</w:t>
      </w:r>
      <w:r w:rsidR="00A54708" w:rsidRPr="00740147">
        <w:rPr>
          <w:rFonts w:ascii="Times New Roman" w:hAnsi="Times New Roman"/>
          <w:sz w:val="28"/>
          <w:szCs w:val="28"/>
        </w:rPr>
        <w:t xml:space="preserve"> доступности технологий и организаций образования и здравоохранения, физической культуры</w:t>
      </w:r>
      <w:r w:rsidR="00AF4AD1" w:rsidRPr="00740147">
        <w:rPr>
          <w:rFonts w:ascii="Times New Roman" w:hAnsi="Times New Roman"/>
          <w:sz w:val="28"/>
          <w:szCs w:val="28"/>
        </w:rPr>
        <w:t xml:space="preserve"> и массового спорта</w:t>
      </w:r>
      <w:r w:rsidR="00A54708" w:rsidRPr="00740147">
        <w:rPr>
          <w:rFonts w:ascii="Times New Roman" w:hAnsi="Times New Roman"/>
          <w:sz w:val="28"/>
          <w:szCs w:val="28"/>
        </w:rPr>
        <w:t>, учреждений социального обслуживания населения, центров детского и молодежного творчества, торговых центров, транспортно</w:t>
      </w:r>
      <w:r w:rsidR="001F6A6A" w:rsidRPr="00740147">
        <w:rPr>
          <w:rFonts w:ascii="Times New Roman" w:hAnsi="Times New Roman"/>
          <w:sz w:val="28"/>
          <w:szCs w:val="28"/>
        </w:rPr>
        <w:t>го обслуживания</w:t>
      </w:r>
      <w:r w:rsidR="00A54708" w:rsidRPr="00740147">
        <w:rPr>
          <w:rFonts w:ascii="Times New Roman" w:hAnsi="Times New Roman"/>
          <w:sz w:val="28"/>
          <w:szCs w:val="28"/>
        </w:rPr>
        <w:t>, зон отдыха и досуга.</w:t>
      </w:r>
    </w:p>
    <w:p w:rsidR="00AF4AD1" w:rsidRPr="00740147" w:rsidRDefault="00522991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740147">
        <w:rPr>
          <w:rFonts w:ascii="Times New Roman" w:hAnsi="Times New Roman"/>
          <w:sz w:val="28"/>
          <w:szCs w:val="28"/>
        </w:rPr>
        <w:t>.</w:t>
      </w:r>
      <w:r w:rsidR="00AF4AD1" w:rsidRPr="00740147">
        <w:rPr>
          <w:rFonts w:ascii="Times New Roman" w:hAnsi="Times New Roman"/>
          <w:sz w:val="28"/>
          <w:szCs w:val="28"/>
        </w:rPr>
        <w:t>4.</w:t>
      </w:r>
      <w:r w:rsidR="00F94396" w:rsidRPr="00740147">
        <w:rPr>
          <w:rFonts w:ascii="Times New Roman" w:hAnsi="Times New Roman"/>
          <w:sz w:val="28"/>
          <w:szCs w:val="28"/>
        </w:rPr>
        <w:t>7</w:t>
      </w:r>
      <w:r w:rsidR="00AF4AD1" w:rsidRPr="00740147">
        <w:rPr>
          <w:rFonts w:ascii="Times New Roman" w:hAnsi="Times New Roman"/>
          <w:sz w:val="28"/>
          <w:szCs w:val="28"/>
        </w:rPr>
        <w:t xml:space="preserve">. </w:t>
      </w:r>
      <w:r w:rsidR="00554437" w:rsidRPr="00740147">
        <w:rPr>
          <w:rFonts w:ascii="Times New Roman" w:hAnsi="Times New Roman"/>
          <w:sz w:val="28"/>
          <w:szCs w:val="28"/>
        </w:rPr>
        <w:t xml:space="preserve">Создание условий для разностороннего развития и воспитания личности, развития патриотизма и любви к малой Родине. </w:t>
      </w:r>
      <w:r w:rsidR="00AF4AD1" w:rsidRPr="00740147">
        <w:rPr>
          <w:rFonts w:ascii="Times New Roman" w:hAnsi="Times New Roman"/>
          <w:sz w:val="28"/>
          <w:szCs w:val="28"/>
        </w:rPr>
        <w:t>С</w:t>
      </w:r>
      <w:r w:rsidR="00AF4AD1" w:rsidRPr="00740147">
        <w:rPr>
          <w:rFonts w:ascii="Times New Roman" w:hAnsi="Times New Roman"/>
          <w:color w:val="000000"/>
          <w:spacing w:val="-4"/>
          <w:sz w:val="28"/>
          <w:szCs w:val="28"/>
        </w:rPr>
        <w:t>охранение сложившихся традиций и дальнейшее развитие работы с ветеранами и подрастающим поколением.</w:t>
      </w:r>
    </w:p>
    <w:p w:rsidR="00AF4AD1" w:rsidRPr="00740147" w:rsidRDefault="00522991" w:rsidP="003C48C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740147">
        <w:rPr>
          <w:rFonts w:ascii="Times New Roman" w:hAnsi="Times New Roman"/>
          <w:sz w:val="28"/>
          <w:szCs w:val="28"/>
        </w:rPr>
        <w:t>.</w:t>
      </w:r>
      <w:r w:rsidR="00AF4AD1" w:rsidRPr="00740147">
        <w:rPr>
          <w:rFonts w:ascii="Times New Roman" w:hAnsi="Times New Roman"/>
          <w:sz w:val="28"/>
          <w:szCs w:val="28"/>
        </w:rPr>
        <w:t>4.</w:t>
      </w:r>
      <w:r w:rsidR="00554437" w:rsidRPr="00740147">
        <w:rPr>
          <w:rFonts w:ascii="Times New Roman" w:hAnsi="Times New Roman"/>
          <w:sz w:val="28"/>
          <w:szCs w:val="28"/>
        </w:rPr>
        <w:t>8</w:t>
      </w:r>
      <w:r w:rsidR="00AF4AD1" w:rsidRPr="00740147">
        <w:rPr>
          <w:rFonts w:ascii="Times New Roman" w:hAnsi="Times New Roman"/>
          <w:sz w:val="28"/>
          <w:szCs w:val="28"/>
        </w:rPr>
        <w:t xml:space="preserve">. </w:t>
      </w:r>
      <w:r w:rsidR="00F94396" w:rsidRPr="00740147">
        <w:rPr>
          <w:rFonts w:ascii="Times New Roman" w:hAnsi="Times New Roman"/>
          <w:sz w:val="28"/>
          <w:szCs w:val="28"/>
        </w:rPr>
        <w:t>Формирование на основе природно</w:t>
      </w:r>
      <w:r w:rsidR="00A30814">
        <w:rPr>
          <w:rFonts w:ascii="Times New Roman" w:hAnsi="Times New Roman"/>
          <w:sz w:val="28"/>
          <w:szCs w:val="28"/>
        </w:rPr>
        <w:t>го</w:t>
      </w:r>
      <w:r w:rsidR="00F94396" w:rsidRPr="00740147">
        <w:rPr>
          <w:rFonts w:ascii="Times New Roman" w:hAnsi="Times New Roman"/>
          <w:sz w:val="28"/>
          <w:szCs w:val="28"/>
        </w:rPr>
        <w:t xml:space="preserve"> потенциала рекреационно-оздоровительных и спортивно-развлекательных зон. </w:t>
      </w:r>
      <w:r w:rsidR="00AF4AD1" w:rsidRPr="00740147">
        <w:rPr>
          <w:rFonts w:ascii="Times New Roman" w:hAnsi="Times New Roman"/>
          <w:sz w:val="28"/>
          <w:szCs w:val="28"/>
        </w:rPr>
        <w:t>Развитие туристической инфраструктуры для организации отдыха местных жителей и туристов.</w:t>
      </w:r>
    </w:p>
    <w:p w:rsidR="003C48CF" w:rsidRPr="00740147" w:rsidRDefault="00522991" w:rsidP="003C48C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740147">
        <w:rPr>
          <w:rFonts w:ascii="Times New Roman" w:hAnsi="Times New Roman"/>
          <w:sz w:val="28"/>
          <w:szCs w:val="28"/>
        </w:rPr>
        <w:t>.</w:t>
      </w:r>
      <w:r w:rsidR="00F73A5C" w:rsidRPr="00740147">
        <w:rPr>
          <w:rFonts w:ascii="Times New Roman" w:hAnsi="Times New Roman"/>
          <w:sz w:val="28"/>
          <w:szCs w:val="28"/>
        </w:rPr>
        <w:t>4.</w:t>
      </w:r>
      <w:r w:rsidR="00554437" w:rsidRPr="00740147">
        <w:rPr>
          <w:rFonts w:ascii="Times New Roman" w:hAnsi="Times New Roman"/>
          <w:sz w:val="28"/>
          <w:szCs w:val="28"/>
        </w:rPr>
        <w:t>9</w:t>
      </w:r>
      <w:r w:rsidR="00F73A5C" w:rsidRPr="00740147">
        <w:rPr>
          <w:rFonts w:ascii="Times New Roman" w:hAnsi="Times New Roman"/>
          <w:sz w:val="28"/>
          <w:szCs w:val="28"/>
        </w:rPr>
        <w:t>. Совершенствовани</w:t>
      </w:r>
      <w:r w:rsidR="0092005D">
        <w:rPr>
          <w:rFonts w:ascii="Times New Roman" w:hAnsi="Times New Roman"/>
          <w:sz w:val="28"/>
          <w:szCs w:val="28"/>
        </w:rPr>
        <w:t>е</w:t>
      </w:r>
      <w:r w:rsidR="00F73A5C" w:rsidRPr="00740147">
        <w:rPr>
          <w:rFonts w:ascii="Times New Roman" w:hAnsi="Times New Roman"/>
          <w:sz w:val="28"/>
          <w:szCs w:val="28"/>
        </w:rPr>
        <w:t xml:space="preserve"> проводимой политики по местным налогам, ориентированной на сохранение и развитие доходной базы бюджетов</w:t>
      </w:r>
      <w:r w:rsidR="00C42112" w:rsidRPr="00740147">
        <w:rPr>
          <w:rFonts w:ascii="Times New Roman" w:hAnsi="Times New Roman"/>
          <w:sz w:val="28"/>
          <w:szCs w:val="28"/>
        </w:rPr>
        <w:t xml:space="preserve"> сельских поселений</w:t>
      </w:r>
      <w:r w:rsidR="00E137F2" w:rsidRPr="00740147">
        <w:rPr>
          <w:rFonts w:ascii="Times New Roman" w:hAnsi="Times New Roman"/>
          <w:sz w:val="28"/>
          <w:szCs w:val="28"/>
        </w:rPr>
        <w:t>, о</w:t>
      </w:r>
      <w:r w:rsidR="003C48CF" w:rsidRPr="00740147">
        <w:rPr>
          <w:rFonts w:ascii="Times New Roman" w:hAnsi="Times New Roman"/>
          <w:sz w:val="28"/>
          <w:szCs w:val="28"/>
        </w:rPr>
        <w:t xml:space="preserve">беспечение </w:t>
      </w:r>
      <w:r w:rsidR="00554437" w:rsidRPr="00740147">
        <w:rPr>
          <w:rFonts w:ascii="Times New Roman" w:hAnsi="Times New Roman"/>
          <w:sz w:val="28"/>
          <w:szCs w:val="28"/>
        </w:rPr>
        <w:t xml:space="preserve">их </w:t>
      </w:r>
      <w:r w:rsidR="003C48CF" w:rsidRPr="00740147">
        <w:rPr>
          <w:rFonts w:ascii="Times New Roman" w:hAnsi="Times New Roman"/>
          <w:sz w:val="28"/>
          <w:szCs w:val="28"/>
        </w:rPr>
        <w:t>сбалансированности, прозрачности и открытости</w:t>
      </w:r>
      <w:r w:rsidR="00554437" w:rsidRPr="00740147">
        <w:rPr>
          <w:rFonts w:ascii="Times New Roman" w:hAnsi="Times New Roman"/>
          <w:sz w:val="28"/>
          <w:szCs w:val="28"/>
        </w:rPr>
        <w:t>.</w:t>
      </w:r>
      <w:r w:rsidR="003C48CF" w:rsidRPr="00740147">
        <w:rPr>
          <w:rFonts w:ascii="Times New Roman" w:hAnsi="Times New Roman"/>
          <w:sz w:val="28"/>
          <w:szCs w:val="28"/>
        </w:rPr>
        <w:t xml:space="preserve"> </w:t>
      </w:r>
    </w:p>
    <w:p w:rsidR="00A54708" w:rsidRPr="00740147" w:rsidRDefault="00522991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740147">
        <w:rPr>
          <w:rFonts w:ascii="Times New Roman" w:hAnsi="Times New Roman"/>
          <w:sz w:val="28"/>
          <w:szCs w:val="28"/>
        </w:rPr>
        <w:t>.</w:t>
      </w:r>
      <w:r w:rsidR="00A54708" w:rsidRPr="00740147">
        <w:rPr>
          <w:rFonts w:ascii="Times New Roman" w:hAnsi="Times New Roman"/>
          <w:sz w:val="28"/>
          <w:szCs w:val="28"/>
        </w:rPr>
        <w:t>4.</w:t>
      </w:r>
      <w:r w:rsidR="00554437" w:rsidRPr="00740147">
        <w:rPr>
          <w:rFonts w:ascii="Times New Roman" w:hAnsi="Times New Roman"/>
          <w:sz w:val="28"/>
          <w:szCs w:val="28"/>
        </w:rPr>
        <w:t>10</w:t>
      </w:r>
      <w:r w:rsidR="00A54708" w:rsidRPr="00740147">
        <w:rPr>
          <w:rFonts w:ascii="Times New Roman" w:hAnsi="Times New Roman"/>
          <w:sz w:val="28"/>
          <w:szCs w:val="28"/>
        </w:rPr>
        <w:t xml:space="preserve">. Усиление инфраструктурных и производственно-кооперационных связей с </w:t>
      </w:r>
      <w:r w:rsidR="001F6A6A" w:rsidRPr="00740147">
        <w:rPr>
          <w:rFonts w:ascii="Times New Roman" w:hAnsi="Times New Roman"/>
          <w:sz w:val="28"/>
          <w:szCs w:val="28"/>
        </w:rPr>
        <w:t>муниципальными образованиями</w:t>
      </w:r>
      <w:r w:rsidR="00A54708" w:rsidRPr="00740147">
        <w:rPr>
          <w:rFonts w:ascii="Times New Roman" w:hAnsi="Times New Roman"/>
          <w:sz w:val="28"/>
          <w:szCs w:val="28"/>
        </w:rPr>
        <w:t xml:space="preserve">, граничащими с </w:t>
      </w:r>
      <w:r w:rsidR="008C55A0">
        <w:rPr>
          <w:rFonts w:ascii="Times New Roman" w:hAnsi="Times New Roman"/>
          <w:sz w:val="28"/>
          <w:szCs w:val="28"/>
        </w:rPr>
        <w:t>Череповецким</w:t>
      </w:r>
      <w:r w:rsidR="001F6A6A" w:rsidRPr="00740147">
        <w:rPr>
          <w:rFonts w:ascii="Times New Roman" w:hAnsi="Times New Roman"/>
          <w:sz w:val="28"/>
          <w:szCs w:val="28"/>
        </w:rPr>
        <w:t xml:space="preserve"> районом</w:t>
      </w:r>
      <w:r w:rsidR="008C55A0">
        <w:rPr>
          <w:rFonts w:ascii="Times New Roman" w:hAnsi="Times New Roman"/>
          <w:sz w:val="28"/>
          <w:szCs w:val="28"/>
        </w:rPr>
        <w:t>, в особенности с городом Череповец</w:t>
      </w:r>
      <w:r w:rsidR="00A54708" w:rsidRPr="00740147">
        <w:rPr>
          <w:rFonts w:ascii="Times New Roman" w:hAnsi="Times New Roman"/>
          <w:sz w:val="28"/>
          <w:szCs w:val="28"/>
        </w:rPr>
        <w:t>.</w:t>
      </w:r>
    </w:p>
    <w:p w:rsidR="00C125D9" w:rsidRPr="00C125D9" w:rsidRDefault="00C125D9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54708" w:rsidRPr="00125B84" w:rsidRDefault="00522991" w:rsidP="00B57911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A54708" w:rsidRPr="00125B84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</w:t>
      </w:r>
      <w:r w:rsidR="00A54708" w:rsidRPr="00125B84">
        <w:rPr>
          <w:rFonts w:ascii="Times New Roman" w:hAnsi="Times New Roman"/>
          <w:b/>
          <w:sz w:val="28"/>
          <w:szCs w:val="28"/>
        </w:rPr>
        <w:t>.5. Показатели</w:t>
      </w:r>
    </w:p>
    <w:p w:rsidR="00A54708" w:rsidRPr="00125B84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DA5" w:rsidRPr="00125B84" w:rsidRDefault="00522991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A54708" w:rsidRPr="00125B8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A54708" w:rsidRPr="00125B84">
        <w:rPr>
          <w:rFonts w:ascii="Times New Roman" w:hAnsi="Times New Roman"/>
          <w:sz w:val="28"/>
          <w:szCs w:val="28"/>
        </w:rPr>
        <w:t>.5.</w:t>
      </w:r>
      <w:r w:rsidR="004242AF" w:rsidRPr="00125B84">
        <w:rPr>
          <w:rFonts w:ascii="Times New Roman" w:hAnsi="Times New Roman"/>
          <w:sz w:val="28"/>
          <w:szCs w:val="28"/>
        </w:rPr>
        <w:t>1</w:t>
      </w:r>
      <w:r w:rsidR="00A54708" w:rsidRPr="00125B84">
        <w:rPr>
          <w:rFonts w:ascii="Times New Roman" w:hAnsi="Times New Roman"/>
          <w:sz w:val="28"/>
          <w:szCs w:val="28"/>
        </w:rPr>
        <w:t xml:space="preserve">. </w:t>
      </w:r>
      <w:r w:rsidR="004242AF" w:rsidRPr="00125B84">
        <w:rPr>
          <w:rFonts w:ascii="Times New Roman" w:hAnsi="Times New Roman"/>
          <w:sz w:val="28"/>
          <w:szCs w:val="28"/>
        </w:rPr>
        <w:t>Стабильная экономическая ситуация</w:t>
      </w:r>
      <w:r w:rsidR="006D02C2" w:rsidRPr="00125B84">
        <w:rPr>
          <w:rFonts w:ascii="Times New Roman" w:hAnsi="Times New Roman"/>
          <w:sz w:val="28"/>
          <w:szCs w:val="28"/>
        </w:rPr>
        <w:t xml:space="preserve"> и улучшение качества жизни на селе позволят</w:t>
      </w:r>
      <w:r w:rsidR="004242AF" w:rsidRPr="00125B84">
        <w:rPr>
          <w:rFonts w:ascii="Times New Roman" w:hAnsi="Times New Roman"/>
          <w:sz w:val="28"/>
          <w:szCs w:val="28"/>
        </w:rPr>
        <w:t xml:space="preserve"> </w:t>
      </w:r>
      <w:r w:rsidR="006D02C2" w:rsidRPr="00125B84">
        <w:rPr>
          <w:rFonts w:ascii="Times New Roman" w:hAnsi="Times New Roman"/>
          <w:sz w:val="28"/>
          <w:szCs w:val="28"/>
        </w:rPr>
        <w:t>стабилизировать</w:t>
      </w:r>
      <w:r w:rsidR="004242AF" w:rsidRPr="00125B84">
        <w:rPr>
          <w:rFonts w:ascii="Times New Roman" w:hAnsi="Times New Roman"/>
          <w:sz w:val="28"/>
          <w:szCs w:val="28"/>
        </w:rPr>
        <w:t xml:space="preserve"> численность</w:t>
      </w:r>
      <w:r w:rsidR="006D02C2" w:rsidRPr="00125B84">
        <w:rPr>
          <w:rFonts w:ascii="Times New Roman" w:hAnsi="Times New Roman"/>
          <w:sz w:val="28"/>
          <w:szCs w:val="28"/>
        </w:rPr>
        <w:t xml:space="preserve"> населения района, в том числе</w:t>
      </w:r>
      <w:r w:rsidR="004242AF" w:rsidRPr="00125B84">
        <w:rPr>
          <w:rFonts w:ascii="Times New Roman" w:hAnsi="Times New Roman"/>
          <w:sz w:val="28"/>
          <w:szCs w:val="28"/>
        </w:rPr>
        <w:t xml:space="preserve"> экономически активного</w:t>
      </w:r>
      <w:r w:rsidR="00C16DA5" w:rsidRPr="00125B84">
        <w:rPr>
          <w:rFonts w:ascii="Times New Roman" w:hAnsi="Times New Roman"/>
          <w:sz w:val="28"/>
          <w:szCs w:val="28"/>
        </w:rPr>
        <w:t xml:space="preserve">. </w:t>
      </w:r>
    </w:p>
    <w:p w:rsidR="00A54708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4E38" w:rsidRDefault="007D4E3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Default="00522991" w:rsidP="00B57911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A54708" w:rsidRPr="00125B84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2</w:t>
      </w:r>
      <w:r w:rsidR="00A54708" w:rsidRPr="00125B84">
        <w:rPr>
          <w:rFonts w:ascii="Times New Roman" w:hAnsi="Times New Roman"/>
          <w:b/>
          <w:sz w:val="28"/>
          <w:szCs w:val="28"/>
        </w:rPr>
        <w:t>. В сфере муниципального управления</w:t>
      </w:r>
    </w:p>
    <w:p w:rsidR="00466E92" w:rsidRPr="00125B84" w:rsidRDefault="00466E92" w:rsidP="00B57911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54708" w:rsidRPr="00740147" w:rsidRDefault="00522991" w:rsidP="00B57911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A54708" w:rsidRPr="00125B84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2</w:t>
      </w:r>
      <w:r w:rsidR="00A54708" w:rsidRPr="00125B84">
        <w:rPr>
          <w:rFonts w:ascii="Times New Roman" w:hAnsi="Times New Roman"/>
          <w:b/>
          <w:sz w:val="28"/>
          <w:szCs w:val="28"/>
        </w:rPr>
        <w:t>.1. Достижения и конкурентные преимущества</w:t>
      </w:r>
    </w:p>
    <w:p w:rsidR="00A54708" w:rsidRPr="00740147" w:rsidRDefault="00A54708" w:rsidP="009A020F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747B4" w:rsidRDefault="00522991" w:rsidP="007D4E3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A54708"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A54708" w:rsidRPr="00740147">
        <w:rPr>
          <w:rFonts w:ascii="Times New Roman" w:hAnsi="Times New Roman"/>
          <w:sz w:val="28"/>
          <w:szCs w:val="28"/>
        </w:rPr>
        <w:t xml:space="preserve">.1.1. </w:t>
      </w:r>
      <w:r w:rsidRPr="00522991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522991">
        <w:rPr>
          <w:rFonts w:ascii="Times New Roman" w:hAnsi="Times New Roman"/>
          <w:sz w:val="28"/>
          <w:szCs w:val="28"/>
        </w:rPr>
        <w:t>районе</w:t>
      </w:r>
      <w:proofErr w:type="gramEnd"/>
      <w:r w:rsidRPr="00522991">
        <w:rPr>
          <w:rFonts w:ascii="Times New Roman" w:hAnsi="Times New Roman"/>
          <w:sz w:val="28"/>
          <w:szCs w:val="28"/>
        </w:rPr>
        <w:t xml:space="preserve"> внедрены эффективные технологии кадровой работы, направленные на подбор квалифицированных кадров для муниципальной службы; сформирован и активно используются кадровый резерв. </w:t>
      </w:r>
    </w:p>
    <w:p w:rsidR="00AA20EA" w:rsidRPr="00A855B1" w:rsidRDefault="00AA20EA" w:rsidP="007D4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9.2.1.2. </w:t>
      </w:r>
      <w:proofErr w:type="gramStart"/>
      <w:r w:rsidRPr="00A855B1">
        <w:rPr>
          <w:sz w:val="28"/>
          <w:szCs w:val="28"/>
        </w:rPr>
        <w:t>Высокой профессиональный уро</w:t>
      </w:r>
      <w:r>
        <w:rPr>
          <w:sz w:val="28"/>
          <w:szCs w:val="28"/>
        </w:rPr>
        <w:t>вень муниципальных служащих</w:t>
      </w:r>
      <w:r w:rsidRPr="00A855B1">
        <w:rPr>
          <w:sz w:val="28"/>
          <w:szCs w:val="28"/>
        </w:rPr>
        <w:t>, способных эффективно решать поставленные задачи.</w:t>
      </w:r>
      <w:proofErr w:type="gramEnd"/>
    </w:p>
    <w:p w:rsidR="00971348" w:rsidRPr="008D49C0" w:rsidRDefault="00522991" w:rsidP="007D4E3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B7779" w:rsidRPr="008D49C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0B7779" w:rsidRPr="008D49C0">
        <w:rPr>
          <w:rFonts w:ascii="Times New Roman" w:hAnsi="Times New Roman"/>
          <w:sz w:val="28"/>
          <w:szCs w:val="28"/>
        </w:rPr>
        <w:t>.1.</w:t>
      </w:r>
      <w:r w:rsidR="00AA20EA">
        <w:rPr>
          <w:rFonts w:ascii="Times New Roman" w:hAnsi="Times New Roman"/>
          <w:sz w:val="28"/>
          <w:szCs w:val="28"/>
        </w:rPr>
        <w:t>3</w:t>
      </w:r>
      <w:r w:rsidR="000B7779" w:rsidRPr="008D49C0">
        <w:rPr>
          <w:rFonts w:ascii="Times New Roman" w:hAnsi="Times New Roman"/>
          <w:sz w:val="28"/>
          <w:szCs w:val="28"/>
        </w:rPr>
        <w:t xml:space="preserve">. </w:t>
      </w:r>
      <w:r w:rsidR="0070537B" w:rsidRPr="008D49C0">
        <w:rPr>
          <w:rFonts w:ascii="Times New Roman" w:hAnsi="Times New Roman"/>
          <w:sz w:val="28"/>
          <w:szCs w:val="28"/>
        </w:rPr>
        <w:t>Создание многофункционального центра</w:t>
      </w:r>
      <w:r w:rsidR="00A30814" w:rsidRPr="008D49C0">
        <w:rPr>
          <w:rFonts w:ascii="Times New Roman" w:hAnsi="Times New Roman"/>
          <w:sz w:val="28"/>
          <w:szCs w:val="28"/>
        </w:rPr>
        <w:t xml:space="preserve"> по</w:t>
      </w:r>
      <w:r w:rsidR="0070537B" w:rsidRPr="008D49C0">
        <w:rPr>
          <w:rFonts w:ascii="Times New Roman" w:hAnsi="Times New Roman"/>
          <w:sz w:val="28"/>
          <w:szCs w:val="28"/>
        </w:rPr>
        <w:t xml:space="preserve"> предоставлени</w:t>
      </w:r>
      <w:r w:rsidR="00A30814" w:rsidRPr="008D49C0">
        <w:rPr>
          <w:rFonts w:ascii="Times New Roman" w:hAnsi="Times New Roman"/>
          <w:sz w:val="28"/>
          <w:szCs w:val="28"/>
        </w:rPr>
        <w:t>ю</w:t>
      </w:r>
      <w:r w:rsidR="0070537B" w:rsidRPr="008D49C0">
        <w:rPr>
          <w:rFonts w:ascii="Times New Roman" w:hAnsi="Times New Roman"/>
          <w:sz w:val="28"/>
          <w:szCs w:val="28"/>
        </w:rPr>
        <w:t xml:space="preserve"> государственных и муниципальных услуг по принципу «одного окна». Уровень удовлетворенности граждан качеством предоставления государственных и муниципальных услуг в многофункциональном центре составляет </w:t>
      </w:r>
      <w:r w:rsidR="00762C97" w:rsidRPr="008D49C0">
        <w:rPr>
          <w:rFonts w:ascii="Times New Roman" w:hAnsi="Times New Roman"/>
          <w:sz w:val="28"/>
          <w:szCs w:val="28"/>
        </w:rPr>
        <w:t>100</w:t>
      </w:r>
      <w:r w:rsidR="0070537B" w:rsidRPr="008D49C0">
        <w:rPr>
          <w:rFonts w:ascii="Times New Roman" w:hAnsi="Times New Roman"/>
          <w:sz w:val="28"/>
          <w:szCs w:val="28"/>
        </w:rPr>
        <w:t>%.</w:t>
      </w:r>
    </w:p>
    <w:p w:rsidR="00971348" w:rsidRPr="008D49C0" w:rsidRDefault="00522991" w:rsidP="007D4E3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8D49C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8D49C0">
        <w:rPr>
          <w:rFonts w:ascii="Times New Roman" w:hAnsi="Times New Roman"/>
          <w:sz w:val="28"/>
          <w:szCs w:val="28"/>
        </w:rPr>
        <w:t>.</w:t>
      </w:r>
      <w:r w:rsidR="00971348" w:rsidRPr="008D49C0">
        <w:rPr>
          <w:rFonts w:ascii="Times New Roman" w:hAnsi="Times New Roman"/>
          <w:sz w:val="28"/>
          <w:szCs w:val="28"/>
        </w:rPr>
        <w:t xml:space="preserve">1.4. Уровень удовлетворенности граждан качеством предоставления муниципальных услуг в органах местного самоуправления составляет </w:t>
      </w:r>
      <w:r w:rsidR="00DA435C" w:rsidRPr="008D49C0">
        <w:rPr>
          <w:rFonts w:ascii="Times New Roman" w:hAnsi="Times New Roman"/>
          <w:sz w:val="28"/>
          <w:szCs w:val="28"/>
        </w:rPr>
        <w:t>95</w:t>
      </w:r>
      <w:r w:rsidR="00971348" w:rsidRPr="008D49C0">
        <w:rPr>
          <w:rFonts w:ascii="Times New Roman" w:hAnsi="Times New Roman"/>
          <w:sz w:val="28"/>
          <w:szCs w:val="28"/>
        </w:rPr>
        <w:t xml:space="preserve">%. </w:t>
      </w:r>
      <w:r w:rsidR="00A65819">
        <w:rPr>
          <w:rFonts w:ascii="Times New Roman" w:hAnsi="Times New Roman"/>
          <w:sz w:val="28"/>
          <w:szCs w:val="28"/>
        </w:rPr>
        <w:br/>
      </w:r>
      <w:r w:rsidR="00971348" w:rsidRPr="008D49C0">
        <w:rPr>
          <w:rFonts w:ascii="Times New Roman" w:hAnsi="Times New Roman"/>
          <w:sz w:val="28"/>
          <w:szCs w:val="28"/>
        </w:rPr>
        <w:t xml:space="preserve">В 2016 году предоставлено </w:t>
      </w:r>
      <w:r w:rsidR="001026D2" w:rsidRPr="008D49C0">
        <w:rPr>
          <w:rFonts w:ascii="Times New Roman" w:hAnsi="Times New Roman"/>
          <w:sz w:val="28"/>
          <w:szCs w:val="28"/>
        </w:rPr>
        <w:t>9265</w:t>
      </w:r>
      <w:r w:rsidR="00872639" w:rsidRPr="008D49C0">
        <w:rPr>
          <w:rFonts w:ascii="Times New Roman" w:hAnsi="Times New Roman"/>
          <w:sz w:val="28"/>
          <w:szCs w:val="28"/>
        </w:rPr>
        <w:t xml:space="preserve"> услуг, из них </w:t>
      </w:r>
      <w:r w:rsidR="00B5480F" w:rsidRPr="008D49C0">
        <w:rPr>
          <w:rFonts w:ascii="Times New Roman" w:hAnsi="Times New Roman"/>
          <w:sz w:val="28"/>
          <w:szCs w:val="28"/>
        </w:rPr>
        <w:t>734</w:t>
      </w:r>
      <w:r w:rsidR="00971348" w:rsidRPr="008D49C0">
        <w:rPr>
          <w:rFonts w:ascii="Times New Roman" w:hAnsi="Times New Roman"/>
          <w:sz w:val="28"/>
          <w:szCs w:val="28"/>
        </w:rPr>
        <w:t xml:space="preserve"> </w:t>
      </w:r>
      <w:r w:rsidR="00872639" w:rsidRPr="008D49C0">
        <w:rPr>
          <w:rFonts w:ascii="Times New Roman" w:hAnsi="Times New Roman"/>
          <w:sz w:val="28"/>
          <w:szCs w:val="28"/>
        </w:rPr>
        <w:t xml:space="preserve">- </w:t>
      </w:r>
      <w:r w:rsidR="00971348" w:rsidRPr="008D49C0">
        <w:rPr>
          <w:rFonts w:ascii="Times New Roman" w:hAnsi="Times New Roman"/>
          <w:sz w:val="28"/>
          <w:szCs w:val="28"/>
        </w:rPr>
        <w:t xml:space="preserve">в электронном виде, </w:t>
      </w:r>
      <w:r w:rsidR="00A65819">
        <w:rPr>
          <w:rFonts w:ascii="Times New Roman" w:hAnsi="Times New Roman"/>
          <w:sz w:val="28"/>
          <w:szCs w:val="28"/>
        </w:rPr>
        <w:br/>
      </w:r>
      <w:r w:rsidR="00971348" w:rsidRPr="008D49C0">
        <w:rPr>
          <w:rFonts w:ascii="Times New Roman" w:hAnsi="Times New Roman"/>
          <w:sz w:val="28"/>
          <w:szCs w:val="28"/>
        </w:rPr>
        <w:t>в 2017 году</w:t>
      </w:r>
      <w:r w:rsidR="00872639" w:rsidRPr="008D49C0">
        <w:rPr>
          <w:rFonts w:ascii="Times New Roman" w:hAnsi="Times New Roman"/>
          <w:sz w:val="28"/>
          <w:szCs w:val="28"/>
        </w:rPr>
        <w:t xml:space="preserve"> –</w:t>
      </w:r>
      <w:r w:rsidR="00971348" w:rsidRPr="008D49C0">
        <w:rPr>
          <w:rFonts w:ascii="Times New Roman" w:hAnsi="Times New Roman"/>
          <w:sz w:val="28"/>
          <w:szCs w:val="28"/>
        </w:rPr>
        <w:t xml:space="preserve"> </w:t>
      </w:r>
      <w:r w:rsidR="001026D2" w:rsidRPr="008D49C0">
        <w:rPr>
          <w:rFonts w:ascii="Times New Roman" w:hAnsi="Times New Roman"/>
          <w:sz w:val="28"/>
          <w:szCs w:val="28"/>
        </w:rPr>
        <w:t>8011</w:t>
      </w:r>
      <w:r w:rsidR="00872639" w:rsidRPr="008D49C0">
        <w:rPr>
          <w:rFonts w:ascii="Times New Roman" w:hAnsi="Times New Roman"/>
          <w:sz w:val="28"/>
          <w:szCs w:val="28"/>
        </w:rPr>
        <w:t xml:space="preserve"> услуг, в электронном виде </w:t>
      </w:r>
      <w:r w:rsidR="00A30814" w:rsidRPr="008D49C0">
        <w:rPr>
          <w:rFonts w:ascii="Times New Roman" w:hAnsi="Times New Roman"/>
          <w:sz w:val="28"/>
          <w:szCs w:val="28"/>
        </w:rPr>
        <w:t>–</w:t>
      </w:r>
      <w:r w:rsidR="00872639" w:rsidRPr="008D49C0">
        <w:rPr>
          <w:rFonts w:ascii="Times New Roman" w:hAnsi="Times New Roman"/>
          <w:sz w:val="28"/>
          <w:szCs w:val="28"/>
        </w:rPr>
        <w:t xml:space="preserve"> </w:t>
      </w:r>
      <w:r w:rsidR="00B5480F" w:rsidRPr="008D49C0">
        <w:rPr>
          <w:rFonts w:ascii="Times New Roman" w:hAnsi="Times New Roman"/>
          <w:sz w:val="28"/>
          <w:szCs w:val="28"/>
        </w:rPr>
        <w:t>2559</w:t>
      </w:r>
      <w:r w:rsidR="00A30814" w:rsidRPr="008D49C0">
        <w:rPr>
          <w:rFonts w:ascii="Times New Roman" w:hAnsi="Times New Roman"/>
          <w:sz w:val="28"/>
          <w:szCs w:val="28"/>
        </w:rPr>
        <w:t>,</w:t>
      </w:r>
      <w:r w:rsidR="00872639" w:rsidRPr="008D49C0">
        <w:rPr>
          <w:rFonts w:ascii="Times New Roman" w:hAnsi="Times New Roman"/>
          <w:sz w:val="28"/>
          <w:szCs w:val="28"/>
        </w:rPr>
        <w:t xml:space="preserve"> </w:t>
      </w:r>
      <w:r w:rsidR="00A30814" w:rsidRPr="008D49C0">
        <w:rPr>
          <w:rFonts w:ascii="Times New Roman" w:hAnsi="Times New Roman"/>
          <w:sz w:val="28"/>
          <w:szCs w:val="28"/>
        </w:rPr>
        <w:t>р</w:t>
      </w:r>
      <w:r w:rsidR="00872639" w:rsidRPr="008D49C0">
        <w:rPr>
          <w:rFonts w:ascii="Times New Roman" w:hAnsi="Times New Roman"/>
          <w:sz w:val="28"/>
          <w:szCs w:val="28"/>
        </w:rPr>
        <w:t xml:space="preserve">ост в </w:t>
      </w:r>
      <w:r w:rsidR="00B5480F" w:rsidRPr="008D49C0">
        <w:rPr>
          <w:rFonts w:ascii="Times New Roman" w:hAnsi="Times New Roman"/>
          <w:sz w:val="28"/>
          <w:szCs w:val="28"/>
        </w:rPr>
        <w:t>3</w:t>
      </w:r>
      <w:r w:rsidR="00872639" w:rsidRPr="008D49C0">
        <w:rPr>
          <w:rFonts w:ascii="Times New Roman" w:hAnsi="Times New Roman"/>
          <w:sz w:val="28"/>
          <w:szCs w:val="28"/>
        </w:rPr>
        <w:t>,</w:t>
      </w:r>
      <w:r w:rsidR="00B5480F" w:rsidRPr="008D49C0">
        <w:rPr>
          <w:rFonts w:ascii="Times New Roman" w:hAnsi="Times New Roman"/>
          <w:sz w:val="28"/>
          <w:szCs w:val="28"/>
        </w:rPr>
        <w:t>5</w:t>
      </w:r>
      <w:r w:rsidR="00872639" w:rsidRPr="008D49C0">
        <w:rPr>
          <w:rFonts w:ascii="Times New Roman" w:hAnsi="Times New Roman"/>
          <w:sz w:val="28"/>
          <w:szCs w:val="28"/>
        </w:rPr>
        <w:t xml:space="preserve"> раза.</w:t>
      </w:r>
    </w:p>
    <w:p w:rsidR="00971348" w:rsidRPr="008D49C0" w:rsidRDefault="00522991" w:rsidP="007D4E3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8D49C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8D49C0">
        <w:rPr>
          <w:rFonts w:ascii="Times New Roman" w:hAnsi="Times New Roman"/>
          <w:sz w:val="28"/>
          <w:szCs w:val="28"/>
        </w:rPr>
        <w:t>.</w:t>
      </w:r>
      <w:r w:rsidR="0034170B" w:rsidRPr="008D49C0">
        <w:rPr>
          <w:rFonts w:ascii="Times New Roman" w:hAnsi="Times New Roman"/>
          <w:sz w:val="28"/>
          <w:szCs w:val="28"/>
        </w:rPr>
        <w:t>1.</w:t>
      </w:r>
      <w:r w:rsidR="00971348" w:rsidRPr="008D49C0">
        <w:rPr>
          <w:rFonts w:ascii="Times New Roman" w:hAnsi="Times New Roman"/>
          <w:sz w:val="28"/>
          <w:szCs w:val="28"/>
        </w:rPr>
        <w:t>5</w:t>
      </w:r>
      <w:r w:rsidR="0034170B" w:rsidRPr="008D49C0">
        <w:rPr>
          <w:rFonts w:ascii="Times New Roman" w:hAnsi="Times New Roman"/>
          <w:sz w:val="28"/>
          <w:szCs w:val="28"/>
        </w:rPr>
        <w:t xml:space="preserve">. </w:t>
      </w:r>
      <w:r w:rsidR="00737F76" w:rsidRPr="008D49C0">
        <w:rPr>
          <w:rFonts w:ascii="Times New Roman" w:hAnsi="Times New Roman"/>
          <w:sz w:val="28"/>
          <w:szCs w:val="28"/>
        </w:rPr>
        <w:t xml:space="preserve">Все реже жители района самостоятельно собирают документы для обращения в органы местного самоуправления за предоставлением муниципальных услуг. По итогам 2017 года межведомственное взаимодействие при предоставлении муниципальных услуг населению осуществлялось на 99,93% в электронной форме. Индекс взаимодействия </w:t>
      </w:r>
      <w:r w:rsidR="00A65819">
        <w:rPr>
          <w:rFonts w:ascii="Times New Roman" w:hAnsi="Times New Roman"/>
          <w:sz w:val="28"/>
          <w:szCs w:val="28"/>
        </w:rPr>
        <w:br/>
      </w:r>
      <w:r w:rsidR="00737F76" w:rsidRPr="008D49C0">
        <w:rPr>
          <w:rFonts w:ascii="Times New Roman" w:hAnsi="Times New Roman"/>
          <w:sz w:val="28"/>
          <w:szCs w:val="28"/>
        </w:rPr>
        <w:t>с Государственной информационной системой о государственных и муниципальных платежах администраторов начислений района составляет 23,57%.</w:t>
      </w:r>
    </w:p>
    <w:p w:rsidR="00A54708" w:rsidRPr="00740147" w:rsidRDefault="00522991" w:rsidP="007D4E3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8D49C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8D49C0">
        <w:rPr>
          <w:rFonts w:ascii="Times New Roman" w:hAnsi="Times New Roman"/>
          <w:sz w:val="28"/>
          <w:szCs w:val="28"/>
        </w:rPr>
        <w:t>.</w:t>
      </w:r>
      <w:r w:rsidR="00B7569D" w:rsidRPr="00740147">
        <w:rPr>
          <w:rFonts w:ascii="Times New Roman" w:hAnsi="Times New Roman"/>
          <w:sz w:val="28"/>
          <w:szCs w:val="28"/>
        </w:rPr>
        <w:t>1.</w:t>
      </w:r>
      <w:r w:rsidR="00AA20EA">
        <w:rPr>
          <w:rFonts w:ascii="Times New Roman" w:hAnsi="Times New Roman"/>
          <w:sz w:val="28"/>
          <w:szCs w:val="28"/>
        </w:rPr>
        <w:t>6</w:t>
      </w:r>
      <w:r w:rsidR="00A54708" w:rsidRPr="00740147">
        <w:rPr>
          <w:rFonts w:ascii="Times New Roman" w:hAnsi="Times New Roman"/>
          <w:sz w:val="28"/>
          <w:szCs w:val="28"/>
        </w:rPr>
        <w:t>. В 201</w:t>
      </w:r>
      <w:r w:rsidR="00B7569D" w:rsidRPr="00740147">
        <w:rPr>
          <w:rFonts w:ascii="Times New Roman" w:hAnsi="Times New Roman"/>
          <w:sz w:val="28"/>
          <w:szCs w:val="28"/>
        </w:rPr>
        <w:t>7</w:t>
      </w:r>
      <w:r w:rsidR="00A54708" w:rsidRPr="00740147">
        <w:rPr>
          <w:rFonts w:ascii="Times New Roman" w:hAnsi="Times New Roman"/>
          <w:sz w:val="28"/>
          <w:szCs w:val="28"/>
        </w:rPr>
        <w:t xml:space="preserve"> году обеспечен максимальный уровень доступности закупок путем проведения электронных аукционов. </w:t>
      </w:r>
    </w:p>
    <w:p w:rsidR="00B7569D" w:rsidRPr="00740147" w:rsidRDefault="00B7569D" w:rsidP="007D4E3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Default="00522991" w:rsidP="00B57911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A54708" w:rsidRPr="00125B84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2</w:t>
      </w:r>
      <w:r w:rsidR="00A54708" w:rsidRPr="00125B84">
        <w:rPr>
          <w:rFonts w:ascii="Times New Roman" w:hAnsi="Times New Roman"/>
          <w:b/>
          <w:sz w:val="28"/>
          <w:szCs w:val="28"/>
        </w:rPr>
        <w:t>.2. Ключевые проблемы и вызовы</w:t>
      </w:r>
    </w:p>
    <w:p w:rsidR="00AA20EA" w:rsidRDefault="00AA20EA" w:rsidP="00B57911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AA20EA" w:rsidRPr="00A855B1" w:rsidRDefault="00AA20EA" w:rsidP="00A658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9.2.2.1. </w:t>
      </w:r>
      <w:r w:rsidRPr="00A855B1">
        <w:rPr>
          <w:sz w:val="28"/>
          <w:szCs w:val="28"/>
        </w:rPr>
        <w:t>Противоречивость и отсутствие последовательности в реформировании системы муниципального управления.</w:t>
      </w:r>
    </w:p>
    <w:p w:rsidR="00AA20EA" w:rsidRPr="00A855B1" w:rsidRDefault="00AA20EA" w:rsidP="00A658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A855B1">
        <w:rPr>
          <w:sz w:val="28"/>
          <w:szCs w:val="28"/>
        </w:rPr>
        <w:t>.2.2</w:t>
      </w:r>
      <w:r>
        <w:rPr>
          <w:sz w:val="28"/>
          <w:szCs w:val="28"/>
        </w:rPr>
        <w:t>.2.</w:t>
      </w:r>
      <w:r w:rsidRPr="00A855B1">
        <w:rPr>
          <w:sz w:val="28"/>
          <w:szCs w:val="28"/>
        </w:rPr>
        <w:t xml:space="preserve"> Межведомственный характер проблем, возникающих в процесс</w:t>
      </w:r>
      <w:r w:rsidR="003F000B">
        <w:rPr>
          <w:sz w:val="28"/>
          <w:szCs w:val="28"/>
        </w:rPr>
        <w:t>е</w:t>
      </w:r>
      <w:r w:rsidRPr="00A855B1">
        <w:rPr>
          <w:sz w:val="28"/>
          <w:szCs w:val="28"/>
        </w:rPr>
        <w:t xml:space="preserve"> деятельности исполнительных органов области и органов местного самоуправления муниципальных образований области.</w:t>
      </w:r>
    </w:p>
    <w:p w:rsidR="00AA20EA" w:rsidRDefault="00AA20EA" w:rsidP="00A658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A855B1">
        <w:rPr>
          <w:sz w:val="28"/>
          <w:szCs w:val="28"/>
        </w:rPr>
        <w:t>.2.</w:t>
      </w:r>
      <w:r>
        <w:rPr>
          <w:sz w:val="28"/>
          <w:szCs w:val="28"/>
        </w:rPr>
        <w:t>2.</w:t>
      </w:r>
      <w:r w:rsidRPr="00A855B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A855B1">
        <w:rPr>
          <w:sz w:val="28"/>
          <w:szCs w:val="28"/>
        </w:rPr>
        <w:t xml:space="preserve"> Увеличение текучести кадрового состава органов местного самоуправления. Основные причины увеличения текучести кадрового состава: </w:t>
      </w:r>
      <w:proofErr w:type="spellStart"/>
      <w:r w:rsidRPr="00A855B1">
        <w:rPr>
          <w:sz w:val="28"/>
          <w:szCs w:val="28"/>
        </w:rPr>
        <w:t>неконкуретноспособный</w:t>
      </w:r>
      <w:proofErr w:type="spellEnd"/>
      <w:r w:rsidRPr="00A855B1">
        <w:rPr>
          <w:sz w:val="28"/>
          <w:szCs w:val="28"/>
        </w:rPr>
        <w:t xml:space="preserve"> уровень оплаты труда муниципальных служащих и как следствие снижение престижа муниципальной службы.</w:t>
      </w:r>
    </w:p>
    <w:p w:rsidR="006747B4" w:rsidRPr="00125B84" w:rsidRDefault="00522991" w:rsidP="00A658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6747B4" w:rsidRPr="00125B8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6747B4" w:rsidRPr="00125B84">
        <w:rPr>
          <w:rFonts w:ascii="Times New Roman" w:hAnsi="Times New Roman"/>
          <w:sz w:val="28"/>
          <w:szCs w:val="28"/>
        </w:rPr>
        <w:t>.2.</w:t>
      </w:r>
      <w:r w:rsidR="00AA20EA">
        <w:rPr>
          <w:rFonts w:ascii="Times New Roman" w:hAnsi="Times New Roman"/>
          <w:sz w:val="28"/>
          <w:szCs w:val="28"/>
        </w:rPr>
        <w:t>4</w:t>
      </w:r>
      <w:r w:rsidR="006747B4" w:rsidRPr="00125B84">
        <w:rPr>
          <w:rFonts w:ascii="Times New Roman" w:hAnsi="Times New Roman"/>
          <w:sz w:val="28"/>
          <w:szCs w:val="28"/>
        </w:rPr>
        <w:t>.</w:t>
      </w:r>
      <w:r w:rsidR="00C5129E" w:rsidRPr="00125B84">
        <w:rPr>
          <w:rFonts w:ascii="Times New Roman" w:hAnsi="Times New Roman"/>
          <w:sz w:val="28"/>
          <w:szCs w:val="28"/>
        </w:rPr>
        <w:t xml:space="preserve"> </w:t>
      </w:r>
      <w:r w:rsidR="006747B4" w:rsidRPr="00125B84">
        <w:rPr>
          <w:rFonts w:ascii="Times New Roman" w:hAnsi="Times New Roman"/>
          <w:sz w:val="28"/>
          <w:szCs w:val="28"/>
        </w:rPr>
        <w:t>Недостаточное материально-техническое обеспечение органов местного самоуправления.</w:t>
      </w:r>
    </w:p>
    <w:p w:rsidR="00A54708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4E38" w:rsidRDefault="007D4E3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125B84" w:rsidRDefault="00522991" w:rsidP="00B57911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A54708" w:rsidRPr="00125B84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2</w:t>
      </w:r>
      <w:r w:rsidR="00A54708" w:rsidRPr="00125B84">
        <w:rPr>
          <w:rFonts w:ascii="Times New Roman" w:hAnsi="Times New Roman"/>
          <w:b/>
          <w:sz w:val="28"/>
          <w:szCs w:val="28"/>
        </w:rPr>
        <w:t>.3. Ожидаемые результаты</w:t>
      </w:r>
    </w:p>
    <w:p w:rsidR="00A54708" w:rsidRPr="00125B84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52A2" w:rsidRPr="00A855B1" w:rsidRDefault="00F252A2" w:rsidP="00A658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A855B1">
        <w:rPr>
          <w:sz w:val="28"/>
          <w:szCs w:val="28"/>
        </w:rPr>
        <w:t>униципальный район в 2030 год</w:t>
      </w:r>
      <w:r w:rsidR="00E4080B">
        <w:rPr>
          <w:sz w:val="28"/>
          <w:szCs w:val="28"/>
        </w:rPr>
        <w:t>у</w:t>
      </w:r>
      <w:r w:rsidRPr="00A855B1">
        <w:rPr>
          <w:sz w:val="28"/>
          <w:szCs w:val="28"/>
        </w:rPr>
        <w:t xml:space="preserve"> – район, в котором упрощен процесс взаимодействия органов местного самоуправления и граждан, снижены коррупционные проявления и административные барьеры.</w:t>
      </w:r>
    </w:p>
    <w:p w:rsidR="00C9292E" w:rsidRPr="00125B84" w:rsidRDefault="00C9292E" w:rsidP="00C9292E">
      <w:pPr>
        <w:pStyle w:val="ConsPlusNormal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A54708" w:rsidRPr="00740147" w:rsidRDefault="0076654B" w:rsidP="00B57911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A54708" w:rsidRPr="00125B84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2</w:t>
      </w:r>
      <w:r w:rsidR="00A54708" w:rsidRPr="00125B84">
        <w:rPr>
          <w:rFonts w:ascii="Times New Roman" w:hAnsi="Times New Roman"/>
          <w:b/>
          <w:sz w:val="28"/>
          <w:szCs w:val="28"/>
        </w:rPr>
        <w:t>.4. Задачи</w:t>
      </w:r>
    </w:p>
    <w:p w:rsidR="00A54708" w:rsidRPr="00740147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740147" w:rsidRDefault="0076654B" w:rsidP="00B5791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A54708"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A54708" w:rsidRPr="00740147">
        <w:rPr>
          <w:rFonts w:ascii="Times New Roman" w:hAnsi="Times New Roman"/>
          <w:sz w:val="28"/>
          <w:szCs w:val="28"/>
        </w:rPr>
        <w:t>.4.1. Повышение эффективности системы стратегического планирования.</w:t>
      </w:r>
    </w:p>
    <w:p w:rsidR="00F44D8E" w:rsidRPr="00740147" w:rsidRDefault="0076654B" w:rsidP="00B5791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F44D8E"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F44D8E" w:rsidRPr="00740147">
        <w:rPr>
          <w:rFonts w:ascii="Times New Roman" w:hAnsi="Times New Roman"/>
          <w:sz w:val="28"/>
          <w:szCs w:val="28"/>
        </w:rPr>
        <w:t xml:space="preserve">.4.2. Оптимизация кадрового состава и процессов, связанных </w:t>
      </w:r>
      <w:r w:rsidR="00A65819">
        <w:rPr>
          <w:rFonts w:ascii="Times New Roman" w:hAnsi="Times New Roman"/>
          <w:sz w:val="28"/>
          <w:szCs w:val="28"/>
        </w:rPr>
        <w:br/>
      </w:r>
      <w:r w:rsidR="00F44D8E" w:rsidRPr="00740147">
        <w:rPr>
          <w:rFonts w:ascii="Times New Roman" w:hAnsi="Times New Roman"/>
          <w:sz w:val="28"/>
          <w:szCs w:val="28"/>
        </w:rPr>
        <w:t>с движением</w:t>
      </w:r>
      <w:r w:rsidR="00804D43" w:rsidRPr="00740147">
        <w:rPr>
          <w:rFonts w:ascii="Times New Roman" w:hAnsi="Times New Roman"/>
          <w:sz w:val="28"/>
          <w:szCs w:val="28"/>
        </w:rPr>
        <w:t xml:space="preserve"> и карьерным ростом</w:t>
      </w:r>
      <w:r w:rsidR="00F44D8E" w:rsidRPr="00740147">
        <w:rPr>
          <w:rFonts w:ascii="Times New Roman" w:hAnsi="Times New Roman"/>
          <w:sz w:val="28"/>
          <w:szCs w:val="28"/>
        </w:rPr>
        <w:t xml:space="preserve"> кадров в органах местного самоуправления, повышение эффективности внутриведомственного и межведомственного взаимодействия органов власти.</w:t>
      </w:r>
    </w:p>
    <w:p w:rsidR="00804D43" w:rsidRPr="00740147" w:rsidRDefault="0076654B" w:rsidP="00B5791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804D43"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804D43" w:rsidRPr="00740147">
        <w:rPr>
          <w:rFonts w:ascii="Times New Roman" w:hAnsi="Times New Roman"/>
          <w:sz w:val="28"/>
          <w:szCs w:val="28"/>
        </w:rPr>
        <w:t>.4.3. Повышение качества кадрового состава муниципальной службы за счет повышения открытости института муниципальной службы и привлечения высококвалифицированных специалистов.</w:t>
      </w:r>
    </w:p>
    <w:p w:rsidR="00F44D8E" w:rsidRPr="00740147" w:rsidRDefault="0076654B" w:rsidP="00B5791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F44D8E"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F44D8E" w:rsidRPr="00740147">
        <w:rPr>
          <w:rFonts w:ascii="Times New Roman" w:hAnsi="Times New Roman"/>
          <w:sz w:val="28"/>
          <w:szCs w:val="28"/>
        </w:rPr>
        <w:t>.4.</w:t>
      </w:r>
      <w:r w:rsidR="00804D43" w:rsidRPr="00740147">
        <w:rPr>
          <w:rFonts w:ascii="Times New Roman" w:hAnsi="Times New Roman"/>
          <w:sz w:val="28"/>
          <w:szCs w:val="28"/>
        </w:rPr>
        <w:t>4</w:t>
      </w:r>
      <w:r w:rsidR="00F44D8E" w:rsidRPr="00740147">
        <w:rPr>
          <w:rFonts w:ascii="Times New Roman" w:hAnsi="Times New Roman"/>
          <w:sz w:val="28"/>
          <w:szCs w:val="28"/>
        </w:rPr>
        <w:t xml:space="preserve">. </w:t>
      </w:r>
      <w:r w:rsidR="00804D43" w:rsidRPr="00740147">
        <w:rPr>
          <w:rFonts w:ascii="Times New Roman" w:hAnsi="Times New Roman"/>
          <w:sz w:val="28"/>
          <w:szCs w:val="28"/>
        </w:rPr>
        <w:t>С</w:t>
      </w:r>
      <w:r w:rsidR="00F44D8E" w:rsidRPr="00740147">
        <w:rPr>
          <w:rFonts w:ascii="Times New Roman" w:hAnsi="Times New Roman"/>
          <w:sz w:val="28"/>
          <w:szCs w:val="28"/>
        </w:rPr>
        <w:t>оздани</w:t>
      </w:r>
      <w:r w:rsidR="00804D43" w:rsidRPr="00740147">
        <w:rPr>
          <w:rFonts w:ascii="Times New Roman" w:hAnsi="Times New Roman"/>
          <w:sz w:val="28"/>
          <w:szCs w:val="28"/>
        </w:rPr>
        <w:t>е</w:t>
      </w:r>
      <w:r w:rsidR="00F44D8E" w:rsidRPr="00740147">
        <w:rPr>
          <w:rFonts w:ascii="Times New Roman" w:hAnsi="Times New Roman"/>
          <w:sz w:val="28"/>
          <w:szCs w:val="28"/>
        </w:rPr>
        <w:t xml:space="preserve"> и ведени</w:t>
      </w:r>
      <w:r w:rsidR="00CB7D83" w:rsidRPr="00740147">
        <w:rPr>
          <w:rFonts w:ascii="Times New Roman" w:hAnsi="Times New Roman"/>
          <w:sz w:val="28"/>
          <w:szCs w:val="28"/>
        </w:rPr>
        <w:t>е</w:t>
      </w:r>
      <w:r w:rsidR="00F44D8E" w:rsidRPr="00740147">
        <w:rPr>
          <w:rFonts w:ascii="Times New Roman" w:hAnsi="Times New Roman"/>
          <w:sz w:val="28"/>
          <w:szCs w:val="28"/>
        </w:rPr>
        <w:t xml:space="preserve"> кадрового резерва, в том числе управленческого кадрового резерва, с целью совершенствования деятельности по подбору и расстановке кадров, своевременному удовлетворению потребностей в кадрах, улучшению результатов профессиональной деятельности служащих, повышению уровня профессиональной подготовки.</w:t>
      </w:r>
    </w:p>
    <w:p w:rsidR="00F44D8E" w:rsidRPr="00740147" w:rsidRDefault="0076654B" w:rsidP="00B5791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F44D8E"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F44D8E" w:rsidRPr="00740147">
        <w:rPr>
          <w:rFonts w:ascii="Times New Roman" w:hAnsi="Times New Roman"/>
          <w:sz w:val="28"/>
          <w:szCs w:val="28"/>
        </w:rPr>
        <w:t>.4.</w:t>
      </w:r>
      <w:r w:rsidR="00804D43" w:rsidRPr="00740147">
        <w:rPr>
          <w:rFonts w:ascii="Times New Roman" w:hAnsi="Times New Roman"/>
          <w:sz w:val="28"/>
          <w:szCs w:val="28"/>
        </w:rPr>
        <w:t>5</w:t>
      </w:r>
      <w:r w:rsidR="00F44D8E" w:rsidRPr="00740147">
        <w:rPr>
          <w:rFonts w:ascii="Times New Roman" w:hAnsi="Times New Roman"/>
          <w:sz w:val="28"/>
          <w:szCs w:val="28"/>
        </w:rPr>
        <w:t>. Организация обучения и повышени</w:t>
      </w:r>
      <w:r w:rsidR="0042074B" w:rsidRPr="00740147">
        <w:rPr>
          <w:rFonts w:ascii="Times New Roman" w:hAnsi="Times New Roman"/>
          <w:sz w:val="28"/>
          <w:szCs w:val="28"/>
        </w:rPr>
        <w:t>я</w:t>
      </w:r>
      <w:r w:rsidR="00F44D8E" w:rsidRPr="00740147">
        <w:rPr>
          <w:rFonts w:ascii="Times New Roman" w:hAnsi="Times New Roman"/>
          <w:sz w:val="28"/>
          <w:szCs w:val="28"/>
        </w:rPr>
        <w:t xml:space="preserve"> квалификации кадров органов местного самоуправления.</w:t>
      </w:r>
    </w:p>
    <w:p w:rsidR="001439CE" w:rsidRPr="00740147" w:rsidRDefault="0076654B" w:rsidP="00B5791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CA39E7" w:rsidRPr="0074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CA39E7" w:rsidRPr="00740147">
        <w:rPr>
          <w:rFonts w:ascii="Times New Roman" w:hAnsi="Times New Roman"/>
          <w:sz w:val="28"/>
          <w:szCs w:val="28"/>
        </w:rPr>
        <w:t>.4.6</w:t>
      </w:r>
      <w:r w:rsidR="001439CE" w:rsidRPr="00740147">
        <w:rPr>
          <w:rFonts w:ascii="Times New Roman" w:hAnsi="Times New Roman"/>
          <w:sz w:val="28"/>
          <w:szCs w:val="28"/>
        </w:rPr>
        <w:t>. Создание механизмов эффективного противодействия коррупционным проявлениям, обеспечение защиты прав и законных интересов граждан, общества от угроз, связанных с коррупцией:</w:t>
      </w:r>
    </w:p>
    <w:p w:rsidR="001439CE" w:rsidRPr="00740147" w:rsidRDefault="00A65819" w:rsidP="00A6581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439CE" w:rsidRPr="00740147">
        <w:rPr>
          <w:rFonts w:ascii="Times New Roman" w:hAnsi="Times New Roman"/>
          <w:sz w:val="28"/>
          <w:szCs w:val="28"/>
        </w:rPr>
        <w:t xml:space="preserve">осуществление надлежащего </w:t>
      </w:r>
      <w:proofErr w:type="spellStart"/>
      <w:r w:rsidR="001439CE" w:rsidRPr="00740147">
        <w:rPr>
          <w:rFonts w:ascii="Times New Roman" w:hAnsi="Times New Roman"/>
          <w:sz w:val="28"/>
          <w:szCs w:val="28"/>
        </w:rPr>
        <w:t>антикоррупционного</w:t>
      </w:r>
      <w:proofErr w:type="spellEnd"/>
      <w:r w:rsidR="001439CE" w:rsidRPr="00740147">
        <w:rPr>
          <w:rFonts w:ascii="Times New Roman" w:hAnsi="Times New Roman"/>
          <w:sz w:val="28"/>
          <w:szCs w:val="28"/>
        </w:rPr>
        <w:t xml:space="preserve"> контроля в деятельности органов местного самоуправления;</w:t>
      </w:r>
    </w:p>
    <w:p w:rsidR="001439CE" w:rsidRPr="00740147" w:rsidRDefault="00A65819" w:rsidP="00A6581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439CE" w:rsidRPr="00740147">
        <w:rPr>
          <w:rFonts w:ascii="Times New Roman" w:hAnsi="Times New Roman"/>
          <w:sz w:val="28"/>
          <w:szCs w:val="28"/>
        </w:rPr>
        <w:t xml:space="preserve">установление информационной </w:t>
      </w:r>
      <w:proofErr w:type="gramStart"/>
      <w:r w:rsidR="001439CE" w:rsidRPr="00740147">
        <w:rPr>
          <w:rFonts w:ascii="Times New Roman" w:hAnsi="Times New Roman"/>
          <w:sz w:val="28"/>
          <w:szCs w:val="28"/>
        </w:rPr>
        <w:t>прозрачности процесса функционирования органов местного самоуправления</w:t>
      </w:r>
      <w:proofErr w:type="gramEnd"/>
      <w:r w:rsidR="001439CE" w:rsidRPr="00740147">
        <w:rPr>
          <w:rFonts w:ascii="Times New Roman" w:hAnsi="Times New Roman"/>
          <w:sz w:val="28"/>
          <w:szCs w:val="28"/>
        </w:rPr>
        <w:t>;</w:t>
      </w:r>
    </w:p>
    <w:p w:rsidR="001439CE" w:rsidRPr="00740147" w:rsidRDefault="00A65819" w:rsidP="00A658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1439CE" w:rsidRPr="00740147">
        <w:rPr>
          <w:rFonts w:ascii="Times New Roman" w:hAnsi="Times New Roman"/>
          <w:sz w:val="28"/>
          <w:szCs w:val="28"/>
        </w:rPr>
        <w:t>антикоррупционное</w:t>
      </w:r>
      <w:proofErr w:type="spellEnd"/>
      <w:r w:rsidR="001439CE" w:rsidRPr="00740147">
        <w:rPr>
          <w:rFonts w:ascii="Times New Roman" w:hAnsi="Times New Roman"/>
          <w:sz w:val="28"/>
          <w:szCs w:val="28"/>
        </w:rPr>
        <w:t xml:space="preserve"> просвещение граждан;</w:t>
      </w:r>
    </w:p>
    <w:p w:rsidR="001439CE" w:rsidRDefault="00A65819" w:rsidP="00A6581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439CE" w:rsidRPr="00740147">
        <w:rPr>
          <w:rFonts w:ascii="Times New Roman" w:hAnsi="Times New Roman"/>
          <w:sz w:val="28"/>
          <w:szCs w:val="28"/>
        </w:rPr>
        <w:t>выявление несоблюдения запретов и ограничений, требований к служебному поведению, мер по предотвращению и урегулированию конфликта интересов.</w:t>
      </w:r>
    </w:p>
    <w:p w:rsidR="0076654B" w:rsidRPr="00A855B1" w:rsidRDefault="0076654B" w:rsidP="00A658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A855B1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A855B1">
        <w:rPr>
          <w:sz w:val="28"/>
          <w:szCs w:val="28"/>
        </w:rPr>
        <w:t>.4</w:t>
      </w:r>
      <w:r>
        <w:rPr>
          <w:sz w:val="28"/>
          <w:szCs w:val="28"/>
        </w:rPr>
        <w:t>.7.</w:t>
      </w:r>
      <w:r w:rsidRPr="00A855B1">
        <w:rPr>
          <w:sz w:val="28"/>
          <w:szCs w:val="28"/>
        </w:rPr>
        <w:t xml:space="preserve"> Формирование и внедрение действенных механизмов карьерного роста муниципальных служащих, руководящих кадров бюджетной сферы.</w:t>
      </w:r>
    </w:p>
    <w:p w:rsidR="0076654B" w:rsidRDefault="0076654B" w:rsidP="00A658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A855B1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A855B1">
        <w:rPr>
          <w:sz w:val="28"/>
          <w:szCs w:val="28"/>
        </w:rPr>
        <w:t>4.</w:t>
      </w:r>
      <w:r>
        <w:rPr>
          <w:sz w:val="28"/>
          <w:szCs w:val="28"/>
        </w:rPr>
        <w:t>8.</w:t>
      </w:r>
      <w:r w:rsidRPr="00A855B1">
        <w:rPr>
          <w:sz w:val="28"/>
          <w:szCs w:val="28"/>
        </w:rPr>
        <w:t xml:space="preserve"> Внедрение принципов </w:t>
      </w:r>
      <w:proofErr w:type="spellStart"/>
      <w:r w:rsidRPr="00A855B1">
        <w:rPr>
          <w:sz w:val="28"/>
          <w:szCs w:val="28"/>
        </w:rPr>
        <w:t>клиентоцентричности</w:t>
      </w:r>
      <w:proofErr w:type="spellEnd"/>
      <w:r w:rsidRPr="00A855B1">
        <w:rPr>
          <w:sz w:val="28"/>
          <w:szCs w:val="28"/>
        </w:rPr>
        <w:t xml:space="preserve"> в деятельность и процессы взаимодействия государства с гражданами и бизнесом.</w:t>
      </w:r>
    </w:p>
    <w:p w:rsidR="0076654B" w:rsidRDefault="0076654B" w:rsidP="0076654B">
      <w:pPr>
        <w:pStyle w:val="ConsPlusNormal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D4E38" w:rsidRDefault="007D4E38" w:rsidP="0076654B">
      <w:pPr>
        <w:pStyle w:val="ConsPlusNormal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D4E38" w:rsidRDefault="007D4E38" w:rsidP="0076654B">
      <w:pPr>
        <w:pStyle w:val="ConsPlusNormal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A54708" w:rsidRPr="008D49C0" w:rsidRDefault="0076654B" w:rsidP="00B57911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A54708" w:rsidRPr="008D49C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2</w:t>
      </w:r>
      <w:r w:rsidR="00A54708" w:rsidRPr="008D49C0">
        <w:rPr>
          <w:rFonts w:ascii="Times New Roman" w:hAnsi="Times New Roman"/>
          <w:b/>
          <w:sz w:val="28"/>
          <w:szCs w:val="28"/>
        </w:rPr>
        <w:t>.5. Показатели</w:t>
      </w:r>
    </w:p>
    <w:p w:rsidR="00A54708" w:rsidRPr="008D49C0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5D8D" w:rsidRPr="008D49C0" w:rsidRDefault="0076654B" w:rsidP="00B5791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1465D" w:rsidRPr="008D49C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01465D" w:rsidRPr="008D49C0">
        <w:rPr>
          <w:rFonts w:ascii="Times New Roman" w:hAnsi="Times New Roman"/>
          <w:sz w:val="28"/>
          <w:szCs w:val="28"/>
        </w:rPr>
        <w:t>.5.</w:t>
      </w:r>
      <w:r w:rsidR="00C02748" w:rsidRPr="008D49C0">
        <w:rPr>
          <w:rFonts w:ascii="Times New Roman" w:hAnsi="Times New Roman"/>
          <w:sz w:val="28"/>
          <w:szCs w:val="28"/>
        </w:rPr>
        <w:t>1</w:t>
      </w:r>
      <w:r w:rsidR="0001465D" w:rsidRPr="008D49C0">
        <w:rPr>
          <w:rFonts w:ascii="Times New Roman" w:hAnsi="Times New Roman"/>
          <w:sz w:val="28"/>
          <w:szCs w:val="28"/>
        </w:rPr>
        <w:t xml:space="preserve">. </w:t>
      </w:r>
      <w:r w:rsidR="00762C97" w:rsidRPr="008D49C0">
        <w:rPr>
          <w:rFonts w:ascii="Times New Roman" w:hAnsi="Times New Roman"/>
          <w:sz w:val="28"/>
          <w:szCs w:val="28"/>
        </w:rPr>
        <w:t>Повышение качества кадрового состава муниципальной службы за счет профессионального развития муниципальных служащих, повышения открытости института муниципальной службы и привлечения высококвалифицированных специалистов</w:t>
      </w:r>
      <w:r w:rsidR="004A5D8D" w:rsidRPr="008D49C0">
        <w:rPr>
          <w:rFonts w:ascii="Times New Roman" w:hAnsi="Times New Roman"/>
          <w:sz w:val="28"/>
          <w:szCs w:val="28"/>
        </w:rPr>
        <w:t>.</w:t>
      </w:r>
    </w:p>
    <w:p w:rsidR="0001465D" w:rsidRDefault="0076654B" w:rsidP="00B5791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1465D" w:rsidRPr="008D49C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01465D" w:rsidRPr="008D49C0">
        <w:rPr>
          <w:rFonts w:ascii="Times New Roman" w:hAnsi="Times New Roman"/>
          <w:sz w:val="28"/>
          <w:szCs w:val="28"/>
        </w:rPr>
        <w:t>.5.</w:t>
      </w:r>
      <w:r w:rsidR="00C02748" w:rsidRPr="008D49C0">
        <w:rPr>
          <w:rFonts w:ascii="Times New Roman" w:hAnsi="Times New Roman"/>
          <w:sz w:val="28"/>
          <w:szCs w:val="28"/>
        </w:rPr>
        <w:t>2</w:t>
      </w:r>
      <w:r w:rsidR="0001465D" w:rsidRPr="008D49C0">
        <w:rPr>
          <w:rFonts w:ascii="Times New Roman" w:hAnsi="Times New Roman"/>
          <w:sz w:val="28"/>
          <w:szCs w:val="28"/>
        </w:rPr>
        <w:t xml:space="preserve">. Снижение количества муниципальных служащих к 2030 году </w:t>
      </w:r>
      <w:r w:rsidR="00A65819">
        <w:rPr>
          <w:rFonts w:ascii="Times New Roman" w:hAnsi="Times New Roman"/>
          <w:sz w:val="28"/>
          <w:szCs w:val="28"/>
        </w:rPr>
        <w:br/>
      </w:r>
      <w:r w:rsidR="00C02748" w:rsidRPr="008D49C0">
        <w:rPr>
          <w:rFonts w:ascii="Times New Roman" w:hAnsi="Times New Roman"/>
          <w:sz w:val="28"/>
          <w:szCs w:val="28"/>
        </w:rPr>
        <w:t>до</w:t>
      </w:r>
      <w:r w:rsidR="009964E6" w:rsidRPr="008D49C0">
        <w:rPr>
          <w:rFonts w:ascii="Times New Roman" w:hAnsi="Times New Roman"/>
          <w:sz w:val="28"/>
          <w:szCs w:val="28"/>
        </w:rPr>
        <w:t xml:space="preserve"> </w:t>
      </w:r>
      <w:r w:rsidR="0001465D" w:rsidRPr="008D49C0">
        <w:rPr>
          <w:rFonts w:ascii="Times New Roman" w:hAnsi="Times New Roman"/>
          <w:sz w:val="28"/>
          <w:szCs w:val="28"/>
        </w:rPr>
        <w:t>2,</w:t>
      </w:r>
      <w:r w:rsidR="00407368" w:rsidRPr="008D49C0">
        <w:rPr>
          <w:rFonts w:ascii="Times New Roman" w:hAnsi="Times New Roman"/>
          <w:sz w:val="28"/>
          <w:szCs w:val="28"/>
        </w:rPr>
        <w:t>4</w:t>
      </w:r>
      <w:r w:rsidR="0001465D" w:rsidRPr="008D49C0">
        <w:rPr>
          <w:rFonts w:ascii="Times New Roman" w:hAnsi="Times New Roman"/>
          <w:sz w:val="28"/>
          <w:szCs w:val="28"/>
        </w:rPr>
        <w:t xml:space="preserve"> единиц в расчете на 1000 человек населения (в 2017 году – </w:t>
      </w:r>
      <w:r w:rsidR="00C02748" w:rsidRPr="008D49C0">
        <w:rPr>
          <w:rFonts w:ascii="Times New Roman" w:hAnsi="Times New Roman"/>
          <w:sz w:val="28"/>
          <w:szCs w:val="28"/>
        </w:rPr>
        <w:t>2</w:t>
      </w:r>
      <w:r w:rsidR="0001465D" w:rsidRPr="008D49C0">
        <w:rPr>
          <w:rFonts w:ascii="Times New Roman" w:hAnsi="Times New Roman"/>
          <w:sz w:val="28"/>
          <w:szCs w:val="28"/>
        </w:rPr>
        <w:t>,</w:t>
      </w:r>
      <w:r w:rsidR="00407368" w:rsidRPr="008D49C0">
        <w:rPr>
          <w:rFonts w:ascii="Times New Roman" w:hAnsi="Times New Roman"/>
          <w:sz w:val="28"/>
          <w:szCs w:val="28"/>
        </w:rPr>
        <w:t>8</w:t>
      </w:r>
      <w:r w:rsidR="00C02748" w:rsidRPr="008D49C0">
        <w:rPr>
          <w:rFonts w:ascii="Times New Roman" w:hAnsi="Times New Roman"/>
          <w:sz w:val="28"/>
          <w:szCs w:val="28"/>
        </w:rPr>
        <w:t xml:space="preserve"> </w:t>
      </w:r>
      <w:r w:rsidR="0001465D" w:rsidRPr="008D49C0">
        <w:rPr>
          <w:rFonts w:ascii="Times New Roman" w:hAnsi="Times New Roman"/>
          <w:sz w:val="28"/>
          <w:szCs w:val="28"/>
        </w:rPr>
        <w:t>единиц).</w:t>
      </w:r>
    </w:p>
    <w:p w:rsidR="006A6D45" w:rsidRDefault="006A6D45" w:rsidP="00A65819">
      <w:pPr>
        <w:ind w:firstLine="709"/>
        <w:jc w:val="both"/>
        <w:rPr>
          <w:sz w:val="28"/>
          <w:szCs w:val="28"/>
        </w:rPr>
      </w:pPr>
      <w:r w:rsidRPr="00280BC8">
        <w:rPr>
          <w:sz w:val="28"/>
          <w:szCs w:val="28"/>
        </w:rPr>
        <w:t xml:space="preserve">9.2.5.3. Увеличение доли муниципальных служащих муниципального образования, повысивших уровень профессионального развития, </w:t>
      </w:r>
      <w:r w:rsidR="00A65819">
        <w:rPr>
          <w:sz w:val="28"/>
          <w:szCs w:val="28"/>
        </w:rPr>
        <w:br/>
      </w:r>
      <w:r w:rsidRPr="00280BC8">
        <w:rPr>
          <w:sz w:val="28"/>
          <w:szCs w:val="28"/>
        </w:rPr>
        <w:t xml:space="preserve">с </w:t>
      </w:r>
      <w:r w:rsidR="00A05C27" w:rsidRPr="00280BC8">
        <w:rPr>
          <w:sz w:val="28"/>
          <w:szCs w:val="28"/>
        </w:rPr>
        <w:t>18</w:t>
      </w:r>
      <w:r w:rsidRPr="00280BC8">
        <w:rPr>
          <w:sz w:val="28"/>
          <w:szCs w:val="28"/>
        </w:rPr>
        <w:t>% в 202</w:t>
      </w:r>
      <w:r w:rsidR="00A05C27" w:rsidRPr="00280BC8">
        <w:rPr>
          <w:sz w:val="28"/>
          <w:szCs w:val="28"/>
        </w:rPr>
        <w:t>1</w:t>
      </w:r>
      <w:r w:rsidRPr="00280BC8">
        <w:rPr>
          <w:sz w:val="28"/>
          <w:szCs w:val="28"/>
        </w:rPr>
        <w:t xml:space="preserve"> году до </w:t>
      </w:r>
      <w:r w:rsidR="00A05C27" w:rsidRPr="00280BC8">
        <w:rPr>
          <w:sz w:val="28"/>
          <w:szCs w:val="28"/>
        </w:rPr>
        <w:t>30</w:t>
      </w:r>
      <w:r w:rsidRPr="00280BC8">
        <w:rPr>
          <w:sz w:val="28"/>
          <w:szCs w:val="28"/>
        </w:rPr>
        <w:t>% в 2030 году.</w:t>
      </w:r>
    </w:p>
    <w:p w:rsidR="006A6D45" w:rsidRPr="008D49C0" w:rsidRDefault="006A6D45" w:rsidP="00B5791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6C17" w:rsidRPr="008D49C0" w:rsidRDefault="00026C17" w:rsidP="00026C17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8D49C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Pr="008D49C0">
        <w:rPr>
          <w:rFonts w:ascii="Times New Roman" w:hAnsi="Times New Roman"/>
          <w:b/>
          <w:sz w:val="28"/>
          <w:szCs w:val="28"/>
        </w:rPr>
        <w:t xml:space="preserve">. В сфере обеспечения финансовой устойчивости </w:t>
      </w:r>
    </w:p>
    <w:p w:rsidR="00026C17" w:rsidRPr="008D49C0" w:rsidRDefault="00026C17" w:rsidP="00026C17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026C17" w:rsidRPr="008D49C0" w:rsidRDefault="00026C17" w:rsidP="00026C17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8D49C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Pr="008D49C0">
        <w:rPr>
          <w:rFonts w:ascii="Times New Roman" w:hAnsi="Times New Roman"/>
          <w:b/>
          <w:sz w:val="28"/>
          <w:szCs w:val="28"/>
        </w:rPr>
        <w:t>.1. Достижения и конкурентные преимущества</w:t>
      </w:r>
    </w:p>
    <w:p w:rsidR="00026C17" w:rsidRPr="008D49C0" w:rsidRDefault="00026C17" w:rsidP="00026C1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6C17" w:rsidRPr="008D49C0" w:rsidRDefault="00026C17" w:rsidP="00026C17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8D49C0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8D49C0">
        <w:rPr>
          <w:sz w:val="28"/>
          <w:szCs w:val="28"/>
        </w:rPr>
        <w:t xml:space="preserve">.1.1. В </w:t>
      </w:r>
      <w:proofErr w:type="gramStart"/>
      <w:r w:rsidRPr="008D49C0">
        <w:rPr>
          <w:sz w:val="28"/>
          <w:szCs w:val="28"/>
        </w:rPr>
        <w:t>целях</w:t>
      </w:r>
      <w:proofErr w:type="gramEnd"/>
      <w:r w:rsidRPr="008D49C0">
        <w:rPr>
          <w:sz w:val="28"/>
          <w:szCs w:val="28"/>
        </w:rPr>
        <w:t xml:space="preserve"> эффективного управления финансами осуществлена деятельность по выполнению задач по развитию доходного потенциала района.</w:t>
      </w:r>
    </w:p>
    <w:p w:rsidR="00026C17" w:rsidRPr="008D49C0" w:rsidRDefault="00026C17" w:rsidP="00026C17">
      <w:pPr>
        <w:spacing w:line="240" w:lineRule="atLeast"/>
        <w:ind w:firstLine="709"/>
        <w:jc w:val="both"/>
        <w:rPr>
          <w:sz w:val="28"/>
          <w:szCs w:val="28"/>
        </w:rPr>
      </w:pPr>
      <w:r w:rsidRPr="008D49C0">
        <w:rPr>
          <w:sz w:val="28"/>
          <w:szCs w:val="28"/>
        </w:rPr>
        <w:t xml:space="preserve">В </w:t>
      </w:r>
      <w:proofErr w:type="gramStart"/>
      <w:r w:rsidRPr="008D49C0">
        <w:rPr>
          <w:sz w:val="28"/>
          <w:szCs w:val="28"/>
        </w:rPr>
        <w:t>результате</w:t>
      </w:r>
      <w:proofErr w:type="gramEnd"/>
      <w:r w:rsidRPr="008D49C0">
        <w:rPr>
          <w:sz w:val="28"/>
          <w:szCs w:val="28"/>
        </w:rPr>
        <w:t xml:space="preserve"> удалось в 2017 году привлечь в консолидированный бюджет района налоговых и неналоговых доходов в объеме </w:t>
      </w:r>
      <w:r w:rsidR="007D4E38">
        <w:rPr>
          <w:sz w:val="28"/>
          <w:szCs w:val="28"/>
        </w:rPr>
        <w:br/>
      </w:r>
      <w:r w:rsidRPr="008D49C0">
        <w:rPr>
          <w:sz w:val="28"/>
          <w:szCs w:val="28"/>
        </w:rPr>
        <w:t>544,4 млн. рублей.</w:t>
      </w:r>
    </w:p>
    <w:p w:rsidR="00026C17" w:rsidRPr="008D49C0" w:rsidRDefault="00026C17" w:rsidP="00026C17">
      <w:pPr>
        <w:spacing w:line="240" w:lineRule="atLeast"/>
        <w:ind w:firstLine="709"/>
        <w:jc w:val="both"/>
        <w:rPr>
          <w:sz w:val="28"/>
          <w:szCs w:val="28"/>
        </w:rPr>
      </w:pPr>
      <w:r w:rsidRPr="008D49C0">
        <w:rPr>
          <w:sz w:val="28"/>
          <w:szCs w:val="28"/>
        </w:rPr>
        <w:t>В 2017 году к уровню 2016 года отмечен рост выше среднего значения по области по следующим доходным источникам:</w:t>
      </w:r>
    </w:p>
    <w:p w:rsidR="00026C17" w:rsidRPr="008D49C0" w:rsidRDefault="00026C17" w:rsidP="00026C17">
      <w:pPr>
        <w:spacing w:line="240" w:lineRule="atLeast"/>
        <w:ind w:firstLine="709"/>
        <w:jc w:val="both"/>
        <w:rPr>
          <w:sz w:val="28"/>
          <w:szCs w:val="28"/>
        </w:rPr>
      </w:pPr>
      <w:r w:rsidRPr="008D49C0">
        <w:rPr>
          <w:sz w:val="28"/>
          <w:szCs w:val="28"/>
        </w:rPr>
        <w:t xml:space="preserve">налог на доходы с физических лиц за счет легализации «серой» заработной платы - 189,7% (по области - 110,4%). Район является лидером </w:t>
      </w:r>
      <w:r w:rsidR="007D4E38">
        <w:rPr>
          <w:sz w:val="28"/>
          <w:szCs w:val="28"/>
        </w:rPr>
        <w:br/>
      </w:r>
      <w:r w:rsidRPr="008D49C0">
        <w:rPr>
          <w:sz w:val="28"/>
          <w:szCs w:val="28"/>
        </w:rPr>
        <w:t>в рейтинге районов и городских округов по темпам роста поступления налога в консолидированный бюджет области и занимает 4 место по исполнению задания;</w:t>
      </w:r>
    </w:p>
    <w:p w:rsidR="00026C17" w:rsidRPr="008D49C0" w:rsidRDefault="00026C17" w:rsidP="00026C17">
      <w:pPr>
        <w:spacing w:line="240" w:lineRule="atLeast"/>
        <w:ind w:firstLine="709"/>
        <w:jc w:val="both"/>
        <w:rPr>
          <w:sz w:val="28"/>
          <w:szCs w:val="28"/>
        </w:rPr>
      </w:pPr>
      <w:r w:rsidRPr="008D49C0">
        <w:rPr>
          <w:sz w:val="28"/>
          <w:szCs w:val="28"/>
        </w:rPr>
        <w:t xml:space="preserve">налог, взимаемый в связи с применением патентной системы налогообложения - 279,8% (по области - 117,8%). Район занимает 4 место </w:t>
      </w:r>
      <w:r w:rsidR="007D4E38">
        <w:rPr>
          <w:sz w:val="28"/>
          <w:szCs w:val="28"/>
        </w:rPr>
        <w:br/>
      </w:r>
      <w:r w:rsidRPr="008D49C0">
        <w:rPr>
          <w:sz w:val="28"/>
          <w:szCs w:val="28"/>
        </w:rPr>
        <w:t>в рейтинге районов и городских округов;</w:t>
      </w:r>
    </w:p>
    <w:p w:rsidR="00026C17" w:rsidRPr="008D49C0" w:rsidRDefault="00026C17" w:rsidP="00026C17">
      <w:pPr>
        <w:spacing w:line="240" w:lineRule="atLeast"/>
        <w:ind w:firstLine="709"/>
        <w:jc w:val="both"/>
        <w:rPr>
          <w:sz w:val="28"/>
          <w:szCs w:val="28"/>
        </w:rPr>
      </w:pPr>
      <w:r w:rsidRPr="008D49C0">
        <w:rPr>
          <w:sz w:val="28"/>
          <w:szCs w:val="28"/>
        </w:rPr>
        <w:t>единый налог на вмененный доход для отдельных видов деятельности 99,1% (по области - 97,5%). Район занимает 10 место в рейтинге районов и городских округов;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8D49C0">
        <w:rPr>
          <w:rFonts w:eastAsia="Calibri"/>
          <w:sz w:val="28"/>
          <w:szCs w:val="28"/>
          <w:lang w:eastAsia="ru-RU"/>
        </w:rPr>
        <w:t>земельный налог с физических лиц - 116,2% (по области - 115,5%). Район занимает 11 место в рейтинге районов и городских округов.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 xml:space="preserve">.1.2. Высокий уровень собираемости имущественных налогов </w:t>
      </w:r>
      <w:r w:rsidR="007D4E38">
        <w:rPr>
          <w:rFonts w:eastAsia="Calibri"/>
          <w:sz w:val="28"/>
          <w:szCs w:val="28"/>
          <w:lang w:eastAsia="ru-RU"/>
        </w:rPr>
        <w:br/>
      </w:r>
      <w:r w:rsidRPr="008D49C0">
        <w:rPr>
          <w:rFonts w:eastAsia="Calibri"/>
          <w:sz w:val="28"/>
          <w:szCs w:val="28"/>
          <w:lang w:eastAsia="ru-RU"/>
        </w:rPr>
        <w:t>с физических лиц.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8D49C0">
        <w:rPr>
          <w:rFonts w:eastAsia="Calibri"/>
          <w:sz w:val="28"/>
          <w:szCs w:val="28"/>
          <w:lang w:eastAsia="ru-RU"/>
        </w:rPr>
        <w:t>В 2017 году к уровню прошлого года поступления от имущественных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Pr="008D49C0">
        <w:rPr>
          <w:rFonts w:eastAsia="Calibri"/>
          <w:sz w:val="28"/>
          <w:szCs w:val="28"/>
          <w:lang w:eastAsia="ru-RU"/>
        </w:rPr>
        <w:t xml:space="preserve">налогов с физических лиц увеличились на 3,9% при </w:t>
      </w:r>
      <w:proofErr w:type="spellStart"/>
      <w:r w:rsidRPr="008D49C0">
        <w:rPr>
          <w:rFonts w:eastAsia="Calibri"/>
          <w:sz w:val="28"/>
          <w:szCs w:val="28"/>
          <w:lang w:eastAsia="ru-RU"/>
        </w:rPr>
        <w:t>среднеобластном</w:t>
      </w:r>
      <w:proofErr w:type="spellEnd"/>
      <w:r w:rsidRPr="008D49C0">
        <w:rPr>
          <w:rFonts w:eastAsia="Calibri"/>
          <w:sz w:val="28"/>
          <w:szCs w:val="28"/>
          <w:lang w:eastAsia="ru-RU"/>
        </w:rPr>
        <w:t xml:space="preserve"> 1,9%. По результату работы с физическими лицами район занимает 7 место в рейтинге районов и городских округов.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>.1.3. Увеличилось поступление неналоговых доходов в консолидированный бюджет района. За 2017 год темп роста составил 16,1%, что соответствует 8 месту среди районов и городских округов области.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>.1.4. Организовано межведомственное взаимодействие государственных органов, органов местного самоуправления по вопросам легализации налоговой базы и сокращения задолженности по платежам в бюджеты всех уровней.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 xml:space="preserve">.1.5. В </w:t>
      </w:r>
      <w:proofErr w:type="gramStart"/>
      <w:r w:rsidRPr="008D49C0">
        <w:rPr>
          <w:rFonts w:eastAsia="Calibri"/>
          <w:sz w:val="28"/>
          <w:szCs w:val="28"/>
          <w:lang w:eastAsia="ru-RU"/>
        </w:rPr>
        <w:t>целях</w:t>
      </w:r>
      <w:proofErr w:type="gramEnd"/>
      <w:r w:rsidRPr="008D49C0">
        <w:rPr>
          <w:rFonts w:eastAsia="Calibri"/>
          <w:sz w:val="28"/>
          <w:szCs w:val="28"/>
          <w:lang w:eastAsia="ru-RU"/>
        </w:rPr>
        <w:t xml:space="preserve"> укрепления доходной базы и максимальной мобилизации доходов бюджета принят план мероприятий по укреплению доходной базы бюджета Череповецкого муниципального района.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>.1.6. Проведен анализ принятых налоговых льгот и ставок по местным налогам и сборам. Утверждены планы по отмене неэффективных налоговых льгот и поэтапному увеличению ставок по местным налогам.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 xml:space="preserve">.1.7. Осуществлен переход на исчисление </w:t>
      </w:r>
      <w:proofErr w:type="gramStart"/>
      <w:r w:rsidRPr="008D49C0">
        <w:rPr>
          <w:rFonts w:eastAsia="Calibri"/>
          <w:sz w:val="28"/>
          <w:szCs w:val="28"/>
          <w:lang w:eastAsia="ru-RU"/>
        </w:rPr>
        <w:t>налога</w:t>
      </w:r>
      <w:proofErr w:type="gramEnd"/>
      <w:r w:rsidRPr="008D49C0">
        <w:rPr>
          <w:rFonts w:eastAsia="Calibri"/>
          <w:sz w:val="28"/>
          <w:szCs w:val="28"/>
          <w:lang w:eastAsia="ru-RU"/>
        </w:rPr>
        <w:t xml:space="preserve"> на имущество исходя из кадастровой стоимости.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 xml:space="preserve">.1.8. В </w:t>
      </w:r>
      <w:proofErr w:type="gramStart"/>
      <w:r w:rsidRPr="008D49C0">
        <w:rPr>
          <w:rFonts w:eastAsia="Calibri"/>
          <w:sz w:val="28"/>
          <w:szCs w:val="28"/>
          <w:lang w:eastAsia="ru-RU"/>
        </w:rPr>
        <w:t>целях</w:t>
      </w:r>
      <w:proofErr w:type="gramEnd"/>
      <w:r w:rsidRPr="008D49C0">
        <w:rPr>
          <w:rFonts w:eastAsia="Calibri"/>
          <w:sz w:val="28"/>
          <w:szCs w:val="28"/>
          <w:lang w:eastAsia="ru-RU"/>
        </w:rPr>
        <w:t xml:space="preserve"> стимулирования развития собственной доходной базы бюджета: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8D49C0">
        <w:rPr>
          <w:rFonts w:eastAsia="Calibri"/>
          <w:sz w:val="28"/>
          <w:szCs w:val="28"/>
          <w:lang w:eastAsia="ru-RU"/>
        </w:rPr>
        <w:t>дотация на выравнивание бюджетной обеспеченности заменяется нормативами отчислений в местные бюджеты от налога на доходы физических лиц;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8D49C0">
        <w:rPr>
          <w:rFonts w:eastAsia="Calibri"/>
          <w:sz w:val="28"/>
          <w:szCs w:val="28"/>
          <w:lang w:eastAsia="ru-RU"/>
        </w:rPr>
        <w:t>установлены единые нормативы отчислений в местные бюджеты от налога, взимаемого в связи с применением упрощенной системы налогообложения;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8D49C0">
        <w:rPr>
          <w:rFonts w:eastAsia="Calibri"/>
          <w:sz w:val="28"/>
          <w:szCs w:val="28"/>
          <w:lang w:eastAsia="ru-RU"/>
        </w:rPr>
        <w:t>субсидии местным бюджетам на осуществление дорожной деятельности из регионального Дорожного фонда предоставлены с учетом сбора транспортного налога.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>.1.9. Выстроены приоритеты использования бюджетных средств с целью сохранения социальной направленности бюджета и поддержки отраслей национальной экономики.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>.1.10. Для повышения эффективности использования бюджетных сре</w:t>
      </w:r>
      <w:proofErr w:type="gramStart"/>
      <w:r w:rsidRPr="008D49C0">
        <w:rPr>
          <w:rFonts w:eastAsia="Calibri"/>
          <w:sz w:val="28"/>
          <w:szCs w:val="28"/>
          <w:lang w:eastAsia="ru-RU"/>
        </w:rPr>
        <w:t>дств в р</w:t>
      </w:r>
      <w:proofErr w:type="gramEnd"/>
      <w:r w:rsidRPr="008D49C0">
        <w:rPr>
          <w:rFonts w:eastAsia="Calibri"/>
          <w:sz w:val="28"/>
          <w:szCs w:val="28"/>
          <w:lang w:eastAsia="ru-RU"/>
        </w:rPr>
        <w:t xml:space="preserve">айоне, начиная с 2012 года осуществлялся переход </w:t>
      </w:r>
      <w:r w:rsidR="007D4E38">
        <w:rPr>
          <w:rFonts w:eastAsia="Calibri"/>
          <w:sz w:val="28"/>
          <w:szCs w:val="28"/>
          <w:lang w:eastAsia="ru-RU"/>
        </w:rPr>
        <w:br/>
      </w:r>
      <w:r w:rsidRPr="008D49C0">
        <w:rPr>
          <w:rFonts w:eastAsia="Calibri"/>
          <w:sz w:val="28"/>
          <w:szCs w:val="28"/>
          <w:lang w:eastAsia="ru-RU"/>
        </w:rPr>
        <w:t xml:space="preserve">на программно-целевой принцип формирования расходной части бюджета. </w:t>
      </w:r>
      <w:r w:rsidR="007D4E38">
        <w:rPr>
          <w:rFonts w:eastAsia="Calibri"/>
          <w:sz w:val="28"/>
          <w:szCs w:val="28"/>
          <w:lang w:eastAsia="ru-RU"/>
        </w:rPr>
        <w:br/>
      </w:r>
      <w:r w:rsidRPr="008D49C0">
        <w:rPr>
          <w:rFonts w:eastAsia="Calibri"/>
          <w:sz w:val="28"/>
          <w:szCs w:val="28"/>
          <w:lang w:eastAsia="ru-RU"/>
        </w:rPr>
        <w:t>В 2017 году доля расходов, осуществленных на основе программно-целевого метода планирования, составила 88,3% от общего объема расходов районного бюджета.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>.1.11. С 2014 года просроченная кредиторская задолженность консолидированного бюджета района отсутствует, консолидированный бюджет исполняется без привлечения заемных средств.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>.1.12. Влияние налоговых и неналоговых поступлений на доходную часть бюджета района (54,5%) выше среднеобластного уровня (42,8%).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 xml:space="preserve">.1.13. Обеспечено </w:t>
      </w:r>
      <w:proofErr w:type="gramStart"/>
      <w:r w:rsidRPr="008D49C0">
        <w:rPr>
          <w:rFonts w:eastAsia="Calibri"/>
          <w:sz w:val="28"/>
          <w:szCs w:val="28"/>
          <w:lang w:eastAsia="ru-RU"/>
        </w:rPr>
        <w:t>эффективное</w:t>
      </w:r>
      <w:proofErr w:type="gramEnd"/>
      <w:r w:rsidRPr="008D49C0">
        <w:rPr>
          <w:rFonts w:eastAsia="Calibri"/>
          <w:sz w:val="28"/>
          <w:szCs w:val="28"/>
          <w:lang w:eastAsia="ru-RU"/>
        </w:rPr>
        <w:t xml:space="preserve"> управление  долговой нагрузкой, муниципальный долг отсутствует с 2013 года.</w:t>
      </w:r>
    </w:p>
    <w:p w:rsidR="00026C17" w:rsidRDefault="00026C17" w:rsidP="00026C17">
      <w:pPr>
        <w:pStyle w:val="ConsPlusNormal"/>
        <w:ind w:firstLine="567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7D4E38" w:rsidRDefault="007D4E38" w:rsidP="00026C17">
      <w:pPr>
        <w:pStyle w:val="ConsPlusNormal"/>
        <w:ind w:firstLine="567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026C17" w:rsidRPr="008D49C0" w:rsidRDefault="00026C17" w:rsidP="00026C17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8D49C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Pr="008D49C0">
        <w:rPr>
          <w:rFonts w:ascii="Times New Roman" w:hAnsi="Times New Roman"/>
          <w:b/>
          <w:sz w:val="28"/>
          <w:szCs w:val="28"/>
        </w:rPr>
        <w:t>.2. Ключевые проблемы и вызовы</w:t>
      </w:r>
    </w:p>
    <w:p w:rsidR="00026C17" w:rsidRPr="008D49C0" w:rsidRDefault="00026C17" w:rsidP="00026C17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>.2.1. Нестабильный характер поступления отдельных доходных источников.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 xml:space="preserve">.2.2. </w:t>
      </w:r>
      <w:proofErr w:type="gramStart"/>
      <w:r w:rsidRPr="008D49C0">
        <w:rPr>
          <w:rFonts w:eastAsia="Calibri"/>
          <w:sz w:val="28"/>
          <w:szCs w:val="28"/>
          <w:lang w:eastAsia="ru-RU"/>
        </w:rPr>
        <w:t>Растет задолженность по налоговым платежам в бюджет области, в т.ч. по налогу, взимаемому в связи с применением упрощенной системы налогообложения (в 1,6 раза за 2017 год), земельному налогу с физических лиц (в 1,3 раза за 2017 год), налогу на доходы физических лиц (на 8,6% за 2017 год), единому налогу на вмененный доход для отдельных видов деятельности (на 3,9% за</w:t>
      </w:r>
      <w:proofErr w:type="gramEnd"/>
      <w:r w:rsidRPr="008D49C0">
        <w:rPr>
          <w:rFonts w:eastAsia="Calibri"/>
          <w:sz w:val="28"/>
          <w:szCs w:val="28"/>
          <w:lang w:eastAsia="ru-RU"/>
        </w:rPr>
        <w:t xml:space="preserve"> </w:t>
      </w:r>
      <w:proofErr w:type="gramStart"/>
      <w:r w:rsidRPr="008D49C0">
        <w:rPr>
          <w:rFonts w:eastAsia="Calibri"/>
          <w:sz w:val="28"/>
          <w:szCs w:val="28"/>
          <w:lang w:eastAsia="ru-RU"/>
        </w:rPr>
        <w:t>2017 год).</w:t>
      </w:r>
      <w:proofErr w:type="gramEnd"/>
      <w:r w:rsidRPr="008D49C0">
        <w:rPr>
          <w:rFonts w:eastAsia="Calibri"/>
          <w:sz w:val="28"/>
          <w:szCs w:val="28"/>
          <w:lang w:eastAsia="ru-RU"/>
        </w:rPr>
        <w:t xml:space="preserve"> </w:t>
      </w:r>
      <w:proofErr w:type="gramStart"/>
      <w:r w:rsidRPr="008D49C0">
        <w:rPr>
          <w:rFonts w:eastAsia="Calibri"/>
          <w:sz w:val="28"/>
          <w:szCs w:val="28"/>
          <w:lang w:eastAsia="ru-RU"/>
        </w:rPr>
        <w:t>Уровень налоговой нагрузки по единому налогу на вмененный доходу на душу населения находится на треть ниже среднего по области.</w:t>
      </w:r>
      <w:proofErr w:type="gramEnd"/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>.2.3. Неравномерность экономического потенциала на территории района приводит к сохранению высокой дотационности отдельных сельских поселений.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</w:p>
    <w:p w:rsidR="00026C17" w:rsidRPr="008D49C0" w:rsidRDefault="00F618A3" w:rsidP="00026C17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026C17" w:rsidRPr="008D49C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="00026C17" w:rsidRPr="008D49C0">
        <w:rPr>
          <w:rFonts w:ascii="Times New Roman" w:hAnsi="Times New Roman"/>
          <w:b/>
          <w:sz w:val="28"/>
          <w:szCs w:val="28"/>
        </w:rPr>
        <w:t>.3. Ожидаемые результаты</w:t>
      </w:r>
    </w:p>
    <w:p w:rsidR="00026C17" w:rsidRPr="008D49C0" w:rsidRDefault="00026C17" w:rsidP="00026C17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8D49C0">
        <w:rPr>
          <w:rFonts w:eastAsia="Calibri"/>
          <w:sz w:val="28"/>
          <w:szCs w:val="28"/>
          <w:lang w:eastAsia="ru-RU"/>
        </w:rPr>
        <w:t xml:space="preserve">В Череповецком муниципальном </w:t>
      </w:r>
      <w:proofErr w:type="gramStart"/>
      <w:r w:rsidRPr="008D49C0">
        <w:rPr>
          <w:rFonts w:eastAsia="Calibri"/>
          <w:sz w:val="28"/>
          <w:szCs w:val="28"/>
          <w:lang w:eastAsia="ru-RU"/>
        </w:rPr>
        <w:t>районе</w:t>
      </w:r>
      <w:proofErr w:type="gramEnd"/>
      <w:r w:rsidRPr="008D49C0">
        <w:rPr>
          <w:rFonts w:eastAsia="Calibri"/>
          <w:sz w:val="28"/>
          <w:szCs w:val="28"/>
          <w:lang w:eastAsia="ru-RU"/>
        </w:rPr>
        <w:t xml:space="preserve"> в 2030 году реализуется бюджет развития, обеспечивающий реализацию инфраструктурных и инновационных проектов на территории района. Обеспечена долгосрочная сбалансированность и устойчивость консолидированного бюджета района. Формирование бюджета осуществляется на принципах открытости и прозрачности. Показатель по доходам консолидированного бюджета в расчете на душу населения выше среднеобластного уровня.</w:t>
      </w:r>
      <w:r w:rsidR="00067411">
        <w:rPr>
          <w:rFonts w:eastAsia="Calibri"/>
          <w:sz w:val="28"/>
          <w:szCs w:val="28"/>
          <w:lang w:eastAsia="ru-RU"/>
        </w:rPr>
        <w:t xml:space="preserve"> Объ</w:t>
      </w:r>
      <w:r w:rsidR="00F618A3">
        <w:rPr>
          <w:rFonts w:eastAsia="Calibri"/>
          <w:sz w:val="28"/>
          <w:szCs w:val="28"/>
          <w:lang w:eastAsia="ru-RU"/>
        </w:rPr>
        <w:t>ем налоговых и неналоговых доходов консолидированного бюджета района</w:t>
      </w:r>
      <w:r w:rsidR="00D047E9">
        <w:rPr>
          <w:rFonts w:eastAsia="Calibri"/>
          <w:sz w:val="28"/>
          <w:szCs w:val="28"/>
          <w:lang w:eastAsia="ru-RU"/>
        </w:rPr>
        <w:t xml:space="preserve"> к 2030 году составит 957,3 млн</w:t>
      </w:r>
      <w:proofErr w:type="gramStart"/>
      <w:r w:rsidR="00D047E9">
        <w:rPr>
          <w:rFonts w:eastAsia="Calibri"/>
          <w:sz w:val="28"/>
          <w:szCs w:val="28"/>
          <w:lang w:eastAsia="ru-RU"/>
        </w:rPr>
        <w:t>.р</w:t>
      </w:r>
      <w:proofErr w:type="gramEnd"/>
      <w:r w:rsidR="00D047E9">
        <w:rPr>
          <w:rFonts w:eastAsia="Calibri"/>
          <w:sz w:val="28"/>
          <w:szCs w:val="28"/>
          <w:lang w:eastAsia="ru-RU"/>
        </w:rPr>
        <w:t>ублей.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</w:p>
    <w:p w:rsidR="00026C17" w:rsidRPr="008D49C0" w:rsidRDefault="00D047E9" w:rsidP="00026C17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026C17" w:rsidRPr="008D49C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="00026C17" w:rsidRPr="008D49C0">
        <w:rPr>
          <w:rFonts w:ascii="Times New Roman" w:hAnsi="Times New Roman"/>
          <w:b/>
          <w:sz w:val="28"/>
          <w:szCs w:val="28"/>
        </w:rPr>
        <w:t>.4. Задачи</w:t>
      </w:r>
    </w:p>
    <w:p w:rsidR="00026C17" w:rsidRPr="008D49C0" w:rsidRDefault="00026C17" w:rsidP="00026C1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>.4.1. Повышение экономической самодостаточности консолидированного бюджета района и выход на бездотационный уровень бюджета.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>.4.2. Обеспечение устойчивого роста доходной базы консолидированного бюджета района не ниже уровня инфляции за счет мероприятий по легализации налогооблагаемой базы, сокращению задолженности и привлечению инвестиций.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>.4.3. Повышение эффективности использования муниципального имущества и земельных участков путем проведения инвентаризации имущества и земельных участков, выявления возможностей сдачи имущества и земельных участков в аренду, сокращения дебиторской задолженности по арендным платежам.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>.4.4. Повышение результативности межведомственного взаимодействия по сокращению задолженности по налогам от субъектов малого и среднего бизнеса и по имущественным налогам с физических лиц.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>.4.5. Достижение соответствия расходных обязательств бюджета района источникам финансового обеспечения в долгосрочном периоде и повышение эффективности бюджетных расходов.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>.4.6.</w:t>
      </w:r>
      <w:r w:rsidR="007D4E38">
        <w:rPr>
          <w:rFonts w:eastAsia="Calibri"/>
          <w:sz w:val="28"/>
          <w:szCs w:val="28"/>
          <w:lang w:eastAsia="ru-RU"/>
        </w:rPr>
        <w:t xml:space="preserve"> </w:t>
      </w:r>
      <w:r w:rsidRPr="008D49C0">
        <w:rPr>
          <w:rFonts w:eastAsia="Calibri"/>
          <w:sz w:val="28"/>
          <w:szCs w:val="28"/>
          <w:lang w:eastAsia="ru-RU"/>
        </w:rPr>
        <w:t xml:space="preserve">Совершенствование системы </w:t>
      </w:r>
      <w:proofErr w:type="gramStart"/>
      <w:r w:rsidRPr="008D49C0">
        <w:rPr>
          <w:rFonts w:eastAsia="Calibri"/>
          <w:sz w:val="28"/>
          <w:szCs w:val="28"/>
          <w:lang w:eastAsia="ru-RU"/>
        </w:rPr>
        <w:t>контроля за</w:t>
      </w:r>
      <w:proofErr w:type="gramEnd"/>
      <w:r w:rsidRPr="008D49C0">
        <w:rPr>
          <w:rFonts w:eastAsia="Calibri"/>
          <w:sz w:val="28"/>
          <w:szCs w:val="28"/>
          <w:lang w:eastAsia="ru-RU"/>
        </w:rPr>
        <w:t xml:space="preserve"> использованием бюджетных ассигнований.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>.4.7. Повышение эффективности реализации муниципальных программ района, увеличение доли «программных» расходов.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>.4.8. Повышение доли инвестиционных затрат в структуре консолидированного бюджета и переход на модель бюджета развития.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>.4.9. Повышение эффективности межбюджетных отношений района и муниципальных образований (сельских поселений) района, создание условий для устойчивого исполнения местных бюджетов.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>.4.10. Недопущение образования просроченной кредиторской задолженности консолидированного бюджета района.</w:t>
      </w:r>
    </w:p>
    <w:p w:rsidR="00026C17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 xml:space="preserve">.4.11. </w:t>
      </w:r>
      <w:proofErr w:type="gramStart"/>
      <w:r w:rsidRPr="008D49C0">
        <w:rPr>
          <w:rFonts w:eastAsia="Calibri"/>
          <w:sz w:val="28"/>
          <w:szCs w:val="28"/>
          <w:lang w:eastAsia="ru-RU"/>
        </w:rPr>
        <w:t>Эффективное</w:t>
      </w:r>
      <w:proofErr w:type="gramEnd"/>
      <w:r w:rsidRPr="008D49C0">
        <w:rPr>
          <w:rFonts w:eastAsia="Calibri"/>
          <w:sz w:val="28"/>
          <w:szCs w:val="28"/>
          <w:lang w:eastAsia="ru-RU"/>
        </w:rPr>
        <w:t xml:space="preserve"> управление муниципальным долгом района.</w:t>
      </w:r>
    </w:p>
    <w:p w:rsidR="00026C17" w:rsidRPr="00965E3E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>.</w:t>
      </w:r>
      <w:r w:rsidRPr="00965E3E">
        <w:rPr>
          <w:rFonts w:eastAsia="Calibri"/>
          <w:sz w:val="28"/>
          <w:szCs w:val="28"/>
          <w:lang w:eastAsia="ru-RU"/>
        </w:rPr>
        <w:t>4.</w:t>
      </w:r>
      <w:r>
        <w:rPr>
          <w:rFonts w:eastAsia="Calibri"/>
          <w:sz w:val="28"/>
          <w:szCs w:val="28"/>
          <w:lang w:eastAsia="ru-RU"/>
        </w:rPr>
        <w:t>12</w:t>
      </w:r>
      <w:r w:rsidRPr="00965E3E">
        <w:rPr>
          <w:rFonts w:eastAsia="Calibri"/>
          <w:sz w:val="28"/>
          <w:szCs w:val="28"/>
          <w:lang w:eastAsia="ru-RU"/>
        </w:rPr>
        <w:t xml:space="preserve">. Обеспечение цифровой трансформации в сфере управления </w:t>
      </w:r>
      <w:r>
        <w:rPr>
          <w:rFonts w:eastAsia="Calibri"/>
          <w:sz w:val="28"/>
          <w:szCs w:val="28"/>
          <w:lang w:eastAsia="ru-RU"/>
        </w:rPr>
        <w:t xml:space="preserve">муниципальными </w:t>
      </w:r>
      <w:r w:rsidRPr="00965E3E">
        <w:rPr>
          <w:rFonts w:eastAsia="Calibri"/>
          <w:sz w:val="28"/>
          <w:szCs w:val="28"/>
          <w:lang w:eastAsia="ru-RU"/>
        </w:rPr>
        <w:t xml:space="preserve">финансами </w:t>
      </w:r>
      <w:r>
        <w:rPr>
          <w:rFonts w:eastAsia="Calibri"/>
          <w:sz w:val="28"/>
          <w:szCs w:val="28"/>
          <w:lang w:eastAsia="ru-RU"/>
        </w:rPr>
        <w:t>района</w:t>
      </w:r>
      <w:r w:rsidRPr="00965E3E">
        <w:rPr>
          <w:rFonts w:eastAsia="Calibri"/>
          <w:sz w:val="28"/>
          <w:szCs w:val="28"/>
          <w:lang w:eastAsia="ru-RU"/>
        </w:rPr>
        <w:t>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26C17" w:rsidRPr="008D49C0" w:rsidRDefault="00026C17" w:rsidP="00026C17">
      <w:pPr>
        <w:pStyle w:val="ConsPlusNormal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8D49C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Pr="008D49C0">
        <w:rPr>
          <w:rFonts w:ascii="Times New Roman" w:hAnsi="Times New Roman"/>
          <w:b/>
          <w:sz w:val="28"/>
          <w:szCs w:val="28"/>
        </w:rPr>
        <w:t>.5. Показатели</w:t>
      </w:r>
    </w:p>
    <w:p w:rsidR="00026C17" w:rsidRPr="008D49C0" w:rsidRDefault="00026C17" w:rsidP="00026C1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>.5.</w:t>
      </w:r>
      <w:r w:rsidR="00D047E9">
        <w:rPr>
          <w:rFonts w:eastAsia="Calibri"/>
          <w:sz w:val="28"/>
          <w:szCs w:val="28"/>
          <w:lang w:eastAsia="ru-RU"/>
        </w:rPr>
        <w:t>1</w:t>
      </w:r>
      <w:r w:rsidRPr="008D49C0">
        <w:rPr>
          <w:rFonts w:eastAsia="Calibri"/>
          <w:sz w:val="28"/>
          <w:szCs w:val="28"/>
          <w:lang w:eastAsia="ru-RU"/>
        </w:rPr>
        <w:t>. Обеспечение отношения дефицита бюджета района к объему налоговых и неналоговых доходов бюджета района (без учета объёма безвозмездных поступлений и (или) поступлений налоговых доходов по дополнительным нормативам отчислений) в 2018-2030 годах на уровне 0% (2017 год - 0,1%).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8D49C0">
        <w:rPr>
          <w:rFonts w:eastAsia="Calibri"/>
          <w:sz w:val="28"/>
          <w:szCs w:val="28"/>
          <w:lang w:eastAsia="ru-RU"/>
        </w:rPr>
        <w:t>Дефицит бюджета муниципального района может превысить установленный показатель на сумму поступлений от продажи акций и иных форм участия в капитале, находящихся в собственности муниципального района, и (или) снижения остатков средств на счетах по учету средств бюджета муниципального района.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>.5.</w:t>
      </w:r>
      <w:r w:rsidR="00D047E9">
        <w:rPr>
          <w:rFonts w:eastAsia="Calibri"/>
          <w:sz w:val="28"/>
          <w:szCs w:val="28"/>
          <w:lang w:eastAsia="ru-RU"/>
        </w:rPr>
        <w:t>2</w:t>
      </w:r>
      <w:r w:rsidRPr="008D49C0">
        <w:rPr>
          <w:rFonts w:eastAsia="Calibri"/>
          <w:sz w:val="28"/>
          <w:szCs w:val="28"/>
          <w:lang w:eastAsia="ru-RU"/>
        </w:rPr>
        <w:t>. Отсутствие просроченной кредиторской задолженности консолидированного бюджета района в общем объеме расходов бюджета района в 2030 году.</w:t>
      </w:r>
    </w:p>
    <w:p w:rsidR="00026C17" w:rsidRPr="008D49C0" w:rsidRDefault="00026C17" w:rsidP="00026C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Pr="008D49C0">
        <w:rPr>
          <w:rFonts w:eastAsia="Calibri"/>
          <w:sz w:val="28"/>
          <w:szCs w:val="28"/>
          <w:lang w:eastAsia="ru-RU"/>
        </w:rPr>
        <w:t>.</w:t>
      </w:r>
      <w:r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>.5.</w:t>
      </w:r>
      <w:r w:rsidR="00D047E9">
        <w:rPr>
          <w:rFonts w:eastAsia="Calibri"/>
          <w:sz w:val="28"/>
          <w:szCs w:val="28"/>
          <w:lang w:eastAsia="ru-RU"/>
        </w:rPr>
        <w:t>3</w:t>
      </w:r>
      <w:r w:rsidRPr="008D49C0">
        <w:rPr>
          <w:rFonts w:eastAsia="Calibri"/>
          <w:sz w:val="28"/>
          <w:szCs w:val="28"/>
          <w:lang w:eastAsia="ru-RU"/>
        </w:rPr>
        <w:t xml:space="preserve">. Обеспечить нулевой уровень муниципального долга района </w:t>
      </w:r>
      <w:r w:rsidR="00A65819">
        <w:rPr>
          <w:rFonts w:eastAsia="Calibri"/>
          <w:sz w:val="28"/>
          <w:szCs w:val="28"/>
          <w:lang w:eastAsia="ru-RU"/>
        </w:rPr>
        <w:br/>
      </w:r>
      <w:r w:rsidRPr="008D49C0">
        <w:rPr>
          <w:rFonts w:eastAsia="Calibri"/>
          <w:sz w:val="28"/>
          <w:szCs w:val="28"/>
          <w:lang w:eastAsia="ru-RU"/>
        </w:rPr>
        <w:t xml:space="preserve">в период 2018-2030 </w:t>
      </w:r>
      <w:proofErr w:type="gramStart"/>
      <w:r w:rsidRPr="008D49C0">
        <w:rPr>
          <w:rFonts w:eastAsia="Calibri"/>
          <w:sz w:val="28"/>
          <w:szCs w:val="28"/>
          <w:lang w:eastAsia="ru-RU"/>
        </w:rPr>
        <w:t>годах</w:t>
      </w:r>
      <w:proofErr w:type="gramEnd"/>
      <w:r w:rsidRPr="008D49C0">
        <w:rPr>
          <w:rFonts w:eastAsia="Calibri"/>
          <w:sz w:val="28"/>
          <w:szCs w:val="28"/>
          <w:lang w:eastAsia="ru-RU"/>
        </w:rPr>
        <w:t>.</w:t>
      </w:r>
    </w:p>
    <w:p w:rsidR="00026C17" w:rsidRDefault="00026C17" w:rsidP="00026C17">
      <w:pPr>
        <w:spacing w:line="240" w:lineRule="atLeast"/>
        <w:ind w:firstLine="709"/>
        <w:jc w:val="both"/>
        <w:rPr>
          <w:rFonts w:ascii="Arial" w:hAnsi="Arial" w:cs="Arial"/>
          <w:sz w:val="19"/>
          <w:szCs w:val="19"/>
        </w:rPr>
      </w:pPr>
    </w:p>
    <w:p w:rsidR="00A54708" w:rsidRPr="008D49C0" w:rsidRDefault="009D2EC0" w:rsidP="009A020F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="00A54708" w:rsidRPr="008D49C0">
        <w:rPr>
          <w:rFonts w:ascii="Times New Roman" w:hAnsi="Times New Roman"/>
          <w:b/>
          <w:sz w:val="28"/>
          <w:szCs w:val="28"/>
        </w:rPr>
        <w:t>. Этапы реализации Стратегии</w:t>
      </w:r>
    </w:p>
    <w:p w:rsidR="00A54708" w:rsidRPr="008D49C0" w:rsidRDefault="00A54708" w:rsidP="00B5791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8D49C0" w:rsidRDefault="00A54708" w:rsidP="00B5791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D49C0">
        <w:rPr>
          <w:rFonts w:ascii="Times New Roman" w:hAnsi="Times New Roman"/>
          <w:sz w:val="28"/>
          <w:szCs w:val="28"/>
        </w:rPr>
        <w:t>Стратегия реализуется в три этапа:</w:t>
      </w:r>
    </w:p>
    <w:p w:rsidR="00A54708" w:rsidRPr="008D49C0" w:rsidRDefault="00A54708" w:rsidP="00B57911">
      <w:pPr>
        <w:pStyle w:val="ConsPlusNormal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49C0">
        <w:rPr>
          <w:rFonts w:ascii="Times New Roman" w:hAnsi="Times New Roman"/>
          <w:sz w:val="28"/>
          <w:szCs w:val="28"/>
        </w:rPr>
        <w:t>первый этап (переходный) - 201</w:t>
      </w:r>
      <w:r w:rsidR="00553EE7" w:rsidRPr="008D49C0">
        <w:rPr>
          <w:rFonts w:ascii="Times New Roman" w:hAnsi="Times New Roman"/>
          <w:sz w:val="28"/>
          <w:szCs w:val="28"/>
        </w:rPr>
        <w:t>8</w:t>
      </w:r>
      <w:r w:rsidRPr="008D49C0">
        <w:rPr>
          <w:rFonts w:ascii="Times New Roman" w:hAnsi="Times New Roman"/>
          <w:sz w:val="28"/>
          <w:szCs w:val="28"/>
        </w:rPr>
        <w:t xml:space="preserve"> - 2019 годы;</w:t>
      </w:r>
    </w:p>
    <w:p w:rsidR="00A54708" w:rsidRPr="008D49C0" w:rsidRDefault="00A54708" w:rsidP="00B57911">
      <w:pPr>
        <w:pStyle w:val="ConsPlusNormal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49C0">
        <w:rPr>
          <w:rFonts w:ascii="Times New Roman" w:hAnsi="Times New Roman"/>
          <w:sz w:val="28"/>
          <w:szCs w:val="28"/>
        </w:rPr>
        <w:t>второй этап - 2020 - 2025 годы;</w:t>
      </w:r>
    </w:p>
    <w:p w:rsidR="00A54708" w:rsidRPr="008D49C0" w:rsidRDefault="00A54708" w:rsidP="00B57911">
      <w:pPr>
        <w:pStyle w:val="ConsPlusNormal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49C0">
        <w:rPr>
          <w:rFonts w:ascii="Times New Roman" w:hAnsi="Times New Roman"/>
          <w:sz w:val="28"/>
          <w:szCs w:val="28"/>
        </w:rPr>
        <w:t>третий этап (завершающий) - 2026 - 2030 годы.</w:t>
      </w:r>
    </w:p>
    <w:p w:rsidR="00E101B1" w:rsidRPr="008D49C0" w:rsidRDefault="00E101B1" w:rsidP="009A020F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A54708" w:rsidRPr="008D49C0" w:rsidRDefault="009D2EC0" w:rsidP="009D2EC0">
      <w:pPr>
        <w:pStyle w:val="ConsPlusNormal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r w:rsidR="00A54708" w:rsidRPr="008D49C0">
        <w:rPr>
          <w:rFonts w:ascii="Times New Roman" w:hAnsi="Times New Roman"/>
          <w:b/>
          <w:sz w:val="28"/>
          <w:szCs w:val="28"/>
        </w:rPr>
        <w:t>. Оценка финансовых ресурсов,</w:t>
      </w:r>
      <w:r w:rsidR="00A65819">
        <w:rPr>
          <w:rFonts w:ascii="Times New Roman" w:hAnsi="Times New Roman"/>
          <w:b/>
          <w:sz w:val="28"/>
          <w:szCs w:val="28"/>
        </w:rPr>
        <w:t xml:space="preserve"> </w:t>
      </w:r>
      <w:r w:rsidR="00A54708" w:rsidRPr="008D49C0">
        <w:rPr>
          <w:rFonts w:ascii="Times New Roman" w:hAnsi="Times New Roman"/>
          <w:b/>
          <w:sz w:val="28"/>
          <w:szCs w:val="28"/>
        </w:rPr>
        <w:t>необходимых для реализации Стратегии</w:t>
      </w:r>
    </w:p>
    <w:p w:rsidR="00A54708" w:rsidRPr="008D49C0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EC0" w:rsidRPr="009D2EC0" w:rsidRDefault="009D2EC0" w:rsidP="00DE17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D2EC0">
        <w:rPr>
          <w:rFonts w:ascii="Times New Roman" w:hAnsi="Times New Roman"/>
          <w:sz w:val="28"/>
          <w:szCs w:val="28"/>
        </w:rPr>
        <w:t xml:space="preserve">Реализация Стратегии потребует привлечения финансовых ресурсов </w:t>
      </w:r>
      <w:r w:rsidR="00A65819">
        <w:rPr>
          <w:rFonts w:ascii="Times New Roman" w:hAnsi="Times New Roman"/>
          <w:sz w:val="28"/>
          <w:szCs w:val="28"/>
        </w:rPr>
        <w:br/>
      </w:r>
      <w:r w:rsidRPr="009D2EC0">
        <w:rPr>
          <w:rFonts w:ascii="Times New Roman" w:hAnsi="Times New Roman"/>
          <w:sz w:val="28"/>
          <w:szCs w:val="28"/>
        </w:rPr>
        <w:t xml:space="preserve">из различных источников: бюджетных средств (федеральный бюджет, областной бюджет, </w:t>
      </w:r>
      <w:r w:rsidRPr="008D49C0">
        <w:rPr>
          <w:rFonts w:ascii="Times New Roman" w:hAnsi="Times New Roman"/>
          <w:sz w:val="28"/>
          <w:szCs w:val="28"/>
        </w:rPr>
        <w:t>средств бюджетов муниципальных образований района</w:t>
      </w:r>
      <w:r w:rsidRPr="009D2EC0">
        <w:rPr>
          <w:rFonts w:ascii="Times New Roman" w:hAnsi="Times New Roman"/>
          <w:sz w:val="28"/>
          <w:szCs w:val="28"/>
        </w:rPr>
        <w:t>), а также средств внебюджетных источников, в том числе за счет внебюджетных источников с использованием механизмов государственно-частного партнерства.</w:t>
      </w:r>
    </w:p>
    <w:p w:rsidR="00DE1730" w:rsidRPr="008D49C0" w:rsidRDefault="00DE1730" w:rsidP="00DE17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49C0">
        <w:rPr>
          <w:rFonts w:ascii="Times New Roman" w:hAnsi="Times New Roman"/>
          <w:sz w:val="28"/>
          <w:szCs w:val="28"/>
        </w:rPr>
        <w:t>Объем средств бюджета района определяется в соответствии с решениями Муниципального Собрания района о бюджетах района на соответствующий финансовый год и плановый период в рамках муниципальных программ Череповецкого района и непрограммных направлений расходов бюджета.</w:t>
      </w:r>
    </w:p>
    <w:p w:rsidR="00DE1730" w:rsidRPr="008D49C0" w:rsidRDefault="00DE1730" w:rsidP="00DE17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49C0">
        <w:rPr>
          <w:rFonts w:ascii="Times New Roman" w:hAnsi="Times New Roman"/>
          <w:sz w:val="28"/>
          <w:szCs w:val="28"/>
        </w:rPr>
        <w:t xml:space="preserve">На долгосрочный период объем доходов консолидированного бюджета района на 2017 - 2030 годы ожидается в объеме </w:t>
      </w:r>
      <w:r w:rsidR="009B2CDF" w:rsidRPr="008D49C0">
        <w:rPr>
          <w:rFonts w:ascii="Times New Roman" w:hAnsi="Times New Roman"/>
          <w:sz w:val="28"/>
          <w:szCs w:val="28"/>
        </w:rPr>
        <w:t>13805,2</w:t>
      </w:r>
      <w:r w:rsidRPr="008D49C0">
        <w:rPr>
          <w:rFonts w:ascii="Times New Roman" w:hAnsi="Times New Roman"/>
          <w:sz w:val="28"/>
          <w:szCs w:val="28"/>
        </w:rPr>
        <w:t xml:space="preserve"> млн. рублей, в том числе собственные доходы </w:t>
      </w:r>
      <w:r w:rsidR="009B2CDF" w:rsidRPr="008D49C0">
        <w:rPr>
          <w:rFonts w:ascii="Times New Roman" w:hAnsi="Times New Roman"/>
          <w:sz w:val="28"/>
          <w:szCs w:val="28"/>
        </w:rPr>
        <w:t>–</w:t>
      </w:r>
      <w:r w:rsidRPr="008D49C0">
        <w:rPr>
          <w:rFonts w:ascii="Times New Roman" w:hAnsi="Times New Roman"/>
          <w:sz w:val="28"/>
          <w:szCs w:val="28"/>
        </w:rPr>
        <w:t xml:space="preserve"> </w:t>
      </w:r>
      <w:r w:rsidR="009B2CDF" w:rsidRPr="008D49C0">
        <w:rPr>
          <w:rFonts w:ascii="Times New Roman" w:hAnsi="Times New Roman"/>
          <w:sz w:val="28"/>
          <w:szCs w:val="28"/>
        </w:rPr>
        <w:t>6574,9</w:t>
      </w:r>
      <w:r w:rsidRPr="008D49C0">
        <w:rPr>
          <w:rFonts w:ascii="Times New Roman" w:hAnsi="Times New Roman"/>
          <w:sz w:val="28"/>
          <w:szCs w:val="28"/>
        </w:rPr>
        <w:t xml:space="preserve"> млн. рублей.</w:t>
      </w:r>
    </w:p>
    <w:p w:rsidR="00A54708" w:rsidRDefault="00DE1730" w:rsidP="00DE17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49C0">
        <w:rPr>
          <w:rFonts w:ascii="Times New Roman" w:hAnsi="Times New Roman"/>
          <w:sz w:val="28"/>
          <w:szCs w:val="28"/>
        </w:rPr>
        <w:t xml:space="preserve">Объем расходов консолидированного бюджета района </w:t>
      </w:r>
      <w:r w:rsidR="00A65819">
        <w:rPr>
          <w:rFonts w:ascii="Times New Roman" w:hAnsi="Times New Roman"/>
          <w:sz w:val="28"/>
          <w:szCs w:val="28"/>
        </w:rPr>
        <w:br/>
      </w:r>
      <w:r w:rsidRPr="008D49C0">
        <w:rPr>
          <w:rFonts w:ascii="Times New Roman" w:hAnsi="Times New Roman"/>
          <w:sz w:val="28"/>
          <w:szCs w:val="28"/>
        </w:rPr>
        <w:t xml:space="preserve">в 2017-2030 годах ожидается в сумме </w:t>
      </w:r>
      <w:r w:rsidR="009B2CDF" w:rsidRPr="008D49C0">
        <w:rPr>
          <w:rFonts w:ascii="Times New Roman" w:hAnsi="Times New Roman"/>
          <w:sz w:val="28"/>
          <w:szCs w:val="28"/>
        </w:rPr>
        <w:t>13920,8</w:t>
      </w:r>
      <w:r w:rsidRPr="008D49C0">
        <w:rPr>
          <w:rFonts w:ascii="Times New Roman" w:hAnsi="Times New Roman"/>
          <w:sz w:val="28"/>
          <w:szCs w:val="28"/>
        </w:rPr>
        <w:t xml:space="preserve"> млн. рублей.</w:t>
      </w:r>
    </w:p>
    <w:p w:rsidR="009D2EC0" w:rsidRPr="008D49C0" w:rsidRDefault="009D2EC0" w:rsidP="00DE17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D2EC0">
        <w:rPr>
          <w:rFonts w:ascii="Times New Roman" w:hAnsi="Times New Roman"/>
          <w:sz w:val="28"/>
          <w:szCs w:val="28"/>
        </w:rPr>
        <w:t xml:space="preserve">Реализация Стратегии осуществляется посредством реализации мероприятий муниципальных программ </w:t>
      </w:r>
      <w:r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9D2EC0">
        <w:rPr>
          <w:rFonts w:ascii="Times New Roman" w:hAnsi="Times New Roman"/>
          <w:sz w:val="28"/>
          <w:szCs w:val="28"/>
        </w:rPr>
        <w:t>, проектов и планов деятельности.</w:t>
      </w:r>
    </w:p>
    <w:p w:rsidR="00C125D9" w:rsidRPr="008D49C0" w:rsidRDefault="00C125D9" w:rsidP="009A020F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A54708" w:rsidRPr="008D49C0" w:rsidRDefault="009D2EC0" w:rsidP="00A65819">
      <w:pPr>
        <w:pStyle w:val="ConsPlusNormal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</w:t>
      </w:r>
      <w:r w:rsidR="00A54708" w:rsidRPr="008D49C0">
        <w:rPr>
          <w:rFonts w:ascii="Times New Roman" w:hAnsi="Times New Roman"/>
          <w:b/>
          <w:sz w:val="28"/>
          <w:szCs w:val="28"/>
        </w:rPr>
        <w:t xml:space="preserve">. Информация о </w:t>
      </w:r>
      <w:r w:rsidR="00613BB4" w:rsidRPr="008D49C0">
        <w:rPr>
          <w:rFonts w:ascii="Times New Roman" w:hAnsi="Times New Roman"/>
          <w:b/>
          <w:sz w:val="28"/>
          <w:szCs w:val="28"/>
        </w:rPr>
        <w:t>муниципальных</w:t>
      </w:r>
      <w:r w:rsidR="00A54708" w:rsidRPr="008D49C0">
        <w:rPr>
          <w:rFonts w:ascii="Times New Roman" w:hAnsi="Times New Roman"/>
          <w:b/>
          <w:sz w:val="28"/>
          <w:szCs w:val="28"/>
        </w:rPr>
        <w:t xml:space="preserve"> программах</w:t>
      </w:r>
      <w:r w:rsidR="00A65819">
        <w:rPr>
          <w:rFonts w:ascii="Times New Roman" w:hAnsi="Times New Roman"/>
          <w:b/>
          <w:sz w:val="28"/>
          <w:szCs w:val="28"/>
        </w:rPr>
        <w:t xml:space="preserve"> </w:t>
      </w:r>
      <w:r w:rsidR="002B2067" w:rsidRPr="008D49C0">
        <w:rPr>
          <w:rFonts w:ascii="Times New Roman" w:hAnsi="Times New Roman"/>
          <w:b/>
          <w:sz w:val="28"/>
          <w:szCs w:val="28"/>
        </w:rPr>
        <w:t>Череповецкого</w:t>
      </w:r>
      <w:r w:rsidR="00A54708" w:rsidRPr="008D49C0">
        <w:rPr>
          <w:rFonts w:ascii="Times New Roman" w:hAnsi="Times New Roman"/>
          <w:b/>
          <w:sz w:val="28"/>
          <w:szCs w:val="28"/>
        </w:rPr>
        <w:t xml:space="preserve"> </w:t>
      </w:r>
      <w:r w:rsidR="00613BB4" w:rsidRPr="008D49C0">
        <w:rPr>
          <w:rFonts w:ascii="Times New Roman" w:hAnsi="Times New Roman"/>
          <w:b/>
          <w:sz w:val="28"/>
          <w:szCs w:val="28"/>
        </w:rPr>
        <w:t>района</w:t>
      </w:r>
      <w:r w:rsidR="00A54708" w:rsidRPr="008D49C0">
        <w:rPr>
          <w:rFonts w:ascii="Times New Roman" w:hAnsi="Times New Roman"/>
          <w:b/>
          <w:sz w:val="28"/>
          <w:szCs w:val="28"/>
        </w:rPr>
        <w:t>, утверждаемых</w:t>
      </w:r>
      <w:r w:rsidR="00A65819">
        <w:rPr>
          <w:rFonts w:ascii="Times New Roman" w:hAnsi="Times New Roman"/>
          <w:b/>
          <w:sz w:val="28"/>
          <w:szCs w:val="28"/>
        </w:rPr>
        <w:t xml:space="preserve"> </w:t>
      </w:r>
      <w:r w:rsidR="00A54708" w:rsidRPr="008D49C0">
        <w:rPr>
          <w:rFonts w:ascii="Times New Roman" w:hAnsi="Times New Roman"/>
          <w:b/>
          <w:sz w:val="28"/>
          <w:szCs w:val="28"/>
        </w:rPr>
        <w:t>в целях реализации Стратегии</w:t>
      </w:r>
    </w:p>
    <w:p w:rsidR="00A54708" w:rsidRPr="008D49C0" w:rsidRDefault="00A54708" w:rsidP="009A02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EC0" w:rsidRDefault="004C7A56" w:rsidP="009D2EC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12.1. </w:t>
      </w:r>
      <w:r w:rsidR="009D2EC0" w:rsidRPr="009D2EC0">
        <w:rPr>
          <w:rFonts w:ascii="Times New Roman" w:hAnsi="Times New Roman"/>
          <w:sz w:val="28"/>
          <w:szCs w:val="28"/>
        </w:rPr>
        <w:t>Стратегия реали</w:t>
      </w:r>
      <w:r w:rsidR="009D2EC0">
        <w:rPr>
          <w:rFonts w:ascii="Times New Roman" w:hAnsi="Times New Roman"/>
          <w:sz w:val="28"/>
          <w:szCs w:val="28"/>
        </w:rPr>
        <w:t xml:space="preserve">зуется через программно-целевой </w:t>
      </w:r>
      <w:r w:rsidR="009D2EC0" w:rsidRPr="009D2EC0">
        <w:rPr>
          <w:rFonts w:ascii="Times New Roman" w:hAnsi="Times New Roman"/>
          <w:sz w:val="28"/>
          <w:szCs w:val="28"/>
        </w:rPr>
        <w:t>принцип</w:t>
      </w:r>
      <w:r w:rsidR="009D2EC0">
        <w:rPr>
          <w:rFonts w:ascii="Times New Roman" w:hAnsi="Times New Roman"/>
          <w:sz w:val="28"/>
          <w:szCs w:val="28"/>
        </w:rPr>
        <w:t xml:space="preserve"> </w:t>
      </w:r>
      <w:r w:rsidR="009D2EC0" w:rsidRPr="009D2EC0">
        <w:rPr>
          <w:rFonts w:ascii="Times New Roman" w:hAnsi="Times New Roman"/>
          <w:sz w:val="28"/>
          <w:szCs w:val="28"/>
        </w:rPr>
        <w:t>стратегического планирования путем разработки и эффективной реализации</w:t>
      </w:r>
      <w:r w:rsidR="009D2EC0">
        <w:rPr>
          <w:rFonts w:ascii="Times New Roman" w:hAnsi="Times New Roman"/>
          <w:sz w:val="28"/>
          <w:szCs w:val="28"/>
        </w:rPr>
        <w:t xml:space="preserve"> муниципальных </w:t>
      </w:r>
      <w:r w:rsidR="009D2EC0" w:rsidRPr="009D2EC0">
        <w:rPr>
          <w:rFonts w:ascii="Times New Roman" w:hAnsi="Times New Roman"/>
          <w:sz w:val="28"/>
          <w:szCs w:val="28"/>
        </w:rPr>
        <w:t>программ.</w:t>
      </w:r>
      <w:r w:rsidR="009D2EC0">
        <w:rPr>
          <w:rFonts w:ascii="Times New Roman" w:hAnsi="Times New Roman"/>
          <w:sz w:val="28"/>
          <w:szCs w:val="28"/>
        </w:rPr>
        <w:t xml:space="preserve"> </w:t>
      </w:r>
    </w:p>
    <w:p w:rsidR="001863BC" w:rsidRPr="004C7A56" w:rsidRDefault="009D2EC0" w:rsidP="001863B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C7A56">
        <w:rPr>
          <w:rFonts w:ascii="Times New Roman" w:hAnsi="Times New Roman"/>
          <w:sz w:val="28"/>
          <w:szCs w:val="28"/>
        </w:rPr>
        <w:t xml:space="preserve">Одновременно с этим применяется и проектный подход, заключающийся в подготовке и последующей реализации </w:t>
      </w:r>
      <w:r w:rsidR="001863BC" w:rsidRPr="004C7A56">
        <w:rPr>
          <w:rFonts w:ascii="Times New Roman" w:hAnsi="Times New Roman"/>
          <w:sz w:val="28"/>
          <w:szCs w:val="28"/>
        </w:rPr>
        <w:t>районных</w:t>
      </w:r>
      <w:r w:rsidRPr="004C7A56">
        <w:rPr>
          <w:rFonts w:ascii="Times New Roman" w:hAnsi="Times New Roman"/>
          <w:sz w:val="28"/>
          <w:szCs w:val="28"/>
        </w:rPr>
        <w:t xml:space="preserve"> стратегических направлений. </w:t>
      </w:r>
      <w:proofErr w:type="gramStart"/>
      <w:r w:rsidRPr="004C7A56">
        <w:rPr>
          <w:rFonts w:ascii="Times New Roman" w:hAnsi="Times New Roman"/>
          <w:sz w:val="28"/>
          <w:szCs w:val="28"/>
        </w:rPr>
        <w:t>Проектный подход осуществляется посредством реализации  проектов, в том числе в рамках выполнения</w:t>
      </w:r>
      <w:r w:rsidR="00A65819">
        <w:rPr>
          <w:rFonts w:ascii="Times New Roman" w:hAnsi="Times New Roman"/>
          <w:sz w:val="28"/>
          <w:szCs w:val="28"/>
        </w:rPr>
        <w:t xml:space="preserve"> </w:t>
      </w:r>
      <w:hyperlink r:id="rId12" w:anchor="7D20K3" w:history="1">
        <w:r w:rsidRPr="004C7A56">
          <w:rPr>
            <w:rFonts w:ascii="Times New Roman" w:hAnsi="Times New Roman"/>
            <w:sz w:val="28"/>
            <w:szCs w:val="28"/>
          </w:rPr>
          <w:t xml:space="preserve">Указа Президента Российской Федерации от 7 мая 2018 года </w:t>
        </w:r>
        <w:r w:rsidR="00E4080B">
          <w:rPr>
            <w:rFonts w:ascii="Times New Roman" w:hAnsi="Times New Roman"/>
            <w:sz w:val="28"/>
            <w:szCs w:val="28"/>
          </w:rPr>
          <w:t>№</w:t>
        </w:r>
        <w:r w:rsidRPr="004C7A56">
          <w:rPr>
            <w:rFonts w:ascii="Times New Roman" w:hAnsi="Times New Roman"/>
            <w:sz w:val="28"/>
            <w:szCs w:val="28"/>
          </w:rPr>
          <w:t xml:space="preserve"> 204 </w:t>
        </w:r>
        <w:r w:rsidR="007D64D6">
          <w:rPr>
            <w:rFonts w:ascii="Times New Roman" w:hAnsi="Times New Roman"/>
            <w:sz w:val="28"/>
            <w:szCs w:val="28"/>
          </w:rPr>
          <w:br/>
        </w:r>
        <w:r w:rsidR="00A65819">
          <w:rPr>
            <w:rFonts w:ascii="Times New Roman" w:hAnsi="Times New Roman"/>
            <w:sz w:val="28"/>
            <w:szCs w:val="28"/>
          </w:rPr>
          <w:t>«</w:t>
        </w:r>
        <w:r w:rsidRPr="004C7A56">
          <w:rPr>
            <w:rFonts w:ascii="Times New Roman" w:hAnsi="Times New Roman"/>
            <w:sz w:val="28"/>
            <w:szCs w:val="28"/>
          </w:rPr>
          <w:t>О национальных целях и стратегических задачах развития Российской Федерации на период до 2024 года</w:t>
        </w:r>
        <w:r w:rsidR="00A65819">
          <w:rPr>
            <w:rFonts w:ascii="Times New Roman" w:hAnsi="Times New Roman"/>
            <w:sz w:val="28"/>
            <w:szCs w:val="28"/>
          </w:rPr>
          <w:t>»</w:t>
        </w:r>
      </w:hyperlink>
      <w:r w:rsidRPr="004C7A56">
        <w:rPr>
          <w:rFonts w:ascii="Times New Roman" w:hAnsi="Times New Roman"/>
          <w:sz w:val="28"/>
          <w:szCs w:val="28"/>
        </w:rPr>
        <w:t>,</w:t>
      </w:r>
      <w:r w:rsidR="00A65819">
        <w:rPr>
          <w:rFonts w:ascii="Times New Roman" w:hAnsi="Times New Roman"/>
          <w:sz w:val="28"/>
          <w:szCs w:val="28"/>
        </w:rPr>
        <w:t xml:space="preserve"> </w:t>
      </w:r>
      <w:hyperlink r:id="rId13" w:anchor="7D20K3" w:history="1">
        <w:r w:rsidRPr="004C7A56">
          <w:rPr>
            <w:rFonts w:ascii="Times New Roman" w:hAnsi="Times New Roman"/>
            <w:sz w:val="28"/>
            <w:szCs w:val="28"/>
          </w:rPr>
          <w:t xml:space="preserve">Указа Президента Российской Федерации от 21 июля 2020 года </w:t>
        </w:r>
        <w:r w:rsidR="00E4080B">
          <w:rPr>
            <w:rFonts w:ascii="Times New Roman" w:hAnsi="Times New Roman"/>
            <w:sz w:val="28"/>
            <w:szCs w:val="28"/>
          </w:rPr>
          <w:t>№</w:t>
        </w:r>
        <w:r w:rsidRPr="004C7A56">
          <w:rPr>
            <w:rFonts w:ascii="Times New Roman" w:hAnsi="Times New Roman"/>
            <w:sz w:val="28"/>
            <w:szCs w:val="28"/>
          </w:rPr>
          <w:t xml:space="preserve"> 474 </w:t>
        </w:r>
        <w:r w:rsidR="00A65819">
          <w:rPr>
            <w:rFonts w:ascii="Times New Roman" w:hAnsi="Times New Roman"/>
            <w:sz w:val="28"/>
            <w:szCs w:val="28"/>
          </w:rPr>
          <w:t>«</w:t>
        </w:r>
        <w:r w:rsidRPr="004C7A56">
          <w:rPr>
            <w:rFonts w:ascii="Times New Roman" w:hAnsi="Times New Roman"/>
            <w:sz w:val="28"/>
            <w:szCs w:val="28"/>
          </w:rPr>
          <w:t>О национальных целях развития Российской Федерации на период до 2030 года</w:t>
        </w:r>
        <w:r w:rsidR="00A65819">
          <w:rPr>
            <w:rFonts w:ascii="Times New Roman" w:hAnsi="Times New Roman"/>
            <w:sz w:val="28"/>
            <w:szCs w:val="28"/>
          </w:rPr>
          <w:t>»</w:t>
        </w:r>
      </w:hyperlink>
      <w:r w:rsidR="00A65819">
        <w:rPr>
          <w:rFonts w:ascii="Times New Roman" w:hAnsi="Times New Roman"/>
          <w:sz w:val="28"/>
          <w:szCs w:val="28"/>
        </w:rPr>
        <w:t xml:space="preserve"> </w:t>
      </w:r>
      <w:r w:rsidRPr="004C7A56">
        <w:rPr>
          <w:rFonts w:ascii="Times New Roman" w:hAnsi="Times New Roman"/>
          <w:sz w:val="28"/>
          <w:szCs w:val="28"/>
        </w:rPr>
        <w:t>и стратегических проектов</w:t>
      </w:r>
      <w:proofErr w:type="gramEnd"/>
      <w:r w:rsidRPr="004C7A56">
        <w:rPr>
          <w:rFonts w:ascii="Times New Roman" w:hAnsi="Times New Roman"/>
          <w:sz w:val="28"/>
          <w:szCs w:val="28"/>
        </w:rPr>
        <w:t>. Проектный подход учитывает межведомственный характер поставленных в Стратегии задач социально-экономического развития р</w:t>
      </w:r>
      <w:r w:rsidR="001863BC" w:rsidRPr="004C7A56">
        <w:rPr>
          <w:rFonts w:ascii="Times New Roman" w:hAnsi="Times New Roman"/>
          <w:sz w:val="28"/>
          <w:szCs w:val="28"/>
        </w:rPr>
        <w:t>айона</w:t>
      </w:r>
      <w:r w:rsidRPr="004C7A56">
        <w:rPr>
          <w:rFonts w:ascii="Times New Roman" w:hAnsi="Times New Roman"/>
          <w:sz w:val="28"/>
          <w:szCs w:val="28"/>
        </w:rPr>
        <w:t xml:space="preserve">, необходимость организации совместной работы различных органов </w:t>
      </w:r>
      <w:r w:rsidR="001863BC" w:rsidRPr="004C7A56">
        <w:rPr>
          <w:rFonts w:ascii="Times New Roman" w:hAnsi="Times New Roman"/>
          <w:sz w:val="28"/>
          <w:szCs w:val="28"/>
        </w:rPr>
        <w:t>муниципальной</w:t>
      </w:r>
      <w:r w:rsidRPr="004C7A56">
        <w:rPr>
          <w:rFonts w:ascii="Times New Roman" w:hAnsi="Times New Roman"/>
          <w:sz w:val="28"/>
          <w:szCs w:val="28"/>
        </w:rPr>
        <w:t xml:space="preserve"> власти и организаций. Приоритеты, задачи и направления социально-экономического развития (далее - задачи) являются безусловными для исполнения всеми органами </w:t>
      </w:r>
      <w:r w:rsidR="001863BC" w:rsidRPr="004C7A56">
        <w:rPr>
          <w:rFonts w:ascii="Times New Roman" w:hAnsi="Times New Roman"/>
          <w:sz w:val="28"/>
          <w:szCs w:val="28"/>
        </w:rPr>
        <w:t xml:space="preserve">муниципальной </w:t>
      </w:r>
      <w:r w:rsidRPr="004C7A56">
        <w:rPr>
          <w:rFonts w:ascii="Times New Roman" w:hAnsi="Times New Roman"/>
          <w:sz w:val="28"/>
          <w:szCs w:val="28"/>
        </w:rPr>
        <w:t>власти р</w:t>
      </w:r>
      <w:r w:rsidR="001863BC" w:rsidRPr="004C7A56">
        <w:rPr>
          <w:rFonts w:ascii="Times New Roman" w:hAnsi="Times New Roman"/>
          <w:sz w:val="28"/>
          <w:szCs w:val="28"/>
        </w:rPr>
        <w:t>айона</w:t>
      </w:r>
      <w:r w:rsidRPr="004C7A56">
        <w:rPr>
          <w:rFonts w:ascii="Times New Roman" w:hAnsi="Times New Roman"/>
          <w:sz w:val="28"/>
          <w:szCs w:val="28"/>
        </w:rPr>
        <w:t xml:space="preserve"> в период реализации Стратегии.</w:t>
      </w:r>
    </w:p>
    <w:p w:rsidR="009D2EC0" w:rsidRPr="004C7A56" w:rsidRDefault="001863BC" w:rsidP="001863B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C7A56">
        <w:rPr>
          <w:rFonts w:ascii="Times New Roman" w:hAnsi="Times New Roman"/>
          <w:sz w:val="28"/>
          <w:szCs w:val="28"/>
        </w:rPr>
        <w:t>З</w:t>
      </w:r>
      <w:r w:rsidR="009D2EC0" w:rsidRPr="004C7A56">
        <w:rPr>
          <w:rFonts w:ascii="Times New Roman" w:hAnsi="Times New Roman"/>
          <w:sz w:val="28"/>
          <w:szCs w:val="28"/>
        </w:rPr>
        <w:t xml:space="preserve">адачи, заявленные в Стратегии, реализуются в комплексах мероприятий, отраженных в Плане мероприятий по реализации Стратегии социально-экономического развития </w:t>
      </w:r>
      <w:r w:rsidRPr="004C7A56">
        <w:rPr>
          <w:rFonts w:ascii="Times New Roman" w:hAnsi="Times New Roman"/>
          <w:sz w:val="28"/>
          <w:szCs w:val="28"/>
        </w:rPr>
        <w:t xml:space="preserve">района </w:t>
      </w:r>
      <w:r w:rsidR="009D2EC0" w:rsidRPr="004C7A56">
        <w:rPr>
          <w:rFonts w:ascii="Times New Roman" w:hAnsi="Times New Roman"/>
          <w:sz w:val="28"/>
          <w:szCs w:val="28"/>
        </w:rPr>
        <w:t xml:space="preserve">до 2030 года и в </w:t>
      </w:r>
      <w:r w:rsidRPr="004C7A56">
        <w:rPr>
          <w:rFonts w:ascii="Times New Roman" w:hAnsi="Times New Roman"/>
          <w:sz w:val="28"/>
          <w:szCs w:val="28"/>
        </w:rPr>
        <w:t xml:space="preserve">муниципальных </w:t>
      </w:r>
      <w:r w:rsidR="009D2EC0" w:rsidRPr="004C7A56">
        <w:rPr>
          <w:rFonts w:ascii="Times New Roman" w:hAnsi="Times New Roman"/>
          <w:sz w:val="28"/>
          <w:szCs w:val="28"/>
        </w:rPr>
        <w:t xml:space="preserve">программах </w:t>
      </w:r>
      <w:r w:rsidR="004C7A56" w:rsidRPr="004C7A56">
        <w:rPr>
          <w:rFonts w:ascii="Times New Roman" w:hAnsi="Times New Roman"/>
          <w:sz w:val="28"/>
          <w:szCs w:val="28"/>
        </w:rPr>
        <w:t>района</w:t>
      </w:r>
      <w:r w:rsidR="009D2EC0" w:rsidRPr="004C7A56">
        <w:rPr>
          <w:rFonts w:ascii="Times New Roman" w:hAnsi="Times New Roman"/>
          <w:sz w:val="28"/>
          <w:szCs w:val="28"/>
        </w:rPr>
        <w:t>.</w:t>
      </w:r>
    </w:p>
    <w:p w:rsidR="002B2067" w:rsidRPr="008D49C0" w:rsidRDefault="004C7A56" w:rsidP="002B20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12.2. </w:t>
      </w:r>
      <w:r w:rsidRPr="004C7A56">
        <w:rPr>
          <w:sz w:val="28"/>
          <w:szCs w:val="28"/>
          <w:lang w:eastAsia="ru-RU"/>
        </w:rPr>
        <w:t>На дату утверждения Стратегии реализовывал</w:t>
      </w:r>
      <w:r>
        <w:rPr>
          <w:sz w:val="28"/>
          <w:szCs w:val="28"/>
          <w:lang w:eastAsia="ru-RU"/>
        </w:rPr>
        <w:t>а</w:t>
      </w:r>
      <w:r w:rsidRPr="004C7A56">
        <w:rPr>
          <w:sz w:val="28"/>
          <w:szCs w:val="28"/>
          <w:lang w:eastAsia="ru-RU"/>
        </w:rPr>
        <w:t xml:space="preserve">сь </w:t>
      </w:r>
      <w:r w:rsidR="0074609D">
        <w:rPr>
          <w:sz w:val="28"/>
          <w:szCs w:val="28"/>
          <w:lang w:eastAsia="ru-RU"/>
        </w:rPr>
        <w:br/>
      </w:r>
      <w:r w:rsidR="002B2067" w:rsidRPr="008D49C0">
        <w:rPr>
          <w:sz w:val="28"/>
          <w:szCs w:val="28"/>
        </w:rPr>
        <w:t>2</w:t>
      </w:r>
      <w:r w:rsidR="00AE005D" w:rsidRPr="008D49C0">
        <w:rPr>
          <w:sz w:val="28"/>
          <w:szCs w:val="28"/>
        </w:rPr>
        <w:t>1</w:t>
      </w:r>
      <w:r w:rsidR="002B2067" w:rsidRPr="008D49C0">
        <w:rPr>
          <w:sz w:val="28"/>
          <w:szCs w:val="28"/>
        </w:rPr>
        <w:t xml:space="preserve"> муниципальн</w:t>
      </w:r>
      <w:r w:rsidR="00AE005D" w:rsidRPr="008D49C0">
        <w:rPr>
          <w:sz w:val="28"/>
          <w:szCs w:val="28"/>
        </w:rPr>
        <w:t>ая</w:t>
      </w:r>
      <w:r w:rsidR="002B2067" w:rsidRPr="008D49C0">
        <w:rPr>
          <w:sz w:val="28"/>
          <w:szCs w:val="28"/>
        </w:rPr>
        <w:t xml:space="preserve"> программ</w:t>
      </w:r>
      <w:r w:rsidR="00AE005D" w:rsidRPr="008D49C0">
        <w:rPr>
          <w:sz w:val="28"/>
          <w:szCs w:val="28"/>
        </w:rPr>
        <w:t>а</w:t>
      </w:r>
      <w:r w:rsidR="002B2067" w:rsidRPr="008D49C0">
        <w:rPr>
          <w:sz w:val="28"/>
          <w:szCs w:val="28"/>
        </w:rPr>
        <w:t xml:space="preserve">, которые можно условно разделить </w:t>
      </w:r>
      <w:r w:rsidR="0074609D">
        <w:rPr>
          <w:sz w:val="28"/>
          <w:szCs w:val="28"/>
        </w:rPr>
        <w:br/>
      </w:r>
      <w:r w:rsidR="002B2067" w:rsidRPr="008D49C0">
        <w:rPr>
          <w:sz w:val="28"/>
          <w:szCs w:val="28"/>
        </w:rPr>
        <w:t>на 6 блоков:</w:t>
      </w:r>
    </w:p>
    <w:p w:rsidR="00542800" w:rsidRPr="008D49C0" w:rsidRDefault="00542800" w:rsidP="002B2067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5"/>
        <w:gridCol w:w="7248"/>
      </w:tblGrid>
      <w:tr w:rsidR="002B2067" w:rsidRPr="008D49C0" w:rsidTr="00C50DA4">
        <w:trPr>
          <w:trHeight w:val="281"/>
        </w:trPr>
        <w:tc>
          <w:tcPr>
            <w:tcW w:w="2127" w:type="dxa"/>
            <w:vAlign w:val="center"/>
          </w:tcPr>
          <w:p w:rsidR="002B2067" w:rsidRPr="008D49C0" w:rsidRDefault="002B2067" w:rsidP="002B206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D49C0">
              <w:rPr>
                <w:sz w:val="28"/>
                <w:szCs w:val="28"/>
              </w:rPr>
              <w:t>Блок</w:t>
            </w:r>
          </w:p>
        </w:tc>
        <w:tc>
          <w:tcPr>
            <w:tcW w:w="7335" w:type="dxa"/>
            <w:vAlign w:val="center"/>
          </w:tcPr>
          <w:p w:rsidR="002B2067" w:rsidRPr="008D49C0" w:rsidRDefault="002B2067" w:rsidP="002B206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D49C0">
              <w:rPr>
                <w:sz w:val="28"/>
                <w:szCs w:val="28"/>
              </w:rPr>
              <w:t>Муниципальная программа</w:t>
            </w:r>
          </w:p>
        </w:tc>
      </w:tr>
      <w:tr w:rsidR="002B2067" w:rsidRPr="002B2067" w:rsidTr="00B57911">
        <w:tc>
          <w:tcPr>
            <w:tcW w:w="2127" w:type="dxa"/>
            <w:vAlign w:val="center"/>
          </w:tcPr>
          <w:p w:rsidR="002B2067" w:rsidRPr="008D49C0" w:rsidRDefault="002B2067" w:rsidP="002B2067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D49C0">
              <w:rPr>
                <w:sz w:val="28"/>
                <w:szCs w:val="28"/>
              </w:rPr>
              <w:t>Развитие социальной сферы</w:t>
            </w:r>
          </w:p>
        </w:tc>
        <w:tc>
          <w:tcPr>
            <w:tcW w:w="7335" w:type="dxa"/>
            <w:vAlign w:val="center"/>
          </w:tcPr>
          <w:p w:rsidR="002B2067" w:rsidRPr="008D49C0" w:rsidRDefault="002B2067" w:rsidP="00B57911">
            <w:pPr>
              <w:pStyle w:val="a7"/>
              <w:numPr>
                <w:ilvl w:val="0"/>
                <w:numId w:val="13"/>
              </w:numPr>
              <w:tabs>
                <w:tab w:val="left" w:pos="371"/>
              </w:tabs>
              <w:spacing w:after="0" w:line="240" w:lineRule="auto"/>
              <w:ind w:left="0" w:firstLine="0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8D49C0">
              <w:rPr>
                <w:rFonts w:ascii="Times New Roman" w:hAnsi="Times New Roman"/>
                <w:kern w:val="24"/>
                <w:sz w:val="28"/>
                <w:szCs w:val="28"/>
              </w:rPr>
              <w:t>Развитие системы образования Череповецкого муниципального района на 2014-2021 годы.</w:t>
            </w:r>
          </w:p>
          <w:p w:rsidR="002B2067" w:rsidRPr="008D49C0" w:rsidRDefault="002B2067" w:rsidP="00B57911">
            <w:pPr>
              <w:pStyle w:val="a7"/>
              <w:numPr>
                <w:ilvl w:val="0"/>
                <w:numId w:val="13"/>
              </w:numPr>
              <w:tabs>
                <w:tab w:val="left" w:pos="371"/>
              </w:tabs>
              <w:spacing w:after="0" w:line="240" w:lineRule="auto"/>
              <w:ind w:left="0" w:firstLine="0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8D49C0">
              <w:rPr>
                <w:rFonts w:ascii="Times New Roman" w:hAnsi="Times New Roman"/>
                <w:kern w:val="24"/>
                <w:sz w:val="28"/>
                <w:szCs w:val="28"/>
              </w:rPr>
              <w:t>Сохранение и развитие культурного потенциала Череповецкого муниципального района на 2014-2021 годы.</w:t>
            </w:r>
          </w:p>
          <w:p w:rsidR="002B2067" w:rsidRPr="008D49C0" w:rsidRDefault="002B2067" w:rsidP="00B57911">
            <w:pPr>
              <w:pStyle w:val="a7"/>
              <w:numPr>
                <w:ilvl w:val="0"/>
                <w:numId w:val="13"/>
              </w:numPr>
              <w:tabs>
                <w:tab w:val="left" w:pos="371"/>
              </w:tabs>
              <w:spacing w:after="0" w:line="240" w:lineRule="auto"/>
              <w:ind w:left="0" w:firstLine="0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8D49C0">
              <w:rPr>
                <w:rFonts w:ascii="Times New Roman" w:hAnsi="Times New Roman"/>
                <w:kern w:val="24"/>
                <w:sz w:val="28"/>
                <w:szCs w:val="28"/>
              </w:rPr>
              <w:t>Развитие молодежной политики Череповецкого муниципального района на 2014-2021 годы.</w:t>
            </w:r>
          </w:p>
          <w:p w:rsidR="002B2067" w:rsidRPr="008D49C0" w:rsidRDefault="002B2067" w:rsidP="00B57911">
            <w:pPr>
              <w:pStyle w:val="a7"/>
              <w:numPr>
                <w:ilvl w:val="0"/>
                <w:numId w:val="13"/>
              </w:numPr>
              <w:tabs>
                <w:tab w:val="left" w:pos="371"/>
              </w:tabs>
              <w:spacing w:after="0" w:line="240" w:lineRule="auto"/>
              <w:ind w:left="0" w:firstLine="0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8D49C0">
              <w:rPr>
                <w:rFonts w:ascii="Times New Roman" w:hAnsi="Times New Roman"/>
                <w:kern w:val="24"/>
                <w:sz w:val="28"/>
                <w:szCs w:val="28"/>
              </w:rPr>
              <w:t xml:space="preserve">Развитие </w:t>
            </w:r>
            <w:proofErr w:type="gramStart"/>
            <w:r w:rsidRPr="008D49C0">
              <w:rPr>
                <w:rFonts w:ascii="Times New Roman" w:hAnsi="Times New Roman"/>
                <w:kern w:val="24"/>
                <w:sz w:val="28"/>
                <w:szCs w:val="28"/>
              </w:rPr>
              <w:t>физической</w:t>
            </w:r>
            <w:proofErr w:type="gramEnd"/>
            <w:r w:rsidRPr="008D49C0">
              <w:rPr>
                <w:rFonts w:ascii="Times New Roman" w:hAnsi="Times New Roman"/>
                <w:kern w:val="24"/>
                <w:sz w:val="28"/>
                <w:szCs w:val="28"/>
              </w:rPr>
              <w:t xml:space="preserve"> культуры и спорта Череповецкого муниципального района на 2014-2021 годы.</w:t>
            </w:r>
          </w:p>
          <w:p w:rsidR="002B2067" w:rsidRPr="008D49C0" w:rsidRDefault="002B2067" w:rsidP="00B57911">
            <w:pPr>
              <w:pStyle w:val="a7"/>
              <w:numPr>
                <w:ilvl w:val="0"/>
                <w:numId w:val="13"/>
              </w:numPr>
              <w:tabs>
                <w:tab w:val="left" w:pos="37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D49C0">
              <w:rPr>
                <w:rFonts w:ascii="Times New Roman" w:hAnsi="Times New Roman"/>
                <w:kern w:val="24"/>
                <w:sz w:val="28"/>
                <w:szCs w:val="28"/>
              </w:rPr>
              <w:t>Содействие занятости населения Череповецкого муниципального района на 2014-2021 годы.</w:t>
            </w:r>
          </w:p>
        </w:tc>
      </w:tr>
      <w:tr w:rsidR="002B2067" w:rsidRPr="002B2067" w:rsidTr="00B57911">
        <w:tc>
          <w:tcPr>
            <w:tcW w:w="2127" w:type="dxa"/>
            <w:vAlign w:val="center"/>
          </w:tcPr>
          <w:p w:rsidR="002B2067" w:rsidRPr="002B2067" w:rsidRDefault="002B2067" w:rsidP="002B2067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B2067">
              <w:rPr>
                <w:sz w:val="28"/>
                <w:szCs w:val="28"/>
              </w:rPr>
              <w:t>Развитие экономики</w:t>
            </w:r>
          </w:p>
        </w:tc>
        <w:tc>
          <w:tcPr>
            <w:tcW w:w="7335" w:type="dxa"/>
            <w:vAlign w:val="center"/>
          </w:tcPr>
          <w:p w:rsidR="002B2067" w:rsidRPr="002B2067" w:rsidRDefault="002B2067" w:rsidP="00B57911">
            <w:pPr>
              <w:pStyle w:val="a7"/>
              <w:numPr>
                <w:ilvl w:val="0"/>
                <w:numId w:val="13"/>
              </w:numPr>
              <w:tabs>
                <w:tab w:val="left" w:pos="371"/>
              </w:tabs>
              <w:spacing w:after="0" w:line="240" w:lineRule="auto"/>
              <w:ind w:left="0" w:firstLine="0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>Содействие развитию предпринимательства, туризма и торговли в Череповецком муниципальном районе на 2014-202</w:t>
            </w:r>
            <w:r>
              <w:rPr>
                <w:rFonts w:ascii="Times New Roman" w:hAnsi="Times New Roman"/>
                <w:kern w:val="24"/>
                <w:sz w:val="28"/>
                <w:szCs w:val="28"/>
              </w:rPr>
              <w:t>1</w:t>
            </w: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 xml:space="preserve"> годы.</w:t>
            </w:r>
          </w:p>
          <w:p w:rsidR="002B2067" w:rsidRPr="002B2067" w:rsidRDefault="002B2067" w:rsidP="00B57911">
            <w:pPr>
              <w:pStyle w:val="a7"/>
              <w:numPr>
                <w:ilvl w:val="0"/>
                <w:numId w:val="13"/>
              </w:numPr>
              <w:tabs>
                <w:tab w:val="left" w:pos="371"/>
              </w:tabs>
              <w:spacing w:after="0" w:line="240" w:lineRule="auto"/>
              <w:ind w:left="0" w:firstLine="0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>Содействие инвестициям в Череповецком муниципальном районе на 2014-202</w:t>
            </w:r>
            <w:r>
              <w:rPr>
                <w:rFonts w:ascii="Times New Roman" w:hAnsi="Times New Roman"/>
                <w:kern w:val="24"/>
                <w:sz w:val="28"/>
                <w:szCs w:val="28"/>
              </w:rPr>
              <w:t>1</w:t>
            </w: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 xml:space="preserve"> годы.</w:t>
            </w:r>
          </w:p>
          <w:p w:rsidR="002B2067" w:rsidRPr="002B2067" w:rsidRDefault="002B2067" w:rsidP="00B57911">
            <w:pPr>
              <w:pStyle w:val="a7"/>
              <w:numPr>
                <w:ilvl w:val="0"/>
                <w:numId w:val="13"/>
              </w:numPr>
              <w:tabs>
                <w:tab w:val="left" w:pos="37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>Развитие агропромышленного комплекса Череповецкого муниципального района на 2014 - 202</w:t>
            </w:r>
            <w:r>
              <w:rPr>
                <w:rFonts w:ascii="Times New Roman" w:hAnsi="Times New Roman"/>
                <w:kern w:val="24"/>
                <w:sz w:val="28"/>
                <w:szCs w:val="28"/>
              </w:rPr>
              <w:t>1</w:t>
            </w: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 xml:space="preserve"> годы.</w:t>
            </w:r>
          </w:p>
        </w:tc>
      </w:tr>
      <w:tr w:rsidR="002B2067" w:rsidRPr="002B2067" w:rsidTr="00B57911">
        <w:tc>
          <w:tcPr>
            <w:tcW w:w="2127" w:type="dxa"/>
            <w:vAlign w:val="center"/>
          </w:tcPr>
          <w:p w:rsidR="002B2067" w:rsidRPr="002B2067" w:rsidRDefault="002B2067" w:rsidP="002B2067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B2067">
              <w:rPr>
                <w:sz w:val="28"/>
                <w:szCs w:val="28"/>
              </w:rPr>
              <w:t>Развитие инженерной инфраструктуры и жилищного строительства</w:t>
            </w:r>
          </w:p>
        </w:tc>
        <w:tc>
          <w:tcPr>
            <w:tcW w:w="7335" w:type="dxa"/>
            <w:vAlign w:val="center"/>
          </w:tcPr>
          <w:p w:rsidR="002B2067" w:rsidRPr="002B2067" w:rsidRDefault="002B2067" w:rsidP="00B57911">
            <w:pPr>
              <w:pStyle w:val="a7"/>
              <w:numPr>
                <w:ilvl w:val="0"/>
                <w:numId w:val="13"/>
              </w:numPr>
              <w:tabs>
                <w:tab w:val="left" w:pos="371"/>
              </w:tabs>
              <w:spacing w:after="0" w:line="240" w:lineRule="auto"/>
              <w:ind w:left="0" w:firstLine="0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>Комплексное развитие систем коммунальной инфраструктуры и энергосбережение в Череповецком муниципальном районе на 2014-202</w:t>
            </w:r>
            <w:r>
              <w:rPr>
                <w:rFonts w:ascii="Times New Roman" w:hAnsi="Times New Roman"/>
                <w:kern w:val="24"/>
                <w:sz w:val="28"/>
                <w:szCs w:val="28"/>
              </w:rPr>
              <w:t>1</w:t>
            </w: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 xml:space="preserve"> годы.</w:t>
            </w:r>
          </w:p>
          <w:p w:rsidR="002B2067" w:rsidRPr="002B2067" w:rsidRDefault="002B2067" w:rsidP="00B57911">
            <w:pPr>
              <w:pStyle w:val="a7"/>
              <w:numPr>
                <w:ilvl w:val="0"/>
                <w:numId w:val="13"/>
              </w:numPr>
              <w:tabs>
                <w:tab w:val="left" w:pos="371"/>
              </w:tabs>
              <w:spacing w:after="0" w:line="240" w:lineRule="auto"/>
              <w:ind w:left="0" w:firstLine="0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>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2014-202</w:t>
            </w:r>
            <w:r>
              <w:rPr>
                <w:rFonts w:ascii="Times New Roman" w:hAnsi="Times New Roman"/>
                <w:kern w:val="24"/>
                <w:sz w:val="28"/>
                <w:szCs w:val="28"/>
              </w:rPr>
              <w:t>1</w:t>
            </w: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 xml:space="preserve"> годы.</w:t>
            </w:r>
          </w:p>
          <w:p w:rsidR="002B2067" w:rsidRPr="002B2067" w:rsidRDefault="002B2067" w:rsidP="00B57911">
            <w:pPr>
              <w:pStyle w:val="a7"/>
              <w:numPr>
                <w:ilvl w:val="0"/>
                <w:numId w:val="13"/>
              </w:numPr>
              <w:tabs>
                <w:tab w:val="left" w:pos="37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>Обеспечение жильем молодых семей в Череповецком муниципальном районе на 2016-202</w:t>
            </w:r>
            <w:r>
              <w:rPr>
                <w:rFonts w:ascii="Times New Roman" w:hAnsi="Times New Roman"/>
                <w:kern w:val="24"/>
                <w:sz w:val="28"/>
                <w:szCs w:val="28"/>
              </w:rPr>
              <w:t>1</w:t>
            </w: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 xml:space="preserve"> годы.</w:t>
            </w:r>
          </w:p>
          <w:p w:rsidR="002B2067" w:rsidRPr="00AE005D" w:rsidRDefault="002B2067" w:rsidP="00B57911">
            <w:pPr>
              <w:pStyle w:val="a7"/>
              <w:numPr>
                <w:ilvl w:val="0"/>
                <w:numId w:val="13"/>
              </w:numPr>
              <w:tabs>
                <w:tab w:val="left" w:pos="37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6723D">
              <w:rPr>
                <w:rFonts w:ascii="Times New Roman" w:hAnsi="Times New Roman"/>
                <w:kern w:val="24"/>
                <w:sz w:val="28"/>
                <w:szCs w:val="28"/>
              </w:rPr>
              <w:t>Формирование современной городской среды в Череповецком муниципальном районе на 2018-2022 годы.</w:t>
            </w:r>
          </w:p>
          <w:p w:rsidR="00AE005D" w:rsidRPr="002B2067" w:rsidRDefault="00AE005D" w:rsidP="00B57911">
            <w:pPr>
              <w:pStyle w:val="a7"/>
              <w:numPr>
                <w:ilvl w:val="0"/>
                <w:numId w:val="13"/>
              </w:numPr>
              <w:tabs>
                <w:tab w:val="left" w:pos="37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E005D">
              <w:rPr>
                <w:rFonts w:ascii="Times New Roman" w:hAnsi="Times New Roman"/>
                <w:kern w:val="24"/>
                <w:sz w:val="28"/>
                <w:szCs w:val="28"/>
              </w:rPr>
              <w:t>Реализация отдельных жилищных правоотношений на территории Череповецкого муниципального района на 2018-2020 годы</w:t>
            </w:r>
            <w:r>
              <w:rPr>
                <w:rFonts w:ascii="Times New Roman" w:hAnsi="Times New Roman"/>
                <w:kern w:val="24"/>
                <w:sz w:val="28"/>
                <w:szCs w:val="28"/>
              </w:rPr>
              <w:t>.</w:t>
            </w:r>
          </w:p>
        </w:tc>
      </w:tr>
      <w:tr w:rsidR="002B2067" w:rsidRPr="002B2067" w:rsidTr="00B57911">
        <w:tc>
          <w:tcPr>
            <w:tcW w:w="2127" w:type="dxa"/>
            <w:vAlign w:val="center"/>
          </w:tcPr>
          <w:p w:rsidR="002B2067" w:rsidRPr="002B2067" w:rsidRDefault="002B2067" w:rsidP="002B2067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B2067">
              <w:rPr>
                <w:sz w:val="28"/>
                <w:szCs w:val="28"/>
              </w:rPr>
              <w:t>Комплексное развитие инфраструктуры</w:t>
            </w:r>
          </w:p>
        </w:tc>
        <w:tc>
          <w:tcPr>
            <w:tcW w:w="7335" w:type="dxa"/>
            <w:vAlign w:val="center"/>
          </w:tcPr>
          <w:p w:rsidR="002B2067" w:rsidRPr="002B2067" w:rsidRDefault="002B2067" w:rsidP="00B57911">
            <w:pPr>
              <w:pStyle w:val="a7"/>
              <w:numPr>
                <w:ilvl w:val="0"/>
                <w:numId w:val="13"/>
              </w:numPr>
              <w:tabs>
                <w:tab w:val="left" w:pos="37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>Устойчивое развитие сельских территорий Череповецкого муниципального района Вологодской области на 2014 - 2017 годы и на период до 202</w:t>
            </w:r>
            <w:r>
              <w:rPr>
                <w:rFonts w:ascii="Times New Roman" w:hAnsi="Times New Roman"/>
                <w:kern w:val="24"/>
                <w:sz w:val="28"/>
                <w:szCs w:val="28"/>
              </w:rPr>
              <w:t>1</w:t>
            </w: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 xml:space="preserve"> года.</w:t>
            </w:r>
          </w:p>
          <w:p w:rsidR="002B2067" w:rsidRPr="002B2067" w:rsidRDefault="002B2067" w:rsidP="00B57911">
            <w:pPr>
              <w:pStyle w:val="a7"/>
              <w:numPr>
                <w:ilvl w:val="0"/>
                <w:numId w:val="13"/>
              </w:numPr>
              <w:tabs>
                <w:tab w:val="left" w:pos="37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>Градостроительная политика Череповецкого муниципального района на 2016-202</w:t>
            </w:r>
            <w:r>
              <w:rPr>
                <w:rFonts w:ascii="Times New Roman" w:hAnsi="Times New Roman"/>
                <w:kern w:val="24"/>
                <w:sz w:val="28"/>
                <w:szCs w:val="28"/>
              </w:rPr>
              <w:t>1</w:t>
            </w: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 xml:space="preserve"> годы.</w:t>
            </w:r>
          </w:p>
        </w:tc>
      </w:tr>
      <w:tr w:rsidR="002B2067" w:rsidRPr="002B2067" w:rsidTr="00B57911">
        <w:tc>
          <w:tcPr>
            <w:tcW w:w="2127" w:type="dxa"/>
            <w:vAlign w:val="center"/>
          </w:tcPr>
          <w:p w:rsidR="002B2067" w:rsidRPr="002B2067" w:rsidRDefault="002B2067" w:rsidP="002B2067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B2067">
              <w:rPr>
                <w:sz w:val="28"/>
                <w:szCs w:val="28"/>
              </w:rPr>
              <w:t>Эффективность управления</w:t>
            </w:r>
          </w:p>
        </w:tc>
        <w:tc>
          <w:tcPr>
            <w:tcW w:w="7335" w:type="dxa"/>
            <w:vAlign w:val="center"/>
          </w:tcPr>
          <w:p w:rsidR="002B2067" w:rsidRPr="002B2067" w:rsidRDefault="002B2067" w:rsidP="00B57911">
            <w:pPr>
              <w:pStyle w:val="a7"/>
              <w:numPr>
                <w:ilvl w:val="0"/>
                <w:numId w:val="13"/>
              </w:numPr>
              <w:tabs>
                <w:tab w:val="left" w:pos="371"/>
              </w:tabs>
              <w:spacing w:after="0" w:line="240" w:lineRule="auto"/>
              <w:ind w:left="0" w:firstLine="0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>Совершенствование муниципального управления в Череповецком муниципальном районе на 2014-202</w:t>
            </w:r>
            <w:r>
              <w:rPr>
                <w:rFonts w:ascii="Times New Roman" w:hAnsi="Times New Roman"/>
                <w:kern w:val="24"/>
                <w:sz w:val="28"/>
                <w:szCs w:val="28"/>
              </w:rPr>
              <w:t>1</w:t>
            </w: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 xml:space="preserve"> годы.</w:t>
            </w:r>
          </w:p>
          <w:p w:rsidR="002B2067" w:rsidRPr="002B2067" w:rsidRDefault="002B2067" w:rsidP="00B57911">
            <w:pPr>
              <w:pStyle w:val="a7"/>
              <w:numPr>
                <w:ilvl w:val="0"/>
                <w:numId w:val="13"/>
              </w:numPr>
              <w:tabs>
                <w:tab w:val="left" w:pos="371"/>
              </w:tabs>
              <w:spacing w:after="0" w:line="240" w:lineRule="auto"/>
              <w:ind w:left="0" w:firstLine="0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>Совершенствование управления муниципальным имуществом и земельными ресурсами Череповецкого муниципального района на 2014-202</w:t>
            </w:r>
            <w:r>
              <w:rPr>
                <w:rFonts w:ascii="Times New Roman" w:hAnsi="Times New Roman"/>
                <w:kern w:val="24"/>
                <w:sz w:val="28"/>
                <w:szCs w:val="28"/>
              </w:rPr>
              <w:t>1</w:t>
            </w: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 xml:space="preserve"> годы.</w:t>
            </w:r>
          </w:p>
          <w:p w:rsidR="002B2067" w:rsidRPr="002B2067" w:rsidRDefault="002B2067" w:rsidP="00B57911">
            <w:pPr>
              <w:pStyle w:val="a7"/>
              <w:numPr>
                <w:ilvl w:val="0"/>
                <w:numId w:val="13"/>
              </w:numPr>
              <w:tabs>
                <w:tab w:val="left" w:pos="371"/>
              </w:tabs>
              <w:spacing w:after="0" w:line="240" w:lineRule="auto"/>
              <w:ind w:left="0" w:firstLine="0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>Обеспечение деятельности органов местного самоуправления и учреждений Череповецкого муниципального района на 2017-202</w:t>
            </w:r>
            <w:r>
              <w:rPr>
                <w:rFonts w:ascii="Times New Roman" w:hAnsi="Times New Roman"/>
                <w:kern w:val="24"/>
                <w:sz w:val="28"/>
                <w:szCs w:val="28"/>
              </w:rPr>
              <w:t>1</w:t>
            </w: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 xml:space="preserve"> годы.</w:t>
            </w:r>
          </w:p>
          <w:p w:rsidR="002B2067" w:rsidRPr="002B2067" w:rsidRDefault="002B2067" w:rsidP="00B57911">
            <w:pPr>
              <w:pStyle w:val="a7"/>
              <w:numPr>
                <w:ilvl w:val="0"/>
                <w:numId w:val="13"/>
              </w:numPr>
              <w:tabs>
                <w:tab w:val="left" w:pos="37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>Управление муниципальными финансами Череповецкого муниципального района на 2016-202</w:t>
            </w:r>
            <w:r>
              <w:rPr>
                <w:rFonts w:ascii="Times New Roman" w:hAnsi="Times New Roman"/>
                <w:kern w:val="24"/>
                <w:sz w:val="28"/>
                <w:szCs w:val="28"/>
              </w:rPr>
              <w:t>1</w:t>
            </w: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 xml:space="preserve"> годы.</w:t>
            </w:r>
          </w:p>
        </w:tc>
      </w:tr>
      <w:tr w:rsidR="002B2067" w:rsidRPr="002B2067" w:rsidTr="00B57911">
        <w:tc>
          <w:tcPr>
            <w:tcW w:w="2127" w:type="dxa"/>
            <w:vAlign w:val="center"/>
          </w:tcPr>
          <w:p w:rsidR="002B2067" w:rsidRPr="002B2067" w:rsidRDefault="002B2067" w:rsidP="002B2067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B2067">
              <w:rPr>
                <w:sz w:val="28"/>
                <w:szCs w:val="28"/>
              </w:rPr>
              <w:t>Безопасность проживания</w:t>
            </w:r>
          </w:p>
        </w:tc>
        <w:tc>
          <w:tcPr>
            <w:tcW w:w="7335" w:type="dxa"/>
            <w:vAlign w:val="center"/>
          </w:tcPr>
          <w:p w:rsidR="002B2067" w:rsidRPr="002B2067" w:rsidRDefault="002B2067" w:rsidP="00B57911">
            <w:pPr>
              <w:pStyle w:val="a7"/>
              <w:numPr>
                <w:ilvl w:val="0"/>
                <w:numId w:val="13"/>
              </w:numPr>
              <w:tabs>
                <w:tab w:val="left" w:pos="371"/>
              </w:tabs>
              <w:spacing w:after="0" w:line="240" w:lineRule="auto"/>
              <w:ind w:left="0" w:firstLine="0"/>
              <w:rPr>
                <w:rFonts w:ascii="Times New Roman" w:hAnsi="Times New Roman"/>
                <w:kern w:val="24"/>
                <w:sz w:val="28"/>
                <w:szCs w:val="28"/>
              </w:rPr>
            </w:pP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>Охрана окружающей среды в Череповецком муниципальном районе на 2014-202</w:t>
            </w:r>
            <w:r>
              <w:rPr>
                <w:rFonts w:ascii="Times New Roman" w:hAnsi="Times New Roman"/>
                <w:kern w:val="24"/>
                <w:sz w:val="28"/>
                <w:szCs w:val="28"/>
              </w:rPr>
              <w:t>1</w:t>
            </w: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 xml:space="preserve"> годы.</w:t>
            </w:r>
          </w:p>
          <w:p w:rsidR="002B2067" w:rsidRPr="002B2067" w:rsidRDefault="002B2067" w:rsidP="00B57911">
            <w:pPr>
              <w:pStyle w:val="a7"/>
              <w:numPr>
                <w:ilvl w:val="0"/>
                <w:numId w:val="13"/>
              </w:numPr>
              <w:tabs>
                <w:tab w:val="left" w:pos="37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>Обеспечение законности, правопорядка и общественной безопасности в Череповецком муниципальном районе на 2014-202</w:t>
            </w:r>
            <w:r>
              <w:rPr>
                <w:rFonts w:ascii="Times New Roman" w:hAnsi="Times New Roman"/>
                <w:kern w:val="24"/>
                <w:sz w:val="28"/>
                <w:szCs w:val="28"/>
              </w:rPr>
              <w:t>1</w:t>
            </w:r>
            <w:r w:rsidRPr="002B2067">
              <w:rPr>
                <w:rFonts w:ascii="Times New Roman" w:hAnsi="Times New Roman"/>
                <w:kern w:val="24"/>
                <w:sz w:val="28"/>
                <w:szCs w:val="28"/>
              </w:rPr>
              <w:t xml:space="preserve"> годы.</w:t>
            </w:r>
          </w:p>
        </w:tc>
      </w:tr>
    </w:tbl>
    <w:p w:rsidR="009827F3" w:rsidRDefault="009827F3" w:rsidP="0024602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708" w:rsidRPr="0080390F" w:rsidRDefault="004C7A56" w:rsidP="0074609D">
      <w:pPr>
        <w:pStyle w:val="ConsPlusNonformat"/>
        <w:widowControl/>
        <w:tabs>
          <w:tab w:val="left" w:pos="0"/>
        </w:tabs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90F">
        <w:rPr>
          <w:rFonts w:ascii="Times New Roman" w:hAnsi="Times New Roman" w:cs="Times New Roman"/>
          <w:sz w:val="28"/>
          <w:szCs w:val="28"/>
        </w:rPr>
        <w:t xml:space="preserve">12.2. </w:t>
      </w:r>
      <w:r w:rsidR="006D76BF" w:rsidRPr="0080390F">
        <w:rPr>
          <w:rFonts w:ascii="Times New Roman" w:hAnsi="Times New Roman" w:cs="Times New Roman"/>
          <w:sz w:val="28"/>
          <w:szCs w:val="28"/>
        </w:rPr>
        <w:t xml:space="preserve">Для достижения целей, реализации приоритетов, решения задач и реализации направлений социально-экономического развития </w:t>
      </w:r>
      <w:r w:rsidR="002B2067" w:rsidRPr="0080390F">
        <w:rPr>
          <w:rFonts w:ascii="Times New Roman" w:hAnsi="Times New Roman" w:cs="Times New Roman"/>
          <w:sz w:val="28"/>
          <w:szCs w:val="28"/>
        </w:rPr>
        <w:t>Череповецкого</w:t>
      </w:r>
      <w:r w:rsidR="006D76BF" w:rsidRPr="0080390F">
        <w:rPr>
          <w:rFonts w:ascii="Times New Roman" w:hAnsi="Times New Roman" w:cs="Times New Roman"/>
          <w:sz w:val="28"/>
          <w:szCs w:val="28"/>
        </w:rPr>
        <w:t xml:space="preserve"> района на период до 2030 года н</w:t>
      </w:r>
      <w:r w:rsidR="00A54708" w:rsidRPr="0080390F">
        <w:rPr>
          <w:rFonts w:ascii="Times New Roman" w:hAnsi="Times New Roman" w:cs="Times New Roman"/>
          <w:sz w:val="28"/>
          <w:szCs w:val="28"/>
        </w:rPr>
        <w:t xml:space="preserve">а втором и третьем этапах реализации Стратегии предполагается реализация </w:t>
      </w:r>
      <w:r w:rsidR="006D76BF" w:rsidRPr="0080390F">
        <w:rPr>
          <w:rFonts w:ascii="Times New Roman" w:hAnsi="Times New Roman" w:cs="Times New Roman"/>
          <w:sz w:val="28"/>
          <w:szCs w:val="28"/>
        </w:rPr>
        <w:t>муниципальных</w:t>
      </w:r>
      <w:r w:rsidR="00A54708" w:rsidRPr="0080390F">
        <w:rPr>
          <w:rFonts w:ascii="Times New Roman" w:hAnsi="Times New Roman" w:cs="Times New Roman"/>
          <w:sz w:val="28"/>
          <w:szCs w:val="28"/>
        </w:rPr>
        <w:t xml:space="preserve"> программ в</w:t>
      </w:r>
      <w:r w:rsidR="006E7B81" w:rsidRPr="0080390F">
        <w:rPr>
          <w:rFonts w:ascii="Times New Roman" w:hAnsi="Times New Roman" w:cs="Times New Roman"/>
          <w:sz w:val="28"/>
          <w:szCs w:val="28"/>
        </w:rPr>
        <w:t xml:space="preserve"> следующих</w:t>
      </w:r>
      <w:r w:rsidR="00A54708" w:rsidRPr="0080390F">
        <w:rPr>
          <w:rFonts w:ascii="Times New Roman" w:hAnsi="Times New Roman" w:cs="Times New Roman"/>
          <w:sz w:val="28"/>
          <w:szCs w:val="28"/>
        </w:rPr>
        <w:t xml:space="preserve"> сферах:</w:t>
      </w:r>
    </w:p>
    <w:p w:rsidR="00A91E38" w:rsidRPr="0080390F" w:rsidRDefault="00A91E38" w:rsidP="0080390F">
      <w:pPr>
        <w:pStyle w:val="formattext"/>
        <w:tabs>
          <w:tab w:val="left" w:pos="0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tbl>
      <w:tblPr>
        <w:tblW w:w="9498" w:type="dxa"/>
        <w:tblInd w:w="108" w:type="dxa"/>
        <w:tblLook w:val="04A0"/>
      </w:tblPr>
      <w:tblGrid>
        <w:gridCol w:w="2268"/>
        <w:gridCol w:w="1134"/>
        <w:gridCol w:w="6096"/>
      </w:tblGrid>
      <w:tr w:rsidR="00CE330F" w:rsidRPr="00E4080B" w:rsidTr="007D64D6">
        <w:trPr>
          <w:trHeight w:val="31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30F" w:rsidRPr="00E4080B" w:rsidRDefault="00CE330F" w:rsidP="00CE330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E4080B">
              <w:rPr>
                <w:sz w:val="28"/>
                <w:szCs w:val="28"/>
                <w:lang w:eastAsia="ru-RU"/>
              </w:rPr>
              <w:t xml:space="preserve">Перечень муниципальных программ Череповецкого муниципального района </w:t>
            </w:r>
          </w:p>
          <w:p w:rsidR="00CE330F" w:rsidRPr="00E4080B" w:rsidRDefault="00CE330F" w:rsidP="00CE330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E4080B">
              <w:rPr>
                <w:sz w:val="28"/>
                <w:szCs w:val="28"/>
                <w:lang w:eastAsia="ru-RU"/>
              </w:rPr>
              <w:t>на 2025 - 2030 годы</w:t>
            </w:r>
          </w:p>
        </w:tc>
      </w:tr>
      <w:tr w:rsidR="00CE330F" w:rsidRPr="00CE330F" w:rsidTr="007D64D6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30F" w:rsidRPr="00CE330F" w:rsidRDefault="00CE330F" w:rsidP="00CE330F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30F" w:rsidRPr="00CE330F" w:rsidRDefault="00CE330F" w:rsidP="00CE330F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30F" w:rsidRPr="00CE330F" w:rsidRDefault="00CE330F" w:rsidP="00CE330F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</w:tr>
      <w:tr w:rsidR="00CE330F" w:rsidRPr="00CE330F" w:rsidTr="007D64D6">
        <w:trPr>
          <w:trHeight w:val="6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CE330F">
            <w:pPr>
              <w:suppressAutoHyphens w:val="0"/>
              <w:rPr>
                <w:lang w:eastAsia="ru-RU"/>
              </w:rPr>
            </w:pPr>
            <w:r w:rsidRPr="00CE330F">
              <w:rPr>
                <w:lang w:eastAsia="ru-RU"/>
              </w:rPr>
              <w:t>Развитие экономики</w:t>
            </w:r>
            <w:r>
              <w:rPr>
                <w:lang w:eastAsia="ru-RU"/>
              </w:rPr>
              <w:t xml:space="preserve"> в следующих сферах</w:t>
            </w:r>
            <w:r w:rsidRPr="00CE330F">
              <w:rPr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CE330F">
            <w:pPr>
              <w:suppressAutoHyphens w:val="0"/>
              <w:jc w:val="center"/>
              <w:rPr>
                <w:lang w:eastAsia="ru-RU"/>
              </w:rPr>
            </w:pPr>
            <w:r w:rsidRPr="00CE330F">
              <w:rPr>
                <w:lang w:eastAsia="ru-RU"/>
              </w:rPr>
              <w:t>МП 1.1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7D64D6">
            <w:pPr>
              <w:suppressAutoHyphens w:val="0"/>
              <w:ind w:firstLineChars="13" w:firstLine="31"/>
              <w:rPr>
                <w:lang w:eastAsia="ru-RU"/>
              </w:rPr>
            </w:pPr>
            <w:r w:rsidRPr="00CE330F">
              <w:rPr>
                <w:lang w:eastAsia="ru-RU"/>
              </w:rPr>
              <w:t>Экономическое развитие Череповецкого муниципального района</w:t>
            </w:r>
          </w:p>
        </w:tc>
      </w:tr>
      <w:tr w:rsidR="00CE330F" w:rsidRPr="00CE330F" w:rsidTr="007D64D6">
        <w:trPr>
          <w:trHeight w:val="630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CE330F">
            <w:pPr>
              <w:suppressAutoHyphens w:val="0"/>
              <w:rPr>
                <w:lang w:eastAsia="ru-RU"/>
              </w:rPr>
            </w:pPr>
            <w:r w:rsidRPr="00CE330F">
              <w:rPr>
                <w:lang w:eastAsia="ru-RU"/>
              </w:rPr>
              <w:t>Развитие социальной сферы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CE330F">
            <w:pPr>
              <w:suppressAutoHyphens w:val="0"/>
              <w:jc w:val="center"/>
              <w:rPr>
                <w:lang w:eastAsia="ru-RU"/>
              </w:rPr>
            </w:pPr>
            <w:r w:rsidRPr="00CE330F">
              <w:rPr>
                <w:lang w:eastAsia="ru-RU"/>
              </w:rPr>
              <w:t>МП 1.2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7D64D6">
            <w:pPr>
              <w:suppressAutoHyphens w:val="0"/>
              <w:ind w:firstLineChars="13" w:firstLine="31"/>
              <w:rPr>
                <w:lang w:eastAsia="ru-RU"/>
              </w:rPr>
            </w:pPr>
            <w:r w:rsidRPr="00CE330F">
              <w:rPr>
                <w:lang w:eastAsia="ru-RU"/>
              </w:rPr>
              <w:t>Развитие культуры и спорта в Череповецком муниципальном районе</w:t>
            </w:r>
          </w:p>
        </w:tc>
      </w:tr>
      <w:tr w:rsidR="00CE330F" w:rsidRPr="00CE330F" w:rsidTr="007D64D6">
        <w:trPr>
          <w:trHeight w:val="623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30F" w:rsidRPr="00CE330F" w:rsidRDefault="00CE330F" w:rsidP="00CE330F">
            <w:pPr>
              <w:suppressAutoHyphens w:val="0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CE330F">
            <w:pPr>
              <w:suppressAutoHyphens w:val="0"/>
              <w:jc w:val="center"/>
              <w:rPr>
                <w:lang w:eastAsia="ru-RU"/>
              </w:rPr>
            </w:pPr>
            <w:r w:rsidRPr="00CE330F">
              <w:rPr>
                <w:lang w:eastAsia="ru-RU"/>
              </w:rPr>
              <w:t>МП 1.3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7D64D6">
            <w:pPr>
              <w:suppressAutoHyphens w:val="0"/>
              <w:spacing w:after="240"/>
              <w:rPr>
                <w:lang w:eastAsia="ru-RU"/>
              </w:rPr>
            </w:pPr>
            <w:r w:rsidRPr="00CE330F">
              <w:rPr>
                <w:lang w:eastAsia="ru-RU"/>
              </w:rPr>
              <w:t>Развитие институтов гражданского общества, повышение эффективности местного самоуправления и реализации</w:t>
            </w:r>
            <w:r w:rsidRPr="00CE330F">
              <w:rPr>
                <w:lang w:eastAsia="ru-RU"/>
              </w:rPr>
              <w:br/>
              <w:t>молодежной политики</w:t>
            </w:r>
          </w:p>
        </w:tc>
      </w:tr>
      <w:tr w:rsidR="00CE330F" w:rsidRPr="00CE330F" w:rsidTr="007D64D6">
        <w:trPr>
          <w:trHeight w:val="63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30F" w:rsidRPr="00CE330F" w:rsidRDefault="00CE330F" w:rsidP="00CE330F">
            <w:pPr>
              <w:suppressAutoHyphens w:val="0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CE330F">
            <w:pPr>
              <w:suppressAutoHyphens w:val="0"/>
              <w:jc w:val="center"/>
              <w:rPr>
                <w:lang w:eastAsia="ru-RU"/>
              </w:rPr>
            </w:pPr>
            <w:r w:rsidRPr="00CE330F">
              <w:rPr>
                <w:lang w:eastAsia="ru-RU"/>
              </w:rPr>
              <w:t>МП 1.4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7D64D6">
            <w:pPr>
              <w:suppressAutoHyphens w:val="0"/>
              <w:rPr>
                <w:lang w:eastAsia="ru-RU"/>
              </w:rPr>
            </w:pPr>
            <w:r w:rsidRPr="00CE330F">
              <w:rPr>
                <w:lang w:eastAsia="ru-RU"/>
              </w:rPr>
              <w:t>Развитие системы образования Череповецкого муниципального района</w:t>
            </w:r>
          </w:p>
        </w:tc>
      </w:tr>
      <w:tr w:rsidR="00CE330F" w:rsidRPr="00CE330F" w:rsidTr="007D64D6">
        <w:trPr>
          <w:trHeight w:val="630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CE330F">
            <w:pPr>
              <w:suppressAutoHyphens w:val="0"/>
              <w:rPr>
                <w:lang w:eastAsia="ru-RU"/>
              </w:rPr>
            </w:pPr>
            <w:r w:rsidRPr="00CE330F">
              <w:rPr>
                <w:lang w:eastAsia="ru-RU"/>
              </w:rPr>
              <w:t>Развитие инженерной инфраструктуры и жилищного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CE330F">
            <w:pPr>
              <w:suppressAutoHyphens w:val="0"/>
              <w:jc w:val="center"/>
              <w:rPr>
                <w:lang w:eastAsia="ru-RU"/>
              </w:rPr>
            </w:pPr>
            <w:r w:rsidRPr="00CE330F">
              <w:rPr>
                <w:lang w:eastAsia="ru-RU"/>
              </w:rPr>
              <w:t>МП 1.5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7D64D6">
            <w:pPr>
              <w:suppressAutoHyphens w:val="0"/>
              <w:rPr>
                <w:lang w:eastAsia="ru-RU"/>
              </w:rPr>
            </w:pPr>
            <w:r w:rsidRPr="00CE330F">
              <w:rPr>
                <w:lang w:eastAsia="ru-RU"/>
              </w:rPr>
              <w:t>Комплексное развитие систем коммунальной инфраструктуры и энергосбережения в Череповецком муниципальном районе</w:t>
            </w:r>
          </w:p>
        </w:tc>
      </w:tr>
      <w:tr w:rsidR="00CE330F" w:rsidRPr="00CE330F" w:rsidTr="007D64D6">
        <w:trPr>
          <w:trHeight w:val="117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30F" w:rsidRPr="00CE330F" w:rsidRDefault="00CE330F" w:rsidP="00CE330F">
            <w:pPr>
              <w:suppressAutoHyphens w:val="0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CE330F">
            <w:pPr>
              <w:suppressAutoHyphens w:val="0"/>
              <w:jc w:val="center"/>
              <w:rPr>
                <w:lang w:eastAsia="ru-RU"/>
              </w:rPr>
            </w:pPr>
            <w:r w:rsidRPr="00CE330F">
              <w:rPr>
                <w:lang w:eastAsia="ru-RU"/>
              </w:rPr>
              <w:t>МП 1.6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7D64D6">
            <w:pPr>
              <w:suppressAutoHyphens w:val="0"/>
              <w:rPr>
                <w:lang w:eastAsia="ru-RU"/>
              </w:rPr>
            </w:pPr>
            <w:r w:rsidRPr="00CE330F">
              <w:rPr>
                <w:lang w:eastAsia="ru-RU"/>
              </w:rPr>
              <w:t>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</w:t>
            </w:r>
          </w:p>
        </w:tc>
      </w:tr>
      <w:tr w:rsidR="00CE330F" w:rsidRPr="00CE330F" w:rsidTr="007D64D6">
        <w:trPr>
          <w:trHeight w:val="630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CE330F">
            <w:pPr>
              <w:suppressAutoHyphens w:val="0"/>
              <w:rPr>
                <w:lang w:eastAsia="ru-RU"/>
              </w:rPr>
            </w:pPr>
            <w:r w:rsidRPr="00CE330F">
              <w:rPr>
                <w:lang w:eastAsia="ru-RU"/>
              </w:rPr>
              <w:t>Безопасность проживания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CE330F">
            <w:pPr>
              <w:suppressAutoHyphens w:val="0"/>
              <w:jc w:val="center"/>
              <w:rPr>
                <w:lang w:eastAsia="ru-RU"/>
              </w:rPr>
            </w:pPr>
            <w:r w:rsidRPr="00CE330F">
              <w:rPr>
                <w:lang w:eastAsia="ru-RU"/>
              </w:rPr>
              <w:t>МП 1.7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7D64D6">
            <w:pPr>
              <w:suppressAutoHyphens w:val="0"/>
              <w:rPr>
                <w:lang w:eastAsia="ru-RU"/>
              </w:rPr>
            </w:pPr>
            <w:r w:rsidRPr="00CE330F">
              <w:rPr>
                <w:lang w:eastAsia="ru-RU"/>
              </w:rPr>
              <w:t>Обеспечение законности, правопорядка и общественной безопасности в Череповецком муниципальном районе</w:t>
            </w:r>
          </w:p>
        </w:tc>
      </w:tr>
      <w:tr w:rsidR="00CE330F" w:rsidRPr="00CE330F" w:rsidTr="007D64D6">
        <w:trPr>
          <w:trHeight w:val="63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30F" w:rsidRPr="00CE330F" w:rsidRDefault="00CE330F" w:rsidP="00CE330F">
            <w:pPr>
              <w:suppressAutoHyphens w:val="0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CE330F">
            <w:pPr>
              <w:suppressAutoHyphens w:val="0"/>
              <w:jc w:val="center"/>
              <w:rPr>
                <w:lang w:eastAsia="ru-RU"/>
              </w:rPr>
            </w:pPr>
            <w:r w:rsidRPr="00CE330F">
              <w:rPr>
                <w:lang w:eastAsia="ru-RU"/>
              </w:rPr>
              <w:t>МП 1.8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7D64D6">
            <w:pPr>
              <w:suppressAutoHyphens w:val="0"/>
              <w:rPr>
                <w:lang w:eastAsia="ru-RU"/>
              </w:rPr>
            </w:pPr>
            <w:r w:rsidRPr="00CE330F">
              <w:rPr>
                <w:lang w:eastAsia="ru-RU"/>
              </w:rPr>
              <w:t>Охрана окружающей среды в Череповецком муниципальном районе</w:t>
            </w:r>
          </w:p>
        </w:tc>
      </w:tr>
      <w:tr w:rsidR="00CE330F" w:rsidRPr="00CE330F" w:rsidTr="007D64D6">
        <w:trPr>
          <w:trHeight w:val="630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CE330F">
            <w:pPr>
              <w:suppressAutoHyphens w:val="0"/>
              <w:rPr>
                <w:lang w:eastAsia="ru-RU"/>
              </w:rPr>
            </w:pPr>
            <w:r w:rsidRPr="00CE330F">
              <w:rPr>
                <w:lang w:eastAsia="ru-RU"/>
              </w:rPr>
              <w:t>Эффективность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CE330F">
            <w:pPr>
              <w:suppressAutoHyphens w:val="0"/>
              <w:jc w:val="center"/>
              <w:rPr>
                <w:lang w:eastAsia="ru-RU"/>
              </w:rPr>
            </w:pPr>
            <w:r w:rsidRPr="00CE330F">
              <w:rPr>
                <w:lang w:eastAsia="ru-RU"/>
              </w:rPr>
              <w:t>МП 1.9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7D64D6">
            <w:pPr>
              <w:suppressAutoHyphens w:val="0"/>
              <w:rPr>
                <w:lang w:eastAsia="ru-RU"/>
              </w:rPr>
            </w:pPr>
            <w:r w:rsidRPr="00CE330F">
              <w:rPr>
                <w:lang w:eastAsia="ru-RU"/>
              </w:rPr>
              <w:t xml:space="preserve">Обеспечение деятельности органов местного  самоуправления  и учреждений Череповецкого муниципального района </w:t>
            </w:r>
          </w:p>
        </w:tc>
      </w:tr>
      <w:tr w:rsidR="00CE330F" w:rsidRPr="00CE330F" w:rsidTr="007D64D6">
        <w:trPr>
          <w:trHeight w:val="63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30F" w:rsidRPr="00CE330F" w:rsidRDefault="00CE330F" w:rsidP="00CE330F">
            <w:pPr>
              <w:suppressAutoHyphens w:val="0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CE330F">
            <w:pPr>
              <w:suppressAutoHyphens w:val="0"/>
              <w:jc w:val="center"/>
              <w:rPr>
                <w:lang w:eastAsia="ru-RU"/>
              </w:rPr>
            </w:pPr>
            <w:r w:rsidRPr="00CE330F">
              <w:rPr>
                <w:lang w:eastAsia="ru-RU"/>
              </w:rPr>
              <w:t>МП 1.10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7D64D6">
            <w:pPr>
              <w:suppressAutoHyphens w:val="0"/>
              <w:rPr>
                <w:lang w:eastAsia="ru-RU"/>
              </w:rPr>
            </w:pPr>
            <w:r w:rsidRPr="00CE330F">
              <w:rPr>
                <w:lang w:eastAsia="ru-RU"/>
              </w:rPr>
              <w:t>Управление муниципальными финансами Череповецкого муниципального района</w:t>
            </w:r>
          </w:p>
        </w:tc>
      </w:tr>
      <w:tr w:rsidR="00CE330F" w:rsidRPr="00CE330F" w:rsidTr="007D64D6">
        <w:trPr>
          <w:trHeight w:val="8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CE330F">
            <w:pPr>
              <w:suppressAutoHyphens w:val="0"/>
              <w:rPr>
                <w:lang w:eastAsia="ru-RU"/>
              </w:rPr>
            </w:pPr>
            <w:r w:rsidRPr="00CE330F">
              <w:rPr>
                <w:lang w:eastAsia="ru-RU"/>
              </w:rPr>
              <w:t>Комплексное развитие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CE330F">
            <w:pPr>
              <w:suppressAutoHyphens w:val="0"/>
              <w:jc w:val="center"/>
              <w:rPr>
                <w:lang w:eastAsia="ru-RU"/>
              </w:rPr>
            </w:pPr>
            <w:r w:rsidRPr="00CE330F">
              <w:rPr>
                <w:lang w:eastAsia="ru-RU"/>
              </w:rPr>
              <w:t>МП 1.11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7D64D6">
            <w:pPr>
              <w:suppressAutoHyphens w:val="0"/>
              <w:rPr>
                <w:lang w:eastAsia="ru-RU"/>
              </w:rPr>
            </w:pPr>
            <w:r w:rsidRPr="00CE330F">
              <w:rPr>
                <w:lang w:eastAsia="ru-RU"/>
              </w:rPr>
              <w:t xml:space="preserve">Развитие сельских территорий </w:t>
            </w:r>
          </w:p>
        </w:tc>
      </w:tr>
      <w:tr w:rsidR="00CE330F" w:rsidRPr="00CE330F" w:rsidTr="007D64D6">
        <w:trPr>
          <w:trHeight w:val="690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CE330F">
            <w:pPr>
              <w:suppressAutoHyphens w:val="0"/>
              <w:rPr>
                <w:lang w:eastAsia="ru-RU"/>
              </w:rPr>
            </w:pPr>
            <w:r w:rsidRPr="00CE330F">
              <w:rPr>
                <w:lang w:eastAsia="ru-RU"/>
              </w:rPr>
              <w:t>Развитие инженерной инфраструктуры и жилищного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CE330F">
            <w:pPr>
              <w:suppressAutoHyphens w:val="0"/>
              <w:jc w:val="center"/>
              <w:rPr>
                <w:lang w:eastAsia="ru-RU"/>
              </w:rPr>
            </w:pPr>
            <w:r w:rsidRPr="00CE330F">
              <w:rPr>
                <w:lang w:eastAsia="ru-RU"/>
              </w:rPr>
              <w:t>МП 1.12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7D64D6">
            <w:pPr>
              <w:suppressAutoHyphens w:val="0"/>
              <w:rPr>
                <w:lang w:eastAsia="ru-RU"/>
              </w:rPr>
            </w:pPr>
            <w:r w:rsidRPr="00CE330F">
              <w:rPr>
                <w:lang w:eastAsia="ru-RU"/>
              </w:rPr>
              <w:t>Совершенствование управления муниципальным имуществом и земельными ресурсами Череповецкого муниципального района</w:t>
            </w:r>
          </w:p>
        </w:tc>
      </w:tr>
      <w:tr w:rsidR="00CE330F" w:rsidRPr="00CE330F" w:rsidTr="007D64D6">
        <w:trPr>
          <w:trHeight w:val="63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30F" w:rsidRPr="00CE330F" w:rsidRDefault="00CE330F" w:rsidP="00CE330F">
            <w:pPr>
              <w:suppressAutoHyphens w:val="0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CE330F">
            <w:pPr>
              <w:suppressAutoHyphens w:val="0"/>
              <w:jc w:val="center"/>
              <w:rPr>
                <w:lang w:eastAsia="ru-RU"/>
              </w:rPr>
            </w:pPr>
            <w:r w:rsidRPr="00CE330F">
              <w:rPr>
                <w:lang w:eastAsia="ru-RU"/>
              </w:rPr>
              <w:t>МП 1.13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7D64D6">
            <w:pPr>
              <w:suppressAutoHyphens w:val="0"/>
              <w:rPr>
                <w:lang w:eastAsia="ru-RU"/>
              </w:rPr>
            </w:pPr>
            <w:r w:rsidRPr="00CE330F">
              <w:rPr>
                <w:lang w:eastAsia="ru-RU"/>
              </w:rPr>
              <w:t>Формирование современной городской среды в Череповецком муниципальном районе</w:t>
            </w:r>
          </w:p>
        </w:tc>
      </w:tr>
      <w:tr w:rsidR="00CE330F" w:rsidRPr="00CE330F" w:rsidTr="007D64D6">
        <w:trPr>
          <w:trHeight w:val="94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30F" w:rsidRPr="00CE330F" w:rsidRDefault="00CE330F" w:rsidP="00CE330F">
            <w:pPr>
              <w:suppressAutoHyphens w:val="0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CE330F">
            <w:pPr>
              <w:suppressAutoHyphens w:val="0"/>
              <w:jc w:val="center"/>
              <w:rPr>
                <w:lang w:eastAsia="ru-RU"/>
              </w:rPr>
            </w:pPr>
            <w:r w:rsidRPr="00CE330F">
              <w:rPr>
                <w:lang w:eastAsia="ru-RU"/>
              </w:rPr>
              <w:t>МП 1.14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30F" w:rsidRPr="00CE330F" w:rsidRDefault="00CE330F" w:rsidP="007D64D6">
            <w:pPr>
              <w:suppressAutoHyphens w:val="0"/>
              <w:rPr>
                <w:lang w:eastAsia="ru-RU"/>
              </w:rPr>
            </w:pPr>
            <w:r w:rsidRPr="00CE330F">
              <w:rPr>
                <w:lang w:eastAsia="ru-RU"/>
              </w:rPr>
              <w:t>Муниципальная программа по переселению граждан из аварийного жилищного фонда, расположенного на территории Череповецкого муниципального района</w:t>
            </w:r>
          </w:p>
        </w:tc>
      </w:tr>
    </w:tbl>
    <w:p w:rsidR="0080390F" w:rsidRPr="0080390F" w:rsidRDefault="0080390F" w:rsidP="0080390F">
      <w:pPr>
        <w:pStyle w:val="formattext"/>
        <w:tabs>
          <w:tab w:val="left" w:pos="0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80390F" w:rsidRPr="0080390F" w:rsidRDefault="0080390F" w:rsidP="0080390F">
      <w:pPr>
        <w:pStyle w:val="formattext"/>
        <w:tabs>
          <w:tab w:val="left" w:pos="0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7D64D6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0390F">
        <w:rPr>
          <w:sz w:val="28"/>
          <w:szCs w:val="28"/>
        </w:rPr>
        <w:t>Реализация Стратегии осуществляется также на основе:</w:t>
      </w:r>
    </w:p>
    <w:p w:rsidR="00E4080B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14" w:anchor="6580IP" w:history="1">
        <w:r w:rsidRPr="0080390F">
          <w:rPr>
            <w:sz w:val="28"/>
            <w:szCs w:val="28"/>
          </w:rPr>
          <w:t>Концепции демографической политики Российской Федерации на период до 2025 года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(</w:t>
      </w:r>
      <w:proofErr w:type="gramStart"/>
      <w:r w:rsidRPr="0080390F">
        <w:rPr>
          <w:sz w:val="28"/>
          <w:szCs w:val="28"/>
        </w:rPr>
        <w:t>утверждена</w:t>
      </w:r>
      <w:proofErr w:type="gramEnd"/>
      <w:r w:rsidR="0074609D">
        <w:rPr>
          <w:sz w:val="28"/>
          <w:szCs w:val="28"/>
        </w:rPr>
        <w:t xml:space="preserve"> </w:t>
      </w:r>
      <w:hyperlink r:id="rId15" w:anchor="64U0IK" w:history="1">
        <w:r w:rsidRPr="0080390F">
          <w:rPr>
            <w:sz w:val="28"/>
            <w:szCs w:val="28"/>
          </w:rPr>
          <w:t xml:space="preserve">Указом Президента Российской Федерации </w:t>
        </w:r>
        <w:r w:rsidR="0074609D">
          <w:rPr>
            <w:sz w:val="28"/>
            <w:szCs w:val="28"/>
          </w:rPr>
          <w:br/>
        </w:r>
        <w:r w:rsidRPr="0080390F">
          <w:rPr>
            <w:sz w:val="28"/>
            <w:szCs w:val="28"/>
          </w:rPr>
          <w:t xml:space="preserve">от 9 октября 2007 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1351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16" w:anchor="7D60K4" w:history="1">
        <w:r w:rsidRPr="0080390F">
          <w:rPr>
            <w:sz w:val="28"/>
            <w:szCs w:val="28"/>
          </w:rPr>
          <w:t>Стратегии государственной национальной политики Российской Федерации на период до 2025 года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(</w:t>
      </w:r>
      <w:proofErr w:type="gramStart"/>
      <w:r w:rsidRPr="0080390F">
        <w:rPr>
          <w:sz w:val="28"/>
          <w:szCs w:val="28"/>
        </w:rPr>
        <w:t>утверждена</w:t>
      </w:r>
      <w:proofErr w:type="gramEnd"/>
      <w:r w:rsidR="0074609D">
        <w:rPr>
          <w:sz w:val="28"/>
          <w:szCs w:val="28"/>
        </w:rPr>
        <w:t xml:space="preserve"> </w:t>
      </w:r>
      <w:hyperlink r:id="rId17" w:anchor="7D20K3" w:history="1">
        <w:r w:rsidRPr="0080390F">
          <w:rPr>
            <w:sz w:val="28"/>
            <w:szCs w:val="28"/>
          </w:rPr>
          <w:t xml:space="preserve">Указом Президента Российской Федерации от 19 декабря 2012 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1666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18" w:anchor="6540IN" w:history="1">
        <w:r w:rsidRPr="0080390F">
          <w:rPr>
            <w:sz w:val="28"/>
            <w:szCs w:val="28"/>
          </w:rPr>
          <w:t>Концепции государственной семейной политики в Российской Федерации на период до 2025 года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(</w:t>
      </w:r>
      <w:proofErr w:type="gramStart"/>
      <w:r w:rsidRPr="0080390F">
        <w:rPr>
          <w:sz w:val="28"/>
          <w:szCs w:val="28"/>
        </w:rPr>
        <w:t>утверждена</w:t>
      </w:r>
      <w:proofErr w:type="gramEnd"/>
      <w:r w:rsidR="0074609D">
        <w:rPr>
          <w:sz w:val="28"/>
          <w:szCs w:val="28"/>
        </w:rPr>
        <w:t xml:space="preserve"> </w:t>
      </w:r>
      <w:hyperlink r:id="rId19" w:anchor="64U0IK" w:history="1">
        <w:r w:rsidRPr="0080390F">
          <w:rPr>
            <w:sz w:val="28"/>
            <w:szCs w:val="28"/>
          </w:rPr>
          <w:t xml:space="preserve">распоряжением Правительства Российской Федерации от 25 августа 2014 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1618-р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20" w:anchor="6580IP" w:history="1">
        <w:r w:rsidRPr="0080390F">
          <w:rPr>
            <w:sz w:val="28"/>
            <w:szCs w:val="28"/>
          </w:rPr>
          <w:t>Стратегии устойчивого развития сельских территорий Российской Федерации на период до 2030 года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(</w:t>
      </w:r>
      <w:proofErr w:type="gramStart"/>
      <w:r w:rsidRPr="0080390F">
        <w:rPr>
          <w:sz w:val="28"/>
          <w:szCs w:val="28"/>
        </w:rPr>
        <w:t>утверждена</w:t>
      </w:r>
      <w:proofErr w:type="gramEnd"/>
      <w:r w:rsidR="0074609D">
        <w:rPr>
          <w:sz w:val="28"/>
          <w:szCs w:val="28"/>
        </w:rPr>
        <w:t xml:space="preserve"> </w:t>
      </w:r>
      <w:hyperlink r:id="rId21" w:anchor="64U0IK" w:history="1">
        <w:r w:rsidRPr="0080390F">
          <w:rPr>
            <w:sz w:val="28"/>
            <w:szCs w:val="28"/>
          </w:rPr>
          <w:t xml:space="preserve">распоряжением Правительства Российской Федерации от 2 февраля 2015 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151-р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22" w:anchor="6500IL" w:history="1">
        <w:r w:rsidRPr="0080390F">
          <w:rPr>
            <w:sz w:val="28"/>
            <w:szCs w:val="28"/>
          </w:rPr>
          <w:t>Стратегии действий в интересах граждан старшего поколения в Российской Федерации до 2025 года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(</w:t>
      </w:r>
      <w:proofErr w:type="gramStart"/>
      <w:r w:rsidRPr="0080390F">
        <w:rPr>
          <w:sz w:val="28"/>
          <w:szCs w:val="28"/>
        </w:rPr>
        <w:t>утверждена</w:t>
      </w:r>
      <w:proofErr w:type="gramEnd"/>
      <w:r w:rsidR="0074609D">
        <w:rPr>
          <w:sz w:val="28"/>
          <w:szCs w:val="28"/>
        </w:rPr>
        <w:t xml:space="preserve"> </w:t>
      </w:r>
      <w:hyperlink r:id="rId23" w:anchor="64U0IK" w:history="1">
        <w:r w:rsidRPr="0080390F">
          <w:rPr>
            <w:sz w:val="28"/>
            <w:szCs w:val="28"/>
          </w:rPr>
          <w:t xml:space="preserve">распоряжением Правительства Российской Федерации от 5 февраля 2016 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164-р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24" w:anchor="6580IP" w:history="1">
        <w:r w:rsidRPr="0080390F">
          <w:rPr>
            <w:sz w:val="28"/>
            <w:szCs w:val="28"/>
          </w:rPr>
          <w:t xml:space="preserve">Стратегии государственной культурной политики на период </w:t>
        </w:r>
        <w:r w:rsidR="0074609D">
          <w:rPr>
            <w:sz w:val="28"/>
            <w:szCs w:val="28"/>
          </w:rPr>
          <w:br/>
        </w:r>
        <w:r w:rsidRPr="0080390F">
          <w:rPr>
            <w:sz w:val="28"/>
            <w:szCs w:val="28"/>
          </w:rPr>
          <w:t>до 2030 года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(</w:t>
      </w:r>
      <w:proofErr w:type="gramStart"/>
      <w:r w:rsidRPr="0080390F">
        <w:rPr>
          <w:sz w:val="28"/>
          <w:szCs w:val="28"/>
        </w:rPr>
        <w:t>утверждена</w:t>
      </w:r>
      <w:proofErr w:type="gramEnd"/>
      <w:r w:rsidR="0074609D">
        <w:rPr>
          <w:sz w:val="28"/>
          <w:szCs w:val="28"/>
        </w:rPr>
        <w:t xml:space="preserve"> </w:t>
      </w:r>
      <w:hyperlink r:id="rId25" w:anchor="64U0IK" w:history="1">
        <w:r w:rsidRPr="0080390F">
          <w:rPr>
            <w:sz w:val="28"/>
            <w:szCs w:val="28"/>
          </w:rPr>
          <w:t xml:space="preserve">распоряжением Правительства Российской Федерации от 29 февраля 2016 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326-р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0390F">
        <w:rPr>
          <w:sz w:val="28"/>
          <w:szCs w:val="28"/>
        </w:rPr>
        <w:t>Концепции участия Вологодской области в реализации государственной национальной политики Российской Федерации (</w:t>
      </w:r>
      <w:proofErr w:type="gramStart"/>
      <w:r w:rsidRPr="0080390F">
        <w:rPr>
          <w:sz w:val="28"/>
          <w:szCs w:val="28"/>
        </w:rPr>
        <w:t>утверждена</w:t>
      </w:r>
      <w:proofErr w:type="gramEnd"/>
      <w:r w:rsidRPr="0080390F">
        <w:rPr>
          <w:sz w:val="28"/>
          <w:szCs w:val="28"/>
        </w:rPr>
        <w:t xml:space="preserve"> постановлением Правительства области</w:t>
      </w:r>
      <w:r w:rsidR="004C27E5">
        <w:rPr>
          <w:sz w:val="28"/>
          <w:szCs w:val="28"/>
        </w:rPr>
        <w:t xml:space="preserve"> </w:t>
      </w:r>
      <w:hyperlink r:id="rId26" w:anchor="64U0IK" w:history="1">
        <w:r w:rsidRPr="0080390F">
          <w:rPr>
            <w:sz w:val="28"/>
            <w:szCs w:val="28"/>
          </w:rPr>
          <w:t xml:space="preserve">от 10 мая 2016 года </w:t>
        </w:r>
        <w:r w:rsidR="0074609D">
          <w:rPr>
            <w:sz w:val="28"/>
            <w:szCs w:val="28"/>
          </w:rPr>
          <w:br/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402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27" w:anchor="6560IO" w:history="1">
        <w:r w:rsidRPr="0080390F">
          <w:rPr>
            <w:sz w:val="28"/>
            <w:szCs w:val="28"/>
          </w:rPr>
          <w:t>Стратегии развития малого и среднего предпринимательства в Российской Федерации на период до 2030 года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(</w:t>
      </w:r>
      <w:proofErr w:type="gramStart"/>
      <w:r w:rsidRPr="0080390F">
        <w:rPr>
          <w:sz w:val="28"/>
          <w:szCs w:val="28"/>
        </w:rPr>
        <w:t>утверждена</w:t>
      </w:r>
      <w:proofErr w:type="gramEnd"/>
      <w:r w:rsidR="0074609D">
        <w:rPr>
          <w:sz w:val="28"/>
          <w:szCs w:val="28"/>
        </w:rPr>
        <w:t xml:space="preserve"> </w:t>
      </w:r>
      <w:hyperlink r:id="rId28" w:anchor="64U0IK" w:history="1">
        <w:r w:rsidRPr="0080390F">
          <w:rPr>
            <w:sz w:val="28"/>
            <w:szCs w:val="28"/>
          </w:rPr>
          <w:t xml:space="preserve">распоряжением Правительства Российской Федерации от 2 июня 2016 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1083-р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29" w:anchor="6580IP" w:history="1">
        <w:r w:rsidRPr="0080390F">
          <w:rPr>
            <w:sz w:val="28"/>
            <w:szCs w:val="28"/>
          </w:rPr>
          <w:t>Стратегии научно-технологического развития Российской Федерации</w:t>
        </w:r>
      </w:hyperlink>
      <w:r w:rsidRPr="0080390F">
        <w:rPr>
          <w:sz w:val="28"/>
          <w:szCs w:val="28"/>
        </w:rPr>
        <w:t>, (</w:t>
      </w:r>
      <w:proofErr w:type="gramStart"/>
      <w:r w:rsidRPr="0080390F">
        <w:rPr>
          <w:sz w:val="28"/>
          <w:szCs w:val="28"/>
        </w:rPr>
        <w:t>утверждена</w:t>
      </w:r>
      <w:proofErr w:type="gramEnd"/>
      <w:r w:rsidR="0074609D">
        <w:rPr>
          <w:sz w:val="28"/>
          <w:szCs w:val="28"/>
        </w:rPr>
        <w:t xml:space="preserve"> </w:t>
      </w:r>
      <w:hyperlink r:id="rId30" w:anchor="64U0IK" w:history="1">
        <w:r w:rsidRPr="0080390F">
          <w:rPr>
            <w:sz w:val="28"/>
            <w:szCs w:val="28"/>
          </w:rPr>
          <w:t xml:space="preserve">Указом Президента Российской Федерации от 1 декабря </w:t>
        </w:r>
        <w:r w:rsidR="0074609D">
          <w:rPr>
            <w:sz w:val="28"/>
            <w:szCs w:val="28"/>
          </w:rPr>
          <w:br/>
        </w:r>
        <w:r w:rsidRPr="0080390F">
          <w:rPr>
            <w:sz w:val="28"/>
            <w:szCs w:val="28"/>
          </w:rPr>
          <w:t xml:space="preserve">2016 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642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31" w:anchor="64U0IK" w:history="1">
        <w:r w:rsidRPr="0080390F">
          <w:rPr>
            <w:sz w:val="28"/>
            <w:szCs w:val="28"/>
          </w:rPr>
          <w:t>Региональной программы газификации жилищно-коммунального хозяйства, промышленных и иных организаций на территории Вологодской области на 2017-2021 годы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(</w:t>
      </w:r>
      <w:proofErr w:type="gramStart"/>
      <w:r w:rsidRPr="0080390F">
        <w:rPr>
          <w:sz w:val="28"/>
          <w:szCs w:val="28"/>
        </w:rPr>
        <w:t>утверждена</w:t>
      </w:r>
      <w:proofErr w:type="gramEnd"/>
      <w:r w:rsidR="0074609D">
        <w:rPr>
          <w:sz w:val="28"/>
          <w:szCs w:val="28"/>
        </w:rPr>
        <w:t xml:space="preserve"> </w:t>
      </w:r>
      <w:hyperlink r:id="rId32" w:anchor="64U0IK" w:history="1">
        <w:r w:rsidRPr="0080390F">
          <w:rPr>
            <w:sz w:val="28"/>
            <w:szCs w:val="28"/>
          </w:rPr>
          <w:t xml:space="preserve">постановлением Губернатора Вологодской области от 31 мая 2017 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158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33" w:anchor="6580IP" w:history="1">
        <w:r w:rsidRPr="0080390F">
          <w:rPr>
            <w:sz w:val="28"/>
            <w:szCs w:val="28"/>
          </w:rPr>
          <w:t xml:space="preserve">Концепции подготовки спортивного резерва в Российской Федерации </w:t>
        </w:r>
        <w:r w:rsidR="0074609D">
          <w:rPr>
            <w:sz w:val="28"/>
            <w:szCs w:val="28"/>
          </w:rPr>
          <w:br/>
        </w:r>
        <w:r w:rsidRPr="0080390F">
          <w:rPr>
            <w:sz w:val="28"/>
            <w:szCs w:val="28"/>
          </w:rPr>
          <w:t>до 2025 года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(</w:t>
      </w:r>
      <w:proofErr w:type="gramStart"/>
      <w:r w:rsidRPr="0080390F">
        <w:rPr>
          <w:sz w:val="28"/>
          <w:szCs w:val="28"/>
        </w:rPr>
        <w:t>утверждена</w:t>
      </w:r>
      <w:proofErr w:type="gramEnd"/>
      <w:r w:rsidR="0074609D">
        <w:rPr>
          <w:sz w:val="28"/>
          <w:szCs w:val="28"/>
        </w:rPr>
        <w:t xml:space="preserve"> </w:t>
      </w:r>
      <w:hyperlink r:id="rId34" w:anchor="64U0IK" w:history="1">
        <w:r w:rsidRPr="0080390F">
          <w:rPr>
            <w:sz w:val="28"/>
            <w:szCs w:val="28"/>
          </w:rPr>
          <w:t xml:space="preserve">распоряжением Правительства Российской Федерации от 17 октября 2018 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2245-р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35" w:anchor="6580IP" w:history="1">
        <w:r w:rsidRPr="004C27E5">
          <w:rPr>
            <w:sz w:val="28"/>
            <w:szCs w:val="28"/>
          </w:rPr>
          <w:t>Стратегии развития здравоохранения в Российской Федерации на период до 2025 года</w:t>
        </w:r>
      </w:hyperlink>
      <w:r w:rsidR="0074609D" w:rsidRPr="004C27E5">
        <w:rPr>
          <w:sz w:val="28"/>
          <w:szCs w:val="28"/>
        </w:rPr>
        <w:t xml:space="preserve"> </w:t>
      </w:r>
      <w:r w:rsidRPr="004C27E5">
        <w:rPr>
          <w:sz w:val="28"/>
          <w:szCs w:val="28"/>
        </w:rPr>
        <w:t>(</w:t>
      </w:r>
      <w:proofErr w:type="gramStart"/>
      <w:r w:rsidRPr="004C27E5">
        <w:rPr>
          <w:sz w:val="28"/>
          <w:szCs w:val="28"/>
        </w:rPr>
        <w:t>утверждена</w:t>
      </w:r>
      <w:proofErr w:type="gramEnd"/>
      <w:r w:rsidR="0074609D" w:rsidRPr="004C27E5">
        <w:rPr>
          <w:sz w:val="28"/>
          <w:szCs w:val="28"/>
        </w:rPr>
        <w:t xml:space="preserve"> </w:t>
      </w:r>
      <w:hyperlink r:id="rId36" w:anchor="64U0IK" w:history="1">
        <w:r w:rsidRPr="004C27E5">
          <w:rPr>
            <w:sz w:val="28"/>
            <w:szCs w:val="28"/>
          </w:rPr>
          <w:t xml:space="preserve">Указ Президента Российской Федерации </w:t>
        </w:r>
        <w:r w:rsidR="0074609D" w:rsidRPr="004C27E5">
          <w:rPr>
            <w:sz w:val="28"/>
            <w:szCs w:val="28"/>
          </w:rPr>
          <w:br/>
        </w:r>
        <w:r w:rsidRPr="004C27E5">
          <w:rPr>
            <w:sz w:val="28"/>
            <w:szCs w:val="28"/>
          </w:rPr>
          <w:t xml:space="preserve">от 6 июня 2019 года </w:t>
        </w:r>
        <w:r w:rsidR="00E4080B" w:rsidRPr="004C27E5">
          <w:rPr>
            <w:sz w:val="28"/>
            <w:szCs w:val="28"/>
          </w:rPr>
          <w:t>№</w:t>
        </w:r>
        <w:r w:rsidRPr="004C27E5">
          <w:rPr>
            <w:sz w:val="28"/>
            <w:szCs w:val="28"/>
          </w:rPr>
          <w:t xml:space="preserve"> 254</w:t>
        </w:r>
      </w:hyperlink>
      <w:r w:rsidRPr="004C27E5">
        <w:rPr>
          <w:sz w:val="28"/>
          <w:szCs w:val="28"/>
        </w:rPr>
        <w:t>)</w:t>
      </w:r>
      <w:r w:rsidR="00E4080B" w:rsidRPr="004C27E5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37" w:anchor="6580IP" w:history="1">
        <w:r w:rsidRPr="0080390F">
          <w:rPr>
            <w:sz w:val="28"/>
            <w:szCs w:val="28"/>
          </w:rPr>
          <w:t>Стратегии развития туризма в Российской Федерации на период до 2035 года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(</w:t>
      </w:r>
      <w:proofErr w:type="gramStart"/>
      <w:r w:rsidRPr="0080390F">
        <w:rPr>
          <w:sz w:val="28"/>
          <w:szCs w:val="28"/>
        </w:rPr>
        <w:t>утверждена</w:t>
      </w:r>
      <w:proofErr w:type="gramEnd"/>
      <w:r w:rsidR="0074609D">
        <w:rPr>
          <w:sz w:val="28"/>
          <w:szCs w:val="28"/>
        </w:rPr>
        <w:t xml:space="preserve"> </w:t>
      </w:r>
      <w:hyperlink r:id="rId38" w:anchor="7D20K3" w:history="1">
        <w:r w:rsidRPr="0080390F">
          <w:rPr>
            <w:sz w:val="28"/>
            <w:szCs w:val="28"/>
          </w:rPr>
          <w:t xml:space="preserve">распоряжением Правительства Российской Федерации от 20 сентября 2019 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2129-р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39" w:anchor="6500IL" w:history="1">
        <w:r w:rsidRPr="0080390F">
          <w:rPr>
            <w:sz w:val="28"/>
            <w:szCs w:val="28"/>
          </w:rPr>
          <w:t xml:space="preserve">Стратегии формирования здорового образа жизни населения, профилактики и контроля неинфекционных заболеваний на период </w:t>
        </w:r>
        <w:r w:rsidR="0074609D">
          <w:rPr>
            <w:sz w:val="28"/>
            <w:szCs w:val="28"/>
          </w:rPr>
          <w:br/>
        </w:r>
        <w:r w:rsidRPr="0080390F">
          <w:rPr>
            <w:sz w:val="28"/>
            <w:szCs w:val="28"/>
          </w:rPr>
          <w:t>до 2025 года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(</w:t>
      </w:r>
      <w:proofErr w:type="gramStart"/>
      <w:r w:rsidRPr="0080390F">
        <w:rPr>
          <w:sz w:val="28"/>
          <w:szCs w:val="28"/>
        </w:rPr>
        <w:t>утверждена</w:t>
      </w:r>
      <w:proofErr w:type="gramEnd"/>
      <w:r w:rsidR="0074609D">
        <w:rPr>
          <w:sz w:val="28"/>
          <w:szCs w:val="28"/>
        </w:rPr>
        <w:t xml:space="preserve"> </w:t>
      </w:r>
      <w:hyperlink r:id="rId40" w:anchor="64U0IK" w:history="1">
        <w:r w:rsidRPr="0080390F">
          <w:rPr>
            <w:sz w:val="28"/>
            <w:szCs w:val="28"/>
          </w:rPr>
          <w:t xml:space="preserve">приказом Минздрава России от 15 января 2020 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8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41" w:anchor="65C0IR" w:history="1">
        <w:r w:rsidRPr="0080390F">
          <w:rPr>
            <w:sz w:val="28"/>
            <w:szCs w:val="28"/>
          </w:rPr>
          <w:t>Стратегии государственной политики Российской Федерации в отношении российского казачества на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2021-2030 год</w:t>
      </w:r>
      <w:r w:rsidR="0074609D">
        <w:rPr>
          <w:sz w:val="28"/>
          <w:szCs w:val="28"/>
        </w:rPr>
        <w:t>ы</w:t>
      </w:r>
      <w:r w:rsidRPr="0080390F">
        <w:rPr>
          <w:sz w:val="28"/>
          <w:szCs w:val="28"/>
        </w:rPr>
        <w:t xml:space="preserve"> (</w:t>
      </w:r>
      <w:proofErr w:type="gramStart"/>
      <w:r w:rsidRPr="0080390F">
        <w:rPr>
          <w:sz w:val="28"/>
          <w:szCs w:val="28"/>
        </w:rPr>
        <w:t>утверждена</w:t>
      </w:r>
      <w:proofErr w:type="gramEnd"/>
      <w:r w:rsidR="0074609D">
        <w:rPr>
          <w:sz w:val="28"/>
          <w:szCs w:val="28"/>
        </w:rPr>
        <w:t xml:space="preserve"> </w:t>
      </w:r>
      <w:hyperlink r:id="rId42" w:anchor="64U0IK" w:history="1">
        <w:r w:rsidRPr="0080390F">
          <w:rPr>
            <w:sz w:val="28"/>
            <w:szCs w:val="28"/>
          </w:rPr>
          <w:t xml:space="preserve">Указом Президента Российской Федерации от 9 августа 2020 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505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43" w:anchor="6580IP" w:history="1">
        <w:r w:rsidRPr="0080390F">
          <w:rPr>
            <w:sz w:val="28"/>
            <w:szCs w:val="28"/>
          </w:rPr>
          <w:t>Стратегии развития физической культуры и спорта в Российской Федерации на период до 2030 года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(</w:t>
      </w:r>
      <w:proofErr w:type="gramStart"/>
      <w:r w:rsidRPr="0080390F">
        <w:rPr>
          <w:sz w:val="28"/>
          <w:szCs w:val="28"/>
        </w:rPr>
        <w:t>утверждена</w:t>
      </w:r>
      <w:proofErr w:type="gramEnd"/>
      <w:r w:rsidR="0074609D">
        <w:rPr>
          <w:sz w:val="28"/>
          <w:szCs w:val="28"/>
        </w:rPr>
        <w:t xml:space="preserve"> </w:t>
      </w:r>
      <w:hyperlink r:id="rId44" w:anchor="64U0IK" w:history="1">
        <w:r w:rsidRPr="0080390F">
          <w:rPr>
            <w:sz w:val="28"/>
            <w:szCs w:val="28"/>
          </w:rPr>
          <w:t xml:space="preserve">распоряжением Правительства Российской Федерации от 24 ноября 2020 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3081-р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45" w:anchor="6560IO" w:history="1">
        <w:r w:rsidRPr="0080390F">
          <w:rPr>
            <w:sz w:val="28"/>
            <w:szCs w:val="28"/>
          </w:rPr>
          <w:t>Стратегии национальной безопасности Российской Федерации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(</w:t>
      </w:r>
      <w:proofErr w:type="gramStart"/>
      <w:r w:rsidRPr="0080390F">
        <w:rPr>
          <w:sz w:val="28"/>
          <w:szCs w:val="28"/>
        </w:rPr>
        <w:t>утверждена</w:t>
      </w:r>
      <w:proofErr w:type="gramEnd"/>
      <w:r w:rsidR="0074609D">
        <w:rPr>
          <w:sz w:val="28"/>
          <w:szCs w:val="28"/>
        </w:rPr>
        <w:t xml:space="preserve"> </w:t>
      </w:r>
      <w:hyperlink r:id="rId46" w:anchor="64U0IK" w:history="1">
        <w:r w:rsidRPr="0080390F">
          <w:rPr>
            <w:sz w:val="28"/>
            <w:szCs w:val="28"/>
          </w:rPr>
          <w:t xml:space="preserve">Указом Президента Российской Федерации от 2 июля 2021 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400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0390F">
        <w:rPr>
          <w:sz w:val="28"/>
          <w:szCs w:val="28"/>
        </w:rPr>
        <w:t>Стратегического</w:t>
      </w:r>
      <w:r w:rsidR="0074609D">
        <w:rPr>
          <w:sz w:val="28"/>
          <w:szCs w:val="28"/>
        </w:rPr>
        <w:t xml:space="preserve"> </w:t>
      </w:r>
      <w:hyperlink r:id="rId47" w:anchor="7D80K5" w:history="1">
        <w:r w:rsidRPr="0080390F">
          <w:rPr>
            <w:sz w:val="28"/>
            <w:szCs w:val="28"/>
          </w:rPr>
          <w:t>направления в области цифровой трансформации государственного управления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(утверждено</w:t>
      </w:r>
      <w:r w:rsidR="0074609D">
        <w:rPr>
          <w:sz w:val="28"/>
          <w:szCs w:val="28"/>
        </w:rPr>
        <w:t xml:space="preserve"> </w:t>
      </w:r>
      <w:hyperlink r:id="rId48" w:anchor="64S0IJ" w:history="1">
        <w:r w:rsidRPr="0080390F">
          <w:rPr>
            <w:sz w:val="28"/>
            <w:szCs w:val="28"/>
          </w:rPr>
          <w:t xml:space="preserve">распоряжением Правительства Российской Федерации от 22 октября 2021 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2998-р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49" w:anchor="7DG0K7" w:history="1">
        <w:r w:rsidRPr="0080390F">
          <w:rPr>
            <w:sz w:val="28"/>
            <w:szCs w:val="28"/>
          </w:rPr>
          <w:t>Стратегии социально-экономического развития Российской Федерации с низким уровнем выбросов парниковых газов до 2050 года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(</w:t>
      </w:r>
      <w:proofErr w:type="gramStart"/>
      <w:r w:rsidRPr="0080390F">
        <w:rPr>
          <w:sz w:val="28"/>
          <w:szCs w:val="28"/>
        </w:rPr>
        <w:t>утверждена</w:t>
      </w:r>
      <w:proofErr w:type="gramEnd"/>
      <w:r w:rsidR="0074609D">
        <w:rPr>
          <w:sz w:val="28"/>
          <w:szCs w:val="28"/>
        </w:rPr>
        <w:t xml:space="preserve"> </w:t>
      </w:r>
      <w:hyperlink r:id="rId50" w:anchor="64S0IJ" w:history="1">
        <w:r w:rsidRPr="0080390F">
          <w:rPr>
            <w:sz w:val="28"/>
            <w:szCs w:val="28"/>
          </w:rPr>
          <w:t xml:space="preserve">распоряжением Правительства Российской Федерации от 29 октября </w:t>
        </w:r>
        <w:r w:rsidR="0074609D">
          <w:rPr>
            <w:sz w:val="28"/>
            <w:szCs w:val="28"/>
          </w:rPr>
          <w:br/>
        </w:r>
        <w:r w:rsidRPr="0080390F">
          <w:rPr>
            <w:sz w:val="28"/>
            <w:szCs w:val="28"/>
          </w:rPr>
          <w:t xml:space="preserve">2021 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3052-р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51" w:anchor="65C0IR" w:history="1">
        <w:r w:rsidRPr="0080390F">
          <w:rPr>
            <w:sz w:val="28"/>
            <w:szCs w:val="28"/>
          </w:rPr>
          <w:t>Транспортной стратегии Российской Федерации до 2030 года с прогнозом на период до 2035 года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(</w:t>
      </w:r>
      <w:proofErr w:type="gramStart"/>
      <w:r w:rsidRPr="0080390F">
        <w:rPr>
          <w:sz w:val="28"/>
          <w:szCs w:val="28"/>
        </w:rPr>
        <w:t>утверждена</w:t>
      </w:r>
      <w:proofErr w:type="gramEnd"/>
      <w:r w:rsidR="0074609D">
        <w:rPr>
          <w:sz w:val="28"/>
          <w:szCs w:val="28"/>
        </w:rPr>
        <w:t xml:space="preserve"> </w:t>
      </w:r>
      <w:hyperlink r:id="rId52" w:anchor="64S0IJ" w:history="1">
        <w:r w:rsidRPr="0080390F">
          <w:rPr>
            <w:sz w:val="28"/>
            <w:szCs w:val="28"/>
          </w:rPr>
          <w:t xml:space="preserve">распоряжением Правительства Российской Федерации от 27 ноября 2021 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3363-р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53" w:anchor="6560IO" w:history="1">
        <w:r w:rsidRPr="0080390F">
          <w:rPr>
            <w:sz w:val="28"/>
            <w:szCs w:val="28"/>
          </w:rPr>
          <w:t>Стратегического направления в области цифровой трансформации строительной отрасли, городского и жилищно-коммунального хозяйства Российской Федерации до 2030 год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(утверждено</w:t>
      </w:r>
      <w:r w:rsidR="0074609D">
        <w:rPr>
          <w:sz w:val="28"/>
          <w:szCs w:val="28"/>
        </w:rPr>
        <w:t xml:space="preserve"> </w:t>
      </w:r>
      <w:hyperlink r:id="rId54" w:anchor="64S0IJ" w:history="1">
        <w:r w:rsidRPr="0080390F">
          <w:rPr>
            <w:sz w:val="28"/>
            <w:szCs w:val="28"/>
          </w:rPr>
          <w:t xml:space="preserve">распоряжением Правительства Российской Федерации от 27 декабря 2021 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3883-р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55" w:anchor="6580IP" w:history="1">
        <w:proofErr w:type="gramStart"/>
        <w:r w:rsidRPr="0080390F">
          <w:rPr>
            <w:sz w:val="28"/>
            <w:szCs w:val="28"/>
          </w:rPr>
          <w:t>Концепции развития детско-юношеского спорта в Российской Федерации до 2030 года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и плана мероприятий по ее реализации (утверждена</w:t>
      </w:r>
      <w:r w:rsidR="0074609D">
        <w:rPr>
          <w:sz w:val="28"/>
          <w:szCs w:val="28"/>
        </w:rPr>
        <w:t xml:space="preserve"> </w:t>
      </w:r>
      <w:hyperlink r:id="rId56" w:anchor="64S0IJ" w:history="1">
        <w:r w:rsidRPr="0080390F">
          <w:rPr>
            <w:sz w:val="28"/>
            <w:szCs w:val="28"/>
          </w:rPr>
          <w:t xml:space="preserve">распоряжением Правительства Российской Федерации от 28 декабря </w:t>
        </w:r>
        <w:r w:rsidR="0074609D">
          <w:rPr>
            <w:sz w:val="28"/>
            <w:szCs w:val="28"/>
          </w:rPr>
          <w:br/>
        </w:r>
        <w:r w:rsidRPr="0080390F">
          <w:rPr>
            <w:sz w:val="28"/>
            <w:szCs w:val="28"/>
          </w:rPr>
          <w:t xml:space="preserve">2021 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3894-р</w:t>
        </w:r>
      </w:hyperlink>
      <w:r w:rsidR="00E4080B">
        <w:rPr>
          <w:sz w:val="28"/>
          <w:szCs w:val="28"/>
        </w:rPr>
        <w:t>,</w:t>
      </w:r>
      <w:proofErr w:type="gramEnd"/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57" w:anchor="65A0IQ" w:history="1">
        <w:r w:rsidRPr="0080390F">
          <w:rPr>
            <w:sz w:val="28"/>
            <w:szCs w:val="28"/>
          </w:rPr>
          <w:t>Концепции развития дополнительного образования детей до 2030 года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(</w:t>
      </w:r>
      <w:proofErr w:type="gramStart"/>
      <w:r w:rsidRPr="0080390F">
        <w:rPr>
          <w:sz w:val="28"/>
          <w:szCs w:val="28"/>
        </w:rPr>
        <w:t>утверждена</w:t>
      </w:r>
      <w:proofErr w:type="gramEnd"/>
      <w:r w:rsidR="0074609D">
        <w:rPr>
          <w:sz w:val="28"/>
          <w:szCs w:val="28"/>
        </w:rPr>
        <w:t xml:space="preserve"> </w:t>
      </w:r>
      <w:hyperlink r:id="rId58" w:anchor="64S0IJ" w:history="1">
        <w:r w:rsidRPr="0080390F">
          <w:rPr>
            <w:sz w:val="28"/>
            <w:szCs w:val="28"/>
          </w:rPr>
          <w:t xml:space="preserve">распоряжением Правительства Российской Федерации </w:t>
        </w:r>
        <w:r w:rsidR="0074609D">
          <w:rPr>
            <w:sz w:val="28"/>
            <w:szCs w:val="28"/>
          </w:rPr>
          <w:br/>
        </w:r>
        <w:r w:rsidRPr="0080390F">
          <w:rPr>
            <w:sz w:val="28"/>
            <w:szCs w:val="28"/>
          </w:rPr>
          <w:t xml:space="preserve">от 31 марта 2022 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678-р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59" w:anchor="6580IP" w:history="1">
        <w:r w:rsidRPr="0080390F">
          <w:rPr>
            <w:sz w:val="28"/>
            <w:szCs w:val="28"/>
          </w:rPr>
          <w:t xml:space="preserve">Стратегии развития агропромышленного и </w:t>
        </w:r>
        <w:proofErr w:type="spellStart"/>
        <w:r w:rsidRPr="0080390F">
          <w:rPr>
            <w:sz w:val="28"/>
            <w:szCs w:val="28"/>
          </w:rPr>
          <w:t>рыбохозяйственного</w:t>
        </w:r>
        <w:proofErr w:type="spellEnd"/>
        <w:r w:rsidRPr="0080390F">
          <w:rPr>
            <w:sz w:val="28"/>
            <w:szCs w:val="28"/>
          </w:rPr>
          <w:t xml:space="preserve"> комплексов Российской Федерации на период до 2030 года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(</w:t>
      </w:r>
      <w:proofErr w:type="gramStart"/>
      <w:r w:rsidRPr="0080390F">
        <w:rPr>
          <w:sz w:val="28"/>
          <w:szCs w:val="28"/>
        </w:rPr>
        <w:t>утверждена</w:t>
      </w:r>
      <w:proofErr w:type="gramEnd"/>
      <w:r w:rsidR="0074609D">
        <w:rPr>
          <w:sz w:val="28"/>
          <w:szCs w:val="28"/>
        </w:rPr>
        <w:t xml:space="preserve"> </w:t>
      </w:r>
      <w:hyperlink r:id="rId60" w:anchor="64S0IJ" w:history="1">
        <w:r w:rsidRPr="0080390F">
          <w:rPr>
            <w:sz w:val="28"/>
            <w:szCs w:val="28"/>
          </w:rPr>
          <w:t xml:space="preserve">распоряжением Правительства Российской Федерации от 8 сентября </w:t>
        </w:r>
        <w:r w:rsidR="0074609D">
          <w:rPr>
            <w:sz w:val="28"/>
            <w:szCs w:val="28"/>
          </w:rPr>
          <w:br/>
        </w:r>
        <w:r w:rsidRPr="0080390F">
          <w:rPr>
            <w:sz w:val="28"/>
            <w:szCs w:val="28"/>
          </w:rPr>
          <w:t xml:space="preserve">2022 </w:t>
        </w:r>
        <w:r w:rsidR="0074609D">
          <w:rPr>
            <w:sz w:val="28"/>
            <w:szCs w:val="28"/>
          </w:rPr>
          <w:t xml:space="preserve">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2567-р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61" w:anchor="6560IO" w:history="1">
        <w:r w:rsidRPr="0080390F">
          <w:rPr>
            <w:sz w:val="28"/>
            <w:szCs w:val="28"/>
          </w:rPr>
          <w:t>Стратегии развития строительной отрасли и жилищно-коммунального хозяйства Российской Федерации на период до 2030 года с прогнозом до 2035 года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(</w:t>
      </w:r>
      <w:proofErr w:type="gramStart"/>
      <w:r w:rsidRPr="0080390F">
        <w:rPr>
          <w:sz w:val="28"/>
          <w:szCs w:val="28"/>
        </w:rPr>
        <w:t>утверждена</w:t>
      </w:r>
      <w:proofErr w:type="gramEnd"/>
      <w:r w:rsidR="0074609D">
        <w:rPr>
          <w:sz w:val="28"/>
          <w:szCs w:val="28"/>
        </w:rPr>
        <w:t xml:space="preserve"> </w:t>
      </w:r>
      <w:hyperlink r:id="rId62" w:anchor="64S0IJ" w:history="1">
        <w:r w:rsidRPr="0080390F">
          <w:rPr>
            <w:sz w:val="28"/>
            <w:szCs w:val="28"/>
          </w:rPr>
          <w:t xml:space="preserve">распоряжением Правительства Российской Федерации от 31 октября 2022 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3268-р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63" w:anchor="6540IN" w:history="1">
        <w:r w:rsidRPr="0080390F">
          <w:rPr>
            <w:sz w:val="28"/>
            <w:szCs w:val="28"/>
          </w:rPr>
          <w:t>Основ государственной политики по сохранению и укреплению традиционных российских духовно-нравственных ценностей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(утверждены</w:t>
      </w:r>
      <w:r w:rsidR="0074609D">
        <w:rPr>
          <w:sz w:val="28"/>
          <w:szCs w:val="28"/>
        </w:rPr>
        <w:t xml:space="preserve"> </w:t>
      </w:r>
      <w:hyperlink r:id="rId64" w:anchor="64S0IJ" w:history="1">
        <w:r w:rsidRPr="0080390F">
          <w:rPr>
            <w:sz w:val="28"/>
            <w:szCs w:val="28"/>
          </w:rPr>
          <w:t xml:space="preserve">Указом Президента Российской Федерации от 9 ноября 2022 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809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65" w:anchor="6580IP" w:history="1">
        <w:r w:rsidRPr="0080390F">
          <w:rPr>
            <w:sz w:val="28"/>
            <w:szCs w:val="28"/>
          </w:rPr>
          <w:t xml:space="preserve">Национальной стратегии действий в интересах женщин </w:t>
        </w:r>
        <w:r w:rsidR="0074609D">
          <w:rPr>
            <w:sz w:val="28"/>
            <w:szCs w:val="28"/>
          </w:rPr>
          <w:br/>
        </w:r>
        <w:r w:rsidRPr="0080390F">
          <w:rPr>
            <w:sz w:val="28"/>
            <w:szCs w:val="28"/>
          </w:rPr>
          <w:t>на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2023-2030 года (</w:t>
      </w:r>
      <w:proofErr w:type="gramStart"/>
      <w:r w:rsidRPr="0080390F">
        <w:rPr>
          <w:sz w:val="28"/>
          <w:szCs w:val="28"/>
        </w:rPr>
        <w:t>утверждена</w:t>
      </w:r>
      <w:proofErr w:type="gramEnd"/>
      <w:r w:rsidR="0074609D">
        <w:rPr>
          <w:sz w:val="28"/>
          <w:szCs w:val="28"/>
        </w:rPr>
        <w:t xml:space="preserve"> </w:t>
      </w:r>
      <w:hyperlink r:id="rId66" w:anchor="64S0IJ" w:history="1">
        <w:r w:rsidRPr="0080390F">
          <w:rPr>
            <w:sz w:val="28"/>
            <w:szCs w:val="28"/>
          </w:rPr>
          <w:t xml:space="preserve">Распоряжением Правительства Российской Федерации от 29 декабря 2022 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4356-р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67" w:anchor="65E0IS" w:history="1">
        <w:r w:rsidRPr="0080390F">
          <w:rPr>
            <w:sz w:val="28"/>
            <w:szCs w:val="28"/>
          </w:rPr>
          <w:t>Стратегии комплексной безопасности детей в Российской Федерации на период до 2030 года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(</w:t>
      </w:r>
      <w:proofErr w:type="gramStart"/>
      <w:r w:rsidRPr="0080390F">
        <w:rPr>
          <w:sz w:val="28"/>
          <w:szCs w:val="28"/>
        </w:rPr>
        <w:t>утверждена</w:t>
      </w:r>
      <w:proofErr w:type="gramEnd"/>
      <w:r w:rsidR="0074609D">
        <w:rPr>
          <w:sz w:val="28"/>
          <w:szCs w:val="28"/>
        </w:rPr>
        <w:t xml:space="preserve"> </w:t>
      </w:r>
      <w:hyperlink r:id="rId68" w:anchor="64S0IJ" w:history="1">
        <w:r w:rsidRPr="0080390F">
          <w:rPr>
            <w:sz w:val="28"/>
            <w:szCs w:val="28"/>
          </w:rPr>
          <w:t xml:space="preserve">Указом Президента Российской Федерации от 17 мая 2023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358</w:t>
        </w:r>
      </w:hyperlink>
      <w:r w:rsidRPr="0080390F">
        <w:rPr>
          <w:sz w:val="28"/>
          <w:szCs w:val="28"/>
        </w:rPr>
        <w:t>)</w:t>
      </w:r>
      <w:r w:rsidR="00E4080B">
        <w:rPr>
          <w:sz w:val="28"/>
          <w:szCs w:val="28"/>
        </w:rPr>
        <w:t>,</w:t>
      </w:r>
    </w:p>
    <w:p w:rsidR="0080390F" w:rsidRDefault="0080390F" w:rsidP="0074609D">
      <w:pPr>
        <w:pStyle w:val="formattext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69" w:anchor="6580IP" w:history="1">
        <w:r w:rsidRPr="0080390F">
          <w:rPr>
            <w:sz w:val="28"/>
            <w:szCs w:val="28"/>
          </w:rPr>
          <w:t>Концепции технологического развития на период до 2030 года</w:t>
        </w:r>
      </w:hyperlink>
      <w:r w:rsidR="0074609D">
        <w:rPr>
          <w:sz w:val="28"/>
          <w:szCs w:val="28"/>
        </w:rPr>
        <w:t xml:space="preserve"> </w:t>
      </w:r>
      <w:r w:rsidRPr="0080390F">
        <w:rPr>
          <w:sz w:val="28"/>
          <w:szCs w:val="28"/>
        </w:rPr>
        <w:t>(</w:t>
      </w:r>
      <w:proofErr w:type="gramStart"/>
      <w:r w:rsidRPr="0080390F">
        <w:rPr>
          <w:sz w:val="28"/>
          <w:szCs w:val="28"/>
        </w:rPr>
        <w:t>утверждена</w:t>
      </w:r>
      <w:proofErr w:type="gramEnd"/>
      <w:r w:rsidR="0074609D">
        <w:rPr>
          <w:sz w:val="28"/>
          <w:szCs w:val="28"/>
        </w:rPr>
        <w:t xml:space="preserve"> </w:t>
      </w:r>
      <w:hyperlink r:id="rId70" w:anchor="64S0IJ" w:history="1">
        <w:r w:rsidRPr="0080390F">
          <w:rPr>
            <w:sz w:val="28"/>
            <w:szCs w:val="28"/>
          </w:rPr>
          <w:t xml:space="preserve">распоряжением Правительства Российской Федерации от 20 мая 2023 года </w:t>
        </w:r>
        <w:r w:rsidR="00E4080B">
          <w:rPr>
            <w:sz w:val="28"/>
            <w:szCs w:val="28"/>
          </w:rPr>
          <w:t>№</w:t>
        </w:r>
        <w:r w:rsidRPr="0080390F">
          <w:rPr>
            <w:sz w:val="28"/>
            <w:szCs w:val="28"/>
          </w:rPr>
          <w:t xml:space="preserve"> 1315-р</w:t>
        </w:r>
      </w:hyperlink>
      <w:r w:rsidRPr="0080390F">
        <w:rPr>
          <w:sz w:val="28"/>
          <w:szCs w:val="28"/>
        </w:rPr>
        <w:t>).</w:t>
      </w:r>
    </w:p>
    <w:p w:rsidR="00702945" w:rsidRPr="0080390F" w:rsidRDefault="0080390F" w:rsidP="00A32AB7">
      <w:pPr>
        <w:pStyle w:val="formattext"/>
        <w:tabs>
          <w:tab w:val="left" w:pos="0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12.3</w:t>
      </w:r>
      <w:r w:rsidRPr="0080390F">
        <w:rPr>
          <w:sz w:val="28"/>
          <w:szCs w:val="28"/>
        </w:rPr>
        <w:t xml:space="preserve">. Реализация Стратегии осуществляется в рамках плана </w:t>
      </w:r>
      <w:r w:rsidR="009207E0" w:rsidRPr="009207E0">
        <w:rPr>
          <w:sz w:val="28"/>
          <w:szCs w:val="28"/>
        </w:rPr>
        <w:t xml:space="preserve">мероприятий по реализации социально-экономического развития Череповецкого муниципального района на </w:t>
      </w:r>
      <w:r w:rsidRPr="0080390F">
        <w:rPr>
          <w:sz w:val="28"/>
          <w:szCs w:val="28"/>
        </w:rPr>
        <w:t>долгосрочный период.</w:t>
      </w:r>
    </w:p>
    <w:sectPr w:rsidR="00702945" w:rsidRPr="0080390F" w:rsidSect="00BC1408">
      <w:headerReference w:type="default" r:id="rId71"/>
      <w:headerReference w:type="first" r:id="rId72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4D6" w:rsidRDefault="007D64D6" w:rsidP="00300CC2">
      <w:r>
        <w:separator/>
      </w:r>
    </w:p>
  </w:endnote>
  <w:endnote w:type="continuationSeparator" w:id="0">
    <w:p w:rsidR="007D64D6" w:rsidRDefault="007D64D6" w:rsidP="00300C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Pragmatic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4D6" w:rsidRDefault="007D64D6" w:rsidP="00300CC2">
      <w:r>
        <w:separator/>
      </w:r>
    </w:p>
  </w:footnote>
  <w:footnote w:type="continuationSeparator" w:id="0">
    <w:p w:rsidR="007D64D6" w:rsidRDefault="007D64D6" w:rsidP="00300C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4D6" w:rsidRDefault="007D64D6" w:rsidP="00BC1408">
    <w:pPr>
      <w:pStyle w:val="a3"/>
      <w:jc w:val="center"/>
      <w:rPr>
        <w:sz w:val="28"/>
        <w:szCs w:val="28"/>
      </w:rPr>
    </w:pPr>
    <w:r w:rsidRPr="00BC1408">
      <w:rPr>
        <w:sz w:val="28"/>
        <w:szCs w:val="28"/>
      </w:rPr>
      <w:fldChar w:fldCharType="begin"/>
    </w:r>
    <w:r w:rsidRPr="00BC1408">
      <w:rPr>
        <w:sz w:val="28"/>
        <w:szCs w:val="28"/>
      </w:rPr>
      <w:instrText xml:space="preserve"> PAGE   \* MERGEFORMAT </w:instrText>
    </w:r>
    <w:r w:rsidRPr="00BC1408">
      <w:rPr>
        <w:sz w:val="28"/>
        <w:szCs w:val="28"/>
      </w:rPr>
      <w:fldChar w:fldCharType="separate"/>
    </w:r>
    <w:r>
      <w:rPr>
        <w:noProof/>
        <w:sz w:val="28"/>
        <w:szCs w:val="28"/>
      </w:rPr>
      <w:t>6</w:t>
    </w:r>
    <w:r w:rsidRPr="00BC1408">
      <w:rPr>
        <w:sz w:val="28"/>
        <w:szCs w:val="28"/>
      </w:rPr>
      <w:fldChar w:fldCharType="end"/>
    </w:r>
  </w:p>
  <w:p w:rsidR="007D64D6" w:rsidRPr="00BC1408" w:rsidRDefault="007D64D6" w:rsidP="00BC1408">
    <w:pPr>
      <w:pStyle w:val="a3"/>
      <w:jc w:val="center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4D6" w:rsidRDefault="007D64D6" w:rsidP="00B403FD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4A56"/>
    <w:multiLevelType w:val="hybridMultilevel"/>
    <w:tmpl w:val="0BECD504"/>
    <w:lvl w:ilvl="0" w:tplc="10AE5FB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5E0910"/>
    <w:multiLevelType w:val="hybridMultilevel"/>
    <w:tmpl w:val="CB9CA88E"/>
    <w:lvl w:ilvl="0" w:tplc="9FE213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8F1B87"/>
    <w:multiLevelType w:val="hybridMultilevel"/>
    <w:tmpl w:val="6AD29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AB35F3"/>
    <w:multiLevelType w:val="hybridMultilevel"/>
    <w:tmpl w:val="C7BE67C2"/>
    <w:lvl w:ilvl="0" w:tplc="9FE213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C1E6F3E"/>
    <w:multiLevelType w:val="hybridMultilevel"/>
    <w:tmpl w:val="C482448A"/>
    <w:lvl w:ilvl="0" w:tplc="10AE5FB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12607D"/>
    <w:multiLevelType w:val="hybridMultilevel"/>
    <w:tmpl w:val="B044C0E0"/>
    <w:lvl w:ilvl="0" w:tplc="10AE5FB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3F25C6"/>
    <w:multiLevelType w:val="hybridMultilevel"/>
    <w:tmpl w:val="626E7706"/>
    <w:lvl w:ilvl="0" w:tplc="76EA4A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CF16FA"/>
    <w:multiLevelType w:val="hybridMultilevel"/>
    <w:tmpl w:val="C74AF06E"/>
    <w:lvl w:ilvl="0" w:tplc="55E48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B9D5372"/>
    <w:multiLevelType w:val="hybridMultilevel"/>
    <w:tmpl w:val="1EF06316"/>
    <w:lvl w:ilvl="0" w:tplc="10AE5FB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DB70082"/>
    <w:multiLevelType w:val="hybridMultilevel"/>
    <w:tmpl w:val="67BAC668"/>
    <w:lvl w:ilvl="0" w:tplc="10AE5FB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F0C219E"/>
    <w:multiLevelType w:val="hybridMultilevel"/>
    <w:tmpl w:val="D8E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5332CE"/>
    <w:multiLevelType w:val="hybridMultilevel"/>
    <w:tmpl w:val="88A258CC"/>
    <w:lvl w:ilvl="0" w:tplc="E050FBBE">
      <w:start w:val="7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>
    <w:nsid w:val="3A0349D1"/>
    <w:multiLevelType w:val="hybridMultilevel"/>
    <w:tmpl w:val="33082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AB44B0"/>
    <w:multiLevelType w:val="hybridMultilevel"/>
    <w:tmpl w:val="B3846F1A"/>
    <w:lvl w:ilvl="0" w:tplc="9FE213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2D6ACC"/>
    <w:multiLevelType w:val="hybridMultilevel"/>
    <w:tmpl w:val="A1666D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A8464FE"/>
    <w:multiLevelType w:val="hybridMultilevel"/>
    <w:tmpl w:val="5E2051EE"/>
    <w:lvl w:ilvl="0" w:tplc="9FE213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D796653"/>
    <w:multiLevelType w:val="hybridMultilevel"/>
    <w:tmpl w:val="A686DE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1306060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065F26"/>
    <w:multiLevelType w:val="hybridMultilevel"/>
    <w:tmpl w:val="A942DE20"/>
    <w:lvl w:ilvl="0" w:tplc="10AE5FB8">
      <w:start w:val="1"/>
      <w:numFmt w:val="bullet"/>
      <w:lvlText w:val="­"/>
      <w:lvlJc w:val="left"/>
      <w:pPr>
        <w:tabs>
          <w:tab w:val="num" w:pos="643"/>
        </w:tabs>
        <w:ind w:left="643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E1C302E"/>
    <w:multiLevelType w:val="hybridMultilevel"/>
    <w:tmpl w:val="466627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211774A"/>
    <w:multiLevelType w:val="hybridMultilevel"/>
    <w:tmpl w:val="955EA636"/>
    <w:lvl w:ilvl="0" w:tplc="A2FE8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22C7696"/>
    <w:multiLevelType w:val="hybridMultilevel"/>
    <w:tmpl w:val="70388CDC"/>
    <w:lvl w:ilvl="0" w:tplc="10AE5FB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7724632"/>
    <w:multiLevelType w:val="hybridMultilevel"/>
    <w:tmpl w:val="C254BCF8"/>
    <w:lvl w:ilvl="0" w:tplc="15FCD49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796862"/>
    <w:multiLevelType w:val="hybridMultilevel"/>
    <w:tmpl w:val="90E89340"/>
    <w:lvl w:ilvl="0" w:tplc="10AE5FB8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74F41024"/>
    <w:multiLevelType w:val="hybridMultilevel"/>
    <w:tmpl w:val="955EA636"/>
    <w:lvl w:ilvl="0" w:tplc="A2FE8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9410035"/>
    <w:multiLevelType w:val="hybridMultilevel"/>
    <w:tmpl w:val="ECE83F06"/>
    <w:lvl w:ilvl="0" w:tplc="41CEFB7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11"/>
  </w:num>
  <w:num w:numId="3">
    <w:abstractNumId w:val="1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2"/>
  </w:num>
  <w:num w:numId="7">
    <w:abstractNumId w:val="14"/>
  </w:num>
  <w:num w:numId="8">
    <w:abstractNumId w:val="19"/>
  </w:num>
  <w:num w:numId="9">
    <w:abstractNumId w:val="16"/>
  </w:num>
  <w:num w:numId="10">
    <w:abstractNumId w:val="1"/>
  </w:num>
  <w:num w:numId="11">
    <w:abstractNumId w:val="3"/>
  </w:num>
  <w:num w:numId="12">
    <w:abstractNumId w:val="15"/>
  </w:num>
  <w:num w:numId="13">
    <w:abstractNumId w:val="10"/>
  </w:num>
  <w:num w:numId="14">
    <w:abstractNumId w:val="9"/>
  </w:num>
  <w:num w:numId="15">
    <w:abstractNumId w:val="6"/>
  </w:num>
  <w:num w:numId="16">
    <w:abstractNumId w:val="4"/>
  </w:num>
  <w:num w:numId="17">
    <w:abstractNumId w:val="21"/>
  </w:num>
  <w:num w:numId="18">
    <w:abstractNumId w:val="8"/>
  </w:num>
  <w:num w:numId="19">
    <w:abstractNumId w:val="5"/>
  </w:num>
  <w:num w:numId="20">
    <w:abstractNumId w:val="23"/>
  </w:num>
  <w:num w:numId="21">
    <w:abstractNumId w:val="0"/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24"/>
  </w:num>
  <w:num w:numId="25">
    <w:abstractNumId w:val="20"/>
  </w:num>
  <w:num w:numId="26">
    <w:abstractNumId w:val="17"/>
  </w:num>
  <w:num w:numId="2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4708"/>
    <w:rsid w:val="000003CA"/>
    <w:rsid w:val="00001425"/>
    <w:rsid w:val="00001518"/>
    <w:rsid w:val="00002529"/>
    <w:rsid w:val="000029E1"/>
    <w:rsid w:val="000034EE"/>
    <w:rsid w:val="0000483C"/>
    <w:rsid w:val="0000486D"/>
    <w:rsid w:val="00006290"/>
    <w:rsid w:val="00006DC4"/>
    <w:rsid w:val="0001210B"/>
    <w:rsid w:val="000124AC"/>
    <w:rsid w:val="00013B2D"/>
    <w:rsid w:val="0001465D"/>
    <w:rsid w:val="00015B6F"/>
    <w:rsid w:val="00017D9B"/>
    <w:rsid w:val="00020798"/>
    <w:rsid w:val="00020838"/>
    <w:rsid w:val="00020E2D"/>
    <w:rsid w:val="000214F3"/>
    <w:rsid w:val="00022A68"/>
    <w:rsid w:val="000232B2"/>
    <w:rsid w:val="000252CE"/>
    <w:rsid w:val="00026C17"/>
    <w:rsid w:val="00027B70"/>
    <w:rsid w:val="0003101E"/>
    <w:rsid w:val="00031646"/>
    <w:rsid w:val="00036054"/>
    <w:rsid w:val="0003622D"/>
    <w:rsid w:val="00036836"/>
    <w:rsid w:val="00036A26"/>
    <w:rsid w:val="000407BF"/>
    <w:rsid w:val="000417BB"/>
    <w:rsid w:val="00041C56"/>
    <w:rsid w:val="00043847"/>
    <w:rsid w:val="000441C7"/>
    <w:rsid w:val="0004439C"/>
    <w:rsid w:val="00044B30"/>
    <w:rsid w:val="000463AB"/>
    <w:rsid w:val="000469CD"/>
    <w:rsid w:val="000507EA"/>
    <w:rsid w:val="000514D5"/>
    <w:rsid w:val="00051C44"/>
    <w:rsid w:val="0006628B"/>
    <w:rsid w:val="00066D4D"/>
    <w:rsid w:val="00067411"/>
    <w:rsid w:val="00070BE9"/>
    <w:rsid w:val="00073630"/>
    <w:rsid w:val="00074CB7"/>
    <w:rsid w:val="00074DE2"/>
    <w:rsid w:val="000766E3"/>
    <w:rsid w:val="00077378"/>
    <w:rsid w:val="00077D5D"/>
    <w:rsid w:val="00077EAB"/>
    <w:rsid w:val="00077F11"/>
    <w:rsid w:val="000806D6"/>
    <w:rsid w:val="00080927"/>
    <w:rsid w:val="00081982"/>
    <w:rsid w:val="00083E34"/>
    <w:rsid w:val="00085C22"/>
    <w:rsid w:val="0009259A"/>
    <w:rsid w:val="00092D2D"/>
    <w:rsid w:val="000A3914"/>
    <w:rsid w:val="000B1B9E"/>
    <w:rsid w:val="000B2F1C"/>
    <w:rsid w:val="000B3DA9"/>
    <w:rsid w:val="000B49FC"/>
    <w:rsid w:val="000B5443"/>
    <w:rsid w:val="000B5BEA"/>
    <w:rsid w:val="000B7779"/>
    <w:rsid w:val="000C217C"/>
    <w:rsid w:val="000C420D"/>
    <w:rsid w:val="000C6D6D"/>
    <w:rsid w:val="000D000C"/>
    <w:rsid w:val="000D0D3A"/>
    <w:rsid w:val="000D1310"/>
    <w:rsid w:val="000D1A80"/>
    <w:rsid w:val="000D1B99"/>
    <w:rsid w:val="000D21EF"/>
    <w:rsid w:val="000D2294"/>
    <w:rsid w:val="000D3A5A"/>
    <w:rsid w:val="000D3F66"/>
    <w:rsid w:val="000D478B"/>
    <w:rsid w:val="000D4B7A"/>
    <w:rsid w:val="000D5B74"/>
    <w:rsid w:val="000E2061"/>
    <w:rsid w:val="000E4B3D"/>
    <w:rsid w:val="000E5DC3"/>
    <w:rsid w:val="000F2DA4"/>
    <w:rsid w:val="000F4BCB"/>
    <w:rsid w:val="00100BE2"/>
    <w:rsid w:val="00101DC9"/>
    <w:rsid w:val="00101E57"/>
    <w:rsid w:val="001026D2"/>
    <w:rsid w:val="00102F27"/>
    <w:rsid w:val="001030B2"/>
    <w:rsid w:val="001037FB"/>
    <w:rsid w:val="001055B9"/>
    <w:rsid w:val="00107486"/>
    <w:rsid w:val="00107C2C"/>
    <w:rsid w:val="00110361"/>
    <w:rsid w:val="001103F2"/>
    <w:rsid w:val="00110987"/>
    <w:rsid w:val="00110AEF"/>
    <w:rsid w:val="00110E5F"/>
    <w:rsid w:val="001156D7"/>
    <w:rsid w:val="00116168"/>
    <w:rsid w:val="001175AE"/>
    <w:rsid w:val="0012012C"/>
    <w:rsid w:val="00120CAA"/>
    <w:rsid w:val="00121D4D"/>
    <w:rsid w:val="00124D27"/>
    <w:rsid w:val="00124F5C"/>
    <w:rsid w:val="00125898"/>
    <w:rsid w:val="00125B84"/>
    <w:rsid w:val="00127A75"/>
    <w:rsid w:val="00130BA7"/>
    <w:rsid w:val="0013180C"/>
    <w:rsid w:val="00133C4E"/>
    <w:rsid w:val="00133DC0"/>
    <w:rsid w:val="00133E3C"/>
    <w:rsid w:val="0013437B"/>
    <w:rsid w:val="00134DE3"/>
    <w:rsid w:val="00140011"/>
    <w:rsid w:val="001404E6"/>
    <w:rsid w:val="00140825"/>
    <w:rsid w:val="00142B7A"/>
    <w:rsid w:val="00142D30"/>
    <w:rsid w:val="001439CE"/>
    <w:rsid w:val="0014404F"/>
    <w:rsid w:val="0014453E"/>
    <w:rsid w:val="0014577E"/>
    <w:rsid w:val="0014646B"/>
    <w:rsid w:val="00146492"/>
    <w:rsid w:val="0015087D"/>
    <w:rsid w:val="001530B7"/>
    <w:rsid w:val="001531EE"/>
    <w:rsid w:val="001538E9"/>
    <w:rsid w:val="00153F09"/>
    <w:rsid w:val="001542D7"/>
    <w:rsid w:val="00154534"/>
    <w:rsid w:val="0015495B"/>
    <w:rsid w:val="001549C4"/>
    <w:rsid w:val="00160706"/>
    <w:rsid w:val="00160859"/>
    <w:rsid w:val="001622D1"/>
    <w:rsid w:val="00162F61"/>
    <w:rsid w:val="0016307D"/>
    <w:rsid w:val="00163949"/>
    <w:rsid w:val="001655ED"/>
    <w:rsid w:val="00165EEA"/>
    <w:rsid w:val="00166963"/>
    <w:rsid w:val="00166FC8"/>
    <w:rsid w:val="00167189"/>
    <w:rsid w:val="001702C3"/>
    <w:rsid w:val="00170BD6"/>
    <w:rsid w:val="0017207A"/>
    <w:rsid w:val="00175765"/>
    <w:rsid w:val="00176F3B"/>
    <w:rsid w:val="00177B9F"/>
    <w:rsid w:val="00180DD0"/>
    <w:rsid w:val="001818D6"/>
    <w:rsid w:val="00181DA0"/>
    <w:rsid w:val="00181E64"/>
    <w:rsid w:val="0018361E"/>
    <w:rsid w:val="0018456C"/>
    <w:rsid w:val="001863BC"/>
    <w:rsid w:val="00190BD5"/>
    <w:rsid w:val="00191B1D"/>
    <w:rsid w:val="00192CA5"/>
    <w:rsid w:val="00192D3E"/>
    <w:rsid w:val="0019322C"/>
    <w:rsid w:val="001932B0"/>
    <w:rsid w:val="00193B96"/>
    <w:rsid w:val="00193E9B"/>
    <w:rsid w:val="00194F66"/>
    <w:rsid w:val="001956E9"/>
    <w:rsid w:val="0019659F"/>
    <w:rsid w:val="00196959"/>
    <w:rsid w:val="00197706"/>
    <w:rsid w:val="001A0323"/>
    <w:rsid w:val="001A3AEA"/>
    <w:rsid w:val="001A5FCD"/>
    <w:rsid w:val="001A6CE3"/>
    <w:rsid w:val="001B05C2"/>
    <w:rsid w:val="001B13C1"/>
    <w:rsid w:val="001B1F8E"/>
    <w:rsid w:val="001B2E09"/>
    <w:rsid w:val="001B334C"/>
    <w:rsid w:val="001B38EF"/>
    <w:rsid w:val="001B4098"/>
    <w:rsid w:val="001B4460"/>
    <w:rsid w:val="001B553A"/>
    <w:rsid w:val="001C0443"/>
    <w:rsid w:val="001C220E"/>
    <w:rsid w:val="001C2272"/>
    <w:rsid w:val="001C2500"/>
    <w:rsid w:val="001C4A43"/>
    <w:rsid w:val="001D0BB3"/>
    <w:rsid w:val="001D4C7E"/>
    <w:rsid w:val="001D4FA8"/>
    <w:rsid w:val="001D55B4"/>
    <w:rsid w:val="001D7248"/>
    <w:rsid w:val="001D74B9"/>
    <w:rsid w:val="001E101A"/>
    <w:rsid w:val="001E1A21"/>
    <w:rsid w:val="001E2720"/>
    <w:rsid w:val="001E3C58"/>
    <w:rsid w:val="001E3DEB"/>
    <w:rsid w:val="001E440E"/>
    <w:rsid w:val="001E5F86"/>
    <w:rsid w:val="001E6387"/>
    <w:rsid w:val="001E76A4"/>
    <w:rsid w:val="001F569D"/>
    <w:rsid w:val="001F56BA"/>
    <w:rsid w:val="001F5A88"/>
    <w:rsid w:val="001F602C"/>
    <w:rsid w:val="001F6A6A"/>
    <w:rsid w:val="001F7AF7"/>
    <w:rsid w:val="00200CD7"/>
    <w:rsid w:val="002046A1"/>
    <w:rsid w:val="00204F17"/>
    <w:rsid w:val="002062F2"/>
    <w:rsid w:val="00207912"/>
    <w:rsid w:val="00213A9B"/>
    <w:rsid w:val="00214488"/>
    <w:rsid w:val="0021633F"/>
    <w:rsid w:val="00216B95"/>
    <w:rsid w:val="00216D26"/>
    <w:rsid w:val="00216F58"/>
    <w:rsid w:val="00220489"/>
    <w:rsid w:val="00220CF2"/>
    <w:rsid w:val="00222159"/>
    <w:rsid w:val="00222DB6"/>
    <w:rsid w:val="00223A96"/>
    <w:rsid w:val="00224E89"/>
    <w:rsid w:val="00224FB9"/>
    <w:rsid w:val="002252EE"/>
    <w:rsid w:val="00225561"/>
    <w:rsid w:val="00227294"/>
    <w:rsid w:val="00230079"/>
    <w:rsid w:val="00233545"/>
    <w:rsid w:val="00235255"/>
    <w:rsid w:val="00235DD8"/>
    <w:rsid w:val="00236049"/>
    <w:rsid w:val="0023680B"/>
    <w:rsid w:val="00240B05"/>
    <w:rsid w:val="00242F4C"/>
    <w:rsid w:val="00243747"/>
    <w:rsid w:val="0024383E"/>
    <w:rsid w:val="00243A6A"/>
    <w:rsid w:val="002443CE"/>
    <w:rsid w:val="00244BD9"/>
    <w:rsid w:val="00245E2F"/>
    <w:rsid w:val="00246026"/>
    <w:rsid w:val="002527AC"/>
    <w:rsid w:val="00252EBC"/>
    <w:rsid w:val="002556BD"/>
    <w:rsid w:val="00255BD1"/>
    <w:rsid w:val="0025615A"/>
    <w:rsid w:val="00260463"/>
    <w:rsid w:val="002605A0"/>
    <w:rsid w:val="00261380"/>
    <w:rsid w:val="0026260D"/>
    <w:rsid w:val="00263461"/>
    <w:rsid w:val="00265F25"/>
    <w:rsid w:val="00266AB2"/>
    <w:rsid w:val="0026723D"/>
    <w:rsid w:val="0027015C"/>
    <w:rsid w:val="002718C6"/>
    <w:rsid w:val="00272757"/>
    <w:rsid w:val="002727B0"/>
    <w:rsid w:val="0027344A"/>
    <w:rsid w:val="002736A8"/>
    <w:rsid w:val="002769B1"/>
    <w:rsid w:val="0027710E"/>
    <w:rsid w:val="002771FB"/>
    <w:rsid w:val="0027799E"/>
    <w:rsid w:val="00277B00"/>
    <w:rsid w:val="00280BC8"/>
    <w:rsid w:val="0028218A"/>
    <w:rsid w:val="002848B1"/>
    <w:rsid w:val="00285653"/>
    <w:rsid w:val="002862B5"/>
    <w:rsid w:val="002909A1"/>
    <w:rsid w:val="00290E46"/>
    <w:rsid w:val="00291415"/>
    <w:rsid w:val="00294059"/>
    <w:rsid w:val="002940E5"/>
    <w:rsid w:val="00294577"/>
    <w:rsid w:val="0029481F"/>
    <w:rsid w:val="00295B34"/>
    <w:rsid w:val="00297F48"/>
    <w:rsid w:val="002A0733"/>
    <w:rsid w:val="002A1246"/>
    <w:rsid w:val="002A149F"/>
    <w:rsid w:val="002A1A11"/>
    <w:rsid w:val="002A3410"/>
    <w:rsid w:val="002A415B"/>
    <w:rsid w:val="002A5ED3"/>
    <w:rsid w:val="002A68C7"/>
    <w:rsid w:val="002A6E8C"/>
    <w:rsid w:val="002A708E"/>
    <w:rsid w:val="002A72D0"/>
    <w:rsid w:val="002A7F8F"/>
    <w:rsid w:val="002B062D"/>
    <w:rsid w:val="002B176B"/>
    <w:rsid w:val="002B2067"/>
    <w:rsid w:val="002B2CCF"/>
    <w:rsid w:val="002B35F5"/>
    <w:rsid w:val="002B6C08"/>
    <w:rsid w:val="002B6C50"/>
    <w:rsid w:val="002C05E0"/>
    <w:rsid w:val="002C0B46"/>
    <w:rsid w:val="002C1449"/>
    <w:rsid w:val="002C1930"/>
    <w:rsid w:val="002C265C"/>
    <w:rsid w:val="002C4A44"/>
    <w:rsid w:val="002C75D4"/>
    <w:rsid w:val="002D388A"/>
    <w:rsid w:val="002D4528"/>
    <w:rsid w:val="002D64CB"/>
    <w:rsid w:val="002D663E"/>
    <w:rsid w:val="002E011B"/>
    <w:rsid w:val="002E32B7"/>
    <w:rsid w:val="002E3DCD"/>
    <w:rsid w:val="002E4299"/>
    <w:rsid w:val="002E510D"/>
    <w:rsid w:val="002E72EE"/>
    <w:rsid w:val="002E74CA"/>
    <w:rsid w:val="002F1736"/>
    <w:rsid w:val="002F3A93"/>
    <w:rsid w:val="002F536B"/>
    <w:rsid w:val="002F5916"/>
    <w:rsid w:val="002F73DD"/>
    <w:rsid w:val="00300182"/>
    <w:rsid w:val="00300CC2"/>
    <w:rsid w:val="003019A4"/>
    <w:rsid w:val="00301B7A"/>
    <w:rsid w:val="0030393E"/>
    <w:rsid w:val="00304B15"/>
    <w:rsid w:val="00305247"/>
    <w:rsid w:val="00306DD8"/>
    <w:rsid w:val="0031082A"/>
    <w:rsid w:val="00312B5A"/>
    <w:rsid w:val="00312EBA"/>
    <w:rsid w:val="00313F08"/>
    <w:rsid w:val="00315847"/>
    <w:rsid w:val="003201BB"/>
    <w:rsid w:val="00321F0E"/>
    <w:rsid w:val="0032241F"/>
    <w:rsid w:val="003226EB"/>
    <w:rsid w:val="003242F1"/>
    <w:rsid w:val="0032572B"/>
    <w:rsid w:val="00326247"/>
    <w:rsid w:val="00327C43"/>
    <w:rsid w:val="003303D6"/>
    <w:rsid w:val="00335E1A"/>
    <w:rsid w:val="00336338"/>
    <w:rsid w:val="00337235"/>
    <w:rsid w:val="0034018F"/>
    <w:rsid w:val="0034170B"/>
    <w:rsid w:val="003437A4"/>
    <w:rsid w:val="00345090"/>
    <w:rsid w:val="003450B1"/>
    <w:rsid w:val="0034777B"/>
    <w:rsid w:val="00347F6F"/>
    <w:rsid w:val="00350818"/>
    <w:rsid w:val="00351AD2"/>
    <w:rsid w:val="00353588"/>
    <w:rsid w:val="003537DD"/>
    <w:rsid w:val="00354456"/>
    <w:rsid w:val="0035529F"/>
    <w:rsid w:val="0035551C"/>
    <w:rsid w:val="00356415"/>
    <w:rsid w:val="003569EB"/>
    <w:rsid w:val="00356B3D"/>
    <w:rsid w:val="00357F9E"/>
    <w:rsid w:val="00360E8D"/>
    <w:rsid w:val="00361EAA"/>
    <w:rsid w:val="0036207E"/>
    <w:rsid w:val="003646AB"/>
    <w:rsid w:val="0036559A"/>
    <w:rsid w:val="00366344"/>
    <w:rsid w:val="00367084"/>
    <w:rsid w:val="0037003E"/>
    <w:rsid w:val="0037208E"/>
    <w:rsid w:val="00373184"/>
    <w:rsid w:val="003737EC"/>
    <w:rsid w:val="0037425B"/>
    <w:rsid w:val="0037472C"/>
    <w:rsid w:val="00374E74"/>
    <w:rsid w:val="0037511C"/>
    <w:rsid w:val="00375A76"/>
    <w:rsid w:val="00381928"/>
    <w:rsid w:val="003828B4"/>
    <w:rsid w:val="003842EA"/>
    <w:rsid w:val="0038455F"/>
    <w:rsid w:val="0038483D"/>
    <w:rsid w:val="003852BE"/>
    <w:rsid w:val="00385AAA"/>
    <w:rsid w:val="00395F5B"/>
    <w:rsid w:val="0039717A"/>
    <w:rsid w:val="003A0EE8"/>
    <w:rsid w:val="003A209B"/>
    <w:rsid w:val="003A2A35"/>
    <w:rsid w:val="003A3B59"/>
    <w:rsid w:val="003A4681"/>
    <w:rsid w:val="003A5B0F"/>
    <w:rsid w:val="003A66D9"/>
    <w:rsid w:val="003A790E"/>
    <w:rsid w:val="003B228E"/>
    <w:rsid w:val="003B326E"/>
    <w:rsid w:val="003B37FA"/>
    <w:rsid w:val="003B7107"/>
    <w:rsid w:val="003C45CC"/>
    <w:rsid w:val="003C48CF"/>
    <w:rsid w:val="003C4E74"/>
    <w:rsid w:val="003C5324"/>
    <w:rsid w:val="003C5DB5"/>
    <w:rsid w:val="003C68D1"/>
    <w:rsid w:val="003C7615"/>
    <w:rsid w:val="003C7D93"/>
    <w:rsid w:val="003D1100"/>
    <w:rsid w:val="003D126E"/>
    <w:rsid w:val="003D46B9"/>
    <w:rsid w:val="003D4DAA"/>
    <w:rsid w:val="003D4FC6"/>
    <w:rsid w:val="003D66B1"/>
    <w:rsid w:val="003D7A3C"/>
    <w:rsid w:val="003E0999"/>
    <w:rsid w:val="003E1511"/>
    <w:rsid w:val="003E163A"/>
    <w:rsid w:val="003E1A56"/>
    <w:rsid w:val="003E30E0"/>
    <w:rsid w:val="003E345C"/>
    <w:rsid w:val="003E4AFB"/>
    <w:rsid w:val="003E5F2D"/>
    <w:rsid w:val="003E6939"/>
    <w:rsid w:val="003F000B"/>
    <w:rsid w:val="003F0048"/>
    <w:rsid w:val="003F07D2"/>
    <w:rsid w:val="003F1D91"/>
    <w:rsid w:val="003F302F"/>
    <w:rsid w:val="003F43D6"/>
    <w:rsid w:val="003F64F2"/>
    <w:rsid w:val="003F6BD7"/>
    <w:rsid w:val="00400186"/>
    <w:rsid w:val="004006B6"/>
    <w:rsid w:val="00403945"/>
    <w:rsid w:val="0040402A"/>
    <w:rsid w:val="00404673"/>
    <w:rsid w:val="00405CAF"/>
    <w:rsid w:val="00407368"/>
    <w:rsid w:val="00407DFA"/>
    <w:rsid w:val="00410E32"/>
    <w:rsid w:val="00410F82"/>
    <w:rsid w:val="0041248F"/>
    <w:rsid w:val="0041408C"/>
    <w:rsid w:val="00414EF0"/>
    <w:rsid w:val="00416390"/>
    <w:rsid w:val="00416D21"/>
    <w:rsid w:val="0042074B"/>
    <w:rsid w:val="00422888"/>
    <w:rsid w:val="004242AF"/>
    <w:rsid w:val="0042458A"/>
    <w:rsid w:val="00424C86"/>
    <w:rsid w:val="00425F8D"/>
    <w:rsid w:val="00431A96"/>
    <w:rsid w:val="00432980"/>
    <w:rsid w:val="00432F1A"/>
    <w:rsid w:val="00435236"/>
    <w:rsid w:val="00436679"/>
    <w:rsid w:val="00440107"/>
    <w:rsid w:val="00440BD5"/>
    <w:rsid w:val="00440C18"/>
    <w:rsid w:val="004419DA"/>
    <w:rsid w:val="00443644"/>
    <w:rsid w:val="004451BF"/>
    <w:rsid w:val="00450276"/>
    <w:rsid w:val="004503A5"/>
    <w:rsid w:val="004504AB"/>
    <w:rsid w:val="00450DA5"/>
    <w:rsid w:val="00451EA1"/>
    <w:rsid w:val="00452207"/>
    <w:rsid w:val="00453A2F"/>
    <w:rsid w:val="0045414D"/>
    <w:rsid w:val="0045437B"/>
    <w:rsid w:val="00454892"/>
    <w:rsid w:val="00455D42"/>
    <w:rsid w:val="00455EB9"/>
    <w:rsid w:val="004631D0"/>
    <w:rsid w:val="00464721"/>
    <w:rsid w:val="00464EF4"/>
    <w:rsid w:val="00466AA3"/>
    <w:rsid w:val="00466E92"/>
    <w:rsid w:val="0046762E"/>
    <w:rsid w:val="00467786"/>
    <w:rsid w:val="004718B3"/>
    <w:rsid w:val="00474252"/>
    <w:rsid w:val="00475A13"/>
    <w:rsid w:val="00480B48"/>
    <w:rsid w:val="00482D4E"/>
    <w:rsid w:val="00483AB3"/>
    <w:rsid w:val="0048425B"/>
    <w:rsid w:val="0048756A"/>
    <w:rsid w:val="0049055F"/>
    <w:rsid w:val="00496442"/>
    <w:rsid w:val="004974E1"/>
    <w:rsid w:val="004A00AB"/>
    <w:rsid w:val="004A4312"/>
    <w:rsid w:val="004A5D8D"/>
    <w:rsid w:val="004B2150"/>
    <w:rsid w:val="004B3E58"/>
    <w:rsid w:val="004B5399"/>
    <w:rsid w:val="004B6BE4"/>
    <w:rsid w:val="004B6DDF"/>
    <w:rsid w:val="004B716F"/>
    <w:rsid w:val="004C0729"/>
    <w:rsid w:val="004C27E5"/>
    <w:rsid w:val="004C2BE7"/>
    <w:rsid w:val="004C3862"/>
    <w:rsid w:val="004C3954"/>
    <w:rsid w:val="004C4D46"/>
    <w:rsid w:val="004C735B"/>
    <w:rsid w:val="004C7A56"/>
    <w:rsid w:val="004D0ACA"/>
    <w:rsid w:val="004D5AC2"/>
    <w:rsid w:val="004E032F"/>
    <w:rsid w:val="004E1703"/>
    <w:rsid w:val="004E285A"/>
    <w:rsid w:val="004E2E3F"/>
    <w:rsid w:val="004E3D94"/>
    <w:rsid w:val="004E42EE"/>
    <w:rsid w:val="004E44BC"/>
    <w:rsid w:val="004E44EB"/>
    <w:rsid w:val="004E56CF"/>
    <w:rsid w:val="004E57DF"/>
    <w:rsid w:val="004F0EBB"/>
    <w:rsid w:val="004F1B21"/>
    <w:rsid w:val="004F40A5"/>
    <w:rsid w:val="004F4279"/>
    <w:rsid w:val="004F4EE5"/>
    <w:rsid w:val="004F7FAB"/>
    <w:rsid w:val="00500495"/>
    <w:rsid w:val="0050060F"/>
    <w:rsid w:val="005008A2"/>
    <w:rsid w:val="00501564"/>
    <w:rsid w:val="00502D64"/>
    <w:rsid w:val="005058FA"/>
    <w:rsid w:val="00507D29"/>
    <w:rsid w:val="00512CC8"/>
    <w:rsid w:val="00515D03"/>
    <w:rsid w:val="0051699F"/>
    <w:rsid w:val="00516A80"/>
    <w:rsid w:val="00521127"/>
    <w:rsid w:val="00522991"/>
    <w:rsid w:val="00522BB2"/>
    <w:rsid w:val="005234A8"/>
    <w:rsid w:val="0052563D"/>
    <w:rsid w:val="00525B5D"/>
    <w:rsid w:val="00526942"/>
    <w:rsid w:val="00530393"/>
    <w:rsid w:val="00530C38"/>
    <w:rsid w:val="005354C4"/>
    <w:rsid w:val="0053567C"/>
    <w:rsid w:val="00535BB0"/>
    <w:rsid w:val="00537236"/>
    <w:rsid w:val="005375F5"/>
    <w:rsid w:val="0053783D"/>
    <w:rsid w:val="00537B28"/>
    <w:rsid w:val="00537BD9"/>
    <w:rsid w:val="005408ED"/>
    <w:rsid w:val="00540984"/>
    <w:rsid w:val="00542800"/>
    <w:rsid w:val="00542ADB"/>
    <w:rsid w:val="00543476"/>
    <w:rsid w:val="005441D2"/>
    <w:rsid w:val="005442C7"/>
    <w:rsid w:val="00547C91"/>
    <w:rsid w:val="00547CCE"/>
    <w:rsid w:val="0055018B"/>
    <w:rsid w:val="00553EE7"/>
    <w:rsid w:val="00554437"/>
    <w:rsid w:val="00554A25"/>
    <w:rsid w:val="00554D41"/>
    <w:rsid w:val="005550CC"/>
    <w:rsid w:val="00555197"/>
    <w:rsid w:val="00556CBD"/>
    <w:rsid w:val="00557DB1"/>
    <w:rsid w:val="0056057F"/>
    <w:rsid w:val="00560895"/>
    <w:rsid w:val="0056287B"/>
    <w:rsid w:val="00562B77"/>
    <w:rsid w:val="00563C60"/>
    <w:rsid w:val="00563EBC"/>
    <w:rsid w:val="00564277"/>
    <w:rsid w:val="00565076"/>
    <w:rsid w:val="00567DF2"/>
    <w:rsid w:val="00571799"/>
    <w:rsid w:val="00571B51"/>
    <w:rsid w:val="0057270A"/>
    <w:rsid w:val="00573274"/>
    <w:rsid w:val="0057391B"/>
    <w:rsid w:val="00576D94"/>
    <w:rsid w:val="00581563"/>
    <w:rsid w:val="005844E7"/>
    <w:rsid w:val="00587454"/>
    <w:rsid w:val="00590636"/>
    <w:rsid w:val="0059305D"/>
    <w:rsid w:val="005946B3"/>
    <w:rsid w:val="005979EB"/>
    <w:rsid w:val="00597C80"/>
    <w:rsid w:val="005A114B"/>
    <w:rsid w:val="005A3ABB"/>
    <w:rsid w:val="005A55C1"/>
    <w:rsid w:val="005A5D3A"/>
    <w:rsid w:val="005A6EA3"/>
    <w:rsid w:val="005B4B4B"/>
    <w:rsid w:val="005B5A8E"/>
    <w:rsid w:val="005B6262"/>
    <w:rsid w:val="005B6A10"/>
    <w:rsid w:val="005B6DE7"/>
    <w:rsid w:val="005C125A"/>
    <w:rsid w:val="005C3157"/>
    <w:rsid w:val="005C327D"/>
    <w:rsid w:val="005C4DA9"/>
    <w:rsid w:val="005C6407"/>
    <w:rsid w:val="005D16C9"/>
    <w:rsid w:val="005D2F68"/>
    <w:rsid w:val="005D3B69"/>
    <w:rsid w:val="005D434F"/>
    <w:rsid w:val="005D4417"/>
    <w:rsid w:val="005D5043"/>
    <w:rsid w:val="005D5E36"/>
    <w:rsid w:val="005D77AA"/>
    <w:rsid w:val="005D7E2B"/>
    <w:rsid w:val="005D7F6F"/>
    <w:rsid w:val="005E056B"/>
    <w:rsid w:val="005E12D1"/>
    <w:rsid w:val="005E1909"/>
    <w:rsid w:val="005E46D5"/>
    <w:rsid w:val="005E524D"/>
    <w:rsid w:val="005E57A3"/>
    <w:rsid w:val="005E6067"/>
    <w:rsid w:val="005E7375"/>
    <w:rsid w:val="005F2419"/>
    <w:rsid w:val="005F437A"/>
    <w:rsid w:val="005F4648"/>
    <w:rsid w:val="005F482B"/>
    <w:rsid w:val="005F6587"/>
    <w:rsid w:val="005F7D12"/>
    <w:rsid w:val="00601394"/>
    <w:rsid w:val="0060184C"/>
    <w:rsid w:val="00602546"/>
    <w:rsid w:val="0060592E"/>
    <w:rsid w:val="00610313"/>
    <w:rsid w:val="0061178D"/>
    <w:rsid w:val="00613BB4"/>
    <w:rsid w:val="00615530"/>
    <w:rsid w:val="00616E2E"/>
    <w:rsid w:val="00617A13"/>
    <w:rsid w:val="006207BB"/>
    <w:rsid w:val="0062117C"/>
    <w:rsid w:val="00621630"/>
    <w:rsid w:val="00621B4C"/>
    <w:rsid w:val="00622893"/>
    <w:rsid w:val="006238F2"/>
    <w:rsid w:val="00623F84"/>
    <w:rsid w:val="00624B78"/>
    <w:rsid w:val="00626660"/>
    <w:rsid w:val="00627642"/>
    <w:rsid w:val="006313AB"/>
    <w:rsid w:val="0063315F"/>
    <w:rsid w:val="0063331A"/>
    <w:rsid w:val="0063388F"/>
    <w:rsid w:val="006340E7"/>
    <w:rsid w:val="0063558C"/>
    <w:rsid w:val="006367A9"/>
    <w:rsid w:val="006376A0"/>
    <w:rsid w:val="00640E46"/>
    <w:rsid w:val="00640FF1"/>
    <w:rsid w:val="00643004"/>
    <w:rsid w:val="0064433E"/>
    <w:rsid w:val="00644607"/>
    <w:rsid w:val="00645147"/>
    <w:rsid w:val="00646FE2"/>
    <w:rsid w:val="00647590"/>
    <w:rsid w:val="00647A82"/>
    <w:rsid w:val="00652DDD"/>
    <w:rsid w:val="0065370E"/>
    <w:rsid w:val="006544B0"/>
    <w:rsid w:val="00654FC0"/>
    <w:rsid w:val="00655864"/>
    <w:rsid w:val="0065591C"/>
    <w:rsid w:val="00657876"/>
    <w:rsid w:val="00660764"/>
    <w:rsid w:val="006644E0"/>
    <w:rsid w:val="00664F33"/>
    <w:rsid w:val="00665208"/>
    <w:rsid w:val="00665CFB"/>
    <w:rsid w:val="00670181"/>
    <w:rsid w:val="00670FDB"/>
    <w:rsid w:val="00673486"/>
    <w:rsid w:val="0067387A"/>
    <w:rsid w:val="006747B4"/>
    <w:rsid w:val="00675997"/>
    <w:rsid w:val="006770A5"/>
    <w:rsid w:val="006808AE"/>
    <w:rsid w:val="00680F35"/>
    <w:rsid w:val="0068181C"/>
    <w:rsid w:val="00682DC3"/>
    <w:rsid w:val="00682E54"/>
    <w:rsid w:val="00683946"/>
    <w:rsid w:val="00684078"/>
    <w:rsid w:val="006842E4"/>
    <w:rsid w:val="006861CA"/>
    <w:rsid w:val="00692780"/>
    <w:rsid w:val="00692EEB"/>
    <w:rsid w:val="006932FF"/>
    <w:rsid w:val="00695205"/>
    <w:rsid w:val="0069626D"/>
    <w:rsid w:val="006965A2"/>
    <w:rsid w:val="006A293C"/>
    <w:rsid w:val="006A515B"/>
    <w:rsid w:val="006A63D9"/>
    <w:rsid w:val="006A6D45"/>
    <w:rsid w:val="006A7647"/>
    <w:rsid w:val="006B01B1"/>
    <w:rsid w:val="006B1658"/>
    <w:rsid w:val="006B1DF5"/>
    <w:rsid w:val="006B1E71"/>
    <w:rsid w:val="006B2415"/>
    <w:rsid w:val="006B2513"/>
    <w:rsid w:val="006B36D0"/>
    <w:rsid w:val="006B5303"/>
    <w:rsid w:val="006B623F"/>
    <w:rsid w:val="006C1EE7"/>
    <w:rsid w:val="006C292F"/>
    <w:rsid w:val="006C6B46"/>
    <w:rsid w:val="006C6D55"/>
    <w:rsid w:val="006C72F8"/>
    <w:rsid w:val="006D02C2"/>
    <w:rsid w:val="006D0C04"/>
    <w:rsid w:val="006D0F1B"/>
    <w:rsid w:val="006D21E8"/>
    <w:rsid w:val="006D28C7"/>
    <w:rsid w:val="006D2DE5"/>
    <w:rsid w:val="006D2ED4"/>
    <w:rsid w:val="006D3277"/>
    <w:rsid w:val="006D76BF"/>
    <w:rsid w:val="006E00B3"/>
    <w:rsid w:val="006E2765"/>
    <w:rsid w:val="006E292B"/>
    <w:rsid w:val="006E390B"/>
    <w:rsid w:val="006E4613"/>
    <w:rsid w:val="006E476F"/>
    <w:rsid w:val="006E517F"/>
    <w:rsid w:val="006E6904"/>
    <w:rsid w:val="006E7026"/>
    <w:rsid w:val="006E7163"/>
    <w:rsid w:val="006E7B81"/>
    <w:rsid w:val="006E7D60"/>
    <w:rsid w:val="006F0DC9"/>
    <w:rsid w:val="006F1A6A"/>
    <w:rsid w:val="006F30E3"/>
    <w:rsid w:val="006F44EA"/>
    <w:rsid w:val="006F6971"/>
    <w:rsid w:val="00701496"/>
    <w:rsid w:val="00701933"/>
    <w:rsid w:val="00702124"/>
    <w:rsid w:val="007022B3"/>
    <w:rsid w:val="007023C2"/>
    <w:rsid w:val="00702545"/>
    <w:rsid w:val="0070254F"/>
    <w:rsid w:val="00702945"/>
    <w:rsid w:val="00703BB2"/>
    <w:rsid w:val="0070537B"/>
    <w:rsid w:val="00710B93"/>
    <w:rsid w:val="00710D43"/>
    <w:rsid w:val="00712F01"/>
    <w:rsid w:val="00715480"/>
    <w:rsid w:val="00716149"/>
    <w:rsid w:val="00716B66"/>
    <w:rsid w:val="00722D95"/>
    <w:rsid w:val="00723101"/>
    <w:rsid w:val="00723C59"/>
    <w:rsid w:val="00726205"/>
    <w:rsid w:val="00727063"/>
    <w:rsid w:val="0073229D"/>
    <w:rsid w:val="00734642"/>
    <w:rsid w:val="00734A9C"/>
    <w:rsid w:val="007355B3"/>
    <w:rsid w:val="00735E6C"/>
    <w:rsid w:val="00735F73"/>
    <w:rsid w:val="0073751F"/>
    <w:rsid w:val="00737F76"/>
    <w:rsid w:val="00740147"/>
    <w:rsid w:val="007410AC"/>
    <w:rsid w:val="007418A0"/>
    <w:rsid w:val="00741FF5"/>
    <w:rsid w:val="007421C4"/>
    <w:rsid w:val="00743929"/>
    <w:rsid w:val="00744BA1"/>
    <w:rsid w:val="00745A42"/>
    <w:rsid w:val="0074609D"/>
    <w:rsid w:val="00746168"/>
    <w:rsid w:val="00751E9B"/>
    <w:rsid w:val="00752E31"/>
    <w:rsid w:val="0075335A"/>
    <w:rsid w:val="00753D25"/>
    <w:rsid w:val="00754B13"/>
    <w:rsid w:val="00755A80"/>
    <w:rsid w:val="00755AEE"/>
    <w:rsid w:val="00756E4B"/>
    <w:rsid w:val="0076070A"/>
    <w:rsid w:val="007616F8"/>
    <w:rsid w:val="0076185C"/>
    <w:rsid w:val="00762BE8"/>
    <w:rsid w:val="00762C97"/>
    <w:rsid w:val="00763320"/>
    <w:rsid w:val="00764500"/>
    <w:rsid w:val="00764924"/>
    <w:rsid w:val="00764CDD"/>
    <w:rsid w:val="0076654B"/>
    <w:rsid w:val="00767FF7"/>
    <w:rsid w:val="00770ABE"/>
    <w:rsid w:val="00770E4F"/>
    <w:rsid w:val="00772428"/>
    <w:rsid w:val="00773510"/>
    <w:rsid w:val="00773A47"/>
    <w:rsid w:val="00774367"/>
    <w:rsid w:val="00774CD8"/>
    <w:rsid w:val="00774D54"/>
    <w:rsid w:val="00775712"/>
    <w:rsid w:val="007764E2"/>
    <w:rsid w:val="007765BD"/>
    <w:rsid w:val="00777E99"/>
    <w:rsid w:val="00780E1F"/>
    <w:rsid w:val="007812FA"/>
    <w:rsid w:val="0078167A"/>
    <w:rsid w:val="00782185"/>
    <w:rsid w:val="0078332A"/>
    <w:rsid w:val="007847D9"/>
    <w:rsid w:val="00784916"/>
    <w:rsid w:val="00784E76"/>
    <w:rsid w:val="00785977"/>
    <w:rsid w:val="00785E67"/>
    <w:rsid w:val="00786055"/>
    <w:rsid w:val="00786918"/>
    <w:rsid w:val="00787852"/>
    <w:rsid w:val="0079018D"/>
    <w:rsid w:val="00791AE9"/>
    <w:rsid w:val="00791E9F"/>
    <w:rsid w:val="0079240D"/>
    <w:rsid w:val="007935C8"/>
    <w:rsid w:val="0079581C"/>
    <w:rsid w:val="007958CE"/>
    <w:rsid w:val="007958ED"/>
    <w:rsid w:val="00795F8C"/>
    <w:rsid w:val="007963FD"/>
    <w:rsid w:val="007969FD"/>
    <w:rsid w:val="00797833"/>
    <w:rsid w:val="007A14FE"/>
    <w:rsid w:val="007A4625"/>
    <w:rsid w:val="007A48D4"/>
    <w:rsid w:val="007A5348"/>
    <w:rsid w:val="007A53BD"/>
    <w:rsid w:val="007A5461"/>
    <w:rsid w:val="007B0ABB"/>
    <w:rsid w:val="007B0CE8"/>
    <w:rsid w:val="007B3DBD"/>
    <w:rsid w:val="007B493B"/>
    <w:rsid w:val="007B59E8"/>
    <w:rsid w:val="007B5EDA"/>
    <w:rsid w:val="007B66AA"/>
    <w:rsid w:val="007B77EC"/>
    <w:rsid w:val="007C013D"/>
    <w:rsid w:val="007C0A89"/>
    <w:rsid w:val="007C0D98"/>
    <w:rsid w:val="007C190C"/>
    <w:rsid w:val="007C2820"/>
    <w:rsid w:val="007C3852"/>
    <w:rsid w:val="007C4EB9"/>
    <w:rsid w:val="007C5311"/>
    <w:rsid w:val="007C5DF5"/>
    <w:rsid w:val="007C6792"/>
    <w:rsid w:val="007C6C7D"/>
    <w:rsid w:val="007D256A"/>
    <w:rsid w:val="007D3C6A"/>
    <w:rsid w:val="007D4E38"/>
    <w:rsid w:val="007D51EF"/>
    <w:rsid w:val="007D52F1"/>
    <w:rsid w:val="007D64D6"/>
    <w:rsid w:val="007E293A"/>
    <w:rsid w:val="007E50A9"/>
    <w:rsid w:val="007E5B90"/>
    <w:rsid w:val="007E5DC3"/>
    <w:rsid w:val="007E62B0"/>
    <w:rsid w:val="007E6C6C"/>
    <w:rsid w:val="007F1046"/>
    <w:rsid w:val="007F2B2A"/>
    <w:rsid w:val="007F3A7F"/>
    <w:rsid w:val="007F735E"/>
    <w:rsid w:val="007F7F5D"/>
    <w:rsid w:val="008020BC"/>
    <w:rsid w:val="0080296C"/>
    <w:rsid w:val="00802A7A"/>
    <w:rsid w:val="00803583"/>
    <w:rsid w:val="00803772"/>
    <w:rsid w:val="0080390F"/>
    <w:rsid w:val="00803984"/>
    <w:rsid w:val="00803A9B"/>
    <w:rsid w:val="0080405F"/>
    <w:rsid w:val="00804D43"/>
    <w:rsid w:val="00805F45"/>
    <w:rsid w:val="0080728A"/>
    <w:rsid w:val="00807B70"/>
    <w:rsid w:val="00810A64"/>
    <w:rsid w:val="00811220"/>
    <w:rsid w:val="00813EEE"/>
    <w:rsid w:val="008175AB"/>
    <w:rsid w:val="00821193"/>
    <w:rsid w:val="0082164D"/>
    <w:rsid w:val="0082379A"/>
    <w:rsid w:val="0082412C"/>
    <w:rsid w:val="0082660C"/>
    <w:rsid w:val="00826BDF"/>
    <w:rsid w:val="00827134"/>
    <w:rsid w:val="0083272C"/>
    <w:rsid w:val="00832B9D"/>
    <w:rsid w:val="00833354"/>
    <w:rsid w:val="00835DFC"/>
    <w:rsid w:val="0084530A"/>
    <w:rsid w:val="008460F3"/>
    <w:rsid w:val="0084614E"/>
    <w:rsid w:val="00847E67"/>
    <w:rsid w:val="0085418F"/>
    <w:rsid w:val="008542A2"/>
    <w:rsid w:val="0085475D"/>
    <w:rsid w:val="0085545C"/>
    <w:rsid w:val="008555D5"/>
    <w:rsid w:val="00855A8B"/>
    <w:rsid w:val="00857AC2"/>
    <w:rsid w:val="00857C40"/>
    <w:rsid w:val="00863797"/>
    <w:rsid w:val="00865400"/>
    <w:rsid w:val="00867467"/>
    <w:rsid w:val="0087259D"/>
    <w:rsid w:val="00872639"/>
    <w:rsid w:val="008738EE"/>
    <w:rsid w:val="00876B68"/>
    <w:rsid w:val="008813F9"/>
    <w:rsid w:val="00886100"/>
    <w:rsid w:val="0088654C"/>
    <w:rsid w:val="00886838"/>
    <w:rsid w:val="00886EFE"/>
    <w:rsid w:val="00887F01"/>
    <w:rsid w:val="00890AB0"/>
    <w:rsid w:val="00892510"/>
    <w:rsid w:val="00894710"/>
    <w:rsid w:val="00895D67"/>
    <w:rsid w:val="00896BBC"/>
    <w:rsid w:val="00897373"/>
    <w:rsid w:val="00897D4E"/>
    <w:rsid w:val="008A0460"/>
    <w:rsid w:val="008A0A20"/>
    <w:rsid w:val="008A0C6D"/>
    <w:rsid w:val="008A5758"/>
    <w:rsid w:val="008A5C3C"/>
    <w:rsid w:val="008A63A8"/>
    <w:rsid w:val="008A7B90"/>
    <w:rsid w:val="008B05DF"/>
    <w:rsid w:val="008B12C9"/>
    <w:rsid w:val="008B20E1"/>
    <w:rsid w:val="008B22E8"/>
    <w:rsid w:val="008B3C96"/>
    <w:rsid w:val="008B450D"/>
    <w:rsid w:val="008B5627"/>
    <w:rsid w:val="008B5B13"/>
    <w:rsid w:val="008B5F94"/>
    <w:rsid w:val="008B64C0"/>
    <w:rsid w:val="008B7EC9"/>
    <w:rsid w:val="008C2F12"/>
    <w:rsid w:val="008C434F"/>
    <w:rsid w:val="008C4454"/>
    <w:rsid w:val="008C55A0"/>
    <w:rsid w:val="008C6821"/>
    <w:rsid w:val="008C6943"/>
    <w:rsid w:val="008C6E9A"/>
    <w:rsid w:val="008C7FD3"/>
    <w:rsid w:val="008D088B"/>
    <w:rsid w:val="008D109B"/>
    <w:rsid w:val="008D1AE3"/>
    <w:rsid w:val="008D2041"/>
    <w:rsid w:val="008D2E99"/>
    <w:rsid w:val="008D3788"/>
    <w:rsid w:val="008D4124"/>
    <w:rsid w:val="008D49C0"/>
    <w:rsid w:val="008D5C0A"/>
    <w:rsid w:val="008D73C1"/>
    <w:rsid w:val="008E0F16"/>
    <w:rsid w:val="008E1F20"/>
    <w:rsid w:val="008E2B70"/>
    <w:rsid w:val="008E30D1"/>
    <w:rsid w:val="008E5DFD"/>
    <w:rsid w:val="008E766C"/>
    <w:rsid w:val="008F0289"/>
    <w:rsid w:val="008F0EA0"/>
    <w:rsid w:val="008F18A5"/>
    <w:rsid w:val="008F1CE6"/>
    <w:rsid w:val="008F2D13"/>
    <w:rsid w:val="008F4F7D"/>
    <w:rsid w:val="008F7C4E"/>
    <w:rsid w:val="00902289"/>
    <w:rsid w:val="00904898"/>
    <w:rsid w:val="0090502F"/>
    <w:rsid w:val="009074D5"/>
    <w:rsid w:val="00912504"/>
    <w:rsid w:val="009130FF"/>
    <w:rsid w:val="009172A8"/>
    <w:rsid w:val="00917DBE"/>
    <w:rsid w:val="0092005D"/>
    <w:rsid w:val="009207E0"/>
    <w:rsid w:val="00921F36"/>
    <w:rsid w:val="0092645B"/>
    <w:rsid w:val="009265E1"/>
    <w:rsid w:val="009279F8"/>
    <w:rsid w:val="00927CA1"/>
    <w:rsid w:val="00927FA1"/>
    <w:rsid w:val="00930B80"/>
    <w:rsid w:val="00931E00"/>
    <w:rsid w:val="00931FA9"/>
    <w:rsid w:val="009324F8"/>
    <w:rsid w:val="009327D3"/>
    <w:rsid w:val="00932E0E"/>
    <w:rsid w:val="00933ACA"/>
    <w:rsid w:val="009342C8"/>
    <w:rsid w:val="009352ED"/>
    <w:rsid w:val="009358AF"/>
    <w:rsid w:val="00936CBB"/>
    <w:rsid w:val="00937381"/>
    <w:rsid w:val="00937CA7"/>
    <w:rsid w:val="00941EE2"/>
    <w:rsid w:val="00942A2F"/>
    <w:rsid w:val="0094335E"/>
    <w:rsid w:val="009448CC"/>
    <w:rsid w:val="00944DA2"/>
    <w:rsid w:val="00944E4B"/>
    <w:rsid w:val="009470DE"/>
    <w:rsid w:val="009508F2"/>
    <w:rsid w:val="0095224F"/>
    <w:rsid w:val="00952995"/>
    <w:rsid w:val="009538BA"/>
    <w:rsid w:val="00954299"/>
    <w:rsid w:val="009552CF"/>
    <w:rsid w:val="00957556"/>
    <w:rsid w:val="00961605"/>
    <w:rsid w:val="00962B4F"/>
    <w:rsid w:val="00962D2B"/>
    <w:rsid w:val="00965027"/>
    <w:rsid w:val="0096530E"/>
    <w:rsid w:val="00965AE8"/>
    <w:rsid w:val="00965E3E"/>
    <w:rsid w:val="009661F1"/>
    <w:rsid w:val="00966463"/>
    <w:rsid w:val="00966502"/>
    <w:rsid w:val="009701C7"/>
    <w:rsid w:val="00970632"/>
    <w:rsid w:val="00971348"/>
    <w:rsid w:val="00971DB9"/>
    <w:rsid w:val="00971FBA"/>
    <w:rsid w:val="00972022"/>
    <w:rsid w:val="00973506"/>
    <w:rsid w:val="00976BC2"/>
    <w:rsid w:val="00980735"/>
    <w:rsid w:val="009827F3"/>
    <w:rsid w:val="00985CA1"/>
    <w:rsid w:val="00985DAF"/>
    <w:rsid w:val="009863A5"/>
    <w:rsid w:val="00986C95"/>
    <w:rsid w:val="009875E8"/>
    <w:rsid w:val="00987B0B"/>
    <w:rsid w:val="00987C14"/>
    <w:rsid w:val="00995DBE"/>
    <w:rsid w:val="009964E6"/>
    <w:rsid w:val="009A020F"/>
    <w:rsid w:val="009A03DA"/>
    <w:rsid w:val="009A12E0"/>
    <w:rsid w:val="009A32A4"/>
    <w:rsid w:val="009A3491"/>
    <w:rsid w:val="009A3FF7"/>
    <w:rsid w:val="009A6FCC"/>
    <w:rsid w:val="009B02E2"/>
    <w:rsid w:val="009B04DD"/>
    <w:rsid w:val="009B1B87"/>
    <w:rsid w:val="009B2CDF"/>
    <w:rsid w:val="009B501E"/>
    <w:rsid w:val="009B5333"/>
    <w:rsid w:val="009B6028"/>
    <w:rsid w:val="009C2930"/>
    <w:rsid w:val="009C3957"/>
    <w:rsid w:val="009C485D"/>
    <w:rsid w:val="009C49E6"/>
    <w:rsid w:val="009C4BB1"/>
    <w:rsid w:val="009C501D"/>
    <w:rsid w:val="009C66AF"/>
    <w:rsid w:val="009C67BB"/>
    <w:rsid w:val="009C6925"/>
    <w:rsid w:val="009C738B"/>
    <w:rsid w:val="009C73E7"/>
    <w:rsid w:val="009C7BF4"/>
    <w:rsid w:val="009C7CB4"/>
    <w:rsid w:val="009D03A4"/>
    <w:rsid w:val="009D0A49"/>
    <w:rsid w:val="009D2EC0"/>
    <w:rsid w:val="009D30F9"/>
    <w:rsid w:val="009D347A"/>
    <w:rsid w:val="009D3D00"/>
    <w:rsid w:val="009D71C4"/>
    <w:rsid w:val="009E1233"/>
    <w:rsid w:val="009E16B0"/>
    <w:rsid w:val="009E353B"/>
    <w:rsid w:val="009E3543"/>
    <w:rsid w:val="009E4A4E"/>
    <w:rsid w:val="009E4BC1"/>
    <w:rsid w:val="009E5307"/>
    <w:rsid w:val="009E6529"/>
    <w:rsid w:val="009F198F"/>
    <w:rsid w:val="009F23AB"/>
    <w:rsid w:val="009F2CC3"/>
    <w:rsid w:val="009F31D1"/>
    <w:rsid w:val="009F3495"/>
    <w:rsid w:val="009F431F"/>
    <w:rsid w:val="009F4D26"/>
    <w:rsid w:val="009F6F5B"/>
    <w:rsid w:val="00A0120C"/>
    <w:rsid w:val="00A0373A"/>
    <w:rsid w:val="00A04CA5"/>
    <w:rsid w:val="00A04E71"/>
    <w:rsid w:val="00A05C27"/>
    <w:rsid w:val="00A07D8C"/>
    <w:rsid w:val="00A10AC4"/>
    <w:rsid w:val="00A113AD"/>
    <w:rsid w:val="00A1189E"/>
    <w:rsid w:val="00A16298"/>
    <w:rsid w:val="00A166FA"/>
    <w:rsid w:val="00A16C04"/>
    <w:rsid w:val="00A17571"/>
    <w:rsid w:val="00A203F9"/>
    <w:rsid w:val="00A213EE"/>
    <w:rsid w:val="00A21E0D"/>
    <w:rsid w:val="00A22AD2"/>
    <w:rsid w:val="00A25025"/>
    <w:rsid w:val="00A2571B"/>
    <w:rsid w:val="00A267F0"/>
    <w:rsid w:val="00A27EC4"/>
    <w:rsid w:val="00A30814"/>
    <w:rsid w:val="00A30DF9"/>
    <w:rsid w:val="00A30EB0"/>
    <w:rsid w:val="00A317A5"/>
    <w:rsid w:val="00A32AB7"/>
    <w:rsid w:val="00A337A0"/>
    <w:rsid w:val="00A34DB3"/>
    <w:rsid w:val="00A34E8F"/>
    <w:rsid w:val="00A35E18"/>
    <w:rsid w:val="00A35FDB"/>
    <w:rsid w:val="00A36EDB"/>
    <w:rsid w:val="00A378BC"/>
    <w:rsid w:val="00A37B1B"/>
    <w:rsid w:val="00A4041E"/>
    <w:rsid w:val="00A41357"/>
    <w:rsid w:val="00A4149F"/>
    <w:rsid w:val="00A41CBF"/>
    <w:rsid w:val="00A41CC8"/>
    <w:rsid w:val="00A431B0"/>
    <w:rsid w:val="00A435F8"/>
    <w:rsid w:val="00A461CB"/>
    <w:rsid w:val="00A478A9"/>
    <w:rsid w:val="00A53204"/>
    <w:rsid w:val="00A54270"/>
    <w:rsid w:val="00A54708"/>
    <w:rsid w:val="00A54C85"/>
    <w:rsid w:val="00A577C6"/>
    <w:rsid w:val="00A579EC"/>
    <w:rsid w:val="00A57DEA"/>
    <w:rsid w:val="00A60154"/>
    <w:rsid w:val="00A60372"/>
    <w:rsid w:val="00A607CC"/>
    <w:rsid w:val="00A60C7C"/>
    <w:rsid w:val="00A633B9"/>
    <w:rsid w:val="00A64E04"/>
    <w:rsid w:val="00A65819"/>
    <w:rsid w:val="00A65822"/>
    <w:rsid w:val="00A66B81"/>
    <w:rsid w:val="00A670C9"/>
    <w:rsid w:val="00A674CA"/>
    <w:rsid w:val="00A67E9E"/>
    <w:rsid w:val="00A73C2F"/>
    <w:rsid w:val="00A81020"/>
    <w:rsid w:val="00A84BA1"/>
    <w:rsid w:val="00A8572C"/>
    <w:rsid w:val="00A87F3E"/>
    <w:rsid w:val="00A91E38"/>
    <w:rsid w:val="00A92756"/>
    <w:rsid w:val="00A93B14"/>
    <w:rsid w:val="00A94FE4"/>
    <w:rsid w:val="00A9578D"/>
    <w:rsid w:val="00A96328"/>
    <w:rsid w:val="00A96798"/>
    <w:rsid w:val="00A9699C"/>
    <w:rsid w:val="00AA02D9"/>
    <w:rsid w:val="00AA0F7C"/>
    <w:rsid w:val="00AA20EA"/>
    <w:rsid w:val="00AA5036"/>
    <w:rsid w:val="00AA5364"/>
    <w:rsid w:val="00AA54E9"/>
    <w:rsid w:val="00AA5993"/>
    <w:rsid w:val="00AA67A0"/>
    <w:rsid w:val="00AA6C81"/>
    <w:rsid w:val="00AA6CCA"/>
    <w:rsid w:val="00AA71A5"/>
    <w:rsid w:val="00AB09D6"/>
    <w:rsid w:val="00AB0D4C"/>
    <w:rsid w:val="00AB1C63"/>
    <w:rsid w:val="00AB4839"/>
    <w:rsid w:val="00AB7C49"/>
    <w:rsid w:val="00AC03CE"/>
    <w:rsid w:val="00AC1C26"/>
    <w:rsid w:val="00AC3D9D"/>
    <w:rsid w:val="00AC50DB"/>
    <w:rsid w:val="00AC6061"/>
    <w:rsid w:val="00AC660E"/>
    <w:rsid w:val="00AD072C"/>
    <w:rsid w:val="00AD2EEC"/>
    <w:rsid w:val="00AD408E"/>
    <w:rsid w:val="00AD4A0A"/>
    <w:rsid w:val="00AD5593"/>
    <w:rsid w:val="00AD61EC"/>
    <w:rsid w:val="00AE005D"/>
    <w:rsid w:val="00AE028C"/>
    <w:rsid w:val="00AE0822"/>
    <w:rsid w:val="00AE112E"/>
    <w:rsid w:val="00AE2508"/>
    <w:rsid w:val="00AE2A7D"/>
    <w:rsid w:val="00AE2D7A"/>
    <w:rsid w:val="00AE4B83"/>
    <w:rsid w:val="00AE5282"/>
    <w:rsid w:val="00AE534B"/>
    <w:rsid w:val="00AE6201"/>
    <w:rsid w:val="00AE6299"/>
    <w:rsid w:val="00AE6C26"/>
    <w:rsid w:val="00AE6ED1"/>
    <w:rsid w:val="00AF0423"/>
    <w:rsid w:val="00AF4314"/>
    <w:rsid w:val="00AF45C7"/>
    <w:rsid w:val="00AF4AD1"/>
    <w:rsid w:val="00AF574D"/>
    <w:rsid w:val="00AF67E2"/>
    <w:rsid w:val="00AF7A6C"/>
    <w:rsid w:val="00B00C3C"/>
    <w:rsid w:val="00B02967"/>
    <w:rsid w:val="00B02F65"/>
    <w:rsid w:val="00B0488C"/>
    <w:rsid w:val="00B05B6E"/>
    <w:rsid w:val="00B10DEE"/>
    <w:rsid w:val="00B1138E"/>
    <w:rsid w:val="00B11A11"/>
    <w:rsid w:val="00B11E94"/>
    <w:rsid w:val="00B13E88"/>
    <w:rsid w:val="00B218B3"/>
    <w:rsid w:val="00B22BE6"/>
    <w:rsid w:val="00B2418C"/>
    <w:rsid w:val="00B24380"/>
    <w:rsid w:val="00B25913"/>
    <w:rsid w:val="00B26B9B"/>
    <w:rsid w:val="00B270AA"/>
    <w:rsid w:val="00B30405"/>
    <w:rsid w:val="00B31141"/>
    <w:rsid w:val="00B317BC"/>
    <w:rsid w:val="00B36077"/>
    <w:rsid w:val="00B403FD"/>
    <w:rsid w:val="00B42CB6"/>
    <w:rsid w:val="00B42DB8"/>
    <w:rsid w:val="00B45714"/>
    <w:rsid w:val="00B45999"/>
    <w:rsid w:val="00B46330"/>
    <w:rsid w:val="00B46A29"/>
    <w:rsid w:val="00B4733A"/>
    <w:rsid w:val="00B475F6"/>
    <w:rsid w:val="00B50461"/>
    <w:rsid w:val="00B52AF2"/>
    <w:rsid w:val="00B52E4B"/>
    <w:rsid w:val="00B54563"/>
    <w:rsid w:val="00B5480F"/>
    <w:rsid w:val="00B572F4"/>
    <w:rsid w:val="00B57911"/>
    <w:rsid w:val="00B61440"/>
    <w:rsid w:val="00B62D03"/>
    <w:rsid w:val="00B633EC"/>
    <w:rsid w:val="00B64506"/>
    <w:rsid w:val="00B67178"/>
    <w:rsid w:val="00B70B32"/>
    <w:rsid w:val="00B73E4F"/>
    <w:rsid w:val="00B73FE3"/>
    <w:rsid w:val="00B7569D"/>
    <w:rsid w:val="00B76FDE"/>
    <w:rsid w:val="00B8025F"/>
    <w:rsid w:val="00B80957"/>
    <w:rsid w:val="00B80FD4"/>
    <w:rsid w:val="00B818FE"/>
    <w:rsid w:val="00B821ED"/>
    <w:rsid w:val="00B843C4"/>
    <w:rsid w:val="00B85577"/>
    <w:rsid w:val="00B86509"/>
    <w:rsid w:val="00B86668"/>
    <w:rsid w:val="00B86739"/>
    <w:rsid w:val="00B9168C"/>
    <w:rsid w:val="00B91ACE"/>
    <w:rsid w:val="00B953B0"/>
    <w:rsid w:val="00B95CB0"/>
    <w:rsid w:val="00B95D54"/>
    <w:rsid w:val="00BA1E35"/>
    <w:rsid w:val="00BA4677"/>
    <w:rsid w:val="00BA682D"/>
    <w:rsid w:val="00BA6DD3"/>
    <w:rsid w:val="00BA77D3"/>
    <w:rsid w:val="00BB268C"/>
    <w:rsid w:val="00BB346A"/>
    <w:rsid w:val="00BB3B50"/>
    <w:rsid w:val="00BB4100"/>
    <w:rsid w:val="00BB576F"/>
    <w:rsid w:val="00BC1408"/>
    <w:rsid w:val="00BC2D01"/>
    <w:rsid w:val="00BC3506"/>
    <w:rsid w:val="00BC4DE2"/>
    <w:rsid w:val="00BC717E"/>
    <w:rsid w:val="00BC7DE1"/>
    <w:rsid w:val="00BD017C"/>
    <w:rsid w:val="00BD1CD6"/>
    <w:rsid w:val="00BD22F9"/>
    <w:rsid w:val="00BD2724"/>
    <w:rsid w:val="00BD3698"/>
    <w:rsid w:val="00BD6374"/>
    <w:rsid w:val="00BE074D"/>
    <w:rsid w:val="00BE1511"/>
    <w:rsid w:val="00BE16CB"/>
    <w:rsid w:val="00BE324D"/>
    <w:rsid w:val="00BE3C6F"/>
    <w:rsid w:val="00BE530F"/>
    <w:rsid w:val="00BF1204"/>
    <w:rsid w:val="00BF307E"/>
    <w:rsid w:val="00BF65E9"/>
    <w:rsid w:val="00BF6E77"/>
    <w:rsid w:val="00C0273B"/>
    <w:rsid w:val="00C02748"/>
    <w:rsid w:val="00C02AA6"/>
    <w:rsid w:val="00C03F18"/>
    <w:rsid w:val="00C050D3"/>
    <w:rsid w:val="00C057FB"/>
    <w:rsid w:val="00C060F6"/>
    <w:rsid w:val="00C06511"/>
    <w:rsid w:val="00C0698C"/>
    <w:rsid w:val="00C072FF"/>
    <w:rsid w:val="00C102AA"/>
    <w:rsid w:val="00C11C84"/>
    <w:rsid w:val="00C1205D"/>
    <w:rsid w:val="00C1211C"/>
    <w:rsid w:val="00C125D9"/>
    <w:rsid w:val="00C16DA5"/>
    <w:rsid w:val="00C20911"/>
    <w:rsid w:val="00C2112E"/>
    <w:rsid w:val="00C2193A"/>
    <w:rsid w:val="00C21CD8"/>
    <w:rsid w:val="00C25BBD"/>
    <w:rsid w:val="00C2703C"/>
    <w:rsid w:val="00C30810"/>
    <w:rsid w:val="00C33145"/>
    <w:rsid w:val="00C36068"/>
    <w:rsid w:val="00C3672A"/>
    <w:rsid w:val="00C36F14"/>
    <w:rsid w:val="00C40A49"/>
    <w:rsid w:val="00C42112"/>
    <w:rsid w:val="00C43994"/>
    <w:rsid w:val="00C43B83"/>
    <w:rsid w:val="00C43FE9"/>
    <w:rsid w:val="00C47B5E"/>
    <w:rsid w:val="00C50DA4"/>
    <w:rsid w:val="00C5129E"/>
    <w:rsid w:val="00C513F9"/>
    <w:rsid w:val="00C519DD"/>
    <w:rsid w:val="00C51E9C"/>
    <w:rsid w:val="00C5388D"/>
    <w:rsid w:val="00C54723"/>
    <w:rsid w:val="00C5639F"/>
    <w:rsid w:val="00C565A0"/>
    <w:rsid w:val="00C62288"/>
    <w:rsid w:val="00C632E5"/>
    <w:rsid w:val="00C64339"/>
    <w:rsid w:val="00C64FE9"/>
    <w:rsid w:val="00C664EB"/>
    <w:rsid w:val="00C7059C"/>
    <w:rsid w:val="00C70988"/>
    <w:rsid w:val="00C71DBF"/>
    <w:rsid w:val="00C72992"/>
    <w:rsid w:val="00C72C54"/>
    <w:rsid w:val="00C745AC"/>
    <w:rsid w:val="00C753E5"/>
    <w:rsid w:val="00C75AEE"/>
    <w:rsid w:val="00C77D46"/>
    <w:rsid w:val="00C83D40"/>
    <w:rsid w:val="00C86837"/>
    <w:rsid w:val="00C90216"/>
    <w:rsid w:val="00C902CF"/>
    <w:rsid w:val="00C90E71"/>
    <w:rsid w:val="00C9292E"/>
    <w:rsid w:val="00C94026"/>
    <w:rsid w:val="00C9588E"/>
    <w:rsid w:val="00C96580"/>
    <w:rsid w:val="00C9703B"/>
    <w:rsid w:val="00C9752D"/>
    <w:rsid w:val="00CA206D"/>
    <w:rsid w:val="00CA22AE"/>
    <w:rsid w:val="00CA299F"/>
    <w:rsid w:val="00CA34ED"/>
    <w:rsid w:val="00CA39E7"/>
    <w:rsid w:val="00CA721D"/>
    <w:rsid w:val="00CA795C"/>
    <w:rsid w:val="00CA7B14"/>
    <w:rsid w:val="00CA7F7E"/>
    <w:rsid w:val="00CB1466"/>
    <w:rsid w:val="00CB417A"/>
    <w:rsid w:val="00CB4811"/>
    <w:rsid w:val="00CB495D"/>
    <w:rsid w:val="00CB7D83"/>
    <w:rsid w:val="00CB7F84"/>
    <w:rsid w:val="00CC0A5E"/>
    <w:rsid w:val="00CC228E"/>
    <w:rsid w:val="00CC2418"/>
    <w:rsid w:val="00CC2AC1"/>
    <w:rsid w:val="00CC3077"/>
    <w:rsid w:val="00CC4581"/>
    <w:rsid w:val="00CC4D26"/>
    <w:rsid w:val="00CC55A2"/>
    <w:rsid w:val="00CC6B58"/>
    <w:rsid w:val="00CD07BA"/>
    <w:rsid w:val="00CD1498"/>
    <w:rsid w:val="00CD348C"/>
    <w:rsid w:val="00CD658C"/>
    <w:rsid w:val="00CD7279"/>
    <w:rsid w:val="00CE0A9B"/>
    <w:rsid w:val="00CE330F"/>
    <w:rsid w:val="00CE5E5F"/>
    <w:rsid w:val="00CE65F5"/>
    <w:rsid w:val="00CF0622"/>
    <w:rsid w:val="00CF21E9"/>
    <w:rsid w:val="00CF2E1F"/>
    <w:rsid w:val="00CF430E"/>
    <w:rsid w:val="00CF52B9"/>
    <w:rsid w:val="00D004C9"/>
    <w:rsid w:val="00D01B84"/>
    <w:rsid w:val="00D01F7F"/>
    <w:rsid w:val="00D03631"/>
    <w:rsid w:val="00D03AD3"/>
    <w:rsid w:val="00D03DA6"/>
    <w:rsid w:val="00D047E9"/>
    <w:rsid w:val="00D04901"/>
    <w:rsid w:val="00D05635"/>
    <w:rsid w:val="00D06DD9"/>
    <w:rsid w:val="00D073FA"/>
    <w:rsid w:val="00D07EC8"/>
    <w:rsid w:val="00D10227"/>
    <w:rsid w:val="00D10276"/>
    <w:rsid w:val="00D10581"/>
    <w:rsid w:val="00D11291"/>
    <w:rsid w:val="00D12589"/>
    <w:rsid w:val="00D12B1E"/>
    <w:rsid w:val="00D1302E"/>
    <w:rsid w:val="00D137CF"/>
    <w:rsid w:val="00D14A28"/>
    <w:rsid w:val="00D15022"/>
    <w:rsid w:val="00D153AD"/>
    <w:rsid w:val="00D1684B"/>
    <w:rsid w:val="00D17D34"/>
    <w:rsid w:val="00D213A6"/>
    <w:rsid w:val="00D21F95"/>
    <w:rsid w:val="00D25626"/>
    <w:rsid w:val="00D266EE"/>
    <w:rsid w:val="00D3123E"/>
    <w:rsid w:val="00D3144F"/>
    <w:rsid w:val="00D3173E"/>
    <w:rsid w:val="00D33711"/>
    <w:rsid w:val="00D350E4"/>
    <w:rsid w:val="00D3592C"/>
    <w:rsid w:val="00D37838"/>
    <w:rsid w:val="00D401B5"/>
    <w:rsid w:val="00D42FC7"/>
    <w:rsid w:val="00D431AD"/>
    <w:rsid w:val="00D433F3"/>
    <w:rsid w:val="00D441FE"/>
    <w:rsid w:val="00D4535C"/>
    <w:rsid w:val="00D455ED"/>
    <w:rsid w:val="00D46D41"/>
    <w:rsid w:val="00D471EC"/>
    <w:rsid w:val="00D504E7"/>
    <w:rsid w:val="00D51BDC"/>
    <w:rsid w:val="00D51E1F"/>
    <w:rsid w:val="00D5251D"/>
    <w:rsid w:val="00D54793"/>
    <w:rsid w:val="00D549DB"/>
    <w:rsid w:val="00D55AC2"/>
    <w:rsid w:val="00D57875"/>
    <w:rsid w:val="00D600A2"/>
    <w:rsid w:val="00D62CB7"/>
    <w:rsid w:val="00D63F0D"/>
    <w:rsid w:val="00D668CF"/>
    <w:rsid w:val="00D66E9A"/>
    <w:rsid w:val="00D70C21"/>
    <w:rsid w:val="00D73108"/>
    <w:rsid w:val="00D75CF3"/>
    <w:rsid w:val="00D77CFE"/>
    <w:rsid w:val="00D80AB6"/>
    <w:rsid w:val="00D82D4C"/>
    <w:rsid w:val="00D858B5"/>
    <w:rsid w:val="00D878FE"/>
    <w:rsid w:val="00D92294"/>
    <w:rsid w:val="00D92BB7"/>
    <w:rsid w:val="00D94004"/>
    <w:rsid w:val="00D947B2"/>
    <w:rsid w:val="00D97E87"/>
    <w:rsid w:val="00DA25E6"/>
    <w:rsid w:val="00DA2BAA"/>
    <w:rsid w:val="00DA435C"/>
    <w:rsid w:val="00DA49D9"/>
    <w:rsid w:val="00DA5EC6"/>
    <w:rsid w:val="00DA7145"/>
    <w:rsid w:val="00DA7673"/>
    <w:rsid w:val="00DB43C5"/>
    <w:rsid w:val="00DB56E9"/>
    <w:rsid w:val="00DC0554"/>
    <w:rsid w:val="00DC0570"/>
    <w:rsid w:val="00DC13FC"/>
    <w:rsid w:val="00DC1C8E"/>
    <w:rsid w:val="00DC2533"/>
    <w:rsid w:val="00DC3DD6"/>
    <w:rsid w:val="00DC446D"/>
    <w:rsid w:val="00DC48E2"/>
    <w:rsid w:val="00DC6E3C"/>
    <w:rsid w:val="00DC7751"/>
    <w:rsid w:val="00DD0FCC"/>
    <w:rsid w:val="00DD337E"/>
    <w:rsid w:val="00DD3586"/>
    <w:rsid w:val="00DD4217"/>
    <w:rsid w:val="00DD5848"/>
    <w:rsid w:val="00DD61A7"/>
    <w:rsid w:val="00DD7AC0"/>
    <w:rsid w:val="00DD7EB9"/>
    <w:rsid w:val="00DE1135"/>
    <w:rsid w:val="00DE1730"/>
    <w:rsid w:val="00DE28A2"/>
    <w:rsid w:val="00DE2AE8"/>
    <w:rsid w:val="00DE2DFC"/>
    <w:rsid w:val="00DE4E26"/>
    <w:rsid w:val="00DE5320"/>
    <w:rsid w:val="00DE60FA"/>
    <w:rsid w:val="00DE6144"/>
    <w:rsid w:val="00DF01C2"/>
    <w:rsid w:val="00DF2140"/>
    <w:rsid w:val="00DF2CFD"/>
    <w:rsid w:val="00DF5F46"/>
    <w:rsid w:val="00DF7B87"/>
    <w:rsid w:val="00E01173"/>
    <w:rsid w:val="00E0157A"/>
    <w:rsid w:val="00E0160F"/>
    <w:rsid w:val="00E01E52"/>
    <w:rsid w:val="00E025A1"/>
    <w:rsid w:val="00E05778"/>
    <w:rsid w:val="00E06070"/>
    <w:rsid w:val="00E07730"/>
    <w:rsid w:val="00E101B1"/>
    <w:rsid w:val="00E11948"/>
    <w:rsid w:val="00E137F2"/>
    <w:rsid w:val="00E1654B"/>
    <w:rsid w:val="00E234BA"/>
    <w:rsid w:val="00E26181"/>
    <w:rsid w:val="00E30209"/>
    <w:rsid w:val="00E32ECB"/>
    <w:rsid w:val="00E3656D"/>
    <w:rsid w:val="00E4080B"/>
    <w:rsid w:val="00E40B7B"/>
    <w:rsid w:val="00E40DC6"/>
    <w:rsid w:val="00E46E71"/>
    <w:rsid w:val="00E508B6"/>
    <w:rsid w:val="00E5133A"/>
    <w:rsid w:val="00E516AD"/>
    <w:rsid w:val="00E52F88"/>
    <w:rsid w:val="00E535BA"/>
    <w:rsid w:val="00E535FD"/>
    <w:rsid w:val="00E53961"/>
    <w:rsid w:val="00E549F6"/>
    <w:rsid w:val="00E55F23"/>
    <w:rsid w:val="00E5624C"/>
    <w:rsid w:val="00E577D1"/>
    <w:rsid w:val="00E60A01"/>
    <w:rsid w:val="00E61DA5"/>
    <w:rsid w:val="00E63680"/>
    <w:rsid w:val="00E638AF"/>
    <w:rsid w:val="00E646EB"/>
    <w:rsid w:val="00E7087E"/>
    <w:rsid w:val="00E72614"/>
    <w:rsid w:val="00E74660"/>
    <w:rsid w:val="00E76C4C"/>
    <w:rsid w:val="00E80728"/>
    <w:rsid w:val="00E83D01"/>
    <w:rsid w:val="00E84B6B"/>
    <w:rsid w:val="00E85CC8"/>
    <w:rsid w:val="00E861A3"/>
    <w:rsid w:val="00E86F04"/>
    <w:rsid w:val="00E87ABB"/>
    <w:rsid w:val="00E901AC"/>
    <w:rsid w:val="00E93655"/>
    <w:rsid w:val="00E94D95"/>
    <w:rsid w:val="00E95102"/>
    <w:rsid w:val="00E95340"/>
    <w:rsid w:val="00E96140"/>
    <w:rsid w:val="00E97874"/>
    <w:rsid w:val="00EA0FA4"/>
    <w:rsid w:val="00EA1E62"/>
    <w:rsid w:val="00EA2CC5"/>
    <w:rsid w:val="00EA5BCE"/>
    <w:rsid w:val="00EA6860"/>
    <w:rsid w:val="00EA73BD"/>
    <w:rsid w:val="00EB0323"/>
    <w:rsid w:val="00EB0337"/>
    <w:rsid w:val="00EB0E94"/>
    <w:rsid w:val="00EB19FF"/>
    <w:rsid w:val="00EB2E1C"/>
    <w:rsid w:val="00EB38AA"/>
    <w:rsid w:val="00EB4F8C"/>
    <w:rsid w:val="00EB506F"/>
    <w:rsid w:val="00EB63BD"/>
    <w:rsid w:val="00EB7127"/>
    <w:rsid w:val="00EB7BC0"/>
    <w:rsid w:val="00EC758B"/>
    <w:rsid w:val="00ED00F3"/>
    <w:rsid w:val="00ED2962"/>
    <w:rsid w:val="00ED467E"/>
    <w:rsid w:val="00ED5D28"/>
    <w:rsid w:val="00EE0B70"/>
    <w:rsid w:val="00EE1228"/>
    <w:rsid w:val="00EE1AFA"/>
    <w:rsid w:val="00EE1C0F"/>
    <w:rsid w:val="00EE1FA7"/>
    <w:rsid w:val="00EE2534"/>
    <w:rsid w:val="00EE3FB3"/>
    <w:rsid w:val="00EE4CCE"/>
    <w:rsid w:val="00EE5009"/>
    <w:rsid w:val="00EF05E1"/>
    <w:rsid w:val="00EF1BA1"/>
    <w:rsid w:val="00EF21B8"/>
    <w:rsid w:val="00EF2848"/>
    <w:rsid w:val="00EF47D6"/>
    <w:rsid w:val="00EF74C0"/>
    <w:rsid w:val="00EF7E65"/>
    <w:rsid w:val="00F01DE1"/>
    <w:rsid w:val="00F02132"/>
    <w:rsid w:val="00F06667"/>
    <w:rsid w:val="00F117C5"/>
    <w:rsid w:val="00F13A97"/>
    <w:rsid w:val="00F15BAC"/>
    <w:rsid w:val="00F200A5"/>
    <w:rsid w:val="00F207F7"/>
    <w:rsid w:val="00F209B3"/>
    <w:rsid w:val="00F22215"/>
    <w:rsid w:val="00F230BE"/>
    <w:rsid w:val="00F23BCB"/>
    <w:rsid w:val="00F24038"/>
    <w:rsid w:val="00F242B9"/>
    <w:rsid w:val="00F2511D"/>
    <w:rsid w:val="00F252A2"/>
    <w:rsid w:val="00F25761"/>
    <w:rsid w:val="00F2766F"/>
    <w:rsid w:val="00F30E61"/>
    <w:rsid w:val="00F32465"/>
    <w:rsid w:val="00F35283"/>
    <w:rsid w:val="00F35A3B"/>
    <w:rsid w:val="00F3679D"/>
    <w:rsid w:val="00F375B0"/>
    <w:rsid w:val="00F37F8B"/>
    <w:rsid w:val="00F43F76"/>
    <w:rsid w:val="00F44D8E"/>
    <w:rsid w:val="00F45B20"/>
    <w:rsid w:val="00F45CC2"/>
    <w:rsid w:val="00F502B4"/>
    <w:rsid w:val="00F50F98"/>
    <w:rsid w:val="00F54D50"/>
    <w:rsid w:val="00F552BA"/>
    <w:rsid w:val="00F557BA"/>
    <w:rsid w:val="00F559FE"/>
    <w:rsid w:val="00F55BF1"/>
    <w:rsid w:val="00F57F12"/>
    <w:rsid w:val="00F61871"/>
    <w:rsid w:val="00F618A3"/>
    <w:rsid w:val="00F662FA"/>
    <w:rsid w:val="00F7072E"/>
    <w:rsid w:val="00F71A38"/>
    <w:rsid w:val="00F73A5C"/>
    <w:rsid w:val="00F768BC"/>
    <w:rsid w:val="00F76D22"/>
    <w:rsid w:val="00F76D3A"/>
    <w:rsid w:val="00F76DDF"/>
    <w:rsid w:val="00F815E2"/>
    <w:rsid w:val="00F81C31"/>
    <w:rsid w:val="00F81DA7"/>
    <w:rsid w:val="00F869F3"/>
    <w:rsid w:val="00F87DCC"/>
    <w:rsid w:val="00F905D7"/>
    <w:rsid w:val="00F90B10"/>
    <w:rsid w:val="00F942D0"/>
    <w:rsid w:val="00F94396"/>
    <w:rsid w:val="00F9681F"/>
    <w:rsid w:val="00F96B90"/>
    <w:rsid w:val="00FA1EC3"/>
    <w:rsid w:val="00FA2D87"/>
    <w:rsid w:val="00FA449D"/>
    <w:rsid w:val="00FA454F"/>
    <w:rsid w:val="00FA4B55"/>
    <w:rsid w:val="00FA546F"/>
    <w:rsid w:val="00FB1897"/>
    <w:rsid w:val="00FB23CB"/>
    <w:rsid w:val="00FB24B6"/>
    <w:rsid w:val="00FB553C"/>
    <w:rsid w:val="00FB625C"/>
    <w:rsid w:val="00FB78CE"/>
    <w:rsid w:val="00FC2886"/>
    <w:rsid w:val="00FC57F1"/>
    <w:rsid w:val="00FC6B26"/>
    <w:rsid w:val="00FD16B3"/>
    <w:rsid w:val="00FD1F6A"/>
    <w:rsid w:val="00FD25A3"/>
    <w:rsid w:val="00FD3B7C"/>
    <w:rsid w:val="00FD4B84"/>
    <w:rsid w:val="00FD544A"/>
    <w:rsid w:val="00FD66B1"/>
    <w:rsid w:val="00FD73B2"/>
    <w:rsid w:val="00FE2F11"/>
    <w:rsid w:val="00FE3069"/>
    <w:rsid w:val="00FE32CE"/>
    <w:rsid w:val="00FE3DB3"/>
    <w:rsid w:val="00FE7687"/>
    <w:rsid w:val="00FF1E2A"/>
    <w:rsid w:val="00FF3D78"/>
    <w:rsid w:val="00FF6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D2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C72C54"/>
    <w:pPr>
      <w:keepNext/>
      <w:suppressAutoHyphens w:val="0"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51BD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2A68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"/>
    <w:unhideWhenUsed/>
    <w:qFormat/>
    <w:rsid w:val="00022A6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54708"/>
    <w:pPr>
      <w:widowControl w:val="0"/>
      <w:autoSpaceDE w:val="0"/>
      <w:autoSpaceDN w:val="0"/>
    </w:pPr>
    <w:rPr>
      <w:rFonts w:eastAsia="Times New Roman"/>
      <w:sz w:val="22"/>
    </w:rPr>
  </w:style>
  <w:style w:type="paragraph" w:customStyle="1" w:styleId="ConsPlusNonformat">
    <w:name w:val="ConsPlusNonformat"/>
    <w:uiPriority w:val="99"/>
    <w:rsid w:val="00A5470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A5470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A5470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A5470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A5470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A54708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A54708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300C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0CC2"/>
  </w:style>
  <w:style w:type="paragraph" w:styleId="a5">
    <w:name w:val="footer"/>
    <w:basedOn w:val="a"/>
    <w:link w:val="a6"/>
    <w:uiPriority w:val="99"/>
    <w:unhideWhenUsed/>
    <w:rsid w:val="00300C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00CC2"/>
  </w:style>
  <w:style w:type="paragraph" w:customStyle="1" w:styleId="Default">
    <w:name w:val="Default"/>
    <w:rsid w:val="00755A8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rsid w:val="00C72C5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Standard">
    <w:name w:val="Standard"/>
    <w:rsid w:val="00DF2140"/>
    <w:pPr>
      <w:widowControl w:val="0"/>
      <w:suppressAutoHyphens/>
    </w:pPr>
    <w:rPr>
      <w:rFonts w:ascii="Times New Roman" w:eastAsia="Andale Sans UI" w:hAnsi="Times New Roman"/>
      <w:kern w:val="2"/>
      <w:sz w:val="24"/>
      <w:szCs w:val="24"/>
      <w:lang w:val="de-DE" w:eastAsia="fa-IR" w:bidi="fa-IR"/>
    </w:rPr>
  </w:style>
  <w:style w:type="paragraph" w:styleId="a7">
    <w:name w:val="List Paragraph"/>
    <w:aliases w:val="Bullet List,FooterText,numbered,ТЗ список"/>
    <w:basedOn w:val="a"/>
    <w:link w:val="a8"/>
    <w:uiPriority w:val="34"/>
    <w:qFormat/>
    <w:rsid w:val="00E30209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a9">
    <w:name w:val="Основной текст_"/>
    <w:link w:val="13"/>
    <w:rsid w:val="000048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Основной текст13"/>
    <w:basedOn w:val="a"/>
    <w:link w:val="a9"/>
    <w:qFormat/>
    <w:rsid w:val="0000483C"/>
    <w:pPr>
      <w:shd w:val="clear" w:color="auto" w:fill="FFFFFF"/>
      <w:suppressAutoHyphens w:val="0"/>
      <w:spacing w:after="60" w:line="0" w:lineRule="atLeast"/>
      <w:ind w:hanging="620"/>
    </w:pPr>
    <w:rPr>
      <w:sz w:val="27"/>
      <w:szCs w:val="27"/>
      <w:lang/>
    </w:rPr>
  </w:style>
  <w:style w:type="paragraph" w:styleId="aa">
    <w:name w:val="Balloon Text"/>
    <w:basedOn w:val="a"/>
    <w:link w:val="ab"/>
    <w:uiPriority w:val="99"/>
    <w:semiHidden/>
    <w:unhideWhenUsed/>
    <w:rsid w:val="007765BD"/>
    <w:pPr>
      <w:suppressAutoHyphens w:val="0"/>
    </w:pPr>
    <w:rPr>
      <w:rFonts w:ascii="Tahoma" w:hAnsi="Tahoma"/>
      <w:sz w:val="16"/>
      <w:szCs w:val="16"/>
      <w:lang w:eastAsia="ru-RU"/>
    </w:rPr>
  </w:style>
  <w:style w:type="character" w:customStyle="1" w:styleId="ab">
    <w:name w:val="Текст выноски Знак"/>
    <w:link w:val="aa"/>
    <w:uiPriority w:val="99"/>
    <w:semiHidden/>
    <w:rsid w:val="007765BD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link w:val="ad"/>
    <w:uiPriority w:val="1"/>
    <w:qFormat/>
    <w:rsid w:val="0015087D"/>
    <w:rPr>
      <w:rFonts w:ascii="Times New Roman" w:eastAsia="Times New Roman" w:hAnsi="Times New Roman"/>
      <w:sz w:val="24"/>
      <w:szCs w:val="24"/>
    </w:rPr>
  </w:style>
  <w:style w:type="paragraph" w:styleId="2">
    <w:name w:val="Body Text Indent 2"/>
    <w:basedOn w:val="a"/>
    <w:link w:val="20"/>
    <w:rsid w:val="004B6DDF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link w:val="2"/>
    <w:rsid w:val="004B6D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1"/>
    <w:rsid w:val="004B6DDF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customStyle="1" w:styleId="ae">
    <w:name w:val="программа"/>
    <w:basedOn w:val="a"/>
    <w:rsid w:val="00B403FD"/>
    <w:pPr>
      <w:suppressAutoHyphens w:val="0"/>
      <w:autoSpaceDE w:val="0"/>
      <w:autoSpaceDN w:val="0"/>
      <w:adjustRightInd w:val="0"/>
      <w:spacing w:line="180" w:lineRule="atLeast"/>
      <w:jc w:val="both"/>
    </w:pPr>
    <w:rPr>
      <w:rFonts w:ascii="Pragmatica" w:hAnsi="Pragmatica" w:cs="Pragmatica"/>
      <w:sz w:val="18"/>
      <w:szCs w:val="18"/>
      <w:lang w:eastAsia="ru-RU"/>
    </w:rPr>
  </w:style>
  <w:style w:type="paragraph" w:customStyle="1" w:styleId="af">
    <w:name w:val="Текст акта"/>
    <w:rsid w:val="00F61871"/>
    <w:pPr>
      <w:widowControl w:val="0"/>
      <w:jc w:val="both"/>
    </w:pPr>
    <w:rPr>
      <w:rFonts w:ascii="Times New Roman" w:eastAsia="Times New Roman" w:hAnsi="Times New Roman"/>
      <w:sz w:val="28"/>
    </w:rPr>
  </w:style>
  <w:style w:type="table" w:styleId="af0">
    <w:name w:val="Table Grid"/>
    <w:basedOn w:val="a1"/>
    <w:uiPriority w:val="59"/>
    <w:rsid w:val="002B206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Plain Text"/>
    <w:basedOn w:val="a"/>
    <w:link w:val="af2"/>
    <w:uiPriority w:val="99"/>
    <w:unhideWhenUsed/>
    <w:rsid w:val="00D266EE"/>
    <w:pPr>
      <w:suppressAutoHyphens w:val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af2">
    <w:name w:val="Текст Знак"/>
    <w:link w:val="af1"/>
    <w:uiPriority w:val="99"/>
    <w:rsid w:val="00D266EE"/>
    <w:rPr>
      <w:rFonts w:ascii="Consolas" w:eastAsia="Calibri" w:hAnsi="Consolas" w:cs="Times New Roman"/>
      <w:sz w:val="21"/>
      <w:szCs w:val="21"/>
      <w:lang w:eastAsia="en-US"/>
    </w:rPr>
  </w:style>
  <w:style w:type="paragraph" w:styleId="af3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unhideWhenUsed/>
    <w:qFormat/>
    <w:rsid w:val="00C0698C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4">
    <w:name w:val="Strong"/>
    <w:uiPriority w:val="22"/>
    <w:qFormat/>
    <w:rsid w:val="00FD3B7C"/>
    <w:rPr>
      <w:rFonts w:cs="Times New Roman"/>
      <w:b/>
    </w:rPr>
  </w:style>
  <w:style w:type="character" w:styleId="af5">
    <w:name w:val="Hyperlink"/>
    <w:uiPriority w:val="99"/>
    <w:semiHidden/>
    <w:unhideWhenUsed/>
    <w:rsid w:val="00F117C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A4312"/>
    <w:rPr>
      <w:rFonts w:eastAsia="Times New Roman"/>
      <w:sz w:val="22"/>
      <w:lang w:bidi="ar-SA"/>
    </w:rPr>
  </w:style>
  <w:style w:type="character" w:customStyle="1" w:styleId="itemtext1">
    <w:name w:val="itemtext1"/>
    <w:rsid w:val="00764CDD"/>
    <w:rPr>
      <w:rFonts w:ascii="Segoe UI" w:hAnsi="Segoe UI" w:cs="Segoe UI" w:hint="default"/>
      <w:color w:val="000000"/>
      <w:sz w:val="20"/>
      <w:szCs w:val="20"/>
    </w:rPr>
  </w:style>
  <w:style w:type="character" w:customStyle="1" w:styleId="30">
    <w:name w:val="Заголовок 3 Знак"/>
    <w:link w:val="3"/>
    <w:uiPriority w:val="9"/>
    <w:rsid w:val="00D51BDC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formattext">
    <w:name w:val="formattext"/>
    <w:basedOn w:val="a"/>
    <w:rsid w:val="0035081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40">
    <w:name w:val="Заголовок 4 Знак"/>
    <w:link w:val="4"/>
    <w:uiPriority w:val="9"/>
    <w:semiHidden/>
    <w:rsid w:val="00022A68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link w:val="5"/>
    <w:uiPriority w:val="9"/>
    <w:rsid w:val="00022A68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af6">
    <w:name w:val="Body Text"/>
    <w:basedOn w:val="a"/>
    <w:link w:val="af7"/>
    <w:uiPriority w:val="99"/>
    <w:semiHidden/>
    <w:unhideWhenUsed/>
    <w:rsid w:val="009C66AF"/>
    <w:pPr>
      <w:spacing w:after="120"/>
    </w:pPr>
    <w:rPr>
      <w:lang/>
    </w:rPr>
  </w:style>
  <w:style w:type="character" w:customStyle="1" w:styleId="af7">
    <w:name w:val="Основной текст Знак"/>
    <w:link w:val="af6"/>
    <w:uiPriority w:val="99"/>
    <w:semiHidden/>
    <w:rsid w:val="009C66AF"/>
    <w:rPr>
      <w:rFonts w:ascii="Times New Roman" w:eastAsia="Times New Roman" w:hAnsi="Times New Roman"/>
      <w:sz w:val="24"/>
      <w:szCs w:val="24"/>
      <w:lang w:eastAsia="ar-SA"/>
    </w:rPr>
  </w:style>
  <w:style w:type="paragraph" w:styleId="af8">
    <w:name w:val="Title"/>
    <w:basedOn w:val="a"/>
    <w:link w:val="af9"/>
    <w:qFormat/>
    <w:rsid w:val="00C753E5"/>
    <w:pPr>
      <w:suppressAutoHyphens w:val="0"/>
      <w:jc w:val="center"/>
    </w:pPr>
    <w:rPr>
      <w:b/>
      <w:bCs/>
      <w:lang/>
    </w:rPr>
  </w:style>
  <w:style w:type="character" w:customStyle="1" w:styleId="af9">
    <w:name w:val="Название Знак"/>
    <w:link w:val="af8"/>
    <w:rsid w:val="00C753E5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a8">
    <w:name w:val="Абзац списка Знак"/>
    <w:aliases w:val="Bullet List Знак,FooterText Знак,numbered Знак,ТЗ список Знак"/>
    <w:basedOn w:val="a0"/>
    <w:link w:val="a7"/>
    <w:uiPriority w:val="99"/>
    <w:locked/>
    <w:rsid w:val="005F2419"/>
    <w:rPr>
      <w:rFonts w:eastAsia="Times New Roman"/>
      <w:sz w:val="22"/>
      <w:szCs w:val="22"/>
    </w:rPr>
  </w:style>
  <w:style w:type="paragraph" w:customStyle="1" w:styleId="11">
    <w:name w:val="Обычный1"/>
    <w:qFormat/>
    <w:rsid w:val="00F50F98"/>
    <w:pPr>
      <w:tabs>
        <w:tab w:val="left" w:pos="708"/>
      </w:tabs>
      <w:suppressAutoHyphens/>
      <w:spacing w:line="100" w:lineRule="atLeast"/>
      <w:textAlignment w:val="baseline"/>
    </w:pPr>
    <w:rPr>
      <w:rFonts w:ascii="Times New Roman" w:eastAsia="Times New Roman" w:hAnsi="Times New Roman"/>
      <w:color w:val="00000A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5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0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04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26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7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5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17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0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79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77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42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0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cntd.ru/document/565341150" TargetMode="External"/><Relationship Id="rId18" Type="http://schemas.openxmlformats.org/officeDocument/2006/relationships/hyperlink" Target="https://docs.cntd.ru/document/420217344" TargetMode="External"/><Relationship Id="rId26" Type="http://schemas.openxmlformats.org/officeDocument/2006/relationships/hyperlink" Target="https://docs.cntd.ru/document/438889720" TargetMode="External"/><Relationship Id="rId39" Type="http://schemas.openxmlformats.org/officeDocument/2006/relationships/hyperlink" Target="https://docs.cntd.ru/document/564215449" TargetMode="External"/><Relationship Id="rId21" Type="http://schemas.openxmlformats.org/officeDocument/2006/relationships/hyperlink" Target="https://docs.cntd.ru/document/420251273" TargetMode="External"/><Relationship Id="rId34" Type="http://schemas.openxmlformats.org/officeDocument/2006/relationships/hyperlink" Target="https://docs.cntd.ru/document/551494049" TargetMode="External"/><Relationship Id="rId42" Type="http://schemas.openxmlformats.org/officeDocument/2006/relationships/hyperlink" Target="https://docs.cntd.ru/document/565475741" TargetMode="External"/><Relationship Id="rId47" Type="http://schemas.openxmlformats.org/officeDocument/2006/relationships/hyperlink" Target="https://docs.cntd.ru/document/726583017" TargetMode="External"/><Relationship Id="rId50" Type="http://schemas.openxmlformats.org/officeDocument/2006/relationships/hyperlink" Target="https://docs.cntd.ru/document/726639341" TargetMode="External"/><Relationship Id="rId55" Type="http://schemas.openxmlformats.org/officeDocument/2006/relationships/hyperlink" Target="https://docs.cntd.ru/document/727930097" TargetMode="External"/><Relationship Id="rId63" Type="http://schemas.openxmlformats.org/officeDocument/2006/relationships/hyperlink" Target="https://docs.cntd.ru/document/352246667" TargetMode="External"/><Relationship Id="rId68" Type="http://schemas.openxmlformats.org/officeDocument/2006/relationships/hyperlink" Target="https://docs.cntd.ru/document/1301567260" TargetMode="External"/><Relationship Id="rId7" Type="http://schemas.openxmlformats.org/officeDocument/2006/relationships/endnotes" Target="endnotes.xml"/><Relationship Id="rId71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2387360" TargetMode="External"/><Relationship Id="rId29" Type="http://schemas.openxmlformats.org/officeDocument/2006/relationships/hyperlink" Target="https://docs.cntd.ru/document/420384257" TargetMode="External"/><Relationship Id="rId11" Type="http://schemas.openxmlformats.org/officeDocument/2006/relationships/hyperlink" Target="consultantplus://offline/ref=5161A28DBC023E4E233FBA86EEE52F1746943EF7D7864FBDF7CEBFF9DFB08B1C68A2F1734F059E2497BB313Ev5q3I" TargetMode="External"/><Relationship Id="rId24" Type="http://schemas.openxmlformats.org/officeDocument/2006/relationships/hyperlink" Target="https://docs.cntd.ru/document/420340006" TargetMode="External"/><Relationship Id="rId32" Type="http://schemas.openxmlformats.org/officeDocument/2006/relationships/hyperlink" Target="https://docs.cntd.ru/document/450244622" TargetMode="External"/><Relationship Id="rId37" Type="http://schemas.openxmlformats.org/officeDocument/2006/relationships/hyperlink" Target="https://docs.cntd.ru/document/561260503" TargetMode="External"/><Relationship Id="rId40" Type="http://schemas.openxmlformats.org/officeDocument/2006/relationships/hyperlink" Target="https://docs.cntd.ru/document/564215449" TargetMode="External"/><Relationship Id="rId45" Type="http://schemas.openxmlformats.org/officeDocument/2006/relationships/hyperlink" Target="https://docs.cntd.ru/document/607148290" TargetMode="External"/><Relationship Id="rId53" Type="http://schemas.openxmlformats.org/officeDocument/2006/relationships/hyperlink" Target="https://docs.cntd.ru/document/727688538" TargetMode="External"/><Relationship Id="rId58" Type="http://schemas.openxmlformats.org/officeDocument/2006/relationships/hyperlink" Target="https://docs.cntd.ru/document/350163313" TargetMode="External"/><Relationship Id="rId66" Type="http://schemas.openxmlformats.org/officeDocument/2006/relationships/hyperlink" Target="https://docs.cntd.ru/document/1300462709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2064587" TargetMode="External"/><Relationship Id="rId23" Type="http://schemas.openxmlformats.org/officeDocument/2006/relationships/hyperlink" Target="https://docs.cntd.ru/document/420334631" TargetMode="External"/><Relationship Id="rId28" Type="http://schemas.openxmlformats.org/officeDocument/2006/relationships/hyperlink" Target="https://docs.cntd.ru/document/420359173" TargetMode="External"/><Relationship Id="rId36" Type="http://schemas.openxmlformats.org/officeDocument/2006/relationships/hyperlink" Target="https://docs.cntd.ru/document/554815875" TargetMode="External"/><Relationship Id="rId49" Type="http://schemas.openxmlformats.org/officeDocument/2006/relationships/hyperlink" Target="https://docs.cntd.ru/document/726639341" TargetMode="External"/><Relationship Id="rId57" Type="http://schemas.openxmlformats.org/officeDocument/2006/relationships/hyperlink" Target="https://docs.cntd.ru/document/350163313" TargetMode="External"/><Relationship Id="rId61" Type="http://schemas.openxmlformats.org/officeDocument/2006/relationships/hyperlink" Target="https://docs.cntd.ru/document/352185341" TargetMode="External"/><Relationship Id="rId10" Type="http://schemas.openxmlformats.org/officeDocument/2006/relationships/hyperlink" Target="https://docs.cntd.ru/document/573522172" TargetMode="External"/><Relationship Id="rId19" Type="http://schemas.openxmlformats.org/officeDocument/2006/relationships/hyperlink" Target="https://docs.cntd.ru/document/420217344" TargetMode="External"/><Relationship Id="rId31" Type="http://schemas.openxmlformats.org/officeDocument/2006/relationships/hyperlink" Target="https://docs.cntd.ru/document/450244622" TargetMode="External"/><Relationship Id="rId44" Type="http://schemas.openxmlformats.org/officeDocument/2006/relationships/hyperlink" Target="https://docs.cntd.ru/document/566430492" TargetMode="External"/><Relationship Id="rId52" Type="http://schemas.openxmlformats.org/officeDocument/2006/relationships/hyperlink" Target="https://docs.cntd.ru/document/727294161" TargetMode="External"/><Relationship Id="rId60" Type="http://schemas.openxmlformats.org/officeDocument/2006/relationships/hyperlink" Target="https://docs.cntd.ru/document/351735594" TargetMode="External"/><Relationship Id="rId65" Type="http://schemas.openxmlformats.org/officeDocument/2006/relationships/hyperlink" Target="https://docs.cntd.ru/document/1300462709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65341150" TargetMode="External"/><Relationship Id="rId14" Type="http://schemas.openxmlformats.org/officeDocument/2006/relationships/hyperlink" Target="https://docs.cntd.ru/document/902064587" TargetMode="External"/><Relationship Id="rId22" Type="http://schemas.openxmlformats.org/officeDocument/2006/relationships/hyperlink" Target="https://docs.cntd.ru/document/420334631" TargetMode="External"/><Relationship Id="rId27" Type="http://schemas.openxmlformats.org/officeDocument/2006/relationships/hyperlink" Target="https://docs.cntd.ru/document/420359173" TargetMode="External"/><Relationship Id="rId30" Type="http://schemas.openxmlformats.org/officeDocument/2006/relationships/hyperlink" Target="https://docs.cntd.ru/document/420384257" TargetMode="External"/><Relationship Id="rId35" Type="http://schemas.openxmlformats.org/officeDocument/2006/relationships/hyperlink" Target="https://docs.cntd.ru/document/554815875" TargetMode="External"/><Relationship Id="rId43" Type="http://schemas.openxmlformats.org/officeDocument/2006/relationships/hyperlink" Target="https://docs.cntd.ru/document/566430492" TargetMode="External"/><Relationship Id="rId48" Type="http://schemas.openxmlformats.org/officeDocument/2006/relationships/hyperlink" Target="https://docs.cntd.ru/document/726583017" TargetMode="External"/><Relationship Id="rId56" Type="http://schemas.openxmlformats.org/officeDocument/2006/relationships/hyperlink" Target="https://docs.cntd.ru/document/727930097" TargetMode="External"/><Relationship Id="rId64" Type="http://schemas.openxmlformats.org/officeDocument/2006/relationships/hyperlink" Target="https://docs.cntd.ru/document/352246667" TargetMode="External"/><Relationship Id="rId69" Type="http://schemas.openxmlformats.org/officeDocument/2006/relationships/hyperlink" Target="https://docs.cntd.ru/document/1301657597" TargetMode="External"/><Relationship Id="rId8" Type="http://schemas.openxmlformats.org/officeDocument/2006/relationships/hyperlink" Target="https://docs.cntd.ru/document/557309575" TargetMode="External"/><Relationship Id="rId51" Type="http://schemas.openxmlformats.org/officeDocument/2006/relationships/hyperlink" Target="https://docs.cntd.ru/document/727294161" TargetMode="External"/><Relationship Id="rId72" Type="http://schemas.openxmlformats.org/officeDocument/2006/relationships/header" Target="header2.xml"/><Relationship Id="rId3" Type="http://schemas.openxmlformats.org/officeDocument/2006/relationships/styles" Target="styles.xml"/><Relationship Id="rId12" Type="http://schemas.openxmlformats.org/officeDocument/2006/relationships/hyperlink" Target="https://docs.cntd.ru/document/557309575" TargetMode="External"/><Relationship Id="rId17" Type="http://schemas.openxmlformats.org/officeDocument/2006/relationships/hyperlink" Target="https://docs.cntd.ru/document/902387360" TargetMode="External"/><Relationship Id="rId25" Type="http://schemas.openxmlformats.org/officeDocument/2006/relationships/hyperlink" Target="https://docs.cntd.ru/document/420340006" TargetMode="External"/><Relationship Id="rId33" Type="http://schemas.openxmlformats.org/officeDocument/2006/relationships/hyperlink" Target="https://docs.cntd.ru/document/551494049" TargetMode="External"/><Relationship Id="rId38" Type="http://schemas.openxmlformats.org/officeDocument/2006/relationships/hyperlink" Target="https://docs.cntd.ru/document/561260503" TargetMode="External"/><Relationship Id="rId46" Type="http://schemas.openxmlformats.org/officeDocument/2006/relationships/hyperlink" Target="https://docs.cntd.ru/document/607148290" TargetMode="External"/><Relationship Id="rId59" Type="http://schemas.openxmlformats.org/officeDocument/2006/relationships/hyperlink" Target="https://docs.cntd.ru/document/351735594" TargetMode="External"/><Relationship Id="rId67" Type="http://schemas.openxmlformats.org/officeDocument/2006/relationships/hyperlink" Target="https://docs.cntd.ru/document/1301567260" TargetMode="External"/><Relationship Id="rId20" Type="http://schemas.openxmlformats.org/officeDocument/2006/relationships/hyperlink" Target="https://docs.cntd.ru/document/420251273" TargetMode="External"/><Relationship Id="rId41" Type="http://schemas.openxmlformats.org/officeDocument/2006/relationships/hyperlink" Target="https://docs.cntd.ru/document/565475741" TargetMode="External"/><Relationship Id="rId54" Type="http://schemas.openxmlformats.org/officeDocument/2006/relationships/hyperlink" Target="https://docs.cntd.ru/document/727688538" TargetMode="External"/><Relationship Id="rId62" Type="http://schemas.openxmlformats.org/officeDocument/2006/relationships/hyperlink" Target="https://docs.cntd.ru/document/352185341" TargetMode="External"/><Relationship Id="rId70" Type="http://schemas.openxmlformats.org/officeDocument/2006/relationships/hyperlink" Target="https://docs.cntd.ru/document/130165759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D8245-957F-4D33-9860-0FA989AB9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91</Pages>
  <Words>30651</Words>
  <Characters>174716</Characters>
  <Application>Microsoft Office Word</Application>
  <DocSecurity>0</DocSecurity>
  <Lines>1455</Lines>
  <Paragraphs>409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31</vt:i4>
      </vt:variant>
    </vt:vector>
  </HeadingPairs>
  <TitlesOfParts>
    <vt:vector size="32" baseType="lpstr">
      <vt:lpstr/>
      <vt:lpstr>Приложение</vt:lpstr>
      <vt:lpstr>к решению Муниципального Собрания района</vt:lpstr>
      <vt:lpstr>от 05.03.2025 № 625</vt:lpstr>
      <vt:lpstr/>
      <vt:lpstr/>
      <vt:lpstr>«УТВЕРЖДЕНА</vt:lpstr>
      <vt:lpstr>    1. Характеристика Стратегии</vt:lpstr>
      <vt:lpstr>    2. Оценка социально-экономического</vt:lpstr>
      <vt:lpstr>        Характеристика места и значения</vt:lpstr>
      <vt:lpstr>        Оценка совокупного потенциала Череповецкого муниципального района. Геополитическ</vt:lpstr>
      <vt:lpstr>        Природно-климатический ресурсный потенциал</vt:lpstr>
      <vt:lpstr>        </vt:lpstr>
      <vt:lpstr>        Социально-культурный потенциал</vt:lpstr>
      <vt:lpstr>        Проблемы и ограничители современного этапа развития</vt:lpstr>
      <vt:lpstr>    </vt:lpstr>
      <vt:lpstr>    3. Цель и приоритеты социально-экономической политики</vt:lpstr>
      <vt:lpstr>        4. Реализация приоритета «Сохранение населения, здоровье и благополучие людей»</vt:lpstr>
      <vt:lpstr>        4.1. В сфере семьи и устойчивого народосбережения</vt:lpstr>
      <vt:lpstr>        4.2. В сфере укрепления общественного здоровья населения района</vt:lpstr>
      <vt:lpstr>        </vt:lpstr>
      <vt:lpstr>        4.4. В сфере развития физической культуры и спорта</vt:lpstr>
      <vt:lpstr>        4.5. В сфере обеспечения качества жизнедеятельности населения</vt:lpstr>
      <vt:lpstr>        </vt:lpstr>
      <vt:lpstr>        4.6. В сфере жилья и создания благоприятных условий проживания</vt:lpstr>
      <vt:lpstr>        5. Реализация приоритета «Возможности для самореализации</vt:lpstr>
      <vt:lpstr>        и развития талантов»</vt:lpstr>
      <vt:lpstr>        5.1. В сфере развития общего и дополнительного образования</vt:lpstr>
      <vt:lpstr>        5.2. В сфере развития профессионального образования и подготовки кадров</vt:lpstr>
      <vt:lpstr>        5.5. В сфере культуры и историко-культурного наследия</vt:lpstr>
      <vt:lpstr>        6. Реализация приоритета «Комфортная и безопасная среда для жизни»</vt:lpstr>
      <vt:lpstr>        6.1. В сфере безопасности проживания и самосохранения населения</vt:lpstr>
    </vt:vector>
  </TitlesOfParts>
  <Company/>
  <LinksUpToDate>false</LinksUpToDate>
  <CharactersWithSpaces>204958</CharactersWithSpaces>
  <SharedDoc>false</SharedDoc>
  <HLinks>
    <vt:vector size="378" baseType="variant">
      <vt:variant>
        <vt:i4>3211296</vt:i4>
      </vt:variant>
      <vt:variant>
        <vt:i4>186</vt:i4>
      </vt:variant>
      <vt:variant>
        <vt:i4>0</vt:i4>
      </vt:variant>
      <vt:variant>
        <vt:i4>5</vt:i4>
      </vt:variant>
      <vt:variant>
        <vt:lpwstr>https://docs.cntd.ru/document/1301657597</vt:lpwstr>
      </vt:variant>
      <vt:variant>
        <vt:lpwstr>64S0IJ</vt:lpwstr>
      </vt:variant>
      <vt:variant>
        <vt:i4>2752619</vt:i4>
      </vt:variant>
      <vt:variant>
        <vt:i4>183</vt:i4>
      </vt:variant>
      <vt:variant>
        <vt:i4>0</vt:i4>
      </vt:variant>
      <vt:variant>
        <vt:i4>5</vt:i4>
      </vt:variant>
      <vt:variant>
        <vt:lpwstr>https://docs.cntd.ru/document/1301657597</vt:lpwstr>
      </vt:variant>
      <vt:variant>
        <vt:lpwstr>6580IP</vt:lpwstr>
      </vt:variant>
      <vt:variant>
        <vt:i4>3276844</vt:i4>
      </vt:variant>
      <vt:variant>
        <vt:i4>180</vt:i4>
      </vt:variant>
      <vt:variant>
        <vt:i4>0</vt:i4>
      </vt:variant>
      <vt:variant>
        <vt:i4>5</vt:i4>
      </vt:variant>
      <vt:variant>
        <vt:lpwstr>https://docs.cntd.ru/document/1301567260</vt:lpwstr>
      </vt:variant>
      <vt:variant>
        <vt:lpwstr>64S0IJ</vt:lpwstr>
      </vt:variant>
      <vt:variant>
        <vt:i4>2752570</vt:i4>
      </vt:variant>
      <vt:variant>
        <vt:i4>177</vt:i4>
      </vt:variant>
      <vt:variant>
        <vt:i4>0</vt:i4>
      </vt:variant>
      <vt:variant>
        <vt:i4>5</vt:i4>
      </vt:variant>
      <vt:variant>
        <vt:lpwstr>https://docs.cntd.ru/document/1301567260</vt:lpwstr>
      </vt:variant>
      <vt:variant>
        <vt:lpwstr>65E0IS</vt:lpwstr>
      </vt:variant>
      <vt:variant>
        <vt:i4>4128814</vt:i4>
      </vt:variant>
      <vt:variant>
        <vt:i4>174</vt:i4>
      </vt:variant>
      <vt:variant>
        <vt:i4>0</vt:i4>
      </vt:variant>
      <vt:variant>
        <vt:i4>5</vt:i4>
      </vt:variant>
      <vt:variant>
        <vt:lpwstr>https://docs.cntd.ru/document/1300462709</vt:lpwstr>
      </vt:variant>
      <vt:variant>
        <vt:lpwstr>64S0IJ</vt:lpwstr>
      </vt:variant>
      <vt:variant>
        <vt:i4>2359397</vt:i4>
      </vt:variant>
      <vt:variant>
        <vt:i4>171</vt:i4>
      </vt:variant>
      <vt:variant>
        <vt:i4>0</vt:i4>
      </vt:variant>
      <vt:variant>
        <vt:i4>5</vt:i4>
      </vt:variant>
      <vt:variant>
        <vt:lpwstr>https://docs.cntd.ru/document/1300462709</vt:lpwstr>
      </vt:variant>
      <vt:variant>
        <vt:lpwstr>6580IP</vt:lpwstr>
      </vt:variant>
      <vt:variant>
        <vt:i4>196634</vt:i4>
      </vt:variant>
      <vt:variant>
        <vt:i4>168</vt:i4>
      </vt:variant>
      <vt:variant>
        <vt:i4>0</vt:i4>
      </vt:variant>
      <vt:variant>
        <vt:i4>5</vt:i4>
      </vt:variant>
      <vt:variant>
        <vt:lpwstr>https://docs.cntd.ru/document/352246667</vt:lpwstr>
      </vt:variant>
      <vt:variant>
        <vt:lpwstr>64S0IJ</vt:lpwstr>
      </vt:variant>
      <vt:variant>
        <vt:i4>393309</vt:i4>
      </vt:variant>
      <vt:variant>
        <vt:i4>165</vt:i4>
      </vt:variant>
      <vt:variant>
        <vt:i4>0</vt:i4>
      </vt:variant>
      <vt:variant>
        <vt:i4>5</vt:i4>
      </vt:variant>
      <vt:variant>
        <vt:lpwstr>https://docs.cntd.ru/document/352246667</vt:lpwstr>
      </vt:variant>
      <vt:variant>
        <vt:lpwstr>6540IN</vt:lpwstr>
      </vt:variant>
      <vt:variant>
        <vt:i4>65555</vt:i4>
      </vt:variant>
      <vt:variant>
        <vt:i4>162</vt:i4>
      </vt:variant>
      <vt:variant>
        <vt:i4>0</vt:i4>
      </vt:variant>
      <vt:variant>
        <vt:i4>5</vt:i4>
      </vt:variant>
      <vt:variant>
        <vt:lpwstr>https://docs.cntd.ru/document/352185341</vt:lpwstr>
      </vt:variant>
      <vt:variant>
        <vt:lpwstr>64S0IJ</vt:lpwstr>
      </vt:variant>
      <vt:variant>
        <vt:i4>327766</vt:i4>
      </vt:variant>
      <vt:variant>
        <vt:i4>159</vt:i4>
      </vt:variant>
      <vt:variant>
        <vt:i4>0</vt:i4>
      </vt:variant>
      <vt:variant>
        <vt:i4>5</vt:i4>
      </vt:variant>
      <vt:variant>
        <vt:lpwstr>https://docs.cntd.ru/document/352185341</vt:lpwstr>
      </vt:variant>
      <vt:variant>
        <vt:lpwstr>6560IO</vt:lpwstr>
      </vt:variant>
      <vt:variant>
        <vt:i4>655389</vt:i4>
      </vt:variant>
      <vt:variant>
        <vt:i4>156</vt:i4>
      </vt:variant>
      <vt:variant>
        <vt:i4>0</vt:i4>
      </vt:variant>
      <vt:variant>
        <vt:i4>5</vt:i4>
      </vt:variant>
      <vt:variant>
        <vt:lpwstr>https://docs.cntd.ru/document/351735594</vt:lpwstr>
      </vt:variant>
      <vt:variant>
        <vt:lpwstr>64S0IJ</vt:lpwstr>
      </vt:variant>
      <vt:variant>
        <vt:i4>1114198</vt:i4>
      </vt:variant>
      <vt:variant>
        <vt:i4>153</vt:i4>
      </vt:variant>
      <vt:variant>
        <vt:i4>0</vt:i4>
      </vt:variant>
      <vt:variant>
        <vt:i4>5</vt:i4>
      </vt:variant>
      <vt:variant>
        <vt:lpwstr>https://docs.cntd.ru/document/351735594</vt:lpwstr>
      </vt:variant>
      <vt:variant>
        <vt:lpwstr>6580IP</vt:lpwstr>
      </vt:variant>
      <vt:variant>
        <vt:i4>131103</vt:i4>
      </vt:variant>
      <vt:variant>
        <vt:i4>150</vt:i4>
      </vt:variant>
      <vt:variant>
        <vt:i4>0</vt:i4>
      </vt:variant>
      <vt:variant>
        <vt:i4>5</vt:i4>
      </vt:variant>
      <vt:variant>
        <vt:lpwstr>https://docs.cntd.ru/document/350163313</vt:lpwstr>
      </vt:variant>
      <vt:variant>
        <vt:lpwstr>64S0IJ</vt:lpwstr>
      </vt:variant>
      <vt:variant>
        <vt:i4>1572877</vt:i4>
      </vt:variant>
      <vt:variant>
        <vt:i4>147</vt:i4>
      </vt:variant>
      <vt:variant>
        <vt:i4>0</vt:i4>
      </vt:variant>
      <vt:variant>
        <vt:i4>5</vt:i4>
      </vt:variant>
      <vt:variant>
        <vt:lpwstr>https://docs.cntd.ru/document/350163313</vt:lpwstr>
      </vt:variant>
      <vt:variant>
        <vt:lpwstr>65A0IQ</vt:lpwstr>
      </vt:variant>
      <vt:variant>
        <vt:i4>393242</vt:i4>
      </vt:variant>
      <vt:variant>
        <vt:i4>144</vt:i4>
      </vt:variant>
      <vt:variant>
        <vt:i4>0</vt:i4>
      </vt:variant>
      <vt:variant>
        <vt:i4>5</vt:i4>
      </vt:variant>
      <vt:variant>
        <vt:lpwstr>https://docs.cntd.ru/document/727930097</vt:lpwstr>
      </vt:variant>
      <vt:variant>
        <vt:lpwstr>64S0IJ</vt:lpwstr>
      </vt:variant>
      <vt:variant>
        <vt:i4>1900625</vt:i4>
      </vt:variant>
      <vt:variant>
        <vt:i4>141</vt:i4>
      </vt:variant>
      <vt:variant>
        <vt:i4>0</vt:i4>
      </vt:variant>
      <vt:variant>
        <vt:i4>5</vt:i4>
      </vt:variant>
      <vt:variant>
        <vt:lpwstr>https://docs.cntd.ru/document/727930097</vt:lpwstr>
      </vt:variant>
      <vt:variant>
        <vt:lpwstr>6580IP</vt:lpwstr>
      </vt:variant>
      <vt:variant>
        <vt:i4>720916</vt:i4>
      </vt:variant>
      <vt:variant>
        <vt:i4>138</vt:i4>
      </vt:variant>
      <vt:variant>
        <vt:i4>0</vt:i4>
      </vt:variant>
      <vt:variant>
        <vt:i4>5</vt:i4>
      </vt:variant>
      <vt:variant>
        <vt:lpwstr>https://docs.cntd.ru/document/727688538</vt:lpwstr>
      </vt:variant>
      <vt:variant>
        <vt:lpwstr>64S0IJ</vt:lpwstr>
      </vt:variant>
      <vt:variant>
        <vt:i4>983121</vt:i4>
      </vt:variant>
      <vt:variant>
        <vt:i4>135</vt:i4>
      </vt:variant>
      <vt:variant>
        <vt:i4>0</vt:i4>
      </vt:variant>
      <vt:variant>
        <vt:i4>5</vt:i4>
      </vt:variant>
      <vt:variant>
        <vt:lpwstr>https://docs.cntd.ru/document/727688538</vt:lpwstr>
      </vt:variant>
      <vt:variant>
        <vt:lpwstr>6560IO</vt:lpwstr>
      </vt:variant>
      <vt:variant>
        <vt:i4>393233</vt:i4>
      </vt:variant>
      <vt:variant>
        <vt:i4>132</vt:i4>
      </vt:variant>
      <vt:variant>
        <vt:i4>0</vt:i4>
      </vt:variant>
      <vt:variant>
        <vt:i4>5</vt:i4>
      </vt:variant>
      <vt:variant>
        <vt:lpwstr>https://docs.cntd.ru/document/727294161</vt:lpwstr>
      </vt:variant>
      <vt:variant>
        <vt:lpwstr>64S0IJ</vt:lpwstr>
      </vt:variant>
      <vt:variant>
        <vt:i4>2031617</vt:i4>
      </vt:variant>
      <vt:variant>
        <vt:i4>129</vt:i4>
      </vt:variant>
      <vt:variant>
        <vt:i4>0</vt:i4>
      </vt:variant>
      <vt:variant>
        <vt:i4>5</vt:i4>
      </vt:variant>
      <vt:variant>
        <vt:lpwstr>https://docs.cntd.ru/document/727294161</vt:lpwstr>
      </vt:variant>
      <vt:variant>
        <vt:lpwstr>65C0IR</vt:lpwstr>
      </vt:variant>
      <vt:variant>
        <vt:i4>851992</vt:i4>
      </vt:variant>
      <vt:variant>
        <vt:i4>126</vt:i4>
      </vt:variant>
      <vt:variant>
        <vt:i4>0</vt:i4>
      </vt:variant>
      <vt:variant>
        <vt:i4>5</vt:i4>
      </vt:variant>
      <vt:variant>
        <vt:lpwstr>https://docs.cntd.ru/document/726639341</vt:lpwstr>
      </vt:variant>
      <vt:variant>
        <vt:lpwstr>64S0IJ</vt:lpwstr>
      </vt:variant>
      <vt:variant>
        <vt:i4>15</vt:i4>
      </vt:variant>
      <vt:variant>
        <vt:i4>123</vt:i4>
      </vt:variant>
      <vt:variant>
        <vt:i4>0</vt:i4>
      </vt:variant>
      <vt:variant>
        <vt:i4>5</vt:i4>
      </vt:variant>
      <vt:variant>
        <vt:lpwstr>https://docs.cntd.ru/document/726639341</vt:lpwstr>
      </vt:variant>
      <vt:variant>
        <vt:lpwstr>7DG0K7</vt:lpwstr>
      </vt:variant>
      <vt:variant>
        <vt:i4>65552</vt:i4>
      </vt:variant>
      <vt:variant>
        <vt:i4>120</vt:i4>
      </vt:variant>
      <vt:variant>
        <vt:i4>0</vt:i4>
      </vt:variant>
      <vt:variant>
        <vt:i4>5</vt:i4>
      </vt:variant>
      <vt:variant>
        <vt:lpwstr>https://docs.cntd.ru/document/726583017</vt:lpwstr>
      </vt:variant>
      <vt:variant>
        <vt:lpwstr>64S0IJ</vt:lpwstr>
      </vt:variant>
      <vt:variant>
        <vt:i4>917592</vt:i4>
      </vt:variant>
      <vt:variant>
        <vt:i4>117</vt:i4>
      </vt:variant>
      <vt:variant>
        <vt:i4>0</vt:i4>
      </vt:variant>
      <vt:variant>
        <vt:i4>5</vt:i4>
      </vt:variant>
      <vt:variant>
        <vt:lpwstr>https://docs.cntd.ru/document/726583017</vt:lpwstr>
      </vt:variant>
      <vt:variant>
        <vt:lpwstr>7D80K5</vt:lpwstr>
      </vt:variant>
      <vt:variant>
        <vt:i4>327704</vt:i4>
      </vt:variant>
      <vt:variant>
        <vt:i4>114</vt:i4>
      </vt:variant>
      <vt:variant>
        <vt:i4>0</vt:i4>
      </vt:variant>
      <vt:variant>
        <vt:i4>5</vt:i4>
      </vt:variant>
      <vt:variant>
        <vt:lpwstr>https://docs.cntd.ru/document/607148290</vt:lpwstr>
      </vt:variant>
      <vt:variant>
        <vt:lpwstr>64U0IK</vt:lpwstr>
      </vt:variant>
      <vt:variant>
        <vt:i4>91</vt:i4>
      </vt:variant>
      <vt:variant>
        <vt:i4>111</vt:i4>
      </vt:variant>
      <vt:variant>
        <vt:i4>0</vt:i4>
      </vt:variant>
      <vt:variant>
        <vt:i4>5</vt:i4>
      </vt:variant>
      <vt:variant>
        <vt:lpwstr>https://docs.cntd.ru/document/607148290</vt:lpwstr>
      </vt:variant>
      <vt:variant>
        <vt:lpwstr>6560IO</vt:lpwstr>
      </vt:variant>
      <vt:variant>
        <vt:i4>917531</vt:i4>
      </vt:variant>
      <vt:variant>
        <vt:i4>108</vt:i4>
      </vt:variant>
      <vt:variant>
        <vt:i4>0</vt:i4>
      </vt:variant>
      <vt:variant>
        <vt:i4>5</vt:i4>
      </vt:variant>
      <vt:variant>
        <vt:lpwstr>https://docs.cntd.ru/document/566430492</vt:lpwstr>
      </vt:variant>
      <vt:variant>
        <vt:lpwstr>64U0IK</vt:lpwstr>
      </vt:variant>
      <vt:variant>
        <vt:i4>1310806</vt:i4>
      </vt:variant>
      <vt:variant>
        <vt:i4>105</vt:i4>
      </vt:variant>
      <vt:variant>
        <vt:i4>0</vt:i4>
      </vt:variant>
      <vt:variant>
        <vt:i4>5</vt:i4>
      </vt:variant>
      <vt:variant>
        <vt:lpwstr>https://docs.cntd.ru/document/566430492</vt:lpwstr>
      </vt:variant>
      <vt:variant>
        <vt:lpwstr>6580IP</vt:lpwstr>
      </vt:variant>
      <vt:variant>
        <vt:i4>393247</vt:i4>
      </vt:variant>
      <vt:variant>
        <vt:i4>102</vt:i4>
      </vt:variant>
      <vt:variant>
        <vt:i4>0</vt:i4>
      </vt:variant>
      <vt:variant>
        <vt:i4>5</vt:i4>
      </vt:variant>
      <vt:variant>
        <vt:lpwstr>https://docs.cntd.ru/document/565475741</vt:lpwstr>
      </vt:variant>
      <vt:variant>
        <vt:lpwstr>64U0IK</vt:lpwstr>
      </vt:variant>
      <vt:variant>
        <vt:i4>1966089</vt:i4>
      </vt:variant>
      <vt:variant>
        <vt:i4>99</vt:i4>
      </vt:variant>
      <vt:variant>
        <vt:i4>0</vt:i4>
      </vt:variant>
      <vt:variant>
        <vt:i4>5</vt:i4>
      </vt:variant>
      <vt:variant>
        <vt:lpwstr>https://docs.cntd.ru/document/565475741</vt:lpwstr>
      </vt:variant>
      <vt:variant>
        <vt:lpwstr>65C0IR</vt:lpwstr>
      </vt:variant>
      <vt:variant>
        <vt:i4>27</vt:i4>
      </vt:variant>
      <vt:variant>
        <vt:i4>96</vt:i4>
      </vt:variant>
      <vt:variant>
        <vt:i4>0</vt:i4>
      </vt:variant>
      <vt:variant>
        <vt:i4>5</vt:i4>
      </vt:variant>
      <vt:variant>
        <vt:lpwstr>https://docs.cntd.ru/document/564215449</vt:lpwstr>
      </vt:variant>
      <vt:variant>
        <vt:lpwstr>64U0IK</vt:lpwstr>
      </vt:variant>
      <vt:variant>
        <vt:i4>393310</vt:i4>
      </vt:variant>
      <vt:variant>
        <vt:i4>93</vt:i4>
      </vt:variant>
      <vt:variant>
        <vt:i4>0</vt:i4>
      </vt:variant>
      <vt:variant>
        <vt:i4>5</vt:i4>
      </vt:variant>
      <vt:variant>
        <vt:lpwstr>https://docs.cntd.ru/document/564215449</vt:lpwstr>
      </vt:variant>
      <vt:variant>
        <vt:lpwstr>6500IL</vt:lpwstr>
      </vt:variant>
      <vt:variant>
        <vt:i4>589916</vt:i4>
      </vt:variant>
      <vt:variant>
        <vt:i4>90</vt:i4>
      </vt:variant>
      <vt:variant>
        <vt:i4>0</vt:i4>
      </vt:variant>
      <vt:variant>
        <vt:i4>5</vt:i4>
      </vt:variant>
      <vt:variant>
        <vt:lpwstr>https://docs.cntd.ru/document/561260503</vt:lpwstr>
      </vt:variant>
      <vt:variant>
        <vt:lpwstr>7D20K3</vt:lpwstr>
      </vt:variant>
      <vt:variant>
        <vt:i4>1769557</vt:i4>
      </vt:variant>
      <vt:variant>
        <vt:i4>87</vt:i4>
      </vt:variant>
      <vt:variant>
        <vt:i4>0</vt:i4>
      </vt:variant>
      <vt:variant>
        <vt:i4>5</vt:i4>
      </vt:variant>
      <vt:variant>
        <vt:lpwstr>https://docs.cntd.ru/document/561260503</vt:lpwstr>
      </vt:variant>
      <vt:variant>
        <vt:lpwstr>6580IP</vt:lpwstr>
      </vt:variant>
      <vt:variant>
        <vt:i4>655383</vt:i4>
      </vt:variant>
      <vt:variant>
        <vt:i4>84</vt:i4>
      </vt:variant>
      <vt:variant>
        <vt:i4>0</vt:i4>
      </vt:variant>
      <vt:variant>
        <vt:i4>5</vt:i4>
      </vt:variant>
      <vt:variant>
        <vt:lpwstr>https://docs.cntd.ru/document/554815875</vt:lpwstr>
      </vt:variant>
      <vt:variant>
        <vt:lpwstr>64U0IK</vt:lpwstr>
      </vt:variant>
      <vt:variant>
        <vt:i4>1048666</vt:i4>
      </vt:variant>
      <vt:variant>
        <vt:i4>81</vt:i4>
      </vt:variant>
      <vt:variant>
        <vt:i4>0</vt:i4>
      </vt:variant>
      <vt:variant>
        <vt:i4>5</vt:i4>
      </vt:variant>
      <vt:variant>
        <vt:lpwstr>https://docs.cntd.ru/document/554815875</vt:lpwstr>
      </vt:variant>
      <vt:variant>
        <vt:lpwstr>6580IP</vt:lpwstr>
      </vt:variant>
      <vt:variant>
        <vt:i4>262162</vt:i4>
      </vt:variant>
      <vt:variant>
        <vt:i4>78</vt:i4>
      </vt:variant>
      <vt:variant>
        <vt:i4>0</vt:i4>
      </vt:variant>
      <vt:variant>
        <vt:i4>5</vt:i4>
      </vt:variant>
      <vt:variant>
        <vt:lpwstr>https://docs.cntd.ru/document/551494049</vt:lpwstr>
      </vt:variant>
      <vt:variant>
        <vt:lpwstr>64U0IK</vt:lpwstr>
      </vt:variant>
      <vt:variant>
        <vt:i4>1966175</vt:i4>
      </vt:variant>
      <vt:variant>
        <vt:i4>75</vt:i4>
      </vt:variant>
      <vt:variant>
        <vt:i4>0</vt:i4>
      </vt:variant>
      <vt:variant>
        <vt:i4>5</vt:i4>
      </vt:variant>
      <vt:variant>
        <vt:lpwstr>https://docs.cntd.ru/document/551494049</vt:lpwstr>
      </vt:variant>
      <vt:variant>
        <vt:lpwstr>6580IP</vt:lpwstr>
      </vt:variant>
      <vt:variant>
        <vt:i4>262169</vt:i4>
      </vt:variant>
      <vt:variant>
        <vt:i4>72</vt:i4>
      </vt:variant>
      <vt:variant>
        <vt:i4>0</vt:i4>
      </vt:variant>
      <vt:variant>
        <vt:i4>5</vt:i4>
      </vt:variant>
      <vt:variant>
        <vt:lpwstr>https://docs.cntd.ru/document/450244622</vt:lpwstr>
      </vt:variant>
      <vt:variant>
        <vt:lpwstr>64U0IK</vt:lpwstr>
      </vt:variant>
      <vt:variant>
        <vt:i4>262169</vt:i4>
      </vt:variant>
      <vt:variant>
        <vt:i4>69</vt:i4>
      </vt:variant>
      <vt:variant>
        <vt:i4>0</vt:i4>
      </vt:variant>
      <vt:variant>
        <vt:i4>5</vt:i4>
      </vt:variant>
      <vt:variant>
        <vt:lpwstr>https://docs.cntd.ru/document/450244622</vt:lpwstr>
      </vt:variant>
      <vt:variant>
        <vt:lpwstr>64U0IK</vt:lpwstr>
      </vt:variant>
      <vt:variant>
        <vt:i4>327697</vt:i4>
      </vt:variant>
      <vt:variant>
        <vt:i4>66</vt:i4>
      </vt:variant>
      <vt:variant>
        <vt:i4>0</vt:i4>
      </vt:variant>
      <vt:variant>
        <vt:i4>5</vt:i4>
      </vt:variant>
      <vt:variant>
        <vt:lpwstr>https://docs.cntd.ru/document/420384257</vt:lpwstr>
      </vt:variant>
      <vt:variant>
        <vt:lpwstr>64U0IK</vt:lpwstr>
      </vt:variant>
      <vt:variant>
        <vt:i4>2031708</vt:i4>
      </vt:variant>
      <vt:variant>
        <vt:i4>63</vt:i4>
      </vt:variant>
      <vt:variant>
        <vt:i4>0</vt:i4>
      </vt:variant>
      <vt:variant>
        <vt:i4>5</vt:i4>
      </vt:variant>
      <vt:variant>
        <vt:lpwstr>https://docs.cntd.ru/document/420384257</vt:lpwstr>
      </vt:variant>
      <vt:variant>
        <vt:lpwstr>6580IP</vt:lpwstr>
      </vt:variant>
      <vt:variant>
        <vt:i4>655391</vt:i4>
      </vt:variant>
      <vt:variant>
        <vt:i4>60</vt:i4>
      </vt:variant>
      <vt:variant>
        <vt:i4>0</vt:i4>
      </vt:variant>
      <vt:variant>
        <vt:i4>5</vt:i4>
      </vt:variant>
      <vt:variant>
        <vt:lpwstr>https://docs.cntd.ru/document/420359173</vt:lpwstr>
      </vt:variant>
      <vt:variant>
        <vt:lpwstr>64U0IK</vt:lpwstr>
      </vt:variant>
      <vt:variant>
        <vt:i4>983132</vt:i4>
      </vt:variant>
      <vt:variant>
        <vt:i4>57</vt:i4>
      </vt:variant>
      <vt:variant>
        <vt:i4>0</vt:i4>
      </vt:variant>
      <vt:variant>
        <vt:i4>5</vt:i4>
      </vt:variant>
      <vt:variant>
        <vt:lpwstr>https://docs.cntd.ru/document/420359173</vt:lpwstr>
      </vt:variant>
      <vt:variant>
        <vt:lpwstr>6560IO</vt:lpwstr>
      </vt:variant>
      <vt:variant>
        <vt:i4>327708</vt:i4>
      </vt:variant>
      <vt:variant>
        <vt:i4>54</vt:i4>
      </vt:variant>
      <vt:variant>
        <vt:i4>0</vt:i4>
      </vt:variant>
      <vt:variant>
        <vt:i4>5</vt:i4>
      </vt:variant>
      <vt:variant>
        <vt:lpwstr>https://docs.cntd.ru/document/438889720</vt:lpwstr>
      </vt:variant>
      <vt:variant>
        <vt:lpwstr>64U0IK</vt:lpwstr>
      </vt:variant>
      <vt:variant>
        <vt:i4>262175</vt:i4>
      </vt:variant>
      <vt:variant>
        <vt:i4>51</vt:i4>
      </vt:variant>
      <vt:variant>
        <vt:i4>0</vt:i4>
      </vt:variant>
      <vt:variant>
        <vt:i4>5</vt:i4>
      </vt:variant>
      <vt:variant>
        <vt:lpwstr>https://docs.cntd.ru/document/420340006</vt:lpwstr>
      </vt:variant>
      <vt:variant>
        <vt:lpwstr>64U0IK</vt:lpwstr>
      </vt:variant>
      <vt:variant>
        <vt:i4>1966162</vt:i4>
      </vt:variant>
      <vt:variant>
        <vt:i4>48</vt:i4>
      </vt:variant>
      <vt:variant>
        <vt:i4>0</vt:i4>
      </vt:variant>
      <vt:variant>
        <vt:i4>5</vt:i4>
      </vt:variant>
      <vt:variant>
        <vt:lpwstr>https://docs.cntd.ru/document/420340006</vt:lpwstr>
      </vt:variant>
      <vt:variant>
        <vt:lpwstr>6580IP</vt:lpwstr>
      </vt:variant>
      <vt:variant>
        <vt:i4>196638</vt:i4>
      </vt:variant>
      <vt:variant>
        <vt:i4>45</vt:i4>
      </vt:variant>
      <vt:variant>
        <vt:i4>0</vt:i4>
      </vt:variant>
      <vt:variant>
        <vt:i4>5</vt:i4>
      </vt:variant>
      <vt:variant>
        <vt:lpwstr>https://docs.cntd.ru/document/420334631</vt:lpwstr>
      </vt:variant>
      <vt:variant>
        <vt:lpwstr>64U0IK</vt:lpwstr>
      </vt:variant>
      <vt:variant>
        <vt:i4>327771</vt:i4>
      </vt:variant>
      <vt:variant>
        <vt:i4>42</vt:i4>
      </vt:variant>
      <vt:variant>
        <vt:i4>0</vt:i4>
      </vt:variant>
      <vt:variant>
        <vt:i4>5</vt:i4>
      </vt:variant>
      <vt:variant>
        <vt:lpwstr>https://docs.cntd.ru/document/420334631</vt:lpwstr>
      </vt:variant>
      <vt:variant>
        <vt:lpwstr>6500IL</vt:lpwstr>
      </vt:variant>
      <vt:variant>
        <vt:i4>196636</vt:i4>
      </vt:variant>
      <vt:variant>
        <vt:i4>39</vt:i4>
      </vt:variant>
      <vt:variant>
        <vt:i4>0</vt:i4>
      </vt:variant>
      <vt:variant>
        <vt:i4>5</vt:i4>
      </vt:variant>
      <vt:variant>
        <vt:lpwstr>https://docs.cntd.ru/document/420251273</vt:lpwstr>
      </vt:variant>
      <vt:variant>
        <vt:lpwstr>64U0IK</vt:lpwstr>
      </vt:variant>
      <vt:variant>
        <vt:i4>1638481</vt:i4>
      </vt:variant>
      <vt:variant>
        <vt:i4>36</vt:i4>
      </vt:variant>
      <vt:variant>
        <vt:i4>0</vt:i4>
      </vt:variant>
      <vt:variant>
        <vt:i4>5</vt:i4>
      </vt:variant>
      <vt:variant>
        <vt:lpwstr>https://docs.cntd.ru/document/420251273</vt:lpwstr>
      </vt:variant>
      <vt:variant>
        <vt:lpwstr>6580IP</vt:lpwstr>
      </vt:variant>
      <vt:variant>
        <vt:i4>393241</vt:i4>
      </vt:variant>
      <vt:variant>
        <vt:i4>33</vt:i4>
      </vt:variant>
      <vt:variant>
        <vt:i4>0</vt:i4>
      </vt:variant>
      <vt:variant>
        <vt:i4>5</vt:i4>
      </vt:variant>
      <vt:variant>
        <vt:lpwstr>https://docs.cntd.ru/document/420217344</vt:lpwstr>
      </vt:variant>
      <vt:variant>
        <vt:lpwstr>64U0IK</vt:lpwstr>
      </vt:variant>
      <vt:variant>
        <vt:i4>131160</vt:i4>
      </vt:variant>
      <vt:variant>
        <vt:i4>30</vt:i4>
      </vt:variant>
      <vt:variant>
        <vt:i4>0</vt:i4>
      </vt:variant>
      <vt:variant>
        <vt:i4>5</vt:i4>
      </vt:variant>
      <vt:variant>
        <vt:lpwstr>https://docs.cntd.ru/document/420217344</vt:lpwstr>
      </vt:variant>
      <vt:variant>
        <vt:lpwstr>6540IN</vt:lpwstr>
      </vt:variant>
      <vt:variant>
        <vt:i4>983131</vt:i4>
      </vt:variant>
      <vt:variant>
        <vt:i4>27</vt:i4>
      </vt:variant>
      <vt:variant>
        <vt:i4>0</vt:i4>
      </vt:variant>
      <vt:variant>
        <vt:i4>5</vt:i4>
      </vt:variant>
      <vt:variant>
        <vt:lpwstr>https://docs.cntd.ru/document/902387360</vt:lpwstr>
      </vt:variant>
      <vt:variant>
        <vt:lpwstr>7D20K3</vt:lpwstr>
      </vt:variant>
      <vt:variant>
        <vt:i4>524383</vt:i4>
      </vt:variant>
      <vt:variant>
        <vt:i4>24</vt:i4>
      </vt:variant>
      <vt:variant>
        <vt:i4>0</vt:i4>
      </vt:variant>
      <vt:variant>
        <vt:i4>5</vt:i4>
      </vt:variant>
      <vt:variant>
        <vt:lpwstr>https://docs.cntd.ru/document/902387360</vt:lpwstr>
      </vt:variant>
      <vt:variant>
        <vt:lpwstr>7D60K4</vt:lpwstr>
      </vt:variant>
      <vt:variant>
        <vt:i4>589847</vt:i4>
      </vt:variant>
      <vt:variant>
        <vt:i4>21</vt:i4>
      </vt:variant>
      <vt:variant>
        <vt:i4>0</vt:i4>
      </vt:variant>
      <vt:variant>
        <vt:i4>5</vt:i4>
      </vt:variant>
      <vt:variant>
        <vt:lpwstr>https://docs.cntd.ru/document/902064587</vt:lpwstr>
      </vt:variant>
      <vt:variant>
        <vt:lpwstr>64U0IK</vt:lpwstr>
      </vt:variant>
      <vt:variant>
        <vt:i4>1245274</vt:i4>
      </vt:variant>
      <vt:variant>
        <vt:i4>18</vt:i4>
      </vt:variant>
      <vt:variant>
        <vt:i4>0</vt:i4>
      </vt:variant>
      <vt:variant>
        <vt:i4>5</vt:i4>
      </vt:variant>
      <vt:variant>
        <vt:lpwstr>https://docs.cntd.ru/document/902064587</vt:lpwstr>
      </vt:variant>
      <vt:variant>
        <vt:lpwstr>6580IP</vt:lpwstr>
      </vt:variant>
      <vt:variant>
        <vt:i4>786526</vt:i4>
      </vt:variant>
      <vt:variant>
        <vt:i4>15</vt:i4>
      </vt:variant>
      <vt:variant>
        <vt:i4>0</vt:i4>
      </vt:variant>
      <vt:variant>
        <vt:i4>5</vt:i4>
      </vt:variant>
      <vt:variant>
        <vt:lpwstr>https://docs.cntd.ru/document/565341150</vt:lpwstr>
      </vt:variant>
      <vt:variant>
        <vt:lpwstr>7D20K3</vt:lpwstr>
      </vt:variant>
      <vt:variant>
        <vt:i4>327772</vt:i4>
      </vt:variant>
      <vt:variant>
        <vt:i4>12</vt:i4>
      </vt:variant>
      <vt:variant>
        <vt:i4>0</vt:i4>
      </vt:variant>
      <vt:variant>
        <vt:i4>5</vt:i4>
      </vt:variant>
      <vt:variant>
        <vt:lpwstr>https://docs.cntd.ru/document/557309575</vt:lpwstr>
      </vt:variant>
      <vt:variant>
        <vt:lpwstr>7D20K3</vt:lpwstr>
      </vt:variant>
      <vt:variant>
        <vt:i4>7536737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consultantplus://offline/ref=5161A28DBC023E4E233FBA86EEE52F1746943EF7D7864FBDF7CEBFF9DFB08B1C68A2F1734F059E2497BB313Ev5q3I</vt:lpwstr>
      </vt:variant>
      <vt:variant>
        <vt:lpwstr/>
      </vt:variant>
      <vt:variant>
        <vt:i4>131098</vt:i4>
      </vt:variant>
      <vt:variant>
        <vt:i4>6</vt:i4>
      </vt:variant>
      <vt:variant>
        <vt:i4>0</vt:i4>
      </vt:variant>
      <vt:variant>
        <vt:i4>5</vt:i4>
      </vt:variant>
      <vt:variant>
        <vt:lpwstr>https://docs.cntd.ru/document/573522172</vt:lpwstr>
      </vt:variant>
      <vt:variant>
        <vt:lpwstr>64U0IK</vt:lpwstr>
      </vt:variant>
      <vt:variant>
        <vt:i4>786526</vt:i4>
      </vt:variant>
      <vt:variant>
        <vt:i4>3</vt:i4>
      </vt:variant>
      <vt:variant>
        <vt:i4>0</vt:i4>
      </vt:variant>
      <vt:variant>
        <vt:i4>5</vt:i4>
      </vt:variant>
      <vt:variant>
        <vt:lpwstr>https://docs.cntd.ru/document/565341150</vt:lpwstr>
      </vt:variant>
      <vt:variant>
        <vt:lpwstr>7D20K3</vt:lpwstr>
      </vt:variant>
      <vt:variant>
        <vt:i4>327772</vt:i4>
      </vt:variant>
      <vt:variant>
        <vt:i4>0</vt:i4>
      </vt:variant>
      <vt:variant>
        <vt:i4>0</vt:i4>
      </vt:variant>
      <vt:variant>
        <vt:i4>5</vt:i4>
      </vt:variant>
      <vt:variant>
        <vt:lpwstr>https://docs.cntd.ru/document/557309575</vt:lpwstr>
      </vt:variant>
      <vt:variant>
        <vt:lpwstr>7D20K3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amsheksna</dc:creator>
  <cp:lastModifiedBy>mea</cp:lastModifiedBy>
  <cp:revision>2</cp:revision>
  <cp:lastPrinted>2025-03-06T06:53:00Z</cp:lastPrinted>
  <dcterms:created xsi:type="dcterms:W3CDTF">2025-03-06T06:58:00Z</dcterms:created>
  <dcterms:modified xsi:type="dcterms:W3CDTF">2025-03-06T06:58:00Z</dcterms:modified>
</cp:coreProperties>
</file>