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D1746E">
        <w:rPr>
          <w:sz w:val="28"/>
          <w:szCs w:val="28"/>
          <w:shd w:val="clear" w:color="auto" w:fill="FFFFFF" w:themeFill="background1"/>
        </w:rPr>
        <w:t>3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D1746E" w:rsidRPr="00D1746E" w:rsidRDefault="00D1746E" w:rsidP="00D1746E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D1746E">
        <w:rPr>
          <w:sz w:val="28"/>
          <w:szCs w:val="28"/>
        </w:rPr>
        <w:t xml:space="preserve">В соответствии со статьей 39 Градостроительного кодекса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D1746E">
        <w:rPr>
          <w:sz w:val="28"/>
          <w:szCs w:val="28"/>
        </w:rPr>
        <w:t xml:space="preserve">от 17.01.2022 № 52 «Об утверждении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Pr="00D1746E">
        <w:rPr>
          <w:sz w:val="28"/>
          <w:szCs w:val="28"/>
        </w:rPr>
        <w:t>Мяксинского</w:t>
      </w:r>
      <w:proofErr w:type="spellEnd"/>
      <w:r w:rsidRPr="00D1746E"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</w:t>
      </w:r>
      <w:proofErr w:type="gramEnd"/>
      <w:r w:rsidRPr="00D1746E">
        <w:rPr>
          <w:sz w:val="28"/>
          <w:szCs w:val="28"/>
        </w:rPr>
        <w:t xml:space="preserve">», с учетом заключения о результатах общественных обсуждений, опубликованного в газете «Сельская новь» от 30.04.2026 № 16 (7588)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D1746E" w:rsidRPr="00D1746E" w:rsidRDefault="00D1746E" w:rsidP="00176E73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1746E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35:22:0310</w:t>
      </w:r>
      <w:r>
        <w:rPr>
          <w:sz w:val="28"/>
          <w:szCs w:val="28"/>
        </w:rPr>
        <w:t>024:530, общей площадью 458 кв</w:t>
      </w:r>
      <w:proofErr w:type="gramStart"/>
      <w:r>
        <w:rPr>
          <w:sz w:val="28"/>
          <w:szCs w:val="28"/>
        </w:rPr>
        <w:t>.</w:t>
      </w:r>
      <w:r w:rsidRPr="00D1746E">
        <w:rPr>
          <w:sz w:val="28"/>
          <w:szCs w:val="28"/>
        </w:rPr>
        <w:t>м</w:t>
      </w:r>
      <w:proofErr w:type="gramEnd"/>
      <w:r w:rsidRPr="00D1746E">
        <w:rPr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D1746E">
        <w:rPr>
          <w:sz w:val="28"/>
          <w:szCs w:val="28"/>
        </w:rPr>
        <w:t>Максаково</w:t>
      </w:r>
      <w:proofErr w:type="spellEnd"/>
      <w:r w:rsidRPr="00D1746E">
        <w:rPr>
          <w:sz w:val="28"/>
          <w:szCs w:val="28"/>
        </w:rPr>
        <w:t xml:space="preserve">, на вид «Ведение огородничества».                                    </w:t>
      </w:r>
    </w:p>
    <w:p w:rsidR="00D1746E" w:rsidRPr="00D1746E" w:rsidRDefault="00D1746E" w:rsidP="00176E73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D1746E">
        <w:rPr>
          <w:sz w:val="28"/>
          <w:szCs w:val="28"/>
        </w:rPr>
        <w:t>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7F71D7" w:rsidRPr="00D1746E" w:rsidRDefault="007F71D7" w:rsidP="00D1746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5E0196" w:rsidRPr="005E0196" w:rsidRDefault="005E0196" w:rsidP="007F71D7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256B62" w:rsidRPr="00107797" w:rsidRDefault="00256B62" w:rsidP="00D1746E">
      <w:pPr>
        <w:pStyle w:val="af6"/>
        <w:spacing w:after="0"/>
        <w:ind w:left="0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E73" w:rsidRDefault="00176E73" w:rsidP="00591FC1">
      <w:r>
        <w:separator/>
      </w:r>
    </w:p>
  </w:endnote>
  <w:endnote w:type="continuationSeparator" w:id="0">
    <w:p w:rsidR="00176E73" w:rsidRDefault="00176E73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E73" w:rsidRDefault="00176E73" w:rsidP="00591FC1">
      <w:r>
        <w:separator/>
      </w:r>
    </w:p>
  </w:footnote>
  <w:footnote w:type="continuationSeparator" w:id="0">
    <w:p w:rsidR="00176E73" w:rsidRDefault="00176E73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D1746E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6E73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8E415-B230-4A67-8740-B7155490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2026-05-07T08:26:00Z</cp:lastPrinted>
  <dcterms:created xsi:type="dcterms:W3CDTF">2026-05-07T08:26:00Z</dcterms:created>
  <dcterms:modified xsi:type="dcterms:W3CDTF">2026-05-07T08:26:00Z</dcterms:modified>
</cp:coreProperties>
</file>