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E12CFF">
        <w:rPr>
          <w:rFonts w:ascii="Times New Roman" w:hAnsi="Times New Roman" w:cs="Times New Roman"/>
          <w:sz w:val="28"/>
          <w:szCs w:val="28"/>
        </w:rPr>
        <w:t>10</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622D19">
        <w:rPr>
          <w:rFonts w:ascii="Times New Roman" w:hAnsi="Times New Roman" w:cs="Times New Roman"/>
          <w:sz w:val="28"/>
          <w:szCs w:val="28"/>
        </w:rPr>
        <w:t>70</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Pr="00B152B0" w:rsidRDefault="00BD6D5D" w:rsidP="00BD6D5D">
      <w:pPr>
        <w:contextualSpacing/>
        <w:jc w:val="center"/>
        <w:rPr>
          <w:rFonts w:ascii="Times New Roman" w:hAnsi="Times New Roman" w:cs="Times New Roman"/>
          <w:sz w:val="28"/>
        </w:rPr>
      </w:pPr>
    </w:p>
    <w:p w:rsidR="00E12CFF" w:rsidRPr="00E2112A" w:rsidRDefault="00E2112A" w:rsidP="00E2112A">
      <w:pPr>
        <w:autoSpaceDE w:val="0"/>
        <w:autoSpaceDN w:val="0"/>
        <w:adjustRightInd w:val="0"/>
        <w:contextualSpacing/>
        <w:jc w:val="center"/>
        <w:rPr>
          <w:rFonts w:ascii="Times New Roman" w:hAnsi="Times New Roman" w:cs="Times New Roman"/>
          <w:b/>
          <w:sz w:val="28"/>
          <w:szCs w:val="28"/>
        </w:rPr>
      </w:pPr>
      <w:r w:rsidRPr="00E2112A">
        <w:rPr>
          <w:rFonts w:ascii="Times New Roman" w:eastAsia="Calibri" w:hAnsi="Times New Roman" w:cs="Times New Roman"/>
          <w:b/>
          <w:sz w:val="28"/>
          <w:szCs w:val="28"/>
        </w:rPr>
        <w:t>Об утверждении положения о единой дежурно-диспетчерской службе Череповецкого муниципального округа</w:t>
      </w:r>
    </w:p>
    <w:p w:rsidR="00477CD4" w:rsidRDefault="00477CD4" w:rsidP="00477CD4">
      <w:pPr>
        <w:pStyle w:val="ae"/>
        <w:tabs>
          <w:tab w:val="num" w:pos="-567"/>
          <w:tab w:val="left" w:pos="709"/>
        </w:tabs>
        <w:spacing w:after="0"/>
        <w:ind w:left="0"/>
        <w:jc w:val="both"/>
        <w:rPr>
          <w:sz w:val="28"/>
          <w:szCs w:val="28"/>
        </w:rPr>
      </w:pPr>
    </w:p>
    <w:p w:rsidR="00E2112A" w:rsidRPr="00E2112A" w:rsidRDefault="00E2112A" w:rsidP="00E2112A">
      <w:pPr>
        <w:ind w:firstLine="709"/>
        <w:jc w:val="both"/>
        <w:rPr>
          <w:rFonts w:ascii="Times New Roman" w:hAnsi="Times New Roman"/>
          <w:sz w:val="28"/>
          <w:szCs w:val="28"/>
        </w:rPr>
      </w:pPr>
      <w:proofErr w:type="gramStart"/>
      <w:r w:rsidRPr="00E2112A">
        <w:rPr>
          <w:rFonts w:ascii="Times New Roman" w:hAnsi="Times New Roman"/>
          <w:sz w:val="28"/>
          <w:szCs w:val="28"/>
        </w:rPr>
        <w:t xml:space="preserve">В соответствии с Федеральным законом от 24.12.1994 № 68-ФЗ </w:t>
      </w:r>
      <w:r>
        <w:rPr>
          <w:rFonts w:ascii="Times New Roman" w:hAnsi="Times New Roman"/>
          <w:sz w:val="28"/>
          <w:szCs w:val="28"/>
        </w:rPr>
        <w:br/>
      </w:r>
      <w:r w:rsidRPr="00E2112A">
        <w:rPr>
          <w:rFonts w:ascii="Times New Roman" w:hAnsi="Times New Roman"/>
          <w:sz w:val="28"/>
          <w:szCs w:val="28"/>
        </w:rPr>
        <w:t>«О защите населения и территорий от чрезвычайных ситуаций природного и техногенного характера», постановлением Правительства Российской Федерации от 30.12.2003 № 794 «О единой государственной системе предупреждения и ликвидации чрезвычайных ситуаций», руководствуясь Уставом Череповецкого муниципального округа Вологодской области,</w:t>
      </w:r>
      <w:proofErr w:type="gramEnd"/>
    </w:p>
    <w:p w:rsidR="00E2112A" w:rsidRDefault="00E2112A" w:rsidP="00477CD4">
      <w:pPr>
        <w:pStyle w:val="ae"/>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E2112A" w:rsidRDefault="00E2112A" w:rsidP="00E2112A">
      <w:pPr>
        <w:ind w:firstLine="709"/>
        <w:jc w:val="both"/>
        <w:rPr>
          <w:rFonts w:ascii="Times New Roman" w:hAnsi="Times New Roman"/>
          <w:sz w:val="28"/>
          <w:szCs w:val="28"/>
        </w:rPr>
      </w:pPr>
      <w:r w:rsidRPr="00E2112A">
        <w:rPr>
          <w:rFonts w:ascii="Times New Roman" w:hAnsi="Times New Roman"/>
          <w:sz w:val="28"/>
          <w:szCs w:val="28"/>
        </w:rPr>
        <w:t>1. Утвердить прилагаемое положение о единой дежурно-диспетчерской службе Череповецкого муниципального округа.</w:t>
      </w:r>
    </w:p>
    <w:p w:rsidR="00E2112A" w:rsidRDefault="00E2112A" w:rsidP="00E2112A">
      <w:pPr>
        <w:ind w:firstLine="709"/>
        <w:jc w:val="both"/>
        <w:rPr>
          <w:rFonts w:ascii="Times New Roman" w:hAnsi="Times New Roman"/>
          <w:sz w:val="28"/>
          <w:szCs w:val="28"/>
        </w:rPr>
      </w:pPr>
      <w:r w:rsidRPr="00E2112A">
        <w:rPr>
          <w:rFonts w:ascii="Times New Roman" w:hAnsi="Times New Roman"/>
          <w:sz w:val="28"/>
          <w:szCs w:val="28"/>
        </w:rPr>
        <w:t xml:space="preserve">2. Признать утратившим силу постановление администрации Череповецкого муниципального района от 25.06.2024 № 267 </w:t>
      </w:r>
      <w:r>
        <w:rPr>
          <w:rFonts w:ascii="Times New Roman" w:hAnsi="Times New Roman"/>
          <w:sz w:val="28"/>
          <w:szCs w:val="28"/>
        </w:rPr>
        <w:br/>
      </w:r>
      <w:r w:rsidRPr="00E2112A">
        <w:rPr>
          <w:rFonts w:ascii="Times New Roman" w:hAnsi="Times New Roman"/>
          <w:sz w:val="28"/>
          <w:szCs w:val="28"/>
        </w:rPr>
        <w:t>«Об утверждении положения о единой дежурно-диспетчерской службе Череповецкого муниципального района».</w:t>
      </w:r>
    </w:p>
    <w:p w:rsidR="00E2112A" w:rsidRDefault="00E2112A" w:rsidP="00E2112A">
      <w:pPr>
        <w:ind w:firstLine="709"/>
        <w:jc w:val="both"/>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постановления оставляю за собой.</w:t>
      </w:r>
    </w:p>
    <w:p w:rsidR="00E2112A" w:rsidRPr="00E2112A" w:rsidRDefault="00E2112A" w:rsidP="00E2112A">
      <w:pPr>
        <w:ind w:firstLine="709"/>
        <w:jc w:val="both"/>
        <w:rPr>
          <w:rFonts w:ascii="Times New Roman" w:hAnsi="Times New Roman"/>
          <w:sz w:val="28"/>
          <w:szCs w:val="28"/>
        </w:rPr>
      </w:pPr>
      <w:r w:rsidRPr="00E2112A">
        <w:rPr>
          <w:rFonts w:ascii="Times New Roman" w:hAnsi="Times New Roman"/>
          <w:sz w:val="28"/>
          <w:szCs w:val="28"/>
        </w:rPr>
        <w:t xml:space="preserve">4. Постановление подлежит размещению на официальном сайте Череповецкого муниципального округа Вологодской области в информационно-телекоммуникационной сети «Интернет».  </w:t>
      </w:r>
    </w:p>
    <w:p w:rsidR="00873BC7" w:rsidRPr="007049B7" w:rsidRDefault="00873BC7" w:rsidP="007049B7">
      <w:pPr>
        <w:pStyle w:val="af2"/>
        <w:spacing w:before="0" w:beforeAutospacing="0" w:after="0" w:afterAutospacing="0" w:line="288" w:lineRule="atLeast"/>
        <w:ind w:firstLine="709"/>
        <w:jc w:val="both"/>
        <w:rPr>
          <w:sz w:val="28"/>
          <w:szCs w:val="28"/>
        </w:rPr>
      </w:pPr>
    </w:p>
    <w:p w:rsidR="006932D3" w:rsidRDefault="006932D3" w:rsidP="006932D3">
      <w:pPr>
        <w:tabs>
          <w:tab w:val="left" w:pos="993"/>
        </w:tabs>
        <w:autoSpaceDE w:val="0"/>
        <w:autoSpaceDN w:val="0"/>
        <w:adjustRightInd w:val="0"/>
        <w:ind w:firstLine="709"/>
        <w:contextualSpacing/>
        <w:jc w:val="both"/>
        <w:rPr>
          <w:rStyle w:val="aff2"/>
          <w:rFonts w:ascii="Times New Roman" w:hAnsi="Times New Roman" w:cs="Times New Roman"/>
          <w:i w:val="0"/>
          <w:sz w:val="28"/>
          <w:szCs w:val="28"/>
        </w:rPr>
      </w:pPr>
    </w:p>
    <w:p w:rsidR="0063015A" w:rsidRPr="000058EE" w:rsidRDefault="0063015A" w:rsidP="006932D3">
      <w:pPr>
        <w:tabs>
          <w:tab w:val="left" w:pos="993"/>
        </w:tabs>
        <w:autoSpaceDE w:val="0"/>
        <w:autoSpaceDN w:val="0"/>
        <w:adjustRightInd w:val="0"/>
        <w:ind w:firstLine="709"/>
        <w:contextualSpacing/>
        <w:jc w:val="both"/>
        <w:rPr>
          <w:rStyle w:val="aff2"/>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Pr="00E2112A" w:rsidRDefault="00E2112A" w:rsidP="00E2112A">
      <w:pPr>
        <w:ind w:left="6381"/>
        <w:rPr>
          <w:rFonts w:ascii="Times New Roman" w:hAnsi="Times New Roman" w:cs="Times New Roman"/>
          <w:sz w:val="28"/>
          <w:szCs w:val="28"/>
        </w:rPr>
      </w:pPr>
      <w:r w:rsidRPr="00E2112A">
        <w:rPr>
          <w:rFonts w:ascii="Times New Roman" w:hAnsi="Times New Roman" w:cs="Times New Roman"/>
          <w:sz w:val="28"/>
          <w:szCs w:val="28"/>
        </w:rPr>
        <w:lastRenderedPageBreak/>
        <w:t>УТВЕРЖДЕНО</w:t>
      </w:r>
    </w:p>
    <w:p w:rsidR="00E2112A" w:rsidRDefault="00E2112A" w:rsidP="00E2112A">
      <w:pPr>
        <w:ind w:left="6381"/>
        <w:rPr>
          <w:rFonts w:ascii="Times New Roman" w:hAnsi="Times New Roman" w:cs="Times New Roman"/>
          <w:sz w:val="28"/>
          <w:szCs w:val="28"/>
        </w:rPr>
      </w:pPr>
      <w:r w:rsidRPr="00E2112A">
        <w:rPr>
          <w:rFonts w:ascii="Times New Roman" w:hAnsi="Times New Roman" w:cs="Times New Roman"/>
          <w:sz w:val="28"/>
          <w:szCs w:val="28"/>
        </w:rPr>
        <w:t xml:space="preserve">постановлением </w:t>
      </w:r>
    </w:p>
    <w:p w:rsidR="00E2112A" w:rsidRPr="00E2112A" w:rsidRDefault="00E2112A" w:rsidP="00E2112A">
      <w:pPr>
        <w:ind w:left="6381"/>
        <w:rPr>
          <w:rFonts w:ascii="Times New Roman" w:hAnsi="Times New Roman" w:cs="Times New Roman"/>
          <w:sz w:val="28"/>
          <w:szCs w:val="28"/>
        </w:rPr>
      </w:pPr>
      <w:r>
        <w:rPr>
          <w:rFonts w:ascii="Times New Roman" w:hAnsi="Times New Roman" w:cs="Times New Roman"/>
          <w:sz w:val="28"/>
          <w:szCs w:val="28"/>
        </w:rPr>
        <w:t>А</w:t>
      </w:r>
      <w:r w:rsidRPr="00E2112A">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Pr="00E2112A">
        <w:rPr>
          <w:rFonts w:ascii="Times New Roman" w:hAnsi="Times New Roman" w:cs="Times New Roman"/>
          <w:sz w:val="28"/>
          <w:szCs w:val="28"/>
        </w:rPr>
        <w:t xml:space="preserve">округа  </w:t>
      </w:r>
    </w:p>
    <w:p w:rsidR="00E2112A" w:rsidRPr="00E2112A" w:rsidRDefault="00E2112A" w:rsidP="00E2112A">
      <w:pPr>
        <w:ind w:left="6381"/>
        <w:rPr>
          <w:rFonts w:ascii="Times New Roman" w:hAnsi="Times New Roman" w:cs="Times New Roman"/>
          <w:sz w:val="28"/>
          <w:szCs w:val="28"/>
        </w:rPr>
      </w:pPr>
      <w:r>
        <w:rPr>
          <w:rFonts w:ascii="Times New Roman" w:hAnsi="Times New Roman" w:cs="Times New Roman"/>
          <w:sz w:val="28"/>
          <w:szCs w:val="28"/>
        </w:rPr>
        <w:t>от 10.02.2026 № 70</w:t>
      </w:r>
    </w:p>
    <w:p w:rsidR="00E2112A" w:rsidRPr="00E2112A" w:rsidRDefault="00E2112A" w:rsidP="00E2112A">
      <w:pPr>
        <w:jc w:val="both"/>
        <w:outlineLvl w:val="0"/>
        <w:rPr>
          <w:rFonts w:ascii="Times New Roman" w:hAnsi="Times New Roman" w:cs="Times New Roman"/>
          <w:sz w:val="28"/>
          <w:szCs w:val="28"/>
        </w:rPr>
      </w:pPr>
    </w:p>
    <w:p w:rsidR="00E2112A" w:rsidRPr="00E2112A" w:rsidRDefault="00E2112A" w:rsidP="00E2112A">
      <w:pPr>
        <w:jc w:val="both"/>
        <w:outlineLvl w:val="0"/>
        <w:rPr>
          <w:rFonts w:ascii="Times New Roman" w:hAnsi="Times New Roman" w:cs="Times New Roman"/>
          <w:sz w:val="28"/>
          <w:szCs w:val="28"/>
        </w:rPr>
      </w:pPr>
    </w:p>
    <w:p w:rsidR="00E2112A" w:rsidRPr="00E2112A" w:rsidRDefault="00E2112A" w:rsidP="00E2112A">
      <w:pPr>
        <w:tabs>
          <w:tab w:val="left" w:pos="0"/>
          <w:tab w:val="left" w:pos="6225"/>
        </w:tabs>
        <w:jc w:val="center"/>
        <w:rPr>
          <w:rFonts w:ascii="Times New Roman" w:hAnsi="Times New Roman" w:cs="Times New Roman"/>
          <w:bCs/>
          <w:sz w:val="28"/>
          <w:szCs w:val="28"/>
        </w:rPr>
      </w:pPr>
      <w:r w:rsidRPr="00E2112A">
        <w:rPr>
          <w:rFonts w:ascii="Times New Roman" w:hAnsi="Times New Roman" w:cs="Times New Roman"/>
          <w:bCs/>
          <w:sz w:val="28"/>
          <w:szCs w:val="28"/>
        </w:rPr>
        <w:t>ПОЛОЖЕНИЕ</w:t>
      </w:r>
    </w:p>
    <w:p w:rsidR="00E2112A" w:rsidRDefault="00E2112A" w:rsidP="00E2112A">
      <w:pPr>
        <w:tabs>
          <w:tab w:val="left" w:pos="0"/>
          <w:tab w:val="left" w:pos="6225"/>
        </w:tabs>
        <w:jc w:val="center"/>
        <w:rPr>
          <w:rFonts w:ascii="Times New Roman" w:hAnsi="Times New Roman" w:cs="Times New Roman"/>
          <w:bCs/>
          <w:sz w:val="28"/>
          <w:szCs w:val="28"/>
        </w:rPr>
      </w:pPr>
      <w:r w:rsidRPr="00E2112A">
        <w:rPr>
          <w:rFonts w:ascii="Times New Roman" w:hAnsi="Times New Roman" w:cs="Times New Roman"/>
          <w:bCs/>
          <w:sz w:val="28"/>
          <w:szCs w:val="28"/>
        </w:rPr>
        <w:t xml:space="preserve">о единой дежурно-диспетчерской службе </w:t>
      </w:r>
    </w:p>
    <w:p w:rsidR="00E2112A" w:rsidRPr="00E2112A" w:rsidRDefault="00E2112A" w:rsidP="00E2112A">
      <w:pPr>
        <w:tabs>
          <w:tab w:val="left" w:pos="0"/>
          <w:tab w:val="left" w:pos="6225"/>
        </w:tabs>
        <w:jc w:val="center"/>
        <w:rPr>
          <w:rFonts w:ascii="Times New Roman" w:hAnsi="Times New Roman" w:cs="Times New Roman"/>
          <w:sz w:val="28"/>
          <w:szCs w:val="28"/>
        </w:rPr>
      </w:pPr>
      <w:r w:rsidRPr="00E2112A">
        <w:rPr>
          <w:rFonts w:ascii="Times New Roman" w:hAnsi="Times New Roman" w:cs="Times New Roman"/>
          <w:bCs/>
          <w:sz w:val="28"/>
          <w:szCs w:val="28"/>
        </w:rPr>
        <w:t>Череповецкого</w:t>
      </w:r>
      <w:r>
        <w:rPr>
          <w:rFonts w:ascii="Times New Roman" w:hAnsi="Times New Roman" w:cs="Times New Roman"/>
          <w:bCs/>
          <w:sz w:val="28"/>
          <w:szCs w:val="28"/>
        </w:rPr>
        <w:t xml:space="preserve"> </w:t>
      </w:r>
      <w:r w:rsidRPr="00E2112A">
        <w:rPr>
          <w:rFonts w:ascii="Times New Roman" w:hAnsi="Times New Roman" w:cs="Times New Roman"/>
          <w:bCs/>
          <w:sz w:val="28"/>
          <w:szCs w:val="28"/>
        </w:rPr>
        <w:t>муниципального округа</w:t>
      </w:r>
    </w:p>
    <w:p w:rsidR="00E2112A" w:rsidRPr="00E2112A" w:rsidRDefault="00E2112A" w:rsidP="00E2112A">
      <w:pPr>
        <w:pStyle w:val="Default"/>
        <w:jc w:val="center"/>
        <w:rPr>
          <w:color w:val="auto"/>
          <w:sz w:val="28"/>
          <w:szCs w:val="28"/>
        </w:rPr>
      </w:pPr>
      <w:r w:rsidRPr="00E2112A">
        <w:rPr>
          <w:color w:val="auto"/>
          <w:sz w:val="28"/>
          <w:szCs w:val="28"/>
        </w:rPr>
        <w:t>(далее – Положение)</w:t>
      </w:r>
    </w:p>
    <w:p w:rsidR="00E2112A" w:rsidRPr="00E2112A" w:rsidRDefault="00E2112A" w:rsidP="00E2112A">
      <w:pPr>
        <w:pStyle w:val="Default"/>
        <w:jc w:val="center"/>
        <w:rPr>
          <w:color w:val="auto"/>
          <w:sz w:val="28"/>
          <w:szCs w:val="28"/>
        </w:rPr>
      </w:pPr>
    </w:p>
    <w:p w:rsidR="00E2112A" w:rsidRPr="00E2112A" w:rsidRDefault="00E2112A" w:rsidP="00E2112A">
      <w:pPr>
        <w:pStyle w:val="Default"/>
        <w:numPr>
          <w:ilvl w:val="0"/>
          <w:numId w:val="41"/>
        </w:numPr>
        <w:ind w:left="0"/>
        <w:jc w:val="center"/>
        <w:rPr>
          <w:bCs/>
          <w:color w:val="auto"/>
          <w:sz w:val="28"/>
          <w:szCs w:val="28"/>
        </w:rPr>
      </w:pPr>
      <w:r w:rsidRPr="00E2112A">
        <w:rPr>
          <w:bCs/>
          <w:color w:val="auto"/>
          <w:sz w:val="28"/>
          <w:szCs w:val="28"/>
        </w:rPr>
        <w:t>Общие положения</w:t>
      </w:r>
    </w:p>
    <w:p w:rsidR="00E2112A" w:rsidRPr="00E2112A" w:rsidRDefault="00E2112A" w:rsidP="00E2112A">
      <w:pPr>
        <w:pStyle w:val="Default"/>
        <w:jc w:val="both"/>
        <w:rPr>
          <w:color w:val="auto"/>
          <w:sz w:val="28"/>
          <w:szCs w:val="28"/>
        </w:rPr>
      </w:pPr>
    </w:p>
    <w:p w:rsidR="00E2112A" w:rsidRPr="00E2112A" w:rsidRDefault="00E2112A" w:rsidP="00E2112A">
      <w:pPr>
        <w:pStyle w:val="Default"/>
        <w:ind w:firstLine="709"/>
        <w:jc w:val="both"/>
        <w:rPr>
          <w:bCs/>
          <w:color w:val="auto"/>
          <w:sz w:val="28"/>
          <w:szCs w:val="28"/>
        </w:rPr>
      </w:pPr>
      <w:r w:rsidRPr="00E2112A">
        <w:rPr>
          <w:color w:val="auto"/>
          <w:sz w:val="28"/>
          <w:szCs w:val="28"/>
        </w:rPr>
        <w:t xml:space="preserve">1.1. Настоящее Положение определяет деятельность </w:t>
      </w:r>
      <w:r w:rsidRPr="00E2112A">
        <w:rPr>
          <w:bCs/>
          <w:color w:val="auto"/>
          <w:sz w:val="28"/>
          <w:szCs w:val="28"/>
        </w:rPr>
        <w:t>единой дежурно-диспетчерской службы Череповецкого муниципального округа (далее - ЕДДС округа).</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1.2. ЕДДС округа осуществляет обеспечение деятельности Администрации Череповецкого муниципального округа  в области: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защиты населения и территории от чрезвычайных ситуаций (далее </w:t>
      </w:r>
      <w:proofErr w:type="gramStart"/>
      <w:r w:rsidRPr="00E2112A">
        <w:rPr>
          <w:color w:val="auto"/>
          <w:sz w:val="28"/>
          <w:szCs w:val="28"/>
        </w:rPr>
        <w:t>-Ч</w:t>
      </w:r>
      <w:proofErr w:type="gramEnd"/>
      <w:r w:rsidRPr="00E2112A">
        <w:rPr>
          <w:color w:val="auto"/>
          <w:sz w:val="28"/>
          <w:szCs w:val="28"/>
        </w:rPr>
        <w:t xml:space="preserve">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управления силами и средствами РСЧС, предназначенными и привлекаемыми для предупреждения и ликвидации ЧС, а также в условиях ведения гражданской обороны (далее – ГО);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организации информационного взаимодействия федеральных органов исполнительной власти (ФОИВ), органов исполнительной государственной власти области (ОИГВО), Администрации округа и организаций при осуществлении мер информационной поддержки принятия решений и при решении задач в области защиты населения и территории от ЧС и ГО;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оповещения и информирования населения о ЧС;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координации деятельности органов повседневного управления РСЧС муниципального уровня.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1.3. ЕДДС округа создается на штатной основе в составе муниципального казенного учреждения «Центр комплексного обеспечения деятельности округа» (далее - МКУ «ЦКОД») и является органом повседневного управления деятельностью аварийно-спасательных служб (приданных аварийно-спасательных формирований, работающих по договору) на территории Череповецкого муниципального округа (спасательная служба). В соответствии с Национальным стандартом Российской Федерации ГОСТ </w:t>
      </w:r>
      <w:proofErr w:type="gramStart"/>
      <w:r w:rsidRPr="00E2112A">
        <w:rPr>
          <w:color w:val="auto"/>
          <w:sz w:val="28"/>
          <w:szCs w:val="28"/>
        </w:rPr>
        <w:t>Р</w:t>
      </w:r>
      <w:proofErr w:type="gramEnd"/>
      <w:r w:rsidRPr="00E2112A">
        <w:rPr>
          <w:color w:val="auto"/>
          <w:sz w:val="28"/>
          <w:szCs w:val="28"/>
        </w:rPr>
        <w:t xml:space="preserve"> 22.07.01-2021 «Безопасность в чрезвычайных ситуациях. Единая дежурно-диспетчерская служба. Основные положения» ЕДДС округа относится к </w:t>
      </w:r>
      <w:r w:rsidRPr="00E2112A">
        <w:rPr>
          <w:color w:val="auto"/>
          <w:sz w:val="28"/>
          <w:szCs w:val="28"/>
          <w:lang w:val="en-US"/>
        </w:rPr>
        <w:t>V</w:t>
      </w:r>
      <w:r w:rsidRPr="00E2112A">
        <w:rPr>
          <w:color w:val="auto"/>
          <w:sz w:val="28"/>
          <w:szCs w:val="28"/>
        </w:rPr>
        <w:t xml:space="preserve"> категории. </w:t>
      </w:r>
    </w:p>
    <w:p w:rsidR="00E2112A" w:rsidRPr="00E2112A" w:rsidRDefault="00E2112A" w:rsidP="00E2112A">
      <w:pPr>
        <w:tabs>
          <w:tab w:val="left" w:pos="993"/>
        </w:tabs>
        <w:ind w:firstLine="992"/>
        <w:jc w:val="both"/>
        <w:rPr>
          <w:rFonts w:ascii="Times New Roman" w:hAnsi="Times New Roman" w:cs="Times New Roman"/>
          <w:sz w:val="28"/>
          <w:szCs w:val="28"/>
        </w:rPr>
      </w:pPr>
      <w:proofErr w:type="gramStart"/>
      <w:r w:rsidRPr="00E2112A">
        <w:rPr>
          <w:rFonts w:ascii="Times New Roman" w:hAnsi="Times New Roman" w:cs="Times New Roman"/>
          <w:sz w:val="28"/>
          <w:szCs w:val="28"/>
        </w:rPr>
        <w:t xml:space="preserve">Общее руководство ЕДДС округа осуществляет председатель Комиссии по чрезвычайным ситуациям и обеспечению пожарной безопасности администрации округа, глава Череповецкого муниципального округа; непосредственно - старший диспетчер </w:t>
      </w:r>
      <w:r w:rsidRPr="00E2112A">
        <w:rPr>
          <w:rFonts w:ascii="Times New Roman" w:hAnsi="Times New Roman" w:cs="Times New Roman"/>
          <w:bCs/>
          <w:iCs/>
          <w:sz w:val="28"/>
          <w:szCs w:val="28"/>
        </w:rPr>
        <w:t xml:space="preserve">ЕДДС; оперативно – </w:t>
      </w:r>
      <w:r w:rsidRPr="00E2112A">
        <w:rPr>
          <w:rFonts w:ascii="Times New Roman" w:hAnsi="Times New Roman" w:cs="Times New Roman"/>
          <w:bCs/>
          <w:iCs/>
          <w:sz w:val="28"/>
          <w:szCs w:val="28"/>
        </w:rPr>
        <w:lastRenderedPageBreak/>
        <w:t xml:space="preserve">начальник отдела по мобилизационной работе, ГО и ЧС администрации округа </w:t>
      </w:r>
      <w:r w:rsidRPr="00E2112A">
        <w:rPr>
          <w:rFonts w:ascii="Times New Roman" w:hAnsi="Times New Roman" w:cs="Times New Roman"/>
          <w:sz w:val="28"/>
          <w:szCs w:val="28"/>
        </w:rPr>
        <w:t>(далее – отдел ГО)</w:t>
      </w:r>
      <w:r w:rsidRPr="00E2112A">
        <w:rPr>
          <w:rFonts w:ascii="Times New Roman" w:hAnsi="Times New Roman" w:cs="Times New Roman"/>
          <w:bCs/>
          <w:iCs/>
          <w:sz w:val="28"/>
          <w:szCs w:val="28"/>
        </w:rPr>
        <w:t xml:space="preserve"> (в случае  возникновения и ликвидации угрозы ЧС, проведение АСР и других неотложных работ)</w:t>
      </w:r>
      <w:r w:rsidRPr="00E2112A">
        <w:rPr>
          <w:rFonts w:ascii="Times New Roman" w:hAnsi="Times New Roman" w:cs="Times New Roman"/>
          <w:sz w:val="28"/>
          <w:szCs w:val="28"/>
        </w:rPr>
        <w:t>.</w:t>
      </w:r>
      <w:proofErr w:type="gramEnd"/>
    </w:p>
    <w:p w:rsidR="00E2112A" w:rsidRPr="00E2112A" w:rsidRDefault="00E2112A" w:rsidP="00E2112A">
      <w:pPr>
        <w:pStyle w:val="Default"/>
        <w:ind w:firstLine="709"/>
        <w:jc w:val="both"/>
        <w:rPr>
          <w:color w:val="auto"/>
          <w:sz w:val="28"/>
          <w:szCs w:val="28"/>
        </w:rPr>
      </w:pPr>
      <w:r w:rsidRPr="00E2112A">
        <w:rPr>
          <w:color w:val="auto"/>
          <w:sz w:val="28"/>
          <w:szCs w:val="28"/>
        </w:rPr>
        <w:t xml:space="preserve">Координацию деятельности ЕДДС округа в области ГО и защиты населения и территорий от ЧС природного и техногенного характера в рамках функционирования единой государственной системы предупреждения и ликвидации чрезвычайных ситуаций (далее - РСЧС) осуществляет Центр управления кризисными ситуациями (далее - ЦУКС) Главного управления МЧС России по Вологодской области.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1.4. </w:t>
      </w:r>
      <w:proofErr w:type="gramStart"/>
      <w:r w:rsidRPr="00E2112A">
        <w:rPr>
          <w:color w:val="auto"/>
          <w:sz w:val="28"/>
          <w:szCs w:val="28"/>
        </w:rPr>
        <w:t xml:space="preserve">ЕДДС округа обеспечивает координацию всех дежурно-диспетчерских служб (далее - ДДС) муниципального звена территориальной подсистемы РСЧС независимо от их ведомственной принадлежности и форм собственности по вопросам сбора, обработки, анализа и обмена информацией об угрозе и возникновении ЧС (происшествий), а также является координирующим органом по вопросам совместных действий ДДС в ЧС и при реагировании на ЧС (происшествия). </w:t>
      </w:r>
      <w:proofErr w:type="gramEnd"/>
    </w:p>
    <w:p w:rsidR="00E2112A" w:rsidRPr="00E2112A" w:rsidRDefault="00E2112A" w:rsidP="00E2112A">
      <w:pPr>
        <w:pStyle w:val="Default"/>
        <w:ind w:firstLine="709"/>
        <w:jc w:val="both"/>
        <w:rPr>
          <w:color w:val="auto"/>
          <w:sz w:val="28"/>
          <w:szCs w:val="28"/>
        </w:rPr>
      </w:pPr>
      <w:r w:rsidRPr="00E2112A">
        <w:rPr>
          <w:color w:val="auto"/>
          <w:sz w:val="28"/>
          <w:szCs w:val="28"/>
        </w:rPr>
        <w:t xml:space="preserve">1.5. </w:t>
      </w:r>
      <w:proofErr w:type="gramStart"/>
      <w:r w:rsidRPr="00E2112A">
        <w:rPr>
          <w:color w:val="auto"/>
          <w:sz w:val="28"/>
          <w:szCs w:val="28"/>
        </w:rPr>
        <w:t>ЕДДС округа осуществляет свою деятельность во взаимодействии с постоянно действующим органом Администрации округа в области защиты населения и территорий от чрезвычайных ситуаций (происшествий) – отделом ГО, и органами повседневного управления РСЧС регионального, муниципального и объектового уровня, организациями (подразделениями) органов исполнительной государственной власти области (далее – ОИГВО), обеспечивающими деятельность этих органов в области защиты населения и территорий от ЧС (происшествий), ДДС, действующими на</w:t>
      </w:r>
      <w:proofErr w:type="gramEnd"/>
      <w:r w:rsidRPr="00E2112A">
        <w:rPr>
          <w:color w:val="auto"/>
          <w:sz w:val="28"/>
          <w:szCs w:val="28"/>
        </w:rPr>
        <w:t xml:space="preserve"> территории округа, и ЕДДС соседних муниципальных образований.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1.6. </w:t>
      </w:r>
      <w:proofErr w:type="gramStart"/>
      <w:r w:rsidRPr="00E2112A">
        <w:rPr>
          <w:color w:val="auto"/>
          <w:sz w:val="28"/>
          <w:szCs w:val="28"/>
        </w:rPr>
        <w:t>ЕДДС округа в своей деятельности руководствуется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 также нормативными правовыми актами органов государственной власти субъектов Российской Федерации, определяющими порядок и объем обмена информацией при взаимодействии с ДДС, в установленном порядке нормативными правовыми актами МЧС</w:t>
      </w:r>
      <w:proofErr w:type="gramEnd"/>
      <w:r w:rsidRPr="00E2112A">
        <w:rPr>
          <w:color w:val="auto"/>
          <w:sz w:val="28"/>
          <w:szCs w:val="28"/>
        </w:rPr>
        <w:t xml:space="preserve"> России, законодательством субъекта Российской Федерации, настоящим Положением, а также соответствующими муниципальными правовыми актами. </w:t>
      </w:r>
    </w:p>
    <w:p w:rsidR="00E2112A" w:rsidRPr="00E2112A" w:rsidRDefault="00E2112A" w:rsidP="00E2112A">
      <w:pPr>
        <w:pStyle w:val="Default"/>
        <w:jc w:val="both"/>
        <w:rPr>
          <w:color w:val="auto"/>
          <w:sz w:val="28"/>
          <w:szCs w:val="28"/>
        </w:rPr>
      </w:pPr>
    </w:p>
    <w:p w:rsidR="00E2112A" w:rsidRPr="00E2112A" w:rsidRDefault="00E2112A" w:rsidP="00E2112A">
      <w:pPr>
        <w:pStyle w:val="Default"/>
        <w:numPr>
          <w:ilvl w:val="0"/>
          <w:numId w:val="41"/>
        </w:numPr>
        <w:ind w:left="0"/>
        <w:jc w:val="center"/>
        <w:rPr>
          <w:bCs/>
          <w:color w:val="auto"/>
          <w:sz w:val="28"/>
          <w:szCs w:val="28"/>
        </w:rPr>
      </w:pPr>
      <w:r w:rsidRPr="00E2112A">
        <w:rPr>
          <w:bCs/>
          <w:color w:val="auto"/>
          <w:sz w:val="28"/>
          <w:szCs w:val="28"/>
        </w:rPr>
        <w:t>Основные задачи ЕДДС округа</w:t>
      </w:r>
    </w:p>
    <w:p w:rsidR="00E2112A" w:rsidRPr="00E2112A" w:rsidRDefault="00E2112A" w:rsidP="00E2112A">
      <w:pPr>
        <w:pStyle w:val="Default"/>
        <w:jc w:val="both"/>
        <w:rPr>
          <w:bCs/>
          <w:color w:val="auto"/>
          <w:sz w:val="28"/>
          <w:szCs w:val="28"/>
        </w:rPr>
      </w:pPr>
    </w:p>
    <w:p w:rsidR="00E2112A" w:rsidRPr="00E2112A" w:rsidRDefault="00E2112A" w:rsidP="00E2112A">
      <w:pPr>
        <w:pStyle w:val="Default"/>
        <w:ind w:firstLine="709"/>
        <w:jc w:val="both"/>
        <w:rPr>
          <w:color w:val="auto"/>
          <w:sz w:val="28"/>
          <w:szCs w:val="28"/>
        </w:rPr>
      </w:pPr>
      <w:r w:rsidRPr="00E2112A">
        <w:rPr>
          <w:color w:val="auto"/>
          <w:sz w:val="28"/>
          <w:szCs w:val="28"/>
        </w:rPr>
        <w:t xml:space="preserve">2.1. ЕДДС округа выполняет следующие основные задачи: </w:t>
      </w:r>
    </w:p>
    <w:p w:rsidR="00E2112A" w:rsidRPr="00E2112A" w:rsidRDefault="00E2112A" w:rsidP="00E2112A">
      <w:pPr>
        <w:pStyle w:val="Default"/>
        <w:ind w:firstLine="709"/>
        <w:jc w:val="both"/>
        <w:rPr>
          <w:color w:val="auto"/>
          <w:sz w:val="28"/>
          <w:szCs w:val="28"/>
        </w:rPr>
      </w:pPr>
      <w:proofErr w:type="gramStart"/>
      <w:r w:rsidRPr="00E2112A">
        <w:rPr>
          <w:color w:val="auto"/>
          <w:sz w:val="28"/>
          <w:szCs w:val="28"/>
        </w:rPr>
        <w:t xml:space="preserve">- обеспечение координации сил и средств РСЧС и ГО, их совместных действий, расположенных на территории Череповецкого муниципального округа, доведение до них задач при подготовке и выполнении мероприятий по ГО, угрозе или возникновении ЧС (происшествий), а также по </w:t>
      </w:r>
      <w:r w:rsidRPr="00E2112A">
        <w:rPr>
          <w:color w:val="auto"/>
          <w:sz w:val="28"/>
          <w:szCs w:val="28"/>
        </w:rPr>
        <w:lastRenderedPageBreak/>
        <w:t>локализации и ликвидации последствий пожаров, аварий, стихийных бедствий и других ЧС (происшествий), доведение информации о принятии необходимых экстренных мер и решений в соответствии с</w:t>
      </w:r>
      <w:proofErr w:type="gramEnd"/>
      <w:r w:rsidRPr="00E2112A">
        <w:rPr>
          <w:color w:val="auto"/>
          <w:sz w:val="28"/>
          <w:szCs w:val="28"/>
        </w:rPr>
        <w:t xml:space="preserve"> Планом действий по предупреждению и ликвидации ЧС округа, Планом гражданской обороны и защиты населения округа; </w:t>
      </w:r>
    </w:p>
    <w:p w:rsidR="00E2112A" w:rsidRPr="00E2112A" w:rsidRDefault="00E2112A" w:rsidP="00E2112A">
      <w:pPr>
        <w:pStyle w:val="Default"/>
        <w:ind w:firstLine="709"/>
        <w:jc w:val="both"/>
        <w:rPr>
          <w:color w:val="auto"/>
          <w:sz w:val="28"/>
          <w:szCs w:val="28"/>
        </w:rPr>
      </w:pPr>
      <w:proofErr w:type="gramStart"/>
      <w:r w:rsidRPr="00E2112A">
        <w:rPr>
          <w:color w:val="auto"/>
          <w:sz w:val="28"/>
          <w:szCs w:val="28"/>
        </w:rPr>
        <w:t>- обеспечение организации информационного взаимодействия при решении задач в области защиты населения и территорий от ЧС и ГО, а также при осуществлении мер информационной поддержки принятия решений в области защиты населения и территорий от ЧС и ГО, с использованием информационных систем, в том числе автоматизированная информационно-управляющая система единой государственной системы предупреждения и ликвидации чрезвычайных ситуаций (далее АИУС РСЧС через «Личный кабинет</w:t>
      </w:r>
      <w:proofErr w:type="gramEnd"/>
      <w:r w:rsidRPr="00E2112A">
        <w:rPr>
          <w:color w:val="auto"/>
          <w:sz w:val="28"/>
          <w:szCs w:val="28"/>
        </w:rPr>
        <w:t xml:space="preserve"> ЕДДС»);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прием и передача сигналов оповещения и экстренной информации, сигналов (распоряжений) на изменение режимов функционирования органов управления и сил районного звена территориальной подсистемы РСЧС;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прием от населения, организаций, технических систем или иных источников информации об угрозе возникновения или о возникновении ЧС (происшествия), анализ и оценка достоверности поступившей информации, доведение ее до ДДС, в компетенцию которой входит реагирование на принятое сообщение;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оповещение и информирование руководящего состава администрации округа, органов управления и сил РСЧС муниципального уровня, ДДС о ЧС (происшествии);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обеспечение оповещения и информирования населения о ЧС (происшествии);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организация взаимодействия в установленном порядке в целях оперативного реагирования на ЧС (происшествия) с органами управления РСЧС, администрации округа и ДДС, а также с органами управления ГО при подготовке к ведению и ведении ГО; </w:t>
      </w:r>
    </w:p>
    <w:p w:rsidR="00E2112A" w:rsidRPr="00E2112A" w:rsidRDefault="00E2112A" w:rsidP="00E2112A">
      <w:pPr>
        <w:pStyle w:val="Default"/>
        <w:ind w:firstLine="709"/>
        <w:jc w:val="both"/>
        <w:rPr>
          <w:color w:val="auto"/>
          <w:sz w:val="28"/>
          <w:szCs w:val="28"/>
        </w:rPr>
      </w:pPr>
      <w:r w:rsidRPr="00E2112A">
        <w:rPr>
          <w:color w:val="auto"/>
          <w:sz w:val="28"/>
          <w:szCs w:val="28"/>
        </w:rPr>
        <w:t>- информирование ДДС, сил РСЧС, привлекаемых к предупреждению ЧС, а также ликвидации ЧС (происшествия), об обстановке, принятых и рекомендуемых мерах; сбор и обработка данных, необходимых для подготовки и принятия управленческих решений по предупреждению и ликвидации ЧС (происшествий)</w:t>
      </w:r>
      <w:r w:rsidRPr="00E2112A">
        <w:rPr>
          <w:i/>
          <w:iCs/>
          <w:color w:val="auto"/>
          <w:sz w:val="28"/>
          <w:szCs w:val="28"/>
        </w:rPr>
        <w:t xml:space="preserve">, </w:t>
      </w:r>
      <w:r w:rsidRPr="00E2112A">
        <w:rPr>
          <w:color w:val="auto"/>
          <w:sz w:val="28"/>
          <w:szCs w:val="28"/>
        </w:rPr>
        <w:t xml:space="preserve">а также контроль их исполнения;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мониторинг, анализ, прогнозирование, оценка и контроль сложившейся обстановки на основе информации, поступающей от различных информационных систем и оконечных устройств, в пределах своих полномочий;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регистрация и документирование всех входящих и исходящих сообщений и вызовов, обобщение информации о произошедших ЧС (происшествиях) (за сутки дежурства), ходе работ по их ликвидации и представление соответствующих донесений (докладов) по подчиненности, формирование отчетов по поступившей информации; </w:t>
      </w:r>
    </w:p>
    <w:p w:rsidR="00E2112A" w:rsidRPr="00E2112A" w:rsidRDefault="00E2112A" w:rsidP="00E2112A">
      <w:pPr>
        <w:pStyle w:val="Default"/>
        <w:ind w:firstLine="709"/>
        <w:jc w:val="both"/>
        <w:rPr>
          <w:color w:val="auto"/>
          <w:sz w:val="28"/>
          <w:szCs w:val="28"/>
        </w:rPr>
      </w:pPr>
      <w:r w:rsidRPr="00E2112A">
        <w:rPr>
          <w:color w:val="auto"/>
          <w:sz w:val="28"/>
          <w:szCs w:val="28"/>
        </w:rPr>
        <w:lastRenderedPageBreak/>
        <w:t xml:space="preserve">- оповещение и информирование ЕДДС соседних муниципальных образований в соответствии с планами взаимодействия при угрозе распространения ЧС на территорию соседних муниципальных образований;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организация реагирования на вызовы (сообщения о происшествиях), поступающих по всем имеющимся видам и каналам связи, в том числе через систему - 112 и контроля результатов реагирования;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взаимодействие в зоне своей ответственности с дежурными службами территориальных (местных) гарнизонов для оперативного предупреждения об угрозах возникновения или возникновении ЧС природного и техногенного характера. </w:t>
      </w:r>
    </w:p>
    <w:p w:rsidR="00E2112A" w:rsidRPr="00E2112A" w:rsidRDefault="00E2112A" w:rsidP="00E2112A">
      <w:pPr>
        <w:pStyle w:val="Default"/>
        <w:ind w:firstLine="709"/>
        <w:jc w:val="both"/>
        <w:rPr>
          <w:rFonts w:eastAsia="Times New Roman"/>
          <w:color w:val="auto"/>
          <w:sz w:val="28"/>
          <w:szCs w:val="28"/>
          <w:lang w:eastAsia="ru-RU"/>
        </w:rPr>
      </w:pPr>
      <w:r w:rsidRPr="00E2112A">
        <w:rPr>
          <w:rFonts w:eastAsia="Times New Roman"/>
          <w:color w:val="auto"/>
          <w:sz w:val="28"/>
          <w:szCs w:val="28"/>
          <w:lang w:eastAsia="ru-RU"/>
        </w:rPr>
        <w:t>- поддержание, сил и средств аварийно-спасательных служб, аварийно-спасательных формирований в постоянной готовности к выдвижению в зоны чрезвычайных ситуаций и проведению работ по ликвидации чрезвычайных ситуаций на территории округа;</w:t>
      </w:r>
    </w:p>
    <w:p w:rsidR="00E2112A" w:rsidRPr="00E2112A" w:rsidRDefault="00E2112A" w:rsidP="00E2112A">
      <w:pPr>
        <w:pStyle w:val="Default"/>
        <w:ind w:firstLine="709"/>
        <w:jc w:val="both"/>
        <w:rPr>
          <w:rFonts w:eastAsia="Times New Roman"/>
          <w:color w:val="auto"/>
          <w:sz w:val="28"/>
          <w:szCs w:val="28"/>
          <w:lang w:eastAsia="ru-RU"/>
        </w:rPr>
      </w:pPr>
      <w:r w:rsidRPr="00E2112A">
        <w:rPr>
          <w:rFonts w:eastAsia="Times New Roman"/>
          <w:color w:val="auto"/>
          <w:sz w:val="28"/>
          <w:szCs w:val="28"/>
          <w:lang w:eastAsia="ru-RU"/>
        </w:rPr>
        <w:t xml:space="preserve">- </w:t>
      </w:r>
      <w:proofErr w:type="gramStart"/>
      <w:r w:rsidRPr="00E2112A">
        <w:rPr>
          <w:rFonts w:eastAsia="Times New Roman"/>
          <w:color w:val="auto"/>
          <w:sz w:val="28"/>
          <w:szCs w:val="28"/>
          <w:lang w:eastAsia="ru-RU"/>
        </w:rPr>
        <w:t>контроль за</w:t>
      </w:r>
      <w:proofErr w:type="gramEnd"/>
      <w:r w:rsidRPr="00E2112A">
        <w:rPr>
          <w:rFonts w:eastAsia="Times New Roman"/>
          <w:color w:val="auto"/>
          <w:sz w:val="28"/>
          <w:szCs w:val="28"/>
          <w:lang w:eastAsia="ru-RU"/>
        </w:rPr>
        <w:t xml:space="preserve"> готовностью обслуживаемых объектов и территорий к проведению на них работ по ликвидации чрезвычайных ситуаций;</w:t>
      </w:r>
    </w:p>
    <w:p w:rsidR="00E2112A" w:rsidRPr="00E2112A" w:rsidRDefault="00E2112A" w:rsidP="00E2112A">
      <w:pPr>
        <w:pStyle w:val="Default"/>
        <w:ind w:firstLine="709"/>
        <w:jc w:val="both"/>
        <w:rPr>
          <w:color w:val="auto"/>
          <w:sz w:val="28"/>
          <w:szCs w:val="28"/>
        </w:rPr>
      </w:pPr>
      <w:r w:rsidRPr="00E2112A">
        <w:rPr>
          <w:rFonts w:eastAsia="Times New Roman"/>
          <w:color w:val="auto"/>
          <w:sz w:val="28"/>
          <w:szCs w:val="28"/>
          <w:lang w:eastAsia="ru-RU"/>
        </w:rPr>
        <w:t xml:space="preserve">- ликвидация чрезвычайных ситуаций на обслуживаемых объектах или территориях посредством руководства </w:t>
      </w:r>
      <w:r w:rsidRPr="00E2112A">
        <w:rPr>
          <w:color w:val="auto"/>
          <w:sz w:val="28"/>
          <w:szCs w:val="28"/>
        </w:rPr>
        <w:t>аварийно-спасательными формированиями и иные формирования, обеспечивающие решение стоящих перед аварийно-спасательными службами задач;</w:t>
      </w:r>
    </w:p>
    <w:p w:rsidR="00E2112A" w:rsidRPr="00E2112A" w:rsidRDefault="00E2112A" w:rsidP="00E2112A">
      <w:pPr>
        <w:pStyle w:val="Default"/>
        <w:ind w:firstLine="709"/>
        <w:jc w:val="both"/>
        <w:rPr>
          <w:rFonts w:eastAsia="Times New Roman"/>
          <w:color w:val="auto"/>
          <w:sz w:val="28"/>
          <w:szCs w:val="28"/>
          <w:lang w:eastAsia="ru-RU"/>
        </w:rPr>
      </w:pPr>
      <w:r w:rsidRPr="00E2112A">
        <w:rPr>
          <w:rFonts w:eastAsia="Times New Roman"/>
          <w:color w:val="auto"/>
          <w:sz w:val="28"/>
          <w:szCs w:val="28"/>
          <w:lang w:eastAsia="ru-RU"/>
        </w:rPr>
        <w:t>- участие в разработке планов действий по предупреждению и ликвидации чрезвычайных ситуаций на обслуживаемых объектах и территориях;</w:t>
      </w:r>
    </w:p>
    <w:p w:rsidR="00E2112A" w:rsidRPr="00E2112A" w:rsidRDefault="00E2112A" w:rsidP="00E2112A">
      <w:pPr>
        <w:pStyle w:val="Default"/>
        <w:ind w:firstLine="709"/>
        <w:jc w:val="both"/>
        <w:rPr>
          <w:rFonts w:eastAsia="Times New Roman"/>
          <w:color w:val="auto"/>
          <w:sz w:val="28"/>
          <w:szCs w:val="28"/>
          <w:lang w:eastAsia="ru-RU"/>
        </w:rPr>
      </w:pPr>
      <w:r w:rsidRPr="00E2112A">
        <w:rPr>
          <w:rFonts w:eastAsia="Times New Roman"/>
          <w:color w:val="auto"/>
          <w:sz w:val="28"/>
          <w:szCs w:val="28"/>
          <w:lang w:eastAsia="ru-RU"/>
        </w:rPr>
        <w:t>- участие в подготовке решений по созданию, размещению, определению номенклатурного состава и объемов резервов материальных ресурсов для ликвидации чрезвычайных ситуаций;</w:t>
      </w:r>
    </w:p>
    <w:p w:rsidR="00E2112A" w:rsidRPr="00E2112A" w:rsidRDefault="00E2112A" w:rsidP="00E2112A">
      <w:pPr>
        <w:ind w:firstLine="708"/>
        <w:jc w:val="both"/>
        <w:rPr>
          <w:rFonts w:ascii="Times New Roman" w:hAnsi="Times New Roman" w:cs="Times New Roman"/>
          <w:sz w:val="28"/>
          <w:szCs w:val="28"/>
        </w:rPr>
      </w:pPr>
      <w:r w:rsidRPr="00E2112A">
        <w:rPr>
          <w:rFonts w:ascii="Times New Roman" w:hAnsi="Times New Roman" w:cs="Times New Roman"/>
          <w:sz w:val="28"/>
          <w:szCs w:val="28"/>
        </w:rPr>
        <w:t>- пропаганде знаний в области защиты населения и территорий от чрезвычайных ситуаций, участию в подготовке населения и работников организаций к действиям в условиях чрезвычайных ситуаций;</w:t>
      </w:r>
    </w:p>
    <w:p w:rsidR="00E2112A" w:rsidRPr="00E2112A" w:rsidRDefault="00E2112A" w:rsidP="00E2112A">
      <w:pPr>
        <w:ind w:firstLine="708"/>
        <w:jc w:val="both"/>
        <w:rPr>
          <w:rFonts w:ascii="Times New Roman" w:hAnsi="Times New Roman" w:cs="Times New Roman"/>
          <w:sz w:val="28"/>
          <w:szCs w:val="28"/>
        </w:rPr>
      </w:pPr>
      <w:r w:rsidRPr="00E2112A">
        <w:rPr>
          <w:rFonts w:ascii="Times New Roman" w:hAnsi="Times New Roman" w:cs="Times New Roman"/>
          <w:sz w:val="28"/>
          <w:szCs w:val="28"/>
        </w:rPr>
        <w:t>- участию в разработке нормативных документов по вопросам организации и проведения аварийно-спасательных и неотложных работ.</w:t>
      </w:r>
    </w:p>
    <w:p w:rsidR="00E2112A" w:rsidRPr="00E2112A" w:rsidRDefault="00E2112A" w:rsidP="00E2112A">
      <w:pPr>
        <w:pStyle w:val="Default"/>
        <w:jc w:val="both"/>
        <w:rPr>
          <w:color w:val="auto"/>
          <w:sz w:val="28"/>
          <w:szCs w:val="28"/>
        </w:rPr>
      </w:pPr>
    </w:p>
    <w:p w:rsidR="00E2112A" w:rsidRPr="00E2112A" w:rsidRDefault="00E2112A" w:rsidP="00E2112A">
      <w:pPr>
        <w:pStyle w:val="Default"/>
        <w:numPr>
          <w:ilvl w:val="0"/>
          <w:numId w:val="41"/>
        </w:numPr>
        <w:ind w:left="0"/>
        <w:jc w:val="center"/>
        <w:rPr>
          <w:bCs/>
          <w:color w:val="auto"/>
          <w:sz w:val="28"/>
          <w:szCs w:val="28"/>
        </w:rPr>
      </w:pPr>
      <w:r w:rsidRPr="00E2112A">
        <w:rPr>
          <w:bCs/>
          <w:color w:val="auto"/>
          <w:sz w:val="28"/>
          <w:szCs w:val="28"/>
        </w:rPr>
        <w:t>Основные функции ЕДДС</w:t>
      </w:r>
    </w:p>
    <w:p w:rsidR="00E2112A" w:rsidRPr="00E2112A" w:rsidRDefault="00E2112A" w:rsidP="00E2112A">
      <w:pPr>
        <w:pStyle w:val="Default"/>
        <w:jc w:val="both"/>
        <w:rPr>
          <w:bCs/>
          <w:color w:val="auto"/>
          <w:sz w:val="28"/>
          <w:szCs w:val="28"/>
        </w:rPr>
      </w:pPr>
    </w:p>
    <w:p w:rsidR="00E2112A" w:rsidRPr="00E2112A" w:rsidRDefault="00E2112A" w:rsidP="00E2112A">
      <w:pPr>
        <w:pStyle w:val="Default"/>
        <w:ind w:firstLine="709"/>
        <w:jc w:val="both"/>
        <w:rPr>
          <w:color w:val="auto"/>
          <w:sz w:val="28"/>
          <w:szCs w:val="28"/>
        </w:rPr>
      </w:pPr>
      <w:r w:rsidRPr="00E2112A">
        <w:rPr>
          <w:color w:val="auto"/>
          <w:sz w:val="28"/>
          <w:szCs w:val="28"/>
        </w:rPr>
        <w:t xml:space="preserve">3.1. На ЕДДС округа возлагаются следующие основные функции: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прием и передача сигналов оповещения и экстренной информации; </w:t>
      </w:r>
    </w:p>
    <w:p w:rsidR="00E2112A" w:rsidRPr="00E2112A" w:rsidRDefault="00E2112A" w:rsidP="00E2112A">
      <w:pPr>
        <w:pStyle w:val="Default"/>
        <w:ind w:firstLine="709"/>
        <w:jc w:val="both"/>
        <w:rPr>
          <w:color w:val="auto"/>
          <w:sz w:val="28"/>
          <w:szCs w:val="28"/>
        </w:rPr>
      </w:pPr>
      <w:r w:rsidRPr="00E2112A">
        <w:rPr>
          <w:color w:val="auto"/>
          <w:sz w:val="28"/>
          <w:szCs w:val="28"/>
        </w:rPr>
        <w:t>- прием всех входящих вызовов и сообщений о происшествиях, ЧС, а также их регистрация и документирование (за исключением повторных, не содержащих дополнительной информации о происшествии, ЧС);</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 регистрация и документирование исходящих документов, касающихся реагирования на происшествия, ЧС;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анализ и оценка достоверности поступившей информации, доведение ее до ДДС, в компетенцию которых входит реагирование на принятое сообщение; </w:t>
      </w:r>
    </w:p>
    <w:p w:rsidR="00E2112A" w:rsidRPr="00E2112A" w:rsidRDefault="00E2112A" w:rsidP="00E2112A">
      <w:pPr>
        <w:pStyle w:val="Default"/>
        <w:ind w:firstLine="709"/>
        <w:jc w:val="both"/>
        <w:rPr>
          <w:color w:val="auto"/>
          <w:sz w:val="28"/>
          <w:szCs w:val="28"/>
        </w:rPr>
      </w:pPr>
      <w:r w:rsidRPr="00E2112A">
        <w:rPr>
          <w:color w:val="auto"/>
          <w:sz w:val="28"/>
          <w:szCs w:val="28"/>
        </w:rPr>
        <w:lastRenderedPageBreak/>
        <w:t xml:space="preserve">- сбор от ДДС, действующих на территории Череповецкого муниципального округа, сети наблюдения и лабораторного контроля ГО и защиты населения информации об угрозе или факте возникновения ЧС (происшествия), сложившейся обстановке, действиях сил и средств по ликвидации ЧС (происшествия) и доведения ее до реагирующих служб;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обработка и анализ данных о ЧС (происшествии), определение ее масштаба и уточнение состава сил и средств, привлекаемых для реагирования на ЧС (происшествие), их оповещение о переводе в соответствующие режимы функционирования; </w:t>
      </w:r>
    </w:p>
    <w:p w:rsidR="00E2112A" w:rsidRPr="00E2112A" w:rsidRDefault="00E2112A" w:rsidP="00E2112A">
      <w:pPr>
        <w:pStyle w:val="Default"/>
        <w:ind w:firstLine="709"/>
        <w:jc w:val="both"/>
        <w:rPr>
          <w:color w:val="auto"/>
          <w:sz w:val="28"/>
          <w:szCs w:val="28"/>
        </w:rPr>
      </w:pPr>
      <w:r w:rsidRPr="00E2112A">
        <w:rPr>
          <w:color w:val="auto"/>
          <w:sz w:val="28"/>
          <w:szCs w:val="28"/>
        </w:rPr>
        <w:t>- обобщение, оценка и контроль данных обстановки, принятых мер по ликвидации ЧС (происшествия);</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самостоятельное принятие необходимых решений по защите и спасению людей (в рамках своих полномочий);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оповещение руководящего состава администрации округа, органов управления и сил ГО и РСЧС Череповецкого муниципального округа, ДДС о ЧС (происшествии);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информирование ДДС и сил РСЧС, привлекаемых к ликвидации ЧС (происшествия), об обстановке, принятых и рекомендуемых мерах;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взаимодействие с органами управления ГО и ЕДДС соседних муниципальных образований по вопросам обеспечения выполнения мероприятий ГО и защиты населения и территорий от ЧС (происшествий);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обеспечение своевременного оповещения и информирования населения о ЧС по решению высшего должностного лица муниципального образования,  председателя КЧС и ОПБ округа; </w:t>
      </w:r>
    </w:p>
    <w:p w:rsidR="00E2112A" w:rsidRPr="00E2112A" w:rsidRDefault="00E2112A" w:rsidP="00E2112A">
      <w:pPr>
        <w:pStyle w:val="Default"/>
        <w:ind w:firstLine="709"/>
        <w:jc w:val="both"/>
        <w:rPr>
          <w:color w:val="auto"/>
          <w:sz w:val="28"/>
          <w:szCs w:val="28"/>
        </w:rPr>
      </w:pPr>
      <w:proofErr w:type="gramStart"/>
      <w:r w:rsidRPr="00E2112A">
        <w:rPr>
          <w:color w:val="auto"/>
          <w:sz w:val="28"/>
          <w:szCs w:val="28"/>
        </w:rPr>
        <w:t xml:space="preserve">- представление докладов (донесений) об угрозе или возникновении ЧС (происшествий), сложившейся обстановке, возможных вариантах решений и действиях по ликвидации ЧС (происшествий) в соответствии с приказом МЧС России от 11.01.2021 № 2 «Об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 (зарегистрирован в Минюсте России 15.03.2021 № 62744); </w:t>
      </w:r>
      <w:proofErr w:type="gramEnd"/>
    </w:p>
    <w:p w:rsidR="00E2112A" w:rsidRPr="00E2112A" w:rsidRDefault="00E2112A" w:rsidP="00E2112A">
      <w:pPr>
        <w:pStyle w:val="Default"/>
        <w:ind w:firstLine="709"/>
        <w:jc w:val="both"/>
        <w:rPr>
          <w:color w:val="auto"/>
          <w:sz w:val="28"/>
          <w:szCs w:val="28"/>
        </w:rPr>
      </w:pPr>
      <w:r w:rsidRPr="00E2112A">
        <w:rPr>
          <w:color w:val="auto"/>
          <w:sz w:val="28"/>
          <w:szCs w:val="28"/>
        </w:rPr>
        <w:t xml:space="preserve">- предоставление оперативной информации о произошедших ЧС (происшествиях), ходе работ по их ликвидации и представление соответствующих докладов по подчиненности, в установленном порядке;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уточнение и координация действий привлеченных ДДС по их совместному реагированию на вызовы (сообщения о происшествиях), поступающих по всем имеющимся видам и каналам связи, в том числе по системе - 112;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контроль результатов реагирования на вызовы (сообщения о происшествиях), поступающих по всем имеющимся видам и каналам связи, в том числе по системе - 112;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фиксация в оперативном режиме информации о возникающих аварийных ситуациях на объектах жилищно-коммунального хозяйства округа и обеспечение контроля устранения аварийных ситуаций на объектах жилищно-коммунального хозяйства округа; </w:t>
      </w:r>
    </w:p>
    <w:p w:rsidR="00E2112A" w:rsidRPr="00E2112A" w:rsidRDefault="00E2112A" w:rsidP="00E2112A">
      <w:pPr>
        <w:pStyle w:val="Default"/>
        <w:ind w:firstLine="709"/>
        <w:jc w:val="both"/>
        <w:rPr>
          <w:color w:val="auto"/>
          <w:sz w:val="28"/>
          <w:szCs w:val="28"/>
        </w:rPr>
      </w:pPr>
      <w:r w:rsidRPr="00E2112A">
        <w:rPr>
          <w:color w:val="auto"/>
          <w:sz w:val="28"/>
          <w:szCs w:val="28"/>
        </w:rPr>
        <w:lastRenderedPageBreak/>
        <w:t xml:space="preserve">- мониторинг, анализ, прогнозирование, оценка и контроль сложившейся обстановки на основе информации, поступающей от различных информационных систем и оконечных устройств;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информационное обеспечение КЧС и ОПБ Администрации округа; </w:t>
      </w:r>
    </w:p>
    <w:p w:rsidR="00E2112A" w:rsidRPr="00E2112A" w:rsidRDefault="00E2112A" w:rsidP="00E2112A">
      <w:pPr>
        <w:pStyle w:val="Default"/>
        <w:ind w:firstLine="709"/>
        <w:jc w:val="both"/>
        <w:rPr>
          <w:color w:val="auto"/>
          <w:sz w:val="28"/>
          <w:szCs w:val="28"/>
        </w:rPr>
      </w:pPr>
      <w:proofErr w:type="gramStart"/>
      <w:r w:rsidRPr="00E2112A">
        <w:rPr>
          <w:color w:val="auto"/>
          <w:sz w:val="28"/>
          <w:szCs w:val="28"/>
        </w:rPr>
        <w:t>- накопление и обновление социально-экономических, природно-географических, демографических и других данных о Череповецком муниципальном  округе, органах управления на территории округа (в том числе их ДДС), силах и средствах ГО и РСЧС на территории округа, потенциально опасных объектах, критически важных объектах, объектах транспортной инфраструктуры и среды обитания, возможных и планируемых мероприятиях по предупреждению и ликвидации ЧС (происшествий), в том числе с использованием АИУС</w:t>
      </w:r>
      <w:proofErr w:type="gramEnd"/>
      <w:r w:rsidRPr="00E2112A">
        <w:rPr>
          <w:color w:val="auto"/>
          <w:sz w:val="28"/>
          <w:szCs w:val="28"/>
        </w:rPr>
        <w:t xml:space="preserve"> РСЧС через «Личный кабинет ЕДДС»;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мониторинг состояния комплексной безопасности объектов социального назначения, здравоохранения и образования с круглосуточным пребыванием людей;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контроль и принятие мер по обеспечению готовности к </w:t>
      </w:r>
      <w:proofErr w:type="spellStart"/>
      <w:r w:rsidRPr="00E2112A">
        <w:rPr>
          <w:color w:val="auto"/>
          <w:sz w:val="28"/>
          <w:szCs w:val="28"/>
        </w:rPr>
        <w:t>задействованию</w:t>
      </w:r>
      <w:proofErr w:type="spellEnd"/>
      <w:r w:rsidRPr="00E2112A">
        <w:rPr>
          <w:color w:val="auto"/>
          <w:sz w:val="28"/>
          <w:szCs w:val="28"/>
        </w:rPr>
        <w:t xml:space="preserve"> муниципальной автоматизированной системы централизованного оповещения населения, в том числе комплексной системы экстренного оповещения населения (при ее наличии), а также обеспечение устойчивого и непрерывного функционирования системы управления и средств автоматизации;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организация профессиональной подготовки, профессиональной переподготовки и повышения квалификации специалистов ЕДДС для несения оперативного дежурства на муниципальном уровне РСЧС;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осуществление информационного обмена по оперативной обстановке с органами повседневного управления РСЧС, в том числе с использованием АИУС РСЧС через «Личный кабинет ЕДДС» и АПК «Безопасный город»;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представление в ЦУКС ГУ МЧС России по Вологодской области отчета о проведенных превентивных мероприятиях в соответствии с полученным прогнозом возможных ЧС (происшествий) или оперативным предупреждением о прохождении комплекса опасных и неблагоприятных метеорологических явлений; </w:t>
      </w:r>
    </w:p>
    <w:p w:rsidR="00E2112A" w:rsidRPr="00E2112A" w:rsidRDefault="00E2112A" w:rsidP="00E2112A">
      <w:pPr>
        <w:pStyle w:val="Default"/>
        <w:ind w:firstLine="709"/>
        <w:jc w:val="both"/>
        <w:rPr>
          <w:color w:val="auto"/>
          <w:sz w:val="28"/>
          <w:szCs w:val="28"/>
        </w:rPr>
      </w:pPr>
      <w:proofErr w:type="gramStart"/>
      <w:r w:rsidRPr="00E2112A">
        <w:rPr>
          <w:color w:val="auto"/>
          <w:sz w:val="28"/>
          <w:szCs w:val="28"/>
        </w:rPr>
        <w:t xml:space="preserve">- доведение экстренных предупреждений об угрозе возникновения или о возникновении ЧС (происшествий), об опасных (неблагоприятных) метеорологических явлениях, моделях возможного развития обстановки, рекомендаций по снижению рисков до руководящего состава администрации округа, органов управления ГО и РСЧС, ДДС организаций, начальников территориальных отделов (старост населенных пунктов), организаторов мероприятий с массовым пребыванием людей, туристических групп на территории округа; </w:t>
      </w:r>
      <w:proofErr w:type="gramEnd"/>
    </w:p>
    <w:p w:rsidR="00E2112A" w:rsidRPr="00E2112A" w:rsidRDefault="00E2112A" w:rsidP="00E2112A">
      <w:pPr>
        <w:pStyle w:val="Default"/>
        <w:ind w:firstLine="709"/>
        <w:jc w:val="both"/>
        <w:rPr>
          <w:color w:val="auto"/>
          <w:sz w:val="28"/>
          <w:szCs w:val="28"/>
        </w:rPr>
      </w:pPr>
      <w:r w:rsidRPr="00E2112A">
        <w:rPr>
          <w:color w:val="auto"/>
          <w:sz w:val="28"/>
          <w:szCs w:val="28"/>
        </w:rPr>
        <w:t>- участие в проведении учений и тренировок с органами повседневного управления РСЧС и органами управления ГО по выполнению возложенных на них задач;</w:t>
      </w:r>
    </w:p>
    <w:p w:rsidR="00E2112A" w:rsidRPr="00E2112A" w:rsidRDefault="00E2112A" w:rsidP="00E2112A">
      <w:pPr>
        <w:pStyle w:val="Default"/>
        <w:ind w:firstLine="709"/>
        <w:jc w:val="both"/>
        <w:rPr>
          <w:color w:val="auto"/>
          <w:sz w:val="28"/>
          <w:szCs w:val="28"/>
        </w:rPr>
      </w:pPr>
      <w:r w:rsidRPr="00E2112A">
        <w:rPr>
          <w:color w:val="auto"/>
          <w:sz w:val="28"/>
          <w:szCs w:val="28"/>
        </w:rPr>
        <w:lastRenderedPageBreak/>
        <w:t>- принятие информации, принятие решения на применение аварийно - спасательных формирований, порядок выполнения задачи этими формированиями.</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w:t>
      </w:r>
    </w:p>
    <w:p w:rsidR="00E2112A" w:rsidRPr="00E2112A" w:rsidRDefault="00E2112A" w:rsidP="00E2112A">
      <w:pPr>
        <w:pStyle w:val="Default"/>
        <w:numPr>
          <w:ilvl w:val="0"/>
          <w:numId w:val="41"/>
        </w:numPr>
        <w:ind w:left="0"/>
        <w:jc w:val="center"/>
        <w:rPr>
          <w:bCs/>
          <w:color w:val="auto"/>
          <w:sz w:val="28"/>
          <w:szCs w:val="28"/>
        </w:rPr>
      </w:pPr>
      <w:r w:rsidRPr="00E2112A">
        <w:rPr>
          <w:bCs/>
          <w:color w:val="auto"/>
          <w:sz w:val="28"/>
          <w:szCs w:val="28"/>
        </w:rPr>
        <w:t>Порядок работы ЕДДС округа</w:t>
      </w:r>
    </w:p>
    <w:p w:rsidR="00E2112A" w:rsidRPr="00E2112A" w:rsidRDefault="00E2112A" w:rsidP="00E2112A">
      <w:pPr>
        <w:pStyle w:val="Default"/>
        <w:jc w:val="both"/>
        <w:rPr>
          <w:bCs/>
          <w:color w:val="auto"/>
          <w:sz w:val="28"/>
          <w:szCs w:val="28"/>
        </w:rPr>
      </w:pPr>
    </w:p>
    <w:p w:rsidR="00E2112A" w:rsidRPr="00E2112A" w:rsidRDefault="00E2112A" w:rsidP="00E2112A">
      <w:pPr>
        <w:pStyle w:val="Default"/>
        <w:ind w:firstLine="709"/>
        <w:jc w:val="both"/>
        <w:rPr>
          <w:color w:val="auto"/>
          <w:sz w:val="28"/>
          <w:szCs w:val="28"/>
        </w:rPr>
      </w:pPr>
      <w:r w:rsidRPr="00E2112A">
        <w:rPr>
          <w:color w:val="auto"/>
          <w:sz w:val="28"/>
          <w:szCs w:val="28"/>
        </w:rPr>
        <w:t xml:space="preserve">4.1. Для обеспечения своевременного и эффективного реагирования на угрозы возникновения и возникновение ЧС (происшествий) в ЕДДС округа организуется круглосуточное дежурство оперативной дежурной смены (ОДС).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4.2. К несению дежурства в составе ОДС ЕДДС округа допускается дежурно-диспетчерский персонал, прошедший стажировку на рабочем месте и допущенный в установленном порядке к несению дежурства.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4.3. Специалисты ЕДДС получают дополнительное профессиональное образование по соответствующим программам подготовки в образовательных учреждениях, имеющих лицензию на осуществление дополнительного профессионального образования, в течение первого года со дня назначения на должность, и повышение квалификации не реже одного раза в пять лет.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4.4. Перед </w:t>
      </w:r>
      <w:proofErr w:type="spellStart"/>
      <w:r w:rsidRPr="00E2112A">
        <w:rPr>
          <w:color w:val="auto"/>
          <w:sz w:val="28"/>
          <w:szCs w:val="28"/>
        </w:rPr>
        <w:t>заступлением</w:t>
      </w:r>
      <w:proofErr w:type="spellEnd"/>
      <w:r w:rsidRPr="00E2112A">
        <w:rPr>
          <w:color w:val="auto"/>
          <w:sz w:val="28"/>
          <w:szCs w:val="28"/>
        </w:rPr>
        <w:t xml:space="preserve"> очередной ОДС на дежурство старшим диспетчером ЕДДС округа или лицом, его замещающим (отдел ГО и ЧС), должен проводиться инструктаж дежурно-диспетчерского персонала ЕДДС округа согласно утвержденному плану проведения инструктажа. В ходе инструктажа до дежурно-диспетчерского персонала доводятся оперативная обстановка, задачи на очередное дежурство, </w:t>
      </w:r>
      <w:proofErr w:type="gramStart"/>
      <w:r w:rsidRPr="00E2112A">
        <w:rPr>
          <w:color w:val="auto"/>
          <w:sz w:val="28"/>
          <w:szCs w:val="28"/>
        </w:rPr>
        <w:t>анализируются характерные недостатки в действиях персонала и указываются</w:t>
      </w:r>
      <w:proofErr w:type="gramEnd"/>
      <w:r w:rsidRPr="00E2112A">
        <w:rPr>
          <w:color w:val="auto"/>
          <w:sz w:val="28"/>
          <w:szCs w:val="28"/>
        </w:rPr>
        <w:t xml:space="preserve"> меры, исключающие их повторение. </w:t>
      </w:r>
    </w:p>
    <w:p w:rsidR="00E2112A" w:rsidRPr="00E2112A" w:rsidRDefault="00E2112A" w:rsidP="00E2112A">
      <w:pPr>
        <w:pStyle w:val="Default"/>
        <w:ind w:firstLine="709"/>
        <w:jc w:val="both"/>
        <w:rPr>
          <w:color w:val="auto"/>
          <w:sz w:val="28"/>
          <w:szCs w:val="28"/>
        </w:rPr>
      </w:pPr>
      <w:proofErr w:type="gramStart"/>
      <w:r w:rsidRPr="00E2112A">
        <w:rPr>
          <w:color w:val="auto"/>
          <w:sz w:val="28"/>
          <w:szCs w:val="28"/>
        </w:rPr>
        <w:t xml:space="preserve">Со сменяющейся ОДС ЕДДС округа старшим диспетчером ЕДДС (или лицом его замещающим) проводится подведение итогов несения оперативного дежурства, в ходе которого осуществляется разбор действий дежурно-диспетчерского персонала за прошедшее дежурство, доводятся основные недостатки и указываются меры, исключающие повторение выявленных недостатков. </w:t>
      </w:r>
      <w:proofErr w:type="gramEnd"/>
    </w:p>
    <w:p w:rsidR="00E2112A" w:rsidRPr="00E2112A" w:rsidRDefault="00E2112A" w:rsidP="00E2112A">
      <w:pPr>
        <w:pStyle w:val="Default"/>
        <w:ind w:firstLine="709"/>
        <w:jc w:val="both"/>
        <w:rPr>
          <w:color w:val="auto"/>
          <w:sz w:val="28"/>
          <w:szCs w:val="28"/>
        </w:rPr>
      </w:pPr>
      <w:r w:rsidRPr="00E2112A">
        <w:rPr>
          <w:color w:val="auto"/>
          <w:sz w:val="28"/>
          <w:szCs w:val="28"/>
        </w:rPr>
        <w:t xml:space="preserve">4.5. В ходе приема-сдачи дежурства специалисты заступающей ОДС принимают у специалистов сменяющейся ОДС документацию, средства связи, АРМ и другое оборудование с занесением соответствующих записей в журнале приема-сдачи дежурства.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4.6. Привлечение специалистов ОДС ЕДДС округа к решению задач, не связанных с несением оперативного дежурства, не допускается.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4.7. Во время несения дежурства специалисты ОДС ЕДДС округа выполняют функциональные задачи в соответствии с должностными инструкциями и алгоритмами действий.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При нарушении трудовой дисциплины, безопасности связи, правил эксплуатации техники (оборудования), техники безопасности и пожарной </w:t>
      </w:r>
      <w:r w:rsidRPr="00E2112A">
        <w:rPr>
          <w:color w:val="auto"/>
          <w:sz w:val="28"/>
          <w:szCs w:val="28"/>
        </w:rPr>
        <w:lastRenderedPageBreak/>
        <w:t xml:space="preserve">безопасности дежурно-диспетчерский персонал может быть отстранен от несения дежурства.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Право отстранения от дежурства дежурно-диспетчерского персонала принадлежит старшему диспетчеру ЕДДС (или лицу его замещающему).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В зависимости от степени тяжести и последствий допущенных нарушений виновные лица ОДС привлекаются к установленной законом ответственности в соответствии с действующим законодательством.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4.8. Информация об угрозах возникновения и возникновении ЧС (происшествий) поступает в ЕДДС округа по всем имеющимся каналам связи и информационным системам.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Вся информация об угрозе возникновения или о возникновении ЧС (происшествия) </w:t>
      </w:r>
      <w:proofErr w:type="gramStart"/>
      <w:r w:rsidRPr="00E2112A">
        <w:rPr>
          <w:color w:val="auto"/>
          <w:sz w:val="28"/>
          <w:szCs w:val="28"/>
        </w:rPr>
        <w:t>регистрируется в установленном порядке дежурно-диспетчерским персоналом ЕДДС и незамедлительно передается</w:t>
      </w:r>
      <w:proofErr w:type="gramEnd"/>
      <w:r w:rsidRPr="00E2112A">
        <w:rPr>
          <w:color w:val="auto"/>
          <w:sz w:val="28"/>
          <w:szCs w:val="28"/>
        </w:rPr>
        <w:t xml:space="preserve"> в экстренные оперативные службы, которые необходимо направить в зону ЧС (происшествия), а также в ЦУКС ГУ МЧС России по Вологодской области.</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Принимается решение на применение аварийно - спасательных формирований, порядок выполнения задачи.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4.9. Ежемесячно старшим диспетчером ЕДДС или лицом, его замещающим, проводится анализ функционирования  ЕДДС округа и организации взаимодействия с ДДС, </w:t>
      </w:r>
      <w:proofErr w:type="gramStart"/>
      <w:r w:rsidRPr="00E2112A">
        <w:rPr>
          <w:color w:val="auto"/>
          <w:sz w:val="28"/>
          <w:szCs w:val="28"/>
        </w:rPr>
        <w:t>действующими</w:t>
      </w:r>
      <w:proofErr w:type="gramEnd"/>
      <w:r w:rsidRPr="00E2112A">
        <w:rPr>
          <w:color w:val="auto"/>
          <w:sz w:val="28"/>
          <w:szCs w:val="28"/>
        </w:rPr>
        <w:t xml:space="preserve"> на территории Череповецкого муниципального округа.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4.10. Анализ функционирования ЕДДС округа и организации взаимодействия с ДДС, </w:t>
      </w:r>
      <w:proofErr w:type="gramStart"/>
      <w:r w:rsidRPr="00E2112A">
        <w:rPr>
          <w:color w:val="auto"/>
          <w:sz w:val="28"/>
          <w:szCs w:val="28"/>
        </w:rPr>
        <w:t>действующими</w:t>
      </w:r>
      <w:proofErr w:type="gramEnd"/>
      <w:r w:rsidRPr="00E2112A">
        <w:rPr>
          <w:color w:val="auto"/>
          <w:sz w:val="28"/>
          <w:szCs w:val="28"/>
        </w:rPr>
        <w:t xml:space="preserve"> на территории округа, ежеквартально рассматривается на заседании КЧС и ОПБ администрации округа.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4.11. Анализ функционирования ЕДДС ежегодно рассматривается на заседании КЧС и ОПБ Вологодской области. </w:t>
      </w:r>
    </w:p>
    <w:p w:rsidR="00E2112A" w:rsidRPr="00E2112A" w:rsidRDefault="00E2112A" w:rsidP="00E2112A">
      <w:pPr>
        <w:pStyle w:val="Default"/>
        <w:jc w:val="both"/>
        <w:rPr>
          <w:color w:val="auto"/>
          <w:sz w:val="28"/>
          <w:szCs w:val="28"/>
        </w:rPr>
      </w:pPr>
    </w:p>
    <w:p w:rsidR="00E2112A" w:rsidRPr="00E2112A" w:rsidRDefault="00E2112A" w:rsidP="00E2112A">
      <w:pPr>
        <w:pStyle w:val="Default"/>
        <w:numPr>
          <w:ilvl w:val="0"/>
          <w:numId w:val="41"/>
        </w:numPr>
        <w:ind w:left="0"/>
        <w:jc w:val="center"/>
        <w:rPr>
          <w:bCs/>
          <w:color w:val="auto"/>
          <w:sz w:val="28"/>
          <w:szCs w:val="28"/>
        </w:rPr>
      </w:pPr>
      <w:r w:rsidRPr="00E2112A">
        <w:rPr>
          <w:bCs/>
          <w:color w:val="auto"/>
          <w:sz w:val="28"/>
          <w:szCs w:val="28"/>
        </w:rPr>
        <w:t>Режимы функционирования ЕДДС</w:t>
      </w:r>
    </w:p>
    <w:p w:rsidR="00E2112A" w:rsidRPr="00E2112A" w:rsidRDefault="00E2112A" w:rsidP="00E2112A">
      <w:pPr>
        <w:pStyle w:val="Default"/>
        <w:jc w:val="both"/>
        <w:rPr>
          <w:bCs/>
          <w:color w:val="auto"/>
          <w:sz w:val="28"/>
          <w:szCs w:val="28"/>
        </w:rPr>
      </w:pPr>
      <w:r w:rsidRPr="00E2112A">
        <w:rPr>
          <w:bCs/>
          <w:color w:val="auto"/>
          <w:sz w:val="28"/>
          <w:szCs w:val="28"/>
        </w:rPr>
        <w:t xml:space="preserve">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5.1. ЕДДС функционирует в режимах: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повседневной деятельности – при отсутствии угрозы возникновения ЧС;  </w:t>
      </w:r>
    </w:p>
    <w:p w:rsidR="00E2112A" w:rsidRPr="00E2112A" w:rsidRDefault="00E2112A" w:rsidP="00E2112A">
      <w:pPr>
        <w:pStyle w:val="Default"/>
        <w:ind w:firstLine="709"/>
        <w:jc w:val="both"/>
        <w:rPr>
          <w:color w:val="auto"/>
          <w:sz w:val="28"/>
          <w:szCs w:val="28"/>
        </w:rPr>
      </w:pPr>
      <w:r w:rsidRPr="00E2112A">
        <w:rPr>
          <w:color w:val="auto"/>
          <w:sz w:val="28"/>
          <w:szCs w:val="28"/>
        </w:rPr>
        <w:t>- повышенной готовности – при угрозе возникновения ЧС;</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чрезвычайной ситуации – при возникновении и ликвидации ЧС.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5.2. В </w:t>
      </w:r>
      <w:proofErr w:type="gramStart"/>
      <w:r w:rsidRPr="00E2112A">
        <w:rPr>
          <w:color w:val="auto"/>
          <w:sz w:val="28"/>
          <w:szCs w:val="28"/>
        </w:rPr>
        <w:t>режиме</w:t>
      </w:r>
      <w:proofErr w:type="gramEnd"/>
      <w:r w:rsidRPr="00E2112A">
        <w:rPr>
          <w:color w:val="auto"/>
          <w:sz w:val="28"/>
          <w:szCs w:val="28"/>
        </w:rPr>
        <w:t xml:space="preserve"> повседневной деятельности ЕДДС осуществляет круглосуточное дежурство, находясь в готовности к экстренному реагированию на угрозу возникновения или возникновение ЧС (происшествий).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В </w:t>
      </w:r>
      <w:proofErr w:type="gramStart"/>
      <w:r w:rsidRPr="00E2112A">
        <w:rPr>
          <w:color w:val="auto"/>
          <w:sz w:val="28"/>
          <w:szCs w:val="28"/>
        </w:rPr>
        <w:t>этом</w:t>
      </w:r>
      <w:proofErr w:type="gramEnd"/>
      <w:r w:rsidRPr="00E2112A">
        <w:rPr>
          <w:color w:val="auto"/>
          <w:sz w:val="28"/>
          <w:szCs w:val="28"/>
        </w:rPr>
        <w:t xml:space="preserve"> режиме ЕДДС округа  осуществляет: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прием от населения, организаций и ДДС информации (сообщений) об угрозе или факте возникновения ЧС (происшествия);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сбор, обработку и обмен информацией в области защиты населения и территорий от ЧС (происшествий) и обеспечения пожарной безопасности, с использованием информационных систем, в том числе АИУС РСЧС; </w:t>
      </w:r>
    </w:p>
    <w:p w:rsidR="00E2112A" w:rsidRPr="00E2112A" w:rsidRDefault="00E2112A" w:rsidP="00E2112A">
      <w:pPr>
        <w:pStyle w:val="Default"/>
        <w:ind w:firstLine="709"/>
        <w:jc w:val="both"/>
        <w:rPr>
          <w:color w:val="auto"/>
          <w:sz w:val="28"/>
          <w:szCs w:val="28"/>
        </w:rPr>
      </w:pPr>
      <w:r w:rsidRPr="00E2112A">
        <w:rPr>
          <w:color w:val="auto"/>
          <w:sz w:val="28"/>
          <w:szCs w:val="28"/>
        </w:rPr>
        <w:lastRenderedPageBreak/>
        <w:t xml:space="preserve">- обобщение и анализ информации о ЧС (происшествиях) за сутки дежурства и представление соответствующих докладов в установленном порядке; </w:t>
      </w:r>
    </w:p>
    <w:p w:rsidR="00E2112A" w:rsidRPr="00E2112A" w:rsidRDefault="00E2112A" w:rsidP="00E2112A">
      <w:pPr>
        <w:pStyle w:val="Default"/>
        <w:ind w:firstLine="709"/>
        <w:jc w:val="both"/>
        <w:rPr>
          <w:color w:val="auto"/>
          <w:sz w:val="28"/>
          <w:szCs w:val="28"/>
        </w:rPr>
      </w:pPr>
      <w:r w:rsidRPr="00E2112A">
        <w:rPr>
          <w:color w:val="auto"/>
          <w:sz w:val="28"/>
          <w:szCs w:val="28"/>
        </w:rPr>
        <w:t>- мероприятия по поддержанию в готовности к применению программно-технических средств ЕДДС округа, сре</w:t>
      </w:r>
      <w:proofErr w:type="gramStart"/>
      <w:r w:rsidRPr="00E2112A">
        <w:rPr>
          <w:color w:val="auto"/>
          <w:sz w:val="28"/>
          <w:szCs w:val="28"/>
        </w:rPr>
        <w:t>дств св</w:t>
      </w:r>
      <w:proofErr w:type="gramEnd"/>
      <w:r w:rsidRPr="00E2112A">
        <w:rPr>
          <w:color w:val="auto"/>
          <w:sz w:val="28"/>
          <w:szCs w:val="28"/>
        </w:rPr>
        <w:t xml:space="preserve">язи и технических средств оповещения муниципальной автоматизированной системы централизованного оповещения; </w:t>
      </w:r>
    </w:p>
    <w:p w:rsidR="00E2112A" w:rsidRPr="00E2112A" w:rsidRDefault="00E2112A" w:rsidP="00E2112A">
      <w:pPr>
        <w:pStyle w:val="Default"/>
        <w:ind w:firstLine="709"/>
        <w:jc w:val="both"/>
        <w:rPr>
          <w:color w:val="auto"/>
          <w:sz w:val="28"/>
          <w:szCs w:val="28"/>
        </w:rPr>
      </w:pPr>
      <w:r w:rsidRPr="00E2112A">
        <w:rPr>
          <w:color w:val="auto"/>
          <w:sz w:val="28"/>
          <w:szCs w:val="28"/>
        </w:rPr>
        <w:t>- передачу информации об угрозе возникновения или возникновении ЧС (происшествия) по подчиненности, в первоочередном порядке:</w:t>
      </w:r>
    </w:p>
    <w:p w:rsidR="00E2112A" w:rsidRPr="00E2112A" w:rsidRDefault="00E2112A" w:rsidP="00E2112A">
      <w:pPr>
        <w:pStyle w:val="Default"/>
        <w:ind w:firstLine="709"/>
        <w:jc w:val="both"/>
        <w:rPr>
          <w:color w:val="auto"/>
          <w:sz w:val="28"/>
          <w:szCs w:val="28"/>
        </w:rPr>
      </w:pPr>
      <w:r w:rsidRPr="00E2112A">
        <w:rPr>
          <w:color w:val="auto"/>
          <w:sz w:val="28"/>
          <w:szCs w:val="28"/>
        </w:rPr>
        <w:t>- председателю КЧС и ОПБ администрации Череповецкого муниципального округа;</w:t>
      </w:r>
    </w:p>
    <w:p w:rsidR="00E2112A" w:rsidRPr="00E2112A" w:rsidRDefault="00E2112A" w:rsidP="00E2112A">
      <w:pPr>
        <w:pStyle w:val="Default"/>
        <w:ind w:firstLine="709"/>
        <w:jc w:val="both"/>
        <w:rPr>
          <w:color w:val="auto"/>
          <w:sz w:val="28"/>
          <w:szCs w:val="28"/>
        </w:rPr>
      </w:pPr>
      <w:r w:rsidRPr="00E2112A">
        <w:rPr>
          <w:color w:val="auto"/>
          <w:sz w:val="28"/>
          <w:szCs w:val="28"/>
        </w:rPr>
        <w:t>- начальнику отдела ГО;</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в экстренные оперативные службы, которые необходимо направить к месту или задействовать при ликвидации ЧС (происшествий); </w:t>
      </w:r>
    </w:p>
    <w:p w:rsidR="00E2112A" w:rsidRPr="00E2112A" w:rsidRDefault="00E2112A" w:rsidP="00E2112A">
      <w:pPr>
        <w:pStyle w:val="Default"/>
        <w:ind w:firstLine="709"/>
        <w:jc w:val="both"/>
        <w:rPr>
          <w:color w:val="auto"/>
          <w:sz w:val="28"/>
          <w:szCs w:val="28"/>
        </w:rPr>
      </w:pPr>
      <w:r w:rsidRPr="00E2112A">
        <w:rPr>
          <w:color w:val="auto"/>
          <w:sz w:val="28"/>
          <w:szCs w:val="28"/>
        </w:rPr>
        <w:t>- в ЦУКС ГУ МЧС России по Вологодской области;</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в организации (подразделения) ОИГВО, обеспечивающие деятельность этих органов в области защиты населения и территорий от ЧС;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информирование населения о ЧС по решению главы округа с пункта управления ЕДДС; </w:t>
      </w:r>
    </w:p>
    <w:p w:rsidR="00E2112A" w:rsidRPr="00E2112A" w:rsidRDefault="00E2112A" w:rsidP="00E2112A">
      <w:pPr>
        <w:pStyle w:val="Default"/>
        <w:ind w:firstLine="709"/>
        <w:jc w:val="both"/>
        <w:rPr>
          <w:color w:val="auto"/>
          <w:sz w:val="28"/>
          <w:szCs w:val="28"/>
        </w:rPr>
      </w:pPr>
      <w:proofErr w:type="gramStart"/>
      <w:r w:rsidRPr="00E2112A">
        <w:rPr>
          <w:color w:val="auto"/>
          <w:sz w:val="28"/>
          <w:szCs w:val="28"/>
        </w:rPr>
        <w:t>- мониторинг и анализ данных информационных систем в целях получения сведений о прогнозируемых и (или) возникших чрезвычайных ситуациях и их последствиях, информации (прогностической и фактической) об опасных и неблагоприятных природных явлениях, о состоянии потенциально опасных объектов, опасных производственных объектов, а также о состоянии окружающей среды, в том числе от АПК «Безопасный город» и АИУС РСЧС;</w:t>
      </w:r>
      <w:proofErr w:type="gramEnd"/>
      <w:r w:rsidRPr="00E2112A">
        <w:rPr>
          <w:color w:val="auto"/>
          <w:sz w:val="28"/>
          <w:szCs w:val="28"/>
        </w:rPr>
        <w:t xml:space="preserve"> внесение необходимых изменений в базу данных, а также в структуру и содержание оперативных документов по реагированию ЕДДС на ЧС (происшествия); </w:t>
      </w:r>
    </w:p>
    <w:p w:rsidR="00E2112A" w:rsidRPr="00E2112A" w:rsidRDefault="00E2112A" w:rsidP="00E2112A">
      <w:pPr>
        <w:pStyle w:val="Default"/>
        <w:ind w:firstLine="709"/>
        <w:jc w:val="both"/>
        <w:rPr>
          <w:color w:val="auto"/>
          <w:sz w:val="28"/>
          <w:szCs w:val="28"/>
        </w:rPr>
      </w:pPr>
      <w:proofErr w:type="gramStart"/>
      <w:r w:rsidRPr="00E2112A">
        <w:rPr>
          <w:color w:val="auto"/>
          <w:sz w:val="28"/>
          <w:szCs w:val="28"/>
        </w:rPr>
        <w:t xml:space="preserve">- согласование с ДДС, действующими на территории Череповецкого муниципального округа, соглашений и регламентов информационного взаимодействия при реагировании на ЧС (происшествия); </w:t>
      </w:r>
      <w:proofErr w:type="gramEnd"/>
    </w:p>
    <w:p w:rsidR="00E2112A" w:rsidRPr="00E2112A" w:rsidRDefault="00E2112A" w:rsidP="00E2112A">
      <w:pPr>
        <w:pStyle w:val="Default"/>
        <w:ind w:firstLine="709"/>
        <w:jc w:val="both"/>
        <w:rPr>
          <w:color w:val="auto"/>
          <w:sz w:val="28"/>
          <w:szCs w:val="28"/>
        </w:rPr>
      </w:pPr>
      <w:r w:rsidRPr="00E2112A">
        <w:rPr>
          <w:color w:val="auto"/>
          <w:sz w:val="28"/>
          <w:szCs w:val="28"/>
        </w:rPr>
        <w:t xml:space="preserve">- </w:t>
      </w:r>
      <w:proofErr w:type="gramStart"/>
      <w:r w:rsidRPr="00E2112A">
        <w:rPr>
          <w:color w:val="auto"/>
          <w:sz w:val="28"/>
          <w:szCs w:val="28"/>
        </w:rPr>
        <w:t>контроль за</w:t>
      </w:r>
      <w:proofErr w:type="gramEnd"/>
      <w:r w:rsidRPr="00E2112A">
        <w:rPr>
          <w:color w:val="auto"/>
          <w:sz w:val="28"/>
          <w:szCs w:val="28"/>
        </w:rPr>
        <w:t xml:space="preserve"> своевременным устранением неисправностей и аварий на системах жизнеобеспечения муниципального округа;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уточнение и корректировку действий ДДС, привлекаемых к реагированию на вызовы (сообщения о происшествиях), поступающих по всем имеющимся видам и каналам связи, в том числе по системе - 112;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контроль результатов реагирования на вызовы (сообщения о происшествиях), поступающие по всем имеющимся видам и каналам связи, в том числе по системе - 112;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организацию работы со старостами населенных пунктов в соответствии с утвержденным графиком взаимодействия ОДС ЕДДС округа;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направление в органы управления районного звена территориальной подсистемы РСЧС по принадлежности прогнозов, полученных от ЦУКС ГУ МЧС России по Вологодской области, об угрозах возникновения ЧС </w:t>
      </w:r>
      <w:r w:rsidRPr="00E2112A">
        <w:rPr>
          <w:color w:val="auto"/>
          <w:sz w:val="28"/>
          <w:szCs w:val="28"/>
        </w:rPr>
        <w:lastRenderedPageBreak/>
        <w:t>(происшествий) и моделей развития обстановки по неблагоприятному прогнозу в пределах муниципального образования.</w:t>
      </w:r>
    </w:p>
    <w:p w:rsidR="00E2112A" w:rsidRPr="00E2112A" w:rsidRDefault="00E2112A" w:rsidP="00E2112A">
      <w:pPr>
        <w:pStyle w:val="Default"/>
        <w:ind w:firstLine="709"/>
        <w:jc w:val="both"/>
        <w:rPr>
          <w:color w:val="auto"/>
          <w:sz w:val="28"/>
          <w:szCs w:val="28"/>
        </w:rPr>
      </w:pPr>
      <w:r w:rsidRPr="00E2112A">
        <w:rPr>
          <w:color w:val="auto"/>
          <w:sz w:val="28"/>
          <w:szCs w:val="28"/>
        </w:rPr>
        <w:t>-</w:t>
      </w:r>
      <w:r w:rsidRPr="00E2112A">
        <w:rPr>
          <w:rFonts w:eastAsia="Times New Roman"/>
          <w:color w:val="auto"/>
          <w:sz w:val="28"/>
          <w:szCs w:val="28"/>
          <w:lang w:eastAsia="ru-RU"/>
        </w:rPr>
        <w:t xml:space="preserve"> </w:t>
      </w:r>
      <w:proofErr w:type="gramStart"/>
      <w:r w:rsidRPr="00E2112A">
        <w:rPr>
          <w:rFonts w:eastAsia="Times New Roman"/>
          <w:color w:val="auto"/>
          <w:sz w:val="28"/>
          <w:szCs w:val="28"/>
          <w:lang w:eastAsia="ru-RU"/>
        </w:rPr>
        <w:t>контроль за</w:t>
      </w:r>
      <w:proofErr w:type="gramEnd"/>
      <w:r w:rsidRPr="00E2112A">
        <w:rPr>
          <w:rFonts w:eastAsia="Times New Roman"/>
          <w:color w:val="auto"/>
          <w:sz w:val="28"/>
          <w:szCs w:val="28"/>
          <w:lang w:eastAsia="ru-RU"/>
        </w:rPr>
        <w:t xml:space="preserve"> поддержанием, сил и средств, аварийно-спасательных формирований в постоянной готовности.</w:t>
      </w:r>
      <w:r w:rsidRPr="00E2112A">
        <w:rPr>
          <w:color w:val="auto"/>
          <w:sz w:val="28"/>
          <w:szCs w:val="28"/>
        </w:rPr>
        <w:t xml:space="preserve">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5.3. ЕДДС округа взаимодействует с ДДС, </w:t>
      </w:r>
      <w:proofErr w:type="gramStart"/>
      <w:r w:rsidRPr="00E2112A">
        <w:rPr>
          <w:color w:val="auto"/>
          <w:sz w:val="28"/>
          <w:szCs w:val="28"/>
        </w:rPr>
        <w:t>функционирующими</w:t>
      </w:r>
      <w:proofErr w:type="gramEnd"/>
      <w:r w:rsidRPr="00E2112A">
        <w:rPr>
          <w:color w:val="auto"/>
          <w:sz w:val="28"/>
          <w:szCs w:val="28"/>
        </w:rPr>
        <w:t xml:space="preserve"> на территории округа, на основании заключенных соглашений об информационном взаимодействии, согласно которым оперативная информация о текущей обстановке в режиме повседневной деятельности передается в ЕДДС округа.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5.4. Сообщения, идентифицированные как сообщения об угрозе возникновения или возникновении ЧС (происшествия), поступившие в ДДС, согласно соглашениям об информационном взаимодействии передаются в ЕДДС округа. Сообщения о ЧС (происшествиях), которые не относятся к сфере ответственности принявшей их дежурно-диспетчерской службы, незамедлительно передаются соответствующей ДДС по предназначению.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5.5. В режим повышенной готовности ЕДДС округа, привлекаемые экстренные оперативные службы (далее – ЭОС) и ДДС организаций (объектов) при угрозе возникновения ЧС переводятся в соответствии с распоряжением главы округа. В </w:t>
      </w:r>
      <w:proofErr w:type="gramStart"/>
      <w:r w:rsidRPr="00E2112A">
        <w:rPr>
          <w:color w:val="auto"/>
          <w:sz w:val="28"/>
          <w:szCs w:val="28"/>
        </w:rPr>
        <w:t>режиме</w:t>
      </w:r>
      <w:proofErr w:type="gramEnd"/>
      <w:r w:rsidRPr="00E2112A">
        <w:rPr>
          <w:color w:val="auto"/>
          <w:sz w:val="28"/>
          <w:szCs w:val="28"/>
        </w:rPr>
        <w:t xml:space="preserve"> повышенной готовности ЕДДС дополнительно осуществляет: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взаимодействие с руководителями соответствующих служб по вопросам подготовки сил и средств РСЧС, ЭОС и ДДС организаций к действиям в случае возникновения ЧС (происшествия); </w:t>
      </w:r>
    </w:p>
    <w:p w:rsidR="00E2112A" w:rsidRPr="00E2112A" w:rsidRDefault="00E2112A" w:rsidP="00E2112A">
      <w:pPr>
        <w:pStyle w:val="Default"/>
        <w:ind w:firstLine="709"/>
        <w:jc w:val="both"/>
        <w:rPr>
          <w:color w:val="auto"/>
          <w:sz w:val="28"/>
          <w:szCs w:val="28"/>
        </w:rPr>
      </w:pPr>
      <w:r w:rsidRPr="00E2112A">
        <w:rPr>
          <w:rFonts w:eastAsia="Times New Roman"/>
          <w:color w:val="auto"/>
          <w:sz w:val="28"/>
          <w:szCs w:val="28"/>
          <w:lang w:eastAsia="ru-RU"/>
        </w:rPr>
        <w:t>- оповещение сил и средств аварийно-спасательных служб, аварийно-спасательных формирований в готовности к выполнению задач;</w:t>
      </w:r>
      <w:r w:rsidRPr="00E2112A">
        <w:rPr>
          <w:color w:val="auto"/>
          <w:sz w:val="28"/>
          <w:szCs w:val="28"/>
        </w:rPr>
        <w:t xml:space="preserve">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оповещение и персональный вызов должностных лиц КЧС и ОПБ администрации округа, отдела ГО; </w:t>
      </w:r>
    </w:p>
    <w:p w:rsidR="00E2112A" w:rsidRPr="00E2112A" w:rsidRDefault="00E2112A" w:rsidP="00E2112A">
      <w:pPr>
        <w:pStyle w:val="Default"/>
        <w:ind w:firstLine="709"/>
        <w:jc w:val="both"/>
        <w:rPr>
          <w:color w:val="auto"/>
          <w:sz w:val="28"/>
          <w:szCs w:val="28"/>
        </w:rPr>
      </w:pPr>
      <w:proofErr w:type="gramStart"/>
      <w:r w:rsidRPr="00E2112A">
        <w:rPr>
          <w:color w:val="auto"/>
          <w:sz w:val="28"/>
          <w:szCs w:val="28"/>
        </w:rPr>
        <w:t>- передачу информации об угрозе возникновения ЧС (происшествия) по подчиненности, в первоочередном порядке председателю КЧС и ОПБ администрации округа,  начальнику отдела по мобилизационной работе, ГО, защите населения и территорий от ЧС администрации округа, в ЭОС, которые необходимо направить к месту или задействовать при ликвидации ЧС (происшествия), в ЦУКС ГУ МЧС России по Вологодской области и в организации (подразделения) ОИГВО, обеспечивающих деятельность</w:t>
      </w:r>
      <w:proofErr w:type="gramEnd"/>
      <w:r w:rsidRPr="00E2112A">
        <w:rPr>
          <w:color w:val="auto"/>
          <w:sz w:val="28"/>
          <w:szCs w:val="28"/>
        </w:rPr>
        <w:t xml:space="preserve"> этих органов в области защиты населения и территорий от ЧС;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получение и анализ данных наблюдения и </w:t>
      </w:r>
      <w:proofErr w:type="gramStart"/>
      <w:r w:rsidRPr="00E2112A">
        <w:rPr>
          <w:color w:val="auto"/>
          <w:sz w:val="28"/>
          <w:szCs w:val="28"/>
        </w:rPr>
        <w:t>контроля за</w:t>
      </w:r>
      <w:proofErr w:type="gramEnd"/>
      <w:r w:rsidRPr="00E2112A">
        <w:rPr>
          <w:color w:val="auto"/>
          <w:sz w:val="28"/>
          <w:szCs w:val="28"/>
        </w:rPr>
        <w:t xml:space="preserve"> обстановкой на территории округа, на ПОО, опасных производственных объектах, а также за состоянием окружающей среды;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корректировку алгоритмов действий ЕДДС на угрозу возникновения ЧС и планов взаимодействия с соответствующими ЭОС и ДДС организаций, силами и средствами РСЧС, действующими на территории округа в целях предотвращения ЧС;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контроль и координацию действий ЭОС и ДДС организаций, сил и средств РСЧС при принятии ими экстренных мер по предотвращению возникновения ЧС или смягчению ее последствий; </w:t>
      </w:r>
    </w:p>
    <w:p w:rsidR="00E2112A" w:rsidRPr="00E2112A" w:rsidRDefault="00E2112A" w:rsidP="00E2112A">
      <w:pPr>
        <w:pStyle w:val="Default"/>
        <w:ind w:firstLine="709"/>
        <w:jc w:val="both"/>
        <w:rPr>
          <w:color w:val="auto"/>
          <w:sz w:val="28"/>
          <w:szCs w:val="28"/>
        </w:rPr>
      </w:pPr>
      <w:r w:rsidRPr="00E2112A">
        <w:rPr>
          <w:color w:val="auto"/>
          <w:sz w:val="28"/>
          <w:szCs w:val="28"/>
        </w:rPr>
        <w:lastRenderedPageBreak/>
        <w:t xml:space="preserve">- обеспечение информирования населения округа о ЧС;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оповещение населения об угрозе возникновения ЧС по решению главы Череповецкого муниципального округа с пункта управления ЕДДС (в том числе через операторов сотовой связи);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представление докладов в органы управления в установленном порядке;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доведение информации об угрозе возникновения ЧС до начальников территориальных отделов (старост населенных пунктов);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направление в ЦУКС ГУ МЧС России по Вологодской области, другие органы управления, в установленном порядке, сведений о проведенных превентивных мероприятиях в соответствии с полученным прогнозом возможных ЧС или оперативным предупреждением о прохождении комплекса опасных и неблагоприятных метеорологических явлений.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5.6. В режим чрезвычайной ситуации ЕДДС, привлекаемые ЭОС и ДДС организаций (объектов) и силы муниципального звена территориальной подсистемы РСЧС, переводятся распоряжением главы округа при возникновении ЧС. В </w:t>
      </w:r>
      <w:proofErr w:type="gramStart"/>
      <w:r w:rsidRPr="00E2112A">
        <w:rPr>
          <w:color w:val="auto"/>
          <w:sz w:val="28"/>
          <w:szCs w:val="28"/>
        </w:rPr>
        <w:t>этом</w:t>
      </w:r>
      <w:proofErr w:type="gramEnd"/>
      <w:r w:rsidRPr="00E2112A">
        <w:rPr>
          <w:color w:val="auto"/>
          <w:sz w:val="28"/>
          <w:szCs w:val="28"/>
        </w:rPr>
        <w:t xml:space="preserve"> режиме ЕДДС дополнительно осуществляет выполнение следующих задач: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организует экстренное оповещение и направление к месту ЧС сил и средств РСЧС, привлекаемых к ликвидации ЧС, осуществляет координацию их действий по предотвращению и ликвидации ЧС, а также реагированию на происшествия после получения необходимых данных;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самостоятельно принимает решения по защите и спасению людей (в рамках своих полномочий); </w:t>
      </w:r>
    </w:p>
    <w:p w:rsidR="00E2112A" w:rsidRPr="00E2112A" w:rsidRDefault="00E2112A" w:rsidP="00E2112A">
      <w:pPr>
        <w:pStyle w:val="Default"/>
        <w:ind w:firstLine="709"/>
        <w:jc w:val="both"/>
        <w:rPr>
          <w:color w:val="auto"/>
          <w:sz w:val="28"/>
          <w:szCs w:val="28"/>
        </w:rPr>
      </w:pPr>
      <w:r w:rsidRPr="00E2112A">
        <w:rPr>
          <w:rFonts w:eastAsia="Times New Roman"/>
          <w:color w:val="auto"/>
          <w:sz w:val="28"/>
          <w:szCs w:val="28"/>
          <w:lang w:eastAsia="ru-RU"/>
        </w:rPr>
        <w:t>- принимает решение на применение сил и средств аварийно-спасательных формирований для выполнения задач ликвидации ЧС;</w:t>
      </w:r>
      <w:r w:rsidRPr="00E2112A">
        <w:rPr>
          <w:color w:val="auto"/>
          <w:sz w:val="28"/>
          <w:szCs w:val="28"/>
        </w:rPr>
        <w:t xml:space="preserve">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осуществляет сбор, обработку и представление собранной информации, проводит оценку обстановки, дополнительное привлечение к реагированию ЭОС и ДДС организаций, действующих на территории муниципального округа, проводит оповещение старост населенных пунктов и начальников территориальных отделов в соответствии со схемой оповещения;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проводит оповещение населения округа о ЧС по решению главы округа с пункта управления ЕДДС, а также через операторов сотовой связи;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осуществляет сбор, обработку, уточнение и представление оперативной информации о развитии ЧС, а также координацию действий ЭОС, ДДС организаций, привлекаемых к ликвидации ЧС, сил и средств РСЧС; </w:t>
      </w:r>
    </w:p>
    <w:p w:rsidR="00E2112A" w:rsidRPr="00E2112A" w:rsidRDefault="00E2112A" w:rsidP="00E2112A">
      <w:pPr>
        <w:pStyle w:val="Default"/>
        <w:ind w:firstLine="709"/>
        <w:jc w:val="both"/>
        <w:rPr>
          <w:color w:val="auto"/>
          <w:sz w:val="28"/>
          <w:szCs w:val="28"/>
        </w:rPr>
      </w:pPr>
      <w:proofErr w:type="gramStart"/>
      <w:r w:rsidRPr="00E2112A">
        <w:rPr>
          <w:color w:val="auto"/>
          <w:sz w:val="28"/>
          <w:szCs w:val="28"/>
        </w:rPr>
        <w:t xml:space="preserve">- осуществляет постоянное информационное взаимодействие с руководителем ликвидации ЧС, председателем КЧС и ОПБ, ОДС ЦУКС ГУ МЧС России по Вологодской области  и организациями (подразделениями) ОИГВО, обеспечивающими деятельность этих органов в области защиты населения и территорий от ЧС, оперативным штабом ликвидации ЧС и тушения пожаров, ЭОС, ДДС организаций, а также со старостами </w:t>
      </w:r>
      <w:r w:rsidRPr="00E2112A">
        <w:rPr>
          <w:color w:val="auto"/>
          <w:sz w:val="28"/>
          <w:szCs w:val="28"/>
        </w:rPr>
        <w:lastRenderedPageBreak/>
        <w:t>населенных пунктов и начальников территориальных отделов о ходе реагирования на</w:t>
      </w:r>
      <w:proofErr w:type="gramEnd"/>
      <w:r w:rsidRPr="00E2112A">
        <w:rPr>
          <w:color w:val="auto"/>
          <w:sz w:val="28"/>
          <w:szCs w:val="28"/>
        </w:rPr>
        <w:t xml:space="preserve"> ЧС и ведения аварийно-восстановительных работ;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осуществляет контроль проведения аварийно-восстановительных и других неотложных работ;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w:t>
      </w:r>
      <w:proofErr w:type="gramStart"/>
      <w:r w:rsidRPr="00E2112A">
        <w:rPr>
          <w:color w:val="auto"/>
          <w:sz w:val="28"/>
          <w:szCs w:val="28"/>
        </w:rPr>
        <w:t>готовит и представляет</w:t>
      </w:r>
      <w:proofErr w:type="gramEnd"/>
      <w:r w:rsidRPr="00E2112A">
        <w:rPr>
          <w:color w:val="auto"/>
          <w:sz w:val="28"/>
          <w:szCs w:val="28"/>
        </w:rPr>
        <w:t xml:space="preserve"> в органы управления доклады и донесения о ЧС в установленном порядке;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ведет учет сил и средств территориальной подсистемы РСЧС, действующих на территории муниципального округа, привлекаемых к ликвидации ЧС.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5.7. При подготовке к ведению и ведении ГО ЕДДС осуществляет: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получение сигналов оповещения и (или) экстренную информацию, подтверждает ее получение вышестоящему органу управления ГО; </w:t>
      </w:r>
    </w:p>
    <w:p w:rsidR="00E2112A" w:rsidRPr="00E2112A" w:rsidRDefault="00E2112A" w:rsidP="00E2112A">
      <w:pPr>
        <w:pStyle w:val="Default"/>
        <w:ind w:firstLine="709"/>
        <w:jc w:val="both"/>
        <w:rPr>
          <w:color w:val="auto"/>
          <w:sz w:val="28"/>
          <w:szCs w:val="28"/>
        </w:rPr>
      </w:pPr>
      <w:proofErr w:type="gramStart"/>
      <w:r w:rsidRPr="00E2112A">
        <w:rPr>
          <w:color w:val="auto"/>
          <w:sz w:val="28"/>
          <w:szCs w:val="28"/>
        </w:rPr>
        <w:t>- оповещения руководящего состава ГО округа, сил ГО, дежурных служб (руководителей) социально значимых объектов и дежурных (дежурно-диспетчерских) служб организаций, эксплуатирующих опасные производственные объекты I и II классов опасности, особо радиационно-опасные и ядерно-опасные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w:t>
      </w:r>
      <w:proofErr w:type="gramEnd"/>
      <w:r w:rsidRPr="00E2112A">
        <w:rPr>
          <w:color w:val="auto"/>
          <w:sz w:val="28"/>
          <w:szCs w:val="28"/>
        </w:rPr>
        <w:t xml:space="preserve"> сооружения чрезвычайно высокой опасности и гидротехнические сооружения высокой опасности; </w:t>
      </w:r>
    </w:p>
    <w:p w:rsidR="00E2112A" w:rsidRPr="00E2112A" w:rsidRDefault="00E2112A" w:rsidP="00E2112A">
      <w:pPr>
        <w:pStyle w:val="Default"/>
        <w:ind w:firstLine="709"/>
        <w:jc w:val="both"/>
        <w:rPr>
          <w:color w:val="auto"/>
          <w:sz w:val="28"/>
          <w:szCs w:val="28"/>
        </w:rPr>
      </w:pPr>
      <w:r w:rsidRPr="00E2112A">
        <w:rPr>
          <w:color w:val="auto"/>
          <w:sz w:val="28"/>
          <w:szCs w:val="28"/>
        </w:rPr>
        <w:t>- оповещение населения, находящегося на территории Череповецкого муниципального округа;</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организацию приема от организаций, расположенных на территории округа, информации по выполнению мероприятий ГО с доведением ее до отдела ГО округа;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ведение учета сил и средств ГО, привлекаемых к выполнению мероприятий ГО.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5.8. В </w:t>
      </w:r>
      <w:proofErr w:type="gramStart"/>
      <w:r w:rsidRPr="00E2112A">
        <w:rPr>
          <w:color w:val="auto"/>
          <w:sz w:val="28"/>
          <w:szCs w:val="28"/>
        </w:rPr>
        <w:t>режимах</w:t>
      </w:r>
      <w:proofErr w:type="gramEnd"/>
      <w:r w:rsidRPr="00E2112A">
        <w:rPr>
          <w:color w:val="auto"/>
          <w:sz w:val="28"/>
          <w:szCs w:val="28"/>
        </w:rPr>
        <w:t xml:space="preserve"> повышенной готовности и чрезвычайной ситуации информационное взаимодействие между ДДС осуществляется через ЕДДС. </w:t>
      </w:r>
      <w:proofErr w:type="gramStart"/>
      <w:r w:rsidRPr="00E2112A">
        <w:rPr>
          <w:color w:val="auto"/>
          <w:sz w:val="28"/>
          <w:szCs w:val="28"/>
        </w:rPr>
        <w:t>Для этого в ЕДДС от взаимодействующих ДДС в первоочередном обязательном порядке и на безвозмездной основе передаются сведения об угрозе возникновения или возникновении ЧС, сложившейся обстановке, принятых мерах, задействованных и, требуемых дополнительно, силах и средствах.</w:t>
      </w:r>
      <w:proofErr w:type="gramEnd"/>
      <w:r w:rsidRPr="00E2112A">
        <w:rPr>
          <w:color w:val="auto"/>
          <w:sz w:val="28"/>
          <w:szCs w:val="28"/>
        </w:rPr>
        <w:t xml:space="preserve"> Поступающая в ЕДДС информация доводится до всех заинтересованных ДДС.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5.9. Функционирование ЕДДС при подготовке к ведению и ведении ГО осуществляется в соответствии с планом приведения в готовность гражданской обороны и планом гражданской обороны и защиты населения Череповецкого муниципального округа, инструкциями дежурно-диспетчерскому персоналу ЕДДС по действиям в условиях особого периода. </w:t>
      </w:r>
    </w:p>
    <w:p w:rsidR="00E2112A" w:rsidRDefault="00E2112A" w:rsidP="00E2112A">
      <w:pPr>
        <w:pStyle w:val="Default"/>
        <w:jc w:val="both"/>
        <w:rPr>
          <w:color w:val="auto"/>
          <w:sz w:val="28"/>
          <w:szCs w:val="28"/>
        </w:rPr>
      </w:pPr>
    </w:p>
    <w:p w:rsidR="00E2112A" w:rsidRDefault="00E2112A" w:rsidP="00E2112A">
      <w:pPr>
        <w:pStyle w:val="Default"/>
        <w:jc w:val="both"/>
        <w:rPr>
          <w:color w:val="auto"/>
          <w:sz w:val="28"/>
          <w:szCs w:val="28"/>
        </w:rPr>
      </w:pPr>
    </w:p>
    <w:p w:rsidR="00E2112A" w:rsidRPr="00E2112A" w:rsidRDefault="00E2112A" w:rsidP="00E2112A">
      <w:pPr>
        <w:pStyle w:val="Default"/>
        <w:jc w:val="both"/>
        <w:rPr>
          <w:color w:val="auto"/>
          <w:sz w:val="28"/>
          <w:szCs w:val="28"/>
        </w:rPr>
      </w:pPr>
    </w:p>
    <w:p w:rsidR="00E2112A" w:rsidRPr="00E2112A" w:rsidRDefault="00E2112A" w:rsidP="00E2112A">
      <w:pPr>
        <w:pStyle w:val="Default"/>
        <w:numPr>
          <w:ilvl w:val="0"/>
          <w:numId w:val="41"/>
        </w:numPr>
        <w:ind w:left="0"/>
        <w:jc w:val="center"/>
        <w:rPr>
          <w:bCs/>
          <w:color w:val="auto"/>
          <w:sz w:val="28"/>
          <w:szCs w:val="28"/>
        </w:rPr>
      </w:pPr>
      <w:r w:rsidRPr="00E2112A">
        <w:rPr>
          <w:bCs/>
          <w:color w:val="auto"/>
          <w:sz w:val="28"/>
          <w:szCs w:val="28"/>
        </w:rPr>
        <w:lastRenderedPageBreak/>
        <w:t>Состав и структура ЕДДС</w:t>
      </w:r>
    </w:p>
    <w:p w:rsidR="00E2112A" w:rsidRPr="00E2112A" w:rsidRDefault="00E2112A" w:rsidP="00E2112A">
      <w:pPr>
        <w:pStyle w:val="Default"/>
        <w:jc w:val="both"/>
        <w:rPr>
          <w:bCs/>
          <w:color w:val="auto"/>
          <w:sz w:val="28"/>
          <w:szCs w:val="28"/>
        </w:rPr>
      </w:pPr>
    </w:p>
    <w:p w:rsidR="00E2112A" w:rsidRPr="00E2112A" w:rsidRDefault="00E2112A" w:rsidP="00E2112A">
      <w:pPr>
        <w:pStyle w:val="Default"/>
        <w:ind w:firstLine="709"/>
        <w:jc w:val="both"/>
        <w:rPr>
          <w:color w:val="auto"/>
          <w:sz w:val="28"/>
          <w:szCs w:val="28"/>
        </w:rPr>
      </w:pPr>
      <w:r w:rsidRPr="00E2112A">
        <w:rPr>
          <w:color w:val="auto"/>
          <w:sz w:val="28"/>
          <w:szCs w:val="28"/>
        </w:rPr>
        <w:t xml:space="preserve">6.1. ЕДДС включает в себя персонал ЕДДС, технические средства управления, связи и оповещения.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6.2. В состав персонала ЕДДС входят: </w:t>
      </w:r>
    </w:p>
    <w:p w:rsidR="00E2112A" w:rsidRPr="00E2112A" w:rsidRDefault="00E2112A" w:rsidP="00E2112A">
      <w:pPr>
        <w:pStyle w:val="Default"/>
        <w:ind w:firstLine="709"/>
        <w:jc w:val="both"/>
        <w:rPr>
          <w:color w:val="auto"/>
          <w:sz w:val="28"/>
          <w:szCs w:val="28"/>
        </w:rPr>
      </w:pPr>
      <w:r w:rsidRPr="00E2112A">
        <w:rPr>
          <w:color w:val="auto"/>
          <w:sz w:val="28"/>
          <w:szCs w:val="28"/>
        </w:rPr>
        <w:t>- руководство ЕДДС: старший диспетчер ЕДДС.</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дежурно-диспетчерский персонал ЕДДС: дежурные диспетчера – операторы – 112 (4); </w:t>
      </w:r>
    </w:p>
    <w:p w:rsidR="00E2112A" w:rsidRPr="00E2112A" w:rsidRDefault="00E2112A" w:rsidP="00E2112A">
      <w:pPr>
        <w:pStyle w:val="Default"/>
        <w:ind w:firstLine="709"/>
        <w:jc w:val="both"/>
        <w:rPr>
          <w:color w:val="auto"/>
          <w:sz w:val="28"/>
          <w:szCs w:val="28"/>
        </w:rPr>
      </w:pPr>
      <w:r w:rsidRPr="00E2112A">
        <w:rPr>
          <w:color w:val="auto"/>
          <w:sz w:val="28"/>
          <w:szCs w:val="28"/>
        </w:rPr>
        <w:t>6.3. Количество дежурных диспетчеров – операторов – 112 в составе ОДС определяется, в зависимости от категории ЕДДС, количества населения в муниципальном образовании, средней продолжительности обработки звонка и количества звонков в сутки, но не менее</w:t>
      </w:r>
      <w:proofErr w:type="gramStart"/>
      <w:r w:rsidRPr="00E2112A">
        <w:rPr>
          <w:color w:val="auto"/>
          <w:sz w:val="28"/>
          <w:szCs w:val="28"/>
        </w:rPr>
        <w:t>,</w:t>
      </w:r>
      <w:proofErr w:type="gramEnd"/>
      <w:r w:rsidRPr="00E2112A">
        <w:rPr>
          <w:color w:val="auto"/>
          <w:sz w:val="28"/>
          <w:szCs w:val="28"/>
        </w:rPr>
        <w:t xml:space="preserve"> чем указано в утвержденной проектной документации (с учетом решений проектно-сметной документации по реализации системы - 112).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6.4. Дежурные диспетчера – операторы – 112 должны отвечать квалификационным требованиям, установленным приказом Министерства труда и социальной защиты Российской Федерации от 06.10.2021 № 681н «Об утверждении профессионального стандарта «Специалист по приему и обработке экстренных вызовов».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6.5. Для выполнения функциональных обязанностей аналитика и специалиста службы технической поддержки ЕДДС могут быть привлечены специалисты соответствующего профиля, не входящие в состав штатной структуры ЕДДС.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6.6. Численный состав ЕДДС при необходимости может быть дополнен другими должностными лицами по решению главы округа. </w:t>
      </w:r>
    </w:p>
    <w:p w:rsidR="00E2112A" w:rsidRPr="00E2112A" w:rsidRDefault="00E2112A" w:rsidP="00E2112A">
      <w:pPr>
        <w:pStyle w:val="Default"/>
        <w:ind w:firstLine="709"/>
        <w:jc w:val="both"/>
        <w:rPr>
          <w:color w:val="auto"/>
          <w:sz w:val="28"/>
          <w:szCs w:val="28"/>
        </w:rPr>
      </w:pPr>
    </w:p>
    <w:p w:rsidR="00E2112A" w:rsidRPr="00E2112A" w:rsidRDefault="00E2112A" w:rsidP="00E2112A">
      <w:pPr>
        <w:pStyle w:val="Default"/>
        <w:numPr>
          <w:ilvl w:val="0"/>
          <w:numId w:val="41"/>
        </w:numPr>
        <w:ind w:left="0"/>
        <w:jc w:val="center"/>
        <w:rPr>
          <w:bCs/>
          <w:color w:val="auto"/>
          <w:sz w:val="28"/>
          <w:szCs w:val="28"/>
        </w:rPr>
      </w:pPr>
      <w:r w:rsidRPr="00E2112A">
        <w:rPr>
          <w:bCs/>
          <w:color w:val="auto"/>
          <w:sz w:val="28"/>
          <w:szCs w:val="28"/>
        </w:rPr>
        <w:t>Комплектование и подготовка кадров ЕДДС</w:t>
      </w:r>
    </w:p>
    <w:p w:rsidR="00E2112A" w:rsidRPr="00E2112A" w:rsidRDefault="00E2112A" w:rsidP="00E2112A">
      <w:pPr>
        <w:pStyle w:val="Default"/>
        <w:jc w:val="both"/>
        <w:rPr>
          <w:color w:val="auto"/>
          <w:sz w:val="28"/>
          <w:szCs w:val="28"/>
        </w:rPr>
      </w:pPr>
    </w:p>
    <w:p w:rsidR="00E2112A" w:rsidRPr="00E2112A" w:rsidRDefault="00E2112A" w:rsidP="00E2112A">
      <w:pPr>
        <w:pStyle w:val="Default"/>
        <w:ind w:firstLine="709"/>
        <w:jc w:val="both"/>
        <w:rPr>
          <w:color w:val="auto"/>
          <w:sz w:val="28"/>
          <w:szCs w:val="28"/>
        </w:rPr>
      </w:pPr>
      <w:r w:rsidRPr="00E2112A">
        <w:rPr>
          <w:color w:val="auto"/>
          <w:sz w:val="28"/>
          <w:szCs w:val="28"/>
        </w:rPr>
        <w:t xml:space="preserve">7.1. Комплектование ЕДДС персоналом осуществляется Администрацией округа.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7.2. Основными формами обучения на местах персонала ЕДДС являются мероприятия оперативной подготовки (тренировки, учения), занятия по профессиональной подготовке, ежедневный инструктаж перед </w:t>
      </w:r>
      <w:proofErr w:type="spellStart"/>
      <w:r w:rsidRPr="00E2112A">
        <w:rPr>
          <w:color w:val="auto"/>
          <w:sz w:val="28"/>
          <w:szCs w:val="28"/>
        </w:rPr>
        <w:t>заступлением</w:t>
      </w:r>
      <w:proofErr w:type="spellEnd"/>
      <w:r w:rsidRPr="00E2112A">
        <w:rPr>
          <w:color w:val="auto"/>
          <w:sz w:val="28"/>
          <w:szCs w:val="28"/>
        </w:rPr>
        <w:t xml:space="preserve"> дежурно-диспетчерского персонала ЕДДС на дежурство.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7.3. Мероприятия оперативной подготовки осуществляются в ходе проводимых ЦУКС ГУ МЧС России по Вологодской области тренировок, а также в ходе тренировок с ДДС, действующими на территории округа, при проведении различных учений и тренировок с органами управления и силами РСЧС.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7.4. На дополнительное профессиональное образование специалисты ЕДДС направляются решением директора МКУ «ЦКОД». </w:t>
      </w:r>
      <w:proofErr w:type="gramStart"/>
      <w:r w:rsidRPr="00E2112A">
        <w:rPr>
          <w:color w:val="auto"/>
          <w:sz w:val="28"/>
          <w:szCs w:val="28"/>
        </w:rPr>
        <w:t xml:space="preserve">Дополнительное профессиональное образование по программам повышения квалификации в области защиты от ЧС руководителей и специалистов ЕДДС проводят в учебно-методических центрах по ГО и ЧС субъектов Российской Федерации, на курсах ГО муниципальных образований, а также в организациях, </w:t>
      </w:r>
      <w:r w:rsidRPr="00E2112A">
        <w:rPr>
          <w:color w:val="auto"/>
          <w:sz w:val="28"/>
          <w:szCs w:val="28"/>
        </w:rPr>
        <w:lastRenderedPageBreak/>
        <w:t>осуществляющих образовательную деятельность по дополнительным профессиональным программам в области защиты от ЧС, находящихся в ведении МЧС России и других ФОИВ, по программам Специалисты ЕДДС</w:t>
      </w:r>
      <w:proofErr w:type="gramEnd"/>
      <w:r w:rsidRPr="00E2112A">
        <w:rPr>
          <w:color w:val="auto"/>
          <w:sz w:val="28"/>
          <w:szCs w:val="28"/>
        </w:rPr>
        <w:t xml:space="preserve"> должны проходить дополнительное профессиональное образование по программам повышения квалификации не реже одного раза в пять лет. Для лиц, впервые назначенных на должность, дополнительное профессиональное образование проводится в течение первого года работы.</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7.5. При необходимости дежурно-диспетчерский персонал ЕДДС может быть направлен на прохождение стажировки в ЦУКС ГУ МЧС России по Вологодской области. </w:t>
      </w:r>
    </w:p>
    <w:p w:rsidR="00E2112A" w:rsidRPr="00E2112A" w:rsidRDefault="00E2112A" w:rsidP="00E2112A">
      <w:pPr>
        <w:pStyle w:val="Default"/>
        <w:ind w:firstLine="709"/>
        <w:jc w:val="both"/>
        <w:rPr>
          <w:color w:val="auto"/>
          <w:sz w:val="28"/>
          <w:szCs w:val="28"/>
        </w:rPr>
      </w:pPr>
    </w:p>
    <w:p w:rsidR="00E2112A" w:rsidRPr="00E2112A" w:rsidRDefault="00E2112A" w:rsidP="00E2112A">
      <w:pPr>
        <w:pStyle w:val="Default"/>
        <w:numPr>
          <w:ilvl w:val="0"/>
          <w:numId w:val="41"/>
        </w:numPr>
        <w:ind w:left="0"/>
        <w:jc w:val="center"/>
        <w:rPr>
          <w:bCs/>
          <w:color w:val="auto"/>
          <w:sz w:val="28"/>
          <w:szCs w:val="28"/>
        </w:rPr>
      </w:pPr>
      <w:r w:rsidRPr="00E2112A">
        <w:rPr>
          <w:bCs/>
          <w:color w:val="auto"/>
          <w:sz w:val="28"/>
          <w:szCs w:val="28"/>
        </w:rPr>
        <w:t>Требования к руководству и дежурно-диспетчерскому персоналу ЕДДС</w:t>
      </w:r>
    </w:p>
    <w:p w:rsidR="00E2112A" w:rsidRPr="00E2112A" w:rsidRDefault="00E2112A" w:rsidP="00E2112A">
      <w:pPr>
        <w:pStyle w:val="Default"/>
        <w:jc w:val="both"/>
        <w:rPr>
          <w:color w:val="auto"/>
          <w:sz w:val="28"/>
          <w:szCs w:val="28"/>
        </w:rPr>
      </w:pPr>
    </w:p>
    <w:p w:rsidR="00E2112A" w:rsidRPr="00E2112A" w:rsidRDefault="00E2112A" w:rsidP="00E2112A">
      <w:pPr>
        <w:pStyle w:val="Default"/>
        <w:ind w:firstLine="709"/>
        <w:jc w:val="both"/>
        <w:rPr>
          <w:color w:val="auto"/>
          <w:sz w:val="28"/>
          <w:szCs w:val="28"/>
        </w:rPr>
      </w:pPr>
      <w:r w:rsidRPr="00E2112A">
        <w:rPr>
          <w:color w:val="auto"/>
          <w:sz w:val="28"/>
          <w:szCs w:val="28"/>
        </w:rPr>
        <w:t xml:space="preserve">8.1. Руководство и дежурно-диспетчерский персонал ЕДДС должны знать: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требования нормативных правовых актов в области защиты населения и территорий от ЧС и ГО;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риски возникновения ЧС (происшествий), характерные для муниципального образования;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административно-территориальное деление, численность населения, географические, климатические и природные особенности муниципального образования и субъекта Российской Федерации, а также другую информацию о регионе и муниципальном образовании;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состав сил и средств постоянной готовности муниципального звена территориальной подсистемы РСЧС, их задачи, порядок их привлечения, дислокацию, назначение, тактико-технические характеристики специальной техники;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зону ответственности ЕДДС и зоны ответственности служб экстренного реагирования и взаимодействующих организаций, действующих на территории муниципального образования;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потенциально опасные объекты, опасные производственные объекты, объекты социального назначения, объекты с массовым пребыванием людей, находящиеся в зоне ответственности, их адреса, полное наименование и характеристики; </w:t>
      </w:r>
    </w:p>
    <w:p w:rsidR="00E2112A" w:rsidRPr="00E2112A" w:rsidRDefault="00E2112A" w:rsidP="00E2112A">
      <w:pPr>
        <w:ind w:firstLine="708"/>
        <w:jc w:val="both"/>
        <w:rPr>
          <w:rFonts w:ascii="Times New Roman" w:hAnsi="Times New Roman" w:cs="Times New Roman"/>
          <w:sz w:val="28"/>
          <w:szCs w:val="28"/>
        </w:rPr>
      </w:pPr>
      <w:proofErr w:type="gramStart"/>
      <w:r w:rsidRPr="00E2112A">
        <w:rPr>
          <w:rFonts w:ascii="Times New Roman" w:hAnsi="Times New Roman" w:cs="Times New Roman"/>
          <w:sz w:val="28"/>
          <w:szCs w:val="28"/>
        </w:rPr>
        <w:t xml:space="preserve">- применение аварийно-спасательных формирований для ликвидации чрезвычайных ситуаций в соответствии с установленным порядком действий при возникновении и развитии чрезвычайных ситуаций, а также для решения задач в области гражданской обороны в соответствии с планами гражданской обороны и защиты населения по решению должностного лица, осуществляющего руководство гражданской обороной на соответствующей территории округа. </w:t>
      </w:r>
      <w:proofErr w:type="gramEnd"/>
    </w:p>
    <w:p w:rsidR="00E2112A" w:rsidRPr="00E2112A" w:rsidRDefault="00E2112A" w:rsidP="00E2112A">
      <w:pPr>
        <w:pStyle w:val="Default"/>
        <w:ind w:firstLine="709"/>
        <w:jc w:val="both"/>
        <w:rPr>
          <w:color w:val="auto"/>
          <w:sz w:val="28"/>
          <w:szCs w:val="28"/>
        </w:rPr>
      </w:pPr>
      <w:r w:rsidRPr="00E2112A">
        <w:rPr>
          <w:color w:val="auto"/>
          <w:sz w:val="28"/>
          <w:szCs w:val="28"/>
        </w:rPr>
        <w:t xml:space="preserve">- порядок проведения эвакуации населения из зоны ЧС, местонахождение пунктов временного размещения, их вместимость;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порядок использования различных информационно – справочных ресурсов и материалов, в том числе паспортов территорий; </w:t>
      </w:r>
    </w:p>
    <w:p w:rsidR="00E2112A" w:rsidRPr="00E2112A" w:rsidRDefault="00E2112A" w:rsidP="00E2112A">
      <w:pPr>
        <w:pStyle w:val="Default"/>
        <w:ind w:firstLine="709"/>
        <w:jc w:val="both"/>
        <w:rPr>
          <w:color w:val="auto"/>
          <w:sz w:val="28"/>
          <w:szCs w:val="28"/>
        </w:rPr>
      </w:pPr>
      <w:r w:rsidRPr="00E2112A">
        <w:rPr>
          <w:color w:val="auto"/>
          <w:sz w:val="28"/>
          <w:szCs w:val="28"/>
        </w:rPr>
        <w:lastRenderedPageBreak/>
        <w:t>- назначение и тактико-технические характеристики автоматизированной системы ЕДДС, порядок выполнения возложенных на нее задач, порядок эксплуатации сре</w:t>
      </w:r>
      <w:proofErr w:type="gramStart"/>
      <w:r w:rsidRPr="00E2112A">
        <w:rPr>
          <w:color w:val="auto"/>
          <w:sz w:val="28"/>
          <w:szCs w:val="28"/>
        </w:rPr>
        <w:t>дств св</w:t>
      </w:r>
      <w:proofErr w:type="gramEnd"/>
      <w:r w:rsidRPr="00E2112A">
        <w:rPr>
          <w:color w:val="auto"/>
          <w:sz w:val="28"/>
          <w:szCs w:val="28"/>
        </w:rPr>
        <w:t xml:space="preserve">язи и другого оборудования, обеспечивающего функционирование ЕДДС;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общую характеристику соседних муниципальных образований; </w:t>
      </w:r>
    </w:p>
    <w:p w:rsidR="00E2112A" w:rsidRPr="00E2112A" w:rsidRDefault="00E2112A" w:rsidP="00E2112A">
      <w:pPr>
        <w:pStyle w:val="Default"/>
        <w:ind w:firstLine="709"/>
        <w:jc w:val="both"/>
        <w:rPr>
          <w:color w:val="auto"/>
          <w:sz w:val="28"/>
          <w:szCs w:val="28"/>
        </w:rPr>
      </w:pPr>
      <w:r w:rsidRPr="00E2112A">
        <w:rPr>
          <w:color w:val="auto"/>
          <w:sz w:val="28"/>
          <w:szCs w:val="28"/>
        </w:rPr>
        <w:t xml:space="preserve">- функциональные обязанности и должностные инструкции; </w:t>
      </w:r>
    </w:p>
    <w:p w:rsidR="00E2112A" w:rsidRPr="00E2112A" w:rsidRDefault="00E2112A" w:rsidP="00E2112A">
      <w:pPr>
        <w:ind w:firstLine="709"/>
        <w:jc w:val="both"/>
        <w:rPr>
          <w:rFonts w:ascii="Times New Roman" w:hAnsi="Times New Roman" w:cs="Times New Roman"/>
          <w:sz w:val="28"/>
          <w:szCs w:val="28"/>
        </w:rPr>
      </w:pPr>
      <w:r w:rsidRPr="00E2112A">
        <w:rPr>
          <w:rFonts w:ascii="Times New Roman" w:hAnsi="Times New Roman" w:cs="Times New Roman"/>
          <w:sz w:val="28"/>
          <w:szCs w:val="28"/>
        </w:rPr>
        <w:t>- алгоритмы действий персонала ЕДДС в различных режимах функционирования;</w:t>
      </w:r>
    </w:p>
    <w:p w:rsidR="00E2112A" w:rsidRPr="00E2112A" w:rsidRDefault="00E2112A" w:rsidP="00E2112A">
      <w:pPr>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документы, определяющие действия персонала ЕДДС по сигналам управления и оповещения;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правила и порядок ведения делопроизводства.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8.2. Старший диспетчер ЕДДС должен обладать навыками: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организовывать выполнение и обеспечивать контроль выполнения поставленных перед ЕДДС задач;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готовить предложения по организации оперативно-технической работы, дополнительного профессионального образования персонала ЕДДС;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организовывать проведение занятий, тренировок и учений;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разрабатывать предложения по дальнейшему совершенствованию, развитию и повышению технической оснащенности ЕДДС;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уметь использовать в работе информационные системы</w:t>
      </w:r>
      <w:r w:rsidRPr="00E2112A">
        <w:rPr>
          <w:rFonts w:ascii="Times New Roman" w:hAnsi="Times New Roman" w:cs="Times New Roman"/>
          <w:b/>
          <w:bCs/>
          <w:sz w:val="28"/>
          <w:szCs w:val="28"/>
        </w:rPr>
        <w:t xml:space="preserve">.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8.3. Требования к руководителю ЕДДС: высшее или среднее профессиональное образование, стаж оперативной работы не менее 3 лет на оперативных должностях в области обеспечения защиты населения и территорий и дополнительное профессиональное образование по установленной программе в соответствии с программой повышения квалификации в области защиты от ЧС руководителей и специалистов ЕДДС.</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8.4. Дежурно-диспетчерский персонал ЕДДС должен обладать навыками: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осуществлять постоянный сбор и обработку оперативной информации о фактах или угрозе возникновения ЧС (происшествий) и контроль проведения работ по ликвидации ЧС (происшествий);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проводить анализ и оценку достоверности поступающей информации;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качественно и оперативно осуществлять подготовку управленческих, организационных и планирующих документов;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proofErr w:type="gramStart"/>
      <w:r w:rsidRPr="00E2112A">
        <w:rPr>
          <w:rFonts w:ascii="Times New Roman" w:hAnsi="Times New Roman" w:cs="Times New Roman"/>
          <w:sz w:val="28"/>
          <w:szCs w:val="28"/>
        </w:rPr>
        <w:t xml:space="preserve">- применять в своей работе данные прогнозов развития обстановки; </w:t>
      </w:r>
      <w:proofErr w:type="gramEnd"/>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обеспечивать оперативное руководство и координацию деятельности органов управления и сил ГО и муниципального звена территориальной подсистемы РСЧС;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осуществлять мониторинг средств массовой информации в сети интернет;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использовать все функции телекоммуникационного оборудования и оргтехники на АРМ, в том числе установленного комплекта видеоконференцсвязи;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применять данные информационных систем и расчетных задач;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lastRenderedPageBreak/>
        <w:t xml:space="preserve">- работать на персональном </w:t>
      </w:r>
      <w:proofErr w:type="gramStart"/>
      <w:r w:rsidRPr="00E2112A">
        <w:rPr>
          <w:rFonts w:ascii="Times New Roman" w:hAnsi="Times New Roman" w:cs="Times New Roman"/>
          <w:sz w:val="28"/>
          <w:szCs w:val="28"/>
        </w:rPr>
        <w:t>компьютере</w:t>
      </w:r>
      <w:proofErr w:type="gramEnd"/>
      <w:r w:rsidRPr="00E2112A">
        <w:rPr>
          <w:rFonts w:ascii="Times New Roman" w:hAnsi="Times New Roman" w:cs="Times New Roman"/>
          <w:sz w:val="28"/>
          <w:szCs w:val="28"/>
        </w:rPr>
        <w:t xml:space="preserve"> на уровне уверенного пользователя (знание программ офисного пакета, умение пользоваться электронной почтой, интернет и информационно - справочными ресурсами);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уметь пользоваться программными средствами, информационными системами, используемыми в деятельности ЕДДС (в том числе системой - 112, АПК «Безопасный город», АИУС РСЧС (ИС «Атлас опасностей и рисков»), МКА ЖКХ, ИСДМ - Рослесхоз и др.);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четко говорить по радиостанции и телефону одновременно с работой за компьютером;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своевременно формировать установленный комплект документов по вводной (в рамках мероприятий оперативной подготовки) или ЧС (происшествию);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в соответствии с установленными временными нормативами осуществлять подготовку оперативных расчетов, докладов, требуемых отчетных документов, а также информирование руководства муниципального образования о ЧС, руководителей сил и средств, участвующих в ликвидации ЧС;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запускать аппаратуру информирования и оповещения населения;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использовать различные информационно – справочные ресурсы и материалы, в том числе паспорта территорий (объектов), необходимые для подготовки оперативных расчетов, докладов, требуемых отчетных документов.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8.5. Дежурно-диспетчерскому персоналу ЕДДС запрещено: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вести телефонные переговоры, не связанные с несением оперативного дежурства;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предоставлять какую-либо информацию средствам массовой информации и посторонним лицам без указания руководства округа;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допускать в помещения ЕДДС посторонних лиц;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отлучаться с места несения оперативного дежурства без разрешения старшего диспетчера ЕДДС;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выполнять задачи, не предусмотренные должностными обязанностями и инструкциями и использовать оборудование и технические средства не по назначению.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8.6. Требования к дежурно-диспетчерскому персоналу ЕДДС: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наличие высшего или среднего профессионального образования;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умение пользоваться техническими средствами, установленными в зале ОДС ЕДДС;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знание нормативных документов в области защиты населения и территорий;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знание </w:t>
      </w:r>
      <w:proofErr w:type="gramStart"/>
      <w:r w:rsidRPr="00E2112A">
        <w:rPr>
          <w:rFonts w:ascii="Times New Roman" w:hAnsi="Times New Roman" w:cs="Times New Roman"/>
          <w:sz w:val="28"/>
          <w:szCs w:val="28"/>
        </w:rPr>
        <w:t>правил эксплуатации технических средств оповещения муниципальной автоматизированной системы централизованного</w:t>
      </w:r>
      <w:proofErr w:type="gramEnd"/>
      <w:r w:rsidRPr="00E2112A">
        <w:rPr>
          <w:rFonts w:ascii="Times New Roman" w:hAnsi="Times New Roman" w:cs="Times New Roman"/>
          <w:sz w:val="28"/>
          <w:szCs w:val="28"/>
        </w:rPr>
        <w:t xml:space="preserve"> оповещения, а также структуры, способов и порядка оповещения населения муниципального образования;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наличие специальной подготовки по установленной программе по направлению деятельности.</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lastRenderedPageBreak/>
        <w:t xml:space="preserve">8.7. ЕДДС могут предъявлять к дежурно-диспетчерскому персоналу дополнительные требования. </w:t>
      </w:r>
    </w:p>
    <w:p w:rsidR="00E2112A" w:rsidRPr="00E2112A" w:rsidRDefault="00E2112A" w:rsidP="00E2112A">
      <w:pPr>
        <w:autoSpaceDE w:val="0"/>
        <w:autoSpaceDN w:val="0"/>
        <w:adjustRightInd w:val="0"/>
        <w:ind w:firstLine="709"/>
        <w:jc w:val="center"/>
        <w:rPr>
          <w:rFonts w:ascii="Times New Roman" w:hAnsi="Times New Roman" w:cs="Times New Roman"/>
          <w:sz w:val="28"/>
          <w:szCs w:val="28"/>
        </w:rPr>
      </w:pPr>
    </w:p>
    <w:p w:rsidR="00E2112A" w:rsidRPr="00E2112A" w:rsidRDefault="00E2112A" w:rsidP="00E2112A">
      <w:pPr>
        <w:pStyle w:val="a6"/>
        <w:numPr>
          <w:ilvl w:val="0"/>
          <w:numId w:val="41"/>
        </w:numPr>
        <w:autoSpaceDE w:val="0"/>
        <w:autoSpaceDN w:val="0"/>
        <w:adjustRightInd w:val="0"/>
        <w:spacing w:after="0" w:line="240" w:lineRule="auto"/>
        <w:ind w:left="0"/>
        <w:jc w:val="center"/>
        <w:rPr>
          <w:rFonts w:ascii="Times New Roman" w:hAnsi="Times New Roman"/>
          <w:bCs/>
          <w:sz w:val="28"/>
          <w:szCs w:val="28"/>
        </w:rPr>
      </w:pPr>
      <w:r w:rsidRPr="00E2112A">
        <w:rPr>
          <w:rFonts w:ascii="Times New Roman" w:hAnsi="Times New Roman"/>
          <w:bCs/>
          <w:sz w:val="28"/>
          <w:szCs w:val="28"/>
        </w:rPr>
        <w:t>Требования к помещениям ЕДДС</w:t>
      </w:r>
    </w:p>
    <w:p w:rsidR="00E2112A" w:rsidRPr="00E2112A" w:rsidRDefault="00E2112A" w:rsidP="00E2112A">
      <w:pPr>
        <w:pStyle w:val="a6"/>
        <w:autoSpaceDE w:val="0"/>
        <w:autoSpaceDN w:val="0"/>
        <w:adjustRightInd w:val="0"/>
        <w:spacing w:after="0" w:line="240" w:lineRule="auto"/>
        <w:ind w:left="0"/>
        <w:jc w:val="both"/>
        <w:rPr>
          <w:rFonts w:ascii="Times New Roman" w:hAnsi="Times New Roman"/>
          <w:sz w:val="28"/>
          <w:szCs w:val="28"/>
        </w:rPr>
      </w:pP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9.1. ЕДДС представляет собой рабочие помещения для персонала ЕДДС (зал ОДС, кабинет руководителя ЕДДС, комната отдыха и приема пищи, серверная), оснащенные необходимыми техническими средствами и документацией (перечень документации в соответствии с Национальным стандартом Российской Федерации ГОСТ </w:t>
      </w:r>
      <w:proofErr w:type="gramStart"/>
      <w:r w:rsidRPr="00E2112A">
        <w:rPr>
          <w:rFonts w:ascii="Times New Roman" w:hAnsi="Times New Roman" w:cs="Times New Roman"/>
          <w:sz w:val="28"/>
          <w:szCs w:val="28"/>
        </w:rPr>
        <w:t>Р</w:t>
      </w:r>
      <w:proofErr w:type="gramEnd"/>
      <w:r w:rsidRPr="00E2112A">
        <w:rPr>
          <w:rFonts w:ascii="Times New Roman" w:hAnsi="Times New Roman" w:cs="Times New Roman"/>
          <w:sz w:val="28"/>
          <w:szCs w:val="28"/>
        </w:rPr>
        <w:t xml:space="preserve"> 22.07.01-2021 «Безопасность в чрезвычайных ситуациях. Единая дежурно-диспетчерская служба. </w:t>
      </w:r>
      <w:proofErr w:type="gramStart"/>
      <w:r w:rsidRPr="00E2112A">
        <w:rPr>
          <w:rFonts w:ascii="Times New Roman" w:hAnsi="Times New Roman" w:cs="Times New Roman"/>
          <w:sz w:val="28"/>
          <w:szCs w:val="28"/>
        </w:rPr>
        <w:t>Основные положения»).</w:t>
      </w:r>
      <w:proofErr w:type="gramEnd"/>
      <w:r w:rsidRPr="00E2112A">
        <w:rPr>
          <w:rFonts w:ascii="Times New Roman" w:hAnsi="Times New Roman" w:cs="Times New Roman"/>
          <w:sz w:val="28"/>
          <w:szCs w:val="28"/>
        </w:rPr>
        <w:t xml:space="preserve"> По решению главы округа в ЕДДС могут оборудоваться и иные помещения.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9.2. Конструктивные решения по установке и монтажу технических сре</w:t>
      </w:r>
      <w:proofErr w:type="gramStart"/>
      <w:r w:rsidRPr="00E2112A">
        <w:rPr>
          <w:rFonts w:ascii="Times New Roman" w:hAnsi="Times New Roman" w:cs="Times New Roman"/>
          <w:sz w:val="28"/>
          <w:szCs w:val="28"/>
        </w:rPr>
        <w:t>дств в п</w:t>
      </w:r>
      <w:proofErr w:type="gramEnd"/>
      <w:r w:rsidRPr="00E2112A">
        <w:rPr>
          <w:rFonts w:ascii="Times New Roman" w:hAnsi="Times New Roman" w:cs="Times New Roman"/>
          <w:sz w:val="28"/>
          <w:szCs w:val="28"/>
        </w:rPr>
        <w:t xml:space="preserve">омещениях ЕДДС выбираются с учетом минимизации влияния внешних воздействий на технические средства с целью достижения необходимой работоспособности оборудования ЕДДС в условиях ЧС, в том числе и в военное время.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9.3. Электроснабжение технических средств ЕДДС должно осуществляться от единой энергетической системы России в соответствии с категорией электроснабжения не ниже первой.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Система резервного электроснабжения должна обеспечить работоспособность систем телефонной связи, серверного оборудования, видеоконференцсвязи, отображения информации, оповещения, мониторинга транспортных средств, внутренней связи в течение времени, необходимого для перехода на резервный источник электропитания.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9.4. Расчет потребностей в площадях помещений ЕДДС производится на базе требований действующих санитарных правил и норм, устанавливающих обязательные требования к обеспечению безопасных для человека условий труда и на основе значений количества специалистов ОДС.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9.5. Зал ОДС ЕДДС должен обеспечивать возможность одновременной работы в едином информационном пространстве ОДС, а также председателя КЧС и ОПБ администрации округа, заместителя председателя КЧС и ОПБ администрации округа.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9.6. Для предотвращения несанкционированного доступа посторонних лиц зал ОДС ЕДДС оборудуется автоматическим запорным устройством и средствами видеонаблюдения. Порядок допуска в помещения ЕДДС устанавливается МКУ «ЦКОД», в состав которого входит ЕДДС.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9.7. Для несения круглосуточного дежурства ОДС ЕДДС должна быть предусмотрена отдельная комната отдыха и приема пищи, в </w:t>
      </w:r>
      <w:proofErr w:type="gramStart"/>
      <w:r w:rsidRPr="00E2112A">
        <w:rPr>
          <w:rFonts w:ascii="Times New Roman" w:hAnsi="Times New Roman" w:cs="Times New Roman"/>
          <w:sz w:val="28"/>
          <w:szCs w:val="28"/>
        </w:rPr>
        <w:t>которых</w:t>
      </w:r>
      <w:proofErr w:type="gramEnd"/>
      <w:r w:rsidRPr="00E2112A">
        <w:rPr>
          <w:rFonts w:ascii="Times New Roman" w:hAnsi="Times New Roman" w:cs="Times New Roman"/>
          <w:sz w:val="28"/>
          <w:szCs w:val="28"/>
        </w:rPr>
        <w:t xml:space="preserve"> созданы необходимые бытовые условия.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9.8. Каждый сотрудник ЕДДС обязан носить специальную форму во время исполнения служебных обязанностей в соответствии с требованиями Национального стандарта Российской Федерации ГОСТ </w:t>
      </w:r>
      <w:proofErr w:type="gramStart"/>
      <w:r w:rsidRPr="00E2112A">
        <w:rPr>
          <w:rFonts w:ascii="Times New Roman" w:hAnsi="Times New Roman" w:cs="Times New Roman"/>
          <w:sz w:val="28"/>
          <w:szCs w:val="28"/>
        </w:rPr>
        <w:t>Р</w:t>
      </w:r>
      <w:proofErr w:type="gramEnd"/>
      <w:r w:rsidRPr="00E2112A">
        <w:rPr>
          <w:rFonts w:ascii="Times New Roman" w:hAnsi="Times New Roman" w:cs="Times New Roman"/>
          <w:sz w:val="28"/>
          <w:szCs w:val="28"/>
        </w:rPr>
        <w:t xml:space="preserve"> 22.7.01-2021 </w:t>
      </w:r>
      <w:r w:rsidRPr="00E2112A">
        <w:rPr>
          <w:rFonts w:ascii="Times New Roman" w:hAnsi="Times New Roman" w:cs="Times New Roman"/>
          <w:sz w:val="28"/>
          <w:szCs w:val="28"/>
        </w:rPr>
        <w:lastRenderedPageBreak/>
        <w:t xml:space="preserve">«Безопасность в чрезвычайных ситуациях. Единая дежурно-диспетчерская служба. Основные положения».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p>
    <w:p w:rsidR="00E2112A" w:rsidRPr="00E2112A" w:rsidRDefault="00E2112A" w:rsidP="00E2112A">
      <w:pPr>
        <w:pStyle w:val="a6"/>
        <w:numPr>
          <w:ilvl w:val="0"/>
          <w:numId w:val="41"/>
        </w:numPr>
        <w:autoSpaceDE w:val="0"/>
        <w:autoSpaceDN w:val="0"/>
        <w:adjustRightInd w:val="0"/>
        <w:spacing w:after="0" w:line="240" w:lineRule="auto"/>
        <w:ind w:left="0"/>
        <w:jc w:val="center"/>
        <w:rPr>
          <w:rFonts w:ascii="Times New Roman" w:hAnsi="Times New Roman"/>
          <w:bCs/>
          <w:sz w:val="28"/>
          <w:szCs w:val="28"/>
        </w:rPr>
      </w:pPr>
      <w:r w:rsidRPr="00E2112A">
        <w:rPr>
          <w:rFonts w:ascii="Times New Roman" w:hAnsi="Times New Roman"/>
          <w:bCs/>
          <w:sz w:val="28"/>
          <w:szCs w:val="28"/>
        </w:rPr>
        <w:t>Требования к оборудованию ЕДДС</w:t>
      </w:r>
    </w:p>
    <w:p w:rsidR="00E2112A" w:rsidRPr="00E2112A" w:rsidRDefault="00E2112A" w:rsidP="00E2112A">
      <w:pPr>
        <w:pStyle w:val="a6"/>
        <w:autoSpaceDE w:val="0"/>
        <w:autoSpaceDN w:val="0"/>
        <w:adjustRightInd w:val="0"/>
        <w:spacing w:after="0" w:line="240" w:lineRule="auto"/>
        <w:ind w:left="0"/>
        <w:jc w:val="both"/>
        <w:rPr>
          <w:rFonts w:ascii="Times New Roman" w:hAnsi="Times New Roman"/>
          <w:sz w:val="28"/>
          <w:szCs w:val="28"/>
        </w:rPr>
      </w:pP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10.1. </w:t>
      </w:r>
      <w:proofErr w:type="gramStart"/>
      <w:r w:rsidRPr="00E2112A">
        <w:rPr>
          <w:rFonts w:ascii="Times New Roman" w:hAnsi="Times New Roman" w:cs="Times New Roman"/>
          <w:sz w:val="28"/>
          <w:szCs w:val="28"/>
        </w:rPr>
        <w:t>В целях обеспечения приема и передачи документов управления, обмена всеми видами информации со всеми взаимодействующими органами управления в установленные сроки и с требуемым качеством доведения сигналов оповещения до органов управления и населения в ЕДДС должна быть создана информационно-телекоммуникационная инфраструктура с соответствующим уровнем информационной безопасности, включающая:</w:t>
      </w:r>
      <w:proofErr w:type="gramEnd"/>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комплекс системы автоматизации (далее - КСА) ЕДДС;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единый центр оперативного реагирования АПК «Безопасный город»;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КСА системы - 112 (с учетом решений проектно-сметной документации по реализации системы - 112);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систему связи и систему оповещения.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Муниципальная автоматизированная система централизованного оповещения должна соответствовать требованиям Положения о системах оповещения населения, утвержденного совместным приказом МЧС России и Министерства цифрового развития, связи и массовых коммуникаций Российской Федерации от 31.07.2020 № 578/365 (</w:t>
      </w:r>
      <w:proofErr w:type="gramStart"/>
      <w:r w:rsidRPr="00E2112A">
        <w:rPr>
          <w:rFonts w:ascii="Times New Roman" w:hAnsi="Times New Roman" w:cs="Times New Roman"/>
          <w:sz w:val="28"/>
          <w:szCs w:val="28"/>
        </w:rPr>
        <w:t>зарегистрирован</w:t>
      </w:r>
      <w:proofErr w:type="gramEnd"/>
      <w:r w:rsidRPr="00E2112A">
        <w:rPr>
          <w:rFonts w:ascii="Times New Roman" w:hAnsi="Times New Roman" w:cs="Times New Roman"/>
          <w:sz w:val="28"/>
          <w:szCs w:val="28"/>
        </w:rPr>
        <w:t xml:space="preserve"> в Минюсте России 26.10.2020 № 60567).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10.2. КСА ЕДДС </w:t>
      </w:r>
      <w:proofErr w:type="gramStart"/>
      <w:r w:rsidRPr="00E2112A">
        <w:rPr>
          <w:rFonts w:ascii="Times New Roman" w:hAnsi="Times New Roman" w:cs="Times New Roman"/>
          <w:sz w:val="28"/>
          <w:szCs w:val="28"/>
        </w:rPr>
        <w:t>предназначен для обеспечения автоматизированного выполнения персоналом ЕДДС возложенных функций и должен</w:t>
      </w:r>
      <w:proofErr w:type="gramEnd"/>
      <w:r w:rsidRPr="00E2112A">
        <w:rPr>
          <w:rFonts w:ascii="Times New Roman" w:hAnsi="Times New Roman" w:cs="Times New Roman"/>
          <w:sz w:val="28"/>
          <w:szCs w:val="28"/>
        </w:rPr>
        <w:t xml:space="preserve"> включать технически взаимосвязанные: систему хранения, обработки и передачи данных; систему видеоконференцсвязи; систему отображения информации. КСА ЕДДС создаются как муниципальные информационные системы, к которым предъявляются требования о защите информации, не составляющей государственную тайну, содержащейся в государственных информационных системах, установленные законодательством Российской Федерации.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10.2.1. Система хранения, обработки и передачи данных должна состоять из следующих элементов: оборудование ЛВС; оборудование хранения и обработки данных; оргтехника.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10.2.1.1. Оборудование ЛВС должно обеспечивать объединение АРМ ЕДДС для обмена между ними информацией в электронном виде, подключение к внешним сетям (выделенным сетям связи и интернет). Подключение ЛВС к сети интернет должно осуществляться только с применением сертифицированных средств защиты информации. При отсутствии сертифицированных средств защиты информации к сети интернет могут подключаться АРМ, не включенные в ЛВС.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Подключение АРМ персонала ЕДДС к информационно-телекоммуникационной инфраструктуре МЧС России должно осуществляться только с применением сертифицированных сре</w:t>
      </w:r>
      <w:proofErr w:type="gramStart"/>
      <w:r w:rsidRPr="00E2112A">
        <w:rPr>
          <w:rFonts w:ascii="Times New Roman" w:hAnsi="Times New Roman" w:cs="Times New Roman"/>
          <w:sz w:val="28"/>
          <w:szCs w:val="28"/>
        </w:rPr>
        <w:t>дств кр</w:t>
      </w:r>
      <w:proofErr w:type="gramEnd"/>
      <w:r w:rsidRPr="00E2112A">
        <w:rPr>
          <w:rFonts w:ascii="Times New Roman" w:hAnsi="Times New Roman" w:cs="Times New Roman"/>
          <w:sz w:val="28"/>
          <w:szCs w:val="28"/>
        </w:rPr>
        <w:t xml:space="preserve">иптографической защиты информации.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lastRenderedPageBreak/>
        <w:t xml:space="preserve">На АРМ персонала ЕДДС должны быть установлены, настроены и корректно функционировать сертифицированные средства антивирусной защиты информации.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10.2.1.2. Оборудование хранения и обработки данных должно включать в себя следующие основные элементы: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сервера повышенной производительности для хранения информации (файлы, базы данных);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АРМ персонала ЕДДС с установленными информационными системами.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proofErr w:type="gramStart"/>
      <w:r w:rsidRPr="00E2112A">
        <w:rPr>
          <w:rFonts w:ascii="Times New Roman" w:hAnsi="Times New Roman" w:cs="Times New Roman"/>
          <w:sz w:val="28"/>
          <w:szCs w:val="28"/>
        </w:rPr>
        <w:t>Сервера должны обеспечивать хранение и обработку информации как в формализованном, так и в неформализованном виде.</w:t>
      </w:r>
      <w:proofErr w:type="gramEnd"/>
      <w:r w:rsidRPr="00E2112A">
        <w:rPr>
          <w:rFonts w:ascii="Times New Roman" w:hAnsi="Times New Roman" w:cs="Times New Roman"/>
          <w:sz w:val="28"/>
          <w:szCs w:val="28"/>
        </w:rPr>
        <w:t xml:space="preserve"> Объем хранилища определяется в соответствии с перечнем, объемом хранящейся информации и сроком ее хранения.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АРМ персонала ЕДДС должны поддерживать работу в основных офисных приложениях (текстовый редактор, табличный редактор, редактор презентаций, электронная почта), а также в специализированном программном обеспечении.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10.2.2. Система видеоконференцсвязи должна обеспечивать участие персонала ЕДДС, а также других должностных лиц в селекторных совещаниях со всеми взаимодействующими органами управления. Система видеоконференцсвязи должна состоять из следующих основных элементов: </w:t>
      </w:r>
      <w:proofErr w:type="spellStart"/>
      <w:r w:rsidRPr="00E2112A">
        <w:rPr>
          <w:rFonts w:ascii="Times New Roman" w:hAnsi="Times New Roman" w:cs="Times New Roman"/>
          <w:sz w:val="28"/>
          <w:szCs w:val="28"/>
        </w:rPr>
        <w:t>видеокодек</w:t>
      </w:r>
      <w:proofErr w:type="spellEnd"/>
      <w:r w:rsidRPr="00E2112A">
        <w:rPr>
          <w:rFonts w:ascii="Times New Roman" w:hAnsi="Times New Roman" w:cs="Times New Roman"/>
          <w:sz w:val="28"/>
          <w:szCs w:val="28"/>
        </w:rPr>
        <w:t xml:space="preserve">; видеокамера; микрофонное оборудование; оборудование звукоусиления.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10.2.2.1. </w:t>
      </w:r>
      <w:proofErr w:type="spellStart"/>
      <w:r w:rsidRPr="00E2112A">
        <w:rPr>
          <w:rFonts w:ascii="Times New Roman" w:hAnsi="Times New Roman" w:cs="Times New Roman"/>
          <w:sz w:val="28"/>
          <w:szCs w:val="28"/>
        </w:rPr>
        <w:t>Видеокодек</w:t>
      </w:r>
      <w:proofErr w:type="spellEnd"/>
      <w:r w:rsidRPr="00E2112A">
        <w:rPr>
          <w:rFonts w:ascii="Times New Roman" w:hAnsi="Times New Roman" w:cs="Times New Roman"/>
          <w:sz w:val="28"/>
          <w:szCs w:val="28"/>
        </w:rPr>
        <w:t xml:space="preserve"> может быть </w:t>
      </w:r>
      <w:proofErr w:type="gramStart"/>
      <w:r w:rsidRPr="00E2112A">
        <w:rPr>
          <w:rFonts w:ascii="Times New Roman" w:hAnsi="Times New Roman" w:cs="Times New Roman"/>
          <w:sz w:val="28"/>
          <w:szCs w:val="28"/>
        </w:rPr>
        <w:t>реализован</w:t>
      </w:r>
      <w:proofErr w:type="gramEnd"/>
      <w:r w:rsidRPr="00E2112A">
        <w:rPr>
          <w:rFonts w:ascii="Times New Roman" w:hAnsi="Times New Roman" w:cs="Times New Roman"/>
          <w:sz w:val="28"/>
          <w:szCs w:val="28"/>
        </w:rPr>
        <w:t xml:space="preserve"> как на аппаратной, так и на программной платформе. </w:t>
      </w:r>
      <w:proofErr w:type="spellStart"/>
      <w:r w:rsidRPr="00E2112A">
        <w:rPr>
          <w:rFonts w:ascii="Times New Roman" w:hAnsi="Times New Roman" w:cs="Times New Roman"/>
          <w:sz w:val="28"/>
          <w:szCs w:val="28"/>
        </w:rPr>
        <w:t>Видеокодек</w:t>
      </w:r>
      <w:proofErr w:type="spellEnd"/>
      <w:r w:rsidRPr="00E2112A">
        <w:rPr>
          <w:rFonts w:ascii="Times New Roman" w:hAnsi="Times New Roman" w:cs="Times New Roman"/>
          <w:sz w:val="28"/>
          <w:szCs w:val="28"/>
        </w:rPr>
        <w:t xml:space="preserve"> должен обеспечивать: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работу по основным протоколам видеосвязи (H.323, SIP);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выбор скорости соединения;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подключение видеокамер в качестве источника изображения;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подключение микрофонного оборудования в качестве источника звука.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10.2.2.2. Видеокамера должна обеспечивать возможность показа общего вида помещения ЕДДС, а также наведение на участника (участников) селекторного совещания. В видеокамере должны быть реализованы функции </w:t>
      </w:r>
      <w:proofErr w:type="spellStart"/>
      <w:r w:rsidRPr="00E2112A">
        <w:rPr>
          <w:rFonts w:ascii="Times New Roman" w:hAnsi="Times New Roman" w:cs="Times New Roman"/>
          <w:sz w:val="28"/>
          <w:szCs w:val="28"/>
        </w:rPr>
        <w:t>трансфокации</w:t>
      </w:r>
      <w:proofErr w:type="spellEnd"/>
      <w:r w:rsidRPr="00E2112A">
        <w:rPr>
          <w:rFonts w:ascii="Times New Roman" w:hAnsi="Times New Roman" w:cs="Times New Roman"/>
          <w:sz w:val="28"/>
          <w:szCs w:val="28"/>
        </w:rPr>
        <w:t xml:space="preserve"> (приближение/удаление), а также функции поворота с помощью пульта дистанционного управления или через интерфейс компьютера.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10.2.2.3. Микрофонное оборудование должно обеспечивать: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разборчивость речи всех участников селекторного совещания;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подавление «обратной связи»;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включение/выключение микрофонов участниками совещания;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возможность использования более чем одного микрофона.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При необходимости, для подключения микрофонов может быть использован </w:t>
      </w:r>
      <w:proofErr w:type="spellStart"/>
      <w:r w:rsidRPr="00E2112A">
        <w:rPr>
          <w:rFonts w:ascii="Times New Roman" w:hAnsi="Times New Roman" w:cs="Times New Roman"/>
          <w:sz w:val="28"/>
          <w:szCs w:val="28"/>
        </w:rPr>
        <w:t>микшерный</w:t>
      </w:r>
      <w:proofErr w:type="spellEnd"/>
      <w:r w:rsidRPr="00E2112A">
        <w:rPr>
          <w:rFonts w:ascii="Times New Roman" w:hAnsi="Times New Roman" w:cs="Times New Roman"/>
          <w:sz w:val="28"/>
          <w:szCs w:val="28"/>
        </w:rPr>
        <w:t xml:space="preserve"> пульт.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10.2.2.4. Оборудование звукоусиления должно обеспечивать транслирование звука от удаленного абонента без искажений.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lastRenderedPageBreak/>
        <w:t xml:space="preserve">Оборудование звукоусиления должно быть согласовано с микрофонным оборудованием для исключения взаимного негативного влияния на качество звука.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10.2.2.5. Изображение от удаленного абонента должно передаваться на систему отображения информации ЕДДС.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10.2.2.6. Система видеоконференцсвязи должна быть согласована по характеристикам видеоизображения с системой отображения информации.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10.3. Система связи и система оповещения должна включать в себя: систему телефонной связи; систему оповещения населения, в том числе муниципальную автоматизированную систему централизованного оповещения и систему оповещения должностных лиц; систему внутренней связи.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proofErr w:type="gramStart"/>
      <w:r w:rsidRPr="00E2112A">
        <w:rPr>
          <w:rFonts w:ascii="Times New Roman" w:hAnsi="Times New Roman" w:cs="Times New Roman"/>
          <w:sz w:val="28"/>
          <w:szCs w:val="28"/>
        </w:rPr>
        <w:t xml:space="preserve">Муниципальная автоматизированная система централизованного оповещения включает в себя специальные программно-технические средства оповещения, средства региональной автоматизированной системы централизованного оповещения населения, общероссийской комплексной системы информирования и оповещения населения в местах массового пребывания людей, громкоговорящие средства на автомобилях ОМВД Российской Федерации «Череповецкий», мобильные и носимые средства оповещения, а также сети связи и вещания, обеспечивающие ее функционирование. </w:t>
      </w:r>
      <w:proofErr w:type="gramEnd"/>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10.3.1. Система телефонной связи ЕДДС должна состоять из следующих элементов: телефонные аппараты; система записи телефонных переговоров.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10.3.1.1 Телефонные аппараты должны обеспечивать: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отображение номера звонящего абонента на дисплее;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набор номера вызываемого абонента одной кнопкой;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одновременную работу нескольких линий;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функцию переадресации абонента;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возможность подключения дополнительных консолей для расширения количества абонентов с прямым набором;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наличие микротелефонной гарнитуры</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10.3.1.2. Система записи телефонных переговоров должна обеспечивать запись всех исходящих и входящих телефонных разговоров со всех подключенных телефонных аппаратов персонала ЕДДС.</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10.3.1.3. Должны быть обеспечены телефонные каналы связи между ЕДДС и ЦУКС ГУ МЧС России по субъекту Российской Федерации, ЕДДС соседних муниципальных образований, а также с ДДС, действующими на территории муниципального образования, в том числе ДДС ПОО.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Допускается организация телефонной связи путем программирования на консоли кнопок прямого вызова абонента.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В </w:t>
      </w:r>
      <w:proofErr w:type="gramStart"/>
      <w:r w:rsidRPr="00E2112A">
        <w:rPr>
          <w:rFonts w:ascii="Times New Roman" w:hAnsi="Times New Roman" w:cs="Times New Roman"/>
          <w:sz w:val="28"/>
          <w:szCs w:val="28"/>
        </w:rPr>
        <w:t>качестве</w:t>
      </w:r>
      <w:proofErr w:type="gramEnd"/>
      <w:r w:rsidRPr="00E2112A">
        <w:rPr>
          <w:rFonts w:ascii="Times New Roman" w:hAnsi="Times New Roman" w:cs="Times New Roman"/>
          <w:sz w:val="28"/>
          <w:szCs w:val="28"/>
        </w:rPr>
        <w:t xml:space="preserve"> каналов прямой телефонной связи не могут быть использованы каналы для приема звонков от населения.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Должны быть предусмотрены резервные каналы связи.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lastRenderedPageBreak/>
        <w:t xml:space="preserve">10.3.2. </w:t>
      </w:r>
      <w:proofErr w:type="gramStart"/>
      <w:r w:rsidRPr="00E2112A">
        <w:rPr>
          <w:rFonts w:ascii="Times New Roman" w:hAnsi="Times New Roman" w:cs="Times New Roman"/>
          <w:sz w:val="28"/>
          <w:szCs w:val="28"/>
        </w:rPr>
        <w:t>Система оповещения населения должна обеспечивать своевременное доведение сигналов оповещения и экстренной информации до руководящего состава ГО и муниципального звена территориальной подсистемы РСЧС, сил ГО и РСЧС муниципального образования, ДДС, населения на территории муниципального образования об опасностях, возникающих при угрозе возникновения или возникновении ЧС природного и техногенного характера, а также при ведении военных действий или вследствие этих действий, о правилах поведения</w:t>
      </w:r>
      <w:proofErr w:type="gramEnd"/>
      <w:r w:rsidRPr="00E2112A">
        <w:rPr>
          <w:rFonts w:ascii="Times New Roman" w:hAnsi="Times New Roman" w:cs="Times New Roman"/>
          <w:sz w:val="28"/>
          <w:szCs w:val="28"/>
        </w:rPr>
        <w:t xml:space="preserve"> населения и необходимости проведения мероприятий по защите. Для обеспечения своевременной передачи населению сигналов оповещения и экстренной информации комплексно используются: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сеть электрических, электронных сирен и мощных акустических систем;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сеть местной телефонной связи, в том числе таксофоны, предназначенные для оказания универсальных услуг телефонной связи с функцией оповещения;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сети связи операторов связи и ведомственные;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информационно-телекоммуникационная сеть «интернет»;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 громкоговорящие средства на подвижных объектах, мобильные и носимые средства оповещения. </w:t>
      </w:r>
    </w:p>
    <w:p w:rsidR="00E2112A" w:rsidRPr="00E2112A" w:rsidRDefault="00E2112A" w:rsidP="00E2112A">
      <w:pPr>
        <w:pStyle w:val="Default"/>
        <w:ind w:firstLine="709"/>
        <w:jc w:val="both"/>
        <w:rPr>
          <w:color w:val="auto"/>
          <w:sz w:val="28"/>
          <w:szCs w:val="28"/>
        </w:rPr>
      </w:pPr>
      <w:proofErr w:type="spellStart"/>
      <w:r w:rsidRPr="00E2112A">
        <w:rPr>
          <w:color w:val="auto"/>
          <w:sz w:val="28"/>
          <w:szCs w:val="28"/>
        </w:rPr>
        <w:t>Задействование</w:t>
      </w:r>
      <w:proofErr w:type="spellEnd"/>
      <w:r w:rsidRPr="00E2112A">
        <w:rPr>
          <w:color w:val="auto"/>
          <w:sz w:val="28"/>
          <w:szCs w:val="28"/>
        </w:rPr>
        <w:t xml:space="preserve"> средств системы оповещения населения должно осуществляться оперативной дежурной смены (ОДС) со своего рабочего места  по решению главы округа.</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Система оповещения должностных лиц должна обеспечивать оповещение руководящего состава администрации округа, органов управления и сил РСЧС муниципального уровня, ДДС, действующих на территории муниципального образования. Система оповещения персонала может быть реализована на базе персонального компьютера с установленной платой подключения телефонных линий. Количество телефонных линий должно определяться исходя из количества оповещаемых абонентов и требуемого времени оповещения.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t xml:space="preserve">Для оповещения персонала не должны задействоваться каналы (линии) связи, предназначенные для приема звонков от населения, а также каналы прямой телефонной связи. </w:t>
      </w:r>
      <w:proofErr w:type="spellStart"/>
      <w:proofErr w:type="gramStart"/>
      <w:r w:rsidRPr="00E2112A">
        <w:rPr>
          <w:rFonts w:ascii="Times New Roman" w:hAnsi="Times New Roman" w:cs="Times New Roman"/>
          <w:sz w:val="28"/>
          <w:szCs w:val="28"/>
        </w:rPr>
        <w:t>Задействование</w:t>
      </w:r>
      <w:proofErr w:type="spellEnd"/>
      <w:r w:rsidRPr="00E2112A">
        <w:rPr>
          <w:rFonts w:ascii="Times New Roman" w:hAnsi="Times New Roman" w:cs="Times New Roman"/>
          <w:sz w:val="28"/>
          <w:szCs w:val="28"/>
        </w:rPr>
        <w:t xml:space="preserve"> муниципальной автоматизированной системы централизованного оповещения осуществляется в соответствии с постановлением Правительства Российской Федерации от 28.12.2020 № 2322 «О порядке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опасностях» и разделом III Положения о системах оповещения населения, утвержденного совместным приказом МЧС</w:t>
      </w:r>
      <w:proofErr w:type="gramEnd"/>
      <w:r w:rsidRPr="00E2112A">
        <w:rPr>
          <w:rFonts w:ascii="Times New Roman" w:hAnsi="Times New Roman" w:cs="Times New Roman"/>
          <w:sz w:val="28"/>
          <w:szCs w:val="28"/>
        </w:rPr>
        <w:t xml:space="preserve"> России и Министерства цифрового развития, связи и массовых коммуникаций Российской Федерации России от 31.07.2020 № 578/365.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r w:rsidRPr="00E2112A">
        <w:rPr>
          <w:rFonts w:ascii="Times New Roman" w:hAnsi="Times New Roman" w:cs="Times New Roman"/>
          <w:sz w:val="28"/>
          <w:szCs w:val="28"/>
        </w:rPr>
        <w:lastRenderedPageBreak/>
        <w:t xml:space="preserve">10.4. Общие требования к составу объектов, оборудованию, структуре системы - 112 определены Национальным стандартом Российской Федерации ГОСТ </w:t>
      </w:r>
      <w:proofErr w:type="gramStart"/>
      <w:r w:rsidRPr="00E2112A">
        <w:rPr>
          <w:rFonts w:ascii="Times New Roman" w:hAnsi="Times New Roman" w:cs="Times New Roman"/>
          <w:sz w:val="28"/>
          <w:szCs w:val="28"/>
        </w:rPr>
        <w:t>Р</w:t>
      </w:r>
      <w:proofErr w:type="gramEnd"/>
      <w:r w:rsidRPr="00E2112A">
        <w:rPr>
          <w:rFonts w:ascii="Times New Roman" w:hAnsi="Times New Roman" w:cs="Times New Roman"/>
          <w:sz w:val="28"/>
          <w:szCs w:val="28"/>
        </w:rPr>
        <w:t xml:space="preserve"> 22.7.03-2021 «Безопасность в чрезвычайных ситуациях. Система обеспечения вызова экстренных оперативных служб по единому номеру «112». </w:t>
      </w:r>
    </w:p>
    <w:p w:rsidR="00E2112A" w:rsidRPr="00E2112A" w:rsidRDefault="00E2112A" w:rsidP="00E2112A">
      <w:pPr>
        <w:autoSpaceDE w:val="0"/>
        <w:autoSpaceDN w:val="0"/>
        <w:adjustRightInd w:val="0"/>
        <w:ind w:firstLine="709"/>
        <w:jc w:val="both"/>
        <w:rPr>
          <w:rFonts w:ascii="Times New Roman" w:hAnsi="Times New Roman" w:cs="Times New Roman"/>
          <w:sz w:val="28"/>
          <w:szCs w:val="28"/>
        </w:rPr>
      </w:pPr>
    </w:p>
    <w:p w:rsidR="00E2112A" w:rsidRPr="00E2112A" w:rsidRDefault="00E2112A" w:rsidP="00E2112A">
      <w:pPr>
        <w:pStyle w:val="a6"/>
        <w:numPr>
          <w:ilvl w:val="0"/>
          <w:numId w:val="41"/>
        </w:numPr>
        <w:autoSpaceDE w:val="0"/>
        <w:autoSpaceDN w:val="0"/>
        <w:adjustRightInd w:val="0"/>
        <w:spacing w:after="0" w:line="240" w:lineRule="auto"/>
        <w:ind w:left="0"/>
        <w:jc w:val="center"/>
        <w:rPr>
          <w:rFonts w:ascii="Times New Roman" w:hAnsi="Times New Roman"/>
          <w:bCs/>
          <w:sz w:val="28"/>
          <w:szCs w:val="28"/>
        </w:rPr>
      </w:pPr>
      <w:r w:rsidRPr="00E2112A">
        <w:rPr>
          <w:rFonts w:ascii="Times New Roman" w:hAnsi="Times New Roman"/>
          <w:bCs/>
          <w:sz w:val="28"/>
          <w:szCs w:val="28"/>
        </w:rPr>
        <w:t>Требования к защите информации</w:t>
      </w:r>
    </w:p>
    <w:p w:rsidR="00E2112A" w:rsidRPr="00E2112A" w:rsidRDefault="00E2112A" w:rsidP="00E2112A">
      <w:pPr>
        <w:pStyle w:val="a6"/>
        <w:autoSpaceDE w:val="0"/>
        <w:autoSpaceDN w:val="0"/>
        <w:adjustRightInd w:val="0"/>
        <w:spacing w:after="0" w:line="240" w:lineRule="auto"/>
        <w:ind w:left="0"/>
        <w:jc w:val="both"/>
        <w:rPr>
          <w:rFonts w:ascii="Times New Roman" w:hAnsi="Times New Roman"/>
          <w:sz w:val="28"/>
          <w:szCs w:val="28"/>
        </w:rPr>
      </w:pPr>
    </w:p>
    <w:p w:rsidR="00E2112A" w:rsidRPr="00E2112A" w:rsidRDefault="00E2112A" w:rsidP="00E2112A">
      <w:pPr>
        <w:ind w:firstLine="709"/>
        <w:jc w:val="both"/>
        <w:rPr>
          <w:rFonts w:ascii="Times New Roman" w:hAnsi="Times New Roman" w:cs="Times New Roman"/>
          <w:sz w:val="28"/>
          <w:szCs w:val="28"/>
        </w:rPr>
      </w:pPr>
      <w:proofErr w:type="gramStart"/>
      <w:r w:rsidRPr="00E2112A">
        <w:rPr>
          <w:rFonts w:ascii="Times New Roman" w:hAnsi="Times New Roman" w:cs="Times New Roman"/>
          <w:sz w:val="28"/>
          <w:szCs w:val="28"/>
        </w:rPr>
        <w:t xml:space="preserve">В ЕДДС должны выполняться требования по обеспечению защиты информации, предъявляемые к автоматизированным системам управления, государственным информационным системам и защите персональных данных в соответствии с Федеральным законом от 27.07.2006 № 149-ФЗ </w:t>
      </w:r>
      <w:r>
        <w:rPr>
          <w:rFonts w:ascii="Times New Roman" w:hAnsi="Times New Roman" w:cs="Times New Roman"/>
          <w:sz w:val="28"/>
          <w:szCs w:val="28"/>
        </w:rPr>
        <w:br/>
      </w:r>
      <w:r w:rsidRPr="00E2112A">
        <w:rPr>
          <w:rFonts w:ascii="Times New Roman" w:hAnsi="Times New Roman" w:cs="Times New Roman"/>
          <w:sz w:val="28"/>
          <w:szCs w:val="28"/>
        </w:rPr>
        <w:t xml:space="preserve">«Об информации, информационных технологиях и о защите информации» и приказом Федеральной службы по техническому и экспортному контролю </w:t>
      </w:r>
      <w:r>
        <w:rPr>
          <w:rFonts w:ascii="Times New Roman" w:hAnsi="Times New Roman" w:cs="Times New Roman"/>
          <w:sz w:val="28"/>
          <w:szCs w:val="28"/>
        </w:rPr>
        <w:br/>
      </w:r>
      <w:r w:rsidRPr="00E2112A">
        <w:rPr>
          <w:rFonts w:ascii="Times New Roman" w:hAnsi="Times New Roman" w:cs="Times New Roman"/>
          <w:sz w:val="28"/>
          <w:szCs w:val="28"/>
        </w:rPr>
        <w:t>от 11.02.2013 № 17 «Об утверждении Требований о защите информации, не составляющей государственную тайну, содержащейся</w:t>
      </w:r>
      <w:proofErr w:type="gramEnd"/>
      <w:r w:rsidRPr="00E2112A">
        <w:rPr>
          <w:rFonts w:ascii="Times New Roman" w:hAnsi="Times New Roman" w:cs="Times New Roman"/>
          <w:sz w:val="28"/>
          <w:szCs w:val="28"/>
        </w:rPr>
        <w:t xml:space="preserve"> в государственных информационных системах» (</w:t>
      </w:r>
      <w:proofErr w:type="gramStart"/>
      <w:r w:rsidRPr="00E2112A">
        <w:rPr>
          <w:rFonts w:ascii="Times New Roman" w:hAnsi="Times New Roman" w:cs="Times New Roman"/>
          <w:sz w:val="28"/>
          <w:szCs w:val="28"/>
        </w:rPr>
        <w:t>зарегистрирован</w:t>
      </w:r>
      <w:proofErr w:type="gramEnd"/>
      <w:r w:rsidRPr="00E2112A">
        <w:rPr>
          <w:rFonts w:ascii="Times New Roman" w:hAnsi="Times New Roman" w:cs="Times New Roman"/>
          <w:sz w:val="28"/>
          <w:szCs w:val="28"/>
        </w:rPr>
        <w:t xml:space="preserve"> в Минюсте России 31.05.2013 № 28608).</w:t>
      </w:r>
    </w:p>
    <w:p w:rsidR="00E2112A" w:rsidRPr="00E2112A" w:rsidRDefault="00E2112A" w:rsidP="00E2112A">
      <w:pPr>
        <w:tabs>
          <w:tab w:val="left" w:pos="0"/>
          <w:tab w:val="left" w:pos="6225"/>
        </w:tabs>
        <w:jc w:val="center"/>
        <w:rPr>
          <w:rFonts w:ascii="Times New Roman" w:hAnsi="Times New Roman" w:cs="Times New Roman"/>
          <w:sz w:val="28"/>
          <w:szCs w:val="28"/>
        </w:rPr>
      </w:pPr>
    </w:p>
    <w:p w:rsidR="00E2112A" w:rsidRPr="00E2112A" w:rsidRDefault="00E2112A" w:rsidP="00E2112A">
      <w:pPr>
        <w:tabs>
          <w:tab w:val="left" w:pos="0"/>
          <w:tab w:val="left" w:pos="6225"/>
        </w:tabs>
        <w:jc w:val="center"/>
        <w:rPr>
          <w:rFonts w:ascii="Times New Roman" w:hAnsi="Times New Roman" w:cs="Times New Roman"/>
          <w:sz w:val="28"/>
          <w:szCs w:val="28"/>
        </w:rPr>
      </w:pPr>
    </w:p>
    <w:p w:rsidR="00E2112A" w:rsidRPr="00E2112A" w:rsidRDefault="00E2112A" w:rsidP="00E2112A">
      <w:pPr>
        <w:tabs>
          <w:tab w:val="left" w:pos="0"/>
          <w:tab w:val="left" w:pos="6225"/>
        </w:tabs>
        <w:jc w:val="center"/>
        <w:rPr>
          <w:rFonts w:ascii="Times New Roman" w:hAnsi="Times New Roman" w:cs="Times New Roman"/>
          <w:sz w:val="28"/>
          <w:szCs w:val="28"/>
        </w:rPr>
      </w:pPr>
    </w:p>
    <w:p w:rsidR="00E2112A" w:rsidRPr="00E2112A" w:rsidRDefault="00E2112A" w:rsidP="00E2112A">
      <w:pPr>
        <w:tabs>
          <w:tab w:val="left" w:pos="0"/>
          <w:tab w:val="left" w:pos="6225"/>
        </w:tabs>
        <w:jc w:val="center"/>
        <w:rPr>
          <w:rFonts w:ascii="Times New Roman" w:hAnsi="Times New Roman" w:cs="Times New Roman"/>
          <w:sz w:val="28"/>
          <w:szCs w:val="28"/>
        </w:rPr>
      </w:pPr>
    </w:p>
    <w:p w:rsidR="00E2112A" w:rsidRPr="00E2112A" w:rsidRDefault="00E2112A" w:rsidP="00E2112A">
      <w:pPr>
        <w:tabs>
          <w:tab w:val="left" w:pos="0"/>
          <w:tab w:val="left" w:pos="6225"/>
        </w:tabs>
        <w:jc w:val="center"/>
        <w:rPr>
          <w:rFonts w:ascii="Times New Roman" w:hAnsi="Times New Roman" w:cs="Times New Roman"/>
          <w:sz w:val="28"/>
          <w:szCs w:val="28"/>
        </w:rPr>
      </w:pPr>
    </w:p>
    <w:p w:rsidR="00E2112A" w:rsidRDefault="00E2112A" w:rsidP="00E2112A">
      <w:pPr>
        <w:tabs>
          <w:tab w:val="left" w:pos="0"/>
          <w:tab w:val="left" w:pos="6225"/>
        </w:tabs>
        <w:jc w:val="center"/>
        <w:rPr>
          <w:color w:val="000000" w:themeColor="text1"/>
          <w:sz w:val="26"/>
          <w:szCs w:val="26"/>
        </w:rPr>
      </w:pPr>
    </w:p>
    <w:p w:rsidR="00E2112A" w:rsidRDefault="00E2112A" w:rsidP="00E2112A">
      <w:pPr>
        <w:tabs>
          <w:tab w:val="left" w:pos="0"/>
          <w:tab w:val="left" w:pos="6225"/>
        </w:tabs>
        <w:rPr>
          <w:color w:val="000000" w:themeColor="text1"/>
          <w:sz w:val="26"/>
          <w:szCs w:val="26"/>
        </w:rPr>
      </w:pPr>
    </w:p>
    <w:p w:rsidR="00E2112A" w:rsidRDefault="00E2112A" w:rsidP="006932D3">
      <w:pPr>
        <w:contextualSpacing/>
        <w:jc w:val="both"/>
        <w:rPr>
          <w:rFonts w:ascii="Times New Roman" w:eastAsia="Calibri" w:hAnsi="Times New Roman" w:cs="Times New Roman"/>
          <w:sz w:val="28"/>
          <w:szCs w:val="28"/>
        </w:rPr>
      </w:pPr>
    </w:p>
    <w:sectPr w:rsidR="00E2112A"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6B6" w:rsidRDefault="001256B6" w:rsidP="00056F8A">
      <w:r>
        <w:separator/>
      </w:r>
    </w:p>
  </w:endnote>
  <w:endnote w:type="continuationSeparator" w:id="0">
    <w:p w:rsidR="001256B6" w:rsidRDefault="001256B6"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0E302E" w:rsidP="008B1989">
    <w:pPr>
      <w:pStyle w:val="afa"/>
      <w:framePr w:wrap="around" w:vAnchor="text" w:hAnchor="margin" w:xAlign="center" w:y="1"/>
      <w:rPr>
        <w:rStyle w:val="affe"/>
      </w:rPr>
    </w:pPr>
    <w:r>
      <w:rPr>
        <w:rStyle w:val="affe"/>
      </w:rPr>
      <w:fldChar w:fldCharType="begin"/>
    </w:r>
    <w:r w:rsidR="008B1989">
      <w:rPr>
        <w:rStyle w:val="affe"/>
      </w:rPr>
      <w:instrText xml:space="preserve">PAGE  </w:instrText>
    </w:r>
    <w:r>
      <w:rPr>
        <w:rStyle w:val="affe"/>
      </w:rPr>
      <w:fldChar w:fldCharType="end"/>
    </w:r>
  </w:p>
  <w:p w:rsidR="008B1989" w:rsidRDefault="008B1989">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6B6" w:rsidRDefault="001256B6" w:rsidP="00056F8A">
      <w:r>
        <w:separator/>
      </w:r>
    </w:p>
  </w:footnote>
  <w:footnote w:type="continuationSeparator" w:id="0">
    <w:p w:rsidR="001256B6" w:rsidRDefault="001256B6"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0E302E">
        <w:pPr>
          <w:pStyle w:val="af8"/>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E2112A">
          <w:rPr>
            <w:rFonts w:ascii="Times New Roman" w:hAnsi="Times New Roman" w:cs="Times New Roman"/>
            <w:noProof/>
          </w:rPr>
          <w:t>23</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0E302E">
        <w:pPr>
          <w:pStyle w:val="af8"/>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E2112A">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8"/>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73213F9"/>
    <w:multiLevelType w:val="multilevel"/>
    <w:tmpl w:val="921CA2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nsid w:val="2BA91CFD"/>
    <w:multiLevelType w:val="multilevel"/>
    <w:tmpl w:val="627A78E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2">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5">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3">
    <w:nsid w:val="49D41726"/>
    <w:multiLevelType w:val="multilevel"/>
    <w:tmpl w:val="1CAAEE40"/>
    <w:lvl w:ilvl="0">
      <w:start w:val="1"/>
      <w:numFmt w:val="decimal"/>
      <w:lvlText w:val="%1."/>
      <w:lvlJc w:val="left"/>
      <w:pPr>
        <w:ind w:left="1068" w:hanging="360"/>
      </w:pPr>
      <w:rPr>
        <w:rFonts w:hint="default"/>
      </w:rPr>
    </w:lvl>
    <w:lvl w:ilvl="1">
      <w:start w:val="1"/>
      <w:numFmt w:val="decimal"/>
      <w:isLgl/>
      <w:lvlText w:val="%1.%2."/>
      <w:lvlJc w:val="left"/>
      <w:pPr>
        <w:ind w:left="1146" w:hanging="720"/>
      </w:pPr>
      <w:rPr>
        <w:rFonts w:hint="default"/>
        <w:b w:val="0"/>
      </w:rPr>
    </w:lvl>
    <w:lvl w:ilvl="2">
      <w:start w:val="2"/>
      <w:numFmt w:val="decimal"/>
      <w:isLgl/>
      <w:lvlText w:val="%1.%2.%3."/>
      <w:lvlJc w:val="left"/>
      <w:pPr>
        <w:ind w:left="1636" w:hanging="720"/>
      </w:pPr>
      <w:rPr>
        <w:rFonts w:hint="default"/>
      </w:rPr>
    </w:lvl>
    <w:lvl w:ilvl="3">
      <w:start w:val="1"/>
      <w:numFmt w:val="decimal"/>
      <w:isLgl/>
      <w:lvlText w:val="%1.%2.%3.%4."/>
      <w:lvlJc w:val="left"/>
      <w:pPr>
        <w:ind w:left="2310" w:hanging="1080"/>
      </w:pPr>
      <w:rPr>
        <w:rFonts w:hint="default"/>
      </w:rPr>
    </w:lvl>
    <w:lvl w:ilvl="4">
      <w:start w:val="1"/>
      <w:numFmt w:val="decimal"/>
      <w:isLgl/>
      <w:lvlText w:val="%1.%2.%3.%4.%5."/>
      <w:lvlJc w:val="left"/>
      <w:pPr>
        <w:ind w:left="2484" w:hanging="1080"/>
      </w:pPr>
      <w:rPr>
        <w:rFonts w:hint="default"/>
      </w:rPr>
    </w:lvl>
    <w:lvl w:ilvl="5">
      <w:start w:val="1"/>
      <w:numFmt w:val="decimal"/>
      <w:isLgl/>
      <w:lvlText w:val="%1.%2.%3.%4.%5.%6."/>
      <w:lvlJc w:val="left"/>
      <w:pPr>
        <w:ind w:left="3018" w:hanging="1440"/>
      </w:pPr>
      <w:rPr>
        <w:rFonts w:hint="default"/>
      </w:rPr>
    </w:lvl>
    <w:lvl w:ilvl="6">
      <w:start w:val="1"/>
      <w:numFmt w:val="decimal"/>
      <w:isLgl/>
      <w:lvlText w:val="%1.%2.%3.%4.%5.%6.%7."/>
      <w:lvlJc w:val="left"/>
      <w:pPr>
        <w:ind w:left="3552" w:hanging="1800"/>
      </w:pPr>
      <w:rPr>
        <w:rFonts w:hint="default"/>
      </w:rPr>
    </w:lvl>
    <w:lvl w:ilvl="7">
      <w:start w:val="1"/>
      <w:numFmt w:val="decimal"/>
      <w:isLgl/>
      <w:lvlText w:val="%1.%2.%3.%4.%5.%6.%7.%8."/>
      <w:lvlJc w:val="left"/>
      <w:pPr>
        <w:ind w:left="3726" w:hanging="1800"/>
      </w:pPr>
      <w:rPr>
        <w:rFonts w:hint="default"/>
      </w:rPr>
    </w:lvl>
    <w:lvl w:ilvl="8">
      <w:start w:val="1"/>
      <w:numFmt w:val="decimal"/>
      <w:isLgl/>
      <w:lvlText w:val="%1.%2.%3.%4.%5.%6.%7.%8.%9."/>
      <w:lvlJc w:val="left"/>
      <w:pPr>
        <w:ind w:left="4260" w:hanging="2160"/>
      </w:pPr>
      <w:rPr>
        <w:rFonts w:hint="default"/>
      </w:rPr>
    </w:lvl>
  </w:abstractNum>
  <w:abstractNum w:abstractNumId="24">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7">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8">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39">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31"/>
  </w:num>
  <w:num w:numId="3">
    <w:abstractNumId w:val="26"/>
  </w:num>
  <w:num w:numId="4">
    <w:abstractNumId w:val="2"/>
  </w:num>
  <w:num w:numId="5">
    <w:abstractNumId w:val="10"/>
  </w:num>
  <w:num w:numId="6">
    <w:abstractNumId w:val="37"/>
  </w:num>
  <w:num w:numId="7">
    <w:abstractNumId w:val="5"/>
  </w:num>
  <w:num w:numId="8">
    <w:abstractNumId w:val="32"/>
  </w:num>
  <w:num w:numId="9">
    <w:abstractNumId w:val="3"/>
  </w:num>
  <w:num w:numId="10">
    <w:abstractNumId w:val="34"/>
  </w:num>
  <w:num w:numId="11">
    <w:abstractNumId w:val="40"/>
  </w:num>
  <w:num w:numId="12">
    <w:abstractNumId w:val="39"/>
  </w:num>
  <w:num w:numId="13">
    <w:abstractNumId w:val="29"/>
  </w:num>
  <w:num w:numId="14">
    <w:abstractNumId w:val="8"/>
  </w:num>
  <w:num w:numId="15">
    <w:abstractNumId w:val="3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2"/>
  </w:num>
  <w:num w:numId="19">
    <w:abstractNumId w:val="36"/>
  </w:num>
  <w:num w:numId="20">
    <w:abstractNumId w:val="25"/>
  </w:num>
  <w:num w:numId="21">
    <w:abstractNumId w:val="27"/>
  </w:num>
  <w:num w:numId="22">
    <w:abstractNumId w:val="14"/>
  </w:num>
  <w:num w:numId="23">
    <w:abstractNumId w:val="24"/>
  </w:num>
  <w:num w:numId="24">
    <w:abstractNumId w:val="17"/>
  </w:num>
  <w:num w:numId="25">
    <w:abstractNumId w:val="35"/>
  </w:num>
  <w:num w:numId="26">
    <w:abstractNumId w:val="0"/>
  </w:num>
  <w:num w:numId="27">
    <w:abstractNumId w:val="1"/>
  </w:num>
  <w:num w:numId="28">
    <w:abstractNumId w:val="18"/>
  </w:num>
  <w:num w:numId="29">
    <w:abstractNumId w:val="20"/>
  </w:num>
  <w:num w:numId="30">
    <w:abstractNumId w:val="9"/>
  </w:num>
  <w:num w:numId="31">
    <w:abstractNumId w:val="4"/>
  </w:num>
  <w:num w:numId="32">
    <w:abstractNumId w:val="33"/>
  </w:num>
  <w:num w:numId="33">
    <w:abstractNumId w:val="19"/>
  </w:num>
  <w:num w:numId="34">
    <w:abstractNumId w:val="21"/>
  </w:num>
  <w:num w:numId="35">
    <w:abstractNumId w:val="16"/>
  </w:num>
  <w:num w:numId="36">
    <w:abstractNumId w:val="6"/>
  </w:num>
  <w:num w:numId="37">
    <w:abstractNumId w:val="38"/>
  </w:num>
  <w:num w:numId="38">
    <w:abstractNumId w:val="15"/>
  </w:num>
  <w:num w:numId="39">
    <w:abstractNumId w:val="7"/>
  </w:num>
  <w:num w:numId="40">
    <w:abstractNumId w:val="23"/>
  </w:num>
  <w:num w:numId="41">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02E"/>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6B6"/>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154"/>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2E37"/>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2F0"/>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D19"/>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2CFF"/>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12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nhideWhenUsed/>
    <w:rsid w:val="00056F8A"/>
    <w:pPr>
      <w:tabs>
        <w:tab w:val="center" w:pos="4677"/>
        <w:tab w:val="right" w:pos="9355"/>
      </w:tabs>
    </w:pPr>
  </w:style>
  <w:style w:type="character" w:customStyle="1" w:styleId="afb">
    <w:name w:val="Нижний колонтитул Знак"/>
    <w:basedOn w:val="a1"/>
    <w:link w:val="afa"/>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2">
    <w:name w:val="Body Text First Indent"/>
    <w:basedOn w:val="ac"/>
    <w:link w:val="afff3"/>
    <w:uiPriority w:val="99"/>
    <w:semiHidden/>
    <w:unhideWhenUsed/>
    <w:rsid w:val="00BF7777"/>
    <w:pPr>
      <w:spacing w:after="0"/>
      <w:ind w:firstLine="360"/>
    </w:pPr>
  </w:style>
  <w:style w:type="character" w:customStyle="1" w:styleId="afff3">
    <w:name w:val="Красная строка Знак"/>
    <w:basedOn w:val="ad"/>
    <w:link w:val="afff2"/>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4">
    <w:name w:val="Основной текст + Полужирный"/>
    <w:basedOn w:val="aff4"/>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paragraph" w:customStyle="1" w:styleId="consplusnormal1">
    <w:name w:val="consplusnormal"/>
    <w:basedOn w:val="a0"/>
    <w:rsid w:val="005D72F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7">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Абзац списка41 Знак,Bullet Number Знак"/>
    <w:basedOn w:val="a1"/>
    <w:link w:val="a6"/>
    <w:rsid w:val="00E2112A"/>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BAA5FF-BB02-4871-9B50-47BBF29FB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8008</Words>
  <Characters>45647</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2026-02-10T12:54:00Z</cp:lastPrinted>
  <dcterms:created xsi:type="dcterms:W3CDTF">2026-02-10T12:54:00Z</dcterms:created>
  <dcterms:modified xsi:type="dcterms:W3CDTF">2026-02-10T12:54:00Z</dcterms:modified>
</cp:coreProperties>
</file>