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320F2C" w:rsidRPr="00B152B0" w:rsidRDefault="00320F2C" w:rsidP="00320F2C">
      <w:pPr>
        <w:rPr>
          <w:rFonts w:ascii="Times New Roman" w:hAnsi="Times New Roman" w:cs="Times New Roman"/>
          <w:sz w:val="28"/>
          <w:lang w:eastAsia="ru-RU"/>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sidR="00E12CFF">
        <w:rPr>
          <w:rFonts w:ascii="Times New Roman" w:hAnsi="Times New Roman" w:cs="Times New Roman"/>
          <w:sz w:val="28"/>
          <w:szCs w:val="28"/>
        </w:rPr>
        <w:t>10</w:t>
      </w:r>
      <w:r w:rsidRPr="00BD6D5D">
        <w:rPr>
          <w:rFonts w:ascii="Times New Roman" w:hAnsi="Times New Roman" w:cs="Times New Roman"/>
          <w:sz w:val="28"/>
          <w:szCs w:val="28"/>
        </w:rPr>
        <w:t>.</w:t>
      </w:r>
      <w:r w:rsidR="00320F2C">
        <w:rPr>
          <w:rFonts w:ascii="Times New Roman" w:hAnsi="Times New Roman" w:cs="Times New Roman"/>
          <w:sz w:val="28"/>
          <w:szCs w:val="28"/>
        </w:rPr>
        <w:t>02</w:t>
      </w:r>
      <w:r w:rsidRPr="00BD6D5D">
        <w:rPr>
          <w:rFonts w:ascii="Times New Roman" w:hAnsi="Times New Roman" w:cs="Times New Roman"/>
          <w:sz w:val="28"/>
          <w:szCs w:val="28"/>
        </w:rPr>
        <w:t xml:space="preserve">.2026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w:t>
      </w:r>
      <w:r w:rsidR="002116E4">
        <w:rPr>
          <w:rFonts w:ascii="Times New Roman" w:hAnsi="Times New Roman" w:cs="Times New Roman"/>
          <w:sz w:val="28"/>
          <w:szCs w:val="28"/>
        </w:rPr>
        <w:t>72</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152B0" w:rsidRDefault="00BD6D5D" w:rsidP="00BD6D5D">
      <w:pPr>
        <w:contextualSpacing/>
        <w:jc w:val="center"/>
        <w:rPr>
          <w:rFonts w:ascii="Times New Roman" w:hAnsi="Times New Roman" w:cs="Times New Roman"/>
          <w:sz w:val="28"/>
        </w:rPr>
      </w:pPr>
    </w:p>
    <w:p w:rsidR="00E12CFF" w:rsidRDefault="00E12CFF" w:rsidP="00E12CFF">
      <w:pPr>
        <w:autoSpaceDE w:val="0"/>
        <w:autoSpaceDN w:val="0"/>
        <w:adjustRightInd w:val="0"/>
        <w:contextualSpacing/>
        <w:jc w:val="center"/>
        <w:rPr>
          <w:rFonts w:ascii="Times New Roman" w:eastAsia="Calibri" w:hAnsi="Times New Roman" w:cs="Times New Roman"/>
          <w:b/>
          <w:sz w:val="28"/>
          <w:szCs w:val="28"/>
        </w:rPr>
      </w:pPr>
      <w:r w:rsidRPr="00E12CFF">
        <w:rPr>
          <w:rFonts w:ascii="Times New Roman" w:eastAsia="Calibri" w:hAnsi="Times New Roman" w:cs="Times New Roman"/>
          <w:b/>
          <w:sz w:val="28"/>
          <w:szCs w:val="28"/>
        </w:rPr>
        <w:t xml:space="preserve">О внесении изменений в постановление администрации района </w:t>
      </w:r>
    </w:p>
    <w:p w:rsidR="005D72F0" w:rsidRPr="00E12CFF" w:rsidRDefault="00E12CFF" w:rsidP="00E12CFF">
      <w:pPr>
        <w:autoSpaceDE w:val="0"/>
        <w:autoSpaceDN w:val="0"/>
        <w:adjustRightInd w:val="0"/>
        <w:contextualSpacing/>
        <w:jc w:val="center"/>
        <w:rPr>
          <w:rFonts w:ascii="Times New Roman" w:eastAsia="Calibri" w:hAnsi="Times New Roman" w:cs="Times New Roman"/>
          <w:b/>
          <w:sz w:val="28"/>
          <w:szCs w:val="28"/>
        </w:rPr>
      </w:pPr>
      <w:r w:rsidRPr="00E12CFF">
        <w:rPr>
          <w:rFonts w:ascii="Times New Roman" w:eastAsia="Calibri" w:hAnsi="Times New Roman" w:cs="Times New Roman"/>
          <w:b/>
          <w:sz w:val="28"/>
          <w:szCs w:val="28"/>
        </w:rPr>
        <w:t xml:space="preserve">от 13.11.2025 № 518 «Об утверждении Порядка применения бюджетной классификации Российской Федерации, относящейся к бюджету Череповецкого муниципального округа, Порядка </w:t>
      </w:r>
      <w:proofErr w:type="gramStart"/>
      <w:r w:rsidRPr="00E12CFF">
        <w:rPr>
          <w:rFonts w:ascii="Times New Roman" w:eastAsia="Calibri" w:hAnsi="Times New Roman" w:cs="Times New Roman"/>
          <w:b/>
          <w:sz w:val="28"/>
          <w:szCs w:val="28"/>
        </w:rPr>
        <w:t>применения дополнительных кодов расходов классификации расходов бюджета</w:t>
      </w:r>
      <w:proofErr w:type="gramEnd"/>
      <w:r w:rsidRPr="00E12CFF">
        <w:rPr>
          <w:rFonts w:ascii="Times New Roman" w:eastAsia="Calibri" w:hAnsi="Times New Roman" w:cs="Times New Roman"/>
          <w:b/>
          <w:sz w:val="28"/>
          <w:szCs w:val="28"/>
        </w:rPr>
        <w:t xml:space="preserve"> Череповецкого муниципального округа»</w:t>
      </w:r>
    </w:p>
    <w:p w:rsidR="00E12CFF" w:rsidRPr="005F3867" w:rsidRDefault="00E12CFF" w:rsidP="00E12CFF">
      <w:pPr>
        <w:autoSpaceDE w:val="0"/>
        <w:autoSpaceDN w:val="0"/>
        <w:adjustRightInd w:val="0"/>
        <w:contextualSpacing/>
        <w:jc w:val="both"/>
        <w:rPr>
          <w:rFonts w:ascii="Times New Roman" w:hAnsi="Times New Roman" w:cs="Times New Roman"/>
          <w:b/>
          <w:sz w:val="28"/>
          <w:szCs w:val="28"/>
        </w:rPr>
      </w:pPr>
    </w:p>
    <w:p w:rsidR="00477CD4" w:rsidRDefault="00477CD4" w:rsidP="00477CD4">
      <w:pPr>
        <w:pStyle w:val="ad"/>
        <w:tabs>
          <w:tab w:val="num" w:pos="-567"/>
          <w:tab w:val="left" w:pos="709"/>
        </w:tabs>
        <w:spacing w:after="0"/>
        <w:ind w:left="0"/>
        <w:jc w:val="both"/>
        <w:rPr>
          <w:sz w:val="28"/>
          <w:szCs w:val="28"/>
        </w:rPr>
      </w:pPr>
    </w:p>
    <w:p w:rsidR="004B3120" w:rsidRPr="00B65C8B" w:rsidRDefault="005F3867" w:rsidP="006932D3">
      <w:pPr>
        <w:widowControl w:val="0"/>
        <w:suppressAutoHyphens/>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t xml:space="preserve">ПОСТАНОВЛЯЮ: </w:t>
      </w:r>
    </w:p>
    <w:p w:rsidR="00E12CFF" w:rsidRPr="00E12CFF" w:rsidRDefault="00E12CFF" w:rsidP="00E12CFF">
      <w:pPr>
        <w:ind w:firstLine="709"/>
        <w:jc w:val="both"/>
        <w:rPr>
          <w:rFonts w:ascii="Times New Roman" w:hAnsi="Times New Roman" w:cs="Times New Roman"/>
          <w:sz w:val="28"/>
          <w:szCs w:val="28"/>
        </w:rPr>
      </w:pPr>
      <w:r>
        <w:rPr>
          <w:rFonts w:ascii="Times New Roman" w:hAnsi="Times New Roman"/>
          <w:sz w:val="28"/>
          <w:szCs w:val="28"/>
        </w:rPr>
        <w:t xml:space="preserve">1. </w:t>
      </w:r>
      <w:r w:rsidRPr="00E12CFF">
        <w:rPr>
          <w:rFonts w:ascii="Times New Roman" w:hAnsi="Times New Roman"/>
          <w:sz w:val="28"/>
          <w:szCs w:val="28"/>
        </w:rPr>
        <w:t>Внести в Порядок применения бюджетной классификации Российской</w:t>
      </w:r>
      <w:r>
        <w:rPr>
          <w:rFonts w:ascii="Times New Roman" w:hAnsi="Times New Roman"/>
          <w:sz w:val="28"/>
          <w:szCs w:val="28"/>
        </w:rPr>
        <w:t xml:space="preserve"> </w:t>
      </w:r>
      <w:r w:rsidRPr="00E12CFF">
        <w:rPr>
          <w:rFonts w:ascii="Times New Roman" w:hAnsi="Times New Roman" w:cs="Times New Roman"/>
          <w:sz w:val="28"/>
          <w:szCs w:val="28"/>
        </w:rPr>
        <w:t>Федерации, относящейся к бюджету Череповецкого муниципального округа, утвержденный постановлением администрации района от 13.11.2025 № 518, следующие изменения:</w:t>
      </w:r>
    </w:p>
    <w:p w:rsidR="00E12CFF" w:rsidRPr="00E12CFF" w:rsidRDefault="00E12CFF" w:rsidP="00E12CFF">
      <w:pPr>
        <w:autoSpaceDE w:val="0"/>
        <w:autoSpaceDN w:val="0"/>
        <w:adjustRightInd w:val="0"/>
        <w:ind w:firstLine="709"/>
        <w:jc w:val="both"/>
        <w:outlineLvl w:val="4"/>
        <w:rPr>
          <w:rFonts w:ascii="Times New Roman" w:hAnsi="Times New Roman" w:cs="Times New Roman"/>
          <w:sz w:val="28"/>
          <w:szCs w:val="28"/>
        </w:rPr>
      </w:pPr>
      <w:r w:rsidRPr="00E12CFF">
        <w:rPr>
          <w:rFonts w:ascii="Times New Roman" w:hAnsi="Times New Roman" w:cs="Times New Roman"/>
          <w:sz w:val="28"/>
          <w:szCs w:val="28"/>
        </w:rPr>
        <w:t xml:space="preserve">В </w:t>
      </w:r>
      <w:proofErr w:type="gramStart"/>
      <w:r w:rsidRPr="00E12CFF">
        <w:rPr>
          <w:rFonts w:ascii="Times New Roman" w:hAnsi="Times New Roman" w:cs="Times New Roman"/>
          <w:sz w:val="28"/>
          <w:szCs w:val="28"/>
        </w:rPr>
        <w:t>разделе</w:t>
      </w:r>
      <w:proofErr w:type="gramEnd"/>
      <w:r w:rsidRPr="00E12CFF">
        <w:rPr>
          <w:rFonts w:ascii="Times New Roman" w:hAnsi="Times New Roman" w:cs="Times New Roman"/>
          <w:sz w:val="28"/>
          <w:szCs w:val="28"/>
        </w:rPr>
        <w:t xml:space="preserve"> 4 «Перечень направлений расходов, увязываемых с целевыми статьями в рамках муниципальных программ Череповецкого муниципального округа, </w:t>
      </w:r>
      <w:proofErr w:type="spellStart"/>
      <w:r w:rsidRPr="00E12CFF">
        <w:rPr>
          <w:rFonts w:ascii="Times New Roman" w:hAnsi="Times New Roman" w:cs="Times New Roman"/>
          <w:sz w:val="28"/>
          <w:szCs w:val="28"/>
        </w:rPr>
        <w:t>непрограммными</w:t>
      </w:r>
      <w:proofErr w:type="spellEnd"/>
      <w:r w:rsidRPr="00E12CFF">
        <w:rPr>
          <w:rFonts w:ascii="Times New Roman" w:hAnsi="Times New Roman" w:cs="Times New Roman"/>
          <w:sz w:val="28"/>
          <w:szCs w:val="28"/>
        </w:rPr>
        <w:t xml:space="preserve"> направлениями деятельности» строку «20830 Проведение работ по реконструкции и ремонту объектов, находящихся в муниципальной собственности округа, услуги по обеспечению оплаты нанимателями за наем муниципального жилищного фонда» заменить строкой «20831 Проведение работ по реконструкции и ремонту объектов, находящихся в муниципальной собственности округа, услуги по обеспечению оплаты нанимателями за наем муниципального жилищного фонда».</w:t>
      </w:r>
    </w:p>
    <w:p w:rsidR="00E12CFF" w:rsidRPr="00E12CFF" w:rsidRDefault="00E12CFF" w:rsidP="00E12CFF">
      <w:pPr>
        <w:pStyle w:val="ConsPlusNormal"/>
        <w:ind w:firstLine="709"/>
        <w:jc w:val="both"/>
        <w:rPr>
          <w:rFonts w:ascii="Times New Roman" w:hAnsi="Times New Roman" w:cs="Times New Roman"/>
          <w:sz w:val="28"/>
          <w:szCs w:val="28"/>
        </w:rPr>
      </w:pPr>
      <w:r w:rsidRPr="00E12CFF">
        <w:rPr>
          <w:rFonts w:ascii="Times New Roman" w:hAnsi="Times New Roman" w:cs="Times New Roman"/>
          <w:sz w:val="28"/>
          <w:szCs w:val="28"/>
        </w:rPr>
        <w:t xml:space="preserve">2. </w:t>
      </w:r>
      <w:proofErr w:type="gramStart"/>
      <w:r w:rsidRPr="00E12CFF">
        <w:rPr>
          <w:rFonts w:ascii="Times New Roman" w:hAnsi="Times New Roman" w:cs="Times New Roman"/>
          <w:sz w:val="28"/>
          <w:szCs w:val="28"/>
        </w:rPr>
        <w:t>Контроль за</w:t>
      </w:r>
      <w:proofErr w:type="gramEnd"/>
      <w:r w:rsidRPr="00E12CFF">
        <w:rPr>
          <w:rFonts w:ascii="Times New Roman" w:hAnsi="Times New Roman" w:cs="Times New Roman"/>
          <w:sz w:val="28"/>
          <w:szCs w:val="28"/>
        </w:rPr>
        <w:t xml:space="preserve"> исполнением настоящего постановления возложить на начальника Финансового управления администрации округа Анашкину Н.Н.</w:t>
      </w:r>
    </w:p>
    <w:p w:rsidR="00E12CFF" w:rsidRPr="00E12CFF" w:rsidRDefault="00E12CFF" w:rsidP="00E12CFF">
      <w:pPr>
        <w:autoSpaceDE w:val="0"/>
        <w:autoSpaceDN w:val="0"/>
        <w:adjustRightInd w:val="0"/>
        <w:ind w:firstLine="709"/>
        <w:jc w:val="both"/>
        <w:rPr>
          <w:rFonts w:ascii="Times New Roman" w:hAnsi="Times New Roman" w:cs="Times New Roman"/>
          <w:sz w:val="28"/>
          <w:szCs w:val="28"/>
        </w:rPr>
      </w:pPr>
      <w:r w:rsidRPr="00E12CFF">
        <w:rPr>
          <w:rFonts w:ascii="Times New Roman" w:hAnsi="Times New Roman" w:cs="Times New Roman"/>
          <w:sz w:val="28"/>
          <w:szCs w:val="28"/>
        </w:rPr>
        <w:t xml:space="preserve">3. Настоящее постановление подлежит размещению на официальном сайте Череповецкого муниципального округа в информационно-телекоммуникационной сети «Интернет». </w:t>
      </w:r>
    </w:p>
    <w:p w:rsidR="00873BC7" w:rsidRPr="007049B7" w:rsidRDefault="00873BC7" w:rsidP="007049B7">
      <w:pPr>
        <w:pStyle w:val="af1"/>
        <w:spacing w:before="0" w:beforeAutospacing="0" w:after="0" w:afterAutospacing="0" w:line="288" w:lineRule="atLeast"/>
        <w:ind w:firstLine="709"/>
        <w:jc w:val="both"/>
        <w:rPr>
          <w:sz w:val="28"/>
          <w:szCs w:val="28"/>
        </w:rPr>
      </w:pPr>
    </w:p>
    <w:p w:rsidR="006932D3" w:rsidRDefault="006932D3"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63015A" w:rsidRPr="000058EE" w:rsidRDefault="0063015A" w:rsidP="006932D3">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6932D3">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sectPr w:rsidR="00EF62D2"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3CD5" w:rsidRDefault="004A3CD5" w:rsidP="00056F8A">
      <w:r>
        <w:separator/>
      </w:r>
    </w:p>
  </w:endnote>
  <w:endnote w:type="continuationSeparator" w:id="0">
    <w:p w:rsidR="004A3CD5" w:rsidRDefault="004A3CD5"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0144D1"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3CD5" w:rsidRDefault="004A3CD5" w:rsidP="00056F8A">
      <w:r>
        <w:separator/>
      </w:r>
    </w:p>
  </w:footnote>
  <w:footnote w:type="continuationSeparator" w:id="0">
    <w:p w:rsidR="004A3CD5" w:rsidRDefault="004A3CD5"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0144D1">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E12CFF">
          <w:rPr>
            <w:rFonts w:ascii="Times New Roman" w:hAnsi="Times New Roman" w:cs="Times New Roman"/>
            <w:noProof/>
          </w:rPr>
          <w:t>2</w:t>
        </w:r>
        <w:r w:rsidRPr="00D05E2B">
          <w:rPr>
            <w:rFonts w:ascii="Times New Roman" w:hAnsi="Times New Roman" w:cs="Times New Roman"/>
            <w:noProof/>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0144D1">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2116E4">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3213F9"/>
    <w:multiLevelType w:val="multilevel"/>
    <w:tmpl w:val="921CA2B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4">
    <w:nsid w:val="2F145F21"/>
    <w:multiLevelType w:val="hybridMultilevel"/>
    <w:tmpl w:val="635A0B0A"/>
    <w:lvl w:ilvl="0" w:tplc="E7B47B1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9D41726"/>
    <w:multiLevelType w:val="multilevel"/>
    <w:tmpl w:val="1CAAEE40"/>
    <w:lvl w:ilvl="0">
      <w:start w:val="1"/>
      <w:numFmt w:val="decimal"/>
      <w:lvlText w:val="%1."/>
      <w:lvlJc w:val="left"/>
      <w:pPr>
        <w:ind w:left="1068" w:hanging="360"/>
      </w:pPr>
      <w:rPr>
        <w:rFonts w:hint="default"/>
      </w:rPr>
    </w:lvl>
    <w:lvl w:ilvl="1">
      <w:start w:val="1"/>
      <w:numFmt w:val="decimal"/>
      <w:isLgl/>
      <w:lvlText w:val="%1.%2."/>
      <w:lvlJc w:val="left"/>
      <w:pPr>
        <w:ind w:left="1146" w:hanging="720"/>
      </w:pPr>
      <w:rPr>
        <w:rFonts w:hint="default"/>
        <w:b w:val="0"/>
      </w:rPr>
    </w:lvl>
    <w:lvl w:ilvl="2">
      <w:start w:val="2"/>
      <w:numFmt w:val="decimal"/>
      <w:isLgl/>
      <w:lvlText w:val="%1.%2.%3."/>
      <w:lvlJc w:val="left"/>
      <w:pPr>
        <w:ind w:left="1636" w:hanging="720"/>
      </w:pPr>
      <w:rPr>
        <w:rFonts w:hint="default"/>
      </w:rPr>
    </w:lvl>
    <w:lvl w:ilvl="3">
      <w:start w:val="1"/>
      <w:numFmt w:val="decimal"/>
      <w:isLgl/>
      <w:lvlText w:val="%1.%2.%3.%4."/>
      <w:lvlJc w:val="left"/>
      <w:pPr>
        <w:ind w:left="2310" w:hanging="1080"/>
      </w:pPr>
      <w:rPr>
        <w:rFonts w:hint="default"/>
      </w:rPr>
    </w:lvl>
    <w:lvl w:ilvl="4">
      <w:start w:val="1"/>
      <w:numFmt w:val="decimal"/>
      <w:isLgl/>
      <w:lvlText w:val="%1.%2.%3.%4.%5."/>
      <w:lvlJc w:val="left"/>
      <w:pPr>
        <w:ind w:left="2484" w:hanging="1080"/>
      </w:pPr>
      <w:rPr>
        <w:rFonts w:hint="default"/>
      </w:rPr>
    </w:lvl>
    <w:lvl w:ilvl="5">
      <w:start w:val="1"/>
      <w:numFmt w:val="decimal"/>
      <w:isLgl/>
      <w:lvlText w:val="%1.%2.%3.%4.%5.%6."/>
      <w:lvlJc w:val="left"/>
      <w:pPr>
        <w:ind w:left="3018" w:hanging="1440"/>
      </w:pPr>
      <w:rPr>
        <w:rFonts w:hint="default"/>
      </w:rPr>
    </w:lvl>
    <w:lvl w:ilvl="6">
      <w:start w:val="1"/>
      <w:numFmt w:val="decimal"/>
      <w:isLgl/>
      <w:lvlText w:val="%1.%2.%3.%4.%5.%6.%7."/>
      <w:lvlJc w:val="left"/>
      <w:pPr>
        <w:ind w:left="3552" w:hanging="1800"/>
      </w:pPr>
      <w:rPr>
        <w:rFonts w:hint="default"/>
      </w:rPr>
    </w:lvl>
    <w:lvl w:ilvl="7">
      <w:start w:val="1"/>
      <w:numFmt w:val="decimal"/>
      <w:isLgl/>
      <w:lvlText w:val="%1.%2.%3.%4.%5.%6.%7.%8."/>
      <w:lvlJc w:val="left"/>
      <w:pPr>
        <w:ind w:left="3726" w:hanging="1800"/>
      </w:pPr>
      <w:rPr>
        <w:rFonts w:hint="default"/>
      </w:rPr>
    </w:lvl>
    <w:lvl w:ilvl="8">
      <w:start w:val="1"/>
      <w:numFmt w:val="decimal"/>
      <w:isLgl/>
      <w:lvlText w:val="%1.%2.%3.%4.%5.%6.%7.%8.%9."/>
      <w:lvlJc w:val="left"/>
      <w:pPr>
        <w:ind w:left="4260" w:hanging="2160"/>
      </w:pPr>
      <w:rPr>
        <w:rFonts w:hint="default"/>
      </w:rPr>
    </w:lvl>
  </w:abstractNum>
  <w:abstractNum w:abstractNumId="23">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6">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7">
    <w:nsid w:val="74BB04F0"/>
    <w:multiLevelType w:val="hybridMultilevel"/>
    <w:tmpl w:val="D0FE1B92"/>
    <w:lvl w:ilvl="0" w:tplc="AB7C548C">
      <w:start w:val="1"/>
      <w:numFmt w:val="decimal"/>
      <w:lvlText w:val="%1."/>
      <w:lvlJc w:val="left"/>
      <w:pPr>
        <w:ind w:left="5284" w:hanging="975"/>
      </w:pPr>
      <w:rPr>
        <w:rFonts w:hint="default"/>
      </w:rPr>
    </w:lvl>
    <w:lvl w:ilvl="1" w:tplc="04190019" w:tentative="1">
      <w:start w:val="1"/>
      <w:numFmt w:val="lowerLetter"/>
      <w:lvlText w:val="%2."/>
      <w:lvlJc w:val="left"/>
      <w:pPr>
        <w:ind w:left="5389" w:hanging="360"/>
      </w:pPr>
    </w:lvl>
    <w:lvl w:ilvl="2" w:tplc="0419001B" w:tentative="1">
      <w:start w:val="1"/>
      <w:numFmt w:val="lowerRoman"/>
      <w:lvlText w:val="%3."/>
      <w:lvlJc w:val="right"/>
      <w:pPr>
        <w:ind w:left="6109" w:hanging="180"/>
      </w:pPr>
    </w:lvl>
    <w:lvl w:ilvl="3" w:tplc="0419000F" w:tentative="1">
      <w:start w:val="1"/>
      <w:numFmt w:val="decimal"/>
      <w:lvlText w:val="%4."/>
      <w:lvlJc w:val="left"/>
      <w:pPr>
        <w:ind w:left="6829" w:hanging="360"/>
      </w:pPr>
    </w:lvl>
    <w:lvl w:ilvl="4" w:tplc="04190019" w:tentative="1">
      <w:start w:val="1"/>
      <w:numFmt w:val="lowerLetter"/>
      <w:lvlText w:val="%5."/>
      <w:lvlJc w:val="left"/>
      <w:pPr>
        <w:ind w:left="7549" w:hanging="360"/>
      </w:pPr>
    </w:lvl>
    <w:lvl w:ilvl="5" w:tplc="0419001B" w:tentative="1">
      <w:start w:val="1"/>
      <w:numFmt w:val="lowerRoman"/>
      <w:lvlText w:val="%6."/>
      <w:lvlJc w:val="right"/>
      <w:pPr>
        <w:ind w:left="8269" w:hanging="180"/>
      </w:pPr>
    </w:lvl>
    <w:lvl w:ilvl="6" w:tplc="0419000F" w:tentative="1">
      <w:start w:val="1"/>
      <w:numFmt w:val="decimal"/>
      <w:lvlText w:val="%7."/>
      <w:lvlJc w:val="left"/>
      <w:pPr>
        <w:ind w:left="8989" w:hanging="360"/>
      </w:pPr>
    </w:lvl>
    <w:lvl w:ilvl="7" w:tplc="04190019" w:tentative="1">
      <w:start w:val="1"/>
      <w:numFmt w:val="lowerLetter"/>
      <w:lvlText w:val="%8."/>
      <w:lvlJc w:val="left"/>
      <w:pPr>
        <w:ind w:left="9709" w:hanging="360"/>
      </w:pPr>
    </w:lvl>
    <w:lvl w:ilvl="8" w:tplc="0419001B" w:tentative="1">
      <w:start w:val="1"/>
      <w:numFmt w:val="lowerRoman"/>
      <w:lvlText w:val="%9."/>
      <w:lvlJc w:val="right"/>
      <w:pPr>
        <w:ind w:left="10429" w:hanging="180"/>
      </w:pPr>
    </w:lvl>
  </w:abstractNum>
  <w:abstractNum w:abstractNumId="38">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0"/>
  </w:num>
  <w:num w:numId="3">
    <w:abstractNumId w:val="25"/>
  </w:num>
  <w:num w:numId="4">
    <w:abstractNumId w:val="2"/>
  </w:num>
  <w:num w:numId="5">
    <w:abstractNumId w:val="10"/>
  </w:num>
  <w:num w:numId="6">
    <w:abstractNumId w:val="36"/>
  </w:num>
  <w:num w:numId="7">
    <w:abstractNumId w:val="5"/>
  </w:num>
  <w:num w:numId="8">
    <w:abstractNumId w:val="31"/>
  </w:num>
  <w:num w:numId="9">
    <w:abstractNumId w:val="3"/>
  </w:num>
  <w:num w:numId="10">
    <w:abstractNumId w:val="33"/>
  </w:num>
  <w:num w:numId="11">
    <w:abstractNumId w:val="39"/>
  </w:num>
  <w:num w:numId="12">
    <w:abstractNumId w:val="38"/>
  </w:num>
  <w:num w:numId="13">
    <w:abstractNumId w:val="28"/>
  </w:num>
  <w:num w:numId="14">
    <w:abstractNumId w:val="8"/>
  </w:num>
  <w:num w:numId="15">
    <w:abstractNumId w:val="2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1"/>
  </w:num>
  <w:num w:numId="19">
    <w:abstractNumId w:val="35"/>
  </w:num>
  <w:num w:numId="20">
    <w:abstractNumId w:val="24"/>
  </w:num>
  <w:num w:numId="21">
    <w:abstractNumId w:val="26"/>
  </w:num>
  <w:num w:numId="22">
    <w:abstractNumId w:val="13"/>
  </w:num>
  <w:num w:numId="23">
    <w:abstractNumId w:val="23"/>
  </w:num>
  <w:num w:numId="24">
    <w:abstractNumId w:val="16"/>
  </w:num>
  <w:num w:numId="25">
    <w:abstractNumId w:val="34"/>
  </w:num>
  <w:num w:numId="26">
    <w:abstractNumId w:val="0"/>
  </w:num>
  <w:num w:numId="27">
    <w:abstractNumId w:val="1"/>
  </w:num>
  <w:num w:numId="28">
    <w:abstractNumId w:val="17"/>
  </w:num>
  <w:num w:numId="29">
    <w:abstractNumId w:val="19"/>
  </w:num>
  <w:num w:numId="30">
    <w:abstractNumId w:val="9"/>
  </w:num>
  <w:num w:numId="31">
    <w:abstractNumId w:val="4"/>
  </w:num>
  <w:num w:numId="32">
    <w:abstractNumId w:val="32"/>
  </w:num>
  <w:num w:numId="33">
    <w:abstractNumId w:val="18"/>
  </w:num>
  <w:num w:numId="34">
    <w:abstractNumId w:val="20"/>
  </w:num>
  <w:num w:numId="35">
    <w:abstractNumId w:val="15"/>
  </w:num>
  <w:num w:numId="36">
    <w:abstractNumId w:val="6"/>
  </w:num>
  <w:num w:numId="37">
    <w:abstractNumId w:val="37"/>
  </w:num>
  <w:num w:numId="38">
    <w:abstractNumId w:val="14"/>
  </w:num>
  <w:num w:numId="39">
    <w:abstractNumId w:val="7"/>
  </w:num>
  <w:num w:numId="40">
    <w:abstractNumId w:val="2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4D1"/>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53F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02E"/>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4D94"/>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154"/>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2E37"/>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D75"/>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6E4"/>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B7"/>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8B"/>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698"/>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4F06"/>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923"/>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0F2C"/>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77CD4"/>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3CD5"/>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6F6"/>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2A36"/>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2F0"/>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15A"/>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2D3"/>
    <w:rsid w:val="006933A2"/>
    <w:rsid w:val="0069348C"/>
    <w:rsid w:val="00693E2F"/>
    <w:rsid w:val="00694125"/>
    <w:rsid w:val="0069437F"/>
    <w:rsid w:val="00694ABF"/>
    <w:rsid w:val="00694C32"/>
    <w:rsid w:val="00694DB4"/>
    <w:rsid w:val="0069543A"/>
    <w:rsid w:val="00695681"/>
    <w:rsid w:val="00695C69"/>
    <w:rsid w:val="0069622D"/>
    <w:rsid w:val="006962AE"/>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9B7"/>
    <w:rsid w:val="00704B2B"/>
    <w:rsid w:val="00704DA1"/>
    <w:rsid w:val="007052DD"/>
    <w:rsid w:val="007055BE"/>
    <w:rsid w:val="00705672"/>
    <w:rsid w:val="00705C55"/>
    <w:rsid w:val="00705D23"/>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18F"/>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2B0"/>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127"/>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654A"/>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6AB"/>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BCA"/>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2CFF"/>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A1C"/>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17A"/>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 w:type="paragraph" w:customStyle="1" w:styleId="consplusnormal1">
    <w:name w:val="consplusnormal"/>
    <w:basedOn w:val="a0"/>
    <w:rsid w:val="005D72F0"/>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E902F-6F6B-45E3-87B4-A9AFF3456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1473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4</cp:revision>
  <cp:lastPrinted>2026-02-10T12:38:00Z</cp:lastPrinted>
  <dcterms:created xsi:type="dcterms:W3CDTF">2026-02-10T12:38:00Z</dcterms:created>
  <dcterms:modified xsi:type="dcterms:W3CDTF">2026-02-10T13:42:00Z</dcterms:modified>
</cp:coreProperties>
</file>