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C1" w:rsidRPr="00F24273" w:rsidRDefault="00577C60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8C62C1" w:rsidRPr="00F24273" w:rsidRDefault="00ED7557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F7F2D">
        <w:rPr>
          <w:rFonts w:ascii="Times New Roman" w:hAnsi="Times New Roman" w:cs="Times New Roman"/>
          <w:sz w:val="28"/>
          <w:szCs w:val="28"/>
        </w:rPr>
        <w:t>20.02.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DF7F2D">
        <w:rPr>
          <w:rFonts w:ascii="Times New Roman" w:hAnsi="Times New Roman" w:cs="Times New Roman"/>
          <w:sz w:val="28"/>
          <w:szCs w:val="28"/>
        </w:rPr>
        <w:t xml:space="preserve"> № 78</w:t>
      </w:r>
    </w:p>
    <w:p w:rsidR="00DF7F2D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D75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2C1" w:rsidRPr="00F24273" w:rsidRDefault="00ED7557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C62C1" w:rsidRDefault="008C62C1" w:rsidP="008C62C1">
      <w:pPr>
        <w:rPr>
          <w:rFonts w:ascii="Times New Roman" w:hAnsi="Times New Roman" w:cs="Times New Roman"/>
          <w:sz w:val="28"/>
          <w:szCs w:val="28"/>
        </w:rPr>
      </w:pPr>
    </w:p>
    <w:p w:rsidR="008C62C1" w:rsidRPr="009B47EC" w:rsidRDefault="008C62C1" w:rsidP="008C62C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</w:t>
      </w:r>
      <w:r>
        <w:rPr>
          <w:rFonts w:ascii="Times New Roman" w:hAnsi="Times New Roman"/>
          <w:color w:val="000000"/>
          <w:sz w:val="28"/>
          <w:szCs w:val="28"/>
        </w:rPr>
        <w:t xml:space="preserve">объемов привлечения средств </w:t>
      </w:r>
      <w:r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бюджетов, бюджетов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реализацию муниципальной программы </w:t>
      </w:r>
    </w:p>
    <w:p w:rsidR="008C62C1" w:rsidRPr="009D6240" w:rsidRDefault="008C62C1" w:rsidP="008C62C1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на 2020-2025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right" w:tblpY="428"/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101"/>
        <w:gridCol w:w="1101"/>
        <w:gridCol w:w="1275"/>
        <w:gridCol w:w="1276"/>
        <w:gridCol w:w="1134"/>
        <w:gridCol w:w="1418"/>
      </w:tblGrid>
      <w:tr w:rsidR="008C62C1" w:rsidRPr="00DF7F2D" w:rsidTr="00E85CCA">
        <w:trPr>
          <w:cantSplit/>
          <w:trHeight w:val="60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7305" w:type="dxa"/>
            <w:gridSpan w:val="6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Оценка расходов  (тыс. руб.), годы</w:t>
            </w:r>
          </w:p>
        </w:tc>
      </w:tr>
      <w:tr w:rsidR="008C62C1" w:rsidRPr="00DF7F2D" w:rsidTr="00E85CCA">
        <w:trPr>
          <w:trHeight w:val="221"/>
        </w:trPr>
        <w:tc>
          <w:tcPr>
            <w:tcW w:w="2268" w:type="dxa"/>
            <w:vMerge/>
            <w:shd w:val="clear" w:color="auto" w:fill="auto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8C62C1" w:rsidRPr="00DF7F2D" w:rsidRDefault="008C62C1" w:rsidP="00E85CCA">
            <w:pPr>
              <w:pStyle w:val="2"/>
              <w:ind w:left="-104" w:firstLine="104"/>
              <w:jc w:val="center"/>
              <w:rPr>
                <w:sz w:val="24"/>
                <w:szCs w:val="24"/>
              </w:rPr>
            </w:pPr>
            <w:r w:rsidRPr="00DF7F2D">
              <w:rPr>
                <w:snapToGrid w:val="0"/>
                <w:sz w:val="24"/>
                <w:szCs w:val="24"/>
              </w:rPr>
              <w:t>2020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DF7F2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DF7F2D">
              <w:rPr>
                <w:snapToGrid w:val="0"/>
                <w:sz w:val="24"/>
                <w:szCs w:val="24"/>
              </w:rPr>
              <w:t>2021</w:t>
            </w:r>
          </w:p>
        </w:tc>
        <w:tc>
          <w:tcPr>
            <w:tcW w:w="1275" w:type="dxa"/>
            <w:vAlign w:val="center"/>
          </w:tcPr>
          <w:p w:rsidR="008C62C1" w:rsidRPr="00DF7F2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DF7F2D">
              <w:rPr>
                <w:snapToGrid w:val="0"/>
                <w:sz w:val="24"/>
                <w:szCs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8C62C1" w:rsidRPr="00DF7F2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DF7F2D">
              <w:rPr>
                <w:snapToGrid w:val="0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8C62C1" w:rsidRPr="00DF7F2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DF7F2D">
              <w:rPr>
                <w:snapToGrid w:val="0"/>
                <w:sz w:val="24"/>
                <w:szCs w:val="24"/>
              </w:rPr>
              <w:t>2024</w:t>
            </w:r>
          </w:p>
        </w:tc>
        <w:tc>
          <w:tcPr>
            <w:tcW w:w="1418" w:type="dxa"/>
            <w:vAlign w:val="center"/>
          </w:tcPr>
          <w:p w:rsidR="008C62C1" w:rsidRPr="00DF7F2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DF7F2D">
              <w:rPr>
                <w:snapToGrid w:val="0"/>
                <w:sz w:val="24"/>
                <w:szCs w:val="24"/>
              </w:rPr>
              <w:t>2025</w:t>
            </w:r>
          </w:p>
        </w:tc>
      </w:tr>
      <w:tr w:rsidR="008C62C1" w:rsidRPr="00DF7F2D" w:rsidTr="00E85CCA">
        <w:trPr>
          <w:cantSplit/>
          <w:trHeight w:val="64"/>
        </w:trPr>
        <w:tc>
          <w:tcPr>
            <w:tcW w:w="2268" w:type="dxa"/>
            <w:shd w:val="clear" w:color="auto" w:fill="auto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</w:tr>
      <w:tr w:rsidR="008C62C1" w:rsidRPr="00DF7F2D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DF7F2D" w:rsidRDefault="008C62C1" w:rsidP="00E8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101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78 849,1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DF7F2D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75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DF7F2D">
              <w:rPr>
                <w:rFonts w:ascii="Times New Roman" w:hAnsi="Times New Roman" w:cs="Times New Roman"/>
                <w:sz w:val="24"/>
                <w:szCs w:val="20"/>
              </w:rPr>
              <w:t>94 246,2</w:t>
            </w:r>
          </w:p>
        </w:tc>
        <w:tc>
          <w:tcPr>
            <w:tcW w:w="1276" w:type="dxa"/>
            <w:vAlign w:val="center"/>
          </w:tcPr>
          <w:p w:rsidR="008C62C1" w:rsidRPr="00DF7F2D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90 148,7</w:t>
            </w:r>
          </w:p>
        </w:tc>
        <w:tc>
          <w:tcPr>
            <w:tcW w:w="1134" w:type="dxa"/>
            <w:vAlign w:val="center"/>
          </w:tcPr>
          <w:p w:rsidR="008C62C1" w:rsidRPr="00DF7F2D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DF7F2D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  <w:tc>
          <w:tcPr>
            <w:tcW w:w="1418" w:type="dxa"/>
          </w:tcPr>
          <w:p w:rsidR="008C62C1" w:rsidRPr="00DF7F2D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DF7F2D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</w:tr>
      <w:tr w:rsidR="008C62C1" w:rsidRPr="00DF7F2D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DF7F2D" w:rsidRDefault="008C62C1" w:rsidP="00E8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бюджет района &lt;1&gt;                               </w:t>
            </w:r>
          </w:p>
        </w:tc>
        <w:tc>
          <w:tcPr>
            <w:tcW w:w="1101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64 651,7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64 466,9</w:t>
            </w:r>
          </w:p>
        </w:tc>
        <w:tc>
          <w:tcPr>
            <w:tcW w:w="1275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74 367,7</w:t>
            </w:r>
          </w:p>
        </w:tc>
        <w:tc>
          <w:tcPr>
            <w:tcW w:w="1276" w:type="dxa"/>
            <w:vAlign w:val="center"/>
          </w:tcPr>
          <w:p w:rsidR="008C62C1" w:rsidRPr="00DF7F2D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75 657,8</w:t>
            </w:r>
          </w:p>
        </w:tc>
        <w:tc>
          <w:tcPr>
            <w:tcW w:w="1134" w:type="dxa"/>
            <w:vAlign w:val="center"/>
          </w:tcPr>
          <w:p w:rsidR="008C62C1" w:rsidRPr="00DF7F2D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74 408,1</w:t>
            </w:r>
          </w:p>
        </w:tc>
        <w:tc>
          <w:tcPr>
            <w:tcW w:w="1418" w:type="dxa"/>
          </w:tcPr>
          <w:p w:rsidR="008C62C1" w:rsidRPr="00DF7F2D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74 408,1</w:t>
            </w:r>
          </w:p>
        </w:tc>
      </w:tr>
      <w:tr w:rsidR="008C62C1" w:rsidRPr="00DF7F2D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DF7F2D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407,0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612,5</w:t>
            </w:r>
          </w:p>
        </w:tc>
        <w:tc>
          <w:tcPr>
            <w:tcW w:w="1275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1 821,3</w:t>
            </w:r>
          </w:p>
        </w:tc>
        <w:tc>
          <w:tcPr>
            <w:tcW w:w="1276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DF7F2D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DF7F2D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11 749,1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11 891,0</w:t>
            </w:r>
          </w:p>
        </w:tc>
        <w:tc>
          <w:tcPr>
            <w:tcW w:w="1275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16 368,6</w:t>
            </w:r>
          </w:p>
        </w:tc>
        <w:tc>
          <w:tcPr>
            <w:tcW w:w="1276" w:type="dxa"/>
            <w:vAlign w:val="center"/>
          </w:tcPr>
          <w:p w:rsidR="008C62C1" w:rsidRPr="00DF7F2D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12 644,2</w:t>
            </w:r>
          </w:p>
        </w:tc>
        <w:tc>
          <w:tcPr>
            <w:tcW w:w="1134" w:type="dxa"/>
            <w:vAlign w:val="center"/>
          </w:tcPr>
          <w:p w:rsidR="008C62C1" w:rsidRPr="00DF7F2D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12 642,9</w:t>
            </w:r>
          </w:p>
        </w:tc>
        <w:tc>
          <w:tcPr>
            <w:tcW w:w="1418" w:type="dxa"/>
            <w:vAlign w:val="center"/>
          </w:tcPr>
          <w:p w:rsidR="008C62C1" w:rsidRPr="00DF7F2D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12 642,9</w:t>
            </w:r>
          </w:p>
        </w:tc>
      </w:tr>
      <w:tr w:rsidR="008C62C1" w:rsidRPr="00DF7F2D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DF7F2D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101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2 041,3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1 579,6</w:t>
            </w:r>
          </w:p>
        </w:tc>
        <w:tc>
          <w:tcPr>
            <w:tcW w:w="1275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1 689,1</w:t>
            </w:r>
          </w:p>
        </w:tc>
        <w:tc>
          <w:tcPr>
            <w:tcW w:w="1276" w:type="dxa"/>
            <w:vAlign w:val="center"/>
          </w:tcPr>
          <w:p w:rsidR="008C62C1" w:rsidRPr="00DF7F2D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34" w:type="dxa"/>
            <w:vAlign w:val="center"/>
          </w:tcPr>
          <w:p w:rsidR="008C62C1" w:rsidRPr="00DF7F2D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418" w:type="dxa"/>
            <w:vAlign w:val="center"/>
          </w:tcPr>
          <w:p w:rsidR="008C62C1" w:rsidRPr="00DF7F2D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</w:tr>
      <w:tr w:rsidR="008C62C1" w:rsidRPr="00DF7F2D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DF7F2D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средства физических и юридических лиц (пожертвования)</w:t>
            </w:r>
          </w:p>
        </w:tc>
        <w:tc>
          <w:tcPr>
            <w:tcW w:w="1101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DF7F2D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DF7F2D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2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внебюджетные источники &lt;2&gt;                 </w:t>
            </w:r>
          </w:p>
        </w:tc>
        <w:tc>
          <w:tcPr>
            <w:tcW w:w="1101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C62C1" w:rsidRPr="00DF7F2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DF7F2D" w:rsidTr="00E85CCA">
        <w:trPr>
          <w:trHeight w:val="111"/>
        </w:trPr>
        <w:tc>
          <w:tcPr>
            <w:tcW w:w="9573" w:type="dxa"/>
            <w:gridSpan w:val="7"/>
          </w:tcPr>
          <w:p w:rsidR="008C62C1" w:rsidRPr="00DF7F2D" w:rsidRDefault="008C62C1" w:rsidP="00577C60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7F2D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</w:t>
            </w:r>
            <w:r w:rsidR="00577C60" w:rsidRPr="00DF7F2D">
              <w:rPr>
                <w:rFonts w:ascii="Times New Roman" w:hAnsi="Times New Roman" w:cs="Times New Roman"/>
                <w:b/>
                <w:sz w:val="24"/>
                <w:szCs w:val="24"/>
              </w:rPr>
              <w:t>519 589,4</w:t>
            </w:r>
          </w:p>
        </w:tc>
      </w:tr>
    </w:tbl>
    <w:p w:rsidR="00317B9C" w:rsidRPr="00DF7F2D" w:rsidRDefault="00B7544D">
      <w:r w:rsidRPr="00DF7F2D"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17B9C" w:rsidRPr="00317B9C" w:rsidRDefault="00317B9C" w:rsidP="00317B9C"/>
    <w:p w:rsidR="00317B9C" w:rsidRPr="00DF7F2D" w:rsidRDefault="00317B9C" w:rsidP="00317B9C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</w:t>
      </w:r>
      <w:r w:rsidRPr="00DF7F2D">
        <w:rPr>
          <w:rFonts w:ascii="Times New Roman" w:hAnsi="Times New Roman" w:cs="Times New Roman"/>
        </w:rPr>
        <w:t>»</w:t>
      </w:r>
    </w:p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440C6B" w:rsidRPr="00317B9C" w:rsidRDefault="00440C6B" w:rsidP="00317B9C"/>
    <w:sectPr w:rsidR="00440C6B" w:rsidRPr="00317B9C" w:rsidSect="00440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C62C1"/>
    <w:rsid w:val="001247D5"/>
    <w:rsid w:val="00317B9C"/>
    <w:rsid w:val="00383F03"/>
    <w:rsid w:val="00440C6B"/>
    <w:rsid w:val="004A26F9"/>
    <w:rsid w:val="00577C60"/>
    <w:rsid w:val="0060149F"/>
    <w:rsid w:val="007F2647"/>
    <w:rsid w:val="00831904"/>
    <w:rsid w:val="008C62C1"/>
    <w:rsid w:val="00B7544D"/>
    <w:rsid w:val="00DF7F2D"/>
    <w:rsid w:val="00ED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C62C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62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C62C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Моисеева</dc:creator>
  <cp:lastModifiedBy>Делопроизводитель</cp:lastModifiedBy>
  <cp:revision>8</cp:revision>
  <cp:lastPrinted>2023-02-21T12:37:00Z</cp:lastPrinted>
  <dcterms:created xsi:type="dcterms:W3CDTF">2023-02-06T08:14:00Z</dcterms:created>
  <dcterms:modified xsi:type="dcterms:W3CDTF">2023-02-21T12:38:00Z</dcterms:modified>
</cp:coreProperties>
</file>