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r w:rsidRPr="00BD6D5D">
        <w:rPr>
          <w:rFonts w:ascii="Times New Roman" w:hAnsi="Times New Roman"/>
          <w:sz w:val="36"/>
          <w:szCs w:val="36"/>
        </w:rPr>
        <w:t>П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4815D6">
        <w:rPr>
          <w:rFonts w:ascii="Times New Roman" w:hAnsi="Times New Roman" w:cs="Times New Roman"/>
          <w:sz w:val="28"/>
          <w:szCs w:val="28"/>
        </w:rPr>
        <w:t>1</w:t>
      </w:r>
      <w:r w:rsidR="00854CC5">
        <w:rPr>
          <w:rFonts w:ascii="Times New Roman" w:hAnsi="Times New Roman" w:cs="Times New Roman"/>
          <w:sz w:val="28"/>
          <w:szCs w:val="28"/>
        </w:rPr>
        <w:t>3</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46A9E">
        <w:rPr>
          <w:rFonts w:ascii="Times New Roman" w:hAnsi="Times New Roman" w:cs="Times New Roman"/>
          <w:sz w:val="28"/>
          <w:szCs w:val="28"/>
        </w:rPr>
        <w:t>8</w:t>
      </w:r>
      <w:r w:rsidR="00854CC5">
        <w:rPr>
          <w:rFonts w:ascii="Times New Roman" w:hAnsi="Times New Roman" w:cs="Times New Roman"/>
          <w:sz w:val="28"/>
          <w:szCs w:val="28"/>
        </w:rPr>
        <w:t>1</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4815D6" w:rsidRDefault="004815D6" w:rsidP="004815D6">
      <w:pPr>
        <w:autoSpaceDE w:val="0"/>
        <w:autoSpaceDN w:val="0"/>
        <w:adjustRightInd w:val="0"/>
        <w:rPr>
          <w:rFonts w:ascii="Times New Roman" w:eastAsia="Calibri" w:hAnsi="Times New Roman" w:cs="Times New Roman"/>
          <w:sz w:val="28"/>
          <w:szCs w:val="28"/>
        </w:rPr>
      </w:pPr>
    </w:p>
    <w:p w:rsidR="00646A9E" w:rsidRPr="00854CC5" w:rsidRDefault="00854CC5" w:rsidP="00854CC5">
      <w:pPr>
        <w:autoSpaceDE w:val="0"/>
        <w:autoSpaceDN w:val="0"/>
        <w:adjustRightInd w:val="0"/>
        <w:contextualSpacing/>
        <w:jc w:val="center"/>
        <w:rPr>
          <w:rFonts w:ascii="Times New Roman" w:eastAsia="Calibri" w:hAnsi="Times New Roman" w:cs="Times New Roman"/>
          <w:b/>
          <w:sz w:val="28"/>
          <w:szCs w:val="28"/>
        </w:rPr>
      </w:pPr>
      <w:r w:rsidRPr="00854CC5">
        <w:rPr>
          <w:rFonts w:ascii="Times New Roman" w:eastAsia="Calibri" w:hAnsi="Times New Roman" w:cs="Times New Roman"/>
          <w:b/>
          <w:sz w:val="28"/>
          <w:szCs w:val="28"/>
        </w:rPr>
        <w:t>Об утверждении Порядка предоставления субсидии на возмещение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Череповецкого муниципального округа</w:t>
      </w:r>
    </w:p>
    <w:p w:rsidR="00854CC5" w:rsidRPr="00C45ACD" w:rsidRDefault="00854CC5" w:rsidP="00854CC5">
      <w:pPr>
        <w:autoSpaceDE w:val="0"/>
        <w:autoSpaceDN w:val="0"/>
        <w:adjustRightInd w:val="0"/>
        <w:contextualSpacing/>
        <w:jc w:val="both"/>
        <w:rPr>
          <w:rFonts w:ascii="Times New Roman" w:hAnsi="Times New Roman" w:cs="Times New Roman"/>
          <w:b/>
          <w:sz w:val="28"/>
          <w:szCs w:val="28"/>
        </w:rPr>
      </w:pPr>
    </w:p>
    <w:p w:rsidR="00854CC5" w:rsidRPr="00854CC5" w:rsidRDefault="00854CC5" w:rsidP="00854CC5">
      <w:pPr>
        <w:ind w:firstLine="720"/>
        <w:jc w:val="both"/>
        <w:rPr>
          <w:rFonts w:ascii="Times New Roman" w:hAnsi="Times New Roman" w:cs="Times New Roman"/>
          <w:sz w:val="28"/>
          <w:szCs w:val="28"/>
        </w:rPr>
      </w:pPr>
      <w:r w:rsidRPr="00854CC5">
        <w:rPr>
          <w:rFonts w:ascii="Times New Roman" w:hAnsi="Times New Roman" w:cs="Times New Roman"/>
          <w:sz w:val="28"/>
          <w:szCs w:val="28"/>
        </w:rPr>
        <w:t>В соответствии со статьей 78 Бюджетного кодекса Российской Федерации, Федеральным законом от 20 марта 2025 г</w:t>
      </w:r>
      <w:r>
        <w:rPr>
          <w:rFonts w:ascii="Times New Roman" w:hAnsi="Times New Roman" w:cs="Times New Roman"/>
          <w:sz w:val="28"/>
          <w:szCs w:val="28"/>
        </w:rPr>
        <w:t>ода</w:t>
      </w:r>
      <w:r w:rsidRPr="00854CC5">
        <w:rPr>
          <w:rFonts w:ascii="Times New Roman" w:hAnsi="Times New Roman" w:cs="Times New Roman"/>
          <w:sz w:val="28"/>
          <w:szCs w:val="28"/>
        </w:rPr>
        <w:t xml:space="preserve"> № 33-ФЗ </w:t>
      </w:r>
      <w:r w:rsidRPr="00854CC5">
        <w:rPr>
          <w:rFonts w:ascii="Times New Roman" w:hAnsi="Times New Roman" w:cs="Times New Roman"/>
          <w:sz w:val="28"/>
          <w:szCs w:val="28"/>
        </w:rPr>
        <w:br/>
        <w:t>«Об общих принципах организации местного самоуправления в единой системе публичной власти», постановлением Правительства Российской Федерации от 25 октября 2023 г</w:t>
      </w:r>
      <w:r>
        <w:rPr>
          <w:rFonts w:ascii="Times New Roman" w:hAnsi="Times New Roman" w:cs="Times New Roman"/>
          <w:sz w:val="28"/>
          <w:szCs w:val="28"/>
        </w:rPr>
        <w:t>ода</w:t>
      </w:r>
      <w:r w:rsidRPr="00854CC5">
        <w:rPr>
          <w:rFonts w:ascii="Times New Roman" w:hAnsi="Times New Roman" w:cs="Times New Roman"/>
          <w:sz w:val="28"/>
          <w:szCs w:val="28"/>
        </w:rPr>
        <w:t xml:space="preserve">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Вологодской области </w:t>
      </w:r>
      <w:r w:rsidRPr="00854CC5">
        <w:rPr>
          <w:rFonts w:ascii="Times New Roman" w:hAnsi="Times New Roman" w:cs="Times New Roman"/>
          <w:sz w:val="28"/>
          <w:szCs w:val="28"/>
        </w:rPr>
        <w:br/>
        <w:t>от 24 декабря 2019 г</w:t>
      </w:r>
      <w:r>
        <w:rPr>
          <w:rFonts w:ascii="Times New Roman" w:hAnsi="Times New Roman" w:cs="Times New Roman"/>
          <w:sz w:val="28"/>
          <w:szCs w:val="28"/>
        </w:rPr>
        <w:t>ода</w:t>
      </w:r>
      <w:r w:rsidRPr="00854CC5">
        <w:rPr>
          <w:rFonts w:ascii="Times New Roman" w:hAnsi="Times New Roman" w:cs="Times New Roman"/>
          <w:sz w:val="28"/>
          <w:szCs w:val="28"/>
        </w:rPr>
        <w:t xml:space="preserve"> № 1300 «О государственной программе «Экономическое развитие Вологодской области» </w:t>
      </w:r>
    </w:p>
    <w:p w:rsidR="00477CD4" w:rsidRDefault="00477CD4" w:rsidP="00C45ACD">
      <w:pPr>
        <w:pStyle w:val="ae"/>
        <w:tabs>
          <w:tab w:val="num" w:pos="-567"/>
          <w:tab w:val="left" w:pos="709"/>
        </w:tabs>
        <w:spacing w:after="0"/>
        <w:ind w:left="0"/>
        <w:jc w:val="both"/>
        <w:rPr>
          <w:sz w:val="28"/>
          <w:szCs w:val="28"/>
        </w:rPr>
      </w:pPr>
    </w:p>
    <w:p w:rsidR="004B3120" w:rsidRPr="00B65C8B" w:rsidRDefault="005F3867" w:rsidP="00C45ACD">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854CC5" w:rsidRPr="00530EE6" w:rsidRDefault="00854CC5" w:rsidP="00854CC5">
      <w:pPr>
        <w:pStyle w:val="af2"/>
        <w:shd w:val="clear" w:color="auto" w:fill="FFFFFF"/>
        <w:spacing w:before="0" w:beforeAutospacing="0" w:after="0" w:afterAutospacing="0"/>
        <w:ind w:firstLine="709"/>
        <w:jc w:val="both"/>
        <w:rPr>
          <w:sz w:val="28"/>
          <w:szCs w:val="28"/>
        </w:rPr>
      </w:pPr>
      <w:r>
        <w:rPr>
          <w:sz w:val="28"/>
          <w:szCs w:val="28"/>
        </w:rPr>
        <w:t xml:space="preserve">1. </w:t>
      </w:r>
      <w:r w:rsidRPr="00530EE6">
        <w:rPr>
          <w:sz w:val="28"/>
          <w:szCs w:val="28"/>
        </w:rPr>
        <w:t>Утвердить прилагаемый Порядок предоставления субсидии на возмещение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Череповецкого муниципального округа.</w:t>
      </w:r>
    </w:p>
    <w:p w:rsidR="00854CC5" w:rsidRPr="00854CC5" w:rsidRDefault="00854CC5" w:rsidP="00854CC5">
      <w:pPr>
        <w:pStyle w:val="af2"/>
        <w:shd w:val="clear" w:color="auto" w:fill="FFFFFF"/>
        <w:spacing w:before="0" w:beforeAutospacing="0" w:after="0" w:afterAutospacing="0"/>
        <w:ind w:firstLine="709"/>
        <w:jc w:val="both"/>
        <w:rPr>
          <w:sz w:val="28"/>
          <w:szCs w:val="28"/>
        </w:rPr>
      </w:pPr>
      <w:r>
        <w:rPr>
          <w:sz w:val="28"/>
          <w:szCs w:val="28"/>
        </w:rPr>
        <w:t xml:space="preserve">2. </w:t>
      </w:r>
      <w:r w:rsidRPr="00854CC5">
        <w:rPr>
          <w:sz w:val="28"/>
          <w:szCs w:val="28"/>
        </w:rPr>
        <w:t>Контроль за выполнением постановления возложить на заместителя главы Череповецкого муниципального округа.</w:t>
      </w:r>
    </w:p>
    <w:p w:rsidR="00854CC5" w:rsidRPr="00854CC5" w:rsidRDefault="00854CC5" w:rsidP="00854CC5">
      <w:pPr>
        <w:pStyle w:val="af2"/>
        <w:shd w:val="clear" w:color="auto" w:fill="FFFFFF"/>
        <w:spacing w:before="0" w:beforeAutospacing="0" w:after="0" w:afterAutospacing="0"/>
        <w:ind w:firstLine="709"/>
        <w:jc w:val="both"/>
        <w:rPr>
          <w:sz w:val="28"/>
          <w:szCs w:val="28"/>
        </w:rPr>
      </w:pPr>
      <w:r w:rsidRPr="00854CC5">
        <w:rPr>
          <w:sz w:val="28"/>
          <w:szCs w:val="28"/>
        </w:rPr>
        <w:t>3. Настоящее постановление опубликовать в газете «Сельская новь» и разместить на официальном сайте Череповецкого муниципального округа</w:t>
      </w:r>
      <w:r w:rsidRPr="00854CC5">
        <w:rPr>
          <w:sz w:val="28"/>
          <w:szCs w:val="28"/>
        </w:rPr>
        <w:br/>
        <w:t>в информационно-телекоммуникационной сети «Интернет».</w:t>
      </w:r>
    </w:p>
    <w:p w:rsidR="00873BC7" w:rsidRPr="007049B7" w:rsidRDefault="00873BC7" w:rsidP="007049B7">
      <w:pPr>
        <w:pStyle w:val="af2"/>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46A9E" w:rsidRPr="00EE5188" w:rsidRDefault="00854CC5" w:rsidP="00646A9E">
      <w:pPr>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46A9E" w:rsidRPr="00EE5188" w:rsidRDefault="00646A9E" w:rsidP="00646A9E">
      <w:pPr>
        <w:ind w:left="6237"/>
        <w:rPr>
          <w:rFonts w:ascii="Times New Roman" w:hAnsi="Times New Roman" w:cs="Times New Roman"/>
          <w:sz w:val="28"/>
          <w:szCs w:val="28"/>
        </w:rPr>
      </w:pPr>
      <w:r w:rsidRPr="00EE5188">
        <w:rPr>
          <w:rFonts w:ascii="Times New Roman" w:hAnsi="Times New Roman" w:cs="Times New Roman"/>
          <w:sz w:val="28"/>
          <w:szCs w:val="28"/>
        </w:rPr>
        <w:t>постановлени</w:t>
      </w:r>
      <w:r w:rsidR="00854CC5">
        <w:rPr>
          <w:rFonts w:ascii="Times New Roman" w:hAnsi="Times New Roman" w:cs="Times New Roman"/>
          <w:sz w:val="28"/>
          <w:szCs w:val="28"/>
        </w:rPr>
        <w:t>ем</w:t>
      </w:r>
      <w:r w:rsidRPr="00EE5188">
        <w:rPr>
          <w:rFonts w:ascii="Times New Roman" w:hAnsi="Times New Roman" w:cs="Times New Roman"/>
          <w:sz w:val="28"/>
          <w:szCs w:val="28"/>
        </w:rPr>
        <w:t xml:space="preserve"> </w:t>
      </w:r>
    </w:p>
    <w:p w:rsidR="00646A9E" w:rsidRPr="00EE5188" w:rsidRDefault="00646A9E" w:rsidP="00646A9E">
      <w:pPr>
        <w:ind w:left="6237"/>
        <w:rPr>
          <w:rFonts w:ascii="Times New Roman" w:hAnsi="Times New Roman" w:cs="Times New Roman"/>
          <w:sz w:val="28"/>
          <w:szCs w:val="28"/>
        </w:rPr>
      </w:pPr>
      <w:r>
        <w:rPr>
          <w:rFonts w:ascii="Times New Roman" w:hAnsi="Times New Roman" w:cs="Times New Roman"/>
          <w:sz w:val="28"/>
          <w:szCs w:val="28"/>
        </w:rPr>
        <w:t>А</w:t>
      </w:r>
      <w:r w:rsidRPr="00EE5188">
        <w:rPr>
          <w:rFonts w:ascii="Times New Roman" w:hAnsi="Times New Roman" w:cs="Times New Roman"/>
          <w:sz w:val="28"/>
          <w:szCs w:val="28"/>
        </w:rPr>
        <w:t xml:space="preserve">дминистрации </w:t>
      </w:r>
      <w:r>
        <w:rPr>
          <w:rFonts w:ascii="Times New Roman" w:hAnsi="Times New Roman" w:cs="Times New Roman"/>
          <w:sz w:val="28"/>
          <w:szCs w:val="28"/>
        </w:rPr>
        <w:t>округа</w:t>
      </w:r>
    </w:p>
    <w:p w:rsidR="00646A9E" w:rsidRPr="00EE5188" w:rsidRDefault="00646A9E" w:rsidP="00646A9E">
      <w:pPr>
        <w:ind w:left="6237"/>
        <w:rPr>
          <w:rFonts w:ascii="Times New Roman" w:hAnsi="Times New Roman" w:cs="Times New Roman"/>
          <w:sz w:val="28"/>
          <w:szCs w:val="28"/>
        </w:rPr>
      </w:pPr>
      <w:r w:rsidRPr="00EE5188">
        <w:rPr>
          <w:rFonts w:ascii="Times New Roman" w:hAnsi="Times New Roman" w:cs="Times New Roman"/>
          <w:sz w:val="28"/>
          <w:szCs w:val="28"/>
        </w:rPr>
        <w:t xml:space="preserve">от </w:t>
      </w:r>
      <w:r w:rsidR="00854CC5">
        <w:rPr>
          <w:rFonts w:ascii="Times New Roman" w:hAnsi="Times New Roman" w:cs="Times New Roman"/>
          <w:sz w:val="28"/>
          <w:szCs w:val="28"/>
        </w:rPr>
        <w:t>13</w:t>
      </w:r>
      <w:r>
        <w:rPr>
          <w:rFonts w:ascii="Times New Roman" w:hAnsi="Times New Roman" w:cs="Times New Roman"/>
          <w:sz w:val="28"/>
          <w:szCs w:val="28"/>
        </w:rPr>
        <w:t>.02.2026 № 8</w:t>
      </w:r>
      <w:r w:rsidR="00854CC5">
        <w:rPr>
          <w:rFonts w:ascii="Times New Roman" w:hAnsi="Times New Roman" w:cs="Times New Roman"/>
          <w:sz w:val="28"/>
          <w:szCs w:val="28"/>
        </w:rPr>
        <w:t>1</w:t>
      </w:r>
    </w:p>
    <w:p w:rsidR="00646A9E" w:rsidRDefault="00646A9E" w:rsidP="00646A9E">
      <w:pPr>
        <w:jc w:val="right"/>
        <w:rPr>
          <w:sz w:val="28"/>
          <w:szCs w:val="28"/>
        </w:rPr>
      </w:pPr>
    </w:p>
    <w:p w:rsidR="00646A9E" w:rsidRPr="00854CC5" w:rsidRDefault="00646A9E" w:rsidP="00854CC5">
      <w:pPr>
        <w:jc w:val="right"/>
        <w:rPr>
          <w:rFonts w:ascii="Times New Roman" w:hAnsi="Times New Roman" w:cs="Times New Roman"/>
          <w:sz w:val="28"/>
          <w:szCs w:val="28"/>
        </w:rPr>
      </w:pPr>
    </w:p>
    <w:p w:rsidR="00854CC5" w:rsidRPr="00854CC5" w:rsidRDefault="00854CC5" w:rsidP="00854CC5">
      <w:pPr>
        <w:jc w:val="center"/>
        <w:rPr>
          <w:rFonts w:ascii="Times New Roman" w:hAnsi="Times New Roman" w:cs="Times New Roman"/>
          <w:bCs/>
          <w:sz w:val="28"/>
          <w:szCs w:val="28"/>
        </w:rPr>
      </w:pPr>
      <w:r w:rsidRPr="00854CC5">
        <w:rPr>
          <w:rFonts w:ascii="Times New Roman" w:hAnsi="Times New Roman" w:cs="Times New Roman"/>
          <w:bCs/>
          <w:sz w:val="28"/>
          <w:szCs w:val="28"/>
        </w:rPr>
        <w:t>Порядок</w:t>
      </w:r>
    </w:p>
    <w:p w:rsidR="00854CC5" w:rsidRDefault="00854CC5" w:rsidP="00854CC5">
      <w:pPr>
        <w:jc w:val="center"/>
        <w:rPr>
          <w:rFonts w:ascii="Times New Roman" w:eastAsia="Times New Roman" w:hAnsi="Times New Roman" w:cs="Times New Roman"/>
          <w:bCs/>
          <w:sz w:val="28"/>
          <w:szCs w:val="28"/>
          <w:lang w:eastAsia="ru-RU"/>
        </w:rPr>
      </w:pPr>
      <w:r w:rsidRPr="00854CC5">
        <w:rPr>
          <w:rFonts w:ascii="Times New Roman" w:hAnsi="Times New Roman" w:cs="Times New Roman"/>
          <w:bCs/>
          <w:sz w:val="28"/>
          <w:szCs w:val="28"/>
        </w:rPr>
        <w:t xml:space="preserve">предоставления субсидии на </w:t>
      </w:r>
      <w:r w:rsidRPr="00854CC5">
        <w:rPr>
          <w:rFonts w:ascii="Times New Roman" w:eastAsia="Times New Roman" w:hAnsi="Times New Roman" w:cs="Times New Roman"/>
          <w:bCs/>
          <w:sz w:val="28"/>
          <w:szCs w:val="28"/>
          <w:lang w:eastAsia="ru-RU"/>
        </w:rPr>
        <w:t xml:space="preserve">возмещение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w:t>
      </w:r>
    </w:p>
    <w:p w:rsidR="00854CC5" w:rsidRPr="00854CC5" w:rsidRDefault="00854CC5" w:rsidP="00854CC5">
      <w:pPr>
        <w:jc w:val="center"/>
        <w:rPr>
          <w:rFonts w:ascii="Times New Roman" w:hAnsi="Times New Roman" w:cs="Times New Roman"/>
          <w:bCs/>
          <w:sz w:val="28"/>
          <w:szCs w:val="28"/>
        </w:rPr>
      </w:pPr>
      <w:r w:rsidRPr="00854CC5">
        <w:rPr>
          <w:rFonts w:ascii="Times New Roman" w:eastAsia="Times New Roman" w:hAnsi="Times New Roman" w:cs="Times New Roman"/>
          <w:bCs/>
          <w:sz w:val="28"/>
          <w:szCs w:val="28"/>
          <w:lang w:eastAsia="ru-RU"/>
        </w:rPr>
        <w:t xml:space="preserve">Череповецкого муниципального округа </w:t>
      </w:r>
    </w:p>
    <w:p w:rsidR="00854CC5" w:rsidRPr="00854CC5" w:rsidRDefault="00854CC5" w:rsidP="00854CC5">
      <w:pPr>
        <w:jc w:val="center"/>
        <w:rPr>
          <w:rFonts w:ascii="Times New Roman" w:hAnsi="Times New Roman" w:cs="Times New Roman"/>
          <w:bCs/>
          <w:sz w:val="28"/>
          <w:szCs w:val="28"/>
        </w:rPr>
      </w:pPr>
      <w:r w:rsidRPr="00854CC5">
        <w:rPr>
          <w:rFonts w:ascii="Times New Roman" w:hAnsi="Times New Roman" w:cs="Times New Roman"/>
          <w:bCs/>
          <w:sz w:val="28"/>
          <w:szCs w:val="28"/>
        </w:rPr>
        <w:t>(далее - Порядок)</w:t>
      </w:r>
    </w:p>
    <w:p w:rsidR="00854CC5" w:rsidRPr="00854CC5" w:rsidRDefault="00854CC5" w:rsidP="00854CC5">
      <w:pPr>
        <w:pStyle w:val="ConsPlusTitle"/>
        <w:jc w:val="both"/>
        <w:rPr>
          <w:rFonts w:ascii="Times New Roman" w:hAnsi="Times New Roman" w:cs="Times New Roman"/>
          <w:sz w:val="28"/>
          <w:szCs w:val="28"/>
        </w:rPr>
      </w:pPr>
    </w:p>
    <w:p w:rsidR="00854CC5" w:rsidRPr="00854CC5" w:rsidRDefault="00854CC5" w:rsidP="00854CC5">
      <w:pPr>
        <w:pStyle w:val="ConsPlusTitle"/>
        <w:autoSpaceDE/>
        <w:ind w:firstLine="709"/>
        <w:jc w:val="center"/>
        <w:rPr>
          <w:rFonts w:ascii="Times New Roman" w:hAnsi="Times New Roman" w:cs="Times New Roman"/>
          <w:b w:val="0"/>
          <w:sz w:val="28"/>
          <w:szCs w:val="28"/>
        </w:rPr>
      </w:pPr>
      <w:r w:rsidRPr="00854CC5">
        <w:rPr>
          <w:rFonts w:ascii="Times New Roman" w:hAnsi="Times New Roman" w:cs="Times New Roman"/>
          <w:b w:val="0"/>
          <w:sz w:val="28"/>
          <w:szCs w:val="28"/>
        </w:rPr>
        <w:t>1. Общие положения</w:t>
      </w:r>
    </w:p>
    <w:p w:rsidR="00854CC5" w:rsidRPr="00854CC5" w:rsidRDefault="00854CC5" w:rsidP="00854CC5">
      <w:pPr>
        <w:pStyle w:val="ConsPlusTitle"/>
        <w:autoSpaceDE/>
        <w:rPr>
          <w:rFonts w:ascii="Times New Roman" w:hAnsi="Times New Roman" w:cs="Times New Roman"/>
          <w:b w:val="0"/>
          <w:sz w:val="28"/>
          <w:szCs w:val="28"/>
        </w:rPr>
      </w:pPr>
    </w:p>
    <w:p w:rsidR="00854CC5" w:rsidRPr="00854CC5" w:rsidRDefault="00854CC5" w:rsidP="00854CC5">
      <w:pPr>
        <w:pStyle w:val="ConsPlusTitle"/>
        <w:ind w:firstLine="709"/>
        <w:jc w:val="both"/>
        <w:rPr>
          <w:rFonts w:ascii="Times New Roman" w:hAnsi="Times New Roman" w:cs="Times New Roman"/>
          <w:b w:val="0"/>
          <w:sz w:val="28"/>
          <w:szCs w:val="28"/>
        </w:rPr>
      </w:pPr>
      <w:r w:rsidRPr="00854CC5">
        <w:rPr>
          <w:rFonts w:ascii="Times New Roman" w:hAnsi="Times New Roman" w:cs="Times New Roman"/>
          <w:b w:val="0"/>
          <w:sz w:val="28"/>
          <w:szCs w:val="28"/>
        </w:rPr>
        <w:t xml:space="preserve">1.1. Настоящий Порядок определяет категории организаций любых форм собственности и индивидуальных предпринимателей, имеющих право на получение субсидии на возмещение затрат на горюче-смазочные материалы, произведенных при доставке и реализации продовольственных товаров в отдельные сельские населенные пункты Череповецкого муниципального округа (далее – субсидия на ГСМ), </w:t>
      </w:r>
      <w:bookmarkStart w:id="0" w:name="P43"/>
      <w:bookmarkEnd w:id="0"/>
      <w:r w:rsidRPr="00854CC5">
        <w:rPr>
          <w:rFonts w:ascii="Times New Roman" w:hAnsi="Times New Roman" w:cs="Times New Roman"/>
          <w:b w:val="0"/>
          <w:sz w:val="28"/>
          <w:szCs w:val="28"/>
        </w:rPr>
        <w:t>цели, условия и порядок предоставления субсидии на ГСМ при доставке товаров в отдельные сельские населенные пункты Череповецкого муниципального округа, а также порядок возврата субсидии на ГСМ в случае невыполнения условий, установленных при их предоставлении.</w:t>
      </w:r>
    </w:p>
    <w:p w:rsidR="00854CC5" w:rsidRPr="00854CC5" w:rsidRDefault="00854CC5" w:rsidP="00854CC5">
      <w:pPr>
        <w:pStyle w:val="ConsPlusTitle"/>
        <w:ind w:firstLine="709"/>
        <w:jc w:val="both"/>
        <w:rPr>
          <w:rFonts w:ascii="Times New Roman" w:hAnsi="Times New Roman" w:cs="Times New Roman"/>
          <w:b w:val="0"/>
          <w:sz w:val="28"/>
          <w:szCs w:val="28"/>
        </w:rPr>
      </w:pPr>
      <w:r w:rsidRPr="00854CC5">
        <w:rPr>
          <w:rFonts w:ascii="Times New Roman" w:hAnsi="Times New Roman" w:cs="Times New Roman"/>
          <w:b w:val="0"/>
          <w:sz w:val="28"/>
          <w:szCs w:val="28"/>
        </w:rPr>
        <w:t>1.2. В настоящем Порядке используются следующие понятия:</w:t>
      </w:r>
    </w:p>
    <w:p w:rsidR="00854CC5" w:rsidRPr="00854CC5" w:rsidRDefault="00854CC5" w:rsidP="00854CC5">
      <w:pPr>
        <w:autoSpaceDE w:val="0"/>
        <w:autoSpaceDN w:val="0"/>
        <w:adjustRightInd w:val="0"/>
        <w:ind w:firstLine="709"/>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отдельные сельские населенные пункты – труднодоступные населенные пункты и малонаселенные населенные пункты;</w:t>
      </w:r>
    </w:p>
    <w:p w:rsidR="00854CC5" w:rsidRPr="00854CC5" w:rsidRDefault="00854CC5" w:rsidP="00854CC5">
      <w:pPr>
        <w:autoSpaceDE w:val="0"/>
        <w:autoSpaceDN w:val="0"/>
        <w:adjustRightInd w:val="0"/>
        <w:ind w:firstLine="709"/>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труднодоступный населенный пункт – сельский населенный пункт, который в силу природных, техногенных и (или) иных обстоятельств и (или) отсутствия элементов инфраструктуры является труднодоступным для транспортных средств, не имеющий действующих стационарных торговых объектов;</w:t>
      </w:r>
    </w:p>
    <w:p w:rsidR="00854CC5" w:rsidRPr="00854CC5" w:rsidRDefault="00854CC5" w:rsidP="00854CC5">
      <w:pPr>
        <w:pStyle w:val="ConsPlusTitle"/>
        <w:ind w:firstLine="709"/>
        <w:contextualSpacing/>
        <w:jc w:val="both"/>
        <w:rPr>
          <w:rFonts w:ascii="Times New Roman" w:hAnsi="Times New Roman" w:cs="Times New Roman"/>
          <w:b w:val="0"/>
          <w:sz w:val="28"/>
          <w:szCs w:val="28"/>
          <w:lang w:eastAsia="en-US"/>
        </w:rPr>
      </w:pPr>
      <w:r w:rsidRPr="00854CC5">
        <w:rPr>
          <w:rFonts w:ascii="Times New Roman" w:hAnsi="Times New Roman" w:cs="Times New Roman"/>
          <w:b w:val="0"/>
          <w:sz w:val="28"/>
          <w:szCs w:val="28"/>
        </w:rPr>
        <w:t xml:space="preserve">малонаселенный населенный пункт – сельский населенный пункт, число постоянно проживающего населения, в котором составляет </w:t>
      </w:r>
      <w:r w:rsidRPr="00854CC5">
        <w:rPr>
          <w:rFonts w:ascii="Times New Roman" w:hAnsi="Times New Roman" w:cs="Times New Roman"/>
          <w:b w:val="0"/>
          <w:sz w:val="28"/>
          <w:szCs w:val="28"/>
        </w:rPr>
        <w:br/>
        <w:t>до 100 человек, не имеющий действующих стационарных торговых объектов</w:t>
      </w:r>
      <w:r w:rsidRPr="00854CC5">
        <w:rPr>
          <w:rFonts w:ascii="Times New Roman" w:hAnsi="Times New Roman" w:cs="Times New Roman"/>
          <w:b w:val="0"/>
          <w:sz w:val="28"/>
          <w:szCs w:val="28"/>
          <w:lang w:eastAsia="en-US"/>
        </w:rPr>
        <w:t>.</w:t>
      </w:r>
    </w:p>
    <w:p w:rsidR="00854CC5" w:rsidRPr="00854CC5" w:rsidRDefault="00854CC5" w:rsidP="00854CC5">
      <w:pPr>
        <w:ind w:firstLine="709"/>
        <w:rPr>
          <w:rFonts w:ascii="Times New Roman" w:hAnsi="Times New Roman" w:cs="Times New Roman"/>
          <w:sz w:val="28"/>
          <w:szCs w:val="28"/>
        </w:rPr>
      </w:pPr>
      <w:r w:rsidRPr="00854CC5">
        <w:rPr>
          <w:rFonts w:ascii="Times New Roman" w:hAnsi="Times New Roman" w:cs="Times New Roman"/>
          <w:sz w:val="28"/>
          <w:szCs w:val="28"/>
        </w:rPr>
        <w:t xml:space="preserve">1.3. Субсидия на ГСМ предоставляются получателям субсидии </w:t>
      </w:r>
      <w:r w:rsidRPr="00854CC5">
        <w:rPr>
          <w:rFonts w:ascii="Times New Roman" w:hAnsi="Times New Roman" w:cs="Times New Roman"/>
          <w:sz w:val="28"/>
          <w:szCs w:val="28"/>
        </w:rPr>
        <w:br/>
        <w:t>на возмещение затрат на горюче-смазочные материалы, произведенных при доставке товаров в отдельные сельские населенные пункты Череповецкого муниципального округа, не имеющие стационарной торговой сети. Перечень отдельных сельских населенных пунктов Череповецкого муниципального округа, не имеющих стационарной торговой сети, расходы по доставке товаров в которые частично возмещаются, утверждается постановлением администрации Череповецкого муниципального округа.</w:t>
      </w:r>
    </w:p>
    <w:p w:rsidR="00854CC5" w:rsidRPr="00854CC5" w:rsidRDefault="00854CC5" w:rsidP="00854CC5">
      <w:pPr>
        <w:pStyle w:val="ConsPlusTitle"/>
        <w:ind w:firstLine="567"/>
        <w:jc w:val="both"/>
        <w:rPr>
          <w:rFonts w:ascii="Times New Roman" w:hAnsi="Times New Roman" w:cs="Times New Roman"/>
          <w:sz w:val="28"/>
          <w:szCs w:val="28"/>
        </w:rPr>
      </w:pPr>
    </w:p>
    <w:p w:rsidR="00854CC5" w:rsidRPr="00854CC5" w:rsidRDefault="00854CC5" w:rsidP="00854CC5">
      <w:pPr>
        <w:pStyle w:val="ConsPlusTitle"/>
        <w:autoSpaceDE/>
        <w:jc w:val="center"/>
        <w:rPr>
          <w:rFonts w:ascii="Times New Roman" w:hAnsi="Times New Roman" w:cs="Times New Roman"/>
          <w:b w:val="0"/>
          <w:sz w:val="28"/>
          <w:szCs w:val="28"/>
        </w:rPr>
      </w:pPr>
      <w:r w:rsidRPr="00854CC5">
        <w:rPr>
          <w:rFonts w:ascii="Times New Roman" w:hAnsi="Times New Roman" w:cs="Times New Roman"/>
          <w:b w:val="0"/>
          <w:sz w:val="28"/>
          <w:szCs w:val="28"/>
        </w:rPr>
        <w:lastRenderedPageBreak/>
        <w:t>2. Целевое назначение субсидии</w:t>
      </w:r>
    </w:p>
    <w:p w:rsidR="00854CC5" w:rsidRPr="00854CC5" w:rsidRDefault="00854CC5" w:rsidP="00854CC5">
      <w:pPr>
        <w:pStyle w:val="ConsPlusTitle"/>
        <w:autoSpaceDE/>
        <w:rPr>
          <w:rFonts w:ascii="Times New Roman" w:hAnsi="Times New Roman" w:cs="Times New Roman"/>
          <w:sz w:val="28"/>
          <w:szCs w:val="28"/>
        </w:rPr>
      </w:pPr>
    </w:p>
    <w:p w:rsidR="00854CC5" w:rsidRPr="00854CC5" w:rsidRDefault="00854CC5" w:rsidP="00854CC5">
      <w:pPr>
        <w:pStyle w:val="ConsPlusTitle"/>
        <w:ind w:firstLine="709"/>
        <w:jc w:val="both"/>
        <w:rPr>
          <w:rFonts w:ascii="Times New Roman" w:hAnsi="Times New Roman" w:cs="Times New Roman"/>
          <w:b w:val="0"/>
          <w:sz w:val="28"/>
          <w:szCs w:val="28"/>
        </w:rPr>
      </w:pPr>
      <w:r w:rsidRPr="00854CC5">
        <w:rPr>
          <w:rFonts w:ascii="Times New Roman" w:hAnsi="Times New Roman" w:cs="Times New Roman"/>
          <w:b w:val="0"/>
          <w:sz w:val="28"/>
          <w:szCs w:val="28"/>
        </w:rPr>
        <w:t xml:space="preserve">2.1. Целью предоставления субсидии на ГСМ является создание условий для обеспечения жителей Череповецкого муниципального округа, услугами торговли в части обеспечения жителей отдельных сельских населенных пунктов, в которых отсутствуют стационарные торговые объекты, продовольственными товарами путем компенсации организациям любых форм собственности и индивидуальным предпринимателям, осуществляющим мобильную торговлю, части затрат на горюче-смазочные материалы, произведенных при доставке и реализации продовольственных товаров в отдельные сельские населенные пункты, в рамках реализации муниципальной программы, утвержденной постановлением администрации района от 20.10.2025 № 466 «Об утверждении муниципальной программы «Экономическое развитие Череповецкого муниципального округа», </w:t>
      </w:r>
      <w:r w:rsidRPr="00854CC5">
        <w:rPr>
          <w:rFonts w:ascii="Times New Roman" w:hAnsi="Times New Roman" w:cs="Times New Roman"/>
          <w:b w:val="0"/>
          <w:sz w:val="28"/>
          <w:szCs w:val="28"/>
        </w:rPr>
        <w:br/>
        <w:t>и государственной программы «Экономическое развитие Вологодской области», утвержденной постановлением Правительства Вологодской области от 24.12.2019 № 1300.</w:t>
      </w:r>
    </w:p>
    <w:p w:rsidR="00854CC5" w:rsidRPr="00854CC5" w:rsidRDefault="00854CC5" w:rsidP="00854CC5">
      <w:pPr>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2.2. Функции главного распорядителя бюджетных средств, до которого в соответствии с бюджетным законодательством Российской Федерации </w:t>
      </w:r>
      <w:r w:rsidRPr="00854CC5">
        <w:rPr>
          <w:rFonts w:ascii="Times New Roman" w:hAnsi="Times New Roman" w:cs="Times New Roman"/>
          <w:sz w:val="28"/>
          <w:szCs w:val="28"/>
        </w:rPr>
        <w:br/>
        <w:t xml:space="preserve">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ГСМ, осуществляет Администрация Череповецкого муниципального округа Вологодской области (далее – Администрация), в лице управления экономики и сельского хозяйства Администрации Череповецкого муниципального округа Вологодской области. </w:t>
      </w:r>
    </w:p>
    <w:p w:rsidR="00854CC5" w:rsidRPr="00854CC5" w:rsidRDefault="00854CC5" w:rsidP="00854CC5">
      <w:pPr>
        <w:pStyle w:val="ConsPlusNormal"/>
        <w:ind w:firstLine="709"/>
        <w:jc w:val="both"/>
        <w:rPr>
          <w:rFonts w:ascii="Times New Roman" w:hAnsi="Times New Roman" w:cs="Times New Roman"/>
          <w:sz w:val="28"/>
          <w:szCs w:val="28"/>
        </w:rPr>
      </w:pPr>
      <w:bookmarkStart w:id="1" w:name="P44"/>
      <w:bookmarkEnd w:id="1"/>
      <w:r w:rsidRPr="00854CC5">
        <w:rPr>
          <w:rFonts w:ascii="Times New Roman" w:hAnsi="Times New Roman" w:cs="Times New Roman"/>
          <w:sz w:val="28"/>
          <w:szCs w:val="28"/>
        </w:rPr>
        <w:t xml:space="preserve">Субсидия на ГСМ предоставляется Администрацией в пределах бюджетных ассигнований, предусмотренных в бюджете Череповецкого муниципального округа (далее - местный бюджет) на соответствующий финансовый год и плановый период (в том числе средств субсидии </w:t>
      </w:r>
      <w:r w:rsidRPr="00854CC5">
        <w:rPr>
          <w:rFonts w:ascii="Times New Roman" w:hAnsi="Times New Roman" w:cs="Times New Roman"/>
          <w:sz w:val="28"/>
          <w:szCs w:val="28"/>
        </w:rPr>
        <w:br/>
        <w:t xml:space="preserve">из областного бюджета), и лимитов бюджетных обязательств, утвержденных в установленном порядке на предоставление субсидий </w:t>
      </w:r>
      <w:r w:rsidRPr="00854CC5">
        <w:rPr>
          <w:rFonts w:ascii="Times New Roman" w:eastAsia="Calibri" w:hAnsi="Times New Roman" w:cs="Times New Roman"/>
          <w:sz w:val="28"/>
          <w:szCs w:val="28"/>
        </w:rPr>
        <w:t>на возмещение затрат на горюче-смазочные материалы, произведенных при доставке товаров в отдельные сельские населенные пункты Череповецкого муниципального округа, не имеющие стационарной торговой сети.</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2.3. Организациям и индивидуальным предпринимателям начиная </w:t>
      </w:r>
      <w:r w:rsidRPr="00854CC5">
        <w:rPr>
          <w:rFonts w:ascii="Times New Roman" w:hAnsi="Times New Roman" w:cs="Times New Roman"/>
          <w:sz w:val="28"/>
          <w:szCs w:val="28"/>
        </w:rPr>
        <w:br/>
        <w:t xml:space="preserve">с 2026 года осуществляется компенсация затрат на ГСМ </w:t>
      </w:r>
      <w:r w:rsidRPr="00854CC5">
        <w:rPr>
          <w:rFonts w:ascii="Times New Roman" w:eastAsia="Calibri" w:hAnsi="Times New Roman" w:cs="Times New Roman"/>
          <w:sz w:val="28"/>
          <w:szCs w:val="28"/>
        </w:rPr>
        <w:t>при доставке товаров в отдельные сельские населенные пункты Череповецкого муниципального округа, не имеющие стационарной торговой сети,</w:t>
      </w:r>
      <w:r w:rsidRPr="00854CC5">
        <w:rPr>
          <w:rFonts w:ascii="Times New Roman" w:hAnsi="Times New Roman" w:cs="Times New Roman"/>
          <w:sz w:val="28"/>
          <w:szCs w:val="28"/>
        </w:rPr>
        <w:t xml:space="preserve"> понесенные в 4 квартале года, предшествующего году предоставления субсидии, а также за 1-3 кварталы года, в котором предоставляется субсидия.</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2.4. Способом предоставления субсидии при доставке товаров </w:t>
      </w:r>
      <w:r w:rsidRPr="00854CC5">
        <w:rPr>
          <w:rFonts w:ascii="Times New Roman" w:eastAsia="Calibri" w:hAnsi="Times New Roman" w:cs="Times New Roman"/>
          <w:sz w:val="28"/>
          <w:szCs w:val="28"/>
        </w:rPr>
        <w:t>в отдельные сельские населенные пункты Череповецкого муниципального округа, не имеющие стационарной торговой сети,</w:t>
      </w:r>
      <w:r w:rsidRPr="00854CC5">
        <w:rPr>
          <w:rFonts w:ascii="Times New Roman" w:hAnsi="Times New Roman" w:cs="Times New Roman"/>
          <w:sz w:val="28"/>
          <w:szCs w:val="28"/>
        </w:rPr>
        <w:t xml:space="preserve"> является возмещение </w:t>
      </w:r>
      <w:r w:rsidRPr="00854CC5">
        <w:rPr>
          <w:rFonts w:ascii="Times New Roman" w:hAnsi="Times New Roman" w:cs="Times New Roman"/>
          <w:sz w:val="28"/>
          <w:szCs w:val="28"/>
        </w:rPr>
        <w:lastRenderedPageBreak/>
        <w:t xml:space="preserve">затрат на ГСМ, произведенных при доставке товаров в </w:t>
      </w:r>
      <w:r w:rsidRPr="00854CC5">
        <w:rPr>
          <w:rFonts w:ascii="Times New Roman" w:eastAsia="Calibri" w:hAnsi="Times New Roman" w:cs="Times New Roman"/>
          <w:sz w:val="28"/>
          <w:szCs w:val="28"/>
        </w:rPr>
        <w:t>отдельные сельские населенные пункты округа.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hAnsi="Times New Roman" w:cs="Times New Roman"/>
          <w:sz w:val="28"/>
          <w:szCs w:val="28"/>
        </w:rPr>
        <w:t xml:space="preserve">2.5. </w:t>
      </w:r>
      <w:r w:rsidRPr="00854CC5">
        <w:rPr>
          <w:rFonts w:ascii="Times New Roman" w:eastAsia="Times New Roman" w:hAnsi="Times New Roman" w:cs="Times New Roman"/>
          <w:sz w:val="28"/>
          <w:szCs w:val="28"/>
          <w:lang w:eastAsia="ru-RU"/>
        </w:rPr>
        <w:t>Эффективность использования субсидии оценивается Администрацией на основании достижения получателями субсидии результата предоставления субсидии на ГСМ, значения которого устанавливаются соглашением.</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Результат предоставления субсидии на ГСМ:</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 количество малонаселенных и (или) труднодоступных населенных пунктов Череповецкого муниципального округа, </w:t>
      </w:r>
      <w:r w:rsidRPr="00854CC5">
        <w:rPr>
          <w:rFonts w:ascii="Times New Roman" w:hAnsi="Times New Roman" w:cs="Times New Roman"/>
          <w:sz w:val="28"/>
          <w:szCs w:val="28"/>
        </w:rPr>
        <w:t>не имеющих стационарной торговой сети</w:t>
      </w:r>
      <w:r w:rsidRPr="00854CC5">
        <w:rPr>
          <w:rFonts w:ascii="Times New Roman" w:eastAsia="Times New Roman" w:hAnsi="Times New Roman" w:cs="Times New Roman"/>
          <w:sz w:val="28"/>
          <w:szCs w:val="28"/>
          <w:lang w:eastAsia="ru-RU"/>
        </w:rPr>
        <w:t>, в которые фактически осуществлялась доставка продовольственных товаров.</w:t>
      </w:r>
    </w:p>
    <w:p w:rsidR="00854CC5" w:rsidRPr="00854CC5" w:rsidRDefault="00854CC5" w:rsidP="00854CC5">
      <w:pPr>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2.6. Информация о субсидии на ГСМ размещается на едином </w:t>
      </w:r>
      <w:r w:rsidRPr="00854CC5">
        <w:rPr>
          <w:rFonts w:ascii="Times New Roman" w:hAnsi="Times New Roman" w:cs="Times New Roman"/>
          <w:color w:val="000000"/>
          <w:sz w:val="28"/>
          <w:szCs w:val="28"/>
        </w:rPr>
        <w:t>портале бюджетной системы Российской</w:t>
      </w:r>
      <w:r w:rsidRPr="00854CC5">
        <w:rPr>
          <w:rFonts w:ascii="Times New Roman" w:hAnsi="Times New Roman" w:cs="Times New Roman"/>
          <w:sz w:val="28"/>
          <w:szCs w:val="28"/>
        </w:rPr>
        <w:t xml:space="preserve"> Федерации в информационно-телекоммуникационной сети «Интернет» в порядке, установленном Министерством финансов Российской Федерации. </w:t>
      </w:r>
    </w:p>
    <w:p w:rsidR="00854CC5" w:rsidRPr="00854CC5" w:rsidRDefault="00854CC5" w:rsidP="00854CC5">
      <w:pPr>
        <w:pStyle w:val="a6"/>
        <w:autoSpaceDE w:val="0"/>
        <w:autoSpaceDN w:val="0"/>
        <w:adjustRightInd w:val="0"/>
        <w:spacing w:after="0" w:line="240" w:lineRule="auto"/>
        <w:ind w:left="0"/>
        <w:rPr>
          <w:rFonts w:ascii="Times New Roman" w:hAnsi="Times New Roman"/>
          <w:b/>
          <w:sz w:val="28"/>
          <w:szCs w:val="28"/>
        </w:rPr>
      </w:pPr>
    </w:p>
    <w:p w:rsidR="00854CC5" w:rsidRPr="00854CC5" w:rsidRDefault="00854CC5" w:rsidP="00854CC5">
      <w:pPr>
        <w:pStyle w:val="a6"/>
        <w:autoSpaceDE w:val="0"/>
        <w:autoSpaceDN w:val="0"/>
        <w:adjustRightInd w:val="0"/>
        <w:spacing w:after="0" w:line="240" w:lineRule="auto"/>
        <w:ind w:left="0"/>
        <w:jc w:val="center"/>
        <w:rPr>
          <w:rFonts w:ascii="Times New Roman" w:hAnsi="Times New Roman"/>
          <w:sz w:val="28"/>
          <w:szCs w:val="28"/>
        </w:rPr>
      </w:pPr>
      <w:r w:rsidRPr="00854CC5">
        <w:rPr>
          <w:rFonts w:ascii="Times New Roman" w:hAnsi="Times New Roman"/>
          <w:sz w:val="28"/>
          <w:szCs w:val="28"/>
        </w:rPr>
        <w:t>3. Условия и порядок предоставления субсидий</w:t>
      </w:r>
    </w:p>
    <w:p w:rsidR="00854CC5" w:rsidRPr="00854CC5" w:rsidRDefault="00854CC5" w:rsidP="00854CC5">
      <w:pPr>
        <w:pStyle w:val="a6"/>
        <w:autoSpaceDE w:val="0"/>
        <w:autoSpaceDN w:val="0"/>
        <w:adjustRightInd w:val="0"/>
        <w:spacing w:after="0" w:line="240" w:lineRule="auto"/>
        <w:ind w:left="0"/>
        <w:jc w:val="center"/>
        <w:rPr>
          <w:rFonts w:ascii="Times New Roman" w:hAnsi="Times New Roman"/>
          <w:sz w:val="28"/>
          <w:szCs w:val="28"/>
        </w:rPr>
      </w:pPr>
    </w:p>
    <w:p w:rsidR="00854CC5" w:rsidRPr="00854CC5" w:rsidRDefault="00854CC5" w:rsidP="00854CC5">
      <w:pPr>
        <w:ind w:firstLine="709"/>
        <w:jc w:val="both"/>
        <w:rPr>
          <w:rFonts w:ascii="Times New Roman" w:eastAsia="Times New Roman" w:hAnsi="Times New Roman" w:cs="Times New Roman"/>
          <w:sz w:val="28"/>
          <w:szCs w:val="28"/>
          <w:lang w:eastAsia="ru-RU"/>
        </w:rPr>
      </w:pPr>
      <w:r w:rsidRPr="00854CC5">
        <w:rPr>
          <w:rFonts w:ascii="Times New Roman" w:hAnsi="Times New Roman" w:cs="Times New Roman"/>
          <w:sz w:val="28"/>
          <w:szCs w:val="28"/>
        </w:rPr>
        <w:t>3.1. Получателями субсидии являются организации любых форм собственности и индивидуальные предприниматели.</w:t>
      </w:r>
    </w:p>
    <w:p w:rsidR="00854CC5" w:rsidRPr="00854CC5" w:rsidRDefault="00854CC5" w:rsidP="00854CC5">
      <w:pPr>
        <w:pStyle w:val="a6"/>
        <w:autoSpaceDE w:val="0"/>
        <w:autoSpaceDN w:val="0"/>
        <w:adjustRightInd w:val="0"/>
        <w:spacing w:after="0" w:line="240" w:lineRule="auto"/>
        <w:ind w:left="0" w:firstLine="709"/>
        <w:jc w:val="both"/>
        <w:rPr>
          <w:rFonts w:ascii="Times New Roman" w:hAnsi="Times New Roman"/>
          <w:bCs/>
          <w:sz w:val="28"/>
          <w:szCs w:val="28"/>
        </w:rPr>
      </w:pPr>
      <w:r w:rsidRPr="00854CC5">
        <w:rPr>
          <w:rFonts w:ascii="Times New Roman" w:hAnsi="Times New Roman"/>
          <w:bCs/>
          <w:sz w:val="28"/>
          <w:szCs w:val="28"/>
        </w:rPr>
        <w:t>Критериями отбора заявителей для предоставления субсидии на ГСМ являются:</w:t>
      </w:r>
    </w:p>
    <w:p w:rsidR="00854CC5" w:rsidRPr="00854CC5" w:rsidRDefault="00854CC5" w:rsidP="00854CC5">
      <w:pPr>
        <w:pStyle w:val="a6"/>
        <w:autoSpaceDE w:val="0"/>
        <w:autoSpaceDN w:val="0"/>
        <w:adjustRightInd w:val="0"/>
        <w:spacing w:after="0" w:line="240" w:lineRule="auto"/>
        <w:ind w:left="0" w:firstLine="709"/>
        <w:jc w:val="both"/>
        <w:rPr>
          <w:rFonts w:ascii="Times New Roman" w:hAnsi="Times New Roman"/>
          <w:sz w:val="28"/>
          <w:szCs w:val="28"/>
        </w:rPr>
      </w:pPr>
      <w:r w:rsidRPr="00854CC5">
        <w:rPr>
          <w:rFonts w:ascii="Times New Roman" w:hAnsi="Times New Roman"/>
          <w:sz w:val="28"/>
          <w:szCs w:val="28"/>
        </w:rPr>
        <w:t>соответствие заявителей требованиям пункта 3.3 настоящего Порядка;</w:t>
      </w:r>
    </w:p>
    <w:p w:rsidR="00854CC5" w:rsidRPr="00854CC5" w:rsidRDefault="00854CC5" w:rsidP="00854CC5">
      <w:pPr>
        <w:pStyle w:val="a6"/>
        <w:autoSpaceDE w:val="0"/>
        <w:autoSpaceDN w:val="0"/>
        <w:adjustRightInd w:val="0"/>
        <w:spacing w:after="0" w:line="240" w:lineRule="auto"/>
        <w:ind w:left="0" w:firstLine="709"/>
        <w:jc w:val="both"/>
        <w:rPr>
          <w:rFonts w:ascii="Times New Roman" w:hAnsi="Times New Roman"/>
          <w:sz w:val="28"/>
          <w:szCs w:val="28"/>
        </w:rPr>
      </w:pPr>
      <w:r w:rsidRPr="00854CC5">
        <w:rPr>
          <w:rFonts w:ascii="Times New Roman" w:hAnsi="Times New Roman"/>
          <w:sz w:val="28"/>
          <w:szCs w:val="28"/>
        </w:rPr>
        <w:t>соответствие заявки требованиям пункта 3.4 настоящего Порядка.</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3.2. Взаимодействие с заявителями при проведении отбора осуществляется на Портале предоставления мер финансовой государственной поддержки госуда</w:t>
      </w:r>
      <w:r w:rsidRPr="00854CC5">
        <w:rPr>
          <w:rFonts w:ascii="Times New Roman" w:hAnsi="Times New Roman" w:cs="Times New Roman"/>
          <w:sz w:val="28"/>
          <w:szCs w:val="28"/>
        </w:rPr>
        <w:t>р</w:t>
      </w:r>
      <w:r w:rsidRPr="00854CC5">
        <w:rPr>
          <w:rFonts w:ascii="Times New Roman" w:hAnsi="Times New Roman" w:cs="Times New Roman"/>
          <w:sz w:val="28"/>
          <w:szCs w:val="28"/>
        </w:rPr>
        <w:t>ственной интегрированной информационной системы управления обществе</w:t>
      </w:r>
      <w:r w:rsidRPr="00854CC5">
        <w:rPr>
          <w:rFonts w:ascii="Times New Roman" w:hAnsi="Times New Roman" w:cs="Times New Roman"/>
          <w:sz w:val="28"/>
          <w:szCs w:val="28"/>
        </w:rPr>
        <w:t>н</w:t>
      </w:r>
      <w:r w:rsidRPr="00854CC5">
        <w:rPr>
          <w:rFonts w:ascii="Times New Roman" w:hAnsi="Times New Roman" w:cs="Times New Roman"/>
          <w:sz w:val="28"/>
          <w:szCs w:val="28"/>
        </w:rPr>
        <w:t>ными финансами «Электронный бюджет» (далее – система «Электронный бю</w:t>
      </w:r>
      <w:r w:rsidRPr="00854CC5">
        <w:rPr>
          <w:rFonts w:ascii="Times New Roman" w:hAnsi="Times New Roman" w:cs="Times New Roman"/>
          <w:sz w:val="28"/>
          <w:szCs w:val="28"/>
        </w:rPr>
        <w:t>д</w:t>
      </w:r>
      <w:r w:rsidRPr="00854CC5">
        <w:rPr>
          <w:rFonts w:ascii="Times New Roman" w:hAnsi="Times New Roman" w:cs="Times New Roman"/>
          <w:sz w:val="28"/>
          <w:szCs w:val="28"/>
        </w:rPr>
        <w:t>жет») единого портала в информационно-телекоммуникационной сети «Инте</w:t>
      </w:r>
      <w:r w:rsidRPr="00854CC5">
        <w:rPr>
          <w:rFonts w:ascii="Times New Roman" w:hAnsi="Times New Roman" w:cs="Times New Roman"/>
          <w:sz w:val="28"/>
          <w:szCs w:val="28"/>
        </w:rPr>
        <w:t>р</w:t>
      </w:r>
      <w:r w:rsidRPr="00854CC5">
        <w:rPr>
          <w:rFonts w:ascii="Times New Roman" w:hAnsi="Times New Roman" w:cs="Times New Roman"/>
          <w:sz w:val="28"/>
          <w:szCs w:val="28"/>
        </w:rPr>
        <w:t>нет» (https://promote.budget.gov.ru) (далее – Портал).</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рамках осуществления отбора получателей Администрация обеспечивает размещение на Портале, а также на официальном сайте округа в информационно-телекоммуникационной сети «</w:t>
      </w:r>
      <w:r w:rsidRPr="00854CC5">
        <w:rPr>
          <w:rFonts w:ascii="Times New Roman" w:eastAsia="Times New Roman" w:hAnsi="Times New Roman" w:cs="Times New Roman"/>
          <w:color w:val="000000"/>
          <w:sz w:val="28"/>
          <w:szCs w:val="28"/>
          <w:lang w:eastAsia="ru-RU"/>
        </w:rPr>
        <w:t>Интернет» (https://35cherepoveckij.gosuslugi.ru/) объявления о проведении отбора способом запроса предложений с указанием:</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а) даты размещения объявления о проведении отбора на Портале и на </w:t>
      </w:r>
      <w:r w:rsidRPr="00854CC5">
        <w:rPr>
          <w:rFonts w:ascii="Times New Roman" w:eastAsia="Times New Roman" w:hAnsi="Times New Roman" w:cs="Times New Roman"/>
          <w:color w:val="000000"/>
          <w:sz w:val="28"/>
          <w:szCs w:val="28"/>
          <w:lang w:eastAsia="ru-RU"/>
        </w:rPr>
        <w:t>официальном сайте округа в информационно-телекоммуникационной сети «Интернет» (https://35cherepoveckij.gosuslugi.ru/);</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б) сроков проведения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даты начала подачи и окончания приема заявок участников отбора (далее – заявка), при этом дата окончания приема заявки не может быть ранее:</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10-го календарного дня, следующего за днем размещения объявления </w:t>
      </w:r>
      <w:r w:rsidRPr="00854CC5">
        <w:rPr>
          <w:rFonts w:ascii="Times New Roman" w:eastAsia="Times New Roman" w:hAnsi="Times New Roman" w:cs="Times New Roman"/>
          <w:sz w:val="28"/>
          <w:szCs w:val="28"/>
          <w:lang w:eastAsia="ru-RU"/>
        </w:rPr>
        <w:br/>
        <w:t xml:space="preserve">о проведении отбора, - в случае если получатель субсидии определяется по </w:t>
      </w:r>
      <w:r w:rsidRPr="00854CC5">
        <w:rPr>
          <w:rFonts w:ascii="Times New Roman" w:eastAsia="Times New Roman" w:hAnsi="Times New Roman" w:cs="Times New Roman"/>
          <w:sz w:val="28"/>
          <w:szCs w:val="28"/>
          <w:lang w:eastAsia="ru-RU"/>
        </w:rPr>
        <w:lastRenderedPageBreak/>
        <w:t>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5-го календарного дня, следующего за днем размещения объявления </w:t>
      </w:r>
      <w:r w:rsidRPr="00854CC5">
        <w:rPr>
          <w:rFonts w:ascii="Times New Roman" w:eastAsia="Times New Roman" w:hAnsi="Times New Roman" w:cs="Times New Roman"/>
          <w:sz w:val="28"/>
          <w:szCs w:val="28"/>
          <w:lang w:eastAsia="ru-RU"/>
        </w:rPr>
        <w:br/>
        <w:t>о проведении отбора, -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и (или) критериям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г) наименования, место нахождения, почтового адреса, адрес электронной почты Администрации;</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д) результата (результатов) предоставления субсидии на ГСМ;</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е) доменного имени сайта в информационно-телекоммуникационной сети «Интернет», на котором обеспечивается проведение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color w:val="000000"/>
          <w:sz w:val="28"/>
          <w:szCs w:val="28"/>
          <w:lang w:eastAsia="ru-RU"/>
        </w:rPr>
      </w:pPr>
      <w:r w:rsidRPr="00854CC5">
        <w:rPr>
          <w:rFonts w:ascii="Times New Roman" w:eastAsia="Times New Roman" w:hAnsi="Times New Roman" w:cs="Times New Roman"/>
          <w:color w:val="000000"/>
          <w:sz w:val="28"/>
          <w:szCs w:val="28"/>
          <w:lang w:eastAsia="ru-RU"/>
        </w:rPr>
        <w:t xml:space="preserve">ж) требования к участникам отбора, определенные в соответствии </w:t>
      </w:r>
      <w:r w:rsidRPr="00854CC5">
        <w:rPr>
          <w:rFonts w:ascii="Times New Roman" w:eastAsia="Times New Roman" w:hAnsi="Times New Roman" w:cs="Times New Roman"/>
          <w:color w:val="000000"/>
          <w:sz w:val="28"/>
          <w:szCs w:val="28"/>
          <w:lang w:eastAsia="ru-RU"/>
        </w:rPr>
        <w:br/>
        <w:t>с пунктом 3.3 настоящего Порядка, которым участник отбора должен соответствовать на дату, определенную правовым актом, и к перечню документов, представляемых участниками отбора для подтверждения соответствия указанным требованиям;</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з) категорий и критериев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и) порядка подачи заявки участниками отбора и требований, предъявляемых к форме и содержанию заявок;</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854CC5">
        <w:rPr>
          <w:rFonts w:ascii="Times New Roman" w:eastAsia="Times New Roman" w:hAnsi="Times New Roman" w:cs="Times New Roman"/>
          <w:sz w:val="28"/>
          <w:szCs w:val="28"/>
          <w:shd w:val="clear" w:color="auto" w:fill="FFFFFF"/>
          <w:lang w:eastAsia="ru-RU"/>
        </w:rPr>
        <w:t>к) порядка отзыва заявок участников отбора, порядка их возврата, определяющего в том числе основания для возврата заявок, порядка внесения изменений в заявки;</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854CC5">
        <w:rPr>
          <w:rFonts w:ascii="Times New Roman" w:eastAsia="Times New Roman" w:hAnsi="Times New Roman" w:cs="Times New Roman"/>
          <w:sz w:val="28"/>
          <w:szCs w:val="28"/>
          <w:shd w:val="clear" w:color="auto" w:fill="FFFFFF"/>
          <w:lang w:eastAsia="ru-RU"/>
        </w:rPr>
        <w:t>л) правил рассмотрения и оценки заявок;</w:t>
      </w:r>
    </w:p>
    <w:p w:rsidR="00854CC5" w:rsidRPr="00854CC5" w:rsidRDefault="00854CC5" w:rsidP="00854CC5">
      <w:pPr>
        <w:widowControl w:val="0"/>
        <w:autoSpaceDE w:val="0"/>
        <w:autoSpaceDN w:val="0"/>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м) порядка возврата заявок на доработку;</w:t>
      </w:r>
    </w:p>
    <w:p w:rsidR="00854CC5" w:rsidRPr="00854CC5" w:rsidRDefault="00854CC5" w:rsidP="00854CC5">
      <w:pPr>
        <w:widowControl w:val="0"/>
        <w:autoSpaceDE w:val="0"/>
        <w:autoSpaceDN w:val="0"/>
        <w:ind w:firstLine="709"/>
        <w:jc w:val="both"/>
        <w:rPr>
          <w:rFonts w:ascii="Times New Roman" w:hAnsi="Times New Roman" w:cs="Times New Roman"/>
          <w:sz w:val="28"/>
          <w:szCs w:val="28"/>
          <w:shd w:val="clear" w:color="auto" w:fill="FFFFFF"/>
        </w:rPr>
      </w:pPr>
      <w:r w:rsidRPr="00854CC5">
        <w:rPr>
          <w:rFonts w:ascii="Times New Roman" w:eastAsia="Times New Roman" w:hAnsi="Times New Roman" w:cs="Times New Roman"/>
          <w:sz w:val="28"/>
          <w:szCs w:val="28"/>
          <w:lang w:eastAsia="ru-RU"/>
        </w:rPr>
        <w:t xml:space="preserve">н) </w:t>
      </w:r>
      <w:r w:rsidRPr="00854CC5">
        <w:rPr>
          <w:rFonts w:ascii="Times New Roman" w:hAnsi="Times New Roman" w:cs="Times New Roman"/>
          <w:sz w:val="28"/>
          <w:szCs w:val="28"/>
          <w:shd w:val="clear" w:color="auto" w:fill="FFFFFF"/>
        </w:rPr>
        <w:t>порядка отклонения заявок, а также информации об основаниях их отклонения;</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854CC5">
        <w:rPr>
          <w:rFonts w:ascii="Times New Roman" w:eastAsia="Times New Roman" w:hAnsi="Times New Roman" w:cs="Times New Roman"/>
          <w:sz w:val="28"/>
          <w:szCs w:val="28"/>
          <w:shd w:val="clear" w:color="auto" w:fill="FFFFFF"/>
          <w:lang w:eastAsia="ru-RU"/>
        </w:rPr>
        <w:t>о) объема распределяемой субсидии в рамках отбора, порядка расчета размера субсидии на ГСМ, установленного настоящим Порядком, правил распределения субсидии по результатам отбора;</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shd w:val="clear" w:color="auto" w:fill="FFFFFF"/>
          <w:lang w:eastAsia="ru-RU"/>
        </w:rPr>
      </w:pPr>
      <w:r w:rsidRPr="00854CC5">
        <w:rPr>
          <w:rFonts w:ascii="Times New Roman" w:eastAsia="Times New Roman" w:hAnsi="Times New Roman" w:cs="Times New Roman"/>
          <w:sz w:val="28"/>
          <w:szCs w:val="28"/>
          <w:shd w:val="clear" w:color="auto" w:fill="FFFFFF"/>
          <w:lang w:eastAsia="ru-RU"/>
        </w:rPr>
        <w:t>п)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shd w:val="clear" w:color="auto" w:fill="FFFFFF"/>
          <w:lang w:eastAsia="ru-RU"/>
        </w:rPr>
        <w:t>р) срока</w:t>
      </w:r>
      <w:r w:rsidRPr="00854CC5">
        <w:rPr>
          <w:rFonts w:ascii="Times New Roman" w:eastAsia="Times New Roman" w:hAnsi="Times New Roman" w:cs="Times New Roman"/>
          <w:sz w:val="28"/>
          <w:szCs w:val="28"/>
          <w:lang w:eastAsia="ru-RU"/>
        </w:rPr>
        <w:t xml:space="preserve">, в течение которого победители отбора должны подписать </w:t>
      </w:r>
      <w:r w:rsidRPr="00854CC5">
        <w:rPr>
          <w:rFonts w:ascii="Times New Roman" w:eastAsia="Times New Roman" w:hAnsi="Times New Roman" w:cs="Times New Roman"/>
          <w:sz w:val="28"/>
          <w:szCs w:val="28"/>
          <w:lang w:eastAsia="ru-RU"/>
        </w:rPr>
        <w:br/>
        <w:t xml:space="preserve">с Администрацией соглашение о предоставлении субсидии </w:t>
      </w:r>
      <w:r w:rsidRPr="00854CC5">
        <w:rPr>
          <w:rFonts w:ascii="Times New Roman" w:eastAsia="Times New Roman" w:hAnsi="Times New Roman" w:cs="Times New Roman"/>
          <w:sz w:val="28"/>
          <w:szCs w:val="28"/>
          <w:lang w:eastAsia="ru-RU"/>
        </w:rPr>
        <w:br/>
        <w:t>(далее – соглашение);</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 условий признания победителя (победителей) отбора уклонившимся от заключения соглашения;</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т) сроков размещения протокола подведения итогов отбора (документа об итогах проведения отбора) на едином портале и в информационно-телекоммуникационной сети «Интернет» на официальном сайте </w:t>
      </w:r>
      <w:r w:rsidRPr="00854CC5">
        <w:rPr>
          <w:rFonts w:ascii="Times New Roman" w:hAnsi="Times New Roman" w:cs="Times New Roman"/>
          <w:color w:val="000000"/>
          <w:sz w:val="28"/>
          <w:szCs w:val="28"/>
        </w:rPr>
        <w:t xml:space="preserve">округа </w:t>
      </w:r>
      <w:r w:rsidRPr="00854CC5">
        <w:rPr>
          <w:rFonts w:ascii="Times New Roman" w:eastAsia="Times New Roman" w:hAnsi="Times New Roman" w:cs="Times New Roman"/>
          <w:color w:val="000000"/>
          <w:sz w:val="28"/>
          <w:szCs w:val="28"/>
          <w:lang w:eastAsia="ru-RU"/>
        </w:rPr>
        <w:t>(https://35cherepoveckij.gosuslugi.ru/).</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lastRenderedPageBreak/>
        <w:t>Внесение изменений в объявление о проведении отбора осуществляется не позднее наступления даты окончания приема заявок участников отбора с</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соблюдением следующих условий:</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w:t>
      </w:r>
      <w:r w:rsidRPr="00854CC5">
        <w:rPr>
          <w:rFonts w:ascii="Times New Roman" w:hAnsi="Times New Roman" w:cs="Times New Roman"/>
          <w:sz w:val="28"/>
          <w:szCs w:val="28"/>
        </w:rPr>
        <w:br/>
        <w:t xml:space="preserve">до даты окончания приема заявок указанный срок составлял не менее </w:t>
      </w:r>
      <w:r w:rsidRPr="00854CC5">
        <w:rPr>
          <w:rFonts w:ascii="Times New Roman" w:hAnsi="Times New Roman" w:cs="Times New Roman"/>
          <w:sz w:val="28"/>
          <w:szCs w:val="28"/>
        </w:rPr>
        <w:br/>
        <w:t>3 календарных дней;</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при внесении изменений в объявление о проведении отбора получателей</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субсидий изменение способа отбора получателей субсидий не допускается;</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54CC5" w:rsidRPr="00854CC5" w:rsidRDefault="00854CC5" w:rsidP="00854CC5">
      <w:pPr>
        <w:autoSpaceDE w:val="0"/>
        <w:autoSpaceDN w:val="0"/>
        <w:adjustRightInd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w:t>
      </w:r>
      <w:r w:rsidRPr="00854CC5">
        <w:rPr>
          <w:rFonts w:ascii="Times New Roman" w:hAnsi="Times New Roman" w:cs="Times New Roman"/>
          <w:sz w:val="28"/>
          <w:szCs w:val="28"/>
        </w:rPr>
        <w:br/>
        <w:t>с использованием системы «Электронный бюджет».</w:t>
      </w:r>
    </w:p>
    <w:p w:rsidR="00854CC5" w:rsidRPr="00854CC5" w:rsidRDefault="00854CC5" w:rsidP="00854CC5">
      <w:pPr>
        <w:widowControl w:val="0"/>
        <w:autoSpaceDE w:val="0"/>
        <w:autoSpaceDN w:val="0"/>
        <w:ind w:firstLine="709"/>
        <w:contextualSpacing/>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3.3. Требования</w:t>
      </w:r>
      <w:bookmarkStart w:id="2" w:name="P62"/>
      <w:bookmarkEnd w:id="2"/>
      <w:r w:rsidRPr="00854CC5">
        <w:rPr>
          <w:rFonts w:ascii="Times New Roman" w:eastAsia="Times New Roman" w:hAnsi="Times New Roman" w:cs="Times New Roman"/>
          <w:sz w:val="28"/>
          <w:szCs w:val="28"/>
          <w:lang w:eastAsia="ru-RU"/>
        </w:rPr>
        <w:t>, которым должен соответствовать участник отбора на дату подачи заявления (предложения) о предоставлении субсидии на ГСМ и на дату заключения Соглашения о предоставлении субсидии:</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1) участник отбора не является иностранным юридическим лицом, </w:t>
      </w:r>
      <w:r w:rsidRPr="00854CC5">
        <w:rPr>
          <w:rFonts w:ascii="Times New Roman" w:hAnsi="Times New Roman" w:cs="Times New Roman"/>
          <w:sz w:val="28"/>
          <w:szCs w:val="28"/>
        </w:rPr>
        <w:br/>
        <w:t xml:space="preserve">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854CC5">
        <w:rPr>
          <w:rFonts w:ascii="Times New Roman" w:hAnsi="Times New Roman" w:cs="Times New Roman"/>
          <w:sz w:val="28"/>
          <w:szCs w:val="28"/>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w:t>
      </w:r>
      <w:r w:rsidRPr="00854CC5">
        <w:rPr>
          <w:rFonts w:ascii="Times New Roman" w:hAnsi="Times New Roman" w:cs="Times New Roman"/>
          <w:sz w:val="28"/>
          <w:szCs w:val="28"/>
        </w:rPr>
        <w:br/>
        <w:t>(в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2) участник отбора не находится в перечне организаций и физических лиц, в отношении которых имеются сведения об их причастности </w:t>
      </w:r>
      <w:r w:rsidRPr="00854CC5">
        <w:rPr>
          <w:rFonts w:ascii="Times New Roman" w:hAnsi="Times New Roman" w:cs="Times New Roman"/>
          <w:sz w:val="28"/>
          <w:szCs w:val="28"/>
        </w:rPr>
        <w:br/>
        <w:t>к экстремистской деятельности или терроризму;</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lastRenderedPageBreak/>
        <w:t xml:space="preserve">3) участник отбора не находится в составляемых в рамках реализации полномочий, предусмотренных </w:t>
      </w:r>
      <w:hyperlink r:id="rId9" w:history="1">
        <w:r w:rsidRPr="00854CC5">
          <w:rPr>
            <w:rStyle w:val="afff1"/>
            <w:rFonts w:ascii="Times New Roman" w:hAnsi="Times New Roman"/>
            <w:b w:val="0"/>
            <w:color w:val="auto"/>
            <w:sz w:val="28"/>
            <w:szCs w:val="28"/>
          </w:rPr>
          <w:t>главой VII</w:t>
        </w:r>
      </w:hyperlink>
      <w:r w:rsidRPr="00854CC5">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w:t>
      </w:r>
      <w:r w:rsidRPr="00854CC5">
        <w:rPr>
          <w:rFonts w:ascii="Times New Roman" w:hAnsi="Times New Roman" w:cs="Times New Roman"/>
          <w:sz w:val="28"/>
          <w:szCs w:val="28"/>
        </w:rPr>
        <w:br/>
        <w:t>с распространением оружия массового уничтожения;</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4) участник отбора не получает средства из бюджета Вологодской области (бюджета Череповецкого муниципального округа), из которого планируется предоставление субсидии в соответствии с правовым актом, </w:t>
      </w:r>
      <w:r w:rsidRPr="00854CC5">
        <w:rPr>
          <w:rFonts w:ascii="Times New Roman" w:hAnsi="Times New Roman" w:cs="Times New Roman"/>
          <w:sz w:val="28"/>
          <w:szCs w:val="28"/>
        </w:rPr>
        <w:br/>
        <w:t>на основании иных нормативных правовых актов Вологодской области, муниципальных правовых актов Череповецкого муниципального округа на цели, установленные настоящим Порядком;</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5) участник отбора не является иностранным агентом в соответствии </w:t>
      </w:r>
      <w:r w:rsidRPr="00854CC5">
        <w:rPr>
          <w:rFonts w:ascii="Times New Roman" w:hAnsi="Times New Roman" w:cs="Times New Roman"/>
          <w:sz w:val="28"/>
          <w:szCs w:val="28"/>
        </w:rPr>
        <w:br/>
        <w:t xml:space="preserve">с </w:t>
      </w:r>
      <w:hyperlink r:id="rId10" w:history="1">
        <w:r w:rsidRPr="00854CC5">
          <w:rPr>
            <w:rStyle w:val="afff1"/>
            <w:rFonts w:ascii="Times New Roman" w:hAnsi="Times New Roman"/>
            <w:b w:val="0"/>
            <w:color w:val="auto"/>
            <w:sz w:val="28"/>
            <w:szCs w:val="28"/>
          </w:rPr>
          <w:t>Федеральным законом</w:t>
        </w:r>
      </w:hyperlink>
      <w:r w:rsidRPr="00854CC5">
        <w:rPr>
          <w:rFonts w:ascii="Times New Roman" w:hAnsi="Times New Roman" w:cs="Times New Roman"/>
          <w:sz w:val="28"/>
          <w:szCs w:val="28"/>
        </w:rPr>
        <w:t xml:space="preserve"> «О контроле за деятельностью лиц, находящихся под иностранным влиянием»;</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6) у участника отбора на едином налоговом счете отсутствует или не превышает размер, определенный </w:t>
      </w:r>
      <w:hyperlink r:id="rId11" w:history="1">
        <w:r w:rsidRPr="00854CC5">
          <w:rPr>
            <w:rStyle w:val="afff1"/>
            <w:rFonts w:ascii="Times New Roman" w:hAnsi="Times New Roman"/>
            <w:b w:val="0"/>
            <w:color w:val="auto"/>
            <w:sz w:val="28"/>
            <w:szCs w:val="28"/>
          </w:rPr>
          <w:t>пунктом 3 статьи 47</w:t>
        </w:r>
      </w:hyperlink>
      <w:r w:rsidRPr="00854CC5">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7) у участника отбора отсутствуют просроченная задолженность </w:t>
      </w:r>
      <w:r w:rsidRPr="00854CC5">
        <w:rPr>
          <w:rFonts w:ascii="Times New Roman" w:hAnsi="Times New Roman" w:cs="Times New Roman"/>
          <w:sz w:val="28"/>
          <w:szCs w:val="28"/>
        </w:rPr>
        <w:br/>
        <w:t xml:space="preserve">по возврату в бюджет субъекта Российской Федерации (местный бюджет), </w:t>
      </w:r>
      <w:r w:rsidRPr="00854CC5">
        <w:rPr>
          <w:rFonts w:ascii="Times New Roman" w:hAnsi="Times New Roman" w:cs="Times New Roman"/>
          <w:sz w:val="28"/>
          <w:szCs w:val="28"/>
        </w:rPr>
        <w:br/>
        <w:t xml:space="preserve">из которого планируется предоставление субсидии в соответствии </w:t>
      </w:r>
      <w:r w:rsidRPr="00854CC5">
        <w:rPr>
          <w:rFonts w:ascii="Times New Roman" w:hAnsi="Times New Roman" w:cs="Times New Roman"/>
          <w:sz w:val="28"/>
          <w:szCs w:val="28"/>
        </w:rPr>
        <w:br/>
        <w:t>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w:t>
      </w:r>
      <w:r w:rsidRPr="00854CC5">
        <w:rPr>
          <w:rFonts w:ascii="Times New Roman" w:hAnsi="Times New Roman" w:cs="Times New Roman"/>
          <w:sz w:val="28"/>
          <w:szCs w:val="28"/>
        </w:rPr>
        <w:lastRenderedPageBreak/>
        <w:t>отбора);</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10) у участника отбора имеется собственное транспортное средство и (или) договор аренды на привлекаемый транспорт.</w:t>
      </w:r>
    </w:p>
    <w:p w:rsidR="00854CC5" w:rsidRPr="00854CC5" w:rsidRDefault="00854CC5" w:rsidP="00854CC5">
      <w:pPr>
        <w:tabs>
          <w:tab w:val="left" w:pos="1409"/>
        </w:tabs>
        <w:ind w:firstLine="709"/>
        <w:jc w:val="both"/>
        <w:rPr>
          <w:rFonts w:ascii="Times New Roman" w:hAnsi="Times New Roman" w:cs="Times New Roman"/>
          <w:sz w:val="28"/>
          <w:szCs w:val="28"/>
        </w:rPr>
      </w:pPr>
      <w:r w:rsidRPr="00854CC5">
        <w:rPr>
          <w:rFonts w:ascii="Times New Roman" w:hAnsi="Times New Roman" w:cs="Times New Roman"/>
          <w:sz w:val="28"/>
          <w:szCs w:val="28"/>
        </w:rPr>
        <w:t>3.4. Для участия в отборе заявители подают на Портале заявку в электро</w:t>
      </w:r>
      <w:r w:rsidRPr="00854CC5">
        <w:rPr>
          <w:rFonts w:ascii="Times New Roman" w:hAnsi="Times New Roman" w:cs="Times New Roman"/>
          <w:sz w:val="28"/>
          <w:szCs w:val="28"/>
        </w:rPr>
        <w:t>н</w:t>
      </w:r>
      <w:r w:rsidRPr="00854CC5">
        <w:rPr>
          <w:rFonts w:ascii="Times New Roman" w:hAnsi="Times New Roman" w:cs="Times New Roman"/>
          <w:sz w:val="28"/>
          <w:szCs w:val="28"/>
        </w:rPr>
        <w:t>ной форме посредством заполнения соответствующих экранных форм веб-интерфейса и представляют электронные копии документов (документов на б</w:t>
      </w:r>
      <w:r w:rsidRPr="00854CC5">
        <w:rPr>
          <w:rFonts w:ascii="Times New Roman" w:hAnsi="Times New Roman" w:cs="Times New Roman"/>
          <w:sz w:val="28"/>
          <w:szCs w:val="28"/>
        </w:rPr>
        <w:t>у</w:t>
      </w:r>
      <w:r w:rsidRPr="00854CC5">
        <w:rPr>
          <w:rFonts w:ascii="Times New Roman" w:hAnsi="Times New Roman" w:cs="Times New Roman"/>
          <w:sz w:val="28"/>
          <w:szCs w:val="28"/>
        </w:rPr>
        <w:t>мажном носителе, преобразованных в электронную форму путем сканирования):</w:t>
      </w:r>
    </w:p>
    <w:p w:rsidR="00854CC5" w:rsidRPr="00854CC5" w:rsidRDefault="00854CC5" w:rsidP="00854CC5">
      <w:pPr>
        <w:tabs>
          <w:tab w:val="left" w:pos="1409"/>
        </w:tabs>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документ, подтверждающий полномочия представителя заявителя (предоставляется в случае представления документов представителем документов); </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справку, составленную по форме, утвержденной нормативным правовым актом Администрации, подтверждающую соответствие участника отбора требованиям, установленным </w:t>
      </w:r>
      <w:hyperlink r:id="rId12" w:anchor="P81" w:history="1">
        <w:r w:rsidRPr="00854CC5">
          <w:rPr>
            <w:rFonts w:ascii="Times New Roman" w:eastAsia="Times New Roman" w:hAnsi="Times New Roman" w:cs="Times New Roman"/>
            <w:sz w:val="28"/>
            <w:szCs w:val="28"/>
            <w:lang w:eastAsia="ru-RU"/>
          </w:rPr>
          <w:t>пунктом 3.3</w:t>
        </w:r>
      </w:hyperlink>
      <w:r w:rsidRPr="00854CC5">
        <w:rPr>
          <w:rFonts w:ascii="Times New Roman" w:eastAsia="Times New Roman" w:hAnsi="Times New Roman" w:cs="Times New Roman"/>
          <w:sz w:val="28"/>
          <w:szCs w:val="28"/>
          <w:lang w:eastAsia="ru-RU"/>
        </w:rPr>
        <w:t xml:space="preserve"> настоящего Порядка согласно приложению 1 к настоящему Порядку;</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анкету участника согласно приложению 2 к настоящему Порядку;</w:t>
      </w:r>
    </w:p>
    <w:p w:rsidR="00854CC5" w:rsidRPr="00854CC5" w:rsidRDefault="00854CC5" w:rsidP="00854CC5">
      <w:pPr>
        <w:tabs>
          <w:tab w:val="left" w:pos="9923"/>
        </w:tabs>
        <w:autoSpaceDE w:val="0"/>
        <w:autoSpaceDN w:val="0"/>
        <w:adjustRightInd w:val="0"/>
        <w:ind w:firstLine="709"/>
        <w:jc w:val="both"/>
        <w:rPr>
          <w:rFonts w:ascii="Times New Roman" w:hAnsi="Times New Roman" w:cs="Times New Roman"/>
          <w:sz w:val="28"/>
          <w:szCs w:val="28"/>
        </w:rPr>
      </w:pPr>
      <w:r w:rsidRPr="00854CC5">
        <w:rPr>
          <w:rFonts w:ascii="Times New Roman" w:hAnsi="Times New Roman" w:cs="Times New Roman"/>
          <w:sz w:val="28"/>
          <w:szCs w:val="28"/>
        </w:rPr>
        <w:t>реквизиты для зачисления денежных средств;</w:t>
      </w:r>
    </w:p>
    <w:p w:rsidR="00854CC5" w:rsidRPr="00854CC5" w:rsidRDefault="00854CC5" w:rsidP="00854CC5">
      <w:pPr>
        <w:tabs>
          <w:tab w:val="left" w:pos="9923"/>
        </w:tabs>
        <w:autoSpaceDE w:val="0"/>
        <w:autoSpaceDN w:val="0"/>
        <w:adjustRightInd w:val="0"/>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справку, подтверждающую, что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полученная не ранее, чем </w:t>
      </w:r>
      <w:r w:rsidRPr="00854CC5">
        <w:rPr>
          <w:rFonts w:ascii="Times New Roman" w:hAnsi="Times New Roman" w:cs="Times New Roman"/>
          <w:sz w:val="28"/>
          <w:szCs w:val="28"/>
        </w:rPr>
        <w:br/>
        <w:t>за 30 дней до даты подачи заявления;</w:t>
      </w:r>
    </w:p>
    <w:p w:rsidR="00854CC5" w:rsidRPr="00854CC5"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854CC5">
        <w:rPr>
          <w:rFonts w:ascii="Times New Roman" w:hAnsi="Times New Roman" w:cs="Times New Roman"/>
          <w:color w:val="000000"/>
          <w:sz w:val="28"/>
          <w:szCs w:val="28"/>
        </w:rPr>
        <w:t>копии паспортов транспортных средства (ПТС), которыми будет</w:t>
      </w:r>
      <w:r w:rsidRPr="00854CC5">
        <w:rPr>
          <w:rFonts w:ascii="Times New Roman" w:hAnsi="Times New Roman" w:cs="Times New Roman"/>
          <w:sz w:val="28"/>
          <w:szCs w:val="28"/>
        </w:rPr>
        <w:br/>
      </w:r>
      <w:r w:rsidRPr="00854CC5">
        <w:rPr>
          <w:rFonts w:ascii="Times New Roman" w:hAnsi="Times New Roman" w:cs="Times New Roman"/>
          <w:color w:val="000000"/>
          <w:sz w:val="28"/>
          <w:szCs w:val="28"/>
        </w:rPr>
        <w:t>осуществляться доставка социально значимых товаров при наличии</w:t>
      </w:r>
      <w:r w:rsidRPr="00854CC5">
        <w:rPr>
          <w:rFonts w:ascii="Times New Roman" w:hAnsi="Times New Roman" w:cs="Times New Roman"/>
          <w:sz w:val="28"/>
          <w:szCs w:val="28"/>
        </w:rPr>
        <w:br/>
      </w:r>
      <w:r w:rsidRPr="00854CC5">
        <w:rPr>
          <w:rFonts w:ascii="Times New Roman" w:hAnsi="Times New Roman" w:cs="Times New Roman"/>
          <w:color w:val="000000"/>
          <w:sz w:val="28"/>
          <w:szCs w:val="28"/>
        </w:rPr>
        <w:t>собственных транспортных средств и (или) договор аренды на привлекаемый</w:t>
      </w:r>
      <w:r w:rsidRPr="00854CC5">
        <w:rPr>
          <w:rFonts w:ascii="Times New Roman" w:hAnsi="Times New Roman" w:cs="Times New Roman"/>
          <w:sz w:val="28"/>
          <w:szCs w:val="28"/>
        </w:rPr>
        <w:br/>
      </w:r>
      <w:r w:rsidRPr="00854CC5">
        <w:rPr>
          <w:rFonts w:ascii="Times New Roman" w:hAnsi="Times New Roman" w:cs="Times New Roman"/>
          <w:color w:val="000000"/>
          <w:sz w:val="28"/>
          <w:szCs w:val="28"/>
        </w:rPr>
        <w:t>транспорт;</w:t>
      </w:r>
    </w:p>
    <w:p w:rsidR="00854CC5" w:rsidRPr="00854CC5"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854CC5">
        <w:rPr>
          <w:rFonts w:ascii="Times New Roman" w:hAnsi="Times New Roman" w:cs="Times New Roman"/>
          <w:color w:val="000000"/>
          <w:sz w:val="28"/>
          <w:szCs w:val="28"/>
        </w:rPr>
        <w:t xml:space="preserve">согласие получателя субсидии </w:t>
      </w:r>
      <w:r w:rsidRPr="00854CC5">
        <w:rPr>
          <w:rFonts w:ascii="Times New Roman" w:hAnsi="Times New Roman" w:cs="Times New Roman"/>
          <w:sz w:val="28"/>
          <w:szCs w:val="28"/>
        </w:rPr>
        <w:t xml:space="preserve">на ГСМ </w:t>
      </w:r>
      <w:r w:rsidRPr="00854CC5">
        <w:rPr>
          <w:rFonts w:ascii="Times New Roman" w:hAnsi="Times New Roman" w:cs="Times New Roman"/>
          <w:color w:val="000000"/>
          <w:sz w:val="28"/>
          <w:szCs w:val="28"/>
        </w:rPr>
        <w:t>на проведение муниципального финансового контроля за соблюдением целей условий и порядка предоставления субсидии согласно приложению 1 к настоящему Порядку;</w:t>
      </w:r>
    </w:p>
    <w:p w:rsidR="00854CC5" w:rsidRPr="00854CC5" w:rsidRDefault="00854CC5" w:rsidP="00854CC5">
      <w:pPr>
        <w:tabs>
          <w:tab w:val="left" w:pos="9923"/>
        </w:tabs>
        <w:autoSpaceDE w:val="0"/>
        <w:autoSpaceDN w:val="0"/>
        <w:adjustRightInd w:val="0"/>
        <w:ind w:firstLine="709"/>
        <w:jc w:val="both"/>
        <w:rPr>
          <w:rFonts w:ascii="Times New Roman" w:hAnsi="Times New Roman" w:cs="Times New Roman"/>
          <w:color w:val="000000"/>
          <w:sz w:val="28"/>
          <w:szCs w:val="28"/>
        </w:rPr>
      </w:pPr>
      <w:r w:rsidRPr="00854CC5">
        <w:rPr>
          <w:rFonts w:ascii="Times New Roman" w:hAnsi="Times New Roman" w:cs="Times New Roman"/>
          <w:sz w:val="28"/>
          <w:szCs w:val="28"/>
        </w:rPr>
        <w:t xml:space="preserve">согласие на публикацию (размещение) на едином портале и официальном сайте округа информации об участнике отбора </w:t>
      </w:r>
      <w:r w:rsidRPr="00854CC5">
        <w:rPr>
          <w:rFonts w:ascii="Times New Roman" w:hAnsi="Times New Roman" w:cs="Times New Roman"/>
          <w:color w:val="000000"/>
          <w:sz w:val="28"/>
          <w:szCs w:val="28"/>
        </w:rPr>
        <w:t>согласно приложению 1 к настоящему Порядку.</w:t>
      </w:r>
    </w:p>
    <w:p w:rsidR="00854CC5" w:rsidRPr="00854CC5" w:rsidRDefault="00854CC5" w:rsidP="00854CC5">
      <w:pPr>
        <w:tabs>
          <w:tab w:val="left" w:pos="567"/>
        </w:tabs>
        <w:ind w:firstLine="709"/>
        <w:jc w:val="both"/>
        <w:rPr>
          <w:rFonts w:ascii="Times New Roman" w:hAnsi="Times New Roman" w:cs="Times New Roman"/>
          <w:sz w:val="28"/>
          <w:szCs w:val="28"/>
        </w:rPr>
      </w:pPr>
      <w:r w:rsidRPr="00854CC5">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3.3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случаев, если участник отбора готов представить указанные документы и информацию в Администрацию по собственной инициативе.</w:t>
      </w:r>
    </w:p>
    <w:p w:rsidR="00854CC5" w:rsidRPr="00854CC5" w:rsidRDefault="00854CC5" w:rsidP="00854CC5">
      <w:pPr>
        <w:widowControl w:val="0"/>
        <w:autoSpaceDE w:val="0"/>
        <w:autoSpaceDN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Участники отбора несут ответственность, предусмотренную законодательством Российской Федерации, за достоверность сведений, указанных в представленных ими документах в соответствии с настоящим Порядком.</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lastRenderedPageBreak/>
        <w:t xml:space="preserve">Заявка подписывается усиленной квалифицированной электронной подписью участника отбора или уполномоченного им лица.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 Участник отбора вправе подать одну заявку. </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zh-CN"/>
        </w:rPr>
        <w:t>3.5. Участник отбора</w:t>
      </w:r>
      <w:r w:rsidRPr="00854CC5">
        <w:rPr>
          <w:rFonts w:ascii="Times New Roman" w:eastAsia="Times New Roman" w:hAnsi="Times New Roman" w:cs="Times New Roman"/>
          <w:sz w:val="28"/>
          <w:szCs w:val="28"/>
          <w:lang w:eastAsia="ru-RU"/>
        </w:rPr>
        <w:t xml:space="preserve"> вправе в любое время до окончания отбора отозвать заявку путем формирования в электронной форме </w:t>
      </w:r>
      <w:r w:rsidRPr="00854CC5">
        <w:rPr>
          <w:rFonts w:ascii="Times New Roman" w:eastAsia="Times New Roman" w:hAnsi="Times New Roman" w:cs="Times New Roman"/>
          <w:sz w:val="28"/>
          <w:szCs w:val="28"/>
          <w:lang w:eastAsia="zh-CN"/>
        </w:rPr>
        <w:t xml:space="preserve">в системе «Электронный бюджет» </w:t>
      </w:r>
      <w:r w:rsidRPr="00854CC5">
        <w:rPr>
          <w:rFonts w:ascii="Times New Roman" w:eastAsia="Times New Roman" w:hAnsi="Times New Roman" w:cs="Times New Roman"/>
          <w:sz w:val="28"/>
          <w:szCs w:val="28"/>
          <w:lang w:eastAsia="ru-RU"/>
        </w:rPr>
        <w:t>уведомления об отзыве заявки, на основании которого Администрация прекращает рассмотрение заявки. Уведомление об отзыве заявки подписывается усиленной квалифицированной электронной подписью руководителя заявителя или уполномоченного им лица.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Возврат заявки осуществляется автоматически после подписания заявителем уведомления об отзыве заявки. Отозванные заявки аннулируются и не принимаются к дальнейшему рассмотрению. </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w:t>
      </w:r>
      <w:r w:rsidRPr="00854CC5">
        <w:rPr>
          <w:rFonts w:ascii="Times New Roman" w:eastAsia="Times New Roman" w:hAnsi="Times New Roman" w:cs="Times New Roman"/>
          <w:sz w:val="28"/>
          <w:szCs w:val="28"/>
          <w:lang w:eastAsia="zh-CN"/>
        </w:rPr>
        <w:t>в системе «Электронный бюджет»</w:t>
      </w:r>
      <w:r w:rsidRPr="00854CC5">
        <w:rPr>
          <w:rFonts w:ascii="Times New Roman" w:eastAsia="Times New Roman" w:hAnsi="Times New Roman" w:cs="Times New Roman"/>
          <w:sz w:val="28"/>
          <w:szCs w:val="28"/>
          <w:lang w:eastAsia="ru-RU"/>
        </w:rPr>
        <w:t>.</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В ходе проведения отбора на получение субсидии на ГСМ возможен возврат зая</w:t>
      </w:r>
      <w:r w:rsidRPr="00854CC5">
        <w:rPr>
          <w:rFonts w:ascii="Times New Roman" w:hAnsi="Times New Roman" w:cs="Times New Roman"/>
          <w:sz w:val="28"/>
          <w:szCs w:val="28"/>
        </w:rPr>
        <w:t>в</w:t>
      </w:r>
      <w:r w:rsidRPr="00854CC5">
        <w:rPr>
          <w:rFonts w:ascii="Times New Roman" w:hAnsi="Times New Roman" w:cs="Times New Roman"/>
          <w:sz w:val="28"/>
          <w:szCs w:val="28"/>
        </w:rPr>
        <w:t>ки на доработку с указанием причин возврата на доработку через Портал не позднее 3 рабочего дня до окончания срока рассмотрения заявок. Заявитель вправе внести изменения в заявку и вновь подать ее на Портале в течение 1 р</w:t>
      </w:r>
      <w:r w:rsidRPr="00854CC5">
        <w:rPr>
          <w:rFonts w:ascii="Times New Roman" w:hAnsi="Times New Roman" w:cs="Times New Roman"/>
          <w:sz w:val="28"/>
          <w:szCs w:val="28"/>
        </w:rPr>
        <w:t>а</w:t>
      </w:r>
      <w:r w:rsidRPr="00854CC5">
        <w:rPr>
          <w:rFonts w:ascii="Times New Roman" w:hAnsi="Times New Roman" w:cs="Times New Roman"/>
          <w:sz w:val="28"/>
          <w:szCs w:val="28"/>
        </w:rPr>
        <w:t>бочего дня, следующего за днем направления Администрацией заявки на доработку. Доработанная заявка вновь не регистрируется, и датой подачи заявки счит</w:t>
      </w:r>
      <w:r w:rsidRPr="00854CC5">
        <w:rPr>
          <w:rFonts w:ascii="Times New Roman" w:hAnsi="Times New Roman" w:cs="Times New Roman"/>
          <w:sz w:val="28"/>
          <w:szCs w:val="28"/>
        </w:rPr>
        <w:t>а</w:t>
      </w:r>
      <w:r w:rsidRPr="00854CC5">
        <w:rPr>
          <w:rFonts w:ascii="Times New Roman" w:hAnsi="Times New Roman" w:cs="Times New Roman"/>
          <w:sz w:val="28"/>
          <w:szCs w:val="28"/>
        </w:rPr>
        <w:t>ется день подписания первоначальной заявки заявителем с присвоением ей регистрацио</w:t>
      </w:r>
      <w:r w:rsidRPr="00854CC5">
        <w:rPr>
          <w:rFonts w:ascii="Times New Roman" w:hAnsi="Times New Roman" w:cs="Times New Roman"/>
          <w:sz w:val="28"/>
          <w:szCs w:val="28"/>
        </w:rPr>
        <w:t>н</w:t>
      </w:r>
      <w:r w:rsidRPr="00854CC5">
        <w:rPr>
          <w:rFonts w:ascii="Times New Roman" w:hAnsi="Times New Roman" w:cs="Times New Roman"/>
          <w:sz w:val="28"/>
          <w:szCs w:val="28"/>
        </w:rPr>
        <w:t>ного номера на Портале.</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Основание для возврата заявок на доработку: электронные копии докуме</w:t>
      </w:r>
      <w:r w:rsidRPr="00854CC5">
        <w:rPr>
          <w:rFonts w:ascii="Times New Roman" w:hAnsi="Times New Roman" w:cs="Times New Roman"/>
          <w:sz w:val="28"/>
          <w:szCs w:val="28"/>
        </w:rPr>
        <w:t>н</w:t>
      </w:r>
      <w:r w:rsidRPr="00854CC5">
        <w:rPr>
          <w:rFonts w:ascii="Times New Roman" w:hAnsi="Times New Roman" w:cs="Times New Roman"/>
          <w:sz w:val="28"/>
          <w:szCs w:val="28"/>
        </w:rPr>
        <w:t>тов, имеющие подчистки либо приписки, или опечатки в документе, зачеркн</w:t>
      </w:r>
      <w:r w:rsidRPr="00854CC5">
        <w:rPr>
          <w:rFonts w:ascii="Times New Roman" w:hAnsi="Times New Roman" w:cs="Times New Roman"/>
          <w:sz w:val="28"/>
          <w:szCs w:val="28"/>
        </w:rPr>
        <w:t>у</w:t>
      </w:r>
      <w:r w:rsidRPr="00854CC5">
        <w:rPr>
          <w:rFonts w:ascii="Times New Roman" w:hAnsi="Times New Roman" w:cs="Times New Roman"/>
          <w:sz w:val="28"/>
          <w:szCs w:val="28"/>
        </w:rPr>
        <w:t>тые слова по тексту, отсканированные ненадлежащим образом (не читаются, н</w:t>
      </w:r>
      <w:r w:rsidRPr="00854CC5">
        <w:rPr>
          <w:rFonts w:ascii="Times New Roman" w:hAnsi="Times New Roman" w:cs="Times New Roman"/>
          <w:sz w:val="28"/>
          <w:szCs w:val="28"/>
        </w:rPr>
        <w:t>е</w:t>
      </w:r>
      <w:r w:rsidRPr="00854CC5">
        <w:rPr>
          <w:rFonts w:ascii="Times New Roman" w:hAnsi="Times New Roman" w:cs="Times New Roman"/>
          <w:sz w:val="28"/>
          <w:szCs w:val="28"/>
        </w:rPr>
        <w:t>полный объем документа).</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В период приема заявок, указанный в объявлении о проведении отбора, Администрацией представляются разъяснения положений объявления о провед</w:t>
      </w:r>
      <w:r w:rsidRPr="00854CC5">
        <w:rPr>
          <w:rFonts w:ascii="Times New Roman" w:hAnsi="Times New Roman" w:cs="Times New Roman"/>
          <w:sz w:val="28"/>
          <w:szCs w:val="28"/>
        </w:rPr>
        <w:t>е</w:t>
      </w:r>
      <w:r w:rsidRPr="00854CC5">
        <w:rPr>
          <w:rFonts w:ascii="Times New Roman" w:hAnsi="Times New Roman" w:cs="Times New Roman"/>
          <w:sz w:val="28"/>
          <w:szCs w:val="28"/>
        </w:rPr>
        <w:t>нии отбора путем проведения консультаций и направления информационных сообщений по электронной почте заявителя.</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В случае отмены проведения отбора Администрация размещает объявление об отмене проведения отбора на Портале не позднее, </w:t>
      </w:r>
      <w:r w:rsidRPr="00854CC5">
        <w:rPr>
          <w:rFonts w:ascii="Times New Roman" w:hAnsi="Times New Roman" w:cs="Times New Roman"/>
          <w:sz w:val="28"/>
          <w:szCs w:val="28"/>
        </w:rPr>
        <w:br/>
        <w:t>чем за 1 рабочий день до даты окончания срока подачи заявок участниками отбора. Объявление об отмене отбора формируется системе «Электронный бюджет», подписывается усиленной квалифицированной электронной подписью руководителя Администрации и содержит информацию о причинах отмены отбора.</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Случаем отмены отбора является уменьшение Администрации ранее дов</w:t>
      </w:r>
      <w:r w:rsidRPr="00854CC5">
        <w:rPr>
          <w:rFonts w:ascii="Times New Roman" w:hAnsi="Times New Roman" w:cs="Times New Roman"/>
          <w:sz w:val="28"/>
          <w:szCs w:val="28"/>
        </w:rPr>
        <w:t>е</w:t>
      </w:r>
      <w:r w:rsidRPr="00854CC5">
        <w:rPr>
          <w:rFonts w:ascii="Times New Roman" w:hAnsi="Times New Roman" w:cs="Times New Roman"/>
          <w:sz w:val="28"/>
          <w:szCs w:val="28"/>
        </w:rPr>
        <w:t xml:space="preserve">денных лимитов бюджетных обязательств, приводящее к невозможности </w:t>
      </w:r>
      <w:r w:rsidRPr="00854CC5">
        <w:rPr>
          <w:rFonts w:ascii="Times New Roman" w:hAnsi="Times New Roman" w:cs="Times New Roman"/>
          <w:sz w:val="28"/>
          <w:szCs w:val="28"/>
        </w:rPr>
        <w:lastRenderedPageBreak/>
        <w:t>пр</w:t>
      </w:r>
      <w:r w:rsidRPr="00854CC5">
        <w:rPr>
          <w:rFonts w:ascii="Times New Roman" w:hAnsi="Times New Roman" w:cs="Times New Roman"/>
          <w:sz w:val="28"/>
          <w:szCs w:val="28"/>
        </w:rPr>
        <w:t>о</w:t>
      </w:r>
      <w:r w:rsidRPr="00854CC5">
        <w:rPr>
          <w:rFonts w:ascii="Times New Roman" w:hAnsi="Times New Roman" w:cs="Times New Roman"/>
          <w:sz w:val="28"/>
          <w:szCs w:val="28"/>
        </w:rPr>
        <w:t>ведения отбора и предоставления субсидии.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Отбор считается отмененным со дня размещения объявления о его отмене на Портале.</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3.6. Доступ Администрации в системе «Электронный бюджет» к заявкам для их рассмотрения открывается с даты начала приема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Администрация не позднее 1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Протокол вскрытия заявок формируется на Портале автоматически и подписывается усиленной квалифицированной электронной подписью руководителя Администрации (уполномоченного им лица) в системе «Электронный бюджет», а также размещается на Портале не позднее </w:t>
      </w:r>
      <w:r w:rsidRPr="00854CC5">
        <w:rPr>
          <w:rFonts w:ascii="Times New Roman" w:eastAsia="Times New Roman" w:hAnsi="Times New Roman" w:cs="Times New Roman"/>
          <w:sz w:val="28"/>
          <w:szCs w:val="28"/>
          <w:lang w:eastAsia="ru-RU"/>
        </w:rPr>
        <w:br/>
        <w:t>1 рабочего дня, следующего за днем его подписания.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3.7. Комиссия по проведению отбора юридических лиц и индивидуальных предпринимателей, претендующих на получение субсидии (далее – Комиссия, Председатель комиссии и члены комиссии Администрации),  созданная постановлением Администрации, не позднее 10 календарных дней со дня окончания срока формирования вскрытия заявок  осуществляет в соответствии с установленной Администрацией округа процедурой рассмотрение представленных документов на соответствие требованиям, предусмотренным пунктом 3.4 настоящего Порядка, а также на соответствие заявителя категории и критериям отбора получателей и требованиям, предусмотренным настоящим Порядком. Проверка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Проверка участника отбора на соответствие требованиям, определенным пунктом 3.3 настоящего Порядка, при наличии технической возможности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Ранжирование поступивших заявок осуществляется исходя из очередности поступления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По результатам рассмотрения заявок не позднее одного рабочего дня со дня окончания срока проверки заявок формируется и подписывается протокол подведения итогов отбора.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Протокол подведения итогов отбора формируется на Портале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и членами комиссии Администрации в системе «Электронный бюджет», а также размещается на Портале не позднее 1 рабочего дня, следующего за днем его подписания, </w:t>
      </w:r>
      <w:r w:rsidRPr="00854CC5">
        <w:rPr>
          <w:rFonts w:ascii="Times New Roman" w:eastAsia="Times New Roman" w:hAnsi="Times New Roman" w:cs="Times New Roman"/>
          <w:sz w:val="28"/>
          <w:szCs w:val="28"/>
          <w:lang w:eastAsia="ru-RU"/>
        </w:rPr>
        <w:lastRenderedPageBreak/>
        <w:t>включает следующие сведения: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дата, время и место проведения рассмотрения заявок;</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информация об участниках отбора, заявки которых были отклонены, </w:t>
      </w:r>
      <w:r w:rsidRPr="00854CC5">
        <w:rPr>
          <w:rFonts w:ascii="Times New Roman" w:eastAsia="Times New Roman" w:hAnsi="Times New Roman" w:cs="Times New Roman"/>
          <w:sz w:val="28"/>
          <w:szCs w:val="28"/>
          <w:lang w:eastAsia="ru-RU"/>
        </w:rPr>
        <w:br/>
        <w:t>с указанием причин их отклонения, в том числе положений объявления</w:t>
      </w:r>
      <w:r w:rsidRPr="00854CC5">
        <w:rPr>
          <w:rFonts w:ascii="Times New Roman" w:eastAsia="Times New Roman" w:hAnsi="Times New Roman" w:cs="Times New Roman"/>
          <w:sz w:val="28"/>
          <w:szCs w:val="28"/>
          <w:lang w:eastAsia="ru-RU"/>
        </w:rPr>
        <w:br/>
        <w:t>о проведении отбора, которым не соответствуют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наименование получателя (получателей) субсидии, с которым заключается соглашение о предоставлении субсидии на ГСМ, и размер предоставляемой ему субсидии.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3.8. Отбор признается несостоявшимся в следующих случаях:</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 по окончании срока подачи заявок не подано ни одной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б) по результатам рассмотрения заявок отклонены все заявки.</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случае признания отбора несостоявшимся не позднее 1 рабочего дня со дня окончания срока проверки заявок формируется и подписывается протокол о признании отбора несостоявшимся.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Протокол о признании отбора несостоявшимся формируется в электронной форме в системе «Электронный бюджет», подписывается усиленной квалифицированной электронной подписью руководителя Администрации (уполномоченного им лица), размещается на Портале не позднее 1 рабочего дня, следующего за днем его подписания.</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3.9. Решение о предоставлении субсидии или об отказе в предоставлении субсидии принимается в форме правового акта Администрацией в срок, не превышающий 5 рабочих дней со дня подписания протокола подведения итогов отбора.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случае принятия решения о предоставлении заявителю субсидии на ГСМ Администрация в срок, не превышающий 10 календарных дней со дня принятия решения о предоставлении субсидии на ГСМ, уведомляет заявителя о принятом решении путем направления проекта соглашения о предоставлении субсидии (далее – Соглашение) в системе «Электронный бюджет».</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В случае отказа в предоставлении субсидии на ГСМ уведомление не направляется, информация об участниках отбора, заявки которых были отклонены, с указанием причин отклонения отображается в протоколе подведения итогов, размещенном на Портале.</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3.10. Администрация отклоняет заявку и отказывает в предоставлении субсидии на ГСМ по следующим основаниям:</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подача заявки после даты и (или) времени, определенных для подачи заявок в соответствии с пунктом 3.2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несоответствие заявителя требованиям, указанным в пункте 3.3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несоответствие представленных участником документов требованиям, </w:t>
      </w:r>
      <w:r w:rsidRPr="00854CC5">
        <w:rPr>
          <w:rFonts w:ascii="Times New Roman" w:eastAsia="Times New Roman" w:hAnsi="Times New Roman" w:cs="Times New Roman"/>
          <w:sz w:val="28"/>
          <w:szCs w:val="28"/>
          <w:lang w:eastAsia="ru-RU"/>
        </w:rPr>
        <w:lastRenderedPageBreak/>
        <w:t>предусмотренным пунктом 3.4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непредставление (представление не в полном объеме) документов, предусмотренных пунктом 3.4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установление факта недостоверности представленной заявителем информации, в том числе недостоверности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Администрация отказывает в заключении Соглашения на основании несоответствия заявителя требованиям, указанным в пункте 3.3 настоящего Порядка, в случае если на день заключения Соглашения заявитель не соответствует требованиям, указанным в пункте 3.3 настоящего Порядка.</w:t>
      </w:r>
    </w:p>
    <w:p w:rsidR="00854CC5" w:rsidRPr="00854CC5" w:rsidRDefault="00854CC5" w:rsidP="00854CC5">
      <w:pPr>
        <w:widowControl w:val="0"/>
        <w:ind w:firstLine="709"/>
        <w:jc w:val="both"/>
        <w:rPr>
          <w:rFonts w:ascii="Times New Roman" w:eastAsia="Times New Roman" w:hAnsi="Times New Roman" w:cs="Times New Roman"/>
          <w:sz w:val="28"/>
          <w:szCs w:val="28"/>
          <w:lang w:eastAsia="ru-RU"/>
        </w:rPr>
      </w:pPr>
      <w:r w:rsidRPr="00854CC5">
        <w:rPr>
          <w:rFonts w:ascii="Times New Roman" w:eastAsia="Times New Roman" w:hAnsi="Times New Roman" w:cs="Times New Roman"/>
          <w:sz w:val="28"/>
          <w:szCs w:val="28"/>
          <w:lang w:eastAsia="ru-RU"/>
        </w:rPr>
        <w:t xml:space="preserve">В случае отказа в заключении Соглашения Администрация в течение </w:t>
      </w:r>
      <w:r w:rsidRPr="00854CC5">
        <w:rPr>
          <w:rFonts w:ascii="Times New Roman" w:eastAsia="Times New Roman" w:hAnsi="Times New Roman" w:cs="Times New Roman"/>
          <w:sz w:val="28"/>
          <w:szCs w:val="28"/>
          <w:lang w:eastAsia="ru-RU"/>
        </w:rPr>
        <w:br/>
        <w:t>5 рабочих дней со дня выявления факта несоответствия заявителя требованиям, указанным в пункте 3.3 настоящего Порядка, направляет заявителю уведомление об отказе в заключении Соглашения с указанием причин отказа посредством почтовой связи или передает лично представителю заявителя и вносит изменения в правовой акт Администрации о предоставлении субсидии на ГСМ.</w:t>
      </w:r>
    </w:p>
    <w:p w:rsidR="00854CC5" w:rsidRPr="00854CC5" w:rsidRDefault="00854CC5" w:rsidP="00854CC5">
      <w:pPr>
        <w:tabs>
          <w:tab w:val="left" w:pos="1439"/>
        </w:tabs>
        <w:ind w:firstLine="709"/>
        <w:jc w:val="both"/>
        <w:rPr>
          <w:rFonts w:ascii="Times New Roman" w:hAnsi="Times New Roman" w:cs="Times New Roman"/>
          <w:sz w:val="28"/>
          <w:szCs w:val="28"/>
        </w:rPr>
      </w:pPr>
      <w:r w:rsidRPr="00854CC5">
        <w:rPr>
          <w:rFonts w:ascii="Times New Roman" w:hAnsi="Times New Roman" w:cs="Times New Roman"/>
          <w:sz w:val="28"/>
          <w:szCs w:val="28"/>
        </w:rPr>
        <w:t>3.11. Соглашение для подписания сторонами готовится Администрацией. Соглашение заключается с победителем отбора в системе «Электронный бюджет» в соответствии с типовой формой, установленной Министерством финансов Российской Федерации, в срок, не превышающий 10 календарных дней со дня его подписания заявителем (представителем заявителя).</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Соглашение заключается при условиях:</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принятия получателем субсидии обязательств по обеспечению доставки и реализации продовольственных товаров </w:t>
      </w:r>
      <w:r w:rsidRPr="00854CC5">
        <w:rPr>
          <w:rFonts w:ascii="Times New Roman" w:eastAsia="Times New Roman" w:hAnsi="Times New Roman" w:cs="Times New Roman"/>
          <w:sz w:val="28"/>
          <w:szCs w:val="28"/>
          <w:lang w:eastAsia="ru-RU"/>
        </w:rPr>
        <w:t>в отдельные сельские населенные пункты</w:t>
      </w:r>
      <w:r w:rsidRPr="00854CC5">
        <w:rPr>
          <w:rFonts w:ascii="Times New Roman" w:hAnsi="Times New Roman" w:cs="Times New Roman"/>
          <w:sz w:val="28"/>
          <w:szCs w:val="28"/>
        </w:rPr>
        <w:t xml:space="preserve"> в течение года, в котором осуществляется предоставление субсидии на ГСМ (в соответствии с графиком и маршрутами, согласованными с Администрацией);</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принятия получателем обязательств по представлению документов в соо</w:t>
      </w:r>
      <w:r w:rsidRPr="00854CC5">
        <w:rPr>
          <w:rFonts w:ascii="Times New Roman" w:hAnsi="Times New Roman" w:cs="Times New Roman"/>
          <w:sz w:val="28"/>
          <w:szCs w:val="28"/>
        </w:rPr>
        <w:t>т</w:t>
      </w:r>
      <w:r w:rsidRPr="00854CC5">
        <w:rPr>
          <w:rFonts w:ascii="Times New Roman" w:hAnsi="Times New Roman" w:cs="Times New Roman"/>
          <w:sz w:val="28"/>
          <w:szCs w:val="28"/>
        </w:rPr>
        <w:t>ветствии с пунктом 3.15 настоящего Порядка.</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Соглашение должно содержать условие о том, что в случае уменьшения Администрации ранее доведенных лимитов бюджетных обязательств, приводящ</w:t>
      </w:r>
      <w:r w:rsidRPr="00854CC5">
        <w:rPr>
          <w:rFonts w:ascii="Times New Roman" w:hAnsi="Times New Roman" w:cs="Times New Roman"/>
          <w:sz w:val="28"/>
          <w:szCs w:val="28"/>
        </w:rPr>
        <w:t>е</w:t>
      </w:r>
      <w:r w:rsidRPr="00854CC5">
        <w:rPr>
          <w:rFonts w:ascii="Times New Roman" w:hAnsi="Times New Roman" w:cs="Times New Roman"/>
          <w:sz w:val="28"/>
          <w:szCs w:val="28"/>
        </w:rPr>
        <w:t>го к невозможности предоставления субсидии в размере, определенном в С</w:t>
      </w:r>
      <w:r w:rsidRPr="00854CC5">
        <w:rPr>
          <w:rFonts w:ascii="Times New Roman" w:hAnsi="Times New Roman" w:cs="Times New Roman"/>
          <w:sz w:val="28"/>
          <w:szCs w:val="28"/>
        </w:rPr>
        <w:t>о</w:t>
      </w:r>
      <w:r w:rsidRPr="00854CC5">
        <w:rPr>
          <w:rFonts w:ascii="Times New Roman" w:hAnsi="Times New Roman" w:cs="Times New Roman"/>
          <w:sz w:val="28"/>
          <w:szCs w:val="28"/>
        </w:rPr>
        <w:t>глашении, стороны согласовывают новые условия Соглашения или расторгают С</w:t>
      </w:r>
      <w:r w:rsidRPr="00854CC5">
        <w:rPr>
          <w:rFonts w:ascii="Times New Roman" w:hAnsi="Times New Roman" w:cs="Times New Roman"/>
          <w:sz w:val="28"/>
          <w:szCs w:val="28"/>
        </w:rPr>
        <w:t>о</w:t>
      </w:r>
      <w:r w:rsidRPr="00854CC5">
        <w:rPr>
          <w:rFonts w:ascii="Times New Roman" w:hAnsi="Times New Roman" w:cs="Times New Roman"/>
          <w:sz w:val="28"/>
          <w:szCs w:val="28"/>
        </w:rPr>
        <w:t>глашение при недостижении согласия по новым условиям.</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3.12. Победитель отбора должен подписать Соглашение в системе «Электронный бюджет» в течение 5 календарных дней, следующих за днем направления ему Соглашения в указанной системе для подписания.</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Победитель отбора, не подписавший Соглашение в установленный</w:t>
      </w:r>
      <w:r w:rsidRPr="00854CC5">
        <w:rPr>
          <w:rFonts w:ascii="Times New Roman" w:eastAsia="Times New Roman" w:hAnsi="Times New Roman" w:cs="Times New Roman"/>
          <w:b/>
          <w:sz w:val="28"/>
          <w:szCs w:val="28"/>
          <w:lang w:eastAsia="zh-CN"/>
        </w:rPr>
        <w:t xml:space="preserve"> </w:t>
      </w:r>
      <w:r w:rsidRPr="00854CC5">
        <w:rPr>
          <w:rFonts w:ascii="Times New Roman" w:eastAsia="Times New Roman" w:hAnsi="Times New Roman" w:cs="Times New Roman"/>
          <w:sz w:val="28"/>
          <w:szCs w:val="28"/>
          <w:lang w:eastAsia="zh-CN"/>
        </w:rPr>
        <w:t>настоящим пунктом срок, признается уклонившимся от заключения Соглашения и утрачивают право на получение субсидии.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eastAsia="Times New Roman" w:hAnsi="Times New Roman" w:cs="Times New Roman"/>
          <w:sz w:val="28"/>
          <w:szCs w:val="28"/>
        </w:rPr>
        <w:t xml:space="preserve">3.13. </w:t>
      </w:r>
      <w:r w:rsidRPr="00854CC5">
        <w:rPr>
          <w:rFonts w:ascii="Times New Roman" w:hAnsi="Times New Roman" w:cs="Times New Roman"/>
          <w:sz w:val="28"/>
          <w:szCs w:val="28"/>
        </w:rPr>
        <w:t xml:space="preserve">В случае реорганизации, ликвидации или прекращения </w:t>
      </w:r>
      <w:r w:rsidRPr="00854CC5">
        <w:rPr>
          <w:rFonts w:ascii="Times New Roman" w:hAnsi="Times New Roman" w:cs="Times New Roman"/>
          <w:sz w:val="28"/>
          <w:szCs w:val="28"/>
        </w:rPr>
        <w:lastRenderedPageBreak/>
        <w:t>деятельности получателя субсидии в период действия Соглашения получатель субсидии направляет в течение 15 раб</w:t>
      </w:r>
      <w:r w:rsidRPr="00854CC5">
        <w:rPr>
          <w:rFonts w:ascii="Times New Roman" w:hAnsi="Times New Roman" w:cs="Times New Roman"/>
          <w:sz w:val="28"/>
          <w:szCs w:val="28"/>
        </w:rPr>
        <w:t>о</w:t>
      </w:r>
      <w:r w:rsidRPr="00854CC5">
        <w:rPr>
          <w:rFonts w:ascii="Times New Roman" w:hAnsi="Times New Roman" w:cs="Times New Roman"/>
          <w:sz w:val="28"/>
          <w:szCs w:val="28"/>
        </w:rPr>
        <w:t>чих дней со дня внесения записи в Единый государственный реестр юридич</w:t>
      </w:r>
      <w:r w:rsidRPr="00854CC5">
        <w:rPr>
          <w:rFonts w:ascii="Times New Roman" w:hAnsi="Times New Roman" w:cs="Times New Roman"/>
          <w:sz w:val="28"/>
          <w:szCs w:val="28"/>
        </w:rPr>
        <w:t>е</w:t>
      </w:r>
      <w:r w:rsidRPr="00854CC5">
        <w:rPr>
          <w:rFonts w:ascii="Times New Roman" w:hAnsi="Times New Roman" w:cs="Times New Roman"/>
          <w:sz w:val="28"/>
          <w:szCs w:val="28"/>
        </w:rPr>
        <w:t>ских лиц (индивидуальных предпринимателей) в Администрацию уведомление о реорг</w:t>
      </w:r>
      <w:r w:rsidRPr="00854CC5">
        <w:rPr>
          <w:rFonts w:ascii="Times New Roman" w:hAnsi="Times New Roman" w:cs="Times New Roman"/>
          <w:sz w:val="28"/>
          <w:szCs w:val="28"/>
        </w:rPr>
        <w:t>а</w:t>
      </w:r>
      <w:r w:rsidRPr="00854CC5">
        <w:rPr>
          <w:rFonts w:ascii="Times New Roman" w:hAnsi="Times New Roman" w:cs="Times New Roman"/>
          <w:sz w:val="28"/>
          <w:szCs w:val="28"/>
        </w:rPr>
        <w:t>низации, ликвидации или прекращении деятельности.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При реорганизации получателя субсидии, являющегося юридическим лицом, в фо</w:t>
      </w:r>
      <w:r w:rsidRPr="00854CC5">
        <w:rPr>
          <w:rFonts w:ascii="Times New Roman" w:hAnsi="Times New Roman" w:cs="Times New Roman"/>
          <w:sz w:val="28"/>
          <w:szCs w:val="28"/>
        </w:rPr>
        <w:t>р</w:t>
      </w:r>
      <w:r w:rsidRPr="00854CC5">
        <w:rPr>
          <w:rFonts w:ascii="Times New Roman" w:hAnsi="Times New Roman" w:cs="Times New Roman"/>
          <w:sz w:val="28"/>
          <w:szCs w:val="28"/>
        </w:rPr>
        <w:t>ме слияния, присоединения или преобразования в Соглашение вносятся измен</w:t>
      </w:r>
      <w:r w:rsidRPr="00854CC5">
        <w:rPr>
          <w:rFonts w:ascii="Times New Roman" w:hAnsi="Times New Roman" w:cs="Times New Roman"/>
          <w:sz w:val="28"/>
          <w:szCs w:val="28"/>
        </w:rPr>
        <w:t>е</w:t>
      </w:r>
      <w:r w:rsidRPr="00854CC5">
        <w:rPr>
          <w:rFonts w:ascii="Times New Roman" w:hAnsi="Times New Roman" w:cs="Times New Roman"/>
          <w:sz w:val="28"/>
          <w:szCs w:val="28"/>
        </w:rPr>
        <w:t>ния путем заключения дополнительного соглашения к Соглашению в части п</w:t>
      </w:r>
      <w:r w:rsidRPr="00854CC5">
        <w:rPr>
          <w:rFonts w:ascii="Times New Roman" w:hAnsi="Times New Roman" w:cs="Times New Roman"/>
          <w:sz w:val="28"/>
          <w:szCs w:val="28"/>
        </w:rPr>
        <w:t>е</w:t>
      </w:r>
      <w:r w:rsidRPr="00854CC5">
        <w:rPr>
          <w:rFonts w:ascii="Times New Roman" w:hAnsi="Times New Roman" w:cs="Times New Roman"/>
          <w:sz w:val="28"/>
          <w:szCs w:val="28"/>
        </w:rPr>
        <w:t xml:space="preserve">ремены лица в обязательстве </w:t>
      </w:r>
      <w:r w:rsidRPr="00854CC5">
        <w:rPr>
          <w:rFonts w:ascii="Times New Roman" w:hAnsi="Times New Roman" w:cs="Times New Roman"/>
          <w:sz w:val="28"/>
          <w:szCs w:val="28"/>
        </w:rPr>
        <w:br/>
        <w:t>с указанием в Соглашении юридического лица, я</w:t>
      </w:r>
      <w:r w:rsidRPr="00854CC5">
        <w:rPr>
          <w:rFonts w:ascii="Times New Roman" w:hAnsi="Times New Roman" w:cs="Times New Roman"/>
          <w:sz w:val="28"/>
          <w:szCs w:val="28"/>
        </w:rPr>
        <w:t>в</w:t>
      </w:r>
      <w:r w:rsidRPr="00854CC5">
        <w:rPr>
          <w:rFonts w:ascii="Times New Roman" w:hAnsi="Times New Roman" w:cs="Times New Roman"/>
          <w:sz w:val="28"/>
          <w:szCs w:val="28"/>
        </w:rPr>
        <w:t>ляющегося правопреемником. Дополнительное соглашение к Соглашению з</w:t>
      </w:r>
      <w:r w:rsidRPr="00854CC5">
        <w:rPr>
          <w:rFonts w:ascii="Times New Roman" w:hAnsi="Times New Roman" w:cs="Times New Roman"/>
          <w:sz w:val="28"/>
          <w:szCs w:val="28"/>
        </w:rPr>
        <w:t>а</w:t>
      </w:r>
      <w:r w:rsidRPr="00854CC5">
        <w:rPr>
          <w:rFonts w:ascii="Times New Roman" w:hAnsi="Times New Roman" w:cs="Times New Roman"/>
          <w:sz w:val="28"/>
          <w:szCs w:val="28"/>
        </w:rPr>
        <w:t>ключается в течение 5 рабочих дней со дня получения уведомления о реорган</w:t>
      </w:r>
      <w:r w:rsidRPr="00854CC5">
        <w:rPr>
          <w:rFonts w:ascii="Times New Roman" w:hAnsi="Times New Roman" w:cs="Times New Roman"/>
          <w:sz w:val="28"/>
          <w:szCs w:val="28"/>
        </w:rPr>
        <w:t>и</w:t>
      </w:r>
      <w:r w:rsidRPr="00854CC5">
        <w:rPr>
          <w:rFonts w:ascii="Times New Roman" w:hAnsi="Times New Roman" w:cs="Times New Roman"/>
          <w:sz w:val="28"/>
          <w:szCs w:val="28"/>
        </w:rPr>
        <w:t>зации, ликвидации или прекращении деятельности получателя субсидии.</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При реорганизации получателя субсидии, являющегося юридическим лицом, в фо</w:t>
      </w:r>
      <w:r w:rsidRPr="00854CC5">
        <w:rPr>
          <w:rFonts w:ascii="Times New Roman" w:hAnsi="Times New Roman" w:cs="Times New Roman"/>
          <w:sz w:val="28"/>
          <w:szCs w:val="28"/>
        </w:rPr>
        <w:t>р</w:t>
      </w:r>
      <w:r w:rsidRPr="00854CC5">
        <w:rPr>
          <w:rFonts w:ascii="Times New Roman" w:hAnsi="Times New Roman" w:cs="Times New Roman"/>
          <w:sz w:val="28"/>
          <w:szCs w:val="28"/>
        </w:rPr>
        <w:t xml:space="preserve">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w:t>
      </w:r>
      <w:r w:rsidRPr="00854CC5">
        <w:rPr>
          <w:rFonts w:ascii="Times New Roman" w:hAnsi="Times New Roman" w:cs="Times New Roman"/>
          <w:sz w:val="28"/>
          <w:szCs w:val="28"/>
        </w:rPr>
        <w:br/>
        <w:t>(за исключением индивидуального пре</w:t>
      </w:r>
      <w:r w:rsidRPr="00854CC5">
        <w:rPr>
          <w:rFonts w:ascii="Times New Roman" w:hAnsi="Times New Roman" w:cs="Times New Roman"/>
          <w:sz w:val="28"/>
          <w:szCs w:val="28"/>
        </w:rPr>
        <w:t>д</w:t>
      </w:r>
      <w:r w:rsidRPr="00854CC5">
        <w:rPr>
          <w:rFonts w:ascii="Times New Roman" w:hAnsi="Times New Roman" w:cs="Times New Roman"/>
          <w:sz w:val="28"/>
          <w:szCs w:val="28"/>
        </w:rPr>
        <w:t>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w:t>
      </w:r>
      <w:r w:rsidRPr="00854CC5">
        <w:rPr>
          <w:rFonts w:ascii="Times New Roman" w:hAnsi="Times New Roman" w:cs="Times New Roman"/>
          <w:sz w:val="28"/>
          <w:szCs w:val="28"/>
        </w:rPr>
        <w:t>е</w:t>
      </w:r>
      <w:r w:rsidRPr="00854CC5">
        <w:rPr>
          <w:rFonts w:ascii="Times New Roman" w:hAnsi="Times New Roman" w:cs="Times New Roman"/>
          <w:sz w:val="28"/>
          <w:szCs w:val="28"/>
        </w:rPr>
        <w:t>чение 10 рабочих дней со дня получения уведомления о реорганизации, ликв</w:t>
      </w:r>
      <w:r w:rsidRPr="00854CC5">
        <w:rPr>
          <w:rFonts w:ascii="Times New Roman" w:hAnsi="Times New Roman" w:cs="Times New Roman"/>
          <w:sz w:val="28"/>
          <w:szCs w:val="28"/>
        </w:rPr>
        <w:t>и</w:t>
      </w:r>
      <w:r w:rsidRPr="00854CC5">
        <w:rPr>
          <w:rFonts w:ascii="Times New Roman" w:hAnsi="Times New Roman" w:cs="Times New Roman"/>
          <w:sz w:val="28"/>
          <w:szCs w:val="28"/>
        </w:rPr>
        <w:t>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w:t>
      </w:r>
      <w:r w:rsidRPr="00854CC5">
        <w:rPr>
          <w:rFonts w:ascii="Times New Roman" w:hAnsi="Times New Roman" w:cs="Times New Roman"/>
          <w:sz w:val="28"/>
          <w:szCs w:val="28"/>
        </w:rPr>
        <w:t>я</w:t>
      </w:r>
      <w:r w:rsidRPr="00854CC5">
        <w:rPr>
          <w:rFonts w:ascii="Times New Roman" w:hAnsi="Times New Roman" w:cs="Times New Roman"/>
          <w:sz w:val="28"/>
          <w:szCs w:val="28"/>
        </w:rPr>
        <w:t>зательств по Соглашению с отражением информации о неисполненных получ</w:t>
      </w:r>
      <w:r w:rsidRPr="00854CC5">
        <w:rPr>
          <w:rFonts w:ascii="Times New Roman" w:hAnsi="Times New Roman" w:cs="Times New Roman"/>
          <w:sz w:val="28"/>
          <w:szCs w:val="28"/>
        </w:rPr>
        <w:t>а</w:t>
      </w:r>
      <w:r w:rsidRPr="00854CC5">
        <w:rPr>
          <w:rFonts w:ascii="Times New Roman" w:hAnsi="Times New Roman" w:cs="Times New Roman"/>
          <w:sz w:val="28"/>
          <w:szCs w:val="28"/>
        </w:rPr>
        <w:t>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При прекращении деятельности получателя субсидии, являющегося индивидуал</w:t>
      </w:r>
      <w:r w:rsidRPr="00854CC5">
        <w:rPr>
          <w:rFonts w:ascii="Times New Roman" w:hAnsi="Times New Roman" w:cs="Times New Roman"/>
          <w:sz w:val="28"/>
          <w:szCs w:val="28"/>
        </w:rPr>
        <w:t>ь</w:t>
      </w:r>
      <w:r w:rsidRPr="00854CC5">
        <w:rPr>
          <w:rFonts w:ascii="Times New Roman" w:hAnsi="Times New Roman" w:cs="Times New Roman"/>
          <w:sz w:val="28"/>
          <w:szCs w:val="28"/>
        </w:rPr>
        <w:t xml:space="preserve">ным предпринимателем, осуществляющим деятельность </w:t>
      </w:r>
      <w:r w:rsidRPr="00854CC5">
        <w:rPr>
          <w:rFonts w:ascii="Times New Roman" w:hAnsi="Times New Roman" w:cs="Times New Roman"/>
          <w:sz w:val="28"/>
          <w:szCs w:val="28"/>
        </w:rPr>
        <w:br/>
        <w:t>в качестве главы кр</w:t>
      </w:r>
      <w:r w:rsidRPr="00854CC5">
        <w:rPr>
          <w:rFonts w:ascii="Times New Roman" w:hAnsi="Times New Roman" w:cs="Times New Roman"/>
          <w:sz w:val="28"/>
          <w:szCs w:val="28"/>
        </w:rPr>
        <w:t>е</w:t>
      </w:r>
      <w:r w:rsidRPr="00854CC5">
        <w:rPr>
          <w:rFonts w:ascii="Times New Roman" w:hAnsi="Times New Roman" w:cs="Times New Roman"/>
          <w:sz w:val="28"/>
          <w:szCs w:val="28"/>
        </w:rPr>
        <w:t xml:space="preserve">стьянского (фермерского) хозяйства в соответствии </w:t>
      </w:r>
      <w:r w:rsidRPr="00854CC5">
        <w:rPr>
          <w:rFonts w:ascii="Times New Roman" w:hAnsi="Times New Roman" w:cs="Times New Roman"/>
          <w:sz w:val="28"/>
          <w:szCs w:val="28"/>
        </w:rPr>
        <w:br/>
        <w:t>с абзацем вторым пункта 5 статьи 23 Гражданского кодекса Российской Федерации, передающего свои пр</w:t>
      </w:r>
      <w:r w:rsidRPr="00854CC5">
        <w:rPr>
          <w:rFonts w:ascii="Times New Roman" w:hAnsi="Times New Roman" w:cs="Times New Roman"/>
          <w:sz w:val="28"/>
          <w:szCs w:val="28"/>
        </w:rPr>
        <w:t>а</w:t>
      </w:r>
      <w:r w:rsidRPr="00854CC5">
        <w:rPr>
          <w:rFonts w:ascii="Times New Roman" w:hAnsi="Times New Roman" w:cs="Times New Roman"/>
          <w:sz w:val="28"/>
          <w:szCs w:val="28"/>
        </w:rPr>
        <w:t xml:space="preserve">ва другому гражданину в соответствии </w:t>
      </w:r>
      <w:r w:rsidRPr="00854CC5">
        <w:rPr>
          <w:rFonts w:ascii="Times New Roman" w:hAnsi="Times New Roman" w:cs="Times New Roman"/>
          <w:sz w:val="28"/>
          <w:szCs w:val="28"/>
        </w:rPr>
        <w:br/>
        <w:t xml:space="preserve">со статьей 18 Федерального закона от 11 июня 2003 года № 74-ФЗ </w:t>
      </w:r>
      <w:r w:rsidRPr="00854CC5">
        <w:rPr>
          <w:rFonts w:ascii="Times New Roman" w:hAnsi="Times New Roman" w:cs="Times New Roman"/>
          <w:sz w:val="28"/>
          <w:szCs w:val="28"/>
        </w:rPr>
        <w:br/>
        <w:t>«О крестьянском (фермерском) хозяйстве», в Соглаш</w:t>
      </w:r>
      <w:r w:rsidRPr="00854CC5">
        <w:rPr>
          <w:rFonts w:ascii="Times New Roman" w:hAnsi="Times New Roman" w:cs="Times New Roman"/>
          <w:sz w:val="28"/>
          <w:szCs w:val="28"/>
        </w:rPr>
        <w:t>е</w:t>
      </w:r>
      <w:r w:rsidRPr="00854CC5">
        <w:rPr>
          <w:rFonts w:ascii="Times New Roman" w:hAnsi="Times New Roman" w:cs="Times New Roman"/>
          <w:sz w:val="28"/>
          <w:szCs w:val="28"/>
        </w:rPr>
        <w:t>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 Дополнительное согл</w:t>
      </w:r>
      <w:r w:rsidRPr="00854CC5">
        <w:rPr>
          <w:rFonts w:ascii="Times New Roman" w:hAnsi="Times New Roman" w:cs="Times New Roman"/>
          <w:sz w:val="28"/>
          <w:szCs w:val="28"/>
        </w:rPr>
        <w:t>а</w:t>
      </w:r>
      <w:r w:rsidRPr="00854CC5">
        <w:rPr>
          <w:rFonts w:ascii="Times New Roman" w:hAnsi="Times New Roman" w:cs="Times New Roman"/>
          <w:sz w:val="28"/>
          <w:szCs w:val="28"/>
        </w:rPr>
        <w:t>шение к Соглашению заключается в течение 5 рабочих дней со дня получения уведомления о реорганизации, ликвидации или прекращении деятельности получателя субсидии.</w:t>
      </w:r>
    </w:p>
    <w:p w:rsidR="00854CC5" w:rsidRPr="00854CC5" w:rsidRDefault="00854CC5" w:rsidP="00854CC5">
      <w:pPr>
        <w:suppressAutoHyphens/>
        <w:ind w:firstLine="709"/>
        <w:jc w:val="both"/>
        <w:rPr>
          <w:rFonts w:ascii="Times New Roman" w:eastAsia="Times New Roman" w:hAnsi="Times New Roman" w:cs="Times New Roman"/>
          <w:sz w:val="28"/>
          <w:szCs w:val="28"/>
          <w:lang w:eastAsia="zh-CN"/>
        </w:rPr>
      </w:pPr>
      <w:r w:rsidRPr="00854CC5">
        <w:rPr>
          <w:rFonts w:ascii="Times New Roman" w:eastAsia="Times New Roman" w:hAnsi="Times New Roman" w:cs="Times New Roman"/>
          <w:sz w:val="28"/>
          <w:szCs w:val="28"/>
          <w:lang w:eastAsia="zh-CN"/>
        </w:rPr>
        <w:t>3.14. Дополнительные соглашения к Соглашению, в том числе дополнительное соглашение о расторжении Соглашения, заключаются в системе «Электронный бюджет».</w:t>
      </w:r>
    </w:p>
    <w:p w:rsidR="00854CC5" w:rsidRPr="00854CC5" w:rsidRDefault="00854CC5" w:rsidP="00854CC5">
      <w:pPr>
        <w:ind w:firstLine="709"/>
        <w:jc w:val="both"/>
        <w:rPr>
          <w:rFonts w:ascii="Times New Roman" w:hAnsi="Times New Roman" w:cs="Times New Roman"/>
          <w:sz w:val="28"/>
          <w:szCs w:val="28"/>
        </w:rPr>
      </w:pPr>
      <w:r w:rsidRPr="00854CC5">
        <w:rPr>
          <w:rFonts w:ascii="Times New Roman" w:hAnsi="Times New Roman" w:cs="Times New Roman"/>
          <w:sz w:val="28"/>
          <w:szCs w:val="28"/>
        </w:rPr>
        <w:lastRenderedPageBreak/>
        <w:t xml:space="preserve">3.15. </w:t>
      </w:r>
      <w:r w:rsidRPr="00854CC5">
        <w:rPr>
          <w:rFonts w:ascii="Times New Roman" w:eastAsia="Times New Roman" w:hAnsi="Times New Roman" w:cs="Times New Roman"/>
          <w:sz w:val="28"/>
          <w:szCs w:val="28"/>
          <w:lang w:eastAsia="ru-RU"/>
        </w:rPr>
        <w:t xml:space="preserve">Для осуществления финансирования расходов </w:t>
      </w:r>
      <w:r w:rsidRPr="00854CC5">
        <w:rPr>
          <w:rFonts w:ascii="Times New Roman" w:hAnsi="Times New Roman" w:cs="Times New Roman"/>
          <w:sz w:val="28"/>
          <w:szCs w:val="28"/>
        </w:rPr>
        <w:t xml:space="preserve">на ГСМ получатель субсидии представляет в Администрацию по форме, согласно приложению 3 к настоящему Порядку, </w:t>
      </w:r>
      <w:r w:rsidRPr="00854CC5">
        <w:rPr>
          <w:rFonts w:ascii="Times New Roman" w:hAnsi="Times New Roman" w:cs="Times New Roman"/>
          <w:color w:val="000000"/>
          <w:sz w:val="28"/>
          <w:szCs w:val="28"/>
        </w:rPr>
        <w:t xml:space="preserve">заявку о выплате субсидии на ГСМ </w:t>
      </w:r>
      <w:r w:rsidRPr="00854CC5">
        <w:rPr>
          <w:rFonts w:ascii="Times New Roman" w:hAnsi="Times New Roman" w:cs="Times New Roman"/>
          <w:sz w:val="28"/>
          <w:szCs w:val="28"/>
        </w:rPr>
        <w:t xml:space="preserve">с приложением следующих документов, подтверждающих затраты, произведенные при доставке и реализации продовольственных товаров </w:t>
      </w:r>
      <w:r w:rsidRPr="00854CC5">
        <w:rPr>
          <w:rFonts w:ascii="Times New Roman" w:eastAsia="Times New Roman" w:hAnsi="Times New Roman" w:cs="Times New Roman"/>
          <w:sz w:val="28"/>
          <w:szCs w:val="28"/>
          <w:lang w:eastAsia="ru-RU"/>
        </w:rPr>
        <w:t>в отдельных сельских населенных пунктах</w:t>
      </w:r>
      <w:r w:rsidRPr="00854CC5">
        <w:rPr>
          <w:rFonts w:ascii="Times New Roman" w:hAnsi="Times New Roman" w:cs="Times New Roman"/>
          <w:sz w:val="28"/>
          <w:szCs w:val="28"/>
        </w:rPr>
        <w:t>:</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1) копий первичных документов, подтверждающих фактические затраты получателя субсидии, произведенные при доставке и реализации продовольственных товаров в труднодоступных и (или) малонаселенных населенных пунктах:</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 маршрутов развозной торговли по форме согласно приложению 4 </w:t>
      </w:r>
      <w:r w:rsidRPr="00854CC5">
        <w:rPr>
          <w:rFonts w:ascii="Times New Roman" w:hAnsi="Times New Roman" w:cs="Times New Roman"/>
          <w:sz w:val="28"/>
          <w:szCs w:val="28"/>
        </w:rPr>
        <w:br/>
        <w:t>к настоящему Порядку,</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 путевых листов, </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кассовых чеков на оплату ГСМ (счетов-фактур, транзакционных отчетов, иных документов подтверждающих оплату ГСМ),</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приказов об утверждении норм расхода ГСМ, рассчитанных в соответствии с распоряжением Министерства транспорта Российской Федерации от 14.03.2008 № АМ-23-р «О введении в действие методических рекомендаций «Нормы расхода топлива и смазочных материалов на автомобильном транспорте» (обоснования применения повышающих расход топлива коэффициентов прикладываются в пакет документов в виде пояснительной записки);</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color w:val="000000"/>
          <w:sz w:val="28"/>
          <w:szCs w:val="28"/>
        </w:rPr>
        <w:t xml:space="preserve">2) </w:t>
      </w:r>
      <w:r w:rsidRPr="00854CC5">
        <w:rPr>
          <w:rFonts w:ascii="Times New Roman" w:hAnsi="Times New Roman" w:cs="Times New Roman"/>
          <w:sz w:val="28"/>
          <w:szCs w:val="28"/>
        </w:rPr>
        <w:t xml:space="preserve">справки-расчёта фактических затрат, понесенных организациями или ИП при доставке и реализации продовольственных товаров в отдельных сельских населенных пунктах </w:t>
      </w:r>
      <w:r w:rsidRPr="00854CC5">
        <w:rPr>
          <w:rFonts w:ascii="Times New Roman" w:hAnsi="Times New Roman" w:cs="Times New Roman"/>
          <w:bCs/>
          <w:sz w:val="28"/>
          <w:szCs w:val="28"/>
        </w:rPr>
        <w:t xml:space="preserve">Череповецкого муниципального округа по </w:t>
      </w:r>
      <w:r w:rsidRPr="00854CC5">
        <w:rPr>
          <w:rFonts w:ascii="Times New Roman" w:hAnsi="Times New Roman" w:cs="Times New Roman"/>
          <w:sz w:val="28"/>
          <w:szCs w:val="28"/>
        </w:rPr>
        <w:t>форме, согласно приложению 4 к настоящему Порядку (справка-расчет предоставляется в электронном виде в формате Мой Офис Таблица);</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3) отчета при доставке и реализации продовольственных товаров в отдельные сельские населенные пункты </w:t>
      </w:r>
      <w:r w:rsidRPr="00854CC5">
        <w:rPr>
          <w:rFonts w:ascii="Times New Roman" w:hAnsi="Times New Roman" w:cs="Times New Roman"/>
          <w:bCs/>
          <w:sz w:val="28"/>
          <w:szCs w:val="28"/>
        </w:rPr>
        <w:t>Череповецкого муниципального округа</w:t>
      </w:r>
      <w:r w:rsidRPr="00854CC5">
        <w:rPr>
          <w:rFonts w:ascii="Times New Roman" w:hAnsi="Times New Roman" w:cs="Times New Roman"/>
          <w:sz w:val="28"/>
          <w:szCs w:val="28"/>
        </w:rPr>
        <w:t>, подписанного начальником территориального отдела, по форме согласно приложению 5 к настоящему Порядку.</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Не подлежат приему документы, имеющие подчистки либо приписки, зачеркнутые слова по тексту, документы, исполненные карандашом, а также документы с повреждениями (бумаги), которые не позволяют читать текст и определить его полное или частичное смысловое содержание (отсутствие части слов, цифр или предложений).</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Копии документов должны быть представлены с предъявлением подлинников, которые возвращаются получателю субсидии по окончании сверки с ними представленных копий.</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Заявка и приложенные к ней документы подлежат регистрации не позднее 2 рабочих дней со дня их поступления.</w:t>
      </w:r>
    </w:p>
    <w:p w:rsidR="00854CC5" w:rsidRPr="00854CC5"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Все документы должны быть заверены печатью (при наличии) и подписью претендента (или лица, им уполномоченного).</w:t>
      </w:r>
    </w:p>
    <w:p w:rsidR="00854CC5" w:rsidRPr="00854CC5"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Для осуществления финансирования расходов на ГСМ получатель субсидии представляет в Администрацию документы в следующие сроки:</w:t>
      </w:r>
    </w:p>
    <w:p w:rsidR="00854CC5" w:rsidRPr="00854CC5"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lastRenderedPageBreak/>
        <w:t>до 5 февраля по затратам, понесенным в четвертом квартале года, предшествующему году предоставления субсидии (начиная с 2026 года);</w:t>
      </w:r>
    </w:p>
    <w:p w:rsidR="00854CC5" w:rsidRPr="00854CC5"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до 5 июля по затратам, понесенным в первом полугодии года предоставления субсидии;</w:t>
      </w:r>
    </w:p>
    <w:p w:rsidR="00854CC5" w:rsidRPr="00854CC5" w:rsidRDefault="00854CC5" w:rsidP="00854CC5">
      <w:pPr>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до 5 декабря по затратам, понесенным во втором полугодии года предоставления субсидии.</w:t>
      </w:r>
    </w:p>
    <w:p w:rsidR="00854CC5" w:rsidRPr="00854CC5" w:rsidRDefault="00854CC5" w:rsidP="00854CC5">
      <w:pPr>
        <w:pStyle w:val="af2"/>
        <w:shd w:val="clear" w:color="auto" w:fill="FFFFFF"/>
        <w:spacing w:before="0" w:beforeAutospacing="0" w:after="0" w:afterAutospacing="0"/>
        <w:ind w:firstLine="708"/>
        <w:jc w:val="both"/>
        <w:rPr>
          <w:sz w:val="28"/>
          <w:szCs w:val="28"/>
        </w:rPr>
      </w:pPr>
      <w:r w:rsidRPr="00854CC5">
        <w:rPr>
          <w:sz w:val="28"/>
          <w:szCs w:val="28"/>
        </w:rPr>
        <w:t xml:space="preserve">Документы принимаются по адресу: г. Череповец, </w:t>
      </w:r>
      <w:r w:rsidRPr="00854CC5">
        <w:rPr>
          <w:sz w:val="28"/>
          <w:szCs w:val="28"/>
        </w:rPr>
        <w:br/>
        <w:t xml:space="preserve">ул. Первомайская, д. 58, каб. 214, ежедневно, кроме субботы и воскресенья, </w:t>
      </w:r>
      <w:r w:rsidRPr="00854CC5">
        <w:rPr>
          <w:sz w:val="28"/>
          <w:szCs w:val="28"/>
        </w:rPr>
        <w:br/>
        <w:t>с 8.00 до 17.15 часов, пятница с 8.00 до 16.00 часов, перерыв на обед с 12.30 до 13.30 часов.</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3.16. Размер возмещения затрат на ГСМ, произведенных при доставке и реализации продовольственных товаров в труднодоступные и (или) малонаселенные населенных пункты, составляет не более 95 % фактически произведенных получателем субсидии затрат на ГСМ.</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Расчет объема субсидии на ГСМ определяется путем сложения сумм за каждый день, в который осуществлялась доставка и реализация товаров в отдельные населенные пункты: </w:t>
      </w:r>
    </w:p>
    <w:p w:rsidR="00854CC5" w:rsidRPr="00854CC5" w:rsidRDefault="00854CC5" w:rsidP="00854CC5">
      <w:pPr>
        <w:pStyle w:val="ConsPlusNormal"/>
        <w:contextualSpacing/>
        <w:jc w:val="both"/>
        <w:rPr>
          <w:rFonts w:ascii="Times New Roman" w:hAnsi="Times New Roman" w:cs="Times New Roman"/>
          <w:sz w:val="28"/>
          <w:szCs w:val="28"/>
        </w:rPr>
      </w:pPr>
      <w:r w:rsidRPr="00854CC5">
        <w:rPr>
          <w:rFonts w:ascii="Times New Roman" w:hAnsi="Times New Roman" w:cs="Times New Roman"/>
          <w:sz w:val="28"/>
          <w:szCs w:val="28"/>
        </w:rPr>
        <w:t>V = ∑С</w:t>
      </w:r>
    </w:p>
    <w:p w:rsidR="00854CC5" w:rsidRPr="00854CC5" w:rsidRDefault="00854CC5" w:rsidP="00854CC5">
      <w:pPr>
        <w:pStyle w:val="ConsPlusNormal"/>
        <w:ind w:firstLine="709"/>
        <w:contextualSpacing/>
        <w:jc w:val="both"/>
        <w:rPr>
          <w:rFonts w:ascii="Times New Roman" w:hAnsi="Times New Roman" w:cs="Times New Roman"/>
          <w:sz w:val="28"/>
          <w:szCs w:val="28"/>
        </w:rPr>
      </w:pP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Сумма ежедневных затрат на ГСМ рассчитывается по формуле:</w:t>
      </w:r>
    </w:p>
    <w:p w:rsidR="00854CC5" w:rsidRPr="00854CC5" w:rsidRDefault="00854CC5" w:rsidP="00854CC5">
      <w:pPr>
        <w:pStyle w:val="ConsPlusNormal"/>
        <w:contextualSpacing/>
        <w:jc w:val="both"/>
        <w:rPr>
          <w:rFonts w:ascii="Times New Roman" w:hAnsi="Times New Roman" w:cs="Times New Roman"/>
          <w:sz w:val="28"/>
          <w:szCs w:val="28"/>
        </w:rPr>
      </w:pPr>
      <w:r w:rsidRPr="00854CC5">
        <w:rPr>
          <w:rFonts w:ascii="Times New Roman" w:hAnsi="Times New Roman" w:cs="Times New Roman"/>
          <w:sz w:val="28"/>
          <w:szCs w:val="28"/>
        </w:rPr>
        <w:t>С = S x P x N х К,</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где:</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 – сумма ежедневных затрат ГСМ, руб.;</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S - расстояние согласно путевому листу, км;</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P – цена ГСМ, руб. за единицу объема;</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 xml:space="preserve">N - норма расхода ГСМ на 1 километр, определяется распоряжением Министерства транспорта Российской Федерации от 14.03.2008 № АМ-23-р «О введении в действие методических рекомендаций «Нормы расхода топлива и смазочных материалов на автомобильном транспорте» </w:t>
      </w:r>
      <w:r w:rsidRPr="00854CC5">
        <w:rPr>
          <w:rFonts w:ascii="Times New Roman" w:hAnsi="Times New Roman" w:cs="Times New Roman"/>
          <w:sz w:val="28"/>
          <w:szCs w:val="28"/>
        </w:rPr>
        <w:br/>
        <w:t xml:space="preserve">(но не более 0,24 литра); </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К – коэффициент компенсации произведенных затрат, установленный абзацем первым настоящего пункта, на уровне не более 95 %.</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В случае недостаточности утвержденных лимитов (остатков лимитов) бюджетных обязательств на предоставление субсидии на ГСМ в полном объеме заявленной потребности, пропорционально снижается коэффициент компенсации произведенных расходов (К).</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Получателям субсидии осуществляется возмещение части затрат на ГСМ, произведенных с 1 января года, в котором предоставляется субсидия на ГСМ.</w:t>
      </w:r>
    </w:p>
    <w:p w:rsidR="00854CC5" w:rsidRPr="00854CC5" w:rsidRDefault="00854CC5" w:rsidP="00854CC5">
      <w:pPr>
        <w:pStyle w:val="ConsPlusNormal"/>
        <w:ind w:firstLine="709"/>
        <w:contextualSpacing/>
        <w:jc w:val="both"/>
        <w:rPr>
          <w:rFonts w:ascii="Times New Roman" w:hAnsi="Times New Roman" w:cs="Times New Roman"/>
          <w:sz w:val="28"/>
          <w:szCs w:val="28"/>
        </w:rPr>
      </w:pPr>
      <w:r w:rsidRPr="00854CC5">
        <w:rPr>
          <w:rFonts w:ascii="Times New Roman" w:hAnsi="Times New Roman" w:cs="Times New Roman"/>
          <w:sz w:val="28"/>
          <w:szCs w:val="28"/>
        </w:rPr>
        <w:t>Субсидия на ГСМ предоставляется на возмещение части затрат на все виды ГСМ, за исключением автомобильных масел.</w:t>
      </w:r>
    </w:p>
    <w:p w:rsidR="00854CC5" w:rsidRPr="00854CC5" w:rsidRDefault="00854CC5" w:rsidP="00854CC5">
      <w:pPr>
        <w:pStyle w:val="af2"/>
        <w:tabs>
          <w:tab w:val="left" w:pos="709"/>
        </w:tabs>
        <w:spacing w:before="0" w:beforeAutospacing="0" w:after="0" w:afterAutospacing="0"/>
        <w:ind w:firstLine="709"/>
        <w:contextualSpacing/>
        <w:jc w:val="both"/>
        <w:rPr>
          <w:sz w:val="28"/>
          <w:szCs w:val="28"/>
        </w:rPr>
      </w:pPr>
      <w:r w:rsidRPr="00854CC5">
        <w:rPr>
          <w:sz w:val="28"/>
          <w:szCs w:val="28"/>
        </w:rPr>
        <w:t>Не производится компенсация получателю субсидии части затрат на ГСМ, в случае если такие затраты по маршруту компенсированы в рамках иной субсидии за счет средств бюджета округа, в том числе за счет средств, полученных из областного бюджета.</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lastRenderedPageBreak/>
        <w:t>3.17. Выплата субсидии на ГСМ:</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 возмещение расходов за первое полугодие производится не позднее 30 сентября текущего года;</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 возмещение расходов за третий квартал производится не позднее </w:t>
      </w:r>
      <w:r w:rsidRPr="00854CC5">
        <w:rPr>
          <w:rFonts w:ascii="Times New Roman" w:hAnsi="Times New Roman" w:cs="Times New Roman"/>
          <w:sz w:val="28"/>
          <w:szCs w:val="28"/>
        </w:rPr>
        <w:br/>
        <w:t>25 декабря текущего года.</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 возмещение расходов за четвертый квартал производится не позднее </w:t>
      </w:r>
      <w:r w:rsidRPr="00854CC5">
        <w:rPr>
          <w:rFonts w:ascii="Times New Roman" w:hAnsi="Times New Roman" w:cs="Times New Roman"/>
          <w:sz w:val="28"/>
          <w:szCs w:val="28"/>
        </w:rPr>
        <w:br/>
        <w:t>30 марта года, предшествующего году предоставления субсидии.</w:t>
      </w:r>
    </w:p>
    <w:p w:rsidR="00854CC5" w:rsidRPr="00854CC5" w:rsidRDefault="00854CC5" w:rsidP="00854CC5">
      <w:pPr>
        <w:pStyle w:val="ConsPlusNormal"/>
        <w:tabs>
          <w:tab w:val="left" w:pos="567"/>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3.18. Администрация в течение 30 рабочих дней со дня окончания приема документов, указанных в пункте 3.15 настоящего Порядка, осуществляет проверку представленных документов на соответствие требованиям, установленным пунктами 3.15, 3.16 настоящего Порядка и Соглашением о предоставлении субсидии на ГСМ.</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По результатам проверки в течение 10 рабочих дней после истечения срока, предусмотренного абзацем первым настоящего пункта, Комиссия принимает решение о выплате субсидии на ГСМ или об отказе в выплате субсидии с указанием причин отказа.</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3.19. Основаниями отказа в выплате субсидии на ГСМ являются:</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несоответствие представленных получателем субсидии документов требованиям, установленным пунктами 3.15, 3.16 и 3.3 настоящего Порядка, или непредставление (предоставление не в полном объеме) указанных документов;</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установление факта недостоверности представленной получателем субсидии информации.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3.20 Решение о выплате или об отказе в выплате субсидии на ГСМ принимается в форме постановления Администрации.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Администрация в течение 2 рабочих дней со дня принятия соответствующего решения уведомляет получателя субсидии:</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о принятии решения о выплате субсидии на ГСМ и необходимости заключения дополнительного Соглашения в системе «Электронный бюджет»;</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об отказе в выплате субсидии на ГСМ с указанием причин отказа.</w:t>
      </w:r>
    </w:p>
    <w:p w:rsidR="00854CC5" w:rsidRPr="00854CC5" w:rsidRDefault="00854CC5" w:rsidP="00854CC5">
      <w:pPr>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Уведомление направляется посредством почтовой связи заказным письмом с уведомлением о вручении или вручается лично получателю субсидии (его представителю).</w:t>
      </w:r>
    </w:p>
    <w:p w:rsidR="00854CC5" w:rsidRPr="00854CC5" w:rsidRDefault="00854CC5" w:rsidP="00854CC5">
      <w:pPr>
        <w:tabs>
          <w:tab w:val="left" w:pos="709"/>
        </w:tabs>
        <w:ind w:firstLine="709"/>
        <w:jc w:val="both"/>
        <w:rPr>
          <w:rFonts w:ascii="Times New Roman" w:hAnsi="Times New Roman" w:cs="Times New Roman"/>
          <w:sz w:val="28"/>
          <w:szCs w:val="28"/>
        </w:rPr>
      </w:pPr>
      <w:r w:rsidRPr="00854CC5">
        <w:rPr>
          <w:rFonts w:ascii="Times New Roman" w:eastAsia="Times New Roman" w:hAnsi="Times New Roman" w:cs="Times New Roman"/>
          <w:sz w:val="28"/>
          <w:szCs w:val="28"/>
          <w:lang w:eastAsia="ru-RU"/>
        </w:rPr>
        <w:t>Дополнительного Соглашения о предоставлении субсидии заключается в системе «Электронный бюджет».</w:t>
      </w:r>
    </w:p>
    <w:p w:rsidR="00854CC5" w:rsidRPr="00854CC5" w:rsidRDefault="00854CC5" w:rsidP="00854CC5">
      <w:pPr>
        <w:pStyle w:val="ConsPlusNormal"/>
        <w:tabs>
          <w:tab w:val="left" w:pos="709"/>
        </w:tabs>
        <w:ind w:firstLine="709"/>
        <w:jc w:val="both"/>
        <w:rPr>
          <w:rFonts w:ascii="Times New Roman" w:hAnsi="Times New Roman" w:cs="Times New Roman"/>
          <w:sz w:val="28"/>
          <w:szCs w:val="28"/>
        </w:rPr>
      </w:pPr>
      <w:r w:rsidRPr="00854CC5">
        <w:rPr>
          <w:rFonts w:ascii="Times New Roman" w:hAnsi="Times New Roman" w:cs="Times New Roman"/>
          <w:sz w:val="28"/>
          <w:szCs w:val="28"/>
        </w:rPr>
        <w:t>3.21. Субсидия на ГСМ перечисляется на основании постановления Администрации о выплате субсидии на ГСМ с лицевого счета Администрации, открытого в Финансовом управлении Администрации,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в течение 10 рабочих дней со дня принятия решения о выплате субсидии на ГСМ.</w:t>
      </w:r>
      <w:r w:rsidRPr="00854CC5">
        <w:rPr>
          <w:rFonts w:ascii="Times New Roman" w:hAnsi="Times New Roman" w:cs="Times New Roman"/>
          <w:color w:val="FF0000"/>
          <w:sz w:val="28"/>
          <w:szCs w:val="28"/>
        </w:rPr>
        <w:t xml:space="preserve"> </w:t>
      </w:r>
    </w:p>
    <w:p w:rsidR="00854CC5" w:rsidRDefault="00854CC5" w:rsidP="00854CC5">
      <w:pPr>
        <w:jc w:val="center"/>
        <w:rPr>
          <w:rFonts w:ascii="Times New Roman" w:hAnsi="Times New Roman" w:cs="Times New Roman"/>
          <w:b/>
          <w:bCs/>
          <w:sz w:val="28"/>
          <w:szCs w:val="28"/>
        </w:rPr>
      </w:pPr>
    </w:p>
    <w:p w:rsidR="00854CC5" w:rsidRPr="00854CC5" w:rsidRDefault="00854CC5" w:rsidP="00854CC5">
      <w:pPr>
        <w:jc w:val="center"/>
        <w:rPr>
          <w:rFonts w:ascii="Times New Roman" w:hAnsi="Times New Roman" w:cs="Times New Roman"/>
          <w:b/>
          <w:bCs/>
          <w:sz w:val="28"/>
          <w:szCs w:val="28"/>
        </w:rPr>
      </w:pPr>
    </w:p>
    <w:p w:rsidR="00854CC5" w:rsidRPr="00854CC5" w:rsidRDefault="00854CC5" w:rsidP="00854CC5">
      <w:pPr>
        <w:jc w:val="center"/>
        <w:rPr>
          <w:rFonts w:ascii="Times New Roman" w:hAnsi="Times New Roman" w:cs="Times New Roman"/>
          <w:sz w:val="28"/>
          <w:szCs w:val="28"/>
        </w:rPr>
      </w:pPr>
      <w:r w:rsidRPr="00854CC5">
        <w:rPr>
          <w:rFonts w:ascii="Times New Roman" w:hAnsi="Times New Roman" w:cs="Times New Roman"/>
          <w:sz w:val="28"/>
          <w:szCs w:val="28"/>
        </w:rPr>
        <w:lastRenderedPageBreak/>
        <w:t>4. Требования к отчетности</w:t>
      </w:r>
    </w:p>
    <w:p w:rsidR="00854CC5" w:rsidRPr="00854CC5" w:rsidRDefault="00854CC5" w:rsidP="00854CC5">
      <w:pPr>
        <w:jc w:val="center"/>
        <w:rPr>
          <w:rFonts w:ascii="Times New Roman" w:hAnsi="Times New Roman" w:cs="Times New Roman"/>
          <w:bCs/>
          <w:sz w:val="28"/>
          <w:szCs w:val="28"/>
        </w:rPr>
      </w:pPr>
    </w:p>
    <w:p w:rsidR="00854CC5" w:rsidRPr="00854CC5" w:rsidRDefault="00854CC5" w:rsidP="00854CC5">
      <w:pPr>
        <w:ind w:firstLine="709"/>
        <w:jc w:val="both"/>
        <w:rPr>
          <w:rFonts w:ascii="Times New Roman" w:hAnsi="Times New Roman" w:cs="Times New Roman"/>
          <w:bCs/>
          <w:sz w:val="28"/>
          <w:szCs w:val="28"/>
        </w:rPr>
      </w:pPr>
      <w:r w:rsidRPr="00854CC5">
        <w:rPr>
          <w:rFonts w:ascii="Times New Roman" w:hAnsi="Times New Roman" w:cs="Times New Roman"/>
          <w:bCs/>
          <w:sz w:val="28"/>
          <w:szCs w:val="28"/>
        </w:rPr>
        <w:t>4.1.</w:t>
      </w:r>
      <w:r w:rsidRPr="00854CC5">
        <w:rPr>
          <w:rFonts w:ascii="Times New Roman" w:hAnsi="Times New Roman" w:cs="Times New Roman"/>
          <w:b/>
          <w:bCs/>
          <w:sz w:val="28"/>
          <w:szCs w:val="28"/>
        </w:rPr>
        <w:t xml:space="preserve"> </w:t>
      </w:r>
      <w:r w:rsidRPr="00854CC5">
        <w:rPr>
          <w:rFonts w:ascii="Times New Roman" w:hAnsi="Times New Roman" w:cs="Times New Roman"/>
          <w:sz w:val="28"/>
          <w:szCs w:val="28"/>
        </w:rPr>
        <w:t>Получатели субсидий в срок не позднее 10 рабочего дня года, следующего за годом получения субсидии, предоставляют в Администрацию округа в системе «Электронный бюджет» отчет о достижении значений результатов использования субсидии на ГСМ и обязательствах, принятых в целях их достижения, по форме установленной Соглашением, по состоянию на 1 января года, следующего за годом предоставления субсидии на ГСМ.</w:t>
      </w:r>
    </w:p>
    <w:p w:rsidR="00854CC5" w:rsidRPr="00854CC5" w:rsidRDefault="00854CC5" w:rsidP="00854CC5">
      <w:pPr>
        <w:jc w:val="both"/>
        <w:rPr>
          <w:rFonts w:ascii="Times New Roman" w:hAnsi="Times New Roman" w:cs="Times New Roman"/>
          <w:bCs/>
          <w:sz w:val="28"/>
          <w:szCs w:val="28"/>
        </w:rPr>
      </w:pPr>
      <w:r w:rsidRPr="00854CC5">
        <w:rPr>
          <w:rFonts w:ascii="Times New Roman" w:hAnsi="Times New Roman" w:cs="Times New Roman"/>
          <w:sz w:val="28"/>
          <w:szCs w:val="28"/>
        </w:rPr>
        <w:t>4.2. Ответственность за достоверность информации в предоставляемых отчетных документах несет получатель субсидии.</w:t>
      </w:r>
    </w:p>
    <w:p w:rsidR="00854CC5" w:rsidRPr="00854CC5" w:rsidRDefault="00854CC5" w:rsidP="00854CC5">
      <w:pPr>
        <w:jc w:val="both"/>
        <w:rPr>
          <w:rFonts w:ascii="Times New Roman" w:hAnsi="Times New Roman" w:cs="Times New Roman"/>
          <w:sz w:val="28"/>
          <w:szCs w:val="28"/>
        </w:rPr>
      </w:pPr>
      <w:r w:rsidRPr="00854CC5">
        <w:rPr>
          <w:rFonts w:ascii="Times New Roman" w:hAnsi="Times New Roman" w:cs="Times New Roman"/>
          <w:sz w:val="28"/>
          <w:szCs w:val="28"/>
        </w:rPr>
        <w:t xml:space="preserve">4.3. Администрация проверяет отчет в течение 3 рабочих дней с даты их поступления в государственной интегрированной информационной системе управления общественными финансами «Электронный бюджет». </w:t>
      </w:r>
      <w:r w:rsidRPr="00854CC5">
        <w:rPr>
          <w:rFonts w:ascii="Times New Roman" w:hAnsi="Times New Roman" w:cs="Times New Roman"/>
          <w:sz w:val="28"/>
          <w:szCs w:val="28"/>
        </w:rPr>
        <w:br/>
        <w:t>В случаях обнаружения ошибок и (или) несоответствия отчетов установленной форме отчет возвращается получателю субсидии на доработку с указанием причин возврата. Получатель субсидии вносит изменения в отчет и вновь направляют его в системе «Электронный бюджет» в течении 3 рабочих дней, следующих за днем направления Администрацией отчета на доработку.</w:t>
      </w:r>
    </w:p>
    <w:p w:rsidR="00854CC5" w:rsidRPr="00854CC5" w:rsidRDefault="00854CC5" w:rsidP="00854CC5">
      <w:pPr>
        <w:pStyle w:val="ConsPlusNormal"/>
        <w:jc w:val="both"/>
        <w:rPr>
          <w:rFonts w:ascii="Times New Roman" w:hAnsi="Times New Roman" w:cs="Times New Roman"/>
          <w:sz w:val="28"/>
          <w:szCs w:val="28"/>
        </w:rPr>
      </w:pPr>
      <w:r w:rsidRPr="00854CC5">
        <w:rPr>
          <w:rFonts w:ascii="Times New Roman" w:hAnsi="Times New Roman" w:cs="Times New Roman"/>
          <w:sz w:val="28"/>
          <w:szCs w:val="28"/>
        </w:rPr>
        <w:t>5. Требования об осуществлении контроля за соблюдением условий и порядка предоставления субсидий и ответственности за их нарушение</w:t>
      </w:r>
    </w:p>
    <w:p w:rsidR="00854CC5" w:rsidRPr="00854CC5" w:rsidRDefault="00854CC5" w:rsidP="00854CC5">
      <w:pPr>
        <w:pStyle w:val="ConsPlusNormal"/>
        <w:ind w:firstLine="709"/>
        <w:jc w:val="both"/>
        <w:rPr>
          <w:rFonts w:ascii="Times New Roman" w:hAnsi="Times New Roman" w:cs="Times New Roman"/>
          <w:sz w:val="28"/>
          <w:szCs w:val="28"/>
        </w:rPr>
      </w:pPr>
      <w:r w:rsidRPr="00854CC5">
        <w:rPr>
          <w:rFonts w:ascii="Times New Roman" w:hAnsi="Times New Roman" w:cs="Times New Roman"/>
          <w:sz w:val="28"/>
          <w:szCs w:val="28"/>
        </w:rPr>
        <w:t xml:space="preserve">5.1. Администрация осуществляет обязательную проверку соблюдения получателем субсидии условий и порядка предоставления субсидии на ГСМ, в том числе в части достижения результатов предоставления субсидии. Органы муниципального финансового контроля осуществляют проверки в отношении получателя субсидии в соответствии со </w:t>
      </w:r>
      <w:hyperlink r:id="rId13" w:history="1">
        <w:r w:rsidRPr="00854CC5">
          <w:rPr>
            <w:rStyle w:val="ab"/>
            <w:rFonts w:ascii="Times New Roman" w:hAnsi="Times New Roman" w:cs="Times New Roman"/>
            <w:color w:val="auto"/>
            <w:sz w:val="28"/>
            <w:szCs w:val="28"/>
            <w:u w:val="none"/>
          </w:rPr>
          <w:t>статьями 268.1</w:t>
        </w:r>
      </w:hyperlink>
      <w:r w:rsidRPr="00854CC5">
        <w:rPr>
          <w:rFonts w:ascii="Times New Roman" w:hAnsi="Times New Roman" w:cs="Times New Roman"/>
          <w:sz w:val="28"/>
          <w:szCs w:val="28"/>
        </w:rPr>
        <w:t xml:space="preserve"> и </w:t>
      </w:r>
      <w:hyperlink r:id="rId14" w:history="1">
        <w:r w:rsidRPr="00854CC5">
          <w:rPr>
            <w:rStyle w:val="ab"/>
            <w:rFonts w:ascii="Times New Roman" w:hAnsi="Times New Roman" w:cs="Times New Roman"/>
            <w:color w:val="auto"/>
            <w:sz w:val="28"/>
            <w:szCs w:val="28"/>
            <w:u w:val="none"/>
          </w:rPr>
          <w:t>269.2</w:t>
        </w:r>
      </w:hyperlink>
      <w:r w:rsidRPr="00854CC5">
        <w:rPr>
          <w:rFonts w:ascii="Times New Roman" w:hAnsi="Times New Roman" w:cs="Times New Roman"/>
          <w:sz w:val="28"/>
          <w:szCs w:val="28"/>
        </w:rPr>
        <w:t xml:space="preserve"> Бюджетного кодекса Российской Федерации.</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 xml:space="preserve">5.2. За нарушение условий и порядка предоставления субсидии, </w:t>
      </w:r>
      <w:r w:rsidRPr="00854CC5">
        <w:rPr>
          <w:sz w:val="28"/>
          <w:szCs w:val="28"/>
        </w:rPr>
        <w:br/>
        <w:t xml:space="preserve">в том числе за недостижение результатов предоставления субсидии на ГСМ, </w:t>
      </w:r>
      <w:r w:rsidRPr="00854CC5">
        <w:rPr>
          <w:sz w:val="28"/>
          <w:szCs w:val="28"/>
        </w:rPr>
        <w:br/>
        <w:t xml:space="preserve">к получателю субсидии применяются следующие меры ответственности: </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возврат субсидии в бюджет округа в случае нарушения получателем субсидии условий, установленных при предоставлении субсидии на ГСМ, выявленных в том числе по фактам проверок, проведенных Администрацией и органами муниципального финансового контроля, а также в случае недостижения значений результатов предоставления субсидии на ГСМ (пропорционально значению невыполнения установленных результатов предоставления субсидии).</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t>уплата получателем субсидии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rsidR="00854CC5" w:rsidRPr="00854CC5" w:rsidRDefault="00854CC5" w:rsidP="00854CC5">
      <w:pPr>
        <w:pStyle w:val="af2"/>
        <w:spacing w:before="0" w:beforeAutospacing="0" w:after="0" w:afterAutospacing="0"/>
        <w:ind w:firstLine="709"/>
        <w:jc w:val="both"/>
        <w:rPr>
          <w:sz w:val="28"/>
          <w:szCs w:val="28"/>
        </w:rPr>
      </w:pPr>
      <w:r w:rsidRPr="00854CC5">
        <w:rPr>
          <w:sz w:val="28"/>
          <w:szCs w:val="28"/>
        </w:rPr>
        <w:lastRenderedPageBreak/>
        <w:t xml:space="preserve">5.3.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(за исключением случая недостижения значения результата предоставления  субсидии). </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5.4. Администрация в течение 30 календарных дней со дня установления фактов, предусмотренных пунктом 4.2 настоящего Порядка, направляет получателю субсидии заказным письмом с уведомлением о вручении требования о возврате в полном объеме полученной субсидии в бюджет округа в течение 30 календарных дней со дня направления соответствующего требования.</w:t>
      </w:r>
    </w:p>
    <w:p w:rsidR="00854CC5" w:rsidRPr="00854CC5" w:rsidRDefault="00854CC5" w:rsidP="00854CC5">
      <w:pPr>
        <w:widowControl w:val="0"/>
        <w:ind w:firstLine="709"/>
        <w:jc w:val="both"/>
        <w:rPr>
          <w:rFonts w:ascii="Times New Roman" w:hAnsi="Times New Roman" w:cs="Times New Roman"/>
          <w:sz w:val="28"/>
          <w:szCs w:val="28"/>
        </w:rPr>
      </w:pPr>
      <w:r w:rsidRPr="00854CC5">
        <w:rPr>
          <w:rFonts w:ascii="Times New Roman" w:hAnsi="Times New Roman" w:cs="Times New Roman"/>
          <w:sz w:val="28"/>
          <w:szCs w:val="28"/>
        </w:rPr>
        <w:t>5.5. В случае непоступления средств в течение 30 календарных дней со дня направления требования, Администрация в срок не более 3 месяцев со дня истечения срока для возврата средств принимает меры к их взысканию в судебном порядке.</w:t>
      </w:r>
    </w:p>
    <w:p w:rsidR="00854CC5" w:rsidRPr="00854CC5" w:rsidRDefault="00854CC5" w:rsidP="00854CC5">
      <w:pPr>
        <w:ind w:firstLine="709"/>
        <w:jc w:val="both"/>
        <w:rPr>
          <w:rFonts w:ascii="Times New Roman" w:hAnsi="Times New Roman" w:cs="Times New Roman"/>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pStyle w:val="ConsPlusNormal"/>
        <w:rPr>
          <w:rFonts w:ascii="Times New Roman" w:hAnsi="Times New Roman" w:cs="Times New Roman"/>
          <w:b/>
          <w:sz w:val="28"/>
          <w:szCs w:val="28"/>
        </w:rPr>
      </w:pPr>
    </w:p>
    <w:p w:rsidR="00854CC5" w:rsidRPr="00854CC5" w:rsidRDefault="00854CC5" w:rsidP="00854CC5">
      <w:pPr>
        <w:pStyle w:val="ConsPlusNormal"/>
        <w:ind w:firstLine="539"/>
        <w:jc w:val="center"/>
        <w:rPr>
          <w:rFonts w:ascii="Times New Roman" w:hAnsi="Times New Roman" w:cs="Times New Roman"/>
          <w:b/>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1</w:t>
      </w: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widowControl w:val="0"/>
        <w:autoSpaceDE w:val="0"/>
        <w:autoSpaceDN w:val="0"/>
        <w:jc w:val="center"/>
        <w:outlineLvl w:val="1"/>
        <w:rPr>
          <w:rFonts w:ascii="Times New Roman" w:hAnsi="Times New Roman" w:cs="Times New Roman"/>
          <w:sz w:val="28"/>
          <w:szCs w:val="28"/>
        </w:rPr>
      </w:pPr>
    </w:p>
    <w:p w:rsidR="00854CC5" w:rsidRPr="00854CC5" w:rsidRDefault="00854CC5" w:rsidP="00854CC5">
      <w:pPr>
        <w:widowControl w:val="0"/>
        <w:autoSpaceDE w:val="0"/>
        <w:autoSpaceDN w:val="0"/>
        <w:jc w:val="center"/>
        <w:outlineLvl w:val="1"/>
        <w:rPr>
          <w:rFonts w:ascii="Times New Roman" w:hAnsi="Times New Roman" w:cs="Times New Roman"/>
          <w:b/>
          <w:sz w:val="28"/>
          <w:szCs w:val="28"/>
        </w:rPr>
      </w:pPr>
      <w:r w:rsidRPr="00854CC5">
        <w:rPr>
          <w:rFonts w:ascii="Times New Roman" w:hAnsi="Times New Roman" w:cs="Times New Roman"/>
          <w:b/>
          <w:sz w:val="28"/>
          <w:szCs w:val="28"/>
        </w:rPr>
        <w:t>ЗАЯВЛЕНИЕ (предложение)</w:t>
      </w:r>
    </w:p>
    <w:p w:rsidR="00854CC5" w:rsidRPr="00854CC5" w:rsidRDefault="00854CC5" w:rsidP="00854CC5">
      <w:pPr>
        <w:widowControl w:val="0"/>
        <w:autoSpaceDE w:val="0"/>
        <w:autoSpaceDN w:val="0"/>
        <w:jc w:val="center"/>
        <w:outlineLvl w:val="1"/>
        <w:rPr>
          <w:rFonts w:ascii="Times New Roman" w:hAnsi="Times New Roman" w:cs="Times New Roman"/>
          <w:b/>
          <w:sz w:val="28"/>
          <w:szCs w:val="28"/>
        </w:rPr>
      </w:pPr>
      <w:r w:rsidRPr="00854CC5">
        <w:rPr>
          <w:rFonts w:ascii="Times New Roman" w:hAnsi="Times New Roman" w:cs="Times New Roman"/>
          <w:b/>
          <w:sz w:val="28"/>
          <w:szCs w:val="28"/>
        </w:rPr>
        <w:t>о предоставлении субсидии на возмещение части затрат на горюче-смазочные материалы, произведенных при доставке товаров в отдельные сельские населенные пункты Череповецкого муниципального округа</w:t>
      </w:r>
    </w:p>
    <w:p w:rsidR="00854CC5" w:rsidRPr="00854CC5" w:rsidRDefault="00854CC5" w:rsidP="00854CC5">
      <w:pPr>
        <w:widowControl w:val="0"/>
        <w:autoSpaceDE w:val="0"/>
        <w:autoSpaceDN w:val="0"/>
        <w:jc w:val="center"/>
        <w:outlineLvl w:val="1"/>
        <w:rPr>
          <w:rFonts w:ascii="Times New Roman" w:hAnsi="Times New Roman" w:cs="Times New Roman"/>
          <w:b/>
          <w:sz w:val="28"/>
          <w:szCs w:val="28"/>
        </w:rPr>
      </w:pPr>
    </w:p>
    <w:p w:rsidR="00854CC5" w:rsidRPr="00854CC5" w:rsidRDefault="00854CC5" w:rsidP="00854CC5">
      <w:pPr>
        <w:tabs>
          <w:tab w:val="left" w:pos="3308"/>
          <w:tab w:val="left" w:pos="5862"/>
        </w:tabs>
        <w:ind w:firstLine="689"/>
        <w:jc w:val="both"/>
        <w:rPr>
          <w:rFonts w:ascii="Times New Roman" w:eastAsia="Times New Roman" w:hAnsi="Times New Roman" w:cs="Times New Roman"/>
          <w:sz w:val="26"/>
          <w:szCs w:val="26"/>
          <w:lang w:eastAsia="ru-RU"/>
        </w:rPr>
      </w:pPr>
      <w:r w:rsidRPr="00854CC5">
        <w:rPr>
          <w:rFonts w:ascii="Times New Roman" w:eastAsia="Times New Roman" w:hAnsi="Times New Roman" w:cs="Times New Roman"/>
          <w:sz w:val="26"/>
          <w:szCs w:val="26"/>
          <w:lang w:eastAsia="ru-RU"/>
        </w:rPr>
        <w:t xml:space="preserve">С целью заключения соглашения о предоставлении субсидии на возмещение части затрат организациям любых форм собственности и индивидуальным предпринимателям, осуществляющих доставку продовольственных товаров в отдельные сельские населенные пункты Череповецкого муниципального округа, </w:t>
      </w:r>
    </w:p>
    <w:p w:rsidR="00854CC5" w:rsidRPr="00854CC5" w:rsidRDefault="00854CC5" w:rsidP="00854CC5">
      <w:pPr>
        <w:tabs>
          <w:tab w:val="left" w:pos="3308"/>
          <w:tab w:val="left" w:pos="5862"/>
        </w:tabs>
        <w:rPr>
          <w:rFonts w:ascii="Times New Roman" w:hAnsi="Times New Roman" w:cs="Times New Roman"/>
          <w:sz w:val="28"/>
          <w:szCs w:val="28"/>
        </w:rPr>
      </w:pPr>
      <w:r w:rsidRPr="00854CC5">
        <w:rPr>
          <w:rFonts w:ascii="Times New Roman" w:hAnsi="Times New Roman" w:cs="Times New Roman"/>
          <w:sz w:val="28"/>
          <w:szCs w:val="28"/>
        </w:rPr>
        <w:t xml:space="preserve">__________________________________________________________________ </w:t>
      </w:r>
    </w:p>
    <w:p w:rsidR="00854CC5" w:rsidRPr="00854CC5" w:rsidRDefault="00854CC5" w:rsidP="00854CC5">
      <w:pPr>
        <w:tabs>
          <w:tab w:val="left" w:pos="3308"/>
          <w:tab w:val="left" w:pos="5862"/>
        </w:tabs>
        <w:ind w:firstLine="689"/>
        <w:jc w:val="center"/>
        <w:rPr>
          <w:rFonts w:ascii="Times New Roman" w:hAnsi="Times New Roman" w:cs="Times New Roman"/>
          <w:szCs w:val="28"/>
        </w:rPr>
      </w:pPr>
      <w:r w:rsidRPr="00854CC5">
        <w:rPr>
          <w:rFonts w:ascii="Times New Roman" w:hAnsi="Times New Roman" w:cs="Times New Roman"/>
          <w:szCs w:val="28"/>
        </w:rPr>
        <w:t>(наименование организации или ИП)</w:t>
      </w:r>
    </w:p>
    <w:p w:rsidR="00854CC5" w:rsidRPr="00854CC5" w:rsidRDefault="00854CC5" w:rsidP="00854CC5">
      <w:pPr>
        <w:tabs>
          <w:tab w:val="left" w:pos="3308"/>
          <w:tab w:val="left" w:pos="5862"/>
        </w:tabs>
        <w:rPr>
          <w:rFonts w:ascii="Times New Roman" w:hAnsi="Times New Roman" w:cs="Times New Roman"/>
          <w:sz w:val="26"/>
          <w:szCs w:val="26"/>
        </w:rPr>
      </w:pPr>
      <w:r w:rsidRPr="00854CC5">
        <w:rPr>
          <w:rFonts w:ascii="Times New Roman" w:hAnsi="Times New Roman" w:cs="Times New Roman"/>
          <w:sz w:val="26"/>
          <w:szCs w:val="26"/>
        </w:rPr>
        <w:t>направляет:</w:t>
      </w:r>
    </w:p>
    <w:p w:rsidR="00854CC5" w:rsidRPr="00854CC5" w:rsidRDefault="00854CC5" w:rsidP="007A7C22">
      <w:pPr>
        <w:numPr>
          <w:ilvl w:val="0"/>
          <w:numId w:val="2"/>
        </w:numPr>
        <w:tabs>
          <w:tab w:val="left" w:pos="993"/>
        </w:tabs>
        <w:ind w:left="0" w:firstLine="709"/>
        <w:jc w:val="both"/>
        <w:rPr>
          <w:rFonts w:ascii="Times New Roman" w:hAnsi="Times New Roman" w:cs="Times New Roman"/>
          <w:sz w:val="26"/>
          <w:szCs w:val="26"/>
        </w:rPr>
      </w:pPr>
      <w:r w:rsidRPr="00854CC5">
        <w:rPr>
          <w:rFonts w:ascii="Times New Roman" w:hAnsi="Times New Roman" w:cs="Times New Roman"/>
          <w:sz w:val="26"/>
          <w:szCs w:val="26"/>
        </w:rPr>
        <w:t>анкету заявителя по форме согласно приложению 2 к Порядку;</w:t>
      </w:r>
    </w:p>
    <w:p w:rsidR="00854CC5" w:rsidRPr="00854CC5" w:rsidRDefault="00854CC5" w:rsidP="007A7C22">
      <w:pPr>
        <w:numPr>
          <w:ilvl w:val="0"/>
          <w:numId w:val="2"/>
        </w:numPr>
        <w:tabs>
          <w:tab w:val="left" w:pos="993"/>
        </w:tabs>
        <w:ind w:left="0"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документ, подтверждающий полномочия представителя заявителя (предоставляется в случае представления документов представителем документов); </w:t>
      </w:r>
    </w:p>
    <w:p w:rsidR="00854CC5" w:rsidRPr="00854CC5" w:rsidRDefault="00854CC5" w:rsidP="00854CC5">
      <w:pPr>
        <w:tabs>
          <w:tab w:val="left" w:pos="993"/>
          <w:tab w:val="left" w:pos="9923"/>
        </w:tabs>
        <w:autoSpaceDE w:val="0"/>
        <w:autoSpaceDN w:val="0"/>
        <w:adjustRightInd w:val="0"/>
        <w:ind w:firstLine="709"/>
        <w:jc w:val="both"/>
        <w:rPr>
          <w:rFonts w:ascii="Times New Roman" w:hAnsi="Times New Roman" w:cs="Times New Roman"/>
          <w:sz w:val="26"/>
          <w:szCs w:val="26"/>
        </w:rPr>
      </w:pPr>
      <w:r w:rsidRPr="00854CC5">
        <w:rPr>
          <w:rFonts w:ascii="Times New Roman" w:hAnsi="Times New Roman" w:cs="Times New Roman"/>
          <w:sz w:val="26"/>
          <w:szCs w:val="26"/>
        </w:rPr>
        <w:t>4. реквизиты для зачисления денежных средств;</w:t>
      </w:r>
    </w:p>
    <w:p w:rsidR="00854CC5" w:rsidRPr="00854CC5" w:rsidRDefault="00854CC5" w:rsidP="00854CC5">
      <w:pPr>
        <w:tabs>
          <w:tab w:val="left" w:pos="993"/>
          <w:tab w:val="left" w:pos="9923"/>
        </w:tabs>
        <w:autoSpaceDE w:val="0"/>
        <w:autoSpaceDN w:val="0"/>
        <w:adjustRightInd w:val="0"/>
        <w:ind w:firstLine="709"/>
        <w:jc w:val="both"/>
        <w:rPr>
          <w:rFonts w:ascii="Times New Roman" w:hAnsi="Times New Roman" w:cs="Times New Roman"/>
          <w:sz w:val="26"/>
          <w:szCs w:val="26"/>
        </w:rPr>
      </w:pPr>
      <w:r w:rsidRPr="00854CC5">
        <w:rPr>
          <w:rFonts w:ascii="Times New Roman" w:hAnsi="Times New Roman" w:cs="Times New Roman"/>
          <w:sz w:val="26"/>
          <w:szCs w:val="26"/>
        </w:rPr>
        <w:t>5. справку, подтверждающая, что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полученная не ранее, чем за 30 дней до даты подачи заявления;</w:t>
      </w:r>
    </w:p>
    <w:p w:rsidR="00854CC5" w:rsidRPr="00854CC5" w:rsidRDefault="00854CC5" w:rsidP="00854CC5">
      <w:pPr>
        <w:tabs>
          <w:tab w:val="left" w:pos="993"/>
          <w:tab w:val="left" w:pos="3308"/>
          <w:tab w:val="left" w:pos="5862"/>
        </w:tabs>
        <w:ind w:firstLine="709"/>
        <w:jc w:val="both"/>
        <w:rPr>
          <w:rFonts w:ascii="Times New Roman" w:hAnsi="Times New Roman" w:cs="Times New Roman"/>
          <w:color w:val="000000"/>
          <w:sz w:val="26"/>
          <w:szCs w:val="26"/>
        </w:rPr>
      </w:pPr>
      <w:r w:rsidRPr="00854CC5">
        <w:rPr>
          <w:rFonts w:ascii="Times New Roman" w:hAnsi="Times New Roman" w:cs="Times New Roman"/>
          <w:color w:val="000000"/>
          <w:sz w:val="26"/>
          <w:szCs w:val="26"/>
        </w:rPr>
        <w:t>6. копии паспортов транспортных средства (ПТС), которыми будет</w:t>
      </w:r>
      <w:r w:rsidRPr="00854CC5">
        <w:rPr>
          <w:rFonts w:ascii="Times New Roman" w:hAnsi="Times New Roman" w:cs="Times New Roman"/>
          <w:sz w:val="26"/>
          <w:szCs w:val="26"/>
        </w:rPr>
        <w:br/>
      </w:r>
      <w:r w:rsidRPr="00854CC5">
        <w:rPr>
          <w:rFonts w:ascii="Times New Roman" w:hAnsi="Times New Roman" w:cs="Times New Roman"/>
          <w:color w:val="000000"/>
          <w:sz w:val="26"/>
          <w:szCs w:val="26"/>
        </w:rPr>
        <w:t>осуществляться доставка социально значимых товаров при наличии</w:t>
      </w:r>
      <w:r w:rsidRPr="00854CC5">
        <w:rPr>
          <w:rFonts w:ascii="Times New Roman" w:hAnsi="Times New Roman" w:cs="Times New Roman"/>
          <w:sz w:val="26"/>
          <w:szCs w:val="26"/>
        </w:rPr>
        <w:br/>
      </w:r>
      <w:r w:rsidRPr="00854CC5">
        <w:rPr>
          <w:rFonts w:ascii="Times New Roman" w:hAnsi="Times New Roman" w:cs="Times New Roman"/>
          <w:color w:val="000000"/>
          <w:sz w:val="26"/>
          <w:szCs w:val="26"/>
        </w:rPr>
        <w:t>собственных транспортных</w:t>
      </w:r>
      <w:r w:rsidRPr="00854CC5">
        <w:rPr>
          <w:rFonts w:ascii="Times New Roman" w:hAnsi="Times New Roman" w:cs="Times New Roman"/>
          <w:color w:val="000000"/>
          <w:sz w:val="28"/>
          <w:szCs w:val="28"/>
        </w:rPr>
        <w:t xml:space="preserve"> </w:t>
      </w:r>
      <w:r w:rsidRPr="00854CC5">
        <w:rPr>
          <w:rFonts w:ascii="Times New Roman" w:hAnsi="Times New Roman" w:cs="Times New Roman"/>
          <w:color w:val="000000"/>
          <w:sz w:val="26"/>
          <w:szCs w:val="26"/>
        </w:rPr>
        <w:t>средств и (или) договора аренды на привлекаемый транспорт.</w:t>
      </w:r>
    </w:p>
    <w:p w:rsidR="00854CC5" w:rsidRPr="00854CC5" w:rsidRDefault="00854CC5" w:rsidP="00854CC5">
      <w:pPr>
        <w:tabs>
          <w:tab w:val="left" w:pos="3308"/>
          <w:tab w:val="left" w:pos="5862"/>
        </w:tabs>
        <w:ind w:firstLine="709"/>
        <w:rPr>
          <w:rFonts w:ascii="Times New Roman" w:hAnsi="Times New Roman" w:cs="Times New Roman"/>
          <w:sz w:val="26"/>
          <w:szCs w:val="26"/>
        </w:rPr>
      </w:pPr>
    </w:p>
    <w:p w:rsidR="00854CC5" w:rsidRPr="00854CC5" w:rsidRDefault="00854CC5" w:rsidP="00854CC5">
      <w:pPr>
        <w:tabs>
          <w:tab w:val="left" w:pos="3308"/>
          <w:tab w:val="left" w:pos="5862"/>
        </w:tabs>
        <w:ind w:firstLine="709"/>
        <w:rPr>
          <w:rFonts w:ascii="Times New Roman" w:hAnsi="Times New Roman" w:cs="Times New Roman"/>
          <w:sz w:val="28"/>
          <w:szCs w:val="28"/>
        </w:rPr>
      </w:pPr>
      <w:r w:rsidRPr="00854CC5">
        <w:rPr>
          <w:rFonts w:ascii="Times New Roman" w:hAnsi="Times New Roman" w:cs="Times New Roman"/>
          <w:sz w:val="26"/>
          <w:szCs w:val="26"/>
        </w:rPr>
        <w:t>Настоящим подтверждаю, что</w:t>
      </w:r>
      <w:r w:rsidRPr="00854CC5">
        <w:rPr>
          <w:rFonts w:ascii="Times New Roman" w:hAnsi="Times New Roman" w:cs="Times New Roman"/>
          <w:sz w:val="28"/>
          <w:szCs w:val="28"/>
        </w:rPr>
        <w:t xml:space="preserve"> __________________________</w:t>
      </w:r>
      <w:r>
        <w:rPr>
          <w:rFonts w:ascii="Times New Roman" w:hAnsi="Times New Roman" w:cs="Times New Roman"/>
          <w:sz w:val="28"/>
          <w:szCs w:val="28"/>
        </w:rPr>
        <w:t>_____</w:t>
      </w:r>
      <w:r w:rsidRPr="00854CC5">
        <w:rPr>
          <w:rFonts w:ascii="Times New Roman" w:hAnsi="Times New Roman" w:cs="Times New Roman"/>
          <w:sz w:val="28"/>
          <w:szCs w:val="28"/>
        </w:rPr>
        <w:t>____</w:t>
      </w:r>
    </w:p>
    <w:p w:rsidR="00854CC5" w:rsidRPr="00854CC5" w:rsidRDefault="00854CC5" w:rsidP="00854CC5">
      <w:pPr>
        <w:tabs>
          <w:tab w:val="left" w:pos="3308"/>
          <w:tab w:val="left" w:pos="5862"/>
        </w:tabs>
        <w:ind w:firstLine="709"/>
        <w:jc w:val="center"/>
        <w:rPr>
          <w:rFonts w:ascii="Times New Roman" w:hAnsi="Times New Roman" w:cs="Times New Roman"/>
          <w:szCs w:val="28"/>
        </w:rPr>
      </w:pPr>
      <w:r w:rsidRPr="00854C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4CC5">
        <w:rPr>
          <w:rFonts w:ascii="Times New Roman" w:hAnsi="Times New Roman" w:cs="Times New Roman"/>
          <w:sz w:val="28"/>
          <w:szCs w:val="28"/>
        </w:rPr>
        <w:t xml:space="preserve"> </w:t>
      </w:r>
      <w:r w:rsidRPr="00854CC5">
        <w:rPr>
          <w:rFonts w:ascii="Times New Roman" w:hAnsi="Times New Roman" w:cs="Times New Roman"/>
          <w:szCs w:val="28"/>
        </w:rPr>
        <w:t>(наименование организации или ИП)</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5" w:history="1">
        <w:r w:rsidRPr="00854CC5">
          <w:rPr>
            <w:rFonts w:ascii="Times New Roman" w:hAnsi="Times New Roman" w:cs="Times New Roman"/>
            <w:sz w:val="26"/>
            <w:szCs w:val="26"/>
          </w:rPr>
          <w:t>перечень</w:t>
        </w:r>
      </w:hyperlink>
      <w:r w:rsidRPr="00854CC5">
        <w:rPr>
          <w:rFonts w:ascii="Times New Roman" w:hAnsi="Times New Roman" w:cs="Times New Roman"/>
          <w:sz w:val="26"/>
          <w:szCs w:val="26"/>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w:t>
      </w:r>
      <w:r w:rsidRPr="00854CC5">
        <w:rPr>
          <w:rFonts w:ascii="Times New Roman" w:hAnsi="Times New Roman" w:cs="Times New Roman"/>
          <w:sz w:val="26"/>
          <w:szCs w:val="26"/>
        </w:rPr>
        <w:lastRenderedPageBreak/>
        <w:t>юридических лиц, реализованное через участие в капитале указанных публичных акционерных обществ;</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не находится в составляемых в рамках реализации полномочий, предусмотренных </w:t>
      </w:r>
      <w:hyperlink r:id="rId16" w:history="1">
        <w:r w:rsidRPr="00854CC5">
          <w:rPr>
            <w:rFonts w:ascii="Times New Roman" w:hAnsi="Times New Roman" w:cs="Times New Roman"/>
            <w:sz w:val="26"/>
            <w:szCs w:val="26"/>
          </w:rPr>
          <w:t>главой VII</w:t>
        </w:r>
      </w:hyperlink>
      <w:r w:rsidRPr="00854CC5">
        <w:rPr>
          <w:rFonts w:ascii="Times New Roman" w:hAnsi="Times New Roman"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не является иностранным агентом в соответствии с Федеральным </w:t>
      </w:r>
      <w:hyperlink r:id="rId17" w:history="1">
        <w:r w:rsidRPr="00854CC5">
          <w:rPr>
            <w:rFonts w:ascii="Times New Roman" w:hAnsi="Times New Roman" w:cs="Times New Roman"/>
            <w:sz w:val="26"/>
            <w:szCs w:val="26"/>
          </w:rPr>
          <w:t>законом</w:t>
        </w:r>
      </w:hyperlink>
      <w:r w:rsidRPr="00854CC5">
        <w:rPr>
          <w:rFonts w:ascii="Times New Roman" w:hAnsi="Times New Roman" w:cs="Times New Roman"/>
          <w:sz w:val="26"/>
          <w:szCs w:val="26"/>
        </w:rPr>
        <w:t xml:space="preserve"> </w:t>
      </w:r>
      <w:r w:rsidRPr="00854CC5">
        <w:rPr>
          <w:rFonts w:ascii="Times New Roman" w:hAnsi="Times New Roman" w:cs="Times New Roman"/>
          <w:sz w:val="26"/>
          <w:szCs w:val="26"/>
        </w:rPr>
        <w:br/>
        <w:t>«О контроле за деятельностью лиц, находящихся под иностранным влиянием»;</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xml:space="preserve">- на едином налоговом счете отсутствует или не превышает размер, определенный </w:t>
      </w:r>
      <w:hyperlink r:id="rId18" w:history="1">
        <w:r w:rsidRPr="00854CC5">
          <w:rPr>
            <w:rFonts w:ascii="Times New Roman" w:hAnsi="Times New Roman" w:cs="Times New Roman"/>
            <w:sz w:val="26"/>
            <w:szCs w:val="26"/>
          </w:rPr>
          <w:t>пунктом 3 статьи 47</w:t>
        </w:r>
      </w:hyperlink>
      <w:r w:rsidRPr="00854CC5">
        <w:rPr>
          <w:rFonts w:ascii="Times New Roman" w:hAnsi="Times New Roman" w:cs="Times New Roman"/>
          <w:sz w:val="26"/>
          <w:szCs w:val="26"/>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854CC5" w:rsidRPr="00854CC5" w:rsidRDefault="00854CC5" w:rsidP="00854CC5">
      <w:pPr>
        <w:ind w:firstLine="709"/>
        <w:jc w:val="both"/>
        <w:rPr>
          <w:rFonts w:ascii="Times New Roman" w:hAnsi="Times New Roman" w:cs="Times New Roman"/>
          <w:sz w:val="26"/>
          <w:szCs w:val="26"/>
        </w:rPr>
      </w:pPr>
      <w:r w:rsidRPr="00854CC5">
        <w:rPr>
          <w:rFonts w:ascii="Times New Roman" w:hAnsi="Times New Roman" w:cs="Times New Roman"/>
          <w:sz w:val="26"/>
          <w:szCs w:val="26"/>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854CC5" w:rsidRPr="00854CC5" w:rsidRDefault="00854CC5" w:rsidP="00854CC5">
      <w:pPr>
        <w:widowControl w:val="0"/>
        <w:autoSpaceDE w:val="0"/>
        <w:autoSpaceDN w:val="0"/>
        <w:ind w:firstLine="709"/>
        <w:contextualSpacing/>
        <w:jc w:val="both"/>
        <w:rPr>
          <w:rFonts w:ascii="Times New Roman" w:hAnsi="Times New Roman" w:cs="Times New Roman"/>
          <w:sz w:val="26"/>
          <w:szCs w:val="26"/>
        </w:rPr>
      </w:pPr>
      <w:r w:rsidRPr="00854CC5">
        <w:rPr>
          <w:rFonts w:ascii="Times New Roman" w:hAnsi="Times New Roman" w:cs="Times New Roman"/>
          <w:sz w:val="26"/>
          <w:szCs w:val="26"/>
        </w:rPr>
        <w:t>- осуществляет доставку продовольственных товаров в малонаселенные и (или) труднодоступные населенные пункты Череповецкого муниципального округа по следующим маршрутам:</w:t>
      </w:r>
    </w:p>
    <w:tbl>
      <w:tblPr>
        <w:tblW w:w="9464" w:type="dxa"/>
        <w:tblLook w:val="04A0"/>
      </w:tblPr>
      <w:tblGrid>
        <w:gridCol w:w="3510"/>
        <w:gridCol w:w="1950"/>
        <w:gridCol w:w="602"/>
        <w:gridCol w:w="584"/>
        <w:gridCol w:w="500"/>
        <w:gridCol w:w="617"/>
        <w:gridCol w:w="567"/>
        <w:gridCol w:w="567"/>
        <w:gridCol w:w="567"/>
      </w:tblGrid>
      <w:tr w:rsidR="00854CC5" w:rsidRPr="00854CC5" w:rsidTr="00854CC5">
        <w:trPr>
          <w:trHeight w:val="900"/>
        </w:trPr>
        <w:tc>
          <w:tcPr>
            <w:tcW w:w="3510" w:type="dxa"/>
            <w:tcBorders>
              <w:top w:val="single" w:sz="4" w:space="0" w:color="auto"/>
              <w:left w:val="single" w:sz="4" w:space="0" w:color="auto"/>
              <w:bottom w:val="single" w:sz="4" w:space="0" w:color="auto"/>
              <w:right w:val="single" w:sz="4" w:space="0" w:color="auto"/>
            </w:tcBorders>
            <w:vAlign w:val="center"/>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lastRenderedPageBreak/>
              <w:t>Маршрут</w:t>
            </w:r>
          </w:p>
        </w:tc>
        <w:tc>
          <w:tcPr>
            <w:tcW w:w="1950"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Расстояние согласно маршрутам движения (километров)</w:t>
            </w:r>
          </w:p>
        </w:tc>
        <w:tc>
          <w:tcPr>
            <w:tcW w:w="602"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пн</w:t>
            </w:r>
          </w:p>
        </w:tc>
        <w:tc>
          <w:tcPr>
            <w:tcW w:w="584"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вт</w:t>
            </w:r>
          </w:p>
        </w:tc>
        <w:tc>
          <w:tcPr>
            <w:tcW w:w="500"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ср</w:t>
            </w:r>
          </w:p>
        </w:tc>
        <w:tc>
          <w:tcPr>
            <w:tcW w:w="617"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чт</w:t>
            </w:r>
          </w:p>
        </w:tc>
        <w:tc>
          <w:tcPr>
            <w:tcW w:w="567"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пт</w:t>
            </w:r>
          </w:p>
        </w:tc>
        <w:tc>
          <w:tcPr>
            <w:tcW w:w="567"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сб</w:t>
            </w:r>
          </w:p>
        </w:tc>
        <w:tc>
          <w:tcPr>
            <w:tcW w:w="567" w:type="dxa"/>
            <w:tcBorders>
              <w:top w:val="single" w:sz="4" w:space="0" w:color="auto"/>
              <w:left w:val="nil"/>
              <w:bottom w:val="single" w:sz="4" w:space="0" w:color="auto"/>
              <w:right w:val="single" w:sz="4" w:space="0" w:color="auto"/>
            </w:tcBorders>
            <w:vAlign w:val="center"/>
          </w:tcPr>
          <w:p w:rsidR="00854CC5" w:rsidRPr="00854CC5" w:rsidRDefault="00854CC5" w:rsidP="00854CC5">
            <w:pPr>
              <w:contextualSpacing/>
              <w:jc w:val="center"/>
              <w:rPr>
                <w:rFonts w:ascii="Times New Roman" w:hAnsi="Times New Roman" w:cs="Times New Roman"/>
                <w:color w:val="000000"/>
                <w:sz w:val="24"/>
                <w:szCs w:val="28"/>
              </w:rPr>
            </w:pPr>
            <w:r w:rsidRPr="00854CC5">
              <w:rPr>
                <w:rFonts w:ascii="Times New Roman" w:hAnsi="Times New Roman" w:cs="Times New Roman"/>
                <w:color w:val="000000"/>
                <w:sz w:val="24"/>
                <w:szCs w:val="28"/>
              </w:rPr>
              <w:t>вс</w:t>
            </w:r>
          </w:p>
        </w:tc>
      </w:tr>
      <w:tr w:rsidR="00854CC5" w:rsidRPr="00854CC5" w:rsidTr="00854CC5">
        <w:trPr>
          <w:trHeight w:val="300"/>
        </w:trPr>
        <w:tc>
          <w:tcPr>
            <w:tcW w:w="3510" w:type="dxa"/>
            <w:tcBorders>
              <w:top w:val="nil"/>
              <w:left w:val="single" w:sz="4" w:space="0" w:color="auto"/>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1950"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602"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584"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500"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617"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854CC5" w:rsidRDefault="00854CC5" w:rsidP="00854CC5">
            <w:pPr>
              <w:contextualSpacing/>
              <w:rPr>
                <w:rFonts w:ascii="Times New Roman" w:hAnsi="Times New Roman" w:cs="Times New Roman"/>
                <w:color w:val="000000"/>
                <w:sz w:val="24"/>
                <w:szCs w:val="28"/>
              </w:rPr>
            </w:pPr>
            <w:r w:rsidRPr="00854CC5">
              <w:rPr>
                <w:rFonts w:ascii="Times New Roman" w:hAnsi="Times New Roman" w:cs="Times New Roman"/>
                <w:color w:val="000000"/>
                <w:sz w:val="24"/>
                <w:szCs w:val="28"/>
              </w:rPr>
              <w:t> </w:t>
            </w:r>
          </w:p>
        </w:tc>
      </w:tr>
    </w:tbl>
    <w:p w:rsidR="00854CC5" w:rsidRPr="00854CC5" w:rsidRDefault="00854CC5" w:rsidP="00854CC5">
      <w:pPr>
        <w:widowControl w:val="0"/>
        <w:autoSpaceDE w:val="0"/>
        <w:autoSpaceDN w:val="0"/>
        <w:ind w:firstLine="709"/>
        <w:contextualSpacing/>
        <w:rPr>
          <w:rFonts w:ascii="Times New Roman" w:hAnsi="Times New Roman" w:cs="Times New Roman"/>
          <w:sz w:val="28"/>
          <w:szCs w:val="28"/>
        </w:rPr>
      </w:pPr>
    </w:p>
    <w:p w:rsidR="00854CC5" w:rsidRPr="00854CC5" w:rsidRDefault="00854CC5" w:rsidP="00854CC5">
      <w:pPr>
        <w:pStyle w:val="ConsPlusNormal"/>
        <w:ind w:firstLine="539"/>
        <w:jc w:val="both"/>
        <w:rPr>
          <w:rFonts w:ascii="Times New Roman" w:eastAsia="Calibri" w:hAnsi="Times New Roman" w:cs="Times New Roman"/>
          <w:sz w:val="28"/>
          <w:szCs w:val="28"/>
        </w:rPr>
      </w:pPr>
      <w:r w:rsidRPr="00854CC5">
        <w:rPr>
          <w:rFonts w:ascii="Times New Roman" w:eastAsia="Calibri" w:hAnsi="Times New Roman" w:cs="Times New Roman"/>
          <w:sz w:val="26"/>
          <w:szCs w:val="26"/>
        </w:rPr>
        <w:t>Участник отбора несет ответственность за представление недостоверной информации в соответствии с законодательством Российской Федерации</w:t>
      </w:r>
      <w:r w:rsidRPr="00854CC5">
        <w:rPr>
          <w:rFonts w:ascii="Times New Roman" w:eastAsia="Calibri" w:hAnsi="Times New Roman" w:cs="Times New Roman"/>
          <w:sz w:val="28"/>
          <w:szCs w:val="28"/>
        </w:rPr>
        <w:t xml:space="preserve">. </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w:t>
      </w:r>
      <w:r>
        <w:rPr>
          <w:rFonts w:ascii="Times New Roman" w:hAnsi="Times New Roman" w:cs="Times New Roman"/>
          <w:sz w:val="28"/>
          <w:szCs w:val="28"/>
        </w:rPr>
        <w:t xml:space="preserve">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jc w:val="center"/>
        <w:outlineLvl w:val="1"/>
        <w:rPr>
          <w:rFonts w:ascii="Times New Roman" w:hAnsi="Times New Roman" w:cs="Times New Roman"/>
          <w:b/>
          <w:sz w:val="28"/>
          <w:szCs w:val="28"/>
        </w:rPr>
      </w:pPr>
      <w:r w:rsidRPr="00854CC5">
        <w:rPr>
          <w:rFonts w:ascii="Times New Roman" w:hAnsi="Times New Roman" w:cs="Times New Roman"/>
          <w:b/>
          <w:sz w:val="28"/>
          <w:szCs w:val="28"/>
        </w:rPr>
        <w:t>Согласие</w:t>
      </w:r>
    </w:p>
    <w:p w:rsidR="00854CC5" w:rsidRPr="00854CC5" w:rsidRDefault="00854CC5" w:rsidP="00854CC5">
      <w:pPr>
        <w:tabs>
          <w:tab w:val="left" w:pos="3308"/>
          <w:tab w:val="left" w:pos="5862"/>
        </w:tabs>
        <w:jc w:val="center"/>
        <w:rPr>
          <w:rFonts w:ascii="Times New Roman" w:hAnsi="Times New Roman" w:cs="Times New Roman"/>
          <w:szCs w:val="28"/>
        </w:rPr>
      </w:pPr>
      <w:r w:rsidRPr="00854CC5">
        <w:rPr>
          <w:rFonts w:ascii="Times New Roman" w:hAnsi="Times New Roman" w:cs="Times New Roman"/>
          <w:sz w:val="28"/>
          <w:szCs w:val="28"/>
        </w:rPr>
        <w:t xml:space="preserve">__________________________________________________________________ </w:t>
      </w:r>
      <w:r w:rsidRPr="00854CC5">
        <w:rPr>
          <w:rFonts w:ascii="Times New Roman" w:hAnsi="Times New Roman" w:cs="Times New Roman"/>
          <w:szCs w:val="28"/>
        </w:rPr>
        <w:t>(наименование получателя субсидии или лицо, уполномоченное в установленном  порядке на осуществление действий от имени получателя субсидии, действующего на основании)</w:t>
      </w:r>
    </w:p>
    <w:p w:rsidR="00854CC5" w:rsidRPr="00854CC5" w:rsidRDefault="00854CC5" w:rsidP="00854CC5">
      <w:pPr>
        <w:tabs>
          <w:tab w:val="left" w:pos="3308"/>
          <w:tab w:val="left" w:pos="5862"/>
        </w:tabs>
        <w:rPr>
          <w:rFonts w:ascii="Times New Roman" w:hAnsi="Times New Roman" w:cs="Times New Roman"/>
          <w:sz w:val="28"/>
          <w:szCs w:val="28"/>
        </w:rPr>
      </w:pPr>
      <w:r w:rsidRPr="00854CC5">
        <w:rPr>
          <w:rFonts w:ascii="Times New Roman" w:hAnsi="Times New Roman" w:cs="Times New Roman"/>
          <w:sz w:val="28"/>
          <w:szCs w:val="28"/>
        </w:rPr>
        <w:t xml:space="preserve">__________________________________________________________________ </w:t>
      </w:r>
    </w:p>
    <w:p w:rsidR="00854CC5" w:rsidRPr="00854CC5" w:rsidRDefault="00854CC5" w:rsidP="00854CC5">
      <w:pPr>
        <w:tabs>
          <w:tab w:val="left" w:pos="3308"/>
          <w:tab w:val="left" w:pos="5862"/>
        </w:tabs>
        <w:ind w:firstLine="689"/>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26"/>
        <w:jc w:val="both"/>
        <w:outlineLvl w:val="1"/>
        <w:rPr>
          <w:rFonts w:ascii="Times New Roman" w:hAnsi="Times New Roman" w:cs="Times New Roman"/>
          <w:sz w:val="26"/>
          <w:szCs w:val="26"/>
        </w:rPr>
      </w:pPr>
      <w:r w:rsidRPr="00854CC5">
        <w:rPr>
          <w:rFonts w:ascii="Times New Roman" w:hAnsi="Times New Roman" w:cs="Times New Roman"/>
          <w:sz w:val="26"/>
          <w:szCs w:val="26"/>
        </w:rPr>
        <w:t xml:space="preserve">Даю согласие на осуществление муниципального финансового контроля проверок по соблюдению целей условий и порядка предоставления субсидий в соответствии со </w:t>
      </w:r>
      <w:hyperlink r:id="rId19" w:history="1">
        <w:r w:rsidRPr="00854CC5">
          <w:rPr>
            <w:rStyle w:val="ab"/>
            <w:rFonts w:ascii="Times New Roman" w:hAnsi="Times New Roman" w:cs="Times New Roman"/>
            <w:color w:val="auto"/>
            <w:sz w:val="26"/>
            <w:szCs w:val="26"/>
            <w:u w:val="none"/>
          </w:rPr>
          <w:t>статьями 268.1</w:t>
        </w:r>
      </w:hyperlink>
      <w:r w:rsidRPr="00854CC5">
        <w:rPr>
          <w:rFonts w:ascii="Times New Roman" w:hAnsi="Times New Roman" w:cs="Times New Roman"/>
          <w:sz w:val="26"/>
          <w:szCs w:val="26"/>
        </w:rPr>
        <w:t xml:space="preserve"> и </w:t>
      </w:r>
      <w:hyperlink r:id="rId20" w:history="1">
        <w:r w:rsidRPr="00854CC5">
          <w:rPr>
            <w:rStyle w:val="ab"/>
            <w:rFonts w:ascii="Times New Roman" w:hAnsi="Times New Roman" w:cs="Times New Roman"/>
            <w:color w:val="auto"/>
            <w:sz w:val="26"/>
            <w:szCs w:val="26"/>
            <w:u w:val="none"/>
          </w:rPr>
          <w:t>269.2</w:t>
        </w:r>
      </w:hyperlink>
      <w:r w:rsidRPr="00854CC5">
        <w:rPr>
          <w:rFonts w:ascii="Times New Roman" w:hAnsi="Times New Roman" w:cs="Times New Roman"/>
          <w:sz w:val="26"/>
          <w:szCs w:val="26"/>
        </w:rPr>
        <w:t xml:space="preserve"> Бюджетного кодекса Российской Федерации.</w:t>
      </w:r>
    </w:p>
    <w:p w:rsidR="00854CC5" w:rsidRPr="00854CC5" w:rsidRDefault="00854CC5" w:rsidP="00854CC5">
      <w:pPr>
        <w:widowControl w:val="0"/>
        <w:autoSpaceDE w:val="0"/>
        <w:autoSpaceDN w:val="0"/>
        <w:adjustRightInd w:val="0"/>
        <w:ind w:firstLine="426"/>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 w:val="28"/>
          <w:szCs w:val="28"/>
        </w:rPr>
        <w:t xml:space="preserve">      </w:t>
      </w:r>
      <w:r w:rsidRPr="00854CC5">
        <w:rPr>
          <w:rFonts w:ascii="Times New Roman" w:hAnsi="Times New Roman" w:cs="Times New Roman"/>
          <w:szCs w:val="28"/>
        </w:rPr>
        <w:t xml:space="preserve">(должность)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6"/>
          <w:szCs w:val="26"/>
        </w:rPr>
      </w:pPr>
      <w:r w:rsidRPr="00854CC5">
        <w:rPr>
          <w:rFonts w:ascii="Times New Roman" w:hAnsi="Times New Roman" w:cs="Times New Roman"/>
          <w:sz w:val="26"/>
          <w:szCs w:val="26"/>
        </w:rPr>
        <w:t>Даю согласие на публикацию (размещение) на едином портале и на официальном сайте района информации о:</w:t>
      </w:r>
    </w:p>
    <w:p w:rsidR="00854CC5" w:rsidRPr="00854CC5" w:rsidRDefault="00854CC5" w:rsidP="00854CC5">
      <w:pPr>
        <w:tabs>
          <w:tab w:val="left" w:pos="3308"/>
          <w:tab w:val="left" w:pos="5862"/>
        </w:tabs>
        <w:jc w:val="center"/>
        <w:rPr>
          <w:rFonts w:ascii="Times New Roman" w:hAnsi="Times New Roman" w:cs="Times New Roman"/>
          <w:sz w:val="28"/>
          <w:szCs w:val="28"/>
        </w:rPr>
      </w:pPr>
      <w:r w:rsidRPr="00854CC5">
        <w:rPr>
          <w:rFonts w:ascii="Times New Roman" w:hAnsi="Times New Roman" w:cs="Times New Roman"/>
          <w:sz w:val="28"/>
          <w:szCs w:val="28"/>
        </w:rPr>
        <w:t>_______________________________________</w:t>
      </w:r>
      <w:r>
        <w:rPr>
          <w:rFonts w:ascii="Times New Roman" w:hAnsi="Times New Roman" w:cs="Times New Roman"/>
          <w:sz w:val="28"/>
          <w:szCs w:val="28"/>
        </w:rPr>
        <w:t xml:space="preserve">___________________________ </w:t>
      </w:r>
      <w:r w:rsidRPr="00854CC5">
        <w:rPr>
          <w:rFonts w:ascii="Times New Roman" w:hAnsi="Times New Roman" w:cs="Times New Roman"/>
          <w:szCs w:val="28"/>
        </w:rPr>
        <w:t>(наименование организации, адрес)</w:t>
      </w:r>
    </w:p>
    <w:p w:rsidR="00854CC5" w:rsidRPr="00854CC5" w:rsidRDefault="00854CC5" w:rsidP="00854CC5">
      <w:pPr>
        <w:widowControl w:val="0"/>
        <w:autoSpaceDE w:val="0"/>
        <w:autoSpaceDN w:val="0"/>
        <w:adjustRightInd w:val="0"/>
        <w:jc w:val="both"/>
        <w:outlineLvl w:val="1"/>
        <w:rPr>
          <w:rFonts w:ascii="Times New Roman" w:hAnsi="Times New Roman" w:cs="Times New Roman"/>
          <w:sz w:val="26"/>
          <w:szCs w:val="26"/>
        </w:rPr>
      </w:pPr>
      <w:r w:rsidRPr="00854CC5">
        <w:rPr>
          <w:rFonts w:ascii="Times New Roman" w:hAnsi="Times New Roman" w:cs="Times New Roman"/>
          <w:sz w:val="26"/>
          <w:szCs w:val="26"/>
        </w:rPr>
        <w:t>как об участнике отбора, о подаваемой участником отбора заявке, а также иной информации об участнике отбора, связанной с соответствующим отбором.</w:t>
      </w:r>
    </w:p>
    <w:p w:rsidR="00854CC5" w:rsidRPr="00854CC5" w:rsidRDefault="00854CC5" w:rsidP="00854CC5">
      <w:pPr>
        <w:widowControl w:val="0"/>
        <w:autoSpaceDE w:val="0"/>
        <w:autoSpaceDN w:val="0"/>
        <w:adjustRightInd w:val="0"/>
        <w:ind w:firstLine="426"/>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w:t>
      </w:r>
      <w:r>
        <w:rPr>
          <w:rFonts w:ascii="Times New Roman" w:hAnsi="Times New Roman" w:cs="Times New Roman"/>
          <w:sz w:val="28"/>
          <w:szCs w:val="28"/>
        </w:rPr>
        <w:t>___</w:t>
      </w:r>
      <w:r w:rsidRPr="00854CC5">
        <w:rPr>
          <w:rFonts w:ascii="Times New Roman" w:hAnsi="Times New Roman" w:cs="Times New Roman"/>
          <w:sz w:val="28"/>
          <w:szCs w:val="28"/>
        </w:rPr>
        <w:t>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tabs>
          <w:tab w:val="left" w:pos="3308"/>
          <w:tab w:val="left" w:pos="5862"/>
        </w:tabs>
        <w:rPr>
          <w:rFonts w:ascii="Times New Roman" w:hAnsi="Times New Roman" w:cs="Times New Roman"/>
          <w:sz w:val="26"/>
          <w:szCs w:val="26"/>
        </w:rPr>
      </w:pPr>
      <w:r w:rsidRPr="00854CC5">
        <w:rPr>
          <w:rFonts w:ascii="Times New Roman" w:hAnsi="Times New Roman" w:cs="Times New Roman"/>
          <w:sz w:val="26"/>
          <w:szCs w:val="26"/>
        </w:rPr>
        <w:t>Приложение: на ….. л. в ……. экз.</w:t>
      </w:r>
    </w:p>
    <w:p w:rsidR="00854CC5" w:rsidRPr="00854CC5" w:rsidRDefault="00854CC5" w:rsidP="00854CC5">
      <w:pPr>
        <w:tabs>
          <w:tab w:val="left" w:pos="3308"/>
          <w:tab w:val="left" w:pos="5862"/>
        </w:tabs>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     __________________  ___________________________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4CC5">
        <w:rPr>
          <w:rFonts w:ascii="Times New Roman" w:hAnsi="Times New Roman" w:cs="Times New Roman"/>
          <w:sz w:val="28"/>
          <w:szCs w:val="28"/>
        </w:rPr>
        <w:t xml:space="preserve">     </w:t>
      </w:r>
      <w:r w:rsidRPr="00854CC5">
        <w:rPr>
          <w:rFonts w:ascii="Times New Roman" w:hAnsi="Times New Roman" w:cs="Times New Roman"/>
          <w:szCs w:val="28"/>
        </w:rPr>
        <w:t xml:space="preserve">(должность)                   </w:t>
      </w:r>
      <w:r>
        <w:rPr>
          <w:rFonts w:ascii="Times New Roman" w:hAnsi="Times New Roman" w:cs="Times New Roman"/>
          <w:szCs w:val="28"/>
        </w:rPr>
        <w:t xml:space="preserve">          </w:t>
      </w:r>
      <w:r w:rsidRPr="00854CC5">
        <w:rPr>
          <w:rFonts w:ascii="Times New Roman" w:hAnsi="Times New Roman" w:cs="Times New Roman"/>
          <w:szCs w:val="28"/>
        </w:rPr>
        <w:t xml:space="preserve">   (подпись)                     </w:t>
      </w:r>
      <w:r>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outlineLvl w:val="1"/>
        <w:rPr>
          <w:rFonts w:ascii="Times New Roman" w:hAnsi="Times New Roman" w:cs="Times New Roman"/>
          <w:sz w:val="28"/>
          <w:szCs w:val="28"/>
        </w:rPr>
      </w:pP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2</w:t>
      </w:r>
    </w:p>
    <w:p w:rsidR="00854CC5" w:rsidRPr="00854CC5" w:rsidRDefault="00854CC5" w:rsidP="00854CC5">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autoSpaceDE w:val="0"/>
        <w:ind w:firstLine="348"/>
        <w:contextualSpacing/>
        <w:rPr>
          <w:rFonts w:ascii="Times New Roman" w:hAnsi="Times New Roman" w:cs="Times New Roman"/>
          <w:sz w:val="28"/>
          <w:szCs w:val="28"/>
        </w:rPr>
      </w:pPr>
    </w:p>
    <w:p w:rsidR="00854CC5" w:rsidRPr="00854CC5" w:rsidRDefault="00854CC5" w:rsidP="00854CC5">
      <w:pPr>
        <w:autoSpaceDE w:val="0"/>
        <w:contextualSpacing/>
        <w:jc w:val="center"/>
        <w:rPr>
          <w:rFonts w:ascii="Times New Roman" w:hAnsi="Times New Roman" w:cs="Times New Roman"/>
          <w:b/>
          <w:sz w:val="28"/>
          <w:szCs w:val="28"/>
        </w:rPr>
      </w:pPr>
      <w:r w:rsidRPr="00854CC5">
        <w:rPr>
          <w:rFonts w:ascii="Times New Roman" w:hAnsi="Times New Roman" w:cs="Times New Roman"/>
          <w:b/>
          <w:sz w:val="28"/>
          <w:szCs w:val="28"/>
        </w:rPr>
        <w:t>АНКЕТА ЗАЯВИТЕЛЯ</w:t>
      </w:r>
    </w:p>
    <w:p w:rsidR="00854CC5" w:rsidRPr="00854CC5" w:rsidRDefault="00854CC5" w:rsidP="00854CC5">
      <w:pPr>
        <w:autoSpaceDE w:val="0"/>
        <w:ind w:firstLine="348"/>
        <w:contextualSpacing/>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784"/>
      </w:tblGrid>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Полное и сокращённое наименование организации и её организационно-    правовая форма (для юридических лиц)</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Ф.И.О. полностью индивидуального предпринимателя (для индивидуальных предпринимателей)</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 xml:space="preserve">ИНН, КПП, ОГРН, ОКПО </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vMerge w:val="restart"/>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rPr>
            </w:pPr>
            <w:r w:rsidRPr="00854CC5">
              <w:rPr>
                <w:rFonts w:ascii="Times New Roman" w:hAnsi="Times New Roman" w:cs="Times New Roman"/>
                <w:sz w:val="24"/>
                <w:szCs w:val="28"/>
              </w:rPr>
              <w:t xml:space="preserve">Контактная информация заявителя </w:t>
            </w:r>
          </w:p>
          <w:p w:rsidR="00854CC5" w:rsidRPr="00854CC5" w:rsidRDefault="00854CC5" w:rsidP="00854CC5">
            <w:pPr>
              <w:autoSpaceDE w:val="0"/>
              <w:contextualSpacing/>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Юридический адрес, почтовый адрес, адрес регистрации по месту жительства</w:t>
            </w:r>
          </w:p>
        </w:tc>
      </w:tr>
      <w:tr w:rsidR="00854CC5" w:rsidRPr="00854CC5" w:rsidTr="008C6F90">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Телефон</w:t>
            </w:r>
          </w:p>
        </w:tc>
      </w:tr>
      <w:tr w:rsidR="00854CC5" w:rsidRPr="00854CC5" w:rsidTr="008C6F90">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Факс</w:t>
            </w:r>
          </w:p>
        </w:tc>
      </w:tr>
      <w:tr w:rsidR="00854CC5" w:rsidRPr="00854CC5" w:rsidTr="008C6F90">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Адрес электронной почты (e-mail)</w:t>
            </w:r>
          </w:p>
        </w:tc>
      </w:tr>
      <w:tr w:rsidR="00854CC5" w:rsidRPr="00854CC5" w:rsidTr="008C6F90">
        <w:tc>
          <w:tcPr>
            <w:tcW w:w="4678" w:type="dxa"/>
            <w:vMerge/>
            <w:tcBorders>
              <w:top w:val="single" w:sz="4" w:space="0" w:color="auto"/>
              <w:left w:val="single" w:sz="4" w:space="0" w:color="auto"/>
              <w:bottom w:val="single" w:sz="4" w:space="0" w:color="auto"/>
              <w:right w:val="single" w:sz="4" w:space="0" w:color="auto"/>
            </w:tcBorders>
            <w:vAlign w:val="center"/>
            <w:hideMark/>
          </w:tcPr>
          <w:p w:rsidR="00854CC5" w:rsidRPr="00854CC5" w:rsidRDefault="00854CC5" w:rsidP="00854CC5">
            <w:pPr>
              <w:rPr>
                <w:rFonts w:ascii="Times New Roman" w:hAnsi="Times New Roman" w:cs="Times New Roman"/>
                <w:sz w:val="24"/>
                <w:szCs w:val="28"/>
                <w:lang w:eastAsia="zh-CN"/>
              </w:rPr>
            </w:pPr>
          </w:p>
        </w:tc>
        <w:tc>
          <w:tcPr>
            <w:tcW w:w="4784"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contextualSpacing/>
              <w:rPr>
                <w:rFonts w:ascii="Times New Roman" w:hAnsi="Times New Roman" w:cs="Times New Roman"/>
                <w:sz w:val="24"/>
                <w:szCs w:val="28"/>
              </w:rPr>
            </w:pPr>
            <w:r w:rsidRPr="00854CC5">
              <w:rPr>
                <w:rFonts w:ascii="Times New Roman" w:hAnsi="Times New Roman" w:cs="Times New Roman"/>
                <w:sz w:val="24"/>
                <w:szCs w:val="28"/>
              </w:rPr>
              <w:t xml:space="preserve">Паспортные данные </w:t>
            </w:r>
          </w:p>
          <w:p w:rsidR="00854CC5" w:rsidRPr="00854CC5" w:rsidRDefault="00854CC5" w:rsidP="00854CC5">
            <w:pPr>
              <w:autoSpaceDE w:val="0"/>
              <w:contextualSpacing/>
              <w:rPr>
                <w:rFonts w:ascii="Times New Roman" w:hAnsi="Times New Roman" w:cs="Times New Roman"/>
                <w:sz w:val="24"/>
                <w:szCs w:val="28"/>
                <w:lang w:eastAsia="zh-CN"/>
              </w:rPr>
            </w:pPr>
            <w:r w:rsidRPr="00854CC5">
              <w:rPr>
                <w:rFonts w:ascii="Times New Roman" w:hAnsi="Times New Roman" w:cs="Times New Roman"/>
                <w:sz w:val="24"/>
                <w:szCs w:val="28"/>
              </w:rPr>
              <w:t>(№, серия, кем и когда выдан)</w:t>
            </w:r>
          </w:p>
        </w:tc>
      </w:tr>
      <w:tr w:rsidR="00854CC5" w:rsidRPr="00854CC5" w:rsidTr="008C6F90">
        <w:trPr>
          <w:trHeight w:val="974"/>
        </w:trPr>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Реквизиты счета для перечисления субсидии</w:t>
            </w:r>
          </w:p>
          <w:p w:rsidR="00854CC5" w:rsidRPr="00854CC5" w:rsidRDefault="00854CC5" w:rsidP="00854CC5">
            <w:pPr>
              <w:autoSpaceDE w:val="0"/>
              <w:autoSpaceDN w:val="0"/>
              <w:adjustRightInd w:val="0"/>
              <w:snapToGrid w:val="0"/>
              <w:rPr>
                <w:rFonts w:ascii="Times New Roman" w:hAnsi="Times New Roman" w:cs="Times New Roman"/>
                <w:sz w:val="24"/>
                <w:szCs w:val="28"/>
              </w:rPr>
            </w:pPr>
          </w:p>
          <w:p w:rsidR="00854CC5" w:rsidRPr="00854CC5" w:rsidRDefault="00854CC5" w:rsidP="00854CC5">
            <w:pPr>
              <w:autoSpaceDE w:val="0"/>
              <w:autoSpaceDN w:val="0"/>
              <w:adjustRightInd w:val="0"/>
              <w:snapToGrid w:val="0"/>
              <w:rPr>
                <w:rFonts w:ascii="Times New Roman" w:hAnsi="Times New Roman" w:cs="Times New Roman"/>
                <w:sz w:val="24"/>
                <w:szCs w:val="28"/>
              </w:rPr>
            </w:pP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Наименование обслуживающего банка</w:t>
            </w: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Сведения о средней численности работников претендента на участие в отборе за прошедший год</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hideMark/>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Основной вид деятельности</w:t>
            </w: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r w:rsidR="00854CC5" w:rsidRPr="00854CC5" w:rsidTr="008C6F90">
        <w:tc>
          <w:tcPr>
            <w:tcW w:w="4678"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autoSpaceDN w:val="0"/>
              <w:adjustRightInd w:val="0"/>
              <w:snapToGrid w:val="0"/>
              <w:rPr>
                <w:rFonts w:ascii="Times New Roman" w:hAnsi="Times New Roman" w:cs="Times New Roman"/>
                <w:sz w:val="24"/>
                <w:szCs w:val="28"/>
              </w:rPr>
            </w:pPr>
            <w:r w:rsidRPr="00854CC5">
              <w:rPr>
                <w:rFonts w:ascii="Times New Roman" w:hAnsi="Times New Roman" w:cs="Times New Roman"/>
                <w:sz w:val="24"/>
                <w:szCs w:val="28"/>
              </w:rPr>
              <w:t>Наличие автотранспорта</w:t>
            </w:r>
          </w:p>
          <w:p w:rsidR="00854CC5" w:rsidRPr="00854CC5" w:rsidRDefault="00854CC5" w:rsidP="00854CC5">
            <w:pPr>
              <w:autoSpaceDE w:val="0"/>
              <w:autoSpaceDN w:val="0"/>
              <w:adjustRightInd w:val="0"/>
              <w:snapToGrid w:val="0"/>
              <w:rPr>
                <w:rFonts w:ascii="Times New Roman" w:hAnsi="Times New Roman" w:cs="Times New Roman"/>
                <w:sz w:val="24"/>
                <w:szCs w:val="28"/>
              </w:rPr>
            </w:pPr>
          </w:p>
        </w:tc>
        <w:tc>
          <w:tcPr>
            <w:tcW w:w="4784" w:type="dxa"/>
            <w:tcBorders>
              <w:top w:val="single" w:sz="4" w:space="0" w:color="auto"/>
              <w:left w:val="single" w:sz="4" w:space="0" w:color="auto"/>
              <w:bottom w:val="single" w:sz="4" w:space="0" w:color="auto"/>
              <w:right w:val="single" w:sz="4" w:space="0" w:color="auto"/>
            </w:tcBorders>
          </w:tcPr>
          <w:p w:rsidR="00854CC5" w:rsidRPr="00854CC5" w:rsidRDefault="00854CC5" w:rsidP="00854CC5">
            <w:pPr>
              <w:autoSpaceDE w:val="0"/>
              <w:contextualSpacing/>
              <w:rPr>
                <w:rFonts w:ascii="Times New Roman" w:hAnsi="Times New Roman" w:cs="Times New Roman"/>
                <w:sz w:val="24"/>
                <w:szCs w:val="28"/>
                <w:lang w:eastAsia="zh-CN"/>
              </w:rPr>
            </w:pPr>
          </w:p>
        </w:tc>
      </w:tr>
    </w:tbl>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 xml:space="preserve">__________________       __________________        </w:t>
      </w:r>
      <w:r>
        <w:rPr>
          <w:rFonts w:ascii="Times New Roman" w:hAnsi="Times New Roman" w:cs="Times New Roman"/>
          <w:sz w:val="28"/>
          <w:szCs w:val="28"/>
        </w:rPr>
        <w:t xml:space="preserve"> ___________________</w:t>
      </w:r>
      <w:r w:rsidRPr="00854CC5">
        <w:rPr>
          <w:rFonts w:ascii="Times New Roman" w:hAnsi="Times New Roman" w:cs="Times New Roman"/>
          <w:sz w:val="28"/>
          <w:szCs w:val="28"/>
        </w:rPr>
        <w:t>___</w:t>
      </w:r>
    </w:p>
    <w:p w:rsidR="00854CC5" w:rsidRPr="00854CC5" w:rsidRDefault="00854CC5" w:rsidP="00854CC5">
      <w:pPr>
        <w:widowControl w:val="0"/>
        <w:autoSpaceDE w:val="0"/>
        <w:autoSpaceDN w:val="0"/>
        <w:adjustRightInd w:val="0"/>
        <w:rPr>
          <w:rFonts w:ascii="Times New Roman" w:hAnsi="Times New Roman" w:cs="Times New Roman"/>
          <w:szCs w:val="28"/>
        </w:rPr>
      </w:pPr>
      <w:r w:rsidRPr="00854CC5">
        <w:rPr>
          <w:rFonts w:ascii="Times New Roman" w:hAnsi="Times New Roman" w:cs="Times New Roman"/>
          <w:szCs w:val="28"/>
        </w:rPr>
        <w:t xml:space="preserve">   </w:t>
      </w:r>
      <w:r>
        <w:rPr>
          <w:rFonts w:ascii="Times New Roman" w:hAnsi="Times New Roman" w:cs="Times New Roman"/>
          <w:szCs w:val="28"/>
        </w:rPr>
        <w:t xml:space="preserve">    </w:t>
      </w:r>
      <w:r w:rsidRPr="00854CC5">
        <w:rPr>
          <w:rFonts w:ascii="Times New Roman" w:hAnsi="Times New Roman" w:cs="Times New Roman"/>
          <w:szCs w:val="28"/>
        </w:rPr>
        <w:t xml:space="preserve">     (должность)                                  (подпись)                     </w:t>
      </w:r>
      <w:r w:rsidR="00BE596C">
        <w:rPr>
          <w:rFonts w:ascii="Times New Roman" w:hAnsi="Times New Roman" w:cs="Times New Roman"/>
          <w:szCs w:val="28"/>
        </w:rPr>
        <w:t xml:space="preserve">  </w:t>
      </w:r>
      <w:r w:rsidRPr="00854CC5">
        <w:rPr>
          <w:rFonts w:ascii="Times New Roman" w:hAnsi="Times New Roman" w:cs="Times New Roman"/>
          <w:szCs w:val="28"/>
        </w:rPr>
        <w:t xml:space="preserve">             (расшифровка подписи)</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r w:rsidRPr="00854CC5">
        <w:rPr>
          <w:rFonts w:ascii="Times New Roman" w:hAnsi="Times New Roman" w:cs="Times New Roman"/>
          <w:sz w:val="28"/>
          <w:szCs w:val="28"/>
        </w:rPr>
        <w:t xml:space="preserve">М.П. </w:t>
      </w:r>
      <w:r w:rsidRPr="00854CC5">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widowControl w:val="0"/>
        <w:autoSpaceDE w:val="0"/>
        <w:autoSpaceDN w:val="0"/>
        <w:adjustRightInd w:val="0"/>
        <w:outlineLvl w:val="1"/>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Pr="00854CC5" w:rsidRDefault="00854CC5" w:rsidP="00854CC5">
      <w:pPr>
        <w:autoSpaceDE w:val="0"/>
        <w:contextualSpacing/>
        <w:rPr>
          <w:rFonts w:ascii="Times New Roman" w:hAnsi="Times New Roman" w:cs="Times New Roman"/>
          <w:sz w:val="28"/>
          <w:szCs w:val="28"/>
        </w:rPr>
      </w:pPr>
    </w:p>
    <w:p w:rsidR="00854CC5" w:rsidRDefault="00854CC5" w:rsidP="00854CC5">
      <w:pPr>
        <w:autoSpaceDE w:val="0"/>
        <w:contextualSpacing/>
        <w:rPr>
          <w:rFonts w:ascii="Times New Roman" w:hAnsi="Times New Roman" w:cs="Times New Roman"/>
          <w:sz w:val="28"/>
          <w:szCs w:val="28"/>
        </w:rPr>
      </w:pPr>
    </w:p>
    <w:p w:rsidR="00BE596C" w:rsidRPr="00854CC5" w:rsidRDefault="00BE596C" w:rsidP="00854CC5">
      <w:pPr>
        <w:autoSpaceDE w:val="0"/>
        <w:contextualSpacing/>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3</w:t>
      </w: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 xml:space="preserve">ЗАЯВКА </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о выплате субсидии</w:t>
      </w: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__________________________________________________________________</w:t>
      </w:r>
    </w:p>
    <w:p w:rsidR="00854CC5" w:rsidRPr="00BE596C" w:rsidRDefault="00854CC5" w:rsidP="00854CC5">
      <w:pPr>
        <w:widowControl w:val="0"/>
        <w:autoSpaceDE w:val="0"/>
        <w:autoSpaceDN w:val="0"/>
        <w:adjustRightInd w:val="0"/>
        <w:jc w:val="center"/>
        <w:rPr>
          <w:rFonts w:ascii="Times New Roman" w:hAnsi="Times New Roman" w:cs="Times New Roman"/>
          <w:szCs w:val="28"/>
        </w:rPr>
      </w:pPr>
      <w:r w:rsidRPr="00BE596C">
        <w:rPr>
          <w:rFonts w:ascii="Times New Roman" w:hAnsi="Times New Roman" w:cs="Times New Roman"/>
          <w:szCs w:val="28"/>
        </w:rPr>
        <w:t>(наименование получателя, ИНН, КПП, адрес)</w:t>
      </w:r>
    </w:p>
    <w:p w:rsidR="00BE596C" w:rsidRDefault="00BE596C" w:rsidP="00854CC5">
      <w:pPr>
        <w:widowControl w:val="0"/>
        <w:autoSpaceDE w:val="0"/>
        <w:autoSpaceDN w:val="0"/>
        <w:adjustRightInd w:val="0"/>
        <w:rPr>
          <w:rFonts w:ascii="Times New Roman" w:hAnsi="Times New Roman" w:cs="Times New Roman"/>
          <w:sz w:val="28"/>
          <w:szCs w:val="28"/>
        </w:rPr>
      </w:pPr>
    </w:p>
    <w:p w:rsidR="00854CC5" w:rsidRPr="00854CC5" w:rsidRDefault="00854CC5" w:rsidP="00BE596C">
      <w:pPr>
        <w:widowControl w:val="0"/>
        <w:autoSpaceDE w:val="0"/>
        <w:autoSpaceDN w:val="0"/>
        <w:adjustRightInd w:val="0"/>
        <w:jc w:val="both"/>
        <w:rPr>
          <w:rFonts w:ascii="Times New Roman" w:hAnsi="Times New Roman" w:cs="Times New Roman"/>
          <w:sz w:val="28"/>
          <w:szCs w:val="28"/>
        </w:rPr>
      </w:pPr>
      <w:r w:rsidRPr="00854CC5">
        <w:rPr>
          <w:rFonts w:ascii="Times New Roman" w:hAnsi="Times New Roman" w:cs="Times New Roman"/>
          <w:sz w:val="28"/>
          <w:szCs w:val="28"/>
        </w:rPr>
        <w:t xml:space="preserve">в соответствии с Порядком предоставления субсидии на возмещение части затрат организациям любых форм собственности и индивидуальным предпринимателям, осуществляющим доставку продовольственных товаров </w:t>
      </w:r>
      <w:r w:rsidRPr="00854CC5">
        <w:rPr>
          <w:rFonts w:ascii="Times New Roman" w:eastAsia="Times New Roman" w:hAnsi="Times New Roman" w:cs="Times New Roman"/>
          <w:sz w:val="28"/>
          <w:szCs w:val="28"/>
          <w:lang w:eastAsia="ru-RU"/>
        </w:rPr>
        <w:t xml:space="preserve">в отдельные сельские населенные пункты </w:t>
      </w:r>
      <w:r w:rsidRPr="00854CC5">
        <w:rPr>
          <w:rFonts w:ascii="Times New Roman" w:hAnsi="Times New Roman" w:cs="Times New Roman"/>
          <w:sz w:val="28"/>
          <w:szCs w:val="28"/>
        </w:rPr>
        <w:t xml:space="preserve">Череповецкого муниципального округа, утверждённым постановлением администрации Череповецкого муниципального округа от «_____»__________ 20___ г. №____ </w:t>
      </w:r>
      <w:r w:rsidRPr="00854CC5">
        <w:rPr>
          <w:rFonts w:ascii="Times New Roman" w:hAnsi="Times New Roman" w:cs="Times New Roman"/>
          <w:sz w:val="28"/>
          <w:szCs w:val="28"/>
        </w:rPr>
        <w:br/>
        <w:t>(далее – Порядок), просит выплатить субсидию в размере _____________________________________________________________   руб.</w:t>
      </w:r>
    </w:p>
    <w:p w:rsidR="00854CC5" w:rsidRPr="00854CC5" w:rsidRDefault="00854CC5" w:rsidP="00BE596C">
      <w:pPr>
        <w:widowControl w:val="0"/>
        <w:autoSpaceDE w:val="0"/>
        <w:autoSpaceDN w:val="0"/>
        <w:adjustRightInd w:val="0"/>
        <w:jc w:val="center"/>
        <w:rPr>
          <w:rFonts w:ascii="Times New Roman" w:hAnsi="Times New Roman" w:cs="Times New Roman"/>
          <w:sz w:val="28"/>
          <w:szCs w:val="28"/>
        </w:rPr>
      </w:pPr>
      <w:r w:rsidRPr="00BE596C">
        <w:rPr>
          <w:rFonts w:ascii="Times New Roman" w:hAnsi="Times New Roman" w:cs="Times New Roman"/>
          <w:szCs w:val="28"/>
        </w:rPr>
        <w:t>(сумма прописью)</w:t>
      </w: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В целях</w:t>
      </w:r>
      <w:r w:rsidR="00BE596C">
        <w:rPr>
          <w:rFonts w:ascii="Times New Roman" w:hAnsi="Times New Roman" w:cs="Times New Roman"/>
          <w:sz w:val="28"/>
          <w:szCs w:val="28"/>
        </w:rPr>
        <w:t xml:space="preserve"> </w:t>
      </w:r>
      <w:r w:rsidRPr="00854CC5">
        <w:rPr>
          <w:rFonts w:ascii="Times New Roman" w:hAnsi="Times New Roman" w:cs="Times New Roman"/>
          <w:sz w:val="28"/>
          <w:szCs w:val="28"/>
        </w:rPr>
        <w:t>___________________________________________________________</w:t>
      </w:r>
    </w:p>
    <w:p w:rsidR="00854CC5" w:rsidRPr="00BE596C" w:rsidRDefault="00854CC5" w:rsidP="00854CC5">
      <w:pPr>
        <w:widowControl w:val="0"/>
        <w:autoSpaceDE w:val="0"/>
        <w:autoSpaceDN w:val="0"/>
        <w:adjustRightInd w:val="0"/>
        <w:jc w:val="center"/>
        <w:rPr>
          <w:rFonts w:ascii="Times New Roman" w:hAnsi="Times New Roman" w:cs="Times New Roman"/>
          <w:szCs w:val="28"/>
        </w:rPr>
      </w:pPr>
      <w:r w:rsidRPr="00BE596C">
        <w:rPr>
          <w:rFonts w:ascii="Times New Roman" w:hAnsi="Times New Roman" w:cs="Times New Roman"/>
          <w:szCs w:val="28"/>
        </w:rPr>
        <w:t>(целевое назначение субсидии)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Получатель:    __________      ___________       _______________________</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(должность)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(подпись)                        (расшифровка подписи)                    </w:t>
      </w:r>
    </w:p>
    <w:p w:rsidR="00854CC5" w:rsidRDefault="00854CC5" w:rsidP="00854CC5">
      <w:pPr>
        <w:widowControl w:val="0"/>
        <w:autoSpaceDE w:val="0"/>
        <w:autoSpaceDN w:val="0"/>
        <w:adjustRightInd w:val="0"/>
        <w:rPr>
          <w:rFonts w:ascii="Times New Roman" w:hAnsi="Times New Roman" w:cs="Times New Roman"/>
          <w:sz w:val="28"/>
          <w:szCs w:val="28"/>
        </w:rPr>
      </w:pPr>
    </w:p>
    <w:p w:rsidR="00BE596C" w:rsidRDefault="00BE596C" w:rsidP="00854CC5">
      <w:pPr>
        <w:widowControl w:val="0"/>
        <w:autoSpaceDE w:val="0"/>
        <w:autoSpaceDN w:val="0"/>
        <w:adjustRightInd w:val="0"/>
        <w:rPr>
          <w:rFonts w:ascii="Times New Roman" w:hAnsi="Times New Roman" w:cs="Times New Roman"/>
          <w:sz w:val="28"/>
          <w:szCs w:val="28"/>
        </w:rPr>
      </w:pPr>
    </w:p>
    <w:p w:rsidR="00BE596C" w:rsidRPr="00854CC5" w:rsidRDefault="00BE596C"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 xml:space="preserve">М.П.                                                      </w:t>
      </w:r>
      <w:r w:rsidR="00BE596C">
        <w:rPr>
          <w:rFonts w:ascii="Times New Roman" w:hAnsi="Times New Roman" w:cs="Times New Roman"/>
          <w:sz w:val="28"/>
          <w:szCs w:val="28"/>
        </w:rPr>
        <w:t xml:space="preserve">                    </w:t>
      </w:r>
      <w:r w:rsidRPr="00854CC5">
        <w:rPr>
          <w:rFonts w:ascii="Times New Roman" w:hAnsi="Times New Roman" w:cs="Times New Roman"/>
          <w:sz w:val="28"/>
          <w:szCs w:val="28"/>
        </w:rPr>
        <w:t xml:space="preserve"> «…..»………………. 20….. г.</w:t>
      </w:r>
    </w:p>
    <w:p w:rsidR="00854CC5" w:rsidRPr="00854CC5" w:rsidRDefault="00854CC5" w:rsidP="00854CC5">
      <w:pPr>
        <w:widowControl w:val="0"/>
        <w:autoSpaceDE w:val="0"/>
        <w:autoSpaceDN w:val="0"/>
        <w:adjustRightInd w:val="0"/>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r w:rsidRPr="00854CC5">
        <w:rPr>
          <w:rFonts w:ascii="Times New Roman" w:hAnsi="Times New Roman" w:cs="Times New Roman"/>
          <w:sz w:val="28"/>
          <w:szCs w:val="28"/>
        </w:rPr>
        <w:t xml:space="preserve">         </w:t>
      </w: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widowControl w:val="0"/>
        <w:autoSpaceDE w:val="0"/>
        <w:autoSpaceDN w:val="0"/>
        <w:adjustRightInd w:val="0"/>
        <w:ind w:firstLine="4678"/>
        <w:jc w:val="center"/>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854CC5">
      <w:pPr>
        <w:shd w:val="clear" w:color="auto" w:fill="FFFFFF"/>
        <w:jc w:val="right"/>
        <w:rPr>
          <w:rFonts w:ascii="Times New Roman" w:hAnsi="Times New Roman" w:cs="Times New Roman"/>
          <w:sz w:val="28"/>
          <w:szCs w:val="28"/>
        </w:rPr>
      </w:pP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4</w:t>
      </w:r>
    </w:p>
    <w:p w:rsidR="00854CC5" w:rsidRPr="00854CC5" w:rsidRDefault="00854CC5" w:rsidP="00BE596C">
      <w:pPr>
        <w:widowControl w:val="0"/>
        <w:autoSpaceDE w:val="0"/>
        <w:autoSpaceDN w:val="0"/>
        <w:ind w:left="7090"/>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СПРАВКА - РАСЧЁТ</w:t>
      </w:r>
    </w:p>
    <w:p w:rsidR="00854CC5" w:rsidRPr="00854CC5" w:rsidRDefault="00854CC5" w:rsidP="00854CC5">
      <w:pPr>
        <w:pStyle w:val="ConsPlusNormal"/>
        <w:contextualSpacing/>
        <w:jc w:val="center"/>
        <w:rPr>
          <w:rFonts w:ascii="Times New Roman" w:hAnsi="Times New Roman" w:cs="Times New Roman"/>
          <w:b/>
          <w:sz w:val="28"/>
          <w:szCs w:val="28"/>
        </w:rPr>
      </w:pPr>
      <w:r w:rsidRPr="00854CC5">
        <w:rPr>
          <w:rFonts w:ascii="Times New Roman" w:hAnsi="Times New Roman" w:cs="Times New Roman"/>
          <w:b/>
          <w:sz w:val="28"/>
          <w:szCs w:val="28"/>
        </w:rPr>
        <w:t xml:space="preserve">на возмещение расходов по доставке товаров в отдельные сельские населенные пункты Череповецкого муниципального округа </w:t>
      </w:r>
    </w:p>
    <w:p w:rsidR="00854CC5" w:rsidRPr="00854CC5" w:rsidRDefault="00854CC5" w:rsidP="00854CC5">
      <w:pPr>
        <w:widowControl w:val="0"/>
        <w:autoSpaceDE w:val="0"/>
        <w:autoSpaceDN w:val="0"/>
        <w:adjustRightInd w:val="0"/>
        <w:jc w:val="center"/>
        <w:rPr>
          <w:rFonts w:ascii="Times New Roman" w:hAnsi="Times New Roman" w:cs="Times New Roman"/>
          <w:b/>
          <w:sz w:val="28"/>
          <w:szCs w:val="28"/>
        </w:rPr>
      </w:pPr>
      <w:r w:rsidRPr="00854CC5">
        <w:rPr>
          <w:rFonts w:ascii="Times New Roman" w:hAnsi="Times New Roman" w:cs="Times New Roman"/>
          <w:b/>
          <w:sz w:val="28"/>
          <w:szCs w:val="28"/>
        </w:rPr>
        <w:t>за __________________________________ 20______ года</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(месяц, квартал, полугодие)</w:t>
      </w:r>
    </w:p>
    <w:p w:rsidR="00854CC5" w:rsidRPr="00854CC5" w:rsidRDefault="00854CC5" w:rsidP="00854CC5">
      <w:pPr>
        <w:pStyle w:val="ConsPlusNonformat"/>
        <w:contextualSpacing/>
        <w:jc w:val="both"/>
        <w:rPr>
          <w:rFonts w:ascii="Times New Roman" w:hAnsi="Times New Roman" w:cs="Times New Roman"/>
          <w:sz w:val="28"/>
          <w:szCs w:val="28"/>
        </w:rPr>
      </w:pP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Наименование организации</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_____________</w:t>
      </w:r>
      <w:r w:rsidR="00BE596C">
        <w:rPr>
          <w:rFonts w:ascii="Times New Roman" w:hAnsi="Times New Roman" w:cs="Times New Roman"/>
          <w:sz w:val="28"/>
          <w:szCs w:val="28"/>
        </w:rPr>
        <w:t>___________</w:t>
      </w:r>
      <w:r w:rsidRPr="00854CC5">
        <w:rPr>
          <w:rFonts w:ascii="Times New Roman" w:hAnsi="Times New Roman" w:cs="Times New Roman"/>
          <w:sz w:val="28"/>
          <w:szCs w:val="28"/>
        </w:rPr>
        <w:t>________________</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ИНН/КПП ______________________________</w:t>
      </w:r>
    </w:p>
    <w:p w:rsidR="00854CC5" w:rsidRPr="00854CC5" w:rsidRDefault="00854CC5" w:rsidP="00854CC5">
      <w:pPr>
        <w:pStyle w:val="ConsPlusNormal"/>
        <w:contextualSpacing/>
        <w:jc w:val="both"/>
        <w:rPr>
          <w:rFonts w:ascii="Times New Roman" w:hAnsi="Times New Roman" w:cs="Times New Roman"/>
          <w:sz w:val="28"/>
          <w:szCs w:val="28"/>
        </w:rPr>
      </w:pPr>
    </w:p>
    <w:tbl>
      <w:tblPr>
        <w:tblW w:w="1008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2"/>
        <w:gridCol w:w="1273"/>
        <w:gridCol w:w="1862"/>
        <w:gridCol w:w="1592"/>
        <w:gridCol w:w="1592"/>
        <w:gridCol w:w="2785"/>
      </w:tblGrid>
      <w:tr w:rsidR="00854CC5" w:rsidRPr="00BE596C" w:rsidTr="008C6F90">
        <w:trPr>
          <w:trHeight w:val="2311"/>
        </w:trPr>
        <w:tc>
          <w:tcPr>
            <w:tcW w:w="98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bookmarkStart w:id="3" w:name="P1136"/>
            <w:bookmarkEnd w:id="3"/>
            <w:r w:rsidRPr="00BE596C">
              <w:rPr>
                <w:rFonts w:ascii="Times New Roman" w:hAnsi="Times New Roman" w:cs="Times New Roman"/>
                <w:sz w:val="24"/>
                <w:szCs w:val="28"/>
              </w:rPr>
              <w:t>Дата</w:t>
            </w:r>
          </w:p>
        </w:tc>
        <w:tc>
          <w:tcPr>
            <w:tcW w:w="1273"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Маршрут</w:t>
            </w:r>
          </w:p>
        </w:tc>
        <w:tc>
          <w:tcPr>
            <w:tcW w:w="186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Расстояние согласно маршрутам движения (километров), S</w:t>
            </w:r>
          </w:p>
        </w:tc>
        <w:tc>
          <w:tcPr>
            <w:tcW w:w="159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Стоимость ГСМ</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за 1 литр (рублей),</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P</w:t>
            </w:r>
          </w:p>
        </w:tc>
        <w:tc>
          <w:tcPr>
            <w:tcW w:w="1592"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Норма расхода</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 xml:space="preserve">ГСМ </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на 1 км,</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N</w:t>
            </w:r>
          </w:p>
        </w:tc>
        <w:tc>
          <w:tcPr>
            <w:tcW w:w="2785" w:type="dxa"/>
            <w:vAlign w:val="center"/>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Сумма фактически понесенных затрат (рублей)</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C = S x P x N,</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 xml:space="preserve">где N - норма расходов горюче-смазочных материалов на 1 км </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(но не более</w:t>
            </w:r>
          </w:p>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0,24 литра)</w:t>
            </w:r>
          </w:p>
        </w:tc>
      </w:tr>
      <w:tr w:rsidR="00854CC5" w:rsidRPr="00BE596C" w:rsidTr="008C6F90">
        <w:trPr>
          <w:trHeight w:val="346"/>
        </w:trPr>
        <w:tc>
          <w:tcPr>
            <w:tcW w:w="98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1</w:t>
            </w:r>
          </w:p>
        </w:tc>
        <w:tc>
          <w:tcPr>
            <w:tcW w:w="1273"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2</w:t>
            </w:r>
          </w:p>
        </w:tc>
        <w:tc>
          <w:tcPr>
            <w:tcW w:w="186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3</w:t>
            </w:r>
          </w:p>
        </w:tc>
        <w:tc>
          <w:tcPr>
            <w:tcW w:w="159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4</w:t>
            </w:r>
          </w:p>
        </w:tc>
        <w:tc>
          <w:tcPr>
            <w:tcW w:w="159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5</w:t>
            </w:r>
          </w:p>
        </w:tc>
        <w:tc>
          <w:tcPr>
            <w:tcW w:w="2785"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6</w:t>
            </w:r>
          </w:p>
        </w:tc>
      </w:tr>
      <w:tr w:rsidR="00854CC5" w:rsidRPr="00BE596C" w:rsidTr="008C6F90">
        <w:trPr>
          <w:trHeight w:val="335"/>
        </w:trPr>
        <w:tc>
          <w:tcPr>
            <w:tcW w:w="982" w:type="dxa"/>
          </w:tcPr>
          <w:p w:rsidR="00854CC5" w:rsidRPr="00BE596C" w:rsidRDefault="00854CC5" w:rsidP="00854CC5">
            <w:pPr>
              <w:pStyle w:val="ConsPlusNormal"/>
              <w:contextualSpacing/>
              <w:rPr>
                <w:rFonts w:ascii="Times New Roman" w:hAnsi="Times New Roman" w:cs="Times New Roman"/>
                <w:sz w:val="24"/>
                <w:szCs w:val="28"/>
              </w:rPr>
            </w:pP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r w:rsidR="00854CC5" w:rsidRPr="00BE596C" w:rsidTr="008C6F90">
        <w:trPr>
          <w:trHeight w:val="335"/>
        </w:trPr>
        <w:tc>
          <w:tcPr>
            <w:tcW w:w="982" w:type="dxa"/>
          </w:tcPr>
          <w:p w:rsidR="00854CC5" w:rsidRPr="00BE596C" w:rsidRDefault="00854CC5" w:rsidP="00854CC5">
            <w:pPr>
              <w:pStyle w:val="ConsPlusNormal"/>
              <w:contextualSpacing/>
              <w:rPr>
                <w:rFonts w:ascii="Times New Roman" w:hAnsi="Times New Roman" w:cs="Times New Roman"/>
                <w:sz w:val="24"/>
                <w:szCs w:val="28"/>
              </w:rPr>
            </w:pP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r w:rsidR="00854CC5" w:rsidRPr="00BE596C" w:rsidTr="008C6F90">
        <w:trPr>
          <w:trHeight w:val="335"/>
        </w:trPr>
        <w:tc>
          <w:tcPr>
            <w:tcW w:w="982" w:type="dxa"/>
          </w:tcPr>
          <w:p w:rsidR="00854CC5" w:rsidRPr="00BE596C" w:rsidRDefault="00854CC5" w:rsidP="00854CC5">
            <w:pPr>
              <w:pStyle w:val="ConsPlusNormal"/>
              <w:contextualSpacing/>
              <w:jc w:val="center"/>
              <w:rPr>
                <w:rFonts w:ascii="Times New Roman" w:hAnsi="Times New Roman" w:cs="Times New Roman"/>
                <w:sz w:val="24"/>
                <w:szCs w:val="28"/>
              </w:rPr>
            </w:pPr>
            <w:r w:rsidRPr="00BE596C">
              <w:rPr>
                <w:rFonts w:ascii="Times New Roman" w:hAnsi="Times New Roman" w:cs="Times New Roman"/>
                <w:sz w:val="24"/>
                <w:szCs w:val="28"/>
              </w:rPr>
              <w:t>Итого:</w:t>
            </w:r>
          </w:p>
        </w:tc>
        <w:tc>
          <w:tcPr>
            <w:tcW w:w="1273" w:type="dxa"/>
          </w:tcPr>
          <w:p w:rsidR="00854CC5" w:rsidRPr="00BE596C" w:rsidRDefault="00854CC5" w:rsidP="00854CC5">
            <w:pPr>
              <w:pStyle w:val="ConsPlusNormal"/>
              <w:contextualSpacing/>
              <w:rPr>
                <w:rFonts w:ascii="Times New Roman" w:hAnsi="Times New Roman" w:cs="Times New Roman"/>
                <w:sz w:val="24"/>
                <w:szCs w:val="28"/>
              </w:rPr>
            </w:pPr>
          </w:p>
        </w:tc>
        <w:tc>
          <w:tcPr>
            <w:tcW w:w="186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1592" w:type="dxa"/>
          </w:tcPr>
          <w:p w:rsidR="00854CC5" w:rsidRPr="00BE596C" w:rsidRDefault="00854CC5" w:rsidP="00854CC5">
            <w:pPr>
              <w:pStyle w:val="ConsPlusNormal"/>
              <w:contextualSpacing/>
              <w:rPr>
                <w:rFonts w:ascii="Times New Roman" w:hAnsi="Times New Roman" w:cs="Times New Roman"/>
                <w:sz w:val="24"/>
                <w:szCs w:val="28"/>
              </w:rPr>
            </w:pPr>
          </w:p>
        </w:tc>
        <w:tc>
          <w:tcPr>
            <w:tcW w:w="2785" w:type="dxa"/>
          </w:tcPr>
          <w:p w:rsidR="00854CC5" w:rsidRPr="00BE596C" w:rsidRDefault="00854CC5" w:rsidP="00854CC5">
            <w:pPr>
              <w:pStyle w:val="ConsPlusNormal"/>
              <w:contextualSpacing/>
              <w:rPr>
                <w:rFonts w:ascii="Times New Roman" w:hAnsi="Times New Roman" w:cs="Times New Roman"/>
                <w:sz w:val="24"/>
                <w:szCs w:val="28"/>
              </w:rPr>
            </w:pPr>
          </w:p>
        </w:tc>
      </w:tr>
    </w:tbl>
    <w:p w:rsidR="00854CC5" w:rsidRPr="00854CC5" w:rsidRDefault="00854CC5" w:rsidP="00854CC5">
      <w:pPr>
        <w:autoSpaceDE w:val="0"/>
        <w:rPr>
          <w:rFonts w:ascii="Times New Roman" w:hAnsi="Times New Roman" w:cs="Times New Roman"/>
          <w:sz w:val="28"/>
          <w:szCs w:val="28"/>
        </w:rPr>
      </w:pPr>
    </w:p>
    <w:p w:rsidR="00854CC5" w:rsidRPr="00854CC5" w:rsidRDefault="00854CC5" w:rsidP="00BE596C">
      <w:pPr>
        <w:autoSpaceDE w:val="0"/>
        <w:jc w:val="both"/>
        <w:rPr>
          <w:rFonts w:ascii="Times New Roman" w:hAnsi="Times New Roman" w:cs="Times New Roman"/>
          <w:sz w:val="28"/>
          <w:szCs w:val="28"/>
        </w:rPr>
      </w:pPr>
      <w:r w:rsidRPr="00854CC5">
        <w:rPr>
          <w:rFonts w:ascii="Times New Roman" w:hAnsi="Times New Roman" w:cs="Times New Roman"/>
          <w:sz w:val="28"/>
          <w:szCs w:val="28"/>
        </w:rPr>
        <w:t>Примечание: расчёт осуществляется по каждому маршруту за каждый день доставки товаров.</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Руководитель организации               ______</w:t>
      </w:r>
      <w:r w:rsidR="00BE596C">
        <w:rPr>
          <w:rFonts w:ascii="Times New Roman" w:hAnsi="Times New Roman" w:cs="Times New Roman"/>
          <w:sz w:val="28"/>
          <w:szCs w:val="28"/>
        </w:rPr>
        <w:t>________     ______________</w:t>
      </w:r>
      <w:r w:rsidRPr="00854CC5">
        <w:rPr>
          <w:rFonts w:ascii="Times New Roman" w:hAnsi="Times New Roman" w:cs="Times New Roman"/>
          <w:sz w:val="28"/>
          <w:szCs w:val="28"/>
        </w:rPr>
        <w:t>___</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Cs w:val="28"/>
        </w:rPr>
        <w:t xml:space="preserve">(индивидуальный предприниматель)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(подпись)                 (расшифровка подписи)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BE596C" w:rsidRDefault="00854CC5" w:rsidP="00854CC5">
      <w:pPr>
        <w:shd w:val="clear" w:color="auto" w:fill="FFFFFF"/>
        <w:rPr>
          <w:rFonts w:ascii="Times New Roman" w:hAnsi="Times New Roman" w:cs="Times New Roman"/>
          <w:szCs w:val="28"/>
        </w:rPr>
      </w:pPr>
      <w:r w:rsidRPr="00854CC5">
        <w:rPr>
          <w:rFonts w:ascii="Times New Roman" w:hAnsi="Times New Roman" w:cs="Times New Roman"/>
          <w:sz w:val="28"/>
          <w:szCs w:val="28"/>
        </w:rPr>
        <w:t>МП</w:t>
      </w:r>
      <w:r w:rsidRPr="00BE596C">
        <w:rPr>
          <w:rFonts w:ascii="Times New Roman" w:hAnsi="Times New Roman" w:cs="Times New Roman"/>
          <w:szCs w:val="28"/>
        </w:rPr>
        <w:t xml:space="preserve"> (при наличии)</w:t>
      </w:r>
      <w:r w:rsidRPr="00BE596C">
        <w:rPr>
          <w:rFonts w:ascii="Times New Roman" w:hAnsi="Times New Roman" w:cs="Times New Roman"/>
          <w:noProof/>
          <w:szCs w:val="28"/>
        </w:rPr>
        <w:pict>
          <v:rect id="_x0000_s1027" style="position:absolute;margin-left:381.6pt;margin-top:8.15pt;width:75.05pt;height:2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" filled="f" stroked="f" strokecolor="red" strokeweight="1pt">
            <v:textbox inset="1pt,1pt,1pt,1pt">
              <w:txbxContent>
                <w:p w:rsidR="00854CC5" w:rsidRDefault="00854CC5" w:rsidP="00854CC5">
                  <w:pPr>
                    <w:rPr>
                      <w:szCs w:val="28"/>
                    </w:rPr>
                  </w:pPr>
                  <w:r>
                    <w:rPr>
                      <w:szCs w:val="28"/>
                    </w:rPr>
                    <w:t xml:space="preserve"> </w:t>
                  </w:r>
                </w:p>
              </w:txbxContent>
            </v:textbox>
          </v:rect>
        </w:pic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Default="00854CC5" w:rsidP="00854CC5">
      <w:pPr>
        <w:widowControl w:val="0"/>
        <w:autoSpaceDE w:val="0"/>
        <w:autoSpaceDN w:val="0"/>
        <w:adjustRightInd w:val="0"/>
        <w:rPr>
          <w:rFonts w:ascii="Times New Roman" w:hAnsi="Times New Roman" w:cs="Times New Roman"/>
          <w:sz w:val="28"/>
          <w:szCs w:val="28"/>
        </w:rPr>
      </w:pPr>
    </w:p>
    <w:p w:rsidR="00BE596C" w:rsidRPr="00854CC5" w:rsidRDefault="00BE596C"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pStyle w:val="ConsPlusNonformat"/>
        <w:contextualSpacing/>
        <w:jc w:val="center"/>
        <w:rPr>
          <w:rFonts w:ascii="Times New Roman" w:hAnsi="Times New Roman" w:cs="Times New Roman"/>
          <w:b/>
          <w:sz w:val="28"/>
          <w:szCs w:val="28"/>
        </w:rPr>
      </w:pPr>
      <w:r w:rsidRPr="00854CC5">
        <w:rPr>
          <w:rFonts w:ascii="Times New Roman" w:hAnsi="Times New Roman" w:cs="Times New Roman"/>
          <w:b/>
          <w:sz w:val="28"/>
          <w:szCs w:val="28"/>
        </w:rPr>
        <w:lastRenderedPageBreak/>
        <w:t>Маршруты развозной торговли</w:t>
      </w:r>
    </w:p>
    <w:p w:rsidR="00854CC5" w:rsidRPr="00854CC5" w:rsidRDefault="00854CC5" w:rsidP="00854CC5">
      <w:pPr>
        <w:pStyle w:val="ConsPlusNonformat"/>
        <w:contextualSpacing/>
        <w:jc w:val="center"/>
        <w:rPr>
          <w:rFonts w:ascii="Times New Roman" w:hAnsi="Times New Roman" w:cs="Times New Roman"/>
          <w:b/>
          <w:sz w:val="28"/>
          <w:szCs w:val="28"/>
        </w:rPr>
      </w:pP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Наименование организации</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_____________________________</w:t>
      </w:r>
      <w:r w:rsidR="00BE596C">
        <w:rPr>
          <w:rFonts w:ascii="Times New Roman" w:hAnsi="Times New Roman" w:cs="Times New Roman"/>
          <w:sz w:val="28"/>
          <w:szCs w:val="28"/>
        </w:rPr>
        <w:t>__</w:t>
      </w:r>
      <w:r w:rsidRPr="00854CC5">
        <w:rPr>
          <w:rFonts w:ascii="Times New Roman" w:hAnsi="Times New Roman" w:cs="Times New Roman"/>
          <w:sz w:val="28"/>
          <w:szCs w:val="28"/>
        </w:rPr>
        <w:t>_________</w:t>
      </w:r>
    </w:p>
    <w:p w:rsidR="00854CC5" w:rsidRPr="00854CC5" w:rsidRDefault="00854CC5" w:rsidP="00854CC5">
      <w:pPr>
        <w:pStyle w:val="ConsPlusNonformat"/>
        <w:contextualSpacing/>
        <w:jc w:val="both"/>
        <w:rPr>
          <w:rFonts w:ascii="Times New Roman" w:hAnsi="Times New Roman" w:cs="Times New Roman"/>
          <w:sz w:val="28"/>
          <w:szCs w:val="28"/>
        </w:rPr>
      </w:pPr>
      <w:r w:rsidRPr="00854CC5">
        <w:rPr>
          <w:rFonts w:ascii="Times New Roman" w:hAnsi="Times New Roman" w:cs="Times New Roman"/>
          <w:sz w:val="28"/>
          <w:szCs w:val="28"/>
        </w:rPr>
        <w:t>ИНН/КПП ______________________________</w:t>
      </w:r>
    </w:p>
    <w:p w:rsidR="00854CC5" w:rsidRPr="00854CC5" w:rsidRDefault="00854CC5" w:rsidP="00854CC5">
      <w:pPr>
        <w:pStyle w:val="ConsPlusNonformat"/>
        <w:contextualSpacing/>
        <w:jc w:val="center"/>
        <w:rPr>
          <w:rFonts w:ascii="Times New Roman" w:hAnsi="Times New Roman" w:cs="Times New Roman"/>
          <w:b/>
          <w:sz w:val="28"/>
          <w:szCs w:val="28"/>
        </w:rPr>
      </w:pPr>
    </w:p>
    <w:p w:rsidR="00854CC5" w:rsidRPr="00854CC5" w:rsidRDefault="00854CC5" w:rsidP="00854CC5">
      <w:pPr>
        <w:pStyle w:val="ConsPlusNormal"/>
        <w:contextualSpacing/>
        <w:rPr>
          <w:rFonts w:ascii="Times New Roman" w:eastAsia="Calibri" w:hAnsi="Times New Roman" w:cs="Times New Roman"/>
          <w:sz w:val="28"/>
          <w:szCs w:val="28"/>
        </w:rPr>
      </w:pPr>
    </w:p>
    <w:tbl>
      <w:tblPr>
        <w:tblW w:w="10197" w:type="dxa"/>
        <w:tblLook w:val="04A0"/>
      </w:tblPr>
      <w:tblGrid>
        <w:gridCol w:w="534"/>
        <w:gridCol w:w="2268"/>
        <w:gridCol w:w="3118"/>
        <w:gridCol w:w="567"/>
        <w:gridCol w:w="567"/>
        <w:gridCol w:w="500"/>
        <w:gridCol w:w="500"/>
        <w:gridCol w:w="407"/>
        <w:gridCol w:w="160"/>
        <w:gridCol w:w="340"/>
        <w:gridCol w:w="227"/>
        <w:gridCol w:w="273"/>
        <w:gridCol w:w="294"/>
        <w:gridCol w:w="206"/>
        <w:gridCol w:w="236"/>
      </w:tblGrid>
      <w:tr w:rsidR="00854CC5" w:rsidRPr="00BE596C" w:rsidTr="008C6F90">
        <w:trPr>
          <w:trHeight w:val="300"/>
        </w:trPr>
        <w:tc>
          <w:tcPr>
            <w:tcW w:w="534" w:type="dxa"/>
            <w:tcBorders>
              <w:top w:val="nil"/>
              <w:left w:val="nil"/>
              <w:bottom w:val="nil"/>
              <w:right w:val="nil"/>
            </w:tcBorders>
          </w:tcPr>
          <w:p w:rsidR="00854CC5" w:rsidRPr="00BE596C" w:rsidRDefault="00854CC5" w:rsidP="00854CC5">
            <w:pPr>
              <w:contextualSpacing/>
              <w:rPr>
                <w:rFonts w:ascii="Times New Roman" w:hAnsi="Times New Roman" w:cs="Times New Roman"/>
                <w:b/>
                <w:bCs/>
                <w:color w:val="000000"/>
                <w:sz w:val="24"/>
                <w:szCs w:val="28"/>
              </w:rPr>
            </w:pPr>
          </w:p>
        </w:tc>
        <w:tc>
          <w:tcPr>
            <w:tcW w:w="2268"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b/>
                <w:bCs/>
                <w:color w:val="000000"/>
                <w:sz w:val="24"/>
                <w:szCs w:val="28"/>
              </w:rPr>
            </w:pPr>
          </w:p>
        </w:tc>
        <w:tc>
          <w:tcPr>
            <w:tcW w:w="3118"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b/>
                <w:bCs/>
                <w:color w:val="000000"/>
                <w:sz w:val="24"/>
                <w:szCs w:val="28"/>
              </w:rPr>
            </w:pPr>
          </w:p>
        </w:tc>
        <w:tc>
          <w:tcPr>
            <w:tcW w:w="1134" w:type="dxa"/>
            <w:gridSpan w:val="2"/>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b/>
                <w:bCs/>
                <w:color w:val="000000"/>
                <w:sz w:val="24"/>
                <w:szCs w:val="28"/>
              </w:rPr>
            </w:pPr>
          </w:p>
        </w:tc>
        <w:tc>
          <w:tcPr>
            <w:tcW w:w="500"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407"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gridSpan w:val="2"/>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gridSpan w:val="2"/>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gridSpan w:val="2"/>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236" w:type="dxa"/>
            <w:tcBorders>
              <w:top w:val="nil"/>
              <w:left w:val="nil"/>
              <w:bottom w:val="nil"/>
              <w:right w:val="nil"/>
            </w:tcBorders>
            <w:noWrap/>
            <w:vAlign w:val="bottom"/>
          </w:tcPr>
          <w:p w:rsidR="00854CC5" w:rsidRPr="00BE596C" w:rsidRDefault="00854CC5" w:rsidP="00854CC5">
            <w:pPr>
              <w:contextualSpacing/>
              <w:rPr>
                <w:rFonts w:ascii="Times New Roman" w:hAnsi="Times New Roman" w:cs="Times New Roman"/>
                <w:color w:val="000000"/>
                <w:sz w:val="24"/>
                <w:szCs w:val="28"/>
              </w:rPr>
            </w:pPr>
          </w:p>
        </w:tc>
      </w:tr>
      <w:tr w:rsidR="00854CC5" w:rsidRPr="00BE596C" w:rsidTr="008C6F90">
        <w:trPr>
          <w:gridAfter w:val="2"/>
          <w:wAfter w:w="442" w:type="dxa"/>
          <w:trHeight w:val="900"/>
        </w:trPr>
        <w:tc>
          <w:tcPr>
            <w:tcW w:w="534"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w:t>
            </w:r>
          </w:p>
        </w:tc>
        <w:tc>
          <w:tcPr>
            <w:tcW w:w="2268" w:type="dxa"/>
            <w:tcBorders>
              <w:top w:val="single" w:sz="4" w:space="0" w:color="auto"/>
              <w:left w:val="single" w:sz="4" w:space="0" w:color="auto"/>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Маршрут</w:t>
            </w:r>
          </w:p>
        </w:tc>
        <w:tc>
          <w:tcPr>
            <w:tcW w:w="3118" w:type="dxa"/>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Расстояние согласно маршрутам движения (километров)</w:t>
            </w:r>
          </w:p>
        </w:tc>
        <w:tc>
          <w:tcPr>
            <w:tcW w:w="567" w:type="dxa"/>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пн</w:t>
            </w:r>
          </w:p>
        </w:tc>
        <w:tc>
          <w:tcPr>
            <w:tcW w:w="567" w:type="dxa"/>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вт</w:t>
            </w:r>
          </w:p>
        </w:tc>
        <w:tc>
          <w:tcPr>
            <w:tcW w:w="500" w:type="dxa"/>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ср</w:t>
            </w:r>
          </w:p>
        </w:tc>
        <w:tc>
          <w:tcPr>
            <w:tcW w:w="500" w:type="dxa"/>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чт</w:t>
            </w:r>
          </w:p>
        </w:tc>
        <w:tc>
          <w:tcPr>
            <w:tcW w:w="567" w:type="dxa"/>
            <w:gridSpan w:val="2"/>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пт</w:t>
            </w:r>
          </w:p>
        </w:tc>
        <w:tc>
          <w:tcPr>
            <w:tcW w:w="567" w:type="dxa"/>
            <w:gridSpan w:val="2"/>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сб</w:t>
            </w:r>
          </w:p>
        </w:tc>
        <w:tc>
          <w:tcPr>
            <w:tcW w:w="567" w:type="dxa"/>
            <w:gridSpan w:val="2"/>
            <w:tcBorders>
              <w:top w:val="single" w:sz="4" w:space="0" w:color="auto"/>
              <w:left w:val="nil"/>
              <w:bottom w:val="single" w:sz="4" w:space="0" w:color="auto"/>
              <w:right w:val="single" w:sz="4" w:space="0" w:color="auto"/>
            </w:tcBorders>
            <w:vAlign w:val="center"/>
          </w:tcPr>
          <w:p w:rsidR="00854CC5" w:rsidRPr="00BE596C" w:rsidRDefault="00854CC5" w:rsidP="00854CC5">
            <w:pPr>
              <w:contextualSpacing/>
              <w:jc w:val="center"/>
              <w:rPr>
                <w:rFonts w:ascii="Times New Roman" w:hAnsi="Times New Roman" w:cs="Times New Roman"/>
                <w:color w:val="000000"/>
                <w:sz w:val="24"/>
                <w:szCs w:val="28"/>
              </w:rPr>
            </w:pPr>
            <w:r w:rsidRPr="00BE596C">
              <w:rPr>
                <w:rFonts w:ascii="Times New Roman" w:hAnsi="Times New Roman" w:cs="Times New Roman"/>
                <w:color w:val="000000"/>
                <w:sz w:val="24"/>
                <w:szCs w:val="28"/>
              </w:rPr>
              <w:t>вс</w:t>
            </w:r>
          </w:p>
        </w:tc>
      </w:tr>
      <w:tr w:rsidR="00854CC5" w:rsidRPr="00BE596C" w:rsidTr="008C6F90">
        <w:trPr>
          <w:gridAfter w:val="2"/>
          <w:wAfter w:w="442" w:type="dxa"/>
          <w:trHeight w:val="300"/>
        </w:trPr>
        <w:tc>
          <w:tcPr>
            <w:tcW w:w="534" w:type="dxa"/>
            <w:tcBorders>
              <w:top w:val="nil"/>
              <w:left w:val="single" w:sz="4" w:space="0" w:color="auto"/>
              <w:bottom w:val="single" w:sz="4" w:space="0" w:color="auto"/>
              <w:right w:val="single" w:sz="4" w:space="0" w:color="auto"/>
            </w:tcBorders>
          </w:tcPr>
          <w:p w:rsidR="00854CC5" w:rsidRPr="00BE596C" w:rsidRDefault="00854CC5" w:rsidP="00854CC5">
            <w:pPr>
              <w:contextualSpacing/>
              <w:rPr>
                <w:rFonts w:ascii="Times New Roman" w:hAnsi="Times New Roman" w:cs="Times New Roman"/>
                <w:color w:val="000000"/>
                <w:sz w:val="24"/>
                <w:szCs w:val="28"/>
              </w:rPr>
            </w:pPr>
          </w:p>
        </w:tc>
        <w:tc>
          <w:tcPr>
            <w:tcW w:w="2268" w:type="dxa"/>
            <w:tcBorders>
              <w:top w:val="nil"/>
              <w:left w:val="single" w:sz="4" w:space="0" w:color="auto"/>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3118"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r>
      <w:tr w:rsidR="00854CC5" w:rsidRPr="00BE596C" w:rsidTr="008C6F90">
        <w:trPr>
          <w:gridAfter w:val="2"/>
          <w:wAfter w:w="442" w:type="dxa"/>
          <w:trHeight w:val="300"/>
        </w:trPr>
        <w:tc>
          <w:tcPr>
            <w:tcW w:w="534" w:type="dxa"/>
            <w:tcBorders>
              <w:top w:val="nil"/>
              <w:left w:val="single" w:sz="4" w:space="0" w:color="auto"/>
              <w:bottom w:val="single" w:sz="4" w:space="0" w:color="auto"/>
              <w:right w:val="single" w:sz="4" w:space="0" w:color="auto"/>
            </w:tcBorders>
          </w:tcPr>
          <w:p w:rsidR="00854CC5" w:rsidRPr="00BE596C" w:rsidRDefault="00854CC5" w:rsidP="00854CC5">
            <w:pPr>
              <w:contextualSpacing/>
              <w:rPr>
                <w:rFonts w:ascii="Times New Roman" w:hAnsi="Times New Roman" w:cs="Times New Roman"/>
                <w:color w:val="000000"/>
                <w:sz w:val="24"/>
                <w:szCs w:val="28"/>
              </w:rPr>
            </w:pPr>
          </w:p>
        </w:tc>
        <w:tc>
          <w:tcPr>
            <w:tcW w:w="2268" w:type="dxa"/>
            <w:tcBorders>
              <w:top w:val="nil"/>
              <w:left w:val="single" w:sz="4" w:space="0" w:color="auto"/>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3118"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p>
        </w:tc>
      </w:tr>
      <w:tr w:rsidR="00854CC5" w:rsidRPr="00BE596C" w:rsidTr="008C6F90">
        <w:trPr>
          <w:gridAfter w:val="2"/>
          <w:wAfter w:w="442" w:type="dxa"/>
          <w:trHeight w:val="300"/>
        </w:trPr>
        <w:tc>
          <w:tcPr>
            <w:tcW w:w="534" w:type="dxa"/>
            <w:tcBorders>
              <w:top w:val="nil"/>
              <w:left w:val="single" w:sz="4" w:space="0" w:color="auto"/>
              <w:bottom w:val="single" w:sz="4" w:space="0" w:color="auto"/>
              <w:right w:val="single" w:sz="4" w:space="0" w:color="auto"/>
            </w:tcBorders>
          </w:tcPr>
          <w:p w:rsidR="00854CC5" w:rsidRPr="00BE596C" w:rsidRDefault="00854CC5" w:rsidP="00854CC5">
            <w:pPr>
              <w:contextualSpacing/>
              <w:rPr>
                <w:rFonts w:ascii="Times New Roman" w:hAnsi="Times New Roman" w:cs="Times New Roman"/>
                <w:color w:val="000000"/>
                <w:sz w:val="24"/>
                <w:szCs w:val="28"/>
              </w:rPr>
            </w:pPr>
          </w:p>
        </w:tc>
        <w:tc>
          <w:tcPr>
            <w:tcW w:w="2268" w:type="dxa"/>
            <w:tcBorders>
              <w:top w:val="nil"/>
              <w:left w:val="single" w:sz="4" w:space="0" w:color="auto"/>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3118"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00" w:type="dxa"/>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c>
          <w:tcPr>
            <w:tcW w:w="567" w:type="dxa"/>
            <w:gridSpan w:val="2"/>
            <w:tcBorders>
              <w:top w:val="nil"/>
              <w:left w:val="nil"/>
              <w:bottom w:val="single" w:sz="4" w:space="0" w:color="auto"/>
              <w:right w:val="single" w:sz="4" w:space="0" w:color="auto"/>
            </w:tcBorders>
            <w:noWrap/>
            <w:vAlign w:val="bottom"/>
          </w:tcPr>
          <w:p w:rsidR="00854CC5" w:rsidRPr="00BE596C" w:rsidRDefault="00854CC5" w:rsidP="00854CC5">
            <w:pPr>
              <w:contextualSpacing/>
              <w:rPr>
                <w:rFonts w:ascii="Times New Roman" w:hAnsi="Times New Roman" w:cs="Times New Roman"/>
                <w:color w:val="000000"/>
                <w:sz w:val="24"/>
                <w:szCs w:val="28"/>
              </w:rPr>
            </w:pPr>
            <w:r w:rsidRPr="00BE596C">
              <w:rPr>
                <w:rFonts w:ascii="Times New Roman" w:hAnsi="Times New Roman" w:cs="Times New Roman"/>
                <w:color w:val="000000"/>
                <w:sz w:val="24"/>
                <w:szCs w:val="28"/>
              </w:rPr>
              <w:t> </w:t>
            </w:r>
          </w:p>
        </w:tc>
      </w:tr>
    </w:tbl>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Руководитель организации               _____</w:t>
      </w:r>
      <w:r w:rsidR="00BE596C">
        <w:rPr>
          <w:rFonts w:ascii="Times New Roman" w:hAnsi="Times New Roman" w:cs="Times New Roman"/>
          <w:sz w:val="28"/>
          <w:szCs w:val="28"/>
        </w:rPr>
        <w:t>_________     _______________</w:t>
      </w:r>
      <w:r w:rsidRPr="00854CC5">
        <w:rPr>
          <w:rFonts w:ascii="Times New Roman" w:hAnsi="Times New Roman" w:cs="Times New Roman"/>
          <w:sz w:val="28"/>
          <w:szCs w:val="28"/>
        </w:rPr>
        <w:t>____</w:t>
      </w:r>
    </w:p>
    <w:p w:rsidR="00854CC5" w:rsidRPr="00BE596C" w:rsidRDefault="00854CC5" w:rsidP="00854CC5">
      <w:pPr>
        <w:widowControl w:val="0"/>
        <w:autoSpaceDE w:val="0"/>
        <w:autoSpaceDN w:val="0"/>
        <w:adjustRightInd w:val="0"/>
        <w:rPr>
          <w:rFonts w:ascii="Times New Roman" w:hAnsi="Times New Roman" w:cs="Times New Roman"/>
          <w:szCs w:val="28"/>
        </w:rPr>
      </w:pPr>
      <w:r w:rsidRPr="00BE596C">
        <w:rPr>
          <w:rFonts w:ascii="Times New Roman" w:hAnsi="Times New Roman" w:cs="Times New Roman"/>
          <w:sz w:val="24"/>
          <w:szCs w:val="28"/>
        </w:rPr>
        <w:t xml:space="preserve">(индивидуальный предприниматель) </w:t>
      </w:r>
      <w:r w:rsidRPr="00BE596C">
        <w:rPr>
          <w:rFonts w:ascii="Times New Roman" w:hAnsi="Times New Roman" w:cs="Times New Roman"/>
          <w:szCs w:val="28"/>
        </w:rPr>
        <w:t xml:space="preserve">        </w:t>
      </w:r>
      <w:r w:rsidR="00BE596C">
        <w:rPr>
          <w:rFonts w:ascii="Times New Roman" w:hAnsi="Times New Roman" w:cs="Times New Roman"/>
          <w:szCs w:val="28"/>
        </w:rPr>
        <w:t xml:space="preserve">    </w:t>
      </w:r>
      <w:r w:rsidRPr="00BE596C">
        <w:rPr>
          <w:rFonts w:ascii="Times New Roman" w:hAnsi="Times New Roman" w:cs="Times New Roman"/>
          <w:szCs w:val="28"/>
        </w:rPr>
        <w:t xml:space="preserve">   (подпись)                     (расшифровка подписи)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r w:rsidRPr="00854CC5">
        <w:rPr>
          <w:rFonts w:ascii="Times New Roman" w:hAnsi="Times New Roman" w:cs="Times New Roman"/>
          <w:sz w:val="28"/>
          <w:szCs w:val="28"/>
        </w:rPr>
        <w:t xml:space="preserve">МП </w:t>
      </w:r>
      <w:r w:rsidRPr="00BE596C">
        <w:rPr>
          <w:rFonts w:ascii="Times New Roman" w:hAnsi="Times New Roman" w:cs="Times New Roman"/>
          <w:szCs w:val="28"/>
        </w:rPr>
        <w:t>(при наличии)</w:t>
      </w: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adjustRightInd w:val="0"/>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ind w:hanging="142"/>
        <w:outlineLvl w:val="1"/>
        <w:rPr>
          <w:rFonts w:ascii="Times New Roman" w:hAnsi="Times New Roman" w:cs="Times New Roman"/>
          <w:sz w:val="28"/>
          <w:szCs w:val="28"/>
        </w:rPr>
      </w:pPr>
    </w:p>
    <w:p w:rsidR="00854CC5" w:rsidRPr="00854CC5" w:rsidRDefault="00854CC5" w:rsidP="00854CC5">
      <w:pPr>
        <w:widowControl w:val="0"/>
        <w:autoSpaceDE w:val="0"/>
        <w:autoSpaceDN w:val="0"/>
        <w:ind w:hanging="142"/>
        <w:outlineLvl w:val="1"/>
        <w:rPr>
          <w:rFonts w:ascii="Times New Roman" w:hAnsi="Times New Roman" w:cs="Times New Roman"/>
          <w:sz w:val="28"/>
          <w:szCs w:val="28"/>
        </w:rPr>
      </w:pPr>
    </w:p>
    <w:p w:rsidR="00854CC5" w:rsidRPr="00854CC5" w:rsidRDefault="00854CC5" w:rsidP="00854CC5">
      <w:pPr>
        <w:widowControl w:val="0"/>
        <w:autoSpaceDE w:val="0"/>
        <w:autoSpaceDN w:val="0"/>
        <w:ind w:hanging="142"/>
        <w:outlineLvl w:val="1"/>
        <w:rPr>
          <w:rFonts w:ascii="Times New Roman" w:hAnsi="Times New Roman" w:cs="Times New Roman"/>
          <w:sz w:val="28"/>
          <w:szCs w:val="28"/>
        </w:rPr>
      </w:pPr>
    </w:p>
    <w:p w:rsidR="00854CC5" w:rsidRPr="00854CC5" w:rsidRDefault="00854CC5" w:rsidP="00854CC5">
      <w:pPr>
        <w:widowControl w:val="0"/>
        <w:autoSpaceDE w:val="0"/>
        <w:autoSpaceDN w:val="0"/>
        <w:ind w:hanging="142"/>
        <w:outlineLvl w:val="1"/>
        <w:rPr>
          <w:rFonts w:ascii="Times New Roman" w:hAnsi="Times New Roman" w:cs="Times New Roman"/>
          <w:sz w:val="28"/>
          <w:szCs w:val="28"/>
        </w:rPr>
      </w:pPr>
    </w:p>
    <w:p w:rsidR="00854CC5" w:rsidRPr="00854CC5" w:rsidRDefault="00854CC5" w:rsidP="00854CC5">
      <w:pPr>
        <w:widowControl w:val="0"/>
        <w:autoSpaceDE w:val="0"/>
        <w:autoSpaceDN w:val="0"/>
        <w:ind w:hanging="142"/>
        <w:outlineLvl w:val="1"/>
        <w:rPr>
          <w:rFonts w:ascii="Times New Roman" w:hAnsi="Times New Roman" w:cs="Times New Roman"/>
          <w:sz w:val="28"/>
          <w:szCs w:val="28"/>
        </w:rPr>
      </w:pPr>
    </w:p>
    <w:p w:rsidR="00854CC5" w:rsidRPr="00854CC5" w:rsidRDefault="00854CC5" w:rsidP="00BE596C">
      <w:pPr>
        <w:widowControl w:val="0"/>
        <w:autoSpaceDE w:val="0"/>
        <w:autoSpaceDN w:val="0"/>
        <w:ind w:left="7232" w:hanging="142"/>
        <w:outlineLvl w:val="1"/>
        <w:rPr>
          <w:rFonts w:ascii="Times New Roman" w:hAnsi="Times New Roman" w:cs="Times New Roman"/>
          <w:sz w:val="28"/>
          <w:szCs w:val="28"/>
        </w:rPr>
      </w:pPr>
      <w:r w:rsidRPr="00854CC5">
        <w:rPr>
          <w:rFonts w:ascii="Times New Roman" w:hAnsi="Times New Roman" w:cs="Times New Roman"/>
          <w:sz w:val="28"/>
          <w:szCs w:val="28"/>
        </w:rPr>
        <w:lastRenderedPageBreak/>
        <w:t>Приложение 5</w:t>
      </w:r>
    </w:p>
    <w:p w:rsidR="00854CC5" w:rsidRPr="00854CC5" w:rsidRDefault="00854CC5" w:rsidP="00BE596C">
      <w:pPr>
        <w:widowControl w:val="0"/>
        <w:autoSpaceDE w:val="0"/>
        <w:autoSpaceDN w:val="0"/>
        <w:ind w:left="7232" w:hanging="142"/>
        <w:outlineLvl w:val="1"/>
        <w:rPr>
          <w:rFonts w:ascii="Times New Roman" w:hAnsi="Times New Roman" w:cs="Times New Roman"/>
          <w:sz w:val="28"/>
          <w:szCs w:val="28"/>
        </w:rPr>
      </w:pPr>
      <w:r w:rsidRPr="00854CC5">
        <w:rPr>
          <w:rFonts w:ascii="Times New Roman" w:hAnsi="Times New Roman" w:cs="Times New Roman"/>
          <w:sz w:val="28"/>
          <w:szCs w:val="28"/>
        </w:rPr>
        <w:t>к Порядку</w:t>
      </w: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p>
    <w:p w:rsidR="00854CC5" w:rsidRPr="00854CC5" w:rsidRDefault="00854CC5" w:rsidP="00854CC5">
      <w:pPr>
        <w:widowControl w:val="0"/>
        <w:autoSpaceDE w:val="0"/>
        <w:autoSpaceDN w:val="0"/>
        <w:jc w:val="right"/>
        <w:outlineLvl w:val="1"/>
        <w:rPr>
          <w:rFonts w:ascii="Times New Roman" w:hAnsi="Times New Roman" w:cs="Times New Roman"/>
          <w:sz w:val="28"/>
          <w:szCs w:val="28"/>
        </w:rPr>
      </w:pPr>
      <w:r w:rsidRPr="00854CC5">
        <w:rPr>
          <w:rFonts w:ascii="Times New Roman" w:hAnsi="Times New Roman" w:cs="Times New Roman"/>
          <w:sz w:val="28"/>
          <w:szCs w:val="28"/>
        </w:rPr>
        <w:t>Форма</w:t>
      </w:r>
    </w:p>
    <w:p w:rsidR="00854CC5" w:rsidRPr="00854CC5" w:rsidRDefault="00854CC5" w:rsidP="00854CC5">
      <w:pPr>
        <w:shd w:val="clear" w:color="auto" w:fill="FFFFFF"/>
        <w:autoSpaceDE w:val="0"/>
        <w:autoSpaceDN w:val="0"/>
        <w:adjustRightInd w:val="0"/>
        <w:jc w:val="center"/>
        <w:outlineLvl w:val="0"/>
        <w:rPr>
          <w:rFonts w:ascii="Times New Roman" w:hAnsi="Times New Roman" w:cs="Times New Roman"/>
          <w:bCs/>
          <w:kern w:val="36"/>
          <w:sz w:val="28"/>
          <w:szCs w:val="28"/>
        </w:rPr>
      </w:pPr>
    </w:p>
    <w:p w:rsidR="00854CC5" w:rsidRPr="00854CC5" w:rsidRDefault="00854CC5" w:rsidP="00854CC5">
      <w:pPr>
        <w:shd w:val="clear" w:color="auto" w:fill="FFFFFF"/>
        <w:autoSpaceDE w:val="0"/>
        <w:autoSpaceDN w:val="0"/>
        <w:adjustRightInd w:val="0"/>
        <w:jc w:val="center"/>
        <w:outlineLvl w:val="0"/>
        <w:rPr>
          <w:rFonts w:ascii="Times New Roman" w:hAnsi="Times New Roman" w:cs="Times New Roman"/>
          <w:b/>
          <w:kern w:val="36"/>
          <w:sz w:val="28"/>
          <w:szCs w:val="28"/>
        </w:rPr>
      </w:pPr>
      <w:r w:rsidRPr="00854CC5">
        <w:rPr>
          <w:rFonts w:ascii="Times New Roman" w:hAnsi="Times New Roman" w:cs="Times New Roman"/>
          <w:b/>
          <w:bCs/>
          <w:kern w:val="36"/>
          <w:sz w:val="28"/>
          <w:szCs w:val="28"/>
        </w:rPr>
        <w:t>ОТЧЕТ</w:t>
      </w:r>
    </w:p>
    <w:p w:rsidR="00854CC5" w:rsidRPr="00854CC5" w:rsidRDefault="00854CC5" w:rsidP="00854CC5">
      <w:pPr>
        <w:widowControl w:val="0"/>
        <w:autoSpaceDE w:val="0"/>
        <w:autoSpaceDN w:val="0"/>
        <w:adjustRightInd w:val="0"/>
        <w:jc w:val="center"/>
        <w:rPr>
          <w:rFonts w:ascii="Times New Roman" w:hAnsi="Times New Roman" w:cs="Times New Roman"/>
          <w:b/>
          <w:bCs/>
          <w:kern w:val="36"/>
          <w:sz w:val="28"/>
          <w:szCs w:val="28"/>
        </w:rPr>
      </w:pPr>
      <w:r w:rsidRPr="00854CC5">
        <w:rPr>
          <w:rFonts w:ascii="Times New Roman" w:hAnsi="Times New Roman" w:cs="Times New Roman"/>
          <w:b/>
          <w:bCs/>
          <w:kern w:val="36"/>
          <w:sz w:val="28"/>
          <w:szCs w:val="28"/>
        </w:rPr>
        <w:t>о доставке продовольственных товаров в отдельные сельские населенные пункты Череповецкого муниципального округа</w:t>
      </w:r>
      <w:r w:rsidRPr="00854CC5">
        <w:rPr>
          <w:rFonts w:ascii="Times New Roman" w:hAnsi="Times New Roman" w:cs="Times New Roman"/>
          <w:sz w:val="28"/>
          <w:szCs w:val="28"/>
        </w:rPr>
        <w:t xml:space="preserve"> </w:t>
      </w:r>
      <w:r w:rsidRPr="00854CC5">
        <w:rPr>
          <w:rFonts w:ascii="Times New Roman" w:hAnsi="Times New Roman" w:cs="Times New Roman"/>
          <w:bCs/>
          <w:kern w:val="36"/>
          <w:sz w:val="28"/>
          <w:szCs w:val="28"/>
        </w:rPr>
        <w:t>__________________________________________________________________</w:t>
      </w:r>
    </w:p>
    <w:p w:rsidR="00854CC5" w:rsidRPr="00BE596C" w:rsidRDefault="00854CC5" w:rsidP="00854CC5">
      <w:pPr>
        <w:shd w:val="clear" w:color="auto" w:fill="FFFFFF"/>
        <w:autoSpaceDE w:val="0"/>
        <w:autoSpaceDN w:val="0"/>
        <w:adjustRightInd w:val="0"/>
        <w:jc w:val="center"/>
        <w:outlineLvl w:val="0"/>
        <w:rPr>
          <w:rFonts w:ascii="Times New Roman" w:hAnsi="Times New Roman" w:cs="Times New Roman"/>
          <w:kern w:val="36"/>
          <w:szCs w:val="28"/>
        </w:rPr>
      </w:pPr>
      <w:r w:rsidRPr="00BE596C">
        <w:rPr>
          <w:rFonts w:ascii="Times New Roman" w:hAnsi="Times New Roman" w:cs="Times New Roman"/>
          <w:bCs/>
          <w:kern w:val="36"/>
          <w:szCs w:val="28"/>
        </w:rPr>
        <w:t>(полное наименование юридического лица/индивидуального предпринимателя)</w:t>
      </w:r>
    </w:p>
    <w:p w:rsidR="00854CC5" w:rsidRPr="00854CC5" w:rsidRDefault="00854CC5" w:rsidP="00BE596C">
      <w:pPr>
        <w:shd w:val="clear" w:color="auto" w:fill="FFFFFF"/>
        <w:jc w:val="both"/>
        <w:rPr>
          <w:rFonts w:ascii="Times New Roman" w:hAnsi="Times New Roman" w:cs="Times New Roman"/>
          <w:sz w:val="28"/>
          <w:szCs w:val="28"/>
        </w:rPr>
      </w:pPr>
      <w:r w:rsidRPr="00854CC5">
        <w:rPr>
          <w:rFonts w:ascii="Times New Roman" w:hAnsi="Times New Roman" w:cs="Times New Roman"/>
          <w:sz w:val="28"/>
          <w:szCs w:val="28"/>
        </w:rPr>
        <w:t xml:space="preserve">подтверждаю, что в ______________ 20 </w:t>
      </w:r>
      <w:r w:rsidR="00BE596C">
        <w:rPr>
          <w:rFonts w:ascii="Times New Roman" w:hAnsi="Times New Roman" w:cs="Times New Roman"/>
          <w:sz w:val="28"/>
          <w:szCs w:val="28"/>
        </w:rPr>
        <w:t xml:space="preserve"> </w:t>
      </w:r>
      <w:r w:rsidRPr="00854CC5">
        <w:rPr>
          <w:rFonts w:ascii="Times New Roman" w:hAnsi="Times New Roman" w:cs="Times New Roman"/>
          <w:sz w:val="28"/>
          <w:szCs w:val="28"/>
        </w:rPr>
        <w:t xml:space="preserve">года в Череповецком муниципальном округе осуществлялась доставка продовольственных товаров в следующие малонаселенные и (или) труднодоступные населенные пункты: </w:t>
      </w:r>
    </w:p>
    <w:p w:rsidR="00854CC5" w:rsidRPr="00854CC5" w:rsidRDefault="00854CC5" w:rsidP="00854CC5">
      <w:pPr>
        <w:shd w:val="clear" w:color="auto" w:fill="FFFFFF"/>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3686"/>
        <w:gridCol w:w="3402"/>
      </w:tblGrid>
      <w:tr w:rsidR="00854CC5" w:rsidRPr="00BE596C" w:rsidTr="008C6F90">
        <w:trPr>
          <w:trHeight w:val="442"/>
        </w:trPr>
        <w:tc>
          <w:tcPr>
            <w:tcW w:w="2268" w:type="dxa"/>
            <w:vMerge w:val="restart"/>
            <w:tcBorders>
              <w:top w:val="single" w:sz="4" w:space="0" w:color="auto"/>
              <w:left w:val="single" w:sz="4" w:space="0" w:color="auto"/>
              <w:right w:val="single" w:sz="4" w:space="0" w:color="auto"/>
            </w:tcBorders>
            <w:vAlign w:val="center"/>
          </w:tcPr>
          <w:p w:rsidR="00854CC5" w:rsidRPr="00BE596C" w:rsidRDefault="00854CC5" w:rsidP="00854CC5">
            <w:pPr>
              <w:pStyle w:val="ConsPlusNormal"/>
              <w:jc w:val="center"/>
              <w:rPr>
                <w:rFonts w:ascii="Times New Roman" w:hAnsi="Times New Roman" w:cs="Times New Roman"/>
                <w:sz w:val="24"/>
                <w:szCs w:val="28"/>
              </w:rPr>
            </w:pPr>
            <w:r w:rsidRPr="00BE596C">
              <w:rPr>
                <w:rFonts w:ascii="Times New Roman" w:hAnsi="Times New Roman" w:cs="Times New Roman"/>
                <w:sz w:val="24"/>
                <w:szCs w:val="28"/>
              </w:rPr>
              <w:t>малонаселенные и (или) труднодоступные населенные пункты</w:t>
            </w:r>
          </w:p>
        </w:tc>
        <w:tc>
          <w:tcPr>
            <w:tcW w:w="7088" w:type="dxa"/>
            <w:gridSpan w:val="2"/>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r w:rsidRPr="00BE596C">
              <w:rPr>
                <w:rFonts w:ascii="Times New Roman" w:hAnsi="Times New Roman" w:cs="Times New Roman"/>
                <w:sz w:val="24"/>
                <w:szCs w:val="28"/>
              </w:rPr>
              <w:t>Доставка товаров (указать период доставки)</w:t>
            </w:r>
          </w:p>
        </w:tc>
      </w:tr>
      <w:tr w:rsidR="00854CC5" w:rsidRPr="00BE596C" w:rsidTr="008C6F90">
        <w:trPr>
          <w:trHeight w:val="442"/>
        </w:trPr>
        <w:tc>
          <w:tcPr>
            <w:tcW w:w="2268" w:type="dxa"/>
            <w:vMerge/>
            <w:tcBorders>
              <w:left w:val="single" w:sz="4" w:space="0" w:color="auto"/>
              <w:right w:val="single" w:sz="4" w:space="0" w:color="auto"/>
            </w:tcBorders>
            <w:vAlign w:val="center"/>
          </w:tcPr>
          <w:p w:rsidR="00854CC5" w:rsidRPr="00BE596C" w:rsidRDefault="00854CC5" w:rsidP="00854CC5">
            <w:pPr>
              <w:pStyle w:val="ConsPlusNormal"/>
              <w:jc w:val="center"/>
              <w:rPr>
                <w:rFonts w:ascii="Times New Roman" w:hAnsi="Times New Roman" w:cs="Times New Roman"/>
                <w:sz w:val="24"/>
                <w:szCs w:val="28"/>
              </w:rPr>
            </w:pPr>
          </w:p>
        </w:tc>
        <w:tc>
          <w:tcPr>
            <w:tcW w:w="3686"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r w:rsidRPr="00BE596C">
              <w:rPr>
                <w:rFonts w:ascii="Times New Roman" w:hAnsi="Times New Roman" w:cs="Times New Roman"/>
                <w:sz w:val="24"/>
                <w:szCs w:val="28"/>
              </w:rPr>
              <w:t xml:space="preserve">Летний период (количество раз в неделю) </w:t>
            </w:r>
          </w:p>
        </w:tc>
        <w:tc>
          <w:tcPr>
            <w:tcW w:w="3402"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r w:rsidRPr="00BE596C">
              <w:rPr>
                <w:rFonts w:ascii="Times New Roman" w:hAnsi="Times New Roman" w:cs="Times New Roman"/>
                <w:sz w:val="24"/>
                <w:szCs w:val="28"/>
              </w:rPr>
              <w:t>Зимний период</w:t>
            </w:r>
          </w:p>
          <w:p w:rsidR="00854CC5" w:rsidRPr="00BE596C" w:rsidRDefault="00854CC5" w:rsidP="00854CC5">
            <w:pPr>
              <w:pStyle w:val="ConsPlusNormal"/>
              <w:jc w:val="center"/>
              <w:rPr>
                <w:rFonts w:ascii="Times New Roman" w:hAnsi="Times New Roman" w:cs="Times New Roman"/>
                <w:sz w:val="24"/>
                <w:szCs w:val="28"/>
              </w:rPr>
            </w:pPr>
            <w:r w:rsidRPr="00BE596C">
              <w:rPr>
                <w:rFonts w:ascii="Times New Roman" w:hAnsi="Times New Roman" w:cs="Times New Roman"/>
                <w:sz w:val="24"/>
                <w:szCs w:val="28"/>
              </w:rPr>
              <w:t>(количество раз в неделю)</w:t>
            </w:r>
          </w:p>
        </w:tc>
      </w:tr>
      <w:tr w:rsidR="00854CC5" w:rsidRPr="00BE596C" w:rsidTr="008C6F90">
        <w:trPr>
          <w:trHeight w:val="442"/>
        </w:trPr>
        <w:tc>
          <w:tcPr>
            <w:tcW w:w="2268" w:type="dxa"/>
            <w:tcBorders>
              <w:left w:val="single" w:sz="4" w:space="0" w:color="auto"/>
              <w:right w:val="single" w:sz="4" w:space="0" w:color="auto"/>
            </w:tcBorders>
            <w:vAlign w:val="center"/>
          </w:tcPr>
          <w:p w:rsidR="00854CC5" w:rsidRPr="00BE596C" w:rsidRDefault="00854CC5" w:rsidP="00854CC5">
            <w:pPr>
              <w:pStyle w:val="ConsPlusNormal"/>
              <w:jc w:val="center"/>
              <w:rPr>
                <w:rFonts w:ascii="Times New Roman" w:hAnsi="Times New Roman" w:cs="Times New Roman"/>
                <w:sz w:val="24"/>
                <w:szCs w:val="28"/>
              </w:rPr>
            </w:pPr>
          </w:p>
        </w:tc>
        <w:tc>
          <w:tcPr>
            <w:tcW w:w="3686"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p>
        </w:tc>
        <w:tc>
          <w:tcPr>
            <w:tcW w:w="3402"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p>
        </w:tc>
      </w:tr>
      <w:tr w:rsidR="00854CC5" w:rsidRPr="00BE596C" w:rsidTr="008C6F90">
        <w:trPr>
          <w:trHeight w:val="442"/>
        </w:trPr>
        <w:tc>
          <w:tcPr>
            <w:tcW w:w="2268" w:type="dxa"/>
            <w:tcBorders>
              <w:left w:val="single" w:sz="4" w:space="0" w:color="auto"/>
              <w:right w:val="single" w:sz="4" w:space="0" w:color="auto"/>
            </w:tcBorders>
            <w:vAlign w:val="center"/>
          </w:tcPr>
          <w:p w:rsidR="00854CC5" w:rsidRPr="00BE596C" w:rsidRDefault="00854CC5" w:rsidP="00854CC5">
            <w:pPr>
              <w:pStyle w:val="ConsPlusNormal"/>
              <w:jc w:val="center"/>
              <w:rPr>
                <w:rFonts w:ascii="Times New Roman" w:hAnsi="Times New Roman" w:cs="Times New Roman"/>
                <w:sz w:val="24"/>
                <w:szCs w:val="28"/>
              </w:rPr>
            </w:pPr>
          </w:p>
        </w:tc>
        <w:tc>
          <w:tcPr>
            <w:tcW w:w="3686"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p>
        </w:tc>
        <w:tc>
          <w:tcPr>
            <w:tcW w:w="3402" w:type="dxa"/>
            <w:tcBorders>
              <w:top w:val="single" w:sz="4" w:space="0" w:color="auto"/>
              <w:left w:val="single" w:sz="4" w:space="0" w:color="auto"/>
              <w:bottom w:val="single" w:sz="4" w:space="0" w:color="auto"/>
              <w:right w:val="single" w:sz="4" w:space="0" w:color="auto"/>
            </w:tcBorders>
          </w:tcPr>
          <w:p w:rsidR="00854CC5" w:rsidRPr="00BE596C" w:rsidRDefault="00854CC5" w:rsidP="00854CC5">
            <w:pPr>
              <w:pStyle w:val="ConsPlusNormal"/>
              <w:jc w:val="center"/>
              <w:rPr>
                <w:rFonts w:ascii="Times New Roman" w:hAnsi="Times New Roman" w:cs="Times New Roman"/>
                <w:sz w:val="24"/>
                <w:szCs w:val="28"/>
              </w:rPr>
            </w:pPr>
          </w:p>
        </w:tc>
      </w:tr>
    </w:tbl>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p>
    <w:p w:rsidR="00854CC5" w:rsidRPr="00854CC5" w:rsidRDefault="00854CC5" w:rsidP="00BE596C">
      <w:pPr>
        <w:shd w:val="clear" w:color="auto" w:fill="FFFFFF"/>
        <w:autoSpaceDE w:val="0"/>
        <w:autoSpaceDN w:val="0"/>
        <w:adjustRightInd w:val="0"/>
        <w:jc w:val="both"/>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Жалобы и нарекания на ассортимент товаров и на соблюдение графика выездов </w:t>
      </w:r>
    </w:p>
    <w:p w:rsidR="00854CC5" w:rsidRPr="00854CC5" w:rsidRDefault="00854CC5" w:rsidP="00854CC5">
      <w:pPr>
        <w:rPr>
          <w:rFonts w:ascii="Times New Roman" w:hAnsi="Times New Roman" w:cs="Times New Roman"/>
          <w:sz w:val="28"/>
          <w:szCs w:val="28"/>
        </w:rPr>
      </w:pPr>
      <w:r w:rsidRPr="00854CC5">
        <w:rPr>
          <w:rFonts w:ascii="Times New Roman" w:hAnsi="Times New Roman" w:cs="Times New Roman"/>
          <w:bCs/>
          <w:kern w:val="36"/>
          <w:sz w:val="28"/>
          <w:szCs w:val="28"/>
        </w:rPr>
        <w:t>__________________________________________________________________</w:t>
      </w:r>
    </w:p>
    <w:p w:rsid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p>
    <w:p w:rsidR="00BE596C" w:rsidRPr="00854CC5" w:rsidRDefault="00BE596C" w:rsidP="00854CC5">
      <w:pPr>
        <w:shd w:val="clear" w:color="auto" w:fill="FFFFFF"/>
        <w:autoSpaceDE w:val="0"/>
        <w:autoSpaceDN w:val="0"/>
        <w:adjustRightInd w:val="0"/>
        <w:outlineLvl w:val="0"/>
        <w:rPr>
          <w:rFonts w:ascii="Times New Roman" w:hAnsi="Times New Roman" w:cs="Times New Roman"/>
          <w:kern w:val="36"/>
          <w:sz w:val="28"/>
          <w:szCs w:val="28"/>
        </w:rPr>
      </w:pP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Начальник </w:t>
      </w:r>
      <w:r w:rsidR="00BE596C">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r w:rsidRPr="00854CC5">
        <w:rPr>
          <w:rFonts w:ascii="Times New Roman" w:hAnsi="Times New Roman" w:cs="Times New Roman"/>
          <w:bCs/>
          <w:kern w:val="36"/>
          <w:sz w:val="28"/>
          <w:szCs w:val="28"/>
        </w:rPr>
        <w:t>территориального отдела          ___________/_________________</w:t>
      </w:r>
    </w:p>
    <w:p w:rsidR="00854CC5" w:rsidRPr="00BE596C" w:rsidRDefault="00854CC5" w:rsidP="00854CC5">
      <w:pPr>
        <w:shd w:val="clear" w:color="auto" w:fill="FFFFFF"/>
        <w:autoSpaceDE w:val="0"/>
        <w:autoSpaceDN w:val="0"/>
        <w:adjustRightInd w:val="0"/>
        <w:outlineLvl w:val="0"/>
        <w:rPr>
          <w:rFonts w:ascii="Times New Roman" w:hAnsi="Times New Roman" w:cs="Times New Roman"/>
          <w:kern w:val="36"/>
          <w:szCs w:val="28"/>
        </w:rPr>
      </w:pPr>
      <w:r w:rsidRPr="00BE596C">
        <w:rPr>
          <w:rFonts w:ascii="Times New Roman" w:hAnsi="Times New Roman" w:cs="Times New Roman"/>
          <w:bCs/>
          <w:kern w:val="36"/>
          <w:szCs w:val="28"/>
        </w:rPr>
        <w:t xml:space="preserve">                                                                          (подпись)               (расшифровка)</w:t>
      </w: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r w:rsidRPr="00854CC5">
        <w:rPr>
          <w:rFonts w:ascii="Times New Roman" w:hAnsi="Times New Roman" w:cs="Times New Roman"/>
          <w:bCs/>
          <w:kern w:val="36"/>
          <w:sz w:val="28"/>
          <w:szCs w:val="28"/>
        </w:rPr>
        <w:t xml:space="preserve"> </w:t>
      </w:r>
    </w:p>
    <w:p w:rsidR="00854CC5" w:rsidRPr="00854CC5" w:rsidRDefault="00854CC5" w:rsidP="00854CC5">
      <w:pPr>
        <w:shd w:val="clear" w:color="auto" w:fill="FFFFFF"/>
        <w:autoSpaceDE w:val="0"/>
        <w:autoSpaceDN w:val="0"/>
        <w:adjustRightInd w:val="0"/>
        <w:outlineLvl w:val="0"/>
        <w:rPr>
          <w:rFonts w:ascii="Times New Roman" w:hAnsi="Times New Roman" w:cs="Times New Roman"/>
          <w:kern w:val="36"/>
          <w:sz w:val="28"/>
          <w:szCs w:val="28"/>
        </w:rPr>
      </w:pPr>
      <w:r w:rsidRPr="00854CC5">
        <w:rPr>
          <w:rFonts w:ascii="Times New Roman" w:hAnsi="Times New Roman" w:cs="Times New Roman"/>
          <w:bCs/>
          <w:kern w:val="36"/>
          <w:sz w:val="28"/>
          <w:szCs w:val="28"/>
        </w:rPr>
        <w:t>Дата _________________</w:t>
      </w:r>
    </w:p>
    <w:p w:rsidR="00854CC5" w:rsidRDefault="00854CC5" w:rsidP="00854CC5">
      <w:pPr>
        <w:shd w:val="clear" w:color="auto" w:fill="FFFFFF"/>
        <w:autoSpaceDE w:val="0"/>
        <w:autoSpaceDN w:val="0"/>
        <w:adjustRightInd w:val="0"/>
        <w:outlineLvl w:val="0"/>
        <w:rPr>
          <w:rFonts w:ascii="Times New Roman" w:hAnsi="Times New Roman" w:cs="Times New Roman"/>
          <w:bCs/>
          <w:kern w:val="36"/>
          <w:sz w:val="28"/>
          <w:szCs w:val="28"/>
        </w:rPr>
      </w:pPr>
    </w:p>
    <w:p w:rsidR="00BE596C" w:rsidRPr="00854CC5" w:rsidRDefault="00BE596C" w:rsidP="00854CC5">
      <w:pPr>
        <w:shd w:val="clear" w:color="auto" w:fill="FFFFFF"/>
        <w:autoSpaceDE w:val="0"/>
        <w:autoSpaceDN w:val="0"/>
        <w:adjustRightInd w:val="0"/>
        <w:outlineLvl w:val="0"/>
        <w:rPr>
          <w:rFonts w:ascii="Times New Roman" w:hAnsi="Times New Roman" w:cs="Times New Roman"/>
          <w:bCs/>
          <w:kern w:val="36"/>
          <w:sz w:val="28"/>
          <w:szCs w:val="28"/>
        </w:rPr>
      </w:pPr>
    </w:p>
    <w:p w:rsidR="00854CC5" w:rsidRPr="00854CC5" w:rsidRDefault="00854CC5" w:rsidP="00854CC5">
      <w:pPr>
        <w:shd w:val="clear" w:color="auto" w:fill="FFFFFF"/>
        <w:rPr>
          <w:rFonts w:ascii="Times New Roman" w:hAnsi="Times New Roman" w:cs="Times New Roman"/>
          <w:sz w:val="28"/>
          <w:szCs w:val="28"/>
        </w:rPr>
      </w:pPr>
      <w:r w:rsidRPr="00854CC5">
        <w:rPr>
          <w:rFonts w:ascii="Times New Roman" w:hAnsi="Times New Roman" w:cs="Times New Roman"/>
          <w:sz w:val="28"/>
          <w:szCs w:val="28"/>
        </w:rPr>
        <w:t xml:space="preserve">МП </w:t>
      </w: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p>
    <w:p w:rsidR="00854CC5" w:rsidRPr="00854CC5" w:rsidRDefault="00854CC5" w:rsidP="00854CC5">
      <w:pPr>
        <w:shd w:val="clear" w:color="auto" w:fill="FFFFFF"/>
        <w:rPr>
          <w:rFonts w:ascii="Times New Roman" w:hAnsi="Times New Roman" w:cs="Times New Roman"/>
          <w:sz w:val="28"/>
          <w:szCs w:val="28"/>
        </w:rPr>
      </w:pPr>
      <w:r w:rsidRPr="00854CC5">
        <w:rPr>
          <w:rFonts w:ascii="Times New Roman" w:hAnsi="Times New Roman" w:cs="Times New Roman"/>
          <w:noProof/>
          <w:sz w:val="28"/>
          <w:szCs w:val="28"/>
        </w:rPr>
        <w:pict>
          <v:rect id="Прямоугольник 3" o:spid="_x0000_s1026" style="position:absolute;margin-left:381.6pt;margin-top:8.15pt;width:75.05pt;height:2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" filled="f" stroked="f" strokecolor="red" strokeweight="1pt">
            <v:textbox inset="1pt,1pt,1pt,1pt">
              <w:txbxContent>
                <w:p w:rsidR="00854CC5" w:rsidRDefault="00854CC5" w:rsidP="00854CC5">
                  <w:pPr>
                    <w:rPr>
                      <w:szCs w:val="28"/>
                    </w:rPr>
                  </w:pPr>
                  <w:r>
                    <w:rPr>
                      <w:szCs w:val="28"/>
                    </w:rPr>
                    <w:t xml:space="preserve"> </w:t>
                  </w:r>
                </w:p>
              </w:txbxContent>
            </v:textbox>
          </v:rect>
        </w:pict>
      </w:r>
    </w:p>
    <w:p w:rsidR="00646A9E" w:rsidRDefault="00646A9E" w:rsidP="00854CC5">
      <w:pPr>
        <w:jc w:val="center"/>
        <w:rPr>
          <w:rFonts w:ascii="Times New Roman" w:hAnsi="Times New Roman" w:cs="Times New Roman"/>
          <w:sz w:val="28"/>
          <w:szCs w:val="28"/>
        </w:rPr>
      </w:pPr>
    </w:p>
    <w:sectPr w:rsidR="00646A9E" w:rsidSect="00646A9E">
      <w:headerReference w:type="default" r:id="rId2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C22" w:rsidRDefault="007A7C22" w:rsidP="00056F8A">
      <w:r>
        <w:separator/>
      </w:r>
    </w:p>
  </w:endnote>
  <w:endnote w:type="continuationSeparator" w:id="0">
    <w:p w:rsidR="007A7C22" w:rsidRDefault="007A7C22"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C22" w:rsidRDefault="007A7C22" w:rsidP="00056F8A">
      <w:r>
        <w:separator/>
      </w:r>
    </w:p>
  </w:footnote>
  <w:footnote w:type="continuationSeparator" w:id="0">
    <w:p w:rsidR="007A7C22" w:rsidRDefault="007A7C22"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726"/>
      <w:docPartObj>
        <w:docPartGallery w:val="Page Numbers (Top of Page)"/>
        <w:docPartUnique/>
      </w:docPartObj>
    </w:sdtPr>
    <w:sdtEndPr>
      <w:rPr>
        <w:rFonts w:ascii="Times New Roman" w:hAnsi="Times New Roman" w:cs="Times New Roman"/>
        <w:sz w:val="24"/>
      </w:rPr>
    </w:sdtEndPr>
    <w:sdtContent>
      <w:p w:rsidR="00646A9E" w:rsidRPr="00646A9E" w:rsidRDefault="00D02F48">
        <w:pPr>
          <w:pStyle w:val="af8"/>
          <w:jc w:val="center"/>
          <w:rPr>
            <w:rFonts w:ascii="Times New Roman" w:hAnsi="Times New Roman" w:cs="Times New Roman"/>
            <w:sz w:val="24"/>
          </w:rPr>
        </w:pPr>
        <w:r w:rsidRPr="00646A9E">
          <w:rPr>
            <w:rFonts w:ascii="Times New Roman" w:hAnsi="Times New Roman" w:cs="Times New Roman"/>
            <w:sz w:val="24"/>
          </w:rPr>
          <w:fldChar w:fldCharType="begin"/>
        </w:r>
        <w:r w:rsidR="00646A9E" w:rsidRPr="00646A9E">
          <w:rPr>
            <w:rFonts w:ascii="Times New Roman" w:hAnsi="Times New Roman" w:cs="Times New Roman"/>
            <w:sz w:val="24"/>
          </w:rPr>
          <w:instrText xml:space="preserve"> PAGE   \* MERGEFORMAT </w:instrText>
        </w:r>
        <w:r w:rsidRPr="00646A9E">
          <w:rPr>
            <w:rFonts w:ascii="Times New Roman" w:hAnsi="Times New Roman" w:cs="Times New Roman"/>
            <w:sz w:val="24"/>
          </w:rPr>
          <w:fldChar w:fldCharType="separate"/>
        </w:r>
        <w:r w:rsidR="00BE596C">
          <w:rPr>
            <w:rFonts w:ascii="Times New Roman" w:hAnsi="Times New Roman" w:cs="Times New Roman"/>
            <w:noProof/>
            <w:sz w:val="24"/>
          </w:rPr>
          <w:t>26</w:t>
        </w:r>
        <w:r w:rsidRPr="00646A9E">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
    <w:nsid w:val="744B34B6"/>
    <w:multiLevelType w:val="hybridMultilevel"/>
    <w:tmpl w:val="4FB2C282"/>
    <w:lvl w:ilvl="0" w:tplc="FA60B788">
      <w:start w:val="1"/>
      <w:numFmt w:val="decimal"/>
      <w:lvlText w:val="%1."/>
      <w:lvlJc w:val="left"/>
      <w:pPr>
        <w:ind w:left="927" w:hanging="360"/>
      </w:pPr>
      <w:rPr>
        <w:rFonts w:ascii="XO Thames" w:hAnsi="XO Thame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5D6"/>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856"/>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A9E"/>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5F5"/>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A7C22"/>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4CC5"/>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40E"/>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0CE5"/>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AF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6C"/>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ACD"/>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3A2"/>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DE7"/>
    <w:rsid w:val="00D01E5E"/>
    <w:rsid w:val="00D02711"/>
    <w:rsid w:val="00D02F48"/>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A65"/>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1E4"/>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1A"/>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31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3D effects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обычный,мой"/>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nhideWhenUsed/>
    <w:rsid w:val="005E14F3"/>
    <w:rPr>
      <w:color w:val="0000FF"/>
      <w:u w:val="single"/>
    </w:rPr>
  </w:style>
  <w:style w:type="paragraph" w:styleId="ac">
    <w:name w:val="Body Text"/>
    <w:basedOn w:val="a0"/>
    <w:link w:val="ad"/>
    <w:uiPriority w:val="1"/>
    <w:unhideWhenUsed/>
    <w:qFormat/>
    <w:rsid w:val="000603C5"/>
    <w:pPr>
      <w:spacing w:after="120"/>
    </w:pPr>
  </w:style>
  <w:style w:type="character" w:customStyle="1" w:styleId="ad">
    <w:name w:val="Основной текст Знак"/>
    <w:basedOn w:val="a1"/>
    <w:link w:val="ac"/>
    <w:uiPriority w:val="1"/>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uiPriority w:val="99"/>
    <w:rsid w:val="00A5594F"/>
    <w:rPr>
      <w:rFonts w:ascii="Courier New" w:eastAsia="Times New Roman" w:hAnsi="Courier New" w:cs="Times New Roman"/>
      <w:sz w:val="20"/>
      <w:szCs w:val="20"/>
      <w:lang w:eastAsia="ru-RU"/>
    </w:rPr>
  </w:style>
  <w:style w:type="character" w:customStyle="1" w:styleId="af4">
    <w:name w:val="Текст Знак"/>
    <w:basedOn w:val="a1"/>
    <w:link w:val="af3"/>
    <w:uiPriority w:val="99"/>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qFormat/>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uiPriority w:val="20"/>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uiPriority w:val="99"/>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voice">
    <w:name w:val="voice"/>
    <w:basedOn w:val="a0"/>
    <w:rsid w:val="00F9131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DocList">
    <w:name w:val="ConsPlusDocList"/>
    <w:rsid w:val="00854C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4C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54CC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6"/>
    <w:rsid w:val="00854CC5"/>
    <w:rPr>
      <w:rFonts w:ascii="Calibri" w:eastAsia="Calibri" w:hAnsi="Calibri" w:cs="Times New Roman"/>
    </w:rPr>
  </w:style>
  <w:style w:type="character" w:customStyle="1" w:styleId="FontStyle19">
    <w:name w:val="Font Style19"/>
    <w:rsid w:val="00854CC5"/>
    <w:rPr>
      <w:rFonts w:ascii="Times New Roman" w:hAnsi="Times New Roman" w:cs="Times New Roman" w:hint="default"/>
      <w:color w:val="000000"/>
      <w:sz w:val="28"/>
      <w:szCs w:val="28"/>
    </w:rPr>
  </w:style>
  <w:style w:type="character" w:styleId="afff5">
    <w:name w:val="annotation reference"/>
    <w:uiPriority w:val="99"/>
    <w:semiHidden/>
    <w:unhideWhenUsed/>
    <w:rsid w:val="00854CC5"/>
    <w:rPr>
      <w:sz w:val="16"/>
      <w:szCs w:val="16"/>
    </w:rPr>
  </w:style>
  <w:style w:type="paragraph" w:styleId="afff6">
    <w:name w:val="annotation text"/>
    <w:basedOn w:val="a0"/>
    <w:link w:val="afff7"/>
    <w:uiPriority w:val="99"/>
    <w:unhideWhenUsed/>
    <w:rsid w:val="00854CC5"/>
    <w:pPr>
      <w:ind w:firstLine="720"/>
      <w:jc w:val="both"/>
    </w:pPr>
    <w:rPr>
      <w:rFonts w:ascii="Times New Roman" w:eastAsia="Calibri" w:hAnsi="Times New Roman" w:cs="Times New Roman"/>
      <w:sz w:val="20"/>
      <w:szCs w:val="20"/>
      <w:lang/>
    </w:rPr>
  </w:style>
  <w:style w:type="character" w:customStyle="1" w:styleId="afff7">
    <w:name w:val="Текст примечания Знак"/>
    <w:basedOn w:val="a1"/>
    <w:link w:val="afff6"/>
    <w:uiPriority w:val="99"/>
    <w:rsid w:val="00854CC5"/>
    <w:rPr>
      <w:rFonts w:ascii="Times New Roman" w:eastAsia="Calibri" w:hAnsi="Times New Roman" w:cs="Times New Roman"/>
      <w:sz w:val="20"/>
      <w:szCs w:val="20"/>
      <w:lang/>
    </w:rPr>
  </w:style>
  <w:style w:type="paragraph" w:styleId="afff8">
    <w:name w:val="annotation subject"/>
    <w:basedOn w:val="afff6"/>
    <w:next w:val="afff6"/>
    <w:link w:val="afff9"/>
    <w:uiPriority w:val="99"/>
    <w:semiHidden/>
    <w:unhideWhenUsed/>
    <w:rsid w:val="00854CC5"/>
    <w:rPr>
      <w:b/>
      <w:bCs/>
    </w:rPr>
  </w:style>
  <w:style w:type="character" w:customStyle="1" w:styleId="afff9">
    <w:name w:val="Тема примечания Знак"/>
    <w:basedOn w:val="afff7"/>
    <w:link w:val="afff8"/>
    <w:uiPriority w:val="99"/>
    <w:semiHidden/>
    <w:rsid w:val="00854CC5"/>
    <w:rPr>
      <w:b/>
      <w:bCs/>
    </w:rPr>
  </w:style>
  <w:style w:type="paragraph" w:customStyle="1" w:styleId="s1">
    <w:name w:val="s_1"/>
    <w:basedOn w:val="a0"/>
    <w:rsid w:val="00854CC5"/>
    <w:pPr>
      <w:suppressAutoHyphens/>
      <w:spacing w:before="280" w:after="280"/>
    </w:pPr>
    <w:rPr>
      <w:rFonts w:ascii="Times New Roman" w:eastAsia="Times New Roman" w:hAnsi="Times New Roman" w:cs="Times New Roman"/>
      <w:color w:val="00000A"/>
      <w:sz w:val="24"/>
      <w:szCs w:val="24"/>
      <w:lang w:eastAsia="ru-RU"/>
    </w:rPr>
  </w:style>
  <w:style w:type="character" w:customStyle="1" w:styleId="apple-tab-span">
    <w:name w:val="apple-tab-span"/>
    <w:basedOn w:val="a1"/>
    <w:rsid w:val="00854CC5"/>
  </w:style>
  <w:style w:type="character" w:customStyle="1" w:styleId="42">
    <w:name w:val="Основной текст (4)_"/>
    <w:link w:val="43"/>
    <w:rsid w:val="00854CC5"/>
    <w:rPr>
      <w:rFonts w:eastAsia="Times New Roman"/>
      <w:b/>
      <w:bCs/>
      <w:spacing w:val="8"/>
      <w:sz w:val="21"/>
      <w:szCs w:val="21"/>
      <w:shd w:val="clear" w:color="auto" w:fill="FFFFFF"/>
    </w:rPr>
  </w:style>
  <w:style w:type="paragraph" w:customStyle="1" w:styleId="43">
    <w:name w:val="Основной текст (4)"/>
    <w:basedOn w:val="a0"/>
    <w:link w:val="42"/>
    <w:rsid w:val="00854CC5"/>
    <w:pPr>
      <w:widowControl w:val="0"/>
      <w:shd w:val="clear" w:color="auto" w:fill="FFFFFF"/>
      <w:spacing w:before="360" w:line="298" w:lineRule="exact"/>
      <w:jc w:val="center"/>
    </w:pPr>
    <w:rPr>
      <w:rFonts w:eastAsia="Times New Roman"/>
      <w:b/>
      <w:bCs/>
      <w:spacing w:val="8"/>
      <w:sz w:val="21"/>
      <w:szCs w:val="21"/>
    </w:rPr>
  </w:style>
  <w:style w:type="character" w:customStyle="1" w:styleId="411pt0pt">
    <w:name w:val="Основной текст (4) + 11 pt;Интервал 0 pt"/>
    <w:rsid w:val="00854CC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411pt0pt0">
    <w:name w:val="Основной текст (4) + 11 pt;Не полужирный;Интервал 0 pt"/>
    <w:rsid w:val="00854CC5"/>
    <w:rPr>
      <w:rFonts w:ascii="Times New Roman" w:eastAsia="Times New Roman" w:hAnsi="Times New Roman" w:cs="Times New Roman"/>
      <w:b/>
      <w:bCs/>
      <w:i w:val="0"/>
      <w:iCs w:val="0"/>
      <w:smallCaps w:val="0"/>
      <w:strike w:val="0"/>
      <w:color w:val="000000"/>
      <w:spacing w:val="7"/>
      <w:w w:val="100"/>
      <w:position w:val="0"/>
      <w:sz w:val="22"/>
      <w:szCs w:val="22"/>
      <w:u w:val="none"/>
      <w:lang w:val="ru-RU" w:eastAsia="ru-RU" w:bidi="ru-RU"/>
    </w:rPr>
  </w:style>
  <w:style w:type="character" w:customStyle="1" w:styleId="8">
    <w:name w:val="Основной текст (8)_"/>
    <w:link w:val="80"/>
    <w:rsid w:val="00854CC5"/>
    <w:rPr>
      <w:rFonts w:eastAsia="Times New Roman"/>
      <w:spacing w:val="7"/>
      <w:sz w:val="19"/>
      <w:szCs w:val="19"/>
      <w:shd w:val="clear" w:color="auto" w:fill="FFFFFF"/>
    </w:rPr>
  </w:style>
  <w:style w:type="paragraph" w:customStyle="1" w:styleId="80">
    <w:name w:val="Основной текст (8)"/>
    <w:basedOn w:val="a0"/>
    <w:link w:val="8"/>
    <w:rsid w:val="00854CC5"/>
    <w:pPr>
      <w:widowControl w:val="0"/>
      <w:shd w:val="clear" w:color="auto" w:fill="FFFFFF"/>
      <w:spacing w:before="60" w:line="0" w:lineRule="atLeast"/>
    </w:pPr>
    <w:rPr>
      <w:rFonts w:eastAsia="Times New Roman"/>
      <w:spacing w:val="7"/>
      <w:sz w:val="19"/>
      <w:szCs w:val="19"/>
    </w:rPr>
  </w:style>
  <w:style w:type="character" w:customStyle="1" w:styleId="4115pt3pt">
    <w:name w:val="Основной текст (4) + 11;5 pt;Интервал 3 pt"/>
    <w:rsid w:val="00854CC5"/>
    <w:rPr>
      <w:rFonts w:ascii="Times New Roman" w:eastAsia="Times New Roman" w:hAnsi="Times New Roman" w:cs="Times New Roman"/>
      <w:b/>
      <w:bCs/>
      <w:i w:val="0"/>
      <w:iCs w:val="0"/>
      <w:smallCaps w:val="0"/>
      <w:strike w:val="0"/>
      <w:color w:val="000000"/>
      <w:spacing w:val="71"/>
      <w:w w:val="100"/>
      <w:position w:val="0"/>
      <w:sz w:val="23"/>
      <w:szCs w:val="23"/>
      <w:u w:val="none"/>
      <w:lang w:val="ru-RU" w:eastAsia="ru-RU" w:bidi="ru-RU"/>
    </w:rPr>
  </w:style>
  <w:style w:type="table" w:customStyle="1" w:styleId="16">
    <w:name w:val="Сетка таблицы1"/>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uiPriority w:val="99"/>
    <w:semiHidden/>
    <w:unhideWhenUsed/>
    <w:rsid w:val="00854CC5"/>
  </w:style>
  <w:style w:type="table" w:customStyle="1" w:styleId="2a">
    <w:name w:val="Сетка таблицы2"/>
    <w:basedOn w:val="a2"/>
    <w:next w:val="a8"/>
    <w:uiPriority w:val="59"/>
    <w:rsid w:val="00854C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1"/>
    <w:basedOn w:val="a0"/>
    <w:next w:val="af2"/>
    <w:uiPriority w:val="99"/>
    <w:unhideWhenUsed/>
    <w:rsid w:val="00854CC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md-hide">
    <w:name w:val="cmd-hide"/>
    <w:rsid w:val="00854CC5"/>
  </w:style>
  <w:style w:type="character" w:customStyle="1" w:styleId="s11">
    <w:name w:val="s_11"/>
    <w:basedOn w:val="a1"/>
    <w:rsid w:val="00854CC5"/>
  </w:style>
  <w:style w:type="character" w:customStyle="1" w:styleId="fontstyle01">
    <w:name w:val="fontstyle01"/>
    <w:rsid w:val="00854CC5"/>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70713&amp;dst=3704&amp;field=134&amp;date=23.05.2024" TargetMode="External"/><Relationship Id="rId18" Type="http://schemas.openxmlformats.org/officeDocument/2006/relationships/hyperlink" Target="https://login.consultant.ru/link/?req=doc&amp;base=LAW&amp;n=453958&amp;dst=576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D:\Users\del\AppData\user\Desktop\&#1053;&#1059;&#1046;&#1053;&#1054;&#1045;\&#1043;&#1057;&#1052;\&#1053;&#1055;&#1040;%20&#1087;&#1086;%20&#1043;&#1057;&#1052;\&#1055;&#1054;&#1056;&#1071;&#1044;&#1054;&#1050;\&#1055;&#1054;&#1056;&#1071;&#1044;&#1054;&#1050;%20&#1053;&#1054;&#1042;&#1067;&#1049;\&#1053;&#1086;&#1074;&#1072;&#1103;%20&#1087;&#1072;&#1087;&#1082;&#1072;\&#1053;&#1054;&#1042;&#1067;&#1049;%20&#1055;&#1054;&#1056;&#1071;&#1044;&#1054;&#1050;%20&#1043;&#1057;&#1052;\&#1055;&#1086;&#1088;&#1103;&#1076;&#1086;&#1082;%20&#1043;&#1057;&#1052;.docx" TargetMode="External"/><Relationship Id="rId17" Type="http://schemas.openxmlformats.org/officeDocument/2006/relationships/hyperlink" Target="https://login.consultant.ru/link/?req=doc&amp;base=LAW&amp;n=471842" TargetMode="External"/><Relationship Id="rId2" Type="http://schemas.openxmlformats.org/officeDocument/2006/relationships/numbering" Target="numbering.xml"/><Relationship Id="rId16" Type="http://schemas.openxmlformats.org/officeDocument/2006/relationships/hyperlink" Target="https://login.consultant.ru/link/?req=doc&amp;base=LAW&amp;n=121087&amp;dst=100142" TargetMode="External"/><Relationship Id="rId20" Type="http://schemas.openxmlformats.org/officeDocument/2006/relationships/hyperlink" Target="https://login.consultant.ru/link/?req=doc&amp;base=LAW&amp;n=470713&amp;dst=3722&amp;field=134&amp;date=23.05.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900200/47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0230&amp;dst=100010" TargetMode="External"/><Relationship Id="rId23" Type="http://schemas.openxmlformats.org/officeDocument/2006/relationships/theme" Target="theme/theme1.xml"/><Relationship Id="rId10" Type="http://schemas.openxmlformats.org/officeDocument/2006/relationships/hyperlink" Target="https://internet.garant.ru/document/redirect/404991865/0" TargetMode="External"/><Relationship Id="rId19" Type="http://schemas.openxmlformats.org/officeDocument/2006/relationships/hyperlink" Target="https://login.consultant.ru/link/?req=doc&amp;base=LAW&amp;n=470713&amp;dst=3704&amp;field=134&amp;date=23.05.2024" TargetMode="External"/><Relationship Id="rId4" Type="http://schemas.openxmlformats.org/officeDocument/2006/relationships/settings" Target="settings.xml"/><Relationship Id="rId9" Type="http://schemas.openxmlformats.org/officeDocument/2006/relationships/hyperlink" Target="https://internet.garant.ru/document/redirect/2540400/7000" TargetMode="External"/><Relationship Id="rId14" Type="http://schemas.openxmlformats.org/officeDocument/2006/relationships/hyperlink" Target="https://login.consultant.ru/link/?req=doc&amp;base=LAW&amp;n=470713&amp;dst=3722&amp;field=134&amp;date=23.05.202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CE43B-F629-4B85-A0E4-4398DA19E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8517</Words>
  <Characters>48547</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2026-02-13T07:01:00Z</cp:lastPrinted>
  <dcterms:created xsi:type="dcterms:W3CDTF">2026-02-13T07:01:00Z</dcterms:created>
  <dcterms:modified xsi:type="dcterms:W3CDTF">2026-02-13T07:01:00Z</dcterms:modified>
</cp:coreProperties>
</file>