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79" w:rsidRPr="00303D46" w:rsidRDefault="00936F79" w:rsidP="00936F79">
      <w:pPr>
        <w:pStyle w:val="1"/>
        <w:spacing w:before="0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-402590</wp:posOffset>
            </wp:positionV>
            <wp:extent cx="783590" cy="93027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5C19">
        <w:tab/>
      </w:r>
      <w:r w:rsidR="00E25C19">
        <w:tab/>
      </w:r>
    </w:p>
    <w:p w:rsidR="00936F79" w:rsidRPr="00936F79" w:rsidRDefault="00936F79" w:rsidP="00936F79">
      <w:pPr>
        <w:contextualSpacing/>
        <w:rPr>
          <w:sz w:val="28"/>
          <w:szCs w:val="28"/>
        </w:rPr>
      </w:pPr>
    </w:p>
    <w:p w:rsidR="00936F79" w:rsidRPr="00936F79" w:rsidRDefault="00936F79" w:rsidP="00936F79">
      <w:pPr>
        <w:contextualSpacing/>
        <w:rPr>
          <w:sz w:val="16"/>
          <w:szCs w:val="16"/>
        </w:rPr>
      </w:pPr>
    </w:p>
    <w:p w:rsidR="00936F79" w:rsidRDefault="00936F79" w:rsidP="00936F79">
      <w:pPr>
        <w:contextualSpacing/>
        <w:jc w:val="center"/>
        <w:rPr>
          <w:sz w:val="28"/>
          <w:szCs w:val="28"/>
        </w:rPr>
      </w:pPr>
    </w:p>
    <w:p w:rsidR="00936F79" w:rsidRPr="00936F79" w:rsidRDefault="00936F79" w:rsidP="00936F79">
      <w:pPr>
        <w:contextualSpacing/>
        <w:jc w:val="center"/>
        <w:rPr>
          <w:sz w:val="28"/>
          <w:szCs w:val="28"/>
        </w:rPr>
      </w:pPr>
      <w:r w:rsidRPr="00936F79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936F79" w:rsidRPr="00936F79" w:rsidRDefault="00936F79" w:rsidP="00936F79">
      <w:pPr>
        <w:contextualSpacing/>
        <w:rPr>
          <w:sz w:val="16"/>
          <w:szCs w:val="16"/>
        </w:rPr>
      </w:pPr>
    </w:p>
    <w:p w:rsidR="00936F79" w:rsidRPr="00936F79" w:rsidRDefault="00936F79" w:rsidP="00936F79">
      <w:pPr>
        <w:pStyle w:val="3"/>
        <w:spacing w:after="0"/>
        <w:contextualSpacing/>
        <w:rPr>
          <w:rFonts w:ascii="Times New Roman" w:hAnsi="Times New Roman"/>
          <w:color w:val="auto"/>
          <w:sz w:val="36"/>
          <w:szCs w:val="36"/>
        </w:rPr>
      </w:pPr>
      <w:proofErr w:type="gramStart"/>
      <w:r w:rsidRPr="00936F79">
        <w:rPr>
          <w:rFonts w:ascii="Times New Roman" w:hAnsi="Times New Roman"/>
          <w:color w:val="auto"/>
          <w:sz w:val="36"/>
          <w:szCs w:val="36"/>
        </w:rPr>
        <w:t>П</w:t>
      </w:r>
      <w:proofErr w:type="gramEnd"/>
      <w:r w:rsidRPr="00936F79">
        <w:rPr>
          <w:rFonts w:ascii="Times New Roman" w:hAnsi="Times New Roman"/>
          <w:color w:val="auto"/>
          <w:sz w:val="36"/>
          <w:szCs w:val="36"/>
        </w:rPr>
        <w:t xml:space="preserve"> О С Т А Н О В Л Е Н И Е</w:t>
      </w:r>
    </w:p>
    <w:p w:rsidR="00936F79" w:rsidRPr="00936F79" w:rsidRDefault="00936F79" w:rsidP="00936F79"/>
    <w:p w:rsidR="00936F79" w:rsidRPr="00936F79" w:rsidRDefault="00936F79" w:rsidP="00936F79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936F79">
        <w:rPr>
          <w:sz w:val="28"/>
          <w:szCs w:val="28"/>
        </w:rPr>
        <w:t>от 0</w:t>
      </w:r>
      <w:r>
        <w:rPr>
          <w:sz w:val="28"/>
          <w:szCs w:val="28"/>
        </w:rPr>
        <w:t>9</w:t>
      </w:r>
      <w:r w:rsidRPr="00936F79">
        <w:rPr>
          <w:sz w:val="28"/>
          <w:szCs w:val="28"/>
        </w:rPr>
        <w:t xml:space="preserve">.03.2023     </w:t>
      </w:r>
      <w:r w:rsidRPr="00936F79">
        <w:rPr>
          <w:sz w:val="28"/>
          <w:szCs w:val="28"/>
        </w:rPr>
        <w:tab/>
      </w:r>
      <w:r w:rsidRPr="00936F79">
        <w:rPr>
          <w:sz w:val="28"/>
          <w:szCs w:val="28"/>
        </w:rPr>
        <w:tab/>
      </w:r>
      <w:r w:rsidRPr="00936F79">
        <w:rPr>
          <w:sz w:val="28"/>
          <w:szCs w:val="28"/>
        </w:rPr>
        <w:tab/>
      </w:r>
      <w:r w:rsidRPr="00936F79">
        <w:rPr>
          <w:sz w:val="28"/>
          <w:szCs w:val="28"/>
        </w:rPr>
        <w:tab/>
      </w:r>
      <w:r w:rsidRPr="00936F79">
        <w:rPr>
          <w:sz w:val="28"/>
          <w:szCs w:val="28"/>
        </w:rPr>
        <w:tab/>
      </w:r>
      <w:r w:rsidRPr="00936F79">
        <w:rPr>
          <w:sz w:val="28"/>
          <w:szCs w:val="28"/>
        </w:rPr>
        <w:tab/>
      </w:r>
      <w:r w:rsidRPr="00936F79">
        <w:rPr>
          <w:sz w:val="28"/>
          <w:szCs w:val="28"/>
        </w:rPr>
        <w:tab/>
        <w:t xml:space="preserve">                                 № 91</w:t>
      </w:r>
    </w:p>
    <w:p w:rsidR="00936F79" w:rsidRPr="00936F79" w:rsidRDefault="00936F79" w:rsidP="00936F79">
      <w:pPr>
        <w:contextualSpacing/>
        <w:jc w:val="center"/>
      </w:pPr>
      <w:r w:rsidRPr="00936F79">
        <w:t>г. Череповец</w:t>
      </w:r>
    </w:p>
    <w:p w:rsidR="00936F79" w:rsidRPr="00936F79" w:rsidRDefault="00936F79" w:rsidP="00936F79">
      <w:pPr>
        <w:contextualSpacing/>
        <w:jc w:val="center"/>
      </w:pPr>
    </w:p>
    <w:p w:rsidR="0009239B" w:rsidRPr="00C47B36" w:rsidRDefault="0009239B" w:rsidP="0009239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6F79">
        <w:rPr>
          <w:b/>
          <w:bCs/>
          <w:sz w:val="28"/>
          <w:szCs w:val="28"/>
        </w:rPr>
        <w:t>Об утверждении положений о ежемесячных</w:t>
      </w:r>
      <w:r>
        <w:rPr>
          <w:b/>
          <w:bCs/>
          <w:sz w:val="28"/>
          <w:szCs w:val="28"/>
        </w:rPr>
        <w:t xml:space="preserve"> и иных выплатах </w:t>
      </w:r>
      <w:r w:rsidR="009E5CF7">
        <w:rPr>
          <w:b/>
          <w:bCs/>
          <w:sz w:val="28"/>
          <w:szCs w:val="28"/>
        </w:rPr>
        <w:t>в</w:t>
      </w:r>
      <w:r w:rsidR="00D50CA8">
        <w:rPr>
          <w:b/>
          <w:bCs/>
          <w:sz w:val="28"/>
          <w:szCs w:val="28"/>
        </w:rPr>
        <w:t xml:space="preserve"> администрации</w:t>
      </w:r>
      <w:r>
        <w:rPr>
          <w:b/>
          <w:bCs/>
          <w:sz w:val="28"/>
          <w:szCs w:val="28"/>
        </w:rPr>
        <w:t xml:space="preserve"> района</w:t>
      </w:r>
    </w:p>
    <w:p w:rsidR="00675D9F" w:rsidRDefault="00675D9F" w:rsidP="006F58B7">
      <w:pPr>
        <w:shd w:val="clear" w:color="auto" w:fill="FFFFFF"/>
        <w:jc w:val="both"/>
        <w:rPr>
          <w:sz w:val="28"/>
          <w:szCs w:val="28"/>
        </w:rPr>
      </w:pPr>
    </w:p>
    <w:p w:rsidR="0052132A" w:rsidRDefault="0052132A" w:rsidP="006F58B7">
      <w:pPr>
        <w:shd w:val="clear" w:color="auto" w:fill="FFFFFF"/>
        <w:jc w:val="both"/>
        <w:rPr>
          <w:sz w:val="28"/>
          <w:szCs w:val="28"/>
        </w:rPr>
      </w:pPr>
    </w:p>
    <w:p w:rsidR="006F58B7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решением Муниципального Собрания района </w:t>
      </w:r>
      <w:r w:rsidR="00936F79">
        <w:rPr>
          <w:sz w:val="28"/>
          <w:szCs w:val="28"/>
        </w:rPr>
        <w:br/>
      </w:r>
      <w:r>
        <w:rPr>
          <w:sz w:val="28"/>
          <w:szCs w:val="28"/>
        </w:rPr>
        <w:t xml:space="preserve">от 16.12.2019 № 108 «Об оплате труда в органах местного самоуправления Череповецкого муниципального района» </w:t>
      </w:r>
    </w:p>
    <w:p w:rsidR="00070437" w:rsidRPr="00070437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0437" w:rsidRPr="008336D6" w:rsidRDefault="00070437" w:rsidP="000704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36D6">
        <w:rPr>
          <w:sz w:val="28"/>
          <w:szCs w:val="28"/>
        </w:rPr>
        <w:t>ПОСТАНОВЛЯЮ:</w:t>
      </w:r>
    </w:p>
    <w:p w:rsidR="00070437" w:rsidRPr="00E8113B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3B">
        <w:rPr>
          <w:sz w:val="28"/>
          <w:szCs w:val="28"/>
        </w:rPr>
        <w:t>1. Утвердить следующие положения</w:t>
      </w:r>
      <w:r>
        <w:rPr>
          <w:sz w:val="28"/>
          <w:szCs w:val="28"/>
        </w:rPr>
        <w:t xml:space="preserve"> о ежемесячных и иных выплатах </w:t>
      </w:r>
      <w:r w:rsidR="00D50CA8">
        <w:rPr>
          <w:sz w:val="28"/>
          <w:szCs w:val="28"/>
        </w:rPr>
        <w:t>в администрации</w:t>
      </w:r>
      <w:r w:rsidR="00FF3BD4">
        <w:rPr>
          <w:sz w:val="28"/>
          <w:szCs w:val="28"/>
        </w:rPr>
        <w:t xml:space="preserve"> района</w:t>
      </w:r>
      <w:r w:rsidRPr="00E8113B">
        <w:rPr>
          <w:sz w:val="28"/>
          <w:szCs w:val="28"/>
        </w:rPr>
        <w:t>:</w:t>
      </w:r>
    </w:p>
    <w:p w:rsidR="00070437" w:rsidRPr="00E8113B" w:rsidRDefault="002A3C75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51" w:history="1">
        <w:r w:rsidR="00070437" w:rsidRPr="00E8113B">
          <w:rPr>
            <w:sz w:val="28"/>
            <w:szCs w:val="28"/>
          </w:rPr>
          <w:t>Положение</w:t>
        </w:r>
      </w:hyperlink>
      <w:r w:rsidR="00070437" w:rsidRPr="00E8113B">
        <w:rPr>
          <w:sz w:val="28"/>
          <w:szCs w:val="28"/>
        </w:rPr>
        <w:t xml:space="preserve"> о порядке установления и выплаты ежемесячной надбавки </w:t>
      </w:r>
      <w:r w:rsidR="00070437">
        <w:rPr>
          <w:sz w:val="28"/>
          <w:szCs w:val="28"/>
        </w:rPr>
        <w:t xml:space="preserve">к должностному окладу </w:t>
      </w:r>
      <w:r w:rsidR="00070437" w:rsidRPr="00E8113B">
        <w:rPr>
          <w:sz w:val="28"/>
          <w:szCs w:val="28"/>
        </w:rPr>
        <w:t>за особые условия муниципальной службы</w:t>
      </w:r>
      <w:r w:rsidR="00070437">
        <w:rPr>
          <w:sz w:val="28"/>
          <w:szCs w:val="28"/>
        </w:rPr>
        <w:t xml:space="preserve"> </w:t>
      </w:r>
      <w:r w:rsidR="0052132A">
        <w:rPr>
          <w:sz w:val="28"/>
          <w:szCs w:val="28"/>
        </w:rPr>
        <w:br/>
      </w:r>
      <w:r w:rsidR="00070437" w:rsidRPr="00E8113B">
        <w:rPr>
          <w:sz w:val="28"/>
          <w:szCs w:val="28"/>
        </w:rPr>
        <w:t>(приложение 1);</w:t>
      </w:r>
    </w:p>
    <w:p w:rsidR="00070437" w:rsidRPr="00E8113B" w:rsidRDefault="002A3C75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152" w:history="1">
        <w:r w:rsidR="00070437" w:rsidRPr="00E8113B">
          <w:rPr>
            <w:sz w:val="28"/>
            <w:szCs w:val="28"/>
          </w:rPr>
          <w:t>Положение</w:t>
        </w:r>
      </w:hyperlink>
      <w:r w:rsidR="00070437" w:rsidRPr="00E8113B">
        <w:rPr>
          <w:sz w:val="28"/>
          <w:szCs w:val="28"/>
        </w:rPr>
        <w:t xml:space="preserve"> о прем</w:t>
      </w:r>
      <w:r w:rsidR="00070437">
        <w:rPr>
          <w:sz w:val="28"/>
          <w:szCs w:val="28"/>
        </w:rPr>
        <w:t xml:space="preserve">ировании </w:t>
      </w:r>
      <w:r w:rsidR="00FF3BD4">
        <w:rPr>
          <w:sz w:val="28"/>
          <w:szCs w:val="28"/>
        </w:rPr>
        <w:t xml:space="preserve">муниципальных служащих </w:t>
      </w:r>
      <w:r w:rsidR="00070437">
        <w:rPr>
          <w:sz w:val="28"/>
          <w:szCs w:val="28"/>
        </w:rPr>
        <w:t>за выполнение особо</w:t>
      </w:r>
      <w:r w:rsidR="00070437" w:rsidRPr="00E8113B">
        <w:rPr>
          <w:sz w:val="28"/>
          <w:szCs w:val="28"/>
        </w:rPr>
        <w:t xml:space="preserve"> важных</w:t>
      </w:r>
      <w:r w:rsidR="00070437">
        <w:rPr>
          <w:sz w:val="28"/>
          <w:szCs w:val="28"/>
        </w:rPr>
        <w:t xml:space="preserve"> и сложных </w:t>
      </w:r>
      <w:r w:rsidR="00070437" w:rsidRPr="00E8113B">
        <w:rPr>
          <w:sz w:val="28"/>
          <w:szCs w:val="28"/>
        </w:rPr>
        <w:t xml:space="preserve"> заданий (приложение 2);</w:t>
      </w:r>
    </w:p>
    <w:p w:rsidR="00070437" w:rsidRPr="00FF3BD4" w:rsidRDefault="002A3C75" w:rsidP="00FF3BD4">
      <w:pPr>
        <w:ind w:firstLine="709"/>
        <w:jc w:val="both"/>
        <w:rPr>
          <w:b/>
          <w:sz w:val="28"/>
          <w:szCs w:val="28"/>
        </w:rPr>
      </w:pPr>
      <w:hyperlink w:anchor="Par231" w:history="1">
        <w:r w:rsidR="00070437" w:rsidRPr="00E8113B">
          <w:rPr>
            <w:sz w:val="28"/>
            <w:szCs w:val="28"/>
          </w:rPr>
          <w:t>Положение</w:t>
        </w:r>
      </w:hyperlink>
      <w:r w:rsidR="00070437" w:rsidRPr="00E8113B">
        <w:rPr>
          <w:sz w:val="28"/>
          <w:szCs w:val="28"/>
        </w:rPr>
        <w:t xml:space="preserve"> о</w:t>
      </w:r>
      <w:r w:rsidR="00FF3BD4" w:rsidRPr="004B5B61">
        <w:rPr>
          <w:b/>
          <w:sz w:val="28"/>
          <w:szCs w:val="28"/>
        </w:rPr>
        <w:t xml:space="preserve"> </w:t>
      </w:r>
      <w:r w:rsidR="00FF3BD4" w:rsidRPr="00FF3BD4">
        <w:rPr>
          <w:sz w:val="28"/>
          <w:szCs w:val="28"/>
        </w:rPr>
        <w:t>порядке установления и выплаты ежемесячного денежного поощрения муниципальным с</w:t>
      </w:r>
      <w:r w:rsidR="00D50CA8">
        <w:rPr>
          <w:sz w:val="28"/>
          <w:szCs w:val="28"/>
        </w:rPr>
        <w:t xml:space="preserve">лужащим администрации </w:t>
      </w:r>
      <w:r w:rsidR="00FF3BD4" w:rsidRPr="00FF3BD4">
        <w:rPr>
          <w:sz w:val="28"/>
          <w:szCs w:val="28"/>
        </w:rPr>
        <w:t>района, ежемесячной премии работникам, осуществляющим техническое обеспечение деят</w:t>
      </w:r>
      <w:r w:rsidR="00D50CA8">
        <w:rPr>
          <w:sz w:val="28"/>
          <w:szCs w:val="28"/>
        </w:rPr>
        <w:t>ельности администрации</w:t>
      </w:r>
      <w:r w:rsidR="00FF3BD4" w:rsidRPr="00FF3BD4">
        <w:rPr>
          <w:sz w:val="28"/>
          <w:szCs w:val="28"/>
        </w:rPr>
        <w:t xml:space="preserve"> района</w:t>
      </w:r>
      <w:r w:rsidR="00FF3BD4">
        <w:rPr>
          <w:b/>
          <w:sz w:val="28"/>
          <w:szCs w:val="28"/>
        </w:rPr>
        <w:t xml:space="preserve"> </w:t>
      </w:r>
      <w:r w:rsidR="00070437" w:rsidRPr="00E8113B">
        <w:rPr>
          <w:sz w:val="28"/>
          <w:szCs w:val="28"/>
        </w:rPr>
        <w:t>(приложение 3);</w:t>
      </w:r>
    </w:p>
    <w:p w:rsidR="00070437" w:rsidRPr="004B5B61" w:rsidRDefault="00070437" w:rsidP="000704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B5B61">
        <w:rPr>
          <w:bCs/>
          <w:sz w:val="28"/>
          <w:szCs w:val="28"/>
        </w:rPr>
        <w:t>оложение о</w:t>
      </w:r>
      <w:r>
        <w:rPr>
          <w:bCs/>
          <w:sz w:val="28"/>
          <w:szCs w:val="28"/>
        </w:rPr>
        <w:t xml:space="preserve"> </w:t>
      </w:r>
      <w:r w:rsidRPr="004B5B61">
        <w:rPr>
          <w:bCs/>
          <w:sz w:val="28"/>
          <w:szCs w:val="28"/>
        </w:rPr>
        <w:t>выплате ежемесячной надбавки к должностному окладу</w:t>
      </w:r>
      <w:r>
        <w:rPr>
          <w:bCs/>
          <w:sz w:val="28"/>
          <w:szCs w:val="28"/>
        </w:rPr>
        <w:t xml:space="preserve"> </w:t>
      </w:r>
      <w:r w:rsidRPr="004B5B61">
        <w:rPr>
          <w:bCs/>
          <w:sz w:val="28"/>
          <w:szCs w:val="28"/>
        </w:rPr>
        <w:t xml:space="preserve">за выслугу лет (стаж муниципальной службы) </w:t>
      </w:r>
      <w:r>
        <w:rPr>
          <w:bCs/>
          <w:sz w:val="28"/>
          <w:szCs w:val="28"/>
        </w:rPr>
        <w:t>(приложение 4);</w:t>
      </w:r>
    </w:p>
    <w:p w:rsidR="00070437" w:rsidRDefault="002A3C75" w:rsidP="003B62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359" w:history="1">
        <w:r w:rsidR="00070437" w:rsidRPr="008F3370">
          <w:rPr>
            <w:sz w:val="28"/>
            <w:szCs w:val="28"/>
          </w:rPr>
          <w:t>Положение</w:t>
        </w:r>
      </w:hyperlink>
      <w:r w:rsidR="00070437" w:rsidRPr="008F3370">
        <w:rPr>
          <w:sz w:val="28"/>
          <w:szCs w:val="28"/>
        </w:rPr>
        <w:t xml:space="preserve"> о выплате материальной помощи и единовременной выплаты </w:t>
      </w:r>
      <w:r w:rsidR="0052132A" w:rsidRPr="00FF3BD4">
        <w:rPr>
          <w:sz w:val="28"/>
          <w:szCs w:val="28"/>
        </w:rPr>
        <w:t>муниципальным с</w:t>
      </w:r>
      <w:r w:rsidR="0052132A">
        <w:rPr>
          <w:sz w:val="28"/>
          <w:szCs w:val="28"/>
        </w:rPr>
        <w:t xml:space="preserve">лужащим </w:t>
      </w:r>
      <w:r w:rsidR="00070437" w:rsidRPr="008F3370">
        <w:rPr>
          <w:sz w:val="28"/>
          <w:szCs w:val="28"/>
        </w:rPr>
        <w:t>при предоставлении ежегодного оплачиваемого отпуска</w:t>
      </w:r>
      <w:r w:rsidR="00FF3BD4">
        <w:rPr>
          <w:sz w:val="28"/>
          <w:szCs w:val="28"/>
        </w:rPr>
        <w:t>, пособия на оздоровление работникам, осуществляющим техническое обеспечение деят</w:t>
      </w:r>
      <w:r w:rsidR="00D50CA8">
        <w:rPr>
          <w:sz w:val="28"/>
          <w:szCs w:val="28"/>
        </w:rPr>
        <w:t>ельности администрации</w:t>
      </w:r>
      <w:r w:rsidR="00FF3BD4">
        <w:rPr>
          <w:sz w:val="28"/>
          <w:szCs w:val="28"/>
        </w:rPr>
        <w:t xml:space="preserve"> района</w:t>
      </w:r>
      <w:r w:rsidR="0051334A">
        <w:rPr>
          <w:sz w:val="28"/>
          <w:szCs w:val="28"/>
        </w:rPr>
        <w:t xml:space="preserve"> (приложение 5);</w:t>
      </w:r>
    </w:p>
    <w:p w:rsid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Положение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1334A">
        <w:rPr>
          <w:rFonts w:eastAsiaTheme="minorHAnsi"/>
          <w:sz w:val="28"/>
          <w:szCs w:val="28"/>
          <w:lang w:eastAsia="en-US"/>
        </w:rPr>
        <w:t>о формировании фонда оплаты труда лиц,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1334A">
        <w:rPr>
          <w:rFonts w:eastAsiaTheme="minorHAnsi"/>
          <w:sz w:val="28"/>
          <w:szCs w:val="28"/>
          <w:lang w:eastAsia="en-US"/>
        </w:rPr>
        <w:t>замещающих должности муниципальной службы в администрации Череповецкого муниципального района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1334A">
        <w:rPr>
          <w:rFonts w:eastAsiaTheme="minorHAnsi" w:cstheme="minorBidi"/>
          <w:bCs/>
          <w:sz w:val="28"/>
          <w:szCs w:val="28"/>
          <w:lang w:eastAsia="en-US"/>
        </w:rPr>
        <w:t>(приложение 6);</w:t>
      </w:r>
    </w:p>
    <w:p w:rsidR="0051334A" w:rsidRPr="0051334A" w:rsidRDefault="003B62CC" w:rsidP="003B62C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 w:cstheme="minorBidi"/>
          <w:bCs/>
          <w:sz w:val="28"/>
          <w:szCs w:val="28"/>
          <w:lang w:eastAsia="en-US"/>
        </w:rPr>
        <w:t>Порядок формирования фонда оплаты труда работников, осуществляющих техническое обеспечение деятельности администрации района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1334A">
        <w:rPr>
          <w:rFonts w:eastAsiaTheme="minorHAnsi"/>
          <w:sz w:val="28"/>
          <w:szCs w:val="28"/>
          <w:lang w:eastAsia="en-US"/>
        </w:rPr>
        <w:t>(приложение 7).</w:t>
      </w:r>
    </w:p>
    <w:p w:rsidR="0051334A" w:rsidRPr="0051334A" w:rsidRDefault="0051334A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bCs/>
          <w:sz w:val="28"/>
          <w:szCs w:val="28"/>
          <w:lang w:eastAsia="en-US"/>
        </w:rPr>
      </w:pPr>
    </w:p>
    <w:p w:rsidR="00070437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lastRenderedPageBreak/>
        <w:t>2. В случае получения иного межбюджетного трансферта с целью поощрения муниципальных управленческих команд за достижение показателей деятельности органов исполнительной государственной власти субъектов Российской Федерации выплата единовременной премии муниципальному служащему осуществляется по решению главы района, оформленному распоряжением главы района.</w:t>
      </w:r>
    </w:p>
    <w:p w:rsidR="00345742" w:rsidRDefault="00B14FB5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муниципальной службы и кадровой политики (Зяблов</w:t>
      </w:r>
      <w:r w:rsidR="00BC33B0">
        <w:rPr>
          <w:sz w:val="28"/>
          <w:szCs w:val="28"/>
        </w:rPr>
        <w:t>а</w:t>
      </w:r>
      <w:r>
        <w:rPr>
          <w:sz w:val="28"/>
          <w:szCs w:val="28"/>
        </w:rPr>
        <w:t xml:space="preserve"> Е.С.)</w:t>
      </w:r>
      <w:r w:rsidR="00345742">
        <w:rPr>
          <w:sz w:val="28"/>
          <w:szCs w:val="28"/>
        </w:rPr>
        <w:t xml:space="preserve"> в срок до</w:t>
      </w:r>
      <w:r w:rsidR="00553D55">
        <w:rPr>
          <w:sz w:val="28"/>
          <w:szCs w:val="28"/>
        </w:rPr>
        <w:t xml:space="preserve"> 20.03.2023</w:t>
      </w:r>
      <w:r w:rsidR="00345742">
        <w:rPr>
          <w:sz w:val="28"/>
          <w:szCs w:val="28"/>
        </w:rPr>
        <w:t>:</w:t>
      </w:r>
    </w:p>
    <w:p w:rsidR="00B14FB5" w:rsidRDefault="00345742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ознакомить сотрудников администрации района с настоящим постановлением;</w:t>
      </w:r>
    </w:p>
    <w:p w:rsidR="00553D55" w:rsidRDefault="00553D55" w:rsidP="00553D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подготовить распоряжения администрации района об установлении размера ежемесячного денежного поощрения </w:t>
      </w:r>
      <w:r w:rsidRPr="00FF3BD4">
        <w:rPr>
          <w:sz w:val="28"/>
          <w:szCs w:val="28"/>
        </w:rPr>
        <w:t>муниципальным с</w:t>
      </w:r>
      <w:r>
        <w:rPr>
          <w:sz w:val="28"/>
          <w:szCs w:val="28"/>
        </w:rPr>
        <w:t xml:space="preserve">лужащим администрации </w:t>
      </w:r>
      <w:r w:rsidRPr="00FF3BD4">
        <w:rPr>
          <w:sz w:val="28"/>
          <w:szCs w:val="28"/>
        </w:rPr>
        <w:t>района, ежемесячной премии работникам, осуществляющим техническое обеспечение деят</w:t>
      </w:r>
      <w:r>
        <w:rPr>
          <w:sz w:val="28"/>
          <w:szCs w:val="28"/>
        </w:rPr>
        <w:t>ельности администрации</w:t>
      </w:r>
      <w:r w:rsidRPr="00FF3BD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со</w:t>
      </w:r>
      <w:r w:rsidR="00AB4486">
        <w:rPr>
          <w:sz w:val="28"/>
          <w:szCs w:val="28"/>
        </w:rPr>
        <w:t>ответствии с настоящим постановл</w:t>
      </w:r>
      <w:r>
        <w:rPr>
          <w:sz w:val="28"/>
          <w:szCs w:val="28"/>
        </w:rPr>
        <w:t>ением.</w:t>
      </w:r>
    </w:p>
    <w:p w:rsidR="00BC33B0" w:rsidRPr="00BC33B0" w:rsidRDefault="00346ACE" w:rsidP="00FF3BD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5CF7" w:rsidRPr="00BC33B0">
        <w:rPr>
          <w:sz w:val="28"/>
          <w:szCs w:val="28"/>
        </w:rPr>
        <w:t xml:space="preserve">. </w:t>
      </w:r>
      <w:r w:rsidR="00FF3BD4" w:rsidRPr="00BC33B0">
        <w:rPr>
          <w:sz w:val="28"/>
          <w:szCs w:val="28"/>
        </w:rPr>
        <w:tab/>
      </w:r>
      <w:r w:rsidR="009E5CF7" w:rsidRPr="00BC33B0">
        <w:rPr>
          <w:sz w:val="28"/>
          <w:szCs w:val="28"/>
        </w:rPr>
        <w:t>Признать утратившим</w:t>
      </w:r>
      <w:r w:rsidR="00BC33B0" w:rsidRPr="00BC33B0">
        <w:rPr>
          <w:sz w:val="28"/>
          <w:szCs w:val="28"/>
        </w:rPr>
        <w:t>и</w:t>
      </w:r>
      <w:r w:rsidR="009E5CF7" w:rsidRPr="00BC33B0">
        <w:rPr>
          <w:sz w:val="28"/>
          <w:szCs w:val="28"/>
        </w:rPr>
        <w:t xml:space="preserve"> силу постановлени</w:t>
      </w:r>
      <w:r w:rsidR="00BC33B0" w:rsidRPr="00BC33B0">
        <w:rPr>
          <w:sz w:val="28"/>
          <w:szCs w:val="28"/>
        </w:rPr>
        <w:t>я</w:t>
      </w:r>
      <w:r w:rsidR="009E5CF7" w:rsidRPr="00BC33B0">
        <w:rPr>
          <w:sz w:val="28"/>
          <w:szCs w:val="28"/>
        </w:rPr>
        <w:t xml:space="preserve"> </w:t>
      </w:r>
      <w:r w:rsidR="001D6808" w:rsidRPr="00BC33B0">
        <w:rPr>
          <w:sz w:val="28"/>
          <w:szCs w:val="28"/>
        </w:rPr>
        <w:t>администрации</w:t>
      </w:r>
      <w:r w:rsidR="009E5CF7" w:rsidRPr="00BC33B0">
        <w:rPr>
          <w:sz w:val="28"/>
          <w:szCs w:val="28"/>
        </w:rPr>
        <w:t xml:space="preserve"> района</w:t>
      </w:r>
      <w:r w:rsidR="00BC33B0" w:rsidRPr="00BC33B0">
        <w:rPr>
          <w:sz w:val="28"/>
          <w:szCs w:val="28"/>
        </w:rPr>
        <w:t>:</w:t>
      </w:r>
    </w:p>
    <w:p w:rsidR="00BC33B0" w:rsidRPr="00BC33B0" w:rsidRDefault="009E5CF7" w:rsidP="00FF3BD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33B0">
        <w:rPr>
          <w:sz w:val="28"/>
          <w:szCs w:val="28"/>
        </w:rPr>
        <w:t xml:space="preserve">от </w:t>
      </w:r>
      <w:r w:rsidR="00635C88" w:rsidRPr="00BC33B0">
        <w:rPr>
          <w:sz w:val="28"/>
          <w:szCs w:val="28"/>
        </w:rPr>
        <w:t>26.05.2020 № 670</w:t>
      </w:r>
      <w:r w:rsidRPr="00BC33B0">
        <w:rPr>
          <w:sz w:val="28"/>
          <w:szCs w:val="28"/>
        </w:rPr>
        <w:t xml:space="preserve"> «Об утверждении положений о ежемесячных и иных выплатах </w:t>
      </w:r>
      <w:r w:rsidR="00635C88" w:rsidRPr="00BC33B0">
        <w:rPr>
          <w:sz w:val="28"/>
          <w:szCs w:val="28"/>
        </w:rPr>
        <w:t>в администрации Череповецкого муниципального</w:t>
      </w:r>
      <w:r w:rsidRPr="00BC33B0">
        <w:rPr>
          <w:sz w:val="28"/>
          <w:szCs w:val="28"/>
        </w:rPr>
        <w:t xml:space="preserve"> района»</w:t>
      </w:r>
      <w:r w:rsidR="00BC33B0" w:rsidRPr="00BC33B0">
        <w:rPr>
          <w:sz w:val="28"/>
          <w:szCs w:val="28"/>
        </w:rPr>
        <w:t>;</w:t>
      </w:r>
    </w:p>
    <w:p w:rsidR="00BC33B0" w:rsidRPr="00BC33B0" w:rsidRDefault="00BC33B0" w:rsidP="00BC33B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33B0">
        <w:rPr>
          <w:sz w:val="28"/>
          <w:szCs w:val="28"/>
        </w:rPr>
        <w:t>от 21.08.2020 № 980 «О внесении изменений в постановление администрации района от 26.05.2020 № 670 «Об утверждении положений о ежемесячных и иных выплатах в администрации Череповецкого муниципального района»;</w:t>
      </w:r>
    </w:p>
    <w:p w:rsidR="00BC33B0" w:rsidRDefault="00BC33B0" w:rsidP="00FF3BD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27.01.2021 № 91 </w:t>
      </w:r>
      <w:r w:rsidRPr="00BC33B0">
        <w:rPr>
          <w:sz w:val="28"/>
          <w:szCs w:val="28"/>
        </w:rPr>
        <w:t>«О внесении изменений в постановление администрации района от 26.05.2020 № 670 «Об утверждении положений о ежемесячных и иных выплатах в администрации Череповецкого муниципального района»</w:t>
      </w:r>
      <w:r>
        <w:rPr>
          <w:sz w:val="28"/>
          <w:szCs w:val="28"/>
        </w:rPr>
        <w:t>;</w:t>
      </w:r>
    </w:p>
    <w:p w:rsidR="00BC33B0" w:rsidRDefault="00BC33B0" w:rsidP="00FF3BD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28.05.2021 № 720 «</w:t>
      </w:r>
      <w:r w:rsidRPr="00BC33B0">
        <w:rPr>
          <w:sz w:val="28"/>
          <w:szCs w:val="28"/>
        </w:rPr>
        <w:t>О внесении изменений в постановление администрации района от 26.05.2020 № 670 «Об утверждении положений о ежемесячных и иных выплатах в администрации Череповецкого муниципального района»</w:t>
      </w:r>
      <w:r>
        <w:rPr>
          <w:sz w:val="28"/>
          <w:szCs w:val="28"/>
        </w:rPr>
        <w:t>.</w:t>
      </w:r>
    </w:p>
    <w:p w:rsidR="0046761A" w:rsidRPr="008F3370" w:rsidRDefault="00346ACE" w:rsidP="00FF3BD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6761A">
        <w:rPr>
          <w:sz w:val="28"/>
          <w:szCs w:val="28"/>
        </w:rPr>
        <w:t xml:space="preserve">. </w:t>
      </w:r>
      <w:r w:rsidR="004A72B5">
        <w:rPr>
          <w:sz w:val="28"/>
          <w:szCs w:val="28"/>
        </w:rPr>
        <w:tab/>
      </w:r>
      <w:r w:rsidR="0046761A">
        <w:rPr>
          <w:sz w:val="28"/>
          <w:szCs w:val="28"/>
        </w:rPr>
        <w:t xml:space="preserve">Постановление вступает в силу с </w:t>
      </w:r>
      <w:r w:rsidR="000956EB" w:rsidRPr="00FF3BD4">
        <w:rPr>
          <w:sz w:val="28"/>
          <w:szCs w:val="28"/>
        </w:rPr>
        <w:t>момента подписания и распространяется на пр</w:t>
      </w:r>
      <w:r w:rsidR="00D50CA8">
        <w:rPr>
          <w:sz w:val="28"/>
          <w:szCs w:val="28"/>
        </w:rPr>
        <w:t>авоотношения, возникшие с 1 марта  2023</w:t>
      </w:r>
      <w:r w:rsidR="000956EB" w:rsidRPr="00FF3BD4">
        <w:rPr>
          <w:sz w:val="28"/>
          <w:szCs w:val="28"/>
        </w:rPr>
        <w:t xml:space="preserve"> года</w:t>
      </w:r>
      <w:r w:rsidR="0046761A">
        <w:rPr>
          <w:sz w:val="28"/>
          <w:szCs w:val="28"/>
        </w:rPr>
        <w:t>.</w:t>
      </w:r>
    </w:p>
    <w:p w:rsidR="007F04AD" w:rsidRPr="00070437" w:rsidRDefault="00346ACE" w:rsidP="004A72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0437" w:rsidRPr="008F3370">
        <w:rPr>
          <w:sz w:val="28"/>
          <w:szCs w:val="28"/>
        </w:rPr>
        <w:t xml:space="preserve">. </w:t>
      </w:r>
      <w:r w:rsidR="004A72B5">
        <w:rPr>
          <w:sz w:val="28"/>
          <w:szCs w:val="28"/>
        </w:rPr>
        <w:tab/>
      </w:r>
      <w:r w:rsidR="00070437" w:rsidRPr="008F3370">
        <w:rPr>
          <w:sz w:val="28"/>
          <w:szCs w:val="28"/>
        </w:rPr>
        <w:t>Постановление опубликовать в газете «Сельская новь» и разместить на официальном сайте района в информационно-телекоммуникационной сети «Интернет».</w:t>
      </w:r>
    </w:p>
    <w:p w:rsidR="006F58B7" w:rsidRDefault="006F58B7" w:rsidP="007B306F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936F79" w:rsidRDefault="00936F79" w:rsidP="007B306F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9E5CF7" w:rsidRDefault="00D50CA8" w:rsidP="00D50CA8">
      <w:pPr>
        <w:autoSpaceDE w:val="0"/>
        <w:autoSpaceDN w:val="0"/>
        <w:adjustRightInd w:val="0"/>
        <w:spacing w:before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</w:t>
      </w:r>
      <w:r w:rsidR="0052132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Р.Э.</w:t>
      </w:r>
      <w:r w:rsidR="0052132A">
        <w:rPr>
          <w:sz w:val="28"/>
          <w:szCs w:val="28"/>
        </w:rPr>
        <w:t xml:space="preserve"> </w:t>
      </w:r>
      <w:r>
        <w:rPr>
          <w:sz w:val="28"/>
          <w:szCs w:val="28"/>
        </w:rPr>
        <w:t>Маслов</w:t>
      </w:r>
    </w:p>
    <w:p w:rsidR="009E5CF7" w:rsidRDefault="009E5CF7" w:rsidP="00070437">
      <w:pPr>
        <w:autoSpaceDE w:val="0"/>
        <w:autoSpaceDN w:val="0"/>
        <w:adjustRightInd w:val="0"/>
        <w:spacing w:before="360"/>
        <w:ind w:left="6521"/>
        <w:outlineLvl w:val="0"/>
        <w:rPr>
          <w:sz w:val="28"/>
          <w:szCs w:val="28"/>
        </w:rPr>
      </w:pPr>
    </w:p>
    <w:p w:rsidR="009E5CF7" w:rsidRDefault="009E5CF7" w:rsidP="00070437">
      <w:pPr>
        <w:autoSpaceDE w:val="0"/>
        <w:autoSpaceDN w:val="0"/>
        <w:adjustRightInd w:val="0"/>
        <w:spacing w:before="360"/>
        <w:ind w:left="6521"/>
        <w:outlineLvl w:val="0"/>
        <w:rPr>
          <w:sz w:val="28"/>
          <w:szCs w:val="28"/>
        </w:rPr>
      </w:pPr>
    </w:p>
    <w:p w:rsidR="00070437" w:rsidRPr="008F3370" w:rsidRDefault="00070437" w:rsidP="00070437">
      <w:pPr>
        <w:autoSpaceDE w:val="0"/>
        <w:autoSpaceDN w:val="0"/>
        <w:adjustRightInd w:val="0"/>
        <w:spacing w:before="360"/>
        <w:ind w:left="6521"/>
        <w:outlineLvl w:val="0"/>
        <w:rPr>
          <w:sz w:val="28"/>
          <w:szCs w:val="28"/>
        </w:rPr>
      </w:pPr>
      <w:r w:rsidRPr="008F3370">
        <w:rPr>
          <w:sz w:val="28"/>
          <w:szCs w:val="28"/>
        </w:rPr>
        <w:lastRenderedPageBreak/>
        <w:t>УТВЕРЖДЕНО</w:t>
      </w:r>
    </w:p>
    <w:p w:rsidR="00070437" w:rsidRPr="008F3370" w:rsidRDefault="00070437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  <w:r w:rsidRPr="008F3370">
        <w:rPr>
          <w:sz w:val="28"/>
          <w:szCs w:val="28"/>
        </w:rPr>
        <w:t>постановлением</w:t>
      </w:r>
    </w:p>
    <w:p w:rsidR="00070437" w:rsidRPr="008F3370" w:rsidRDefault="00D50CA8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70437" w:rsidRPr="008F3370">
        <w:rPr>
          <w:sz w:val="28"/>
          <w:szCs w:val="28"/>
        </w:rPr>
        <w:t xml:space="preserve"> района</w:t>
      </w:r>
    </w:p>
    <w:p w:rsidR="00070437" w:rsidRPr="008F3370" w:rsidRDefault="00070437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  <w:r w:rsidRPr="008F337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936F79">
        <w:rPr>
          <w:sz w:val="28"/>
          <w:szCs w:val="28"/>
        </w:rPr>
        <w:t>09.03.2023</w:t>
      </w:r>
      <w:r>
        <w:rPr>
          <w:sz w:val="28"/>
          <w:szCs w:val="28"/>
        </w:rPr>
        <w:t xml:space="preserve"> </w:t>
      </w:r>
      <w:r w:rsidRPr="008F337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36F79">
        <w:rPr>
          <w:sz w:val="28"/>
          <w:szCs w:val="28"/>
        </w:rPr>
        <w:t>91</w:t>
      </w:r>
    </w:p>
    <w:p w:rsidR="00070437" w:rsidRPr="008F3370" w:rsidRDefault="00070437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  <w:r w:rsidRPr="008F3370">
        <w:rPr>
          <w:sz w:val="28"/>
          <w:szCs w:val="28"/>
        </w:rPr>
        <w:t>(приложение 1)</w:t>
      </w:r>
    </w:p>
    <w:p w:rsidR="00070437" w:rsidRPr="008F3370" w:rsidRDefault="00070437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</w:p>
    <w:p w:rsidR="00070437" w:rsidRDefault="00070437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51"/>
      <w:bookmarkEnd w:id="0"/>
    </w:p>
    <w:p w:rsidR="0052132A" w:rsidRPr="008F3370" w:rsidRDefault="0052132A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70437" w:rsidRPr="008F3370" w:rsidRDefault="00070437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3370">
        <w:rPr>
          <w:b/>
          <w:bCs/>
          <w:sz w:val="28"/>
          <w:szCs w:val="28"/>
        </w:rPr>
        <w:t>Положение</w:t>
      </w:r>
    </w:p>
    <w:p w:rsidR="00070437" w:rsidRPr="008F3370" w:rsidRDefault="00070437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3370">
        <w:rPr>
          <w:b/>
          <w:bCs/>
          <w:sz w:val="28"/>
          <w:szCs w:val="28"/>
        </w:rPr>
        <w:t xml:space="preserve">о порядке установления и выплаты ежемесячной надбавки </w:t>
      </w:r>
    </w:p>
    <w:p w:rsidR="00070437" w:rsidRPr="008F3370" w:rsidRDefault="00070437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3370">
        <w:rPr>
          <w:b/>
          <w:bCs/>
          <w:sz w:val="28"/>
          <w:szCs w:val="28"/>
        </w:rPr>
        <w:t xml:space="preserve">к должностному окладу за особые условия муниципальной службы </w:t>
      </w:r>
    </w:p>
    <w:p w:rsidR="00070437" w:rsidRDefault="00070437" w:rsidP="00070437">
      <w:pPr>
        <w:autoSpaceDE w:val="0"/>
        <w:autoSpaceDN w:val="0"/>
        <w:adjustRightInd w:val="0"/>
      </w:pPr>
    </w:p>
    <w:p w:rsidR="0052132A" w:rsidRDefault="0052132A" w:rsidP="00070437">
      <w:pPr>
        <w:autoSpaceDE w:val="0"/>
        <w:autoSpaceDN w:val="0"/>
        <w:adjustRightInd w:val="0"/>
      </w:pPr>
    </w:p>
    <w:p w:rsidR="0052132A" w:rsidRPr="008F3370" w:rsidRDefault="0052132A" w:rsidP="00070437">
      <w:pPr>
        <w:autoSpaceDE w:val="0"/>
        <w:autoSpaceDN w:val="0"/>
        <w:adjustRightInd w:val="0"/>
      </w:pPr>
    </w:p>
    <w:p w:rsidR="00070437" w:rsidRPr="008F3370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>1. Ежемесячная надбавка к должностному окладу за особые условия муниципальной службы (далее – ежемесячная надбавка) вводится в целях стимулирования к повышению квалификации и эффективности работы, стремлению к профессиональному росту и учитывает требования, предъявляемые к конкретным должностям муниципальной службы.</w:t>
      </w:r>
    </w:p>
    <w:p w:rsidR="00070437" w:rsidRPr="008F3370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 xml:space="preserve">2. Размер ежемесячной надбавки устанавливается в процентах </w:t>
      </w:r>
      <w:r w:rsidR="00936F79">
        <w:rPr>
          <w:sz w:val="28"/>
          <w:szCs w:val="28"/>
        </w:rPr>
        <w:br/>
      </w:r>
      <w:r w:rsidRPr="008F3370">
        <w:rPr>
          <w:sz w:val="28"/>
          <w:szCs w:val="28"/>
        </w:rPr>
        <w:t>к должностному окладу в соответствии с решением Муниципального Собрания района от 16.12.2019 № 108 «Об оплате труда в органах местного самоуправления Череповецкого муниципального района». Ежемесячная надбавка входит в состав денежного содержания муниципального сл</w:t>
      </w:r>
      <w:r w:rsidR="00D50CA8">
        <w:rPr>
          <w:sz w:val="28"/>
          <w:szCs w:val="28"/>
        </w:rPr>
        <w:t xml:space="preserve">ужащего администрации </w:t>
      </w:r>
      <w:r w:rsidR="0051334A">
        <w:rPr>
          <w:sz w:val="28"/>
          <w:szCs w:val="28"/>
        </w:rPr>
        <w:t>района и</w:t>
      </w:r>
      <w:r w:rsidR="0051334A" w:rsidRPr="0051334A">
        <w:rPr>
          <w:sz w:val="28"/>
          <w:szCs w:val="28"/>
        </w:rPr>
        <w:t xml:space="preserve"> </w:t>
      </w:r>
      <w:r w:rsidR="0051334A" w:rsidRPr="008F3370">
        <w:rPr>
          <w:sz w:val="28"/>
          <w:szCs w:val="28"/>
        </w:rPr>
        <w:t>учитывается для всех случаев исчисления средней заработной платы в соответствии с действующим законодательством.</w:t>
      </w:r>
    </w:p>
    <w:p w:rsidR="00070437" w:rsidRPr="008F3370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>3. Ежемесячная надбавка уст</w:t>
      </w:r>
      <w:r w:rsidR="00D50CA8">
        <w:rPr>
          <w:sz w:val="28"/>
          <w:szCs w:val="28"/>
        </w:rPr>
        <w:t xml:space="preserve">анавливается распоряжением администрации </w:t>
      </w:r>
      <w:r w:rsidRPr="008F3370">
        <w:rPr>
          <w:sz w:val="28"/>
          <w:szCs w:val="28"/>
        </w:rPr>
        <w:t xml:space="preserve"> района.</w:t>
      </w:r>
    </w:p>
    <w:p w:rsidR="00070437" w:rsidRPr="008336D6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 xml:space="preserve">Ежемесячная надбавка назначается и выплачивается </w:t>
      </w:r>
      <w:bookmarkStart w:id="1" w:name="Par64"/>
      <w:bookmarkEnd w:id="1"/>
      <w:r w:rsidRPr="008F3370">
        <w:rPr>
          <w:sz w:val="28"/>
          <w:szCs w:val="28"/>
        </w:rPr>
        <w:t>со дня поступления на муниципальную службу.</w:t>
      </w: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070437" w:rsidRPr="008336D6" w:rsidRDefault="00070437" w:rsidP="00070437">
      <w:pPr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  <w:r w:rsidRPr="008336D6">
        <w:rPr>
          <w:sz w:val="28"/>
          <w:szCs w:val="28"/>
        </w:rPr>
        <w:lastRenderedPageBreak/>
        <w:t>УТВЕРЖДЕНО</w:t>
      </w:r>
    </w:p>
    <w:p w:rsidR="00070437" w:rsidRPr="008336D6" w:rsidRDefault="00070437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>п</w:t>
      </w:r>
      <w:r w:rsidRPr="008336D6">
        <w:rPr>
          <w:sz w:val="28"/>
          <w:szCs w:val="28"/>
        </w:rPr>
        <w:t>остановлением</w:t>
      </w:r>
    </w:p>
    <w:p w:rsidR="00070437" w:rsidRPr="008336D6" w:rsidRDefault="0052132A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70437">
        <w:rPr>
          <w:sz w:val="28"/>
          <w:szCs w:val="28"/>
        </w:rPr>
        <w:t xml:space="preserve"> </w:t>
      </w:r>
      <w:r w:rsidR="00070437" w:rsidRPr="008336D6">
        <w:rPr>
          <w:sz w:val="28"/>
          <w:szCs w:val="28"/>
        </w:rPr>
        <w:t>района</w:t>
      </w:r>
    </w:p>
    <w:p w:rsidR="00070437" w:rsidRPr="008336D6" w:rsidRDefault="00070437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6F79">
        <w:rPr>
          <w:sz w:val="28"/>
          <w:szCs w:val="28"/>
        </w:rPr>
        <w:t>09.03.2023</w:t>
      </w:r>
      <w:r w:rsidR="00E25C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36F79">
        <w:rPr>
          <w:sz w:val="28"/>
          <w:szCs w:val="28"/>
        </w:rPr>
        <w:t>91</w:t>
      </w:r>
    </w:p>
    <w:p w:rsidR="00070437" w:rsidRPr="008336D6" w:rsidRDefault="00070437" w:rsidP="00070437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(приложение </w:t>
      </w:r>
      <w:r w:rsidRPr="008336D6">
        <w:rPr>
          <w:sz w:val="28"/>
          <w:szCs w:val="28"/>
        </w:rPr>
        <w:t>2)</w:t>
      </w:r>
    </w:p>
    <w:p w:rsidR="00070437" w:rsidRDefault="00070437" w:rsidP="000704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132A" w:rsidRPr="008336D6" w:rsidRDefault="0052132A" w:rsidP="000704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0437" w:rsidRPr="008336D6" w:rsidRDefault="00070437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2" w:name="Par152"/>
      <w:bookmarkEnd w:id="2"/>
      <w:r>
        <w:rPr>
          <w:b/>
          <w:bCs/>
          <w:sz w:val="28"/>
          <w:szCs w:val="28"/>
        </w:rPr>
        <w:t>П</w:t>
      </w:r>
      <w:r w:rsidRPr="008336D6">
        <w:rPr>
          <w:b/>
          <w:bCs/>
          <w:sz w:val="28"/>
          <w:szCs w:val="28"/>
        </w:rPr>
        <w:t>оложение</w:t>
      </w:r>
    </w:p>
    <w:p w:rsidR="00070437" w:rsidRDefault="00070437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36D6">
        <w:rPr>
          <w:b/>
          <w:bCs/>
          <w:sz w:val="28"/>
          <w:szCs w:val="28"/>
        </w:rPr>
        <w:t>о пре</w:t>
      </w:r>
      <w:r>
        <w:rPr>
          <w:b/>
          <w:bCs/>
          <w:sz w:val="28"/>
          <w:szCs w:val="28"/>
        </w:rPr>
        <w:t xml:space="preserve">мировании </w:t>
      </w:r>
      <w:r w:rsidR="009E5CF7">
        <w:rPr>
          <w:b/>
          <w:bCs/>
          <w:sz w:val="28"/>
          <w:szCs w:val="28"/>
        </w:rPr>
        <w:t xml:space="preserve">муниципальных служащих </w:t>
      </w:r>
      <w:r w:rsidRPr="008336D6">
        <w:rPr>
          <w:b/>
          <w:bCs/>
          <w:sz w:val="28"/>
          <w:szCs w:val="28"/>
        </w:rPr>
        <w:t>за выполнение</w:t>
      </w:r>
      <w:r>
        <w:rPr>
          <w:b/>
          <w:bCs/>
          <w:sz w:val="28"/>
          <w:szCs w:val="28"/>
        </w:rPr>
        <w:t xml:space="preserve"> </w:t>
      </w:r>
      <w:r w:rsidR="0052132A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особо </w:t>
      </w:r>
      <w:r w:rsidRPr="008336D6">
        <w:rPr>
          <w:b/>
          <w:bCs/>
          <w:sz w:val="28"/>
          <w:szCs w:val="28"/>
        </w:rPr>
        <w:t>важных</w:t>
      </w:r>
      <w:r>
        <w:rPr>
          <w:b/>
          <w:bCs/>
          <w:sz w:val="28"/>
          <w:szCs w:val="28"/>
        </w:rPr>
        <w:t xml:space="preserve"> и сложных</w:t>
      </w:r>
      <w:r w:rsidRPr="008336D6">
        <w:rPr>
          <w:b/>
          <w:bCs/>
          <w:sz w:val="28"/>
          <w:szCs w:val="28"/>
        </w:rPr>
        <w:t xml:space="preserve"> заданий </w:t>
      </w:r>
    </w:p>
    <w:p w:rsidR="0052132A" w:rsidRPr="00571FAE" w:rsidRDefault="0052132A" w:rsidP="0052132A">
      <w:pPr>
        <w:jc w:val="center"/>
        <w:rPr>
          <w:sz w:val="28"/>
          <w:szCs w:val="28"/>
        </w:rPr>
      </w:pPr>
      <w:r w:rsidRPr="00571FAE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571FAE">
        <w:rPr>
          <w:sz w:val="28"/>
          <w:szCs w:val="28"/>
        </w:rPr>
        <w:t xml:space="preserve"> Положение)</w:t>
      </w:r>
    </w:p>
    <w:p w:rsidR="00070437" w:rsidRDefault="00070437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2132A" w:rsidRPr="008336D6" w:rsidRDefault="0052132A" w:rsidP="000704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70437" w:rsidRPr="008F3370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7912">
        <w:rPr>
          <w:sz w:val="28"/>
          <w:szCs w:val="28"/>
        </w:rPr>
        <w:t xml:space="preserve">1. Премия за выполнение </w:t>
      </w:r>
      <w:r>
        <w:rPr>
          <w:sz w:val="28"/>
          <w:szCs w:val="28"/>
        </w:rPr>
        <w:t xml:space="preserve">особо важных и сложных заданий </w:t>
      </w:r>
      <w:r w:rsidRPr="008B7912">
        <w:rPr>
          <w:sz w:val="28"/>
          <w:szCs w:val="28"/>
        </w:rPr>
        <w:t>может выплач</w:t>
      </w:r>
      <w:r>
        <w:rPr>
          <w:sz w:val="28"/>
          <w:szCs w:val="28"/>
        </w:rPr>
        <w:t xml:space="preserve">иваться </w:t>
      </w:r>
      <w:r w:rsidRPr="008F3370">
        <w:rPr>
          <w:sz w:val="28"/>
          <w:szCs w:val="28"/>
        </w:rPr>
        <w:t>за подготовку и участие в мероприятиях, влияющих на социально-экономическое развитие, а</w:t>
      </w:r>
      <w:r w:rsidRPr="008F3370">
        <w:rPr>
          <w:color w:val="FF0000"/>
          <w:sz w:val="28"/>
          <w:szCs w:val="28"/>
        </w:rPr>
        <w:t xml:space="preserve"> </w:t>
      </w:r>
      <w:r w:rsidRPr="008F3370">
        <w:rPr>
          <w:sz w:val="28"/>
          <w:szCs w:val="28"/>
        </w:rPr>
        <w:t>также повышение престижа Череповецкого муниципального района.</w:t>
      </w:r>
    </w:p>
    <w:p w:rsidR="00070437" w:rsidRPr="008F3370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>2. Премия предусмотрена системой оплаты труда муниципальных служащих и учитывается для всех случаев исчисления средней заработной платы в соответствии с действующим законодательством.</w:t>
      </w:r>
    </w:p>
    <w:p w:rsidR="00070437" w:rsidRPr="008F3370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>3. Ц</w:t>
      </w:r>
      <w:r w:rsidR="00D50CA8">
        <w:rPr>
          <w:sz w:val="28"/>
          <w:szCs w:val="28"/>
        </w:rPr>
        <w:t xml:space="preserve">елевое задание адресуется руководителем администрации </w:t>
      </w:r>
      <w:r w:rsidRPr="008F3370">
        <w:rPr>
          <w:sz w:val="28"/>
          <w:szCs w:val="28"/>
        </w:rPr>
        <w:t>района муниципальному служащему в письменном виде с обязательным указанием сроков исполнения, ожидаемых результатов и размера премии.</w:t>
      </w:r>
    </w:p>
    <w:p w:rsidR="00070437" w:rsidRPr="008B7912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>4. Выплата единовременных премий за выполнение особо важных и сложных заданий производится в пределах утвержденного фонда опла</w:t>
      </w:r>
      <w:r w:rsidR="00D50CA8">
        <w:rPr>
          <w:sz w:val="28"/>
          <w:szCs w:val="28"/>
        </w:rPr>
        <w:t xml:space="preserve">ты труда администрации </w:t>
      </w:r>
      <w:r w:rsidRPr="008B7912">
        <w:rPr>
          <w:sz w:val="28"/>
          <w:szCs w:val="28"/>
        </w:rPr>
        <w:t>района.</w:t>
      </w:r>
    </w:p>
    <w:p w:rsidR="00070437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Премирование </w:t>
      </w:r>
      <w:r w:rsidR="00CD707A"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 xml:space="preserve">за выполнение </w:t>
      </w:r>
      <w:r w:rsidRPr="008B7912">
        <w:rPr>
          <w:sz w:val="28"/>
          <w:szCs w:val="28"/>
        </w:rPr>
        <w:t xml:space="preserve">особо важных </w:t>
      </w:r>
      <w:r>
        <w:rPr>
          <w:sz w:val="28"/>
          <w:szCs w:val="28"/>
        </w:rPr>
        <w:t xml:space="preserve">и сложных </w:t>
      </w:r>
      <w:r w:rsidRPr="008B7912">
        <w:rPr>
          <w:sz w:val="28"/>
          <w:szCs w:val="28"/>
        </w:rPr>
        <w:t>заданий производится рас</w:t>
      </w:r>
      <w:r w:rsidR="00D50CA8">
        <w:rPr>
          <w:sz w:val="28"/>
          <w:szCs w:val="28"/>
        </w:rPr>
        <w:t xml:space="preserve">поряжением администрации </w:t>
      </w:r>
      <w:r>
        <w:rPr>
          <w:sz w:val="28"/>
          <w:szCs w:val="28"/>
        </w:rPr>
        <w:t xml:space="preserve"> района</w:t>
      </w:r>
      <w:r w:rsidRPr="008B7912">
        <w:rPr>
          <w:sz w:val="28"/>
          <w:szCs w:val="28"/>
        </w:rPr>
        <w:t xml:space="preserve"> при условии успешного их выполнения. По выполнени</w:t>
      </w:r>
      <w:r>
        <w:rPr>
          <w:sz w:val="28"/>
          <w:szCs w:val="28"/>
        </w:rPr>
        <w:t>и задания муниципальный служащий</w:t>
      </w:r>
      <w:r w:rsidRPr="008B7912">
        <w:rPr>
          <w:sz w:val="28"/>
          <w:szCs w:val="28"/>
        </w:rPr>
        <w:t xml:space="preserve"> составляет отчет, в котором отдельной строкой указывается достигнутый результат. Отчет утверждается </w:t>
      </w:r>
      <w:r w:rsidR="00D50CA8">
        <w:rPr>
          <w:sz w:val="28"/>
          <w:szCs w:val="28"/>
        </w:rPr>
        <w:t>руководителем администрации</w:t>
      </w:r>
      <w:r>
        <w:rPr>
          <w:sz w:val="28"/>
          <w:szCs w:val="28"/>
        </w:rPr>
        <w:t xml:space="preserve"> района</w:t>
      </w:r>
      <w:r w:rsidRPr="008B7912">
        <w:rPr>
          <w:sz w:val="28"/>
          <w:szCs w:val="28"/>
        </w:rPr>
        <w:t>.</w:t>
      </w:r>
    </w:p>
    <w:p w:rsidR="00070437" w:rsidRPr="008B7912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7912">
        <w:rPr>
          <w:sz w:val="28"/>
          <w:szCs w:val="28"/>
        </w:rPr>
        <w:t>Основанием для подготовки пр</w:t>
      </w:r>
      <w:r w:rsidR="00D50CA8">
        <w:rPr>
          <w:sz w:val="28"/>
          <w:szCs w:val="28"/>
        </w:rPr>
        <w:t>оекта распоряжения администрации</w:t>
      </w:r>
      <w:r w:rsidRPr="008B7912">
        <w:rPr>
          <w:sz w:val="28"/>
          <w:szCs w:val="28"/>
        </w:rPr>
        <w:t xml:space="preserve"> района является резолюция</w:t>
      </w:r>
      <w:r w:rsidR="00D50CA8">
        <w:rPr>
          <w:sz w:val="28"/>
          <w:szCs w:val="28"/>
        </w:rPr>
        <w:t xml:space="preserve"> руководителя администрации </w:t>
      </w:r>
      <w:r>
        <w:rPr>
          <w:sz w:val="28"/>
          <w:szCs w:val="28"/>
        </w:rPr>
        <w:t xml:space="preserve"> района</w:t>
      </w:r>
      <w:r w:rsidRPr="008B7912">
        <w:rPr>
          <w:sz w:val="28"/>
          <w:szCs w:val="28"/>
        </w:rPr>
        <w:t>.</w:t>
      </w:r>
    </w:p>
    <w:p w:rsidR="00070437" w:rsidRPr="008B7912" w:rsidRDefault="00070437" w:rsidP="00070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B7912">
        <w:rPr>
          <w:sz w:val="28"/>
          <w:szCs w:val="28"/>
        </w:rPr>
        <w:t xml:space="preserve">. Целевые </w:t>
      </w:r>
      <w:hyperlink w:anchor="Par25" w:history="1">
        <w:r w:rsidRPr="009D7489">
          <w:rPr>
            <w:sz w:val="28"/>
            <w:szCs w:val="28"/>
          </w:rPr>
          <w:t>задания</w:t>
        </w:r>
      </w:hyperlink>
      <w:r w:rsidRPr="008B7912">
        <w:rPr>
          <w:sz w:val="28"/>
          <w:szCs w:val="28"/>
        </w:rPr>
        <w:t xml:space="preserve"> оформляются по форме согласно приложению к настоящему Положению.</w:t>
      </w:r>
    </w:p>
    <w:p w:rsidR="00070437" w:rsidRDefault="00070437" w:rsidP="00EB2FBD">
      <w:pPr>
        <w:jc w:val="both"/>
        <w:rPr>
          <w:rStyle w:val="a3"/>
          <w:b w:val="0"/>
          <w:sz w:val="28"/>
          <w:szCs w:val="28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6D72E5" w:rsidRPr="008B7912" w:rsidRDefault="006D72E5" w:rsidP="006D72E5">
      <w:pPr>
        <w:autoSpaceDE w:val="0"/>
        <w:autoSpaceDN w:val="0"/>
        <w:adjustRightInd w:val="0"/>
        <w:ind w:left="5812"/>
        <w:outlineLvl w:val="0"/>
        <w:rPr>
          <w:sz w:val="28"/>
          <w:szCs w:val="28"/>
        </w:rPr>
      </w:pPr>
      <w:r w:rsidRPr="008B7912">
        <w:rPr>
          <w:sz w:val="28"/>
          <w:szCs w:val="28"/>
        </w:rPr>
        <w:t>Приложение</w:t>
      </w:r>
    </w:p>
    <w:p w:rsidR="006D72E5" w:rsidRPr="008B7912" w:rsidRDefault="006D72E5" w:rsidP="006D72E5">
      <w:pPr>
        <w:autoSpaceDE w:val="0"/>
        <w:autoSpaceDN w:val="0"/>
        <w:adjustRightInd w:val="0"/>
        <w:ind w:left="5812"/>
        <w:rPr>
          <w:sz w:val="28"/>
          <w:szCs w:val="28"/>
        </w:rPr>
      </w:pPr>
      <w:r w:rsidRPr="008B7912">
        <w:rPr>
          <w:sz w:val="28"/>
          <w:szCs w:val="28"/>
        </w:rPr>
        <w:t>к Положению</w:t>
      </w:r>
      <w:r>
        <w:rPr>
          <w:sz w:val="28"/>
          <w:szCs w:val="28"/>
        </w:rPr>
        <w:t xml:space="preserve"> о премировании</w:t>
      </w:r>
      <w:r w:rsidR="00CD707A">
        <w:rPr>
          <w:sz w:val="28"/>
          <w:szCs w:val="28"/>
        </w:rPr>
        <w:t xml:space="preserve"> муниципальных служащих</w:t>
      </w:r>
      <w:r w:rsidRPr="008B7912">
        <w:rPr>
          <w:sz w:val="28"/>
          <w:szCs w:val="28"/>
        </w:rPr>
        <w:t xml:space="preserve"> за выполнение особо</w:t>
      </w:r>
      <w:r>
        <w:rPr>
          <w:sz w:val="28"/>
          <w:szCs w:val="28"/>
        </w:rPr>
        <w:t xml:space="preserve"> </w:t>
      </w:r>
      <w:r w:rsidRPr="008B7912">
        <w:rPr>
          <w:sz w:val="28"/>
          <w:szCs w:val="28"/>
        </w:rPr>
        <w:t xml:space="preserve">важных </w:t>
      </w:r>
      <w:r>
        <w:rPr>
          <w:sz w:val="28"/>
          <w:szCs w:val="28"/>
        </w:rPr>
        <w:t xml:space="preserve">и сложных </w:t>
      </w:r>
      <w:r w:rsidRPr="008B7912">
        <w:rPr>
          <w:sz w:val="28"/>
          <w:szCs w:val="28"/>
        </w:rPr>
        <w:t>заданий</w:t>
      </w:r>
    </w:p>
    <w:p w:rsidR="006D72E5" w:rsidRDefault="006D72E5" w:rsidP="006D72E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72E5" w:rsidRDefault="006D72E5" w:rsidP="006D72E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72E5" w:rsidRPr="008B7912" w:rsidRDefault="006D72E5" w:rsidP="006D72E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72E5" w:rsidRPr="00CF7988" w:rsidRDefault="006D72E5" w:rsidP="006D72E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3" w:name="Par25"/>
      <w:bookmarkEnd w:id="3"/>
      <w:r w:rsidRPr="00CF7988">
        <w:rPr>
          <w:sz w:val="28"/>
          <w:szCs w:val="28"/>
        </w:rPr>
        <w:t>ЦЕЛЕВОЕ ЗАДАНИЕ</w:t>
      </w:r>
    </w:p>
    <w:p w:rsidR="006D72E5" w:rsidRPr="00CF7988" w:rsidRDefault="006D72E5" w:rsidP="006D72E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F7988">
        <w:rPr>
          <w:sz w:val="20"/>
          <w:szCs w:val="20"/>
        </w:rPr>
        <w:t>______________________________________________</w:t>
      </w:r>
    </w:p>
    <w:p w:rsidR="006D72E5" w:rsidRPr="00CF7988" w:rsidRDefault="006D72E5" w:rsidP="006D72E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F7988">
        <w:rPr>
          <w:sz w:val="20"/>
          <w:szCs w:val="20"/>
        </w:rPr>
        <w:t>(Ф.И.О., должность)</w:t>
      </w:r>
    </w:p>
    <w:p w:rsidR="006D72E5" w:rsidRPr="00CF7988" w:rsidRDefault="006D72E5" w:rsidP="006D72E5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6D72E5" w:rsidRPr="00CF7988" w:rsidRDefault="006D72E5" w:rsidP="006D72E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6D72E5" w:rsidRDefault="006D72E5" w:rsidP="006D72E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D72E5" w:rsidRDefault="006D72E5" w:rsidP="006D72E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tbl>
      <w:tblPr>
        <w:tblW w:w="99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08"/>
        <w:gridCol w:w="2160"/>
        <w:gridCol w:w="2614"/>
        <w:gridCol w:w="1985"/>
      </w:tblGrid>
      <w:tr w:rsidR="006D72E5" w:rsidRPr="00B05632" w:rsidTr="00441C0D">
        <w:trPr>
          <w:trHeight w:val="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B05632">
              <w:rPr>
                <w:sz w:val="28"/>
                <w:szCs w:val="28"/>
              </w:rPr>
              <w:t>№</w:t>
            </w:r>
          </w:p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B05632">
              <w:rPr>
                <w:sz w:val="28"/>
                <w:szCs w:val="28"/>
              </w:rPr>
              <w:t>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B05632">
              <w:rPr>
                <w:sz w:val="28"/>
                <w:szCs w:val="28"/>
              </w:rPr>
              <w:t>Формулировка задания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B05632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B05632"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B05632">
              <w:rPr>
                <w:sz w:val="28"/>
                <w:szCs w:val="28"/>
              </w:rPr>
              <w:t>Размер премии, руб.</w:t>
            </w:r>
          </w:p>
        </w:tc>
      </w:tr>
      <w:tr w:rsidR="006D72E5" w:rsidRPr="001D6808" w:rsidTr="0052132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1D6808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</w:pPr>
            <w:r w:rsidRPr="001D6808"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1D6808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</w:pPr>
            <w:r w:rsidRPr="001D6808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1D6808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</w:pPr>
            <w:r w:rsidRPr="001D6808"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1D6808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</w:pPr>
            <w:r w:rsidRPr="001D6808"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1D6808" w:rsidRDefault="006D72E5" w:rsidP="00441C0D">
            <w:pPr>
              <w:autoSpaceDE w:val="0"/>
              <w:autoSpaceDN w:val="0"/>
              <w:adjustRightInd w:val="0"/>
              <w:contextualSpacing/>
              <w:jc w:val="center"/>
            </w:pPr>
            <w:r w:rsidRPr="001D6808">
              <w:t>5</w:t>
            </w:r>
          </w:p>
        </w:tc>
      </w:tr>
      <w:tr w:rsidR="006D72E5" w:rsidRPr="00B05632" w:rsidTr="00441C0D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B05632">
              <w:rPr>
                <w:sz w:val="28"/>
                <w:szCs w:val="28"/>
              </w:rP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</w:tr>
      <w:tr w:rsidR="006D72E5" w:rsidRPr="00B05632" w:rsidTr="00441C0D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B05632">
              <w:rPr>
                <w:sz w:val="28"/>
                <w:szCs w:val="28"/>
              </w:rPr>
              <w:t>2.</w:t>
            </w: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E5" w:rsidRPr="00B05632" w:rsidRDefault="006D72E5" w:rsidP="00441C0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</w:tr>
    </w:tbl>
    <w:p w:rsidR="006D72E5" w:rsidRPr="008B7912" w:rsidRDefault="006D72E5" w:rsidP="006D72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72E5" w:rsidRPr="00CF7988" w:rsidRDefault="006D72E5" w:rsidP="006D72E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CF7988">
        <w:rPr>
          <w:sz w:val="20"/>
          <w:szCs w:val="20"/>
        </w:rPr>
        <w:t xml:space="preserve">                                                           </w:t>
      </w:r>
      <w:r w:rsidRPr="00CF7988">
        <w:rPr>
          <w:sz w:val="28"/>
          <w:szCs w:val="28"/>
        </w:rPr>
        <w:t>ИТОГО:</w:t>
      </w:r>
      <w:r w:rsidRPr="00CF7988">
        <w:rPr>
          <w:sz w:val="20"/>
          <w:szCs w:val="20"/>
        </w:rPr>
        <w:t xml:space="preserve"> _________</w:t>
      </w:r>
    </w:p>
    <w:p w:rsidR="006D72E5" w:rsidRDefault="006D72E5" w:rsidP="006D72E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D72E5" w:rsidRDefault="006D72E5" w:rsidP="006D72E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D72E5" w:rsidRPr="00CF7988" w:rsidRDefault="00D50CA8" w:rsidP="006D72E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8"/>
          <w:szCs w:val="28"/>
        </w:rPr>
        <w:t xml:space="preserve">Руководитель администрации района    </w:t>
      </w:r>
      <w:r w:rsidR="006D72E5" w:rsidRPr="00CF7988">
        <w:rPr>
          <w:sz w:val="20"/>
          <w:szCs w:val="20"/>
        </w:rPr>
        <w:t xml:space="preserve">_________________ </w:t>
      </w:r>
      <w:r>
        <w:rPr>
          <w:sz w:val="20"/>
          <w:szCs w:val="20"/>
        </w:rPr>
        <w:t xml:space="preserve">        ______________________</w:t>
      </w:r>
    </w:p>
    <w:p w:rsidR="006D72E5" w:rsidRPr="00CF7988" w:rsidRDefault="006D72E5" w:rsidP="006D72E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CF7988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</w:t>
      </w:r>
      <w:r w:rsidRPr="00CF7988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</w:t>
      </w:r>
      <w:r w:rsidRPr="00CF7988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               </w:t>
      </w:r>
      <w:r w:rsidRPr="00CF7988">
        <w:rPr>
          <w:sz w:val="20"/>
          <w:szCs w:val="20"/>
        </w:rPr>
        <w:t xml:space="preserve">(подпись)              </w:t>
      </w:r>
      <w:r>
        <w:rPr>
          <w:sz w:val="20"/>
          <w:szCs w:val="20"/>
        </w:rPr>
        <w:t xml:space="preserve">          </w:t>
      </w:r>
      <w:r w:rsidRPr="00CF7988">
        <w:rPr>
          <w:sz w:val="20"/>
          <w:szCs w:val="20"/>
        </w:rPr>
        <w:t xml:space="preserve">       Ф.И.О.</w:t>
      </w:r>
    </w:p>
    <w:p w:rsidR="006D72E5" w:rsidRPr="00CF7988" w:rsidRDefault="006D72E5" w:rsidP="006D72E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6D72E5" w:rsidRDefault="006D72E5" w:rsidP="006D72E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D72E5" w:rsidRPr="00CF7988" w:rsidRDefault="006D72E5" w:rsidP="006D72E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Муниципальный служащий</w:t>
      </w:r>
    </w:p>
    <w:p w:rsidR="006D72E5" w:rsidRPr="00CF7988" w:rsidRDefault="006D72E5" w:rsidP="006D72E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CF7988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                                                      </w:t>
      </w:r>
      <w:r w:rsidRPr="00CF7988">
        <w:rPr>
          <w:sz w:val="20"/>
          <w:szCs w:val="20"/>
        </w:rPr>
        <w:t xml:space="preserve">   _________________         ________________________</w:t>
      </w:r>
    </w:p>
    <w:p w:rsidR="006D72E5" w:rsidRPr="00CF7988" w:rsidRDefault="006D72E5" w:rsidP="006D72E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CF7988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</w:t>
      </w:r>
      <w:r w:rsidRPr="00CF7988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</w:t>
      </w:r>
      <w:r w:rsidRPr="00CF7988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               </w:t>
      </w:r>
      <w:r w:rsidRPr="00CF7988">
        <w:rPr>
          <w:sz w:val="20"/>
          <w:szCs w:val="20"/>
        </w:rPr>
        <w:t xml:space="preserve">(подпись)              </w:t>
      </w:r>
      <w:r>
        <w:rPr>
          <w:sz w:val="20"/>
          <w:szCs w:val="20"/>
        </w:rPr>
        <w:t xml:space="preserve">          </w:t>
      </w:r>
      <w:r w:rsidRPr="00CF7988">
        <w:rPr>
          <w:sz w:val="20"/>
          <w:szCs w:val="20"/>
        </w:rPr>
        <w:t xml:space="preserve">       Ф.И.О.</w:t>
      </w:r>
    </w:p>
    <w:p w:rsidR="006D72E5" w:rsidRPr="00CF7988" w:rsidRDefault="006D72E5" w:rsidP="006D72E5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6D72E5" w:rsidRDefault="006D72E5" w:rsidP="00EB2FBD">
      <w:pPr>
        <w:jc w:val="both"/>
        <w:rPr>
          <w:rStyle w:val="a3"/>
          <w:b w:val="0"/>
          <w:sz w:val="28"/>
          <w:szCs w:val="28"/>
        </w:rPr>
      </w:pP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1D6808" w:rsidRDefault="001D6808" w:rsidP="003E0BFE">
      <w:pPr>
        <w:autoSpaceDE w:val="0"/>
        <w:autoSpaceDN w:val="0"/>
        <w:adjustRightInd w:val="0"/>
        <w:spacing w:before="280"/>
        <w:ind w:left="6521"/>
        <w:rPr>
          <w:sz w:val="28"/>
          <w:szCs w:val="28"/>
        </w:rPr>
      </w:pPr>
    </w:p>
    <w:p w:rsidR="003E0BFE" w:rsidRPr="008336D6" w:rsidRDefault="003E0BFE" w:rsidP="003E0BFE">
      <w:pPr>
        <w:autoSpaceDE w:val="0"/>
        <w:autoSpaceDN w:val="0"/>
        <w:adjustRightInd w:val="0"/>
        <w:spacing w:before="280"/>
        <w:ind w:left="6521"/>
        <w:rPr>
          <w:sz w:val="28"/>
          <w:szCs w:val="28"/>
        </w:rPr>
      </w:pPr>
      <w:r w:rsidRPr="008336D6">
        <w:rPr>
          <w:sz w:val="28"/>
          <w:szCs w:val="28"/>
        </w:rPr>
        <w:lastRenderedPageBreak/>
        <w:t>УТВЕРЖДЕНО</w:t>
      </w:r>
    </w:p>
    <w:p w:rsidR="003E0BFE" w:rsidRPr="008336D6" w:rsidRDefault="003E0BFE" w:rsidP="003E0BFE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>п</w:t>
      </w:r>
      <w:r w:rsidRPr="008336D6">
        <w:rPr>
          <w:sz w:val="28"/>
          <w:szCs w:val="28"/>
        </w:rPr>
        <w:t>остановлением</w:t>
      </w:r>
    </w:p>
    <w:p w:rsidR="003E0BFE" w:rsidRPr="008336D6" w:rsidRDefault="00D50CA8" w:rsidP="003E0BFE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3E0BFE" w:rsidRPr="008336D6" w:rsidRDefault="003E0BFE" w:rsidP="003E0BFE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6F79">
        <w:rPr>
          <w:sz w:val="28"/>
          <w:szCs w:val="28"/>
        </w:rPr>
        <w:t xml:space="preserve">09.03.2023 </w:t>
      </w:r>
      <w:r>
        <w:rPr>
          <w:sz w:val="28"/>
          <w:szCs w:val="28"/>
        </w:rPr>
        <w:t xml:space="preserve">№ </w:t>
      </w:r>
      <w:r w:rsidR="00936F79">
        <w:rPr>
          <w:sz w:val="28"/>
          <w:szCs w:val="28"/>
        </w:rPr>
        <w:t>91</w:t>
      </w:r>
    </w:p>
    <w:p w:rsidR="003E0BFE" w:rsidRPr="008336D6" w:rsidRDefault="003E0BFE" w:rsidP="003E0BFE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(приложение </w:t>
      </w:r>
      <w:r w:rsidRPr="008336D6">
        <w:rPr>
          <w:sz w:val="28"/>
          <w:szCs w:val="28"/>
        </w:rPr>
        <w:t>3)</w:t>
      </w:r>
    </w:p>
    <w:p w:rsidR="003E0BFE" w:rsidRPr="008336D6" w:rsidRDefault="003E0BFE" w:rsidP="003E0BFE">
      <w:pPr>
        <w:autoSpaceDE w:val="0"/>
        <w:autoSpaceDN w:val="0"/>
        <w:adjustRightInd w:val="0"/>
        <w:ind w:left="6521"/>
        <w:rPr>
          <w:sz w:val="28"/>
          <w:szCs w:val="28"/>
        </w:rPr>
      </w:pPr>
    </w:p>
    <w:p w:rsidR="003E0BFE" w:rsidRDefault="003E0BFE" w:rsidP="003E0BFE">
      <w:pPr>
        <w:rPr>
          <w:sz w:val="28"/>
          <w:szCs w:val="28"/>
        </w:rPr>
      </w:pPr>
      <w:bookmarkStart w:id="4" w:name="Par231"/>
      <w:bookmarkEnd w:id="4"/>
    </w:p>
    <w:p w:rsidR="003E0BFE" w:rsidRPr="004B5B61" w:rsidRDefault="003E0BFE" w:rsidP="003E0BFE">
      <w:pPr>
        <w:jc w:val="center"/>
        <w:rPr>
          <w:b/>
          <w:sz w:val="28"/>
          <w:szCs w:val="28"/>
        </w:rPr>
      </w:pPr>
      <w:r w:rsidRPr="004B5B61">
        <w:rPr>
          <w:b/>
          <w:sz w:val="28"/>
          <w:szCs w:val="28"/>
        </w:rPr>
        <w:t>Положение</w:t>
      </w:r>
    </w:p>
    <w:p w:rsidR="003E0BFE" w:rsidRPr="004B5B61" w:rsidRDefault="003E0BFE" w:rsidP="003E0BFE">
      <w:pPr>
        <w:jc w:val="center"/>
        <w:rPr>
          <w:b/>
          <w:sz w:val="28"/>
          <w:szCs w:val="28"/>
        </w:rPr>
      </w:pPr>
      <w:r w:rsidRPr="004B5B61">
        <w:rPr>
          <w:b/>
          <w:sz w:val="28"/>
          <w:szCs w:val="28"/>
        </w:rPr>
        <w:t xml:space="preserve">о порядке установления и выплаты ежемесячного денежного поощрения </w:t>
      </w:r>
      <w:r w:rsidR="009E5CF7">
        <w:rPr>
          <w:b/>
          <w:sz w:val="28"/>
          <w:szCs w:val="28"/>
        </w:rPr>
        <w:t>муниципальным служащим</w:t>
      </w:r>
      <w:r w:rsidR="00D50CA8">
        <w:rPr>
          <w:b/>
          <w:sz w:val="28"/>
          <w:szCs w:val="28"/>
        </w:rPr>
        <w:t xml:space="preserve"> администрации </w:t>
      </w:r>
      <w:r w:rsidR="003F3C4A">
        <w:rPr>
          <w:b/>
          <w:sz w:val="28"/>
          <w:szCs w:val="28"/>
        </w:rPr>
        <w:t xml:space="preserve">района, </w:t>
      </w:r>
      <w:r w:rsidR="003F3C4A" w:rsidRPr="004B5B61">
        <w:rPr>
          <w:b/>
          <w:sz w:val="28"/>
          <w:szCs w:val="28"/>
        </w:rPr>
        <w:t>ежемесячной п</w:t>
      </w:r>
      <w:r w:rsidR="003F3C4A">
        <w:rPr>
          <w:b/>
          <w:sz w:val="28"/>
          <w:szCs w:val="28"/>
        </w:rPr>
        <w:t>ремии работникам, осуществляющим</w:t>
      </w:r>
      <w:r w:rsidR="003F3C4A" w:rsidRPr="004B5B61">
        <w:rPr>
          <w:b/>
          <w:sz w:val="28"/>
          <w:szCs w:val="28"/>
        </w:rPr>
        <w:t xml:space="preserve"> техническое обеспечение деятельности </w:t>
      </w:r>
      <w:r w:rsidR="00D50CA8">
        <w:rPr>
          <w:b/>
          <w:sz w:val="28"/>
          <w:szCs w:val="28"/>
        </w:rPr>
        <w:t>администрации</w:t>
      </w:r>
      <w:r w:rsidR="003F3C4A" w:rsidRPr="004B5B61">
        <w:rPr>
          <w:b/>
          <w:sz w:val="28"/>
          <w:szCs w:val="28"/>
        </w:rPr>
        <w:t xml:space="preserve"> района</w:t>
      </w:r>
    </w:p>
    <w:p w:rsidR="003E0BFE" w:rsidRPr="00571FAE" w:rsidRDefault="003E0BFE" w:rsidP="003E0BFE">
      <w:pPr>
        <w:jc w:val="center"/>
        <w:rPr>
          <w:sz w:val="28"/>
          <w:szCs w:val="28"/>
        </w:rPr>
      </w:pPr>
      <w:r w:rsidRPr="00571FAE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571FAE">
        <w:rPr>
          <w:sz w:val="28"/>
          <w:szCs w:val="28"/>
        </w:rPr>
        <w:t xml:space="preserve"> Положение)</w:t>
      </w:r>
    </w:p>
    <w:p w:rsidR="003E0BFE" w:rsidRDefault="003E0BFE" w:rsidP="003E0BFE">
      <w:pPr>
        <w:jc w:val="center"/>
        <w:rPr>
          <w:sz w:val="28"/>
          <w:szCs w:val="28"/>
        </w:rPr>
      </w:pPr>
    </w:p>
    <w:p w:rsidR="0052132A" w:rsidRPr="00571FAE" w:rsidRDefault="0052132A" w:rsidP="003E0BFE">
      <w:pPr>
        <w:jc w:val="center"/>
        <w:rPr>
          <w:sz w:val="28"/>
          <w:szCs w:val="28"/>
        </w:rPr>
      </w:pPr>
    </w:p>
    <w:p w:rsidR="003E0BFE" w:rsidRDefault="003E0BFE" w:rsidP="003E0BF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1FAE">
        <w:rPr>
          <w:sz w:val="28"/>
          <w:szCs w:val="28"/>
        </w:rPr>
        <w:t>1. Общие положения</w:t>
      </w:r>
    </w:p>
    <w:p w:rsidR="003E0BFE" w:rsidRDefault="003E0BFE" w:rsidP="003E0B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0BFE" w:rsidRPr="00571FAE" w:rsidRDefault="003E0BFE" w:rsidP="003E0BFE">
      <w:pPr>
        <w:pStyle w:val="11"/>
        <w:widowControl/>
        <w:numPr>
          <w:ilvl w:val="1"/>
          <w:numId w:val="14"/>
        </w:numPr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571FAE">
        <w:rPr>
          <w:rFonts w:eastAsia="Times New Roman"/>
          <w:sz w:val="28"/>
          <w:szCs w:val="28"/>
          <w:lang w:eastAsia="en-US"/>
        </w:rPr>
        <w:t xml:space="preserve">Настоящее Положение разработано в соответствии со </w:t>
      </w:r>
      <w:r>
        <w:rPr>
          <w:rFonts w:eastAsia="Times New Roman"/>
          <w:sz w:val="28"/>
          <w:szCs w:val="28"/>
          <w:lang w:eastAsia="en-US"/>
        </w:rPr>
        <w:br/>
      </w:r>
      <w:hyperlink r:id="rId9" w:history="1">
        <w:r w:rsidRPr="00571FAE">
          <w:rPr>
            <w:rFonts w:eastAsia="Times New Roman"/>
            <w:sz w:val="28"/>
            <w:szCs w:val="28"/>
            <w:lang w:eastAsia="en-US"/>
          </w:rPr>
          <w:t>статьями 144</w:t>
        </w:r>
      </w:hyperlink>
      <w:r w:rsidRPr="00571FAE">
        <w:rPr>
          <w:rFonts w:eastAsia="Times New Roman"/>
          <w:sz w:val="28"/>
          <w:szCs w:val="28"/>
          <w:lang w:eastAsia="en-US"/>
        </w:rPr>
        <w:t xml:space="preserve">, </w:t>
      </w:r>
      <w:hyperlink r:id="rId10" w:history="1">
        <w:r w:rsidRPr="00571FAE">
          <w:rPr>
            <w:rFonts w:eastAsia="Times New Roman"/>
            <w:sz w:val="28"/>
            <w:szCs w:val="28"/>
            <w:lang w:eastAsia="en-US"/>
          </w:rPr>
          <w:t>191</w:t>
        </w:r>
      </w:hyperlink>
      <w:r w:rsidRPr="00571FAE">
        <w:rPr>
          <w:rFonts w:eastAsia="Times New Roman"/>
          <w:sz w:val="28"/>
          <w:szCs w:val="28"/>
          <w:lang w:eastAsia="en-US"/>
        </w:rPr>
        <w:t xml:space="preserve"> Трудового кодекса Российской Федерации, Федеральным </w:t>
      </w:r>
      <w:hyperlink r:id="rId11" w:history="1">
        <w:r w:rsidRPr="00571FAE">
          <w:rPr>
            <w:rFonts w:eastAsia="Times New Roman"/>
            <w:sz w:val="28"/>
            <w:szCs w:val="28"/>
            <w:lang w:eastAsia="en-US"/>
          </w:rPr>
          <w:t>законом</w:t>
        </w:r>
      </w:hyperlink>
      <w:r>
        <w:rPr>
          <w:rFonts w:eastAsia="Times New Roman"/>
          <w:sz w:val="28"/>
          <w:szCs w:val="28"/>
          <w:lang w:eastAsia="en-US"/>
        </w:rPr>
        <w:t xml:space="preserve"> от 02.03.2007 №</w:t>
      </w:r>
      <w:r w:rsidRPr="00571FAE">
        <w:rPr>
          <w:rFonts w:eastAsia="Times New Roman"/>
          <w:sz w:val="28"/>
          <w:szCs w:val="28"/>
          <w:lang w:eastAsia="en-US"/>
        </w:rPr>
        <w:t xml:space="preserve"> 25-ФЗ «О муниципальной службе в Российской Федерации», </w:t>
      </w:r>
      <w:hyperlink r:id="rId12" w:history="1">
        <w:r w:rsidRPr="00571FAE">
          <w:rPr>
            <w:rFonts w:eastAsia="Times New Roman"/>
            <w:sz w:val="28"/>
            <w:szCs w:val="28"/>
            <w:lang w:eastAsia="en-US"/>
          </w:rPr>
          <w:t>законом</w:t>
        </w:r>
      </w:hyperlink>
      <w:r w:rsidRPr="00571FAE">
        <w:rPr>
          <w:rFonts w:eastAsia="Times New Roman"/>
          <w:sz w:val="28"/>
          <w:szCs w:val="28"/>
          <w:lang w:eastAsia="en-US"/>
        </w:rPr>
        <w:t xml:space="preserve"> Вологодской области от 26.12.2007 № 1727-ОЗ</w:t>
      </w:r>
      <w:r>
        <w:rPr>
          <w:rFonts w:eastAsia="Times New Roman"/>
          <w:sz w:val="28"/>
          <w:szCs w:val="28"/>
          <w:lang w:eastAsia="en-US"/>
        </w:rPr>
        <w:br/>
      </w:r>
      <w:r w:rsidRPr="00571FAE">
        <w:rPr>
          <w:rFonts w:eastAsia="Times New Roman"/>
          <w:sz w:val="28"/>
          <w:szCs w:val="28"/>
          <w:lang w:eastAsia="en-US"/>
        </w:rPr>
        <w:t xml:space="preserve">«О регулировании некоторых вопросов оплаты труда муниципальных служащих в Вологодской области», </w:t>
      </w:r>
      <w:r w:rsidRPr="00571FAE">
        <w:rPr>
          <w:sz w:val="28"/>
          <w:szCs w:val="28"/>
        </w:rPr>
        <w:t>решением Муниципального Собрания района от 16.12.2019 №</w:t>
      </w:r>
      <w:r>
        <w:rPr>
          <w:sz w:val="28"/>
          <w:szCs w:val="28"/>
        </w:rPr>
        <w:t xml:space="preserve"> </w:t>
      </w:r>
      <w:r w:rsidRPr="00571FAE">
        <w:rPr>
          <w:sz w:val="28"/>
          <w:szCs w:val="28"/>
        </w:rPr>
        <w:t>108 «Об оплате труда в органах местного самоуправления Череповецкого муниципального района»</w:t>
      </w:r>
      <w:r w:rsidRPr="00571FAE">
        <w:rPr>
          <w:rFonts w:eastAsia="Times New Roman"/>
          <w:sz w:val="28"/>
          <w:szCs w:val="28"/>
          <w:lang w:eastAsia="en-US"/>
        </w:rPr>
        <w:t>.</w:t>
      </w:r>
    </w:p>
    <w:p w:rsidR="003E0BFE" w:rsidRPr="003F3C4A" w:rsidRDefault="003E0BFE" w:rsidP="00BC33B0">
      <w:pPr>
        <w:pStyle w:val="2"/>
        <w:widowControl/>
        <w:numPr>
          <w:ilvl w:val="1"/>
          <w:numId w:val="14"/>
        </w:numPr>
        <w:ind w:left="0" w:firstLine="709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4C7D19">
        <w:rPr>
          <w:sz w:val="28"/>
          <w:szCs w:val="28"/>
        </w:rPr>
        <w:t>Положение вводится в целях повышения эффективности и результативности исполнения должностных обязанностей</w:t>
      </w:r>
      <w:r w:rsidR="003F3C4A">
        <w:rPr>
          <w:sz w:val="28"/>
          <w:szCs w:val="28"/>
        </w:rPr>
        <w:t xml:space="preserve"> муниципальными служащими</w:t>
      </w:r>
      <w:r w:rsidR="003F3C4A" w:rsidRPr="00571FAE">
        <w:rPr>
          <w:sz w:val="28"/>
          <w:szCs w:val="28"/>
        </w:rPr>
        <w:t xml:space="preserve"> </w:t>
      </w:r>
      <w:r w:rsidR="00D50CA8">
        <w:rPr>
          <w:sz w:val="28"/>
          <w:szCs w:val="28"/>
        </w:rPr>
        <w:t>администрации</w:t>
      </w:r>
      <w:r w:rsidR="003F3C4A" w:rsidRPr="00571FAE">
        <w:rPr>
          <w:sz w:val="28"/>
          <w:szCs w:val="28"/>
        </w:rPr>
        <w:t xml:space="preserve"> района, а т</w:t>
      </w:r>
      <w:r w:rsidR="003F3C4A">
        <w:rPr>
          <w:sz w:val="28"/>
          <w:szCs w:val="28"/>
        </w:rPr>
        <w:t>акже работниками, осуществляющими</w:t>
      </w:r>
      <w:r w:rsidR="003F3C4A" w:rsidRPr="00571FAE">
        <w:rPr>
          <w:sz w:val="28"/>
          <w:szCs w:val="28"/>
        </w:rPr>
        <w:t xml:space="preserve"> техническое обеспечение деятельности </w:t>
      </w:r>
      <w:r w:rsidR="00D50CA8">
        <w:rPr>
          <w:sz w:val="28"/>
          <w:szCs w:val="28"/>
        </w:rPr>
        <w:t>администрации</w:t>
      </w:r>
      <w:r w:rsidR="003F3C4A">
        <w:rPr>
          <w:sz w:val="28"/>
          <w:szCs w:val="28"/>
        </w:rPr>
        <w:t xml:space="preserve"> </w:t>
      </w:r>
      <w:r w:rsidR="003F3C4A" w:rsidRPr="00571FAE">
        <w:rPr>
          <w:sz w:val="28"/>
          <w:szCs w:val="28"/>
        </w:rPr>
        <w:t>района.</w:t>
      </w:r>
    </w:p>
    <w:p w:rsidR="003E0BFE" w:rsidRPr="00E20D23" w:rsidRDefault="003E0BFE" w:rsidP="00BC33B0">
      <w:pPr>
        <w:pStyle w:val="11"/>
        <w:widowControl/>
        <w:numPr>
          <w:ilvl w:val="1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0454DF">
        <w:rPr>
          <w:rFonts w:eastAsia="Times New Roman"/>
          <w:sz w:val="28"/>
          <w:szCs w:val="28"/>
          <w:lang w:eastAsia="en-US"/>
        </w:rPr>
        <w:t>Премирование производится в виде ежемесячного денежного поощрения</w:t>
      </w:r>
      <w:r w:rsidR="00CD707A">
        <w:rPr>
          <w:rFonts w:eastAsia="Times New Roman"/>
          <w:sz w:val="28"/>
          <w:szCs w:val="28"/>
          <w:lang w:eastAsia="en-US"/>
        </w:rPr>
        <w:t>, ежемесячной премии</w:t>
      </w:r>
      <w:r>
        <w:rPr>
          <w:rFonts w:eastAsia="Times New Roman"/>
          <w:sz w:val="28"/>
          <w:szCs w:val="28"/>
          <w:lang w:eastAsia="en-US"/>
        </w:rPr>
        <w:t xml:space="preserve"> (далее </w:t>
      </w:r>
      <w:r w:rsidRPr="008F3370">
        <w:rPr>
          <w:rFonts w:eastAsia="Times New Roman"/>
          <w:sz w:val="28"/>
          <w:szCs w:val="28"/>
          <w:lang w:eastAsia="en-US"/>
        </w:rPr>
        <w:t>– поощрение</w:t>
      </w:r>
      <w:r>
        <w:rPr>
          <w:rFonts w:eastAsia="Times New Roman"/>
          <w:sz w:val="28"/>
          <w:szCs w:val="28"/>
          <w:lang w:eastAsia="en-US"/>
        </w:rPr>
        <w:t>)</w:t>
      </w:r>
      <w:r w:rsidR="0051334A">
        <w:rPr>
          <w:rFonts w:eastAsia="Times New Roman"/>
          <w:sz w:val="28"/>
          <w:szCs w:val="28"/>
          <w:lang w:eastAsia="en-US"/>
        </w:rPr>
        <w:t xml:space="preserve"> и </w:t>
      </w:r>
      <w:r w:rsidR="0051334A" w:rsidRPr="008F3370">
        <w:rPr>
          <w:sz w:val="28"/>
          <w:szCs w:val="28"/>
        </w:rPr>
        <w:t>учитывается для всех случаев исчисления средней заработной платы в соответствии с действующим законодательством.</w:t>
      </w:r>
    </w:p>
    <w:p w:rsidR="00BC33B0" w:rsidRPr="00BC33B0" w:rsidRDefault="00E20D23" w:rsidP="00BC33B0">
      <w:pPr>
        <w:pStyle w:val="a5"/>
        <w:numPr>
          <w:ilvl w:val="1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color w:val="22272F"/>
          <w:sz w:val="29"/>
          <w:szCs w:val="29"/>
        </w:rPr>
      </w:pPr>
      <w:bookmarkStart w:id="5" w:name="Par2"/>
      <w:bookmarkEnd w:id="5"/>
      <w:r w:rsidRPr="00BC33B0">
        <w:rPr>
          <w:rFonts w:ascii="Times New Roman" w:hAnsi="Times New Roman"/>
          <w:sz w:val="28"/>
          <w:szCs w:val="28"/>
        </w:rPr>
        <w:t>Р</w:t>
      </w:r>
      <w:r w:rsidRPr="00BC33B0">
        <w:rPr>
          <w:rFonts w:ascii="Times New Roman" w:hAnsi="Times New Roman"/>
          <w:color w:val="22272F"/>
          <w:sz w:val="28"/>
          <w:szCs w:val="28"/>
        </w:rPr>
        <w:t>азмер поощрения при выполнении всех установленных разделом 2 настоящего Положения показателей результативности деятельности составляет 100% от размера поощрения, установленного муниципальному служащему администрации района, работникам, осуществляющим техническое обеспечение деятельности администрации района</w:t>
      </w:r>
      <w:r w:rsidR="0052132A">
        <w:rPr>
          <w:rFonts w:ascii="Times New Roman" w:hAnsi="Times New Roman"/>
          <w:color w:val="22272F"/>
          <w:sz w:val="28"/>
          <w:szCs w:val="28"/>
        </w:rPr>
        <w:t>,</w:t>
      </w:r>
      <w:r w:rsidRPr="00BC33B0">
        <w:rPr>
          <w:rFonts w:ascii="Times New Roman" w:hAnsi="Times New Roman"/>
          <w:color w:val="22272F"/>
          <w:sz w:val="28"/>
          <w:szCs w:val="28"/>
        </w:rPr>
        <w:t xml:space="preserve"> распоряжением администрации района (о назначении на должность, о переводе).</w:t>
      </w:r>
    </w:p>
    <w:p w:rsidR="00BC33B0" w:rsidRPr="00BC33B0" w:rsidRDefault="00E20D23" w:rsidP="001D6808">
      <w:pPr>
        <w:pStyle w:val="a5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BC33B0">
        <w:rPr>
          <w:rFonts w:ascii="Times New Roman" w:hAnsi="Times New Roman"/>
          <w:color w:val="22272F"/>
          <w:sz w:val="28"/>
          <w:szCs w:val="28"/>
        </w:rPr>
        <w:t>При выполнении всех установленных показателей результативности деятельности не требуется оформление заключения, подготовк</w:t>
      </w:r>
      <w:r w:rsidR="0052132A">
        <w:rPr>
          <w:rFonts w:ascii="Times New Roman" w:hAnsi="Times New Roman"/>
          <w:color w:val="22272F"/>
          <w:sz w:val="28"/>
          <w:szCs w:val="28"/>
        </w:rPr>
        <w:t>а</w:t>
      </w:r>
      <w:r w:rsidRPr="00BC33B0">
        <w:rPr>
          <w:rFonts w:ascii="Times New Roman" w:hAnsi="Times New Roman"/>
          <w:color w:val="22272F"/>
          <w:sz w:val="28"/>
          <w:szCs w:val="28"/>
        </w:rPr>
        <w:t xml:space="preserve"> распоряжения администрации района.</w:t>
      </w:r>
    </w:p>
    <w:p w:rsidR="00BC33B0" w:rsidRPr="00936F79" w:rsidRDefault="00E20D23" w:rsidP="001D6808">
      <w:pPr>
        <w:pStyle w:val="a5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F7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36F79">
        <w:rPr>
          <w:rFonts w:ascii="Times New Roman" w:hAnsi="Times New Roman"/>
          <w:sz w:val="28"/>
          <w:szCs w:val="28"/>
        </w:rPr>
        <w:t>случае</w:t>
      </w:r>
      <w:proofErr w:type="gramEnd"/>
      <w:r w:rsidRPr="00936F79">
        <w:rPr>
          <w:rFonts w:ascii="Times New Roman" w:hAnsi="Times New Roman"/>
          <w:sz w:val="28"/>
          <w:szCs w:val="28"/>
        </w:rPr>
        <w:t xml:space="preserve"> принятия решения о снижении размера поощрения при невыполнении установленных показателей результативности деятельности в </w:t>
      </w:r>
      <w:r w:rsidRPr="00936F79">
        <w:rPr>
          <w:rFonts w:ascii="Times New Roman" w:hAnsi="Times New Roman"/>
          <w:sz w:val="28"/>
          <w:szCs w:val="28"/>
        </w:rPr>
        <w:lastRenderedPageBreak/>
        <w:t xml:space="preserve">полном объеме </w:t>
      </w:r>
      <w:r w:rsidR="0051334A" w:rsidRPr="00936F79">
        <w:rPr>
          <w:rFonts w:ascii="Times New Roman" w:hAnsi="Times New Roman"/>
          <w:sz w:val="28"/>
          <w:szCs w:val="28"/>
        </w:rPr>
        <w:t xml:space="preserve">руководителем органа, структурного подразделения администрации района </w:t>
      </w:r>
      <w:r w:rsidRPr="00936F79">
        <w:rPr>
          <w:rFonts w:ascii="Times New Roman" w:hAnsi="Times New Roman"/>
          <w:sz w:val="28"/>
          <w:szCs w:val="28"/>
        </w:rPr>
        <w:t xml:space="preserve">оформляется </w:t>
      </w:r>
      <w:r w:rsidR="00151E1F" w:rsidRPr="00936F79">
        <w:rPr>
          <w:rFonts w:ascii="Times New Roman" w:hAnsi="Times New Roman"/>
          <w:sz w:val="28"/>
          <w:szCs w:val="28"/>
        </w:rPr>
        <w:t xml:space="preserve">мотивированное </w:t>
      </w:r>
      <w:r w:rsidRPr="00936F79">
        <w:rPr>
          <w:rFonts w:ascii="Times New Roman" w:hAnsi="Times New Roman"/>
          <w:sz w:val="28"/>
          <w:szCs w:val="28"/>
        </w:rPr>
        <w:t>заключение об изменении размера поощрения.</w:t>
      </w:r>
    </w:p>
    <w:p w:rsidR="00BC33B0" w:rsidRPr="00936F79" w:rsidRDefault="00E20D23" w:rsidP="001D6808">
      <w:pPr>
        <w:pStyle w:val="a5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F7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36F79">
        <w:rPr>
          <w:rFonts w:ascii="Times New Roman" w:hAnsi="Times New Roman"/>
          <w:sz w:val="28"/>
          <w:szCs w:val="28"/>
        </w:rPr>
        <w:t>случае</w:t>
      </w:r>
      <w:proofErr w:type="gramEnd"/>
      <w:r w:rsidRPr="00936F79">
        <w:rPr>
          <w:rFonts w:ascii="Times New Roman" w:hAnsi="Times New Roman"/>
          <w:sz w:val="28"/>
          <w:szCs w:val="28"/>
        </w:rPr>
        <w:t xml:space="preserve"> принятия решения об установлении поощрения в большем или меньшем размере </w:t>
      </w:r>
      <w:r w:rsidR="0051334A" w:rsidRPr="00936F79">
        <w:rPr>
          <w:rFonts w:ascii="Times New Roman" w:hAnsi="Times New Roman"/>
          <w:sz w:val="28"/>
          <w:szCs w:val="28"/>
        </w:rPr>
        <w:t xml:space="preserve">от установленного размера поощрения </w:t>
      </w:r>
      <w:r w:rsidRPr="00936F79">
        <w:rPr>
          <w:rFonts w:ascii="Times New Roman" w:hAnsi="Times New Roman"/>
          <w:sz w:val="28"/>
          <w:szCs w:val="28"/>
        </w:rPr>
        <w:t xml:space="preserve"> оформляется </w:t>
      </w:r>
      <w:r w:rsidR="00151E1F" w:rsidRPr="00936F79">
        <w:rPr>
          <w:rFonts w:ascii="Times New Roman" w:hAnsi="Times New Roman"/>
          <w:sz w:val="28"/>
          <w:szCs w:val="28"/>
        </w:rPr>
        <w:t xml:space="preserve">мотивированное </w:t>
      </w:r>
      <w:r w:rsidRPr="00936F79">
        <w:rPr>
          <w:rFonts w:ascii="Times New Roman" w:hAnsi="Times New Roman"/>
          <w:sz w:val="28"/>
          <w:szCs w:val="28"/>
        </w:rPr>
        <w:t>заключение об установлении размера поощрения.</w:t>
      </w:r>
    </w:p>
    <w:p w:rsidR="00BC33B0" w:rsidRPr="00936F79" w:rsidRDefault="00E20D23" w:rsidP="001D6808">
      <w:pPr>
        <w:pStyle w:val="a5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F79">
        <w:rPr>
          <w:rFonts w:ascii="Times New Roman" w:hAnsi="Times New Roman"/>
          <w:sz w:val="28"/>
          <w:szCs w:val="28"/>
        </w:rPr>
        <w:t xml:space="preserve"> Заключение об изменении размера поощрения до 1-го числа (включительно) месяца, следующего </w:t>
      </w:r>
      <w:proofErr w:type="gramStart"/>
      <w:r w:rsidRPr="00936F79">
        <w:rPr>
          <w:rFonts w:ascii="Times New Roman" w:hAnsi="Times New Roman"/>
          <w:sz w:val="28"/>
          <w:szCs w:val="28"/>
        </w:rPr>
        <w:t>за</w:t>
      </w:r>
      <w:proofErr w:type="gramEnd"/>
      <w:r w:rsidRPr="00936F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36F79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936F79">
        <w:rPr>
          <w:rFonts w:ascii="Times New Roman" w:hAnsi="Times New Roman"/>
          <w:sz w:val="28"/>
          <w:szCs w:val="28"/>
        </w:rPr>
        <w:t>, представляется в отдел муниципальной службы и кадровой политик</w:t>
      </w:r>
      <w:r w:rsidR="0052132A" w:rsidRPr="00936F79">
        <w:rPr>
          <w:rFonts w:ascii="Times New Roman" w:hAnsi="Times New Roman"/>
          <w:sz w:val="28"/>
          <w:szCs w:val="28"/>
        </w:rPr>
        <w:t>и</w:t>
      </w:r>
      <w:r w:rsidRPr="00936F79">
        <w:rPr>
          <w:rFonts w:ascii="Times New Roman" w:hAnsi="Times New Roman"/>
          <w:sz w:val="28"/>
          <w:szCs w:val="28"/>
        </w:rPr>
        <w:t xml:space="preserve"> администрации района для подготовки распоряжения администрации района.</w:t>
      </w:r>
    </w:p>
    <w:p w:rsidR="00BC33B0" w:rsidRPr="00936F79" w:rsidRDefault="00E20D23" w:rsidP="001D6808">
      <w:pPr>
        <w:pStyle w:val="a5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F79">
        <w:rPr>
          <w:rFonts w:ascii="Times New Roman" w:hAnsi="Times New Roman"/>
          <w:sz w:val="28"/>
          <w:szCs w:val="28"/>
        </w:rPr>
        <w:t xml:space="preserve"> Распоряжения об изменении размера поощрения представляются в муниципальное учреждение </w:t>
      </w:r>
      <w:r w:rsidR="0052132A" w:rsidRPr="00936F79">
        <w:rPr>
          <w:rFonts w:ascii="Times New Roman" w:hAnsi="Times New Roman"/>
          <w:sz w:val="28"/>
          <w:szCs w:val="28"/>
        </w:rPr>
        <w:t>«</w:t>
      </w:r>
      <w:r w:rsidRPr="00936F79">
        <w:rPr>
          <w:rFonts w:ascii="Times New Roman" w:hAnsi="Times New Roman"/>
          <w:sz w:val="28"/>
          <w:szCs w:val="28"/>
        </w:rPr>
        <w:t>Централизованная бухгалтерия</w:t>
      </w:r>
      <w:r w:rsidR="0052132A" w:rsidRPr="00936F79">
        <w:rPr>
          <w:rFonts w:ascii="Times New Roman" w:hAnsi="Times New Roman"/>
          <w:sz w:val="28"/>
          <w:szCs w:val="28"/>
        </w:rPr>
        <w:t>»</w:t>
      </w:r>
      <w:r w:rsidRPr="00936F79">
        <w:rPr>
          <w:rFonts w:ascii="Times New Roman" w:hAnsi="Times New Roman"/>
          <w:sz w:val="28"/>
          <w:szCs w:val="28"/>
        </w:rPr>
        <w:t xml:space="preserve"> до 4-го числа (включительно) месяца, следующего </w:t>
      </w:r>
      <w:proofErr w:type="gramStart"/>
      <w:r w:rsidRPr="00936F79">
        <w:rPr>
          <w:rFonts w:ascii="Times New Roman" w:hAnsi="Times New Roman"/>
          <w:sz w:val="28"/>
          <w:szCs w:val="28"/>
        </w:rPr>
        <w:t>за</w:t>
      </w:r>
      <w:proofErr w:type="gramEnd"/>
      <w:r w:rsidRPr="00936F79">
        <w:rPr>
          <w:rFonts w:ascii="Times New Roman" w:hAnsi="Times New Roman"/>
          <w:sz w:val="28"/>
          <w:szCs w:val="28"/>
        </w:rPr>
        <w:t xml:space="preserve"> отчетным.</w:t>
      </w:r>
    </w:p>
    <w:p w:rsidR="00E20D23" w:rsidRPr="00936F79" w:rsidRDefault="00E20D23" w:rsidP="001D6808">
      <w:pPr>
        <w:pStyle w:val="a5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F79">
        <w:rPr>
          <w:rFonts w:ascii="Times New Roman" w:hAnsi="Times New Roman"/>
          <w:sz w:val="28"/>
          <w:szCs w:val="28"/>
        </w:rPr>
        <w:t xml:space="preserve"> Муниципальным служащим администрации района, работникам, осуществляющим техническое обеспечение деятельности администрации района, уволенным по основаниям, связанным с нарушением трудовой дисциплины либо несоблюдением ограничений и запретов в связи с прохождением муниципальной службы, поощрение за отработанное время не </w:t>
      </w:r>
      <w:proofErr w:type="gramStart"/>
      <w:r w:rsidRPr="00936F79">
        <w:rPr>
          <w:rFonts w:ascii="Times New Roman" w:hAnsi="Times New Roman"/>
          <w:sz w:val="28"/>
          <w:szCs w:val="28"/>
        </w:rPr>
        <w:t>назначается и не выплачивается</w:t>
      </w:r>
      <w:proofErr w:type="gramEnd"/>
      <w:r w:rsidRPr="00936F79">
        <w:rPr>
          <w:rFonts w:ascii="Times New Roman" w:hAnsi="Times New Roman"/>
          <w:sz w:val="28"/>
          <w:szCs w:val="28"/>
        </w:rPr>
        <w:t>.</w:t>
      </w:r>
    </w:p>
    <w:p w:rsidR="003E0BFE" w:rsidRPr="00936F79" w:rsidRDefault="003E0BFE" w:rsidP="001D6808">
      <w:pPr>
        <w:autoSpaceDE w:val="0"/>
        <w:autoSpaceDN w:val="0"/>
        <w:adjustRightInd w:val="0"/>
        <w:contextualSpacing/>
        <w:jc w:val="center"/>
        <w:outlineLvl w:val="0"/>
        <w:rPr>
          <w:sz w:val="28"/>
          <w:szCs w:val="28"/>
        </w:rPr>
      </w:pPr>
      <w:r w:rsidRPr="00936F79">
        <w:rPr>
          <w:sz w:val="28"/>
          <w:szCs w:val="28"/>
        </w:rPr>
        <w:t>2. Показатели для выплаты Поощрения</w:t>
      </w:r>
    </w:p>
    <w:p w:rsidR="003E0BFE" w:rsidRPr="00936F79" w:rsidRDefault="003E0BFE" w:rsidP="001D6808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3E0BFE" w:rsidRPr="00936F79" w:rsidRDefault="003E0BFE" w:rsidP="001D680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6F79">
        <w:rPr>
          <w:sz w:val="28"/>
          <w:szCs w:val="28"/>
        </w:rPr>
        <w:t>2.1. Показателями являются: своевременное и качественное выполнение служебных обязанностей, предусмотренных федеральными законами, законами Вологодской области, нормативными актами органов местного самоуправления района, соблюдение правил внутреннего трудового распорядка, регламента</w:t>
      </w:r>
      <w:r w:rsidR="00E20D23" w:rsidRPr="00936F79">
        <w:rPr>
          <w:sz w:val="28"/>
          <w:szCs w:val="28"/>
        </w:rPr>
        <w:t xml:space="preserve"> работы администрации </w:t>
      </w:r>
      <w:r w:rsidRPr="00936F79">
        <w:rPr>
          <w:sz w:val="28"/>
          <w:szCs w:val="28"/>
        </w:rPr>
        <w:t>района,</w:t>
      </w:r>
      <w:r w:rsidR="009033B5" w:rsidRPr="00936F79">
        <w:rPr>
          <w:sz w:val="28"/>
          <w:szCs w:val="28"/>
        </w:rPr>
        <w:t xml:space="preserve"> должностной инструкции,</w:t>
      </w:r>
      <w:r w:rsidRPr="00936F79">
        <w:rPr>
          <w:sz w:val="28"/>
          <w:szCs w:val="28"/>
        </w:rPr>
        <w:t xml:space="preserve"> соблюдение ограничений, установленных федеральным и областным законами о муниципальной службе.</w:t>
      </w:r>
    </w:p>
    <w:p w:rsidR="003E0BFE" w:rsidRPr="00936F79" w:rsidRDefault="00E20D23" w:rsidP="001D680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6F79">
        <w:rPr>
          <w:sz w:val="28"/>
          <w:szCs w:val="28"/>
        </w:rPr>
        <w:t>2.2. Руководитель администрации района</w:t>
      </w:r>
      <w:r w:rsidR="003E0BFE" w:rsidRPr="00936F79">
        <w:rPr>
          <w:sz w:val="28"/>
          <w:szCs w:val="28"/>
        </w:rPr>
        <w:t xml:space="preserve"> оценивает работу муниципальных служащих</w:t>
      </w:r>
      <w:r w:rsidRPr="00936F79">
        <w:rPr>
          <w:sz w:val="28"/>
          <w:szCs w:val="28"/>
        </w:rPr>
        <w:t xml:space="preserve"> администрации района</w:t>
      </w:r>
      <w:r w:rsidR="003F3C4A" w:rsidRPr="00936F79">
        <w:rPr>
          <w:sz w:val="28"/>
          <w:szCs w:val="28"/>
        </w:rPr>
        <w:t>, работник</w:t>
      </w:r>
      <w:r w:rsidR="00CD707A" w:rsidRPr="00936F79">
        <w:rPr>
          <w:sz w:val="28"/>
          <w:szCs w:val="28"/>
        </w:rPr>
        <w:t>ов</w:t>
      </w:r>
      <w:r w:rsidR="003F3C4A" w:rsidRPr="00936F79">
        <w:rPr>
          <w:sz w:val="28"/>
          <w:szCs w:val="28"/>
        </w:rPr>
        <w:t>, осуществляющи</w:t>
      </w:r>
      <w:r w:rsidR="00CD707A" w:rsidRPr="00936F79">
        <w:rPr>
          <w:sz w:val="28"/>
          <w:szCs w:val="28"/>
        </w:rPr>
        <w:t>х</w:t>
      </w:r>
      <w:r w:rsidR="003F3C4A" w:rsidRPr="00936F79">
        <w:rPr>
          <w:sz w:val="28"/>
          <w:szCs w:val="28"/>
        </w:rPr>
        <w:t xml:space="preserve"> техническое обеспечение деятельности </w:t>
      </w:r>
      <w:r w:rsidRPr="00936F79">
        <w:rPr>
          <w:sz w:val="28"/>
          <w:szCs w:val="28"/>
        </w:rPr>
        <w:t>администрации</w:t>
      </w:r>
      <w:r w:rsidR="003F3C4A" w:rsidRPr="00936F79">
        <w:rPr>
          <w:sz w:val="28"/>
          <w:szCs w:val="28"/>
        </w:rPr>
        <w:t xml:space="preserve"> района</w:t>
      </w:r>
      <w:r w:rsidR="0052132A" w:rsidRPr="00936F79">
        <w:rPr>
          <w:sz w:val="28"/>
          <w:szCs w:val="28"/>
        </w:rPr>
        <w:t>,</w:t>
      </w:r>
      <w:r w:rsidR="003E0BFE" w:rsidRPr="00936F79">
        <w:rPr>
          <w:sz w:val="28"/>
          <w:szCs w:val="28"/>
        </w:rPr>
        <w:t xml:space="preserve"> по следующим критериям:</w:t>
      </w:r>
    </w:p>
    <w:p w:rsidR="003E0BFE" w:rsidRPr="00936F79" w:rsidRDefault="003E0BFE" w:rsidP="001D680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6F79">
        <w:rPr>
          <w:sz w:val="28"/>
          <w:szCs w:val="28"/>
        </w:rPr>
        <w:t>качество – это критерий, характеризующий степень соответствия результатов труда нормам и требованиям</w:t>
      </w:r>
      <w:r w:rsidR="004F13BC" w:rsidRPr="00936F79">
        <w:rPr>
          <w:sz w:val="28"/>
          <w:szCs w:val="28"/>
        </w:rPr>
        <w:t>,</w:t>
      </w:r>
      <w:r w:rsidRPr="00936F79">
        <w:rPr>
          <w:sz w:val="28"/>
          <w:szCs w:val="28"/>
        </w:rPr>
        <w:t xml:space="preserve">  принятым в государственных органах и органах местного самоуправления;</w:t>
      </w:r>
    </w:p>
    <w:p w:rsidR="003E0BFE" w:rsidRPr="00936F79" w:rsidRDefault="003E0BFE" w:rsidP="001D680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6F79">
        <w:rPr>
          <w:sz w:val="28"/>
          <w:szCs w:val="28"/>
        </w:rPr>
        <w:t>своевременность – это критерий, характеризующий точность соблюдения графиков, достижение поставленных целей в отведенные для этого временные интервалы, соблюдение сроков, установленных законами и иными нормативными правовыми актами;</w:t>
      </w:r>
    </w:p>
    <w:p w:rsidR="003E0BFE" w:rsidRPr="00936F79" w:rsidRDefault="003E0BFE" w:rsidP="003E0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F79">
        <w:rPr>
          <w:sz w:val="28"/>
          <w:szCs w:val="28"/>
        </w:rPr>
        <w:t>объем – это критерий, характеризующий количество выполненной работы;</w:t>
      </w:r>
    </w:p>
    <w:p w:rsidR="003E0BFE" w:rsidRDefault="003E0BFE" w:rsidP="003E0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F79">
        <w:rPr>
          <w:sz w:val="28"/>
          <w:szCs w:val="28"/>
        </w:rPr>
        <w:t>сложность – это критерий, характеризующий</w:t>
      </w:r>
      <w:r>
        <w:rPr>
          <w:sz w:val="28"/>
          <w:szCs w:val="28"/>
        </w:rPr>
        <w:t xml:space="preserve"> выраженность факторов, затрудняющих выполнение поставленных задач. К таким факторам могут быть отнесены как особенности самой задачи (необходимость глубокого анализа, </w:t>
      </w:r>
      <w:r>
        <w:rPr>
          <w:sz w:val="28"/>
          <w:szCs w:val="28"/>
        </w:rPr>
        <w:lastRenderedPageBreak/>
        <w:t>отсутствие готовых решений, недостижимость цели обычными методами и т.д.), так и некоторые внешние ограничения (дефицит времени, недостаток ресурсов, сопротивление внешней среды и т.д.).</w:t>
      </w:r>
    </w:p>
    <w:p w:rsidR="003E0BFE" w:rsidRDefault="003E0BFE" w:rsidP="003E0B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0BFE" w:rsidRDefault="003E0BFE" w:rsidP="003E0BF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Источники, периодичность и размеры </w:t>
      </w:r>
      <w:r w:rsidR="00CD707A">
        <w:rPr>
          <w:sz w:val="28"/>
          <w:szCs w:val="28"/>
        </w:rPr>
        <w:t>п</w:t>
      </w:r>
      <w:r>
        <w:rPr>
          <w:sz w:val="28"/>
          <w:szCs w:val="28"/>
        </w:rPr>
        <w:t>оощрения</w:t>
      </w:r>
    </w:p>
    <w:p w:rsidR="003E0BFE" w:rsidRDefault="003E0BFE" w:rsidP="003E0B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0BFE" w:rsidRPr="008F3370" w:rsidRDefault="003E0BFE" w:rsidP="003E0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Поощрение </w:t>
      </w:r>
      <w:r w:rsidRPr="008F3370">
        <w:rPr>
          <w:sz w:val="28"/>
          <w:szCs w:val="28"/>
        </w:rPr>
        <w:t>производится по итогам работы за каждый месяц в соответствии с показателями качества работы, указанными в разделе 2 настоящего Положения, в пределах, установленных решением Муниципального Собрания района от 16.12.2019 № 108 «Об оплате труда в органах местного самоуправления Череповецкого муниципального района» и фондом оплаты труда.</w:t>
      </w:r>
    </w:p>
    <w:p w:rsidR="003E0BFE" w:rsidRDefault="00E20D23" w:rsidP="003E0B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3E0BFE">
        <w:rPr>
          <w:sz w:val="28"/>
          <w:szCs w:val="28"/>
        </w:rPr>
        <w:t>. Поощрение начисляется и выплачивается за фактически отработанное время.</w:t>
      </w:r>
    </w:p>
    <w:p w:rsidR="003E0BFE" w:rsidRDefault="003E0BFE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4F13BC" w:rsidRDefault="004F13BC" w:rsidP="00EB2FBD">
      <w:pPr>
        <w:jc w:val="both"/>
        <w:rPr>
          <w:rStyle w:val="a3"/>
          <w:b w:val="0"/>
          <w:sz w:val="28"/>
          <w:szCs w:val="28"/>
        </w:rPr>
      </w:pPr>
    </w:p>
    <w:p w:rsidR="003F3C4A" w:rsidRDefault="003F3C4A" w:rsidP="00EB2FBD">
      <w:pPr>
        <w:jc w:val="both"/>
        <w:rPr>
          <w:rStyle w:val="a3"/>
          <w:b w:val="0"/>
          <w:sz w:val="28"/>
          <w:szCs w:val="28"/>
        </w:rPr>
      </w:pPr>
    </w:p>
    <w:p w:rsidR="00E20D23" w:rsidRDefault="00E20D23" w:rsidP="00EB2FBD">
      <w:pPr>
        <w:jc w:val="both"/>
        <w:rPr>
          <w:rStyle w:val="a3"/>
          <w:b w:val="0"/>
          <w:sz w:val="28"/>
          <w:szCs w:val="28"/>
        </w:rPr>
      </w:pPr>
    </w:p>
    <w:p w:rsidR="00E20D23" w:rsidRDefault="00E20D23" w:rsidP="00EB2FBD">
      <w:pPr>
        <w:jc w:val="both"/>
        <w:rPr>
          <w:rStyle w:val="a3"/>
          <w:b w:val="0"/>
          <w:sz w:val="28"/>
          <w:szCs w:val="28"/>
        </w:rPr>
      </w:pPr>
    </w:p>
    <w:p w:rsidR="00E20D23" w:rsidRDefault="00E20D23" w:rsidP="00EB2FBD">
      <w:pPr>
        <w:jc w:val="both"/>
        <w:rPr>
          <w:rStyle w:val="a3"/>
          <w:b w:val="0"/>
          <w:sz w:val="28"/>
          <w:szCs w:val="28"/>
        </w:rPr>
      </w:pPr>
    </w:p>
    <w:p w:rsidR="00E20D23" w:rsidRDefault="00E20D23" w:rsidP="00EB2FBD">
      <w:pPr>
        <w:jc w:val="both"/>
        <w:rPr>
          <w:rStyle w:val="a3"/>
          <w:b w:val="0"/>
          <w:sz w:val="28"/>
          <w:szCs w:val="28"/>
        </w:rPr>
      </w:pPr>
    </w:p>
    <w:p w:rsidR="00E20D23" w:rsidRDefault="00E20D23" w:rsidP="00EB2FBD">
      <w:pPr>
        <w:jc w:val="both"/>
        <w:rPr>
          <w:rStyle w:val="a3"/>
          <w:b w:val="0"/>
          <w:sz w:val="28"/>
          <w:szCs w:val="28"/>
        </w:rPr>
      </w:pPr>
    </w:p>
    <w:p w:rsidR="00E20D23" w:rsidRDefault="00E20D23" w:rsidP="00EB2FBD">
      <w:pPr>
        <w:jc w:val="both"/>
        <w:rPr>
          <w:rStyle w:val="a3"/>
          <w:b w:val="0"/>
          <w:sz w:val="28"/>
          <w:szCs w:val="28"/>
        </w:rPr>
      </w:pPr>
    </w:p>
    <w:p w:rsidR="00E20D23" w:rsidRDefault="00E20D23" w:rsidP="00EB2FBD">
      <w:pPr>
        <w:jc w:val="both"/>
        <w:rPr>
          <w:rStyle w:val="a3"/>
          <w:b w:val="0"/>
          <w:sz w:val="28"/>
          <w:szCs w:val="28"/>
        </w:rPr>
      </w:pPr>
    </w:p>
    <w:p w:rsidR="00E20D23" w:rsidRDefault="00E20D23" w:rsidP="00EB2FBD">
      <w:pPr>
        <w:jc w:val="both"/>
        <w:rPr>
          <w:rStyle w:val="a3"/>
          <w:b w:val="0"/>
          <w:sz w:val="28"/>
          <w:szCs w:val="28"/>
        </w:rPr>
      </w:pPr>
    </w:p>
    <w:p w:rsidR="009873CE" w:rsidRDefault="009873CE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9873CE" w:rsidRDefault="009873CE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9873CE" w:rsidRDefault="009873CE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936F79" w:rsidRDefault="00936F79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936F79" w:rsidRDefault="00936F79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936F79" w:rsidRDefault="00936F79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BC33B0" w:rsidRDefault="00BC33B0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BC33B0" w:rsidRDefault="00BC33B0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4F13BC" w:rsidRDefault="004F13BC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4F13BC" w:rsidRPr="00571FAE" w:rsidRDefault="004F13BC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  <w:r>
        <w:rPr>
          <w:sz w:val="28"/>
          <w:szCs w:val="28"/>
        </w:rPr>
        <w:t>п</w:t>
      </w:r>
      <w:r w:rsidRPr="00571FAE">
        <w:rPr>
          <w:sz w:val="28"/>
          <w:szCs w:val="28"/>
        </w:rPr>
        <w:t>остановлением</w:t>
      </w:r>
    </w:p>
    <w:p w:rsidR="004F13BC" w:rsidRPr="00571FAE" w:rsidRDefault="00E20D23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F13BC" w:rsidRPr="00571FAE">
        <w:rPr>
          <w:sz w:val="28"/>
          <w:szCs w:val="28"/>
        </w:rPr>
        <w:t xml:space="preserve"> района</w:t>
      </w:r>
    </w:p>
    <w:p w:rsidR="004F13BC" w:rsidRPr="00571FAE" w:rsidRDefault="004F13BC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571FAE">
        <w:rPr>
          <w:sz w:val="28"/>
          <w:szCs w:val="28"/>
        </w:rPr>
        <w:t xml:space="preserve">от </w:t>
      </w:r>
      <w:r w:rsidR="00936F79">
        <w:rPr>
          <w:sz w:val="28"/>
          <w:szCs w:val="28"/>
        </w:rPr>
        <w:t xml:space="preserve">09.03.2023 </w:t>
      </w:r>
      <w:r w:rsidRPr="00571FAE">
        <w:rPr>
          <w:sz w:val="28"/>
          <w:szCs w:val="28"/>
        </w:rPr>
        <w:t>№</w:t>
      </w:r>
      <w:r w:rsidR="004C4EAC">
        <w:rPr>
          <w:sz w:val="28"/>
          <w:szCs w:val="28"/>
        </w:rPr>
        <w:t xml:space="preserve"> </w:t>
      </w:r>
      <w:r w:rsidR="00936F79">
        <w:rPr>
          <w:sz w:val="28"/>
          <w:szCs w:val="28"/>
        </w:rPr>
        <w:t>91</w:t>
      </w:r>
    </w:p>
    <w:p w:rsidR="004F13BC" w:rsidRPr="00571FAE" w:rsidRDefault="004F13BC" w:rsidP="004F13B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571FAE">
        <w:rPr>
          <w:sz w:val="28"/>
          <w:szCs w:val="28"/>
        </w:rPr>
        <w:t>(приложение 4)</w:t>
      </w:r>
    </w:p>
    <w:p w:rsidR="004F13BC" w:rsidRDefault="004F13BC" w:rsidP="004F13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F13BC" w:rsidRDefault="004F13BC" w:rsidP="004F13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F13BC" w:rsidRDefault="004F13BC" w:rsidP="004F13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</w:t>
      </w:r>
    </w:p>
    <w:p w:rsidR="004F13BC" w:rsidRDefault="004F13BC" w:rsidP="004F13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выплате ежемесячной надбавки к должностному окладу</w:t>
      </w:r>
    </w:p>
    <w:p w:rsidR="004F13BC" w:rsidRDefault="004F13BC" w:rsidP="004F13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выслугу лет (стаж муниципальной службы) </w:t>
      </w:r>
    </w:p>
    <w:p w:rsidR="004F13BC" w:rsidRPr="004B5B61" w:rsidRDefault="004F13BC" w:rsidP="004F13B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B5B61">
        <w:rPr>
          <w:bCs/>
          <w:sz w:val="28"/>
          <w:szCs w:val="28"/>
        </w:rPr>
        <w:t>(далее – Положение)</w:t>
      </w:r>
    </w:p>
    <w:p w:rsidR="004F13BC" w:rsidRDefault="004F13BC" w:rsidP="004F13B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B3A1D" w:rsidRDefault="008B3A1D" w:rsidP="004F13B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13BC" w:rsidRDefault="004F13BC" w:rsidP="004F1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Положение определяет размер и условия выплаты ежемесячной надбавки к должностному окладу за выслугу лет (стаж муниципальной службы) (далее - ежемесячная надбавка за выслугу лет).</w:t>
      </w:r>
    </w:p>
    <w:p w:rsidR="004F13BC" w:rsidRDefault="004F13BC" w:rsidP="004F1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Выплата ежемесячной надбавки за выслугу лет производится дифференцированно в зависимости от стажа муниципальной службы, дающего право на получение надбавки за выслугу лет. Ежемесячная надбавка за выслугу лет при стаже муниципальной службы устанавливается в размерах:</w:t>
      </w:r>
    </w:p>
    <w:p w:rsidR="004F13BC" w:rsidRDefault="004F13BC" w:rsidP="004F1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 года до 5 лет – 10 процентов должностного оклада;</w:t>
      </w:r>
    </w:p>
    <w:p w:rsidR="004F13BC" w:rsidRDefault="004F13BC" w:rsidP="004F1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5 до 10 лет – 15 процентов должностного оклада;</w:t>
      </w:r>
    </w:p>
    <w:p w:rsidR="004F13BC" w:rsidRDefault="004F13BC" w:rsidP="004F1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10 до 15 лет – 20 процентов должностного оклада;</w:t>
      </w:r>
    </w:p>
    <w:p w:rsidR="004F13BC" w:rsidRDefault="004F13BC" w:rsidP="004F1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свыше 15 лет – 30 процентов должностного оклада.</w:t>
      </w:r>
    </w:p>
    <w:p w:rsidR="004F13BC" w:rsidRDefault="004F13BC" w:rsidP="004F1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Стаж муниципальной службы, дающий право </w:t>
      </w:r>
      <w:r w:rsidR="00CD707A">
        <w:rPr>
          <w:sz w:val="28"/>
          <w:szCs w:val="28"/>
        </w:rPr>
        <w:t xml:space="preserve">на выплату </w:t>
      </w:r>
      <w:r w:rsidR="004D3375">
        <w:rPr>
          <w:sz w:val="28"/>
          <w:szCs w:val="28"/>
        </w:rPr>
        <w:t xml:space="preserve">ежемесячной надбавки </w:t>
      </w:r>
      <w:r>
        <w:rPr>
          <w:sz w:val="28"/>
          <w:szCs w:val="28"/>
        </w:rPr>
        <w:t xml:space="preserve">за выслугу лет, исчисляется в соответствии с Федеральным </w:t>
      </w:r>
      <w:hyperlink r:id="rId13" w:history="1">
        <w:r w:rsidRPr="005E13C2">
          <w:rPr>
            <w:sz w:val="28"/>
            <w:szCs w:val="28"/>
          </w:rPr>
          <w:t>законом</w:t>
        </w:r>
      </w:hyperlink>
      <w:r w:rsidRPr="005E13C2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Pr="005E13C2">
        <w:rPr>
          <w:sz w:val="28"/>
          <w:szCs w:val="28"/>
        </w:rPr>
        <w:t>2</w:t>
      </w:r>
      <w:r>
        <w:rPr>
          <w:sz w:val="28"/>
          <w:szCs w:val="28"/>
        </w:rPr>
        <w:t>.03.</w:t>
      </w:r>
      <w:r w:rsidRPr="005E13C2">
        <w:rPr>
          <w:sz w:val="28"/>
          <w:szCs w:val="28"/>
        </w:rPr>
        <w:t xml:space="preserve">2007 № 25-ФЗ </w:t>
      </w:r>
      <w:r>
        <w:rPr>
          <w:sz w:val="28"/>
          <w:szCs w:val="28"/>
        </w:rPr>
        <w:t>«</w:t>
      </w:r>
      <w:r w:rsidRPr="005E13C2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  <w:r w:rsidRPr="005E13C2">
        <w:rPr>
          <w:sz w:val="28"/>
          <w:szCs w:val="28"/>
        </w:rPr>
        <w:t xml:space="preserve"> и </w:t>
      </w:r>
      <w:hyperlink r:id="rId14" w:history="1">
        <w:r w:rsidRPr="005E13C2">
          <w:rPr>
            <w:sz w:val="28"/>
            <w:szCs w:val="28"/>
          </w:rPr>
          <w:t>законом</w:t>
        </w:r>
      </w:hyperlink>
      <w:r w:rsidRPr="005E13C2">
        <w:rPr>
          <w:sz w:val="28"/>
          <w:szCs w:val="28"/>
        </w:rPr>
        <w:t xml:space="preserve"> Вологодской области от </w:t>
      </w:r>
      <w:r>
        <w:rPr>
          <w:sz w:val="28"/>
          <w:szCs w:val="28"/>
        </w:rPr>
        <w:t>0</w:t>
      </w:r>
      <w:r w:rsidRPr="005E13C2">
        <w:rPr>
          <w:sz w:val="28"/>
          <w:szCs w:val="28"/>
        </w:rPr>
        <w:t>2</w:t>
      </w:r>
      <w:r>
        <w:rPr>
          <w:sz w:val="28"/>
          <w:szCs w:val="28"/>
        </w:rPr>
        <w:t>.04.</w:t>
      </w:r>
      <w:r w:rsidRPr="005E13C2">
        <w:rPr>
          <w:sz w:val="28"/>
          <w:szCs w:val="28"/>
        </w:rPr>
        <w:t>1997</w:t>
      </w:r>
      <w:r w:rsidR="008B3A1D">
        <w:rPr>
          <w:sz w:val="28"/>
          <w:szCs w:val="28"/>
        </w:rPr>
        <w:t xml:space="preserve"> </w:t>
      </w:r>
      <w:r w:rsidRPr="005E13C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E13C2">
        <w:rPr>
          <w:sz w:val="28"/>
          <w:szCs w:val="28"/>
        </w:rPr>
        <w:t xml:space="preserve">144-ОЗ </w:t>
      </w:r>
      <w:r>
        <w:rPr>
          <w:sz w:val="28"/>
          <w:szCs w:val="28"/>
        </w:rPr>
        <w:t>«</w:t>
      </w:r>
      <w:r w:rsidRPr="005E13C2">
        <w:rPr>
          <w:sz w:val="28"/>
          <w:szCs w:val="28"/>
        </w:rPr>
        <w:t>О периодах труд</w:t>
      </w:r>
      <w:r>
        <w:rPr>
          <w:sz w:val="28"/>
          <w:szCs w:val="28"/>
        </w:rPr>
        <w:t>овой деятельности, включаемых в стаж замещения государственных должностей области, государственной гражданской и муниципальной службы в Вологодской области».</w:t>
      </w:r>
      <w:proofErr w:type="gramEnd"/>
    </w:p>
    <w:p w:rsidR="004F13BC" w:rsidRPr="008F3370" w:rsidRDefault="004F13BC" w:rsidP="004F13BC">
      <w:pPr>
        <w:autoSpaceDE w:val="0"/>
        <w:autoSpaceDN w:val="0"/>
        <w:adjustRightInd w:val="0"/>
        <w:ind w:firstLine="709"/>
        <w:jc w:val="both"/>
      </w:pPr>
      <w:r w:rsidRPr="000C46E4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C46E4">
        <w:rPr>
          <w:sz w:val="28"/>
          <w:szCs w:val="28"/>
        </w:rPr>
        <w:t xml:space="preserve">Стаж для выплаты ежемесячной надбавки за выслугу лет определяется Комиссией по установлению стажа, созданной </w:t>
      </w:r>
      <w:r w:rsidR="00D35F68">
        <w:rPr>
          <w:sz w:val="28"/>
          <w:szCs w:val="28"/>
        </w:rPr>
        <w:t xml:space="preserve">постановлением администрации </w:t>
      </w:r>
      <w:r w:rsidRPr="008F3370">
        <w:rPr>
          <w:sz w:val="28"/>
          <w:szCs w:val="28"/>
        </w:rPr>
        <w:t>района (далее – Комиссия</w:t>
      </w:r>
      <w:r w:rsidRPr="004C4EAC">
        <w:rPr>
          <w:sz w:val="28"/>
          <w:szCs w:val="28"/>
        </w:rPr>
        <w:t>).</w:t>
      </w:r>
    </w:p>
    <w:p w:rsidR="004F13BC" w:rsidRDefault="004F13BC" w:rsidP="004F1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Документами, подтверждающими стаж муниципальной службы, дающий право на получение ежемесячной надбавки за выслугу лет, являются: трудовая книжка, документы, подтверждающие прохождение военной службы, и иные документы, выдаваемые в установленном порядке соответствующими государственными органами и органами местного самоуправления.</w:t>
      </w:r>
    </w:p>
    <w:p w:rsidR="00ED7834" w:rsidRDefault="004D3375" w:rsidP="004D3375">
      <w:pPr>
        <w:tabs>
          <w:tab w:val="left" w:pos="1134"/>
        </w:tabs>
        <w:ind w:firstLine="77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="00ED7834">
        <w:rPr>
          <w:sz w:val="28"/>
          <w:szCs w:val="28"/>
        </w:rPr>
        <w:t>Ежемесячная надбавка за выслугу лет работникам, осуществляющим техническое обеспечение деятельности администрации района, устанавливается при стаже работы</w:t>
      </w:r>
      <w:r w:rsidR="00ED7834" w:rsidRPr="00B461D5">
        <w:rPr>
          <w:sz w:val="28"/>
          <w:szCs w:val="28"/>
        </w:rPr>
        <w:t xml:space="preserve"> </w:t>
      </w:r>
      <w:r w:rsidR="00ED7834">
        <w:rPr>
          <w:sz w:val="28"/>
          <w:szCs w:val="28"/>
        </w:rPr>
        <w:t>в размерах:</w:t>
      </w:r>
    </w:p>
    <w:p w:rsidR="00ED7834" w:rsidRDefault="00ED7834" w:rsidP="00ED7834">
      <w:pPr>
        <w:ind w:firstLine="770"/>
        <w:jc w:val="both"/>
        <w:rPr>
          <w:sz w:val="28"/>
          <w:szCs w:val="28"/>
        </w:rPr>
      </w:pPr>
      <w:r>
        <w:rPr>
          <w:sz w:val="28"/>
          <w:szCs w:val="28"/>
        </w:rPr>
        <w:t>от 1 года до 5 лет – 10 процентов должностного оклада;</w:t>
      </w:r>
    </w:p>
    <w:p w:rsidR="00ED7834" w:rsidRDefault="00ED7834" w:rsidP="00ED7834">
      <w:pPr>
        <w:ind w:firstLine="770"/>
        <w:jc w:val="both"/>
        <w:rPr>
          <w:sz w:val="28"/>
          <w:szCs w:val="28"/>
        </w:rPr>
      </w:pPr>
      <w:r>
        <w:rPr>
          <w:sz w:val="28"/>
          <w:szCs w:val="28"/>
        </w:rPr>
        <w:t>от 5 до 10 лет – 15 процентов должностного оклада;</w:t>
      </w:r>
    </w:p>
    <w:p w:rsidR="00ED7834" w:rsidRDefault="00ED7834" w:rsidP="00ED7834">
      <w:pPr>
        <w:ind w:firstLine="7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 10 до 15 лет – 20 процентов должностного оклада;</w:t>
      </w:r>
    </w:p>
    <w:p w:rsidR="00ED7834" w:rsidRDefault="00ED7834" w:rsidP="00ED7834">
      <w:pPr>
        <w:ind w:firstLine="770"/>
        <w:jc w:val="both"/>
        <w:rPr>
          <w:sz w:val="28"/>
          <w:szCs w:val="28"/>
        </w:rPr>
      </w:pPr>
      <w:r>
        <w:rPr>
          <w:sz w:val="28"/>
          <w:szCs w:val="28"/>
        </w:rPr>
        <w:t>от 15 до 20 лет – 25 процентов должностного оклада;</w:t>
      </w:r>
    </w:p>
    <w:p w:rsidR="003F3C4A" w:rsidRDefault="00ED7834" w:rsidP="00ED7834">
      <w:pPr>
        <w:ind w:firstLine="770"/>
        <w:jc w:val="both"/>
        <w:rPr>
          <w:sz w:val="28"/>
          <w:szCs w:val="28"/>
        </w:rPr>
      </w:pPr>
      <w:r>
        <w:rPr>
          <w:sz w:val="28"/>
          <w:szCs w:val="28"/>
        </w:rPr>
        <w:t>свыше 20 лет – 30 процентов должностного оклада.</w:t>
      </w:r>
    </w:p>
    <w:p w:rsidR="004F13BC" w:rsidRDefault="00ED7834" w:rsidP="004D33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4D3375">
        <w:rPr>
          <w:sz w:val="28"/>
          <w:szCs w:val="28"/>
        </w:rPr>
        <w:t xml:space="preserve"> </w:t>
      </w:r>
      <w:r w:rsidR="004F13BC">
        <w:rPr>
          <w:sz w:val="28"/>
          <w:szCs w:val="28"/>
        </w:rPr>
        <w:t>Назначение ежемесячной надбавки за выслугу лет п</w:t>
      </w:r>
      <w:r w:rsidR="00D35F68">
        <w:rPr>
          <w:sz w:val="28"/>
          <w:szCs w:val="28"/>
        </w:rPr>
        <w:t xml:space="preserve">роизводится распоряжением администрации </w:t>
      </w:r>
      <w:r w:rsidR="004F13BC">
        <w:rPr>
          <w:sz w:val="28"/>
          <w:szCs w:val="28"/>
        </w:rPr>
        <w:t>района на основании протокола Комиссии,</w:t>
      </w:r>
      <w:r w:rsidR="004F13BC" w:rsidRPr="0029604E">
        <w:rPr>
          <w:sz w:val="28"/>
          <w:szCs w:val="28"/>
        </w:rPr>
        <w:t xml:space="preserve"> </w:t>
      </w:r>
      <w:r w:rsidR="004F13BC">
        <w:rPr>
          <w:sz w:val="28"/>
          <w:szCs w:val="28"/>
        </w:rPr>
        <w:t>в срок не позднее 7 рабочих со дня проведения заседания Комиссии</w:t>
      </w:r>
    </w:p>
    <w:p w:rsidR="004F13BC" w:rsidRPr="0029604E" w:rsidRDefault="004F13BC" w:rsidP="004F13BC">
      <w:pPr>
        <w:autoSpaceDE w:val="0"/>
        <w:autoSpaceDN w:val="0"/>
        <w:adjustRightInd w:val="0"/>
        <w:ind w:firstLine="770"/>
        <w:jc w:val="both"/>
        <w:rPr>
          <w:sz w:val="28"/>
          <w:szCs w:val="28"/>
        </w:rPr>
      </w:pPr>
      <w:r w:rsidRPr="0029604E">
        <w:rPr>
          <w:sz w:val="28"/>
          <w:szCs w:val="28"/>
        </w:rPr>
        <w:t>8. Ежемесячная надбавка за выслугу лет назначается и выплачивается:</w:t>
      </w:r>
    </w:p>
    <w:p w:rsidR="004F13BC" w:rsidRPr="008F3370" w:rsidRDefault="004F13BC" w:rsidP="004F13BC">
      <w:pPr>
        <w:autoSpaceDE w:val="0"/>
        <w:autoSpaceDN w:val="0"/>
        <w:adjustRightInd w:val="0"/>
        <w:ind w:firstLine="770"/>
        <w:jc w:val="both"/>
        <w:rPr>
          <w:sz w:val="28"/>
          <w:szCs w:val="28"/>
        </w:rPr>
      </w:pPr>
      <w:r w:rsidRPr="0029604E">
        <w:rPr>
          <w:sz w:val="28"/>
          <w:szCs w:val="28"/>
        </w:rPr>
        <w:t xml:space="preserve">при </w:t>
      </w:r>
      <w:r w:rsidRPr="008F3370">
        <w:rPr>
          <w:sz w:val="28"/>
          <w:szCs w:val="28"/>
        </w:rPr>
        <w:t>поступлении на муниципальную службу</w:t>
      </w:r>
      <w:r w:rsidR="009033B5">
        <w:rPr>
          <w:sz w:val="28"/>
          <w:szCs w:val="28"/>
        </w:rPr>
        <w:t xml:space="preserve"> (работу)</w:t>
      </w:r>
      <w:r w:rsidRPr="008F3370">
        <w:rPr>
          <w:sz w:val="28"/>
          <w:szCs w:val="28"/>
        </w:rPr>
        <w:t xml:space="preserve"> – с даты поступления на муниципальную службу</w:t>
      </w:r>
      <w:r w:rsidR="009033B5">
        <w:rPr>
          <w:sz w:val="28"/>
          <w:szCs w:val="28"/>
        </w:rPr>
        <w:t xml:space="preserve"> (работу)</w:t>
      </w:r>
      <w:r w:rsidRPr="008F3370">
        <w:rPr>
          <w:sz w:val="28"/>
          <w:szCs w:val="28"/>
        </w:rPr>
        <w:t xml:space="preserve"> (в случае наличия при поступлении на муниципальную службу</w:t>
      </w:r>
      <w:r w:rsidR="009033B5">
        <w:rPr>
          <w:sz w:val="28"/>
          <w:szCs w:val="28"/>
        </w:rPr>
        <w:t xml:space="preserve"> (работу)</w:t>
      </w:r>
      <w:r w:rsidRPr="008F3370">
        <w:rPr>
          <w:sz w:val="28"/>
          <w:szCs w:val="28"/>
        </w:rPr>
        <w:t xml:space="preserve"> стажа муниципальной службы</w:t>
      </w:r>
      <w:r w:rsidR="009033B5">
        <w:rPr>
          <w:sz w:val="28"/>
          <w:szCs w:val="28"/>
        </w:rPr>
        <w:t xml:space="preserve"> (работы)</w:t>
      </w:r>
      <w:r w:rsidRPr="008F3370">
        <w:rPr>
          <w:sz w:val="28"/>
          <w:szCs w:val="28"/>
        </w:rPr>
        <w:t>, дающего право на получение надбавки за выслугу лет);</w:t>
      </w:r>
    </w:p>
    <w:p w:rsidR="004F13BC" w:rsidRDefault="004F13BC" w:rsidP="004F13BC">
      <w:pPr>
        <w:autoSpaceDE w:val="0"/>
        <w:autoSpaceDN w:val="0"/>
        <w:adjustRightInd w:val="0"/>
        <w:ind w:firstLine="770"/>
        <w:jc w:val="both"/>
        <w:rPr>
          <w:sz w:val="28"/>
          <w:szCs w:val="28"/>
        </w:rPr>
      </w:pPr>
      <w:r w:rsidRPr="008F3370">
        <w:rPr>
          <w:sz w:val="28"/>
          <w:szCs w:val="28"/>
        </w:rPr>
        <w:t>при прохождении муниципальной службы</w:t>
      </w:r>
      <w:r w:rsidR="009033B5">
        <w:rPr>
          <w:sz w:val="28"/>
          <w:szCs w:val="28"/>
        </w:rPr>
        <w:t xml:space="preserve"> (работы)</w:t>
      </w:r>
      <w:r w:rsidRPr="008F3370">
        <w:rPr>
          <w:sz w:val="28"/>
          <w:szCs w:val="28"/>
        </w:rPr>
        <w:t xml:space="preserve"> – с даты наступления стажа муниципальной службы</w:t>
      </w:r>
      <w:r w:rsidR="009033B5">
        <w:rPr>
          <w:sz w:val="28"/>
          <w:szCs w:val="28"/>
        </w:rPr>
        <w:t xml:space="preserve"> (работы)</w:t>
      </w:r>
      <w:r w:rsidRPr="008F3370">
        <w:rPr>
          <w:sz w:val="28"/>
          <w:szCs w:val="28"/>
        </w:rPr>
        <w:t>, дающего право на изменение</w:t>
      </w:r>
      <w:r w:rsidRPr="0029604E">
        <w:rPr>
          <w:sz w:val="28"/>
          <w:szCs w:val="28"/>
        </w:rPr>
        <w:t xml:space="preserve"> </w:t>
      </w:r>
      <w:r w:rsidR="001E700A">
        <w:rPr>
          <w:sz w:val="28"/>
          <w:szCs w:val="28"/>
        </w:rPr>
        <w:t>ежемесячной</w:t>
      </w:r>
      <w:r w:rsidR="001E700A" w:rsidRPr="0029604E">
        <w:rPr>
          <w:sz w:val="28"/>
          <w:szCs w:val="28"/>
        </w:rPr>
        <w:t xml:space="preserve"> </w:t>
      </w:r>
      <w:r w:rsidRPr="0029604E">
        <w:rPr>
          <w:sz w:val="28"/>
          <w:szCs w:val="28"/>
        </w:rPr>
        <w:t>надбавки за выслугу лет.</w:t>
      </w:r>
    </w:p>
    <w:p w:rsidR="004C4EAC" w:rsidRDefault="0051334A" w:rsidP="00BC33B0">
      <w:pPr>
        <w:ind w:firstLine="709"/>
        <w:jc w:val="both"/>
        <w:rPr>
          <w:rStyle w:val="a3"/>
          <w:b w:val="0"/>
          <w:sz w:val="28"/>
          <w:szCs w:val="28"/>
        </w:rPr>
      </w:pPr>
      <w:r>
        <w:rPr>
          <w:sz w:val="28"/>
          <w:szCs w:val="28"/>
        </w:rPr>
        <w:t xml:space="preserve">9. Ежемесячная надбавка </w:t>
      </w:r>
      <w:r w:rsidR="001E700A">
        <w:rPr>
          <w:sz w:val="28"/>
          <w:szCs w:val="28"/>
        </w:rPr>
        <w:t xml:space="preserve">за выслугу лет </w:t>
      </w:r>
      <w:r w:rsidRPr="008F3370">
        <w:rPr>
          <w:sz w:val="28"/>
          <w:szCs w:val="28"/>
        </w:rPr>
        <w:t>учитывается для всех случаев исчисления средней заработной платы в соответствии с действующим законодательством.</w:t>
      </w: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4C4EAC" w:rsidRDefault="004C4EAC" w:rsidP="00EB2FBD">
      <w:pPr>
        <w:jc w:val="both"/>
        <w:rPr>
          <w:rStyle w:val="a3"/>
          <w:b w:val="0"/>
          <w:sz w:val="28"/>
          <w:szCs w:val="28"/>
        </w:rPr>
      </w:pPr>
    </w:p>
    <w:p w:rsidR="001E700A" w:rsidRDefault="001E700A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1E700A" w:rsidRDefault="001E700A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1E700A" w:rsidRDefault="001E700A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1E700A" w:rsidRDefault="001E700A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</w:p>
    <w:p w:rsidR="004C4EAC" w:rsidRPr="008F3370" w:rsidRDefault="004C4EAC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8F3370">
        <w:rPr>
          <w:sz w:val="28"/>
          <w:szCs w:val="28"/>
        </w:rPr>
        <w:lastRenderedPageBreak/>
        <w:t xml:space="preserve">УТВЕРЖДЕНО </w:t>
      </w:r>
    </w:p>
    <w:p w:rsidR="004C4EAC" w:rsidRPr="008F3370" w:rsidRDefault="004C4EAC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8F3370">
        <w:rPr>
          <w:sz w:val="28"/>
          <w:szCs w:val="28"/>
        </w:rPr>
        <w:t>постановлением</w:t>
      </w:r>
    </w:p>
    <w:p w:rsidR="004C4EAC" w:rsidRPr="008F3370" w:rsidRDefault="00D35F68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4C4EAC" w:rsidRPr="008F3370">
        <w:rPr>
          <w:sz w:val="28"/>
          <w:szCs w:val="28"/>
        </w:rPr>
        <w:t xml:space="preserve"> района</w:t>
      </w:r>
    </w:p>
    <w:p w:rsidR="004C4EAC" w:rsidRPr="008F3370" w:rsidRDefault="004C4EAC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8F3370">
        <w:rPr>
          <w:sz w:val="28"/>
          <w:szCs w:val="28"/>
        </w:rPr>
        <w:t xml:space="preserve">от </w:t>
      </w:r>
      <w:r w:rsidR="00936F79">
        <w:rPr>
          <w:sz w:val="28"/>
          <w:szCs w:val="28"/>
        </w:rPr>
        <w:t>09.03.2023</w:t>
      </w:r>
      <w:r w:rsidRPr="008F337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936F79">
        <w:rPr>
          <w:sz w:val="28"/>
          <w:szCs w:val="28"/>
        </w:rPr>
        <w:t>91</w:t>
      </w:r>
    </w:p>
    <w:p w:rsidR="004C4EAC" w:rsidRPr="008F3370" w:rsidRDefault="004C4EAC" w:rsidP="004C4EAC">
      <w:pPr>
        <w:autoSpaceDE w:val="0"/>
        <w:autoSpaceDN w:val="0"/>
        <w:adjustRightInd w:val="0"/>
        <w:ind w:left="6379"/>
        <w:rPr>
          <w:sz w:val="28"/>
          <w:szCs w:val="28"/>
        </w:rPr>
      </w:pPr>
      <w:r w:rsidRPr="008F3370">
        <w:rPr>
          <w:sz w:val="28"/>
          <w:szCs w:val="28"/>
        </w:rPr>
        <w:t>(приложение 5)</w:t>
      </w:r>
    </w:p>
    <w:p w:rsidR="004C4EAC" w:rsidRDefault="004C4EAC" w:rsidP="004C4E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E700A" w:rsidRPr="008F3370" w:rsidRDefault="001E700A" w:rsidP="004C4E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4EAC" w:rsidRPr="008F3370" w:rsidRDefault="004C4EAC" w:rsidP="004C4E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3370">
        <w:rPr>
          <w:b/>
          <w:bCs/>
          <w:sz w:val="28"/>
          <w:szCs w:val="28"/>
        </w:rPr>
        <w:t>Положение</w:t>
      </w:r>
    </w:p>
    <w:p w:rsidR="00ED7834" w:rsidRPr="004B5B61" w:rsidRDefault="004C4EAC" w:rsidP="00ED783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3370">
        <w:rPr>
          <w:b/>
          <w:bCs/>
          <w:sz w:val="28"/>
          <w:szCs w:val="28"/>
        </w:rPr>
        <w:t>о выплате материальной помощи и единовременной выплаты</w:t>
      </w:r>
      <w:r w:rsidR="009033B5">
        <w:rPr>
          <w:b/>
          <w:bCs/>
          <w:sz w:val="28"/>
          <w:szCs w:val="28"/>
        </w:rPr>
        <w:t xml:space="preserve"> муниципальным служащим</w:t>
      </w:r>
      <w:r w:rsidRPr="008F3370">
        <w:rPr>
          <w:b/>
          <w:bCs/>
          <w:sz w:val="28"/>
          <w:szCs w:val="28"/>
        </w:rPr>
        <w:t xml:space="preserve"> при предоставлении ежегодного оплачиваемого отпуска</w:t>
      </w:r>
      <w:r w:rsidR="00ED7834">
        <w:rPr>
          <w:b/>
          <w:bCs/>
          <w:sz w:val="28"/>
          <w:szCs w:val="28"/>
        </w:rPr>
        <w:t>,</w:t>
      </w:r>
      <w:r w:rsidRPr="008F3370">
        <w:rPr>
          <w:b/>
          <w:bCs/>
          <w:sz w:val="28"/>
          <w:szCs w:val="28"/>
        </w:rPr>
        <w:t xml:space="preserve"> </w:t>
      </w:r>
      <w:r w:rsidR="00ED7834">
        <w:rPr>
          <w:b/>
          <w:bCs/>
          <w:sz w:val="28"/>
          <w:szCs w:val="28"/>
        </w:rPr>
        <w:t xml:space="preserve">пособия на оздоровление </w:t>
      </w:r>
      <w:r w:rsidR="00ED7834">
        <w:rPr>
          <w:b/>
          <w:sz w:val="28"/>
          <w:szCs w:val="28"/>
        </w:rPr>
        <w:t>работникам, осуществляющим</w:t>
      </w:r>
      <w:r w:rsidR="00ED7834" w:rsidRPr="004B5B61">
        <w:rPr>
          <w:b/>
          <w:sz w:val="28"/>
          <w:szCs w:val="28"/>
        </w:rPr>
        <w:t xml:space="preserve"> техническое обеспечение деятельности </w:t>
      </w:r>
      <w:r w:rsidR="00BC33B0">
        <w:rPr>
          <w:b/>
          <w:sz w:val="28"/>
          <w:szCs w:val="28"/>
        </w:rPr>
        <w:br/>
      </w:r>
      <w:r w:rsidR="00D35F68">
        <w:rPr>
          <w:b/>
          <w:sz w:val="28"/>
          <w:szCs w:val="28"/>
        </w:rPr>
        <w:t>администрации</w:t>
      </w:r>
      <w:r w:rsidR="00ED7834">
        <w:rPr>
          <w:b/>
          <w:sz w:val="28"/>
          <w:szCs w:val="28"/>
        </w:rPr>
        <w:t xml:space="preserve"> </w:t>
      </w:r>
      <w:r w:rsidR="00ED7834" w:rsidRPr="004B5B61">
        <w:rPr>
          <w:b/>
          <w:sz w:val="28"/>
          <w:szCs w:val="28"/>
        </w:rPr>
        <w:t>района</w:t>
      </w:r>
    </w:p>
    <w:p w:rsidR="004C4EAC" w:rsidRPr="008F3370" w:rsidRDefault="004C4EAC" w:rsidP="00ED783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F3370">
        <w:rPr>
          <w:bCs/>
          <w:sz w:val="28"/>
          <w:szCs w:val="28"/>
        </w:rPr>
        <w:t>(далее – Положение)</w:t>
      </w:r>
    </w:p>
    <w:p w:rsidR="004C4EAC" w:rsidRDefault="004C4EAC" w:rsidP="004C4EAC">
      <w:pPr>
        <w:autoSpaceDE w:val="0"/>
        <w:autoSpaceDN w:val="0"/>
        <w:adjustRightInd w:val="0"/>
      </w:pPr>
    </w:p>
    <w:p w:rsidR="001E700A" w:rsidRPr="008F3370" w:rsidRDefault="001E700A" w:rsidP="004C4EAC">
      <w:pPr>
        <w:autoSpaceDE w:val="0"/>
        <w:autoSpaceDN w:val="0"/>
        <w:adjustRightInd w:val="0"/>
      </w:pPr>
    </w:p>
    <w:p w:rsidR="004C4EAC" w:rsidRPr="008F3370" w:rsidRDefault="004C4EAC" w:rsidP="004C4EA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F3370">
        <w:rPr>
          <w:sz w:val="28"/>
          <w:szCs w:val="28"/>
        </w:rPr>
        <w:t>1. Общие положения</w:t>
      </w:r>
    </w:p>
    <w:p w:rsidR="004C4EAC" w:rsidRPr="008F3370" w:rsidRDefault="004C4EAC" w:rsidP="004C4E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7834" w:rsidRPr="00571FAE" w:rsidRDefault="004C4EAC" w:rsidP="00ED78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3370">
        <w:rPr>
          <w:sz w:val="28"/>
          <w:szCs w:val="28"/>
        </w:rPr>
        <w:t xml:space="preserve">Настоящее Положение вводится в соответствии с Федеральным </w:t>
      </w:r>
      <w:hyperlink r:id="rId15" w:history="1">
        <w:r w:rsidRPr="008F3370">
          <w:rPr>
            <w:sz w:val="28"/>
            <w:szCs w:val="28"/>
          </w:rPr>
          <w:t>законом</w:t>
        </w:r>
      </w:hyperlink>
      <w:r w:rsidRPr="008F3370">
        <w:rPr>
          <w:sz w:val="28"/>
          <w:szCs w:val="28"/>
        </w:rPr>
        <w:t xml:space="preserve"> от 02.03.2007 № 25-ФЗ «О муниципальной службе в Российской Федерации, решением Муниципального Собрания района от 16.12.2019 </w:t>
      </w:r>
      <w:r w:rsidRPr="008F3370">
        <w:rPr>
          <w:sz w:val="28"/>
          <w:szCs w:val="28"/>
        </w:rPr>
        <w:br/>
        <w:t>№ 108 «Об оплате труда в органах местного самоуправления Череп</w:t>
      </w:r>
      <w:r w:rsidR="00ED7834">
        <w:rPr>
          <w:sz w:val="28"/>
          <w:szCs w:val="28"/>
        </w:rPr>
        <w:t xml:space="preserve">овецкого муниципального района» </w:t>
      </w:r>
      <w:r w:rsidR="00ED7834" w:rsidRPr="00571FAE">
        <w:rPr>
          <w:sz w:val="28"/>
          <w:szCs w:val="28"/>
        </w:rPr>
        <w:t>и в целях дополнительной социальной защиты муниципальных служащих</w:t>
      </w:r>
      <w:r w:rsidR="00D35F68">
        <w:rPr>
          <w:sz w:val="28"/>
          <w:szCs w:val="28"/>
        </w:rPr>
        <w:t xml:space="preserve"> администрации </w:t>
      </w:r>
      <w:r w:rsidR="00ED7834">
        <w:rPr>
          <w:sz w:val="28"/>
          <w:szCs w:val="28"/>
        </w:rPr>
        <w:t>района, работников,</w:t>
      </w:r>
      <w:r w:rsidR="00ED7834" w:rsidRPr="004B5B61">
        <w:rPr>
          <w:sz w:val="28"/>
          <w:szCs w:val="28"/>
        </w:rPr>
        <w:t xml:space="preserve"> осущ</w:t>
      </w:r>
      <w:r w:rsidR="00ED7834">
        <w:rPr>
          <w:sz w:val="28"/>
          <w:szCs w:val="28"/>
        </w:rPr>
        <w:t>ествляющих</w:t>
      </w:r>
      <w:r w:rsidR="00ED7834" w:rsidRPr="004B5B61">
        <w:rPr>
          <w:sz w:val="28"/>
          <w:szCs w:val="28"/>
        </w:rPr>
        <w:t xml:space="preserve"> техническое обеспечение деятельности </w:t>
      </w:r>
      <w:r w:rsidR="00D35F68">
        <w:rPr>
          <w:sz w:val="28"/>
          <w:szCs w:val="28"/>
        </w:rPr>
        <w:t xml:space="preserve">администрации </w:t>
      </w:r>
      <w:r w:rsidR="00ED7834">
        <w:rPr>
          <w:sz w:val="28"/>
          <w:szCs w:val="28"/>
        </w:rPr>
        <w:t xml:space="preserve"> </w:t>
      </w:r>
      <w:r w:rsidR="00ED7834" w:rsidRPr="004B5B61">
        <w:rPr>
          <w:sz w:val="28"/>
          <w:szCs w:val="28"/>
        </w:rPr>
        <w:t>района</w:t>
      </w:r>
      <w:r w:rsidR="00ED7834">
        <w:rPr>
          <w:sz w:val="28"/>
          <w:szCs w:val="28"/>
        </w:rPr>
        <w:t xml:space="preserve"> </w:t>
      </w:r>
      <w:r w:rsidR="00ED7834" w:rsidRPr="00571FAE">
        <w:rPr>
          <w:sz w:val="28"/>
          <w:szCs w:val="28"/>
        </w:rPr>
        <w:t xml:space="preserve">(далее </w:t>
      </w:r>
      <w:r w:rsidR="00ED7834">
        <w:rPr>
          <w:sz w:val="28"/>
          <w:szCs w:val="28"/>
        </w:rPr>
        <w:t>–</w:t>
      </w:r>
      <w:r w:rsidR="00ED7834" w:rsidRPr="00571FAE">
        <w:rPr>
          <w:sz w:val="28"/>
          <w:szCs w:val="28"/>
        </w:rPr>
        <w:t xml:space="preserve"> работники).</w:t>
      </w:r>
    </w:p>
    <w:p w:rsidR="004C4EAC" w:rsidRPr="008F3370" w:rsidRDefault="004C4EAC" w:rsidP="004C4E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EAC" w:rsidRPr="008F3370" w:rsidRDefault="004C4EAC" w:rsidP="004C4EA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F3370">
        <w:rPr>
          <w:sz w:val="28"/>
          <w:szCs w:val="28"/>
        </w:rPr>
        <w:t xml:space="preserve">2. Условия предоставления материальной помощи и </w:t>
      </w:r>
    </w:p>
    <w:p w:rsidR="004C4EAC" w:rsidRPr="008F3370" w:rsidRDefault="004C4EAC" w:rsidP="00ED783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F3370">
        <w:rPr>
          <w:sz w:val="28"/>
          <w:szCs w:val="28"/>
        </w:rPr>
        <w:t>единовременной выплаты</w:t>
      </w:r>
      <w:r w:rsidR="00ED7834">
        <w:rPr>
          <w:sz w:val="28"/>
          <w:szCs w:val="28"/>
        </w:rPr>
        <w:t>,</w:t>
      </w:r>
      <w:r w:rsidRPr="008F3370">
        <w:rPr>
          <w:sz w:val="28"/>
          <w:szCs w:val="28"/>
        </w:rPr>
        <w:t xml:space="preserve"> </w:t>
      </w:r>
      <w:r w:rsidR="00ED7834">
        <w:rPr>
          <w:sz w:val="28"/>
          <w:szCs w:val="28"/>
        </w:rPr>
        <w:t>пособия на оздоровление</w:t>
      </w:r>
      <w:r w:rsidR="00ED7834" w:rsidRPr="008F3370">
        <w:rPr>
          <w:sz w:val="28"/>
          <w:szCs w:val="28"/>
        </w:rPr>
        <w:t xml:space="preserve"> </w:t>
      </w:r>
      <w:r w:rsidRPr="008F3370">
        <w:rPr>
          <w:sz w:val="28"/>
          <w:szCs w:val="28"/>
        </w:rPr>
        <w:t>при предоставлении ежегодного оплачиваемого отпуска</w:t>
      </w:r>
    </w:p>
    <w:p w:rsidR="004C4EAC" w:rsidRPr="008F3370" w:rsidRDefault="004C4EAC" w:rsidP="004C4E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EAC" w:rsidRPr="008F3370" w:rsidRDefault="004C4EAC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>2.1. Материальная помощь оказывается в размере двух должностных окладов в календарном году.</w:t>
      </w:r>
    </w:p>
    <w:p w:rsidR="004C4EAC" w:rsidRPr="008F3370" w:rsidRDefault="004C4EAC" w:rsidP="004C4EA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F3370">
        <w:rPr>
          <w:sz w:val="28"/>
          <w:szCs w:val="28"/>
        </w:rPr>
        <w:t>2.1.1. Первая выплата материальной помощи производится в размере одного должностного оклада к ежегодному оплачиваемому отпуску на основании письменного заявления работника.</w:t>
      </w:r>
    </w:p>
    <w:p w:rsidR="004C4EAC" w:rsidRPr="008F3370" w:rsidRDefault="004C4EAC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 xml:space="preserve">2.1.2. Вторая выплата материальной помощи производится в конце календарного года в сроки, </w:t>
      </w:r>
      <w:r w:rsidR="00D35F68">
        <w:rPr>
          <w:sz w:val="28"/>
          <w:szCs w:val="28"/>
        </w:rPr>
        <w:t>определяемые распоряжением администрации</w:t>
      </w:r>
      <w:r w:rsidRPr="008F3370">
        <w:rPr>
          <w:sz w:val="28"/>
          <w:szCs w:val="28"/>
        </w:rPr>
        <w:t xml:space="preserve"> района.</w:t>
      </w:r>
    </w:p>
    <w:p w:rsidR="004C4EAC" w:rsidRPr="008F3370" w:rsidRDefault="004C4EAC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 xml:space="preserve">2.2. </w:t>
      </w:r>
      <w:r w:rsidR="00ED7834">
        <w:rPr>
          <w:sz w:val="28"/>
          <w:szCs w:val="28"/>
        </w:rPr>
        <w:t>Лицам</w:t>
      </w:r>
      <w:r w:rsidRPr="008F3370">
        <w:rPr>
          <w:sz w:val="28"/>
          <w:szCs w:val="28"/>
        </w:rPr>
        <w:t>, трудовой договор с которым</w:t>
      </w:r>
      <w:r w:rsidR="00ED7834">
        <w:rPr>
          <w:sz w:val="28"/>
          <w:szCs w:val="28"/>
        </w:rPr>
        <w:t>и</w:t>
      </w:r>
      <w:r w:rsidRPr="008F3370">
        <w:rPr>
          <w:sz w:val="28"/>
          <w:szCs w:val="28"/>
        </w:rPr>
        <w:t xml:space="preserve"> заключен не с начала календарного года, обе выплаты материальной помощи производятся пропорционально отработанному времени.</w:t>
      </w:r>
    </w:p>
    <w:p w:rsidR="004C4EAC" w:rsidRPr="008F3370" w:rsidRDefault="004C4EAC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 xml:space="preserve">2.3. При наличии уважительной причины, изложенной в заявлении </w:t>
      </w:r>
      <w:r w:rsidR="00ED7834">
        <w:rPr>
          <w:sz w:val="28"/>
          <w:szCs w:val="28"/>
        </w:rPr>
        <w:t>работника</w:t>
      </w:r>
      <w:r w:rsidRPr="008F3370">
        <w:rPr>
          <w:sz w:val="28"/>
          <w:szCs w:val="28"/>
        </w:rPr>
        <w:t xml:space="preserve">, </w:t>
      </w:r>
      <w:r w:rsidR="009873CE">
        <w:rPr>
          <w:sz w:val="28"/>
          <w:szCs w:val="28"/>
        </w:rPr>
        <w:t xml:space="preserve">согласованным соответствующим руководителем органа, </w:t>
      </w:r>
      <w:r w:rsidR="009873CE">
        <w:rPr>
          <w:sz w:val="28"/>
          <w:szCs w:val="28"/>
        </w:rPr>
        <w:lastRenderedPageBreak/>
        <w:t xml:space="preserve">структурного подразделения, </w:t>
      </w:r>
      <w:r w:rsidRPr="008F3370">
        <w:rPr>
          <w:sz w:val="28"/>
          <w:szCs w:val="28"/>
        </w:rPr>
        <w:t>материальная помощь может выплачиваться и в другие сроки.</w:t>
      </w:r>
    </w:p>
    <w:p w:rsidR="004C4EAC" w:rsidRPr="008F3370" w:rsidRDefault="004C4EAC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 xml:space="preserve">2.4. </w:t>
      </w:r>
      <w:proofErr w:type="gramStart"/>
      <w:r w:rsidR="00E25C19">
        <w:rPr>
          <w:sz w:val="28"/>
          <w:szCs w:val="28"/>
        </w:rPr>
        <w:t>Работнику</w:t>
      </w:r>
      <w:r w:rsidRPr="008F3370">
        <w:rPr>
          <w:sz w:val="28"/>
          <w:szCs w:val="28"/>
        </w:rPr>
        <w:t>, увольняющемуся в течение календарного года по любым основаниям, за исключением увольнения по инициативе работодателя за дисциплинарные проступки и нарушения законодательства о муниципальной службе и противодействии коррупц</w:t>
      </w:r>
      <w:r w:rsidR="00D35F68">
        <w:rPr>
          <w:sz w:val="28"/>
          <w:szCs w:val="28"/>
        </w:rPr>
        <w:t>ии, до издания распоряжения администрации</w:t>
      </w:r>
      <w:r w:rsidRPr="008F3370">
        <w:rPr>
          <w:sz w:val="28"/>
          <w:szCs w:val="28"/>
        </w:rPr>
        <w:t xml:space="preserve"> района о выплате материальной помощи и (или) предоставления очередного отпуска, первая и вторая материальная помощь выплачивается при окончательном расчете на основании письменного заявления </w:t>
      </w:r>
      <w:r w:rsidR="00E25C19">
        <w:rPr>
          <w:sz w:val="28"/>
          <w:szCs w:val="28"/>
        </w:rPr>
        <w:t xml:space="preserve">работника </w:t>
      </w:r>
      <w:r w:rsidRPr="008F3370">
        <w:rPr>
          <w:sz w:val="28"/>
          <w:szCs w:val="28"/>
        </w:rPr>
        <w:t>пропорционально отработанному времени.</w:t>
      </w:r>
      <w:proofErr w:type="gramEnd"/>
    </w:p>
    <w:p w:rsidR="004C4EAC" w:rsidRDefault="004C4EAC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370">
        <w:rPr>
          <w:sz w:val="28"/>
          <w:szCs w:val="28"/>
        </w:rPr>
        <w:t xml:space="preserve">2.5. Материальная помощь не выплачивается </w:t>
      </w:r>
      <w:r w:rsidR="00E25C19">
        <w:rPr>
          <w:sz w:val="28"/>
          <w:szCs w:val="28"/>
        </w:rPr>
        <w:t>лицам</w:t>
      </w:r>
      <w:r w:rsidRPr="008F3370">
        <w:rPr>
          <w:sz w:val="28"/>
          <w:szCs w:val="28"/>
        </w:rPr>
        <w:t>, уволенн</w:t>
      </w:r>
      <w:r w:rsidR="00E25C19">
        <w:rPr>
          <w:sz w:val="28"/>
          <w:szCs w:val="28"/>
        </w:rPr>
        <w:t>ым</w:t>
      </w:r>
      <w:r w:rsidRPr="008F3370">
        <w:rPr>
          <w:sz w:val="28"/>
          <w:szCs w:val="28"/>
        </w:rPr>
        <w:t xml:space="preserve"> по инициативе работодателя за дисциплинарные проступки и нарушение законодательства о муниципальной службе и противодействии коррупции.</w:t>
      </w:r>
    </w:p>
    <w:p w:rsidR="009033B5" w:rsidRDefault="009033B5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Работникам, заключившим срочный трудовой договор на период замещения временно отсутствующего работника, за которым сохраняется место работы (должность) и средний заработок (пособие по временной нетрудоспособности), выплата материальной помощи и единовременной выплаты, пособия на оздоровление при предоставлении ежегодного оплачиваемого отпуска не производится, за исключением случая, предусмотренного в пункте 2.7 настоящего Положения.</w:t>
      </w:r>
    </w:p>
    <w:p w:rsidR="009033B5" w:rsidRPr="008F3370" w:rsidRDefault="009033B5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Работникам, заключившим срочный трудовой договор на период нахождения основного работника в отпуске по беременности и родам и отпуске по уходу за ребенком, выплата материальной помощи и единовременной </w:t>
      </w:r>
      <w:r w:rsidR="00635C88">
        <w:rPr>
          <w:sz w:val="28"/>
          <w:szCs w:val="28"/>
        </w:rPr>
        <w:t>выплаты, пособия на оздоровление при предоставлении ежегодного оплачиваемого отпуска производится в порядке, установленном для работников, заключивших договоры на неопределенный срок.</w:t>
      </w:r>
    </w:p>
    <w:p w:rsidR="004C4EAC" w:rsidRPr="008336D6" w:rsidRDefault="00635C88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4C4EAC" w:rsidRPr="008F3370">
        <w:rPr>
          <w:sz w:val="28"/>
          <w:szCs w:val="28"/>
        </w:rPr>
        <w:t>. Единовременная выплата</w:t>
      </w:r>
      <w:r w:rsidR="004D3375">
        <w:rPr>
          <w:sz w:val="28"/>
          <w:szCs w:val="28"/>
        </w:rPr>
        <w:t>, пособие на оздоровление</w:t>
      </w:r>
      <w:r w:rsidR="004C4EAC" w:rsidRPr="008F3370">
        <w:rPr>
          <w:sz w:val="28"/>
          <w:szCs w:val="28"/>
        </w:rPr>
        <w:t xml:space="preserve"> при предоставлении ежегодного оплачиваемого отпуска </w:t>
      </w:r>
      <w:r w:rsidR="00E25C19">
        <w:rPr>
          <w:sz w:val="28"/>
          <w:szCs w:val="28"/>
        </w:rPr>
        <w:t>работнику</w:t>
      </w:r>
      <w:r w:rsidR="004C4EAC" w:rsidRPr="008F3370">
        <w:rPr>
          <w:sz w:val="28"/>
          <w:szCs w:val="28"/>
        </w:rPr>
        <w:t xml:space="preserve"> производится по его заявлению в связи с предоставлением ежегодного оплачиваемого отпуска в размере одного должностного оклада. </w:t>
      </w:r>
      <w:r w:rsidR="00D35F68">
        <w:rPr>
          <w:sz w:val="28"/>
          <w:szCs w:val="28"/>
        </w:rPr>
        <w:t>Р</w:t>
      </w:r>
      <w:r w:rsidR="00E25C19">
        <w:rPr>
          <w:sz w:val="28"/>
          <w:szCs w:val="28"/>
        </w:rPr>
        <w:t>аботнику</w:t>
      </w:r>
      <w:r w:rsidR="004C4EAC">
        <w:rPr>
          <w:sz w:val="28"/>
          <w:szCs w:val="28"/>
        </w:rPr>
        <w:t>, поступивше</w:t>
      </w:r>
      <w:r w:rsidR="004C4EAC" w:rsidRPr="008336D6">
        <w:rPr>
          <w:sz w:val="28"/>
          <w:szCs w:val="28"/>
        </w:rPr>
        <w:t>м</w:t>
      </w:r>
      <w:r w:rsidR="004C4EAC">
        <w:rPr>
          <w:sz w:val="28"/>
          <w:szCs w:val="28"/>
        </w:rPr>
        <w:t>у</w:t>
      </w:r>
      <w:r w:rsidR="004C4EAC" w:rsidRPr="008336D6">
        <w:rPr>
          <w:sz w:val="28"/>
          <w:szCs w:val="28"/>
        </w:rPr>
        <w:t xml:space="preserve"> на работу не с начала календарного года, единовременная выплата</w:t>
      </w:r>
      <w:r w:rsidR="001E700A">
        <w:rPr>
          <w:sz w:val="28"/>
          <w:szCs w:val="28"/>
        </w:rPr>
        <w:t>,</w:t>
      </w:r>
      <w:r w:rsidR="001E700A" w:rsidRPr="001E700A">
        <w:rPr>
          <w:sz w:val="28"/>
          <w:szCs w:val="28"/>
        </w:rPr>
        <w:t xml:space="preserve"> </w:t>
      </w:r>
      <w:r w:rsidR="001E700A">
        <w:rPr>
          <w:sz w:val="28"/>
          <w:szCs w:val="28"/>
        </w:rPr>
        <w:t>пособие на оздоровление</w:t>
      </w:r>
      <w:r w:rsidR="004C4EAC" w:rsidRPr="008336D6">
        <w:rPr>
          <w:sz w:val="28"/>
          <w:szCs w:val="28"/>
        </w:rPr>
        <w:t xml:space="preserve"> </w:t>
      </w:r>
      <w:r w:rsidR="004C4EAC">
        <w:rPr>
          <w:sz w:val="28"/>
          <w:szCs w:val="28"/>
        </w:rPr>
        <w:t xml:space="preserve">при предоставлении ежегодного оплачиваемого отпуска </w:t>
      </w:r>
      <w:r w:rsidR="004C4EAC" w:rsidRPr="008336D6">
        <w:rPr>
          <w:sz w:val="28"/>
          <w:szCs w:val="28"/>
        </w:rPr>
        <w:t>производится пропорционально отработанному времени.</w:t>
      </w:r>
    </w:p>
    <w:p w:rsidR="004C4EAC" w:rsidRPr="008336D6" w:rsidRDefault="004C4EAC" w:rsidP="004C4E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EAC" w:rsidRPr="008336D6" w:rsidRDefault="004C4EAC" w:rsidP="004D337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336D6">
        <w:rPr>
          <w:sz w:val="28"/>
          <w:szCs w:val="28"/>
        </w:rPr>
        <w:t>3. Порядок оказания материальной</w:t>
      </w:r>
      <w:r>
        <w:rPr>
          <w:sz w:val="28"/>
          <w:szCs w:val="28"/>
        </w:rPr>
        <w:t xml:space="preserve"> </w:t>
      </w:r>
      <w:r w:rsidRPr="008336D6">
        <w:rPr>
          <w:sz w:val="28"/>
          <w:szCs w:val="28"/>
        </w:rPr>
        <w:t>помощи и единовременной выплаты</w:t>
      </w:r>
      <w:r w:rsidR="004D3375">
        <w:rPr>
          <w:sz w:val="28"/>
          <w:szCs w:val="28"/>
        </w:rPr>
        <w:t>, пособия на оздоровление</w:t>
      </w:r>
      <w:r w:rsidRPr="00A06F45">
        <w:rPr>
          <w:sz w:val="28"/>
          <w:szCs w:val="28"/>
        </w:rPr>
        <w:t xml:space="preserve"> </w:t>
      </w:r>
      <w:r>
        <w:rPr>
          <w:sz w:val="28"/>
          <w:szCs w:val="28"/>
        </w:rPr>
        <w:t>при предоставлении ежегодного оплачиваемого отпуска</w:t>
      </w:r>
    </w:p>
    <w:p w:rsidR="004C4EAC" w:rsidRPr="008336D6" w:rsidRDefault="004C4EAC" w:rsidP="004C4E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EAC" w:rsidRDefault="004C4EAC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6D6">
        <w:rPr>
          <w:sz w:val="28"/>
          <w:szCs w:val="28"/>
        </w:rPr>
        <w:t>Материальная помощь и единовременная выплата</w:t>
      </w:r>
      <w:r w:rsidR="004D3375">
        <w:rPr>
          <w:sz w:val="28"/>
          <w:szCs w:val="28"/>
        </w:rPr>
        <w:t>, пособие на оздоровление</w:t>
      </w:r>
      <w:r w:rsidRPr="00A06F45">
        <w:rPr>
          <w:sz w:val="28"/>
          <w:szCs w:val="28"/>
        </w:rPr>
        <w:t xml:space="preserve"> </w:t>
      </w:r>
      <w:r>
        <w:rPr>
          <w:sz w:val="28"/>
          <w:szCs w:val="28"/>
        </w:rPr>
        <w:t>при предоставлении ежегодного оплачиваемого отпуска</w:t>
      </w:r>
      <w:r w:rsidRPr="008336D6">
        <w:rPr>
          <w:sz w:val="28"/>
          <w:szCs w:val="28"/>
        </w:rPr>
        <w:t>, установленн</w:t>
      </w:r>
      <w:r w:rsidR="00BC33B0">
        <w:rPr>
          <w:sz w:val="28"/>
          <w:szCs w:val="28"/>
        </w:rPr>
        <w:t>ые</w:t>
      </w:r>
      <w:r w:rsidRPr="008336D6">
        <w:rPr>
          <w:sz w:val="28"/>
          <w:szCs w:val="28"/>
        </w:rPr>
        <w:t xml:space="preserve"> настоящим Положением, производятся по ра</w:t>
      </w:r>
      <w:r w:rsidR="00D35F68">
        <w:rPr>
          <w:sz w:val="28"/>
          <w:szCs w:val="28"/>
        </w:rPr>
        <w:t xml:space="preserve">споряжению администрации </w:t>
      </w:r>
      <w:r w:rsidR="0051334A">
        <w:rPr>
          <w:sz w:val="28"/>
          <w:szCs w:val="28"/>
        </w:rPr>
        <w:t xml:space="preserve">района и </w:t>
      </w:r>
      <w:r w:rsidR="0051334A" w:rsidRPr="008F3370">
        <w:rPr>
          <w:sz w:val="28"/>
          <w:szCs w:val="28"/>
        </w:rPr>
        <w:t>учитыва</w:t>
      </w:r>
      <w:r w:rsidR="00BC33B0">
        <w:rPr>
          <w:sz w:val="28"/>
          <w:szCs w:val="28"/>
        </w:rPr>
        <w:t>ю</w:t>
      </w:r>
      <w:r w:rsidR="0051334A" w:rsidRPr="008F3370">
        <w:rPr>
          <w:sz w:val="28"/>
          <w:szCs w:val="28"/>
        </w:rPr>
        <w:t>тся для всех случаев исчисления средней заработной платы в соответствии с действующим законодательством.</w:t>
      </w:r>
    </w:p>
    <w:p w:rsidR="0051334A" w:rsidRDefault="0051334A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334A" w:rsidRDefault="0051334A" w:rsidP="004C4E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334A" w:rsidRPr="0051334A" w:rsidRDefault="0051334A" w:rsidP="0051334A">
      <w:pPr>
        <w:autoSpaceDE w:val="0"/>
        <w:autoSpaceDN w:val="0"/>
        <w:adjustRightInd w:val="0"/>
        <w:ind w:left="6096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УТВЕРЖДЕН</w:t>
      </w:r>
      <w:r w:rsidR="001E700A">
        <w:rPr>
          <w:rFonts w:eastAsiaTheme="minorHAnsi" w:cstheme="minorBidi"/>
          <w:sz w:val="28"/>
          <w:szCs w:val="28"/>
          <w:lang w:eastAsia="en-US"/>
        </w:rPr>
        <w:t>О</w:t>
      </w:r>
    </w:p>
    <w:p w:rsidR="0051334A" w:rsidRPr="0051334A" w:rsidRDefault="0051334A" w:rsidP="0051334A">
      <w:pPr>
        <w:autoSpaceDE w:val="0"/>
        <w:autoSpaceDN w:val="0"/>
        <w:adjustRightInd w:val="0"/>
        <w:ind w:left="6096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постановлением</w:t>
      </w:r>
    </w:p>
    <w:p w:rsidR="0051334A" w:rsidRPr="0051334A" w:rsidRDefault="0051334A" w:rsidP="0051334A">
      <w:pPr>
        <w:autoSpaceDE w:val="0"/>
        <w:autoSpaceDN w:val="0"/>
        <w:adjustRightInd w:val="0"/>
        <w:ind w:left="6096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администрации района</w:t>
      </w:r>
    </w:p>
    <w:p w:rsidR="0051334A" w:rsidRPr="0051334A" w:rsidRDefault="0051334A" w:rsidP="0051334A">
      <w:pPr>
        <w:autoSpaceDE w:val="0"/>
        <w:autoSpaceDN w:val="0"/>
        <w:adjustRightInd w:val="0"/>
        <w:ind w:left="6096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 xml:space="preserve">от </w:t>
      </w:r>
      <w:r w:rsidR="00936F79">
        <w:rPr>
          <w:rFonts w:eastAsiaTheme="minorHAnsi" w:cstheme="minorBidi"/>
          <w:sz w:val="28"/>
          <w:szCs w:val="28"/>
          <w:lang w:eastAsia="en-US"/>
        </w:rPr>
        <w:t xml:space="preserve">09.03.2023 </w:t>
      </w:r>
      <w:r w:rsidRPr="0051334A">
        <w:rPr>
          <w:rFonts w:eastAsiaTheme="minorHAnsi" w:cstheme="minorBidi"/>
          <w:sz w:val="28"/>
          <w:szCs w:val="28"/>
          <w:lang w:eastAsia="en-US"/>
        </w:rPr>
        <w:t>№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936F79">
        <w:rPr>
          <w:rFonts w:eastAsiaTheme="minorHAnsi" w:cstheme="minorBidi"/>
          <w:sz w:val="28"/>
          <w:szCs w:val="28"/>
          <w:lang w:eastAsia="en-US"/>
        </w:rPr>
        <w:t>91</w:t>
      </w:r>
    </w:p>
    <w:p w:rsidR="0051334A" w:rsidRPr="0051334A" w:rsidRDefault="0051334A" w:rsidP="0051334A">
      <w:pPr>
        <w:autoSpaceDE w:val="0"/>
        <w:autoSpaceDN w:val="0"/>
        <w:adjustRightInd w:val="0"/>
        <w:ind w:left="6096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(приложение 6)</w:t>
      </w:r>
    </w:p>
    <w:p w:rsidR="0051334A" w:rsidRPr="0051334A" w:rsidRDefault="0051334A" w:rsidP="0051334A">
      <w:pPr>
        <w:autoSpaceDE w:val="0"/>
        <w:autoSpaceDN w:val="0"/>
        <w:adjustRightInd w:val="0"/>
        <w:ind w:left="6096"/>
        <w:rPr>
          <w:rFonts w:eastAsiaTheme="minorHAnsi" w:cstheme="minorBidi"/>
          <w:b/>
          <w:bCs/>
          <w:sz w:val="28"/>
          <w:szCs w:val="28"/>
          <w:lang w:eastAsia="en-US"/>
        </w:rPr>
      </w:pPr>
    </w:p>
    <w:p w:rsidR="0051334A" w:rsidRPr="0051334A" w:rsidRDefault="0051334A" w:rsidP="00DB43CE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6" w:name="_GoBack"/>
      <w:bookmarkEnd w:id="6"/>
    </w:p>
    <w:p w:rsidR="0051334A" w:rsidRPr="0051334A" w:rsidRDefault="0051334A" w:rsidP="00DB43CE">
      <w:pPr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51334A">
        <w:rPr>
          <w:rFonts w:eastAsiaTheme="minorHAnsi"/>
          <w:b/>
          <w:sz w:val="28"/>
          <w:szCs w:val="28"/>
          <w:lang w:eastAsia="en-US"/>
        </w:rPr>
        <w:t>Положение</w:t>
      </w:r>
    </w:p>
    <w:p w:rsidR="0051334A" w:rsidRPr="0051334A" w:rsidRDefault="0051334A" w:rsidP="00DB43CE">
      <w:pPr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51334A">
        <w:rPr>
          <w:rFonts w:eastAsiaTheme="minorHAnsi"/>
          <w:b/>
          <w:sz w:val="28"/>
          <w:szCs w:val="28"/>
          <w:lang w:eastAsia="en-US"/>
        </w:rPr>
        <w:t>о формировании фонда оплаты труда лиц,</w:t>
      </w:r>
    </w:p>
    <w:p w:rsidR="0051334A" w:rsidRPr="0051334A" w:rsidRDefault="0051334A" w:rsidP="00DB43CE">
      <w:pPr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51334A">
        <w:rPr>
          <w:rFonts w:eastAsiaTheme="minorHAnsi"/>
          <w:b/>
          <w:sz w:val="28"/>
          <w:szCs w:val="28"/>
          <w:lang w:eastAsia="en-US"/>
        </w:rPr>
        <w:t xml:space="preserve">замещающих должности муниципальной службы </w:t>
      </w:r>
    </w:p>
    <w:p w:rsidR="0051334A" w:rsidRPr="0051334A" w:rsidRDefault="0051334A" w:rsidP="00DB43CE">
      <w:pPr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51334A">
        <w:rPr>
          <w:rFonts w:eastAsiaTheme="minorHAnsi"/>
          <w:b/>
          <w:sz w:val="28"/>
          <w:szCs w:val="28"/>
          <w:lang w:eastAsia="en-US"/>
        </w:rPr>
        <w:t>в администрации Череповецкого муниципального района</w:t>
      </w:r>
    </w:p>
    <w:p w:rsidR="0051334A" w:rsidRPr="0051334A" w:rsidRDefault="0051334A" w:rsidP="00DB43CE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(далее – Положение)</w:t>
      </w:r>
    </w:p>
    <w:p w:rsidR="0051334A" w:rsidRPr="0051334A" w:rsidRDefault="0051334A" w:rsidP="00DB43CE">
      <w:pPr>
        <w:contextualSpacing/>
        <w:jc w:val="right"/>
        <w:rPr>
          <w:rFonts w:eastAsiaTheme="minorHAnsi"/>
          <w:sz w:val="28"/>
          <w:szCs w:val="28"/>
          <w:lang w:eastAsia="en-US"/>
        </w:rPr>
      </w:pPr>
    </w:p>
    <w:p w:rsidR="0051334A" w:rsidRPr="0051334A" w:rsidRDefault="0051334A" w:rsidP="00DB43CE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1334A">
        <w:rPr>
          <w:rFonts w:eastAsia="Calibri"/>
          <w:sz w:val="28"/>
          <w:szCs w:val="28"/>
          <w:lang w:eastAsia="en-US"/>
        </w:rPr>
        <w:t xml:space="preserve">Оплата труда лиц, замещающих должности муниципальной службы в администрации Череповецкого муниципального района, осуществляется </w:t>
      </w:r>
      <w:r w:rsidRPr="0051334A">
        <w:rPr>
          <w:rFonts w:eastAsia="Calibri"/>
          <w:sz w:val="28"/>
          <w:szCs w:val="28"/>
          <w:lang w:eastAsia="en-US"/>
        </w:rPr>
        <w:br/>
        <w:t>за счет средств бюджета Череповецкого муниципального района, а также субвенций областного бюджета, выделяемых на выполнение отдельных государственных полномочий, и средств иных межбюджетных трансфертов, получаемых из бюджетов сельских поселений района на осуществление отдельных полномочий органов местного самоуправления сельских поселений района, переданных в установленном порядке.</w:t>
      </w:r>
    </w:p>
    <w:p w:rsidR="0051334A" w:rsidRPr="0051334A" w:rsidRDefault="0051334A" w:rsidP="00DB43C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 xml:space="preserve">Фонд оплаты труда формируется ежегодно в соответствии с настоящим Положением и нормативом формирования расходов на оплату труда </w:t>
      </w:r>
      <w:r w:rsidRPr="0051334A">
        <w:rPr>
          <w:rFonts w:eastAsiaTheme="minorHAnsi"/>
          <w:sz w:val="28"/>
          <w:szCs w:val="28"/>
          <w:lang w:eastAsia="en-US"/>
        </w:rPr>
        <w:br/>
        <w:t xml:space="preserve">в органах местного самоуправления муниципальных образований области, утвержденным постановлением Правительства Вологодской области </w:t>
      </w:r>
      <w:r w:rsidRPr="0051334A">
        <w:rPr>
          <w:rFonts w:eastAsiaTheme="minorHAnsi"/>
          <w:sz w:val="28"/>
          <w:szCs w:val="28"/>
          <w:lang w:eastAsia="en-US"/>
        </w:rPr>
        <w:br/>
        <w:t>от 28.07.2008 № 1416 «Об утверждении норматива формирования расходов на оплату труда в органах местного самоуправления муниципальных образований области».</w:t>
      </w:r>
    </w:p>
    <w:p w:rsidR="0051334A" w:rsidRPr="0051334A" w:rsidRDefault="0051334A" w:rsidP="00DB43C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2. При формировании фонда оплаты труда лиц, замещающих должности муниципальной службы в администрации Череповецкого муниципального района (далее – фонд оплаты труда)</w:t>
      </w:r>
      <w:r w:rsidR="001E700A">
        <w:rPr>
          <w:rFonts w:eastAsiaTheme="minorHAnsi"/>
          <w:sz w:val="28"/>
          <w:szCs w:val="28"/>
          <w:lang w:eastAsia="en-US"/>
        </w:rPr>
        <w:t>,</w:t>
      </w:r>
      <w:r w:rsidRPr="0051334A">
        <w:rPr>
          <w:rFonts w:eastAsiaTheme="minorHAnsi"/>
          <w:sz w:val="28"/>
          <w:szCs w:val="28"/>
          <w:lang w:eastAsia="en-US"/>
        </w:rPr>
        <w:t xml:space="preserve"> помимо средств, предусмотренных на выплату должностных окладов, предусматриваются средства (в расчете на год на каждую штатную единицу) для выплаты:</w:t>
      </w:r>
    </w:p>
    <w:p w:rsidR="0051334A" w:rsidRPr="0051334A" w:rsidRDefault="0051334A" w:rsidP="00DB43C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ежемесячного де</w:t>
      </w:r>
      <w:r w:rsidR="009873CE">
        <w:rPr>
          <w:rFonts w:eastAsiaTheme="minorHAnsi"/>
          <w:sz w:val="28"/>
          <w:szCs w:val="28"/>
          <w:lang w:eastAsia="en-US"/>
        </w:rPr>
        <w:t>нежного поощрения – в размере 39</w:t>
      </w:r>
      <w:r w:rsidRPr="0051334A">
        <w:rPr>
          <w:rFonts w:eastAsiaTheme="minorHAnsi"/>
          <w:sz w:val="28"/>
          <w:szCs w:val="28"/>
          <w:lang w:eastAsia="en-US"/>
        </w:rPr>
        <w:t xml:space="preserve"> должностных окладов;</w:t>
      </w:r>
    </w:p>
    <w:p w:rsidR="0051334A" w:rsidRPr="0051334A" w:rsidRDefault="0051334A" w:rsidP="00DB43C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ежемесячных надбавок за выслугу лет – в размере 2,4 должностного оклада;</w:t>
      </w:r>
    </w:p>
    <w:p w:rsidR="0051334A" w:rsidRPr="0051334A" w:rsidRDefault="0051334A" w:rsidP="00DB43C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 xml:space="preserve">ежемесячных надбавок за особые условия муниципальной службы – </w:t>
      </w:r>
      <w:r w:rsidRPr="0051334A">
        <w:rPr>
          <w:rFonts w:eastAsiaTheme="minorHAnsi"/>
          <w:sz w:val="28"/>
          <w:szCs w:val="28"/>
          <w:lang w:eastAsia="en-US"/>
        </w:rPr>
        <w:br/>
        <w:t>в размере по должностям муниципальной службы, установленном</w:t>
      </w:r>
      <w:r w:rsidR="009873CE">
        <w:rPr>
          <w:rFonts w:eastAsiaTheme="minorHAnsi"/>
          <w:sz w:val="28"/>
          <w:szCs w:val="28"/>
          <w:lang w:eastAsia="en-US"/>
        </w:rPr>
        <w:t xml:space="preserve"> </w:t>
      </w:r>
      <w:r w:rsidR="006A6A9E">
        <w:rPr>
          <w:rFonts w:eastAsiaTheme="minorHAnsi"/>
          <w:sz w:val="28"/>
          <w:szCs w:val="28"/>
          <w:lang w:eastAsia="en-US"/>
        </w:rPr>
        <w:t xml:space="preserve">решением Муниципального </w:t>
      </w:r>
      <w:r w:rsidR="006A6A9E" w:rsidRPr="008F3370">
        <w:rPr>
          <w:sz w:val="28"/>
          <w:szCs w:val="28"/>
        </w:rPr>
        <w:t>Собрания района от 16.12.2019 № 108 «Об оплате труда в органах местного самоуправления Череп</w:t>
      </w:r>
      <w:r w:rsidR="006A6A9E">
        <w:rPr>
          <w:sz w:val="28"/>
          <w:szCs w:val="28"/>
        </w:rPr>
        <w:t>овецкого муниципального района»</w:t>
      </w:r>
      <w:r w:rsidR="009873CE">
        <w:rPr>
          <w:rFonts w:eastAsiaTheme="minorHAnsi"/>
          <w:sz w:val="28"/>
          <w:szCs w:val="28"/>
          <w:lang w:eastAsia="en-US"/>
        </w:rPr>
        <w:t>;</w:t>
      </w:r>
    </w:p>
    <w:p w:rsidR="0051334A" w:rsidRPr="0051334A" w:rsidRDefault="0051334A" w:rsidP="00DB43C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 xml:space="preserve">премий за выполнение особо важных и сложных заданий – в размере </w:t>
      </w:r>
      <w:r w:rsidRPr="0051334A">
        <w:rPr>
          <w:rFonts w:eastAsiaTheme="minorHAnsi"/>
          <w:sz w:val="28"/>
          <w:szCs w:val="28"/>
          <w:lang w:eastAsia="en-US"/>
        </w:rPr>
        <w:br/>
        <w:t>2 должностных окладов;</w:t>
      </w:r>
    </w:p>
    <w:p w:rsidR="0051334A" w:rsidRPr="0051334A" w:rsidRDefault="0051334A" w:rsidP="00DB43C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lastRenderedPageBreak/>
        <w:t>доплат за выполнение обязанностей временно отсутствующих работников – в размере 0,3 должностного оклада;</w:t>
      </w:r>
    </w:p>
    <w:p w:rsidR="0051334A" w:rsidRPr="0051334A" w:rsidRDefault="0051334A" w:rsidP="0051334A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единовременной выплаты при предоставлении ежегодного оплачиваемого отпуска – в размере 1 должностного оклада;</w:t>
      </w:r>
    </w:p>
    <w:p w:rsidR="0051334A" w:rsidRPr="0051334A" w:rsidRDefault="0051334A" w:rsidP="0051334A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материальной помощи – в размере 2 должностных окладов;</w:t>
      </w:r>
    </w:p>
    <w:p w:rsidR="0051334A" w:rsidRPr="0051334A" w:rsidRDefault="0051334A" w:rsidP="0051334A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районного коэффициента – в размере 25 % от суммы выплат, входящих в состав денежного содержания;</w:t>
      </w:r>
    </w:p>
    <w:p w:rsidR="0051334A" w:rsidRPr="0051334A" w:rsidRDefault="0051334A" w:rsidP="0051334A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иных выплат, предусмотренных федеральным законодательством, нормативными правовыми актами субъекта Российской Федерации.</w:t>
      </w:r>
    </w:p>
    <w:p w:rsidR="0051334A" w:rsidRPr="0051334A" w:rsidRDefault="0051334A" w:rsidP="0051334A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 xml:space="preserve">3. На каждую должность, исполнение должностных обязанностей </w:t>
      </w:r>
      <w:r w:rsidRPr="0051334A">
        <w:rPr>
          <w:rFonts w:eastAsiaTheme="minorHAnsi"/>
          <w:sz w:val="28"/>
          <w:szCs w:val="28"/>
          <w:lang w:eastAsia="en-US"/>
        </w:rPr>
        <w:br/>
        <w:t xml:space="preserve">по которой связано с использованием сведений, составляющих государственную тайну, для выплаты ежемесячных надбавок за работу </w:t>
      </w:r>
      <w:r w:rsidRPr="0051334A">
        <w:rPr>
          <w:rFonts w:eastAsiaTheme="minorHAnsi"/>
          <w:sz w:val="28"/>
          <w:szCs w:val="28"/>
          <w:lang w:eastAsia="en-US"/>
        </w:rPr>
        <w:br/>
        <w:t>со сведениями, составляющими государственную тайну, и надбавок за стаж работы по защите государственной тайны – в размере фактически установленных надбавок.</w:t>
      </w:r>
    </w:p>
    <w:p w:rsidR="0051334A" w:rsidRPr="0051334A" w:rsidRDefault="0051334A" w:rsidP="005133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4. Дополнительным источником выплат по фонду оплаты труда является экономия фонда оплаты труда, которая определяется на 15 декабря текущего финансового года.</w:t>
      </w:r>
    </w:p>
    <w:p w:rsidR="00BC33B0" w:rsidRDefault="00BC33B0" w:rsidP="009873CE">
      <w:pPr>
        <w:ind w:left="5103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4C4EAC" w:rsidRDefault="004C4EAC" w:rsidP="00BC33B0">
      <w:pPr>
        <w:jc w:val="both"/>
        <w:rPr>
          <w:rStyle w:val="a3"/>
          <w:b w:val="0"/>
          <w:sz w:val="28"/>
          <w:szCs w:val="28"/>
        </w:rPr>
      </w:pPr>
    </w:p>
    <w:p w:rsidR="003B62CC" w:rsidRDefault="003B62CC" w:rsidP="00BC33B0">
      <w:pPr>
        <w:jc w:val="both"/>
        <w:rPr>
          <w:rStyle w:val="a3"/>
          <w:b w:val="0"/>
          <w:sz w:val="28"/>
          <w:szCs w:val="28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6A6A9E" w:rsidRDefault="006A6A9E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</w:p>
    <w:p w:rsidR="003B62CC" w:rsidRPr="0051334A" w:rsidRDefault="003B62CC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lastRenderedPageBreak/>
        <w:t>УТВЕРЖДЕН</w:t>
      </w:r>
    </w:p>
    <w:p w:rsidR="003B62CC" w:rsidRPr="0051334A" w:rsidRDefault="003B62CC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постановлением администрации района</w:t>
      </w:r>
    </w:p>
    <w:p w:rsidR="003B62CC" w:rsidRPr="0051334A" w:rsidRDefault="003B62CC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 xml:space="preserve">от </w:t>
      </w:r>
      <w:r w:rsidR="00936F79">
        <w:rPr>
          <w:rFonts w:eastAsiaTheme="minorHAnsi"/>
          <w:sz w:val="28"/>
          <w:szCs w:val="28"/>
          <w:lang w:eastAsia="en-US"/>
        </w:rPr>
        <w:t>09.03.2023</w:t>
      </w:r>
      <w:r w:rsidRPr="0051334A">
        <w:rPr>
          <w:rFonts w:eastAsiaTheme="minorHAnsi"/>
          <w:sz w:val="28"/>
          <w:szCs w:val="28"/>
          <w:lang w:eastAsia="en-US"/>
        </w:rPr>
        <w:t xml:space="preserve">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36F79">
        <w:rPr>
          <w:rFonts w:eastAsiaTheme="minorHAnsi"/>
          <w:sz w:val="28"/>
          <w:szCs w:val="28"/>
          <w:lang w:eastAsia="en-US"/>
        </w:rPr>
        <w:t>91</w:t>
      </w:r>
    </w:p>
    <w:p w:rsidR="003B62CC" w:rsidRPr="0051334A" w:rsidRDefault="003B62CC" w:rsidP="003B62CC">
      <w:pPr>
        <w:ind w:left="6096"/>
        <w:contextualSpacing/>
        <w:rPr>
          <w:rFonts w:eastAsiaTheme="minorHAnsi"/>
          <w:sz w:val="28"/>
          <w:szCs w:val="28"/>
          <w:lang w:eastAsia="en-US"/>
        </w:rPr>
      </w:pPr>
      <w:r w:rsidRPr="0051334A">
        <w:rPr>
          <w:rFonts w:eastAsiaTheme="minorHAnsi"/>
          <w:sz w:val="28"/>
          <w:szCs w:val="28"/>
          <w:lang w:eastAsia="en-US"/>
        </w:rPr>
        <w:t>(приложение 7)</w:t>
      </w:r>
    </w:p>
    <w:p w:rsidR="003B62CC" w:rsidRDefault="003B62CC" w:rsidP="00BC33B0">
      <w:pPr>
        <w:jc w:val="both"/>
        <w:rPr>
          <w:rStyle w:val="a3"/>
          <w:b w:val="0"/>
          <w:sz w:val="28"/>
          <w:szCs w:val="28"/>
        </w:rPr>
      </w:pPr>
    </w:p>
    <w:p w:rsidR="003B62CC" w:rsidRPr="0051334A" w:rsidRDefault="003B62CC" w:rsidP="003B62CC">
      <w:pPr>
        <w:autoSpaceDE w:val="0"/>
        <w:autoSpaceDN w:val="0"/>
        <w:adjustRightInd w:val="0"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51334A">
        <w:rPr>
          <w:rFonts w:eastAsiaTheme="minorHAnsi" w:cstheme="minorBidi"/>
          <w:b/>
          <w:bCs/>
          <w:sz w:val="28"/>
          <w:szCs w:val="28"/>
          <w:lang w:eastAsia="en-US"/>
        </w:rPr>
        <w:t xml:space="preserve">Порядок </w:t>
      </w:r>
    </w:p>
    <w:p w:rsidR="003B62CC" w:rsidRPr="0051334A" w:rsidRDefault="003B62CC" w:rsidP="003B62CC">
      <w:pPr>
        <w:autoSpaceDE w:val="0"/>
        <w:autoSpaceDN w:val="0"/>
        <w:adjustRightInd w:val="0"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51334A">
        <w:rPr>
          <w:rFonts w:eastAsiaTheme="minorHAnsi" w:cstheme="minorBidi"/>
          <w:b/>
          <w:bCs/>
          <w:sz w:val="28"/>
          <w:szCs w:val="28"/>
          <w:lang w:eastAsia="en-US"/>
        </w:rPr>
        <w:t>формирования фонда оплаты труда работников, осуществляющих техническое обеспечение деятельности администрации района</w:t>
      </w:r>
    </w:p>
    <w:p w:rsidR="003B62CC" w:rsidRPr="0051334A" w:rsidRDefault="003B62CC" w:rsidP="003B62CC">
      <w:pPr>
        <w:autoSpaceDE w:val="0"/>
        <w:autoSpaceDN w:val="0"/>
        <w:adjustRightInd w:val="0"/>
        <w:jc w:val="center"/>
        <w:rPr>
          <w:rFonts w:eastAsiaTheme="minorHAnsi" w:cstheme="minorBidi"/>
          <w:bCs/>
          <w:sz w:val="28"/>
          <w:szCs w:val="28"/>
          <w:lang w:eastAsia="en-US"/>
        </w:rPr>
      </w:pPr>
      <w:r w:rsidRPr="0051334A">
        <w:rPr>
          <w:rFonts w:eastAsiaTheme="minorHAnsi" w:cstheme="minorBidi"/>
          <w:bCs/>
          <w:sz w:val="28"/>
          <w:szCs w:val="28"/>
          <w:lang w:eastAsia="en-US"/>
        </w:rPr>
        <w:t>(далее – Порядок)</w:t>
      </w:r>
    </w:p>
    <w:p w:rsidR="003B62CC" w:rsidRPr="0051334A" w:rsidRDefault="003B62CC" w:rsidP="003B62CC">
      <w:pPr>
        <w:autoSpaceDE w:val="0"/>
        <w:autoSpaceDN w:val="0"/>
        <w:adjustRightInd w:val="0"/>
        <w:jc w:val="center"/>
        <w:rPr>
          <w:rFonts w:eastAsiaTheme="minorHAnsi" w:cstheme="minorBidi"/>
          <w:sz w:val="28"/>
          <w:szCs w:val="28"/>
          <w:lang w:eastAsia="en-US"/>
        </w:rPr>
      </w:pP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 xml:space="preserve">1. Оплата труда </w:t>
      </w:r>
      <w:r w:rsidRPr="0051334A">
        <w:rPr>
          <w:rFonts w:eastAsiaTheme="minorHAnsi" w:cstheme="minorBidi"/>
          <w:bCs/>
          <w:sz w:val="28"/>
          <w:szCs w:val="28"/>
          <w:lang w:eastAsia="en-US"/>
        </w:rPr>
        <w:t xml:space="preserve">работников, осуществляющих техническое обеспечение деятельности администрации района, </w:t>
      </w:r>
      <w:r w:rsidRPr="0051334A">
        <w:rPr>
          <w:rFonts w:eastAsiaTheme="minorHAnsi" w:cstheme="minorBidi"/>
          <w:sz w:val="28"/>
          <w:szCs w:val="28"/>
          <w:lang w:eastAsia="en-US"/>
        </w:rPr>
        <w:t>осуществляется за счет средств бюджета Череповецкого муниципального района и средств иных межбюджетных трансфертов, получаемых из бюджетов сельских поселений района на осуществление отдельных полномочий органов местного самоуправления сельских поселений района, переданных в установленном порядке</w:t>
      </w:r>
      <w:r w:rsidR="001E700A">
        <w:rPr>
          <w:rFonts w:eastAsiaTheme="minorHAnsi" w:cstheme="minorBidi"/>
          <w:sz w:val="28"/>
          <w:szCs w:val="28"/>
          <w:lang w:eastAsia="en-US"/>
        </w:rPr>
        <w:t>.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 xml:space="preserve">2. Фонд оплаты труда формируется в соответствии с настоящим Порядком. 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При формировании фонда оплаты труда помимо средств, предусмотренных на выплату должностных окладов, предусматриваются средства (в расчете на год на каждую штатную единицу) для выплаты: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е</w:t>
      </w:r>
      <w:r>
        <w:rPr>
          <w:rFonts w:eastAsiaTheme="minorHAnsi" w:cstheme="minorBidi"/>
          <w:sz w:val="28"/>
          <w:szCs w:val="28"/>
          <w:lang w:eastAsia="en-US"/>
        </w:rPr>
        <w:t>жемесячной премии – в размере 36 должностных окладов</w:t>
      </w:r>
      <w:r w:rsidRPr="0051334A">
        <w:rPr>
          <w:rFonts w:eastAsiaTheme="minorHAnsi" w:cstheme="minorBidi"/>
          <w:sz w:val="28"/>
          <w:szCs w:val="28"/>
          <w:lang w:eastAsia="en-US"/>
        </w:rPr>
        <w:t>;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ежемесячных надбавок за выслугу лет – в размере 2,4 должностного оклада;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 xml:space="preserve">ежемесячных надбавок за сложность, напряженность работы – </w:t>
      </w:r>
      <w:r w:rsidRPr="0051334A">
        <w:rPr>
          <w:rFonts w:eastAsiaTheme="minorHAnsi" w:cstheme="minorBidi"/>
          <w:sz w:val="28"/>
          <w:szCs w:val="28"/>
          <w:lang w:eastAsia="en-US"/>
        </w:rPr>
        <w:br/>
        <w:t>в размере 5,4 должностного оклада;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доплат за выполнение обязанностей временно отсутствующих работников – в размере 0,2 должностного оклада;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пособия на оздоровление при предоставлении ежегодного оплачиваемого отпуска – в размере 1 должностного оклада;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материальной помощи – в размере 2 должностных окладов;</w:t>
      </w:r>
    </w:p>
    <w:p w:rsidR="003B62CC" w:rsidRPr="0051334A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 xml:space="preserve">районного коэффициента </w:t>
      </w:r>
      <w:r w:rsidRPr="0051334A">
        <w:rPr>
          <w:rFonts w:eastAsiaTheme="minorHAnsi" w:cstheme="minorBidi"/>
          <w:sz w:val="28"/>
          <w:szCs w:val="28"/>
          <w:lang w:eastAsia="en-US"/>
        </w:rPr>
        <w:sym w:font="Symbol" w:char="F02D"/>
      </w:r>
      <w:r w:rsidRPr="0051334A">
        <w:rPr>
          <w:rFonts w:eastAsiaTheme="minorHAnsi" w:cstheme="minorBidi"/>
          <w:sz w:val="28"/>
          <w:szCs w:val="28"/>
          <w:lang w:eastAsia="en-US"/>
        </w:rPr>
        <w:t xml:space="preserve"> в размере 25 % от суммы выплат, входящих в состав денежного содержания;</w:t>
      </w:r>
    </w:p>
    <w:p w:rsidR="003B62CC" w:rsidRDefault="003B62CC" w:rsidP="003B62CC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1334A">
        <w:rPr>
          <w:rFonts w:eastAsiaTheme="minorHAnsi" w:cstheme="minorBidi"/>
          <w:sz w:val="28"/>
          <w:szCs w:val="28"/>
          <w:lang w:eastAsia="en-US"/>
        </w:rPr>
        <w:t>иных выплат, предусмотренных федеральным законодательством, нормативными правовыми актами субъекта Российской Федерации.</w:t>
      </w:r>
    </w:p>
    <w:p w:rsidR="003B62CC" w:rsidRPr="0051334A" w:rsidRDefault="003B62CC" w:rsidP="003B62C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3. На каждую должность, исполнение </w:t>
      </w:r>
      <w:r w:rsidRPr="0051334A">
        <w:rPr>
          <w:rFonts w:eastAsiaTheme="minorHAnsi"/>
          <w:sz w:val="28"/>
          <w:szCs w:val="28"/>
          <w:lang w:eastAsia="en-US"/>
        </w:rPr>
        <w:t xml:space="preserve">должностных обязанностей </w:t>
      </w:r>
      <w:r w:rsidRPr="0051334A">
        <w:rPr>
          <w:rFonts w:eastAsiaTheme="minorHAnsi"/>
          <w:sz w:val="28"/>
          <w:szCs w:val="28"/>
          <w:lang w:eastAsia="en-US"/>
        </w:rPr>
        <w:br/>
        <w:t xml:space="preserve">по которой связано с использованием сведений, составляющих государственную тайну, для выплаты ежемесячных надбавок за работу </w:t>
      </w:r>
      <w:r w:rsidRPr="0051334A">
        <w:rPr>
          <w:rFonts w:eastAsiaTheme="minorHAnsi"/>
          <w:sz w:val="28"/>
          <w:szCs w:val="28"/>
          <w:lang w:eastAsia="en-US"/>
        </w:rPr>
        <w:br/>
        <w:t>со сведениями, составляющими государственную тайну, и надбавок за стаж работы по защите государственной тайны – в размере фактически установленных надбавок.</w:t>
      </w:r>
    </w:p>
    <w:p w:rsidR="003B62CC" w:rsidRDefault="003B62CC" w:rsidP="006A6A9E">
      <w:pPr>
        <w:autoSpaceDE w:val="0"/>
        <w:autoSpaceDN w:val="0"/>
        <w:adjustRightInd w:val="0"/>
        <w:ind w:firstLine="709"/>
        <w:contextualSpacing/>
        <w:jc w:val="both"/>
        <w:rPr>
          <w:rStyle w:val="a3"/>
          <w:b w:val="0"/>
          <w:sz w:val="28"/>
          <w:szCs w:val="28"/>
        </w:rPr>
      </w:pPr>
      <w:r>
        <w:rPr>
          <w:rFonts w:eastAsiaTheme="minorHAnsi" w:cstheme="minorBidi"/>
          <w:sz w:val="28"/>
          <w:szCs w:val="28"/>
          <w:lang w:eastAsia="en-US"/>
        </w:rPr>
        <w:lastRenderedPageBreak/>
        <w:t>4</w:t>
      </w:r>
      <w:r w:rsidRPr="0051334A">
        <w:rPr>
          <w:rFonts w:eastAsiaTheme="minorHAnsi" w:cstheme="minorBidi"/>
          <w:sz w:val="28"/>
          <w:szCs w:val="28"/>
          <w:lang w:eastAsia="en-US"/>
        </w:rPr>
        <w:t>.</w:t>
      </w:r>
      <w:r w:rsidR="00902A4E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51334A">
        <w:rPr>
          <w:rFonts w:eastAsiaTheme="minorHAnsi" w:cstheme="minorBidi"/>
          <w:sz w:val="28"/>
          <w:szCs w:val="28"/>
          <w:lang w:eastAsia="en-US"/>
        </w:rPr>
        <w:t>Дополнительным источником выплат по фонду оплаты труда является экономия фонда оплаты труда, которая определяется на 15 дек</w:t>
      </w:r>
      <w:r>
        <w:rPr>
          <w:rFonts w:eastAsiaTheme="minorHAnsi" w:cstheme="minorBidi"/>
          <w:sz w:val="28"/>
          <w:szCs w:val="28"/>
          <w:lang w:eastAsia="en-US"/>
        </w:rPr>
        <w:t>абря текущего финансового года.</w:t>
      </w:r>
    </w:p>
    <w:sectPr w:rsidR="003B62CC" w:rsidSect="00936F79">
      <w:headerReference w:type="default" r:id="rId1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422" w:rsidRDefault="00981422" w:rsidP="00936F79">
      <w:r>
        <w:separator/>
      </w:r>
    </w:p>
  </w:endnote>
  <w:endnote w:type="continuationSeparator" w:id="0">
    <w:p w:rsidR="00981422" w:rsidRDefault="00981422" w:rsidP="00936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422" w:rsidRDefault="00981422" w:rsidP="00936F79">
      <w:r>
        <w:separator/>
      </w:r>
    </w:p>
  </w:footnote>
  <w:footnote w:type="continuationSeparator" w:id="0">
    <w:p w:rsidR="00981422" w:rsidRDefault="00981422" w:rsidP="00936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47186"/>
      <w:docPartObj>
        <w:docPartGallery w:val="Page Numbers (Top of Page)"/>
        <w:docPartUnique/>
      </w:docPartObj>
    </w:sdtPr>
    <w:sdtContent>
      <w:p w:rsidR="00936F79" w:rsidRDefault="002A3C75">
        <w:pPr>
          <w:pStyle w:val="aa"/>
          <w:jc w:val="center"/>
        </w:pPr>
        <w:fldSimple w:instr=" PAGE   \* MERGEFORMAT ">
          <w:r w:rsidR="00346ACE">
            <w:rPr>
              <w:noProof/>
            </w:rPr>
            <w:t>2</w:t>
          </w:r>
        </w:fldSimple>
      </w:p>
    </w:sdtContent>
  </w:sdt>
  <w:p w:rsidR="00936F79" w:rsidRDefault="00936F7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abstractNum w:abstractNumId="0">
    <w:nsid w:val="04FB3651"/>
    <w:multiLevelType w:val="multilevel"/>
    <w:tmpl w:val="FF3099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E118F8"/>
    <w:multiLevelType w:val="multilevel"/>
    <w:tmpl w:val="14E03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A96420"/>
    <w:multiLevelType w:val="hybridMultilevel"/>
    <w:tmpl w:val="6354097A"/>
    <w:lvl w:ilvl="0" w:tplc="D7DA83A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06E91"/>
    <w:multiLevelType w:val="multilevel"/>
    <w:tmpl w:val="F9CC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FF7E4C"/>
    <w:multiLevelType w:val="multilevel"/>
    <w:tmpl w:val="08A048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FDE05EB"/>
    <w:multiLevelType w:val="multilevel"/>
    <w:tmpl w:val="8ECA4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217702"/>
    <w:multiLevelType w:val="multilevel"/>
    <w:tmpl w:val="A830D3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0CE61F9"/>
    <w:multiLevelType w:val="multilevel"/>
    <w:tmpl w:val="A4DC138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5172B6"/>
    <w:multiLevelType w:val="multilevel"/>
    <w:tmpl w:val="DCE25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7E57F1"/>
    <w:multiLevelType w:val="hybridMultilevel"/>
    <w:tmpl w:val="26A042A8"/>
    <w:lvl w:ilvl="0" w:tplc="2DA0D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7D5AD9"/>
    <w:multiLevelType w:val="multilevel"/>
    <w:tmpl w:val="3372F96A"/>
    <w:lvl w:ilvl="0">
      <w:start w:val="1"/>
      <w:numFmt w:val="decimal"/>
      <w:lvlText w:val="%1."/>
      <w:lvlJc w:val="left"/>
      <w:pPr>
        <w:ind w:left="7698" w:hanging="10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45" w:hanging="103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737" w:hanging="10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>
    <w:nsid w:val="5FE33FB5"/>
    <w:multiLevelType w:val="multilevel"/>
    <w:tmpl w:val="828CCD1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3A7EBC"/>
    <w:multiLevelType w:val="multilevel"/>
    <w:tmpl w:val="8ECA4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9B59DF"/>
    <w:multiLevelType w:val="multilevel"/>
    <w:tmpl w:val="08A048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EC056CF"/>
    <w:multiLevelType w:val="multilevel"/>
    <w:tmpl w:val="08A048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4"/>
  </w:num>
  <w:num w:numId="10">
    <w:abstractNumId w:val="13"/>
  </w:num>
  <w:num w:numId="11">
    <w:abstractNumId w:val="14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429F"/>
    <w:rsid w:val="00012C35"/>
    <w:rsid w:val="00014295"/>
    <w:rsid w:val="000144D7"/>
    <w:rsid w:val="00070437"/>
    <w:rsid w:val="00085AA6"/>
    <w:rsid w:val="0009239B"/>
    <w:rsid w:val="00092B75"/>
    <w:rsid w:val="000956EB"/>
    <w:rsid w:val="00095FE9"/>
    <w:rsid w:val="000A05BD"/>
    <w:rsid w:val="000A4BFD"/>
    <w:rsid w:val="000C429F"/>
    <w:rsid w:val="000E2B23"/>
    <w:rsid w:val="000E7FDE"/>
    <w:rsid w:val="000F5E28"/>
    <w:rsid w:val="001365F8"/>
    <w:rsid w:val="00151E1F"/>
    <w:rsid w:val="00153BE7"/>
    <w:rsid w:val="001959D0"/>
    <w:rsid w:val="001A3BC2"/>
    <w:rsid w:val="001C4A5B"/>
    <w:rsid w:val="001D303F"/>
    <w:rsid w:val="001D5952"/>
    <w:rsid w:val="001D6808"/>
    <w:rsid w:val="001E700A"/>
    <w:rsid w:val="001F326E"/>
    <w:rsid w:val="0020377A"/>
    <w:rsid w:val="00213902"/>
    <w:rsid w:val="002309F9"/>
    <w:rsid w:val="0024020F"/>
    <w:rsid w:val="00252023"/>
    <w:rsid w:val="00271859"/>
    <w:rsid w:val="00276499"/>
    <w:rsid w:val="00280AA1"/>
    <w:rsid w:val="00283953"/>
    <w:rsid w:val="00285977"/>
    <w:rsid w:val="002A3C75"/>
    <w:rsid w:val="002B2E82"/>
    <w:rsid w:val="002F64C7"/>
    <w:rsid w:val="002F7BB6"/>
    <w:rsid w:val="0030671B"/>
    <w:rsid w:val="0031143B"/>
    <w:rsid w:val="003134BC"/>
    <w:rsid w:val="00345742"/>
    <w:rsid w:val="00346ACE"/>
    <w:rsid w:val="00390A39"/>
    <w:rsid w:val="00391872"/>
    <w:rsid w:val="003A1B6F"/>
    <w:rsid w:val="003A6F47"/>
    <w:rsid w:val="003B62CC"/>
    <w:rsid w:val="003C1223"/>
    <w:rsid w:val="003D23DD"/>
    <w:rsid w:val="003E0BFE"/>
    <w:rsid w:val="003E542B"/>
    <w:rsid w:val="003E653A"/>
    <w:rsid w:val="003F2559"/>
    <w:rsid w:val="003F3C4A"/>
    <w:rsid w:val="003F4DA5"/>
    <w:rsid w:val="003F545F"/>
    <w:rsid w:val="00403B73"/>
    <w:rsid w:val="004125D9"/>
    <w:rsid w:val="00425DD7"/>
    <w:rsid w:val="00443396"/>
    <w:rsid w:val="0046030C"/>
    <w:rsid w:val="004648D6"/>
    <w:rsid w:val="0046761A"/>
    <w:rsid w:val="004A1AFF"/>
    <w:rsid w:val="004A3B4E"/>
    <w:rsid w:val="004A72B5"/>
    <w:rsid w:val="004B244A"/>
    <w:rsid w:val="004B7B79"/>
    <w:rsid w:val="004C4EAC"/>
    <w:rsid w:val="004D1D39"/>
    <w:rsid w:val="004D2A6E"/>
    <w:rsid w:val="004D3375"/>
    <w:rsid w:val="004E478F"/>
    <w:rsid w:val="004E7C52"/>
    <w:rsid w:val="004F13BC"/>
    <w:rsid w:val="004F6FC9"/>
    <w:rsid w:val="004F73A7"/>
    <w:rsid w:val="004F74A2"/>
    <w:rsid w:val="00505829"/>
    <w:rsid w:val="00512EBF"/>
    <w:rsid w:val="0051334A"/>
    <w:rsid w:val="0052132A"/>
    <w:rsid w:val="00540E61"/>
    <w:rsid w:val="00553D55"/>
    <w:rsid w:val="005608C2"/>
    <w:rsid w:val="00565657"/>
    <w:rsid w:val="0057489C"/>
    <w:rsid w:val="005776CE"/>
    <w:rsid w:val="0059034E"/>
    <w:rsid w:val="00597A87"/>
    <w:rsid w:val="005A24CF"/>
    <w:rsid w:val="005B5C80"/>
    <w:rsid w:val="005C651F"/>
    <w:rsid w:val="005E52C4"/>
    <w:rsid w:val="005E6E67"/>
    <w:rsid w:val="005F3EEC"/>
    <w:rsid w:val="005F583D"/>
    <w:rsid w:val="00604B77"/>
    <w:rsid w:val="006165FA"/>
    <w:rsid w:val="006222FA"/>
    <w:rsid w:val="0063337B"/>
    <w:rsid w:val="00635C88"/>
    <w:rsid w:val="00654532"/>
    <w:rsid w:val="006565C6"/>
    <w:rsid w:val="00675D9F"/>
    <w:rsid w:val="006A5491"/>
    <w:rsid w:val="006A6A9E"/>
    <w:rsid w:val="006A7175"/>
    <w:rsid w:val="006B0D91"/>
    <w:rsid w:val="006B754D"/>
    <w:rsid w:val="006D72E5"/>
    <w:rsid w:val="006F58B7"/>
    <w:rsid w:val="0070114B"/>
    <w:rsid w:val="00710CE5"/>
    <w:rsid w:val="00715994"/>
    <w:rsid w:val="0072331B"/>
    <w:rsid w:val="00726133"/>
    <w:rsid w:val="00730E2D"/>
    <w:rsid w:val="00754CF4"/>
    <w:rsid w:val="00767272"/>
    <w:rsid w:val="00780A7C"/>
    <w:rsid w:val="00791A45"/>
    <w:rsid w:val="007943C6"/>
    <w:rsid w:val="007B1EAF"/>
    <w:rsid w:val="007B306F"/>
    <w:rsid w:val="007C787F"/>
    <w:rsid w:val="007C7C9F"/>
    <w:rsid w:val="007D1F79"/>
    <w:rsid w:val="007D40CA"/>
    <w:rsid w:val="007E3234"/>
    <w:rsid w:val="007F04AD"/>
    <w:rsid w:val="007F6085"/>
    <w:rsid w:val="00811EFB"/>
    <w:rsid w:val="008173F0"/>
    <w:rsid w:val="00861263"/>
    <w:rsid w:val="008613EF"/>
    <w:rsid w:val="00874DD6"/>
    <w:rsid w:val="008B3A1D"/>
    <w:rsid w:val="008C2E79"/>
    <w:rsid w:val="008C434E"/>
    <w:rsid w:val="00902A4E"/>
    <w:rsid w:val="009033B5"/>
    <w:rsid w:val="0091685D"/>
    <w:rsid w:val="00921997"/>
    <w:rsid w:val="00936F79"/>
    <w:rsid w:val="009658A7"/>
    <w:rsid w:val="00981422"/>
    <w:rsid w:val="009873CE"/>
    <w:rsid w:val="009909CC"/>
    <w:rsid w:val="009C11F9"/>
    <w:rsid w:val="009C57CD"/>
    <w:rsid w:val="009E323E"/>
    <w:rsid w:val="009E5CF7"/>
    <w:rsid w:val="009F0053"/>
    <w:rsid w:val="00A03F93"/>
    <w:rsid w:val="00A2408B"/>
    <w:rsid w:val="00A63E91"/>
    <w:rsid w:val="00A7585C"/>
    <w:rsid w:val="00A8155A"/>
    <w:rsid w:val="00A93D77"/>
    <w:rsid w:val="00AB4486"/>
    <w:rsid w:val="00AC3088"/>
    <w:rsid w:val="00AC7CBB"/>
    <w:rsid w:val="00AF119F"/>
    <w:rsid w:val="00B0566C"/>
    <w:rsid w:val="00B061B1"/>
    <w:rsid w:val="00B14FB5"/>
    <w:rsid w:val="00B372ED"/>
    <w:rsid w:val="00B554AB"/>
    <w:rsid w:val="00B665E2"/>
    <w:rsid w:val="00B7353B"/>
    <w:rsid w:val="00BC33B0"/>
    <w:rsid w:val="00BD0F45"/>
    <w:rsid w:val="00C0026D"/>
    <w:rsid w:val="00C10CAB"/>
    <w:rsid w:val="00C17B5D"/>
    <w:rsid w:val="00C217D6"/>
    <w:rsid w:val="00C33CDE"/>
    <w:rsid w:val="00C7556D"/>
    <w:rsid w:val="00C80193"/>
    <w:rsid w:val="00CA1CCA"/>
    <w:rsid w:val="00CA3DC7"/>
    <w:rsid w:val="00CA5589"/>
    <w:rsid w:val="00CA651A"/>
    <w:rsid w:val="00CA6907"/>
    <w:rsid w:val="00CD707A"/>
    <w:rsid w:val="00CE6947"/>
    <w:rsid w:val="00CF6870"/>
    <w:rsid w:val="00D07DF4"/>
    <w:rsid w:val="00D16B2D"/>
    <w:rsid w:val="00D233D4"/>
    <w:rsid w:val="00D25259"/>
    <w:rsid w:val="00D30837"/>
    <w:rsid w:val="00D329CE"/>
    <w:rsid w:val="00D35F68"/>
    <w:rsid w:val="00D50CA8"/>
    <w:rsid w:val="00D53979"/>
    <w:rsid w:val="00D742D4"/>
    <w:rsid w:val="00D830A9"/>
    <w:rsid w:val="00D873FC"/>
    <w:rsid w:val="00D907F3"/>
    <w:rsid w:val="00DA1F60"/>
    <w:rsid w:val="00DB43CE"/>
    <w:rsid w:val="00DF3239"/>
    <w:rsid w:val="00DF6F3D"/>
    <w:rsid w:val="00E04E8C"/>
    <w:rsid w:val="00E14AE5"/>
    <w:rsid w:val="00E20D23"/>
    <w:rsid w:val="00E25C19"/>
    <w:rsid w:val="00E35AB0"/>
    <w:rsid w:val="00E36961"/>
    <w:rsid w:val="00E4140B"/>
    <w:rsid w:val="00E60F72"/>
    <w:rsid w:val="00E73D9E"/>
    <w:rsid w:val="00E7706B"/>
    <w:rsid w:val="00E80114"/>
    <w:rsid w:val="00E8421D"/>
    <w:rsid w:val="00EA19EC"/>
    <w:rsid w:val="00EB2FBD"/>
    <w:rsid w:val="00ED24AE"/>
    <w:rsid w:val="00ED7834"/>
    <w:rsid w:val="00EF4A3F"/>
    <w:rsid w:val="00EF6ADC"/>
    <w:rsid w:val="00F0799C"/>
    <w:rsid w:val="00F173FB"/>
    <w:rsid w:val="00F608B6"/>
    <w:rsid w:val="00FB5202"/>
    <w:rsid w:val="00FC02B6"/>
    <w:rsid w:val="00FD25A7"/>
    <w:rsid w:val="00FD5A59"/>
    <w:rsid w:val="00FE39E9"/>
    <w:rsid w:val="00FF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53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36F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AF119F"/>
    <w:pPr>
      <w:spacing w:after="100"/>
      <w:jc w:val="center"/>
      <w:outlineLvl w:val="2"/>
    </w:pPr>
    <w:rPr>
      <w:rFonts w:ascii="Verdana" w:hAnsi="Verdana"/>
      <w:b/>
      <w:bCs/>
      <w:color w:val="983F0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C429F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F119F"/>
    <w:rPr>
      <w:rFonts w:ascii="Verdana" w:hAnsi="Verdana"/>
      <w:b/>
      <w:bCs/>
      <w:color w:val="983F0C"/>
      <w:sz w:val="24"/>
      <w:szCs w:val="24"/>
    </w:rPr>
  </w:style>
  <w:style w:type="paragraph" w:styleId="a4">
    <w:name w:val="Normal (Web)"/>
    <w:basedOn w:val="a"/>
    <w:uiPriority w:val="99"/>
    <w:unhideWhenUsed/>
    <w:rsid w:val="00AF119F"/>
    <w:pPr>
      <w:spacing w:after="100"/>
    </w:pPr>
    <w:rPr>
      <w:rFonts w:ascii="Verdana" w:hAnsi="Verdana"/>
      <w:color w:val="000000"/>
    </w:rPr>
  </w:style>
  <w:style w:type="paragraph" w:styleId="a5">
    <w:name w:val="List Paragraph"/>
    <w:basedOn w:val="a"/>
    <w:uiPriority w:val="34"/>
    <w:qFormat/>
    <w:rsid w:val="007B306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0A4B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4BFD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3E0BFE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2">
    <w:name w:val="Абзац списка2"/>
    <w:basedOn w:val="a"/>
    <w:rsid w:val="003F3C4A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s1">
    <w:name w:val="s_1"/>
    <w:basedOn w:val="a"/>
    <w:rsid w:val="00E20D23"/>
    <w:pPr>
      <w:spacing w:before="100" w:beforeAutospacing="1" w:after="100" w:afterAutospacing="1"/>
    </w:pPr>
  </w:style>
  <w:style w:type="character" w:styleId="a8">
    <w:name w:val="Hyperlink"/>
    <w:uiPriority w:val="99"/>
    <w:semiHidden/>
    <w:unhideWhenUsed/>
    <w:rsid w:val="00E20D23"/>
    <w:rPr>
      <w:color w:val="0000FF"/>
      <w:u w:val="single"/>
    </w:rPr>
  </w:style>
  <w:style w:type="paragraph" w:customStyle="1" w:styleId="s3">
    <w:name w:val="s_3"/>
    <w:basedOn w:val="a"/>
    <w:rsid w:val="00E20D2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9873C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36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936F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6F79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936F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6F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6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151B941515A160C9AE0185AA1E9E66093FA24A9FEBAAEC833F625DBCCF2C7F041E96A663F081875EAB7039F9A07C0A94668F182C3993E2CC3Q1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44300C134CEFEB52D9BC2C5D95E1E30581517A85071BFBC5D101631B1BA1CF82E15C0C143FBA3CC1FEE65FA7CA7A96170E2M5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4300C134CEFEB52D9BDCC8CF3240345E1F4DAD5775B4E3024C1066EEEA1AAD6E55C69412BFF4C017EC2FAA3AECA66078327D03077D4DA6EAM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BC20C9B488C37761B490F4D704E35DA794E0F13F0D95CE04FE0559B6AE9AAF6CDC86538F652512E527ED6DD2F23E5A80EFDD93EE5793241F1c4K" TargetMode="External"/><Relationship Id="rId10" Type="http://schemas.openxmlformats.org/officeDocument/2006/relationships/hyperlink" Target="consultantplus://offline/ref=D44300C134CEFEB52D9BDCC8CF3240345E1D40A75278B4E3024C1066EEEA1AAD6E55C69412BEF7C91EEC2FAA3AECA66078327D03077D4DA6EAM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4300C134CEFEB52D9BDCC8CF3240345E1D40A75278B4E3024C1066EEEA1AAD6E55C6931AB6FD954FA32EF67FB0B56073327E0118E7M6M" TargetMode="External"/><Relationship Id="rId14" Type="http://schemas.openxmlformats.org/officeDocument/2006/relationships/hyperlink" Target="consultantplus://offline/ref=6151B941515A160C9AE00657B785B86495F57AA7F9B4A39A6CAB238C93A2C1A501A96C336E4C4F78E3BB49CEDC4CCFA943C7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F850-4A09-4B02-BE4A-DA28D23F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16</Pages>
  <Words>3919</Words>
  <Characters>22343</Characters>
  <Application>Microsoft Office Word</Application>
  <DocSecurity>0</DocSecurity>
  <Lines>186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>(название учреждения, организации)</vt:lpstr>
      <vt:lpstr>Руководитель администрации района                                               </vt:lpstr>
      <vt:lpstr/>
      <vt:lpstr/>
      <vt:lpstr/>
      <vt:lpstr>УТВЕРЖДЕНО</vt:lpstr>
      <vt:lpstr>УТВЕРЖДЕНО</vt:lpstr>
      <vt:lpstr>Приложение</vt:lpstr>
      <vt:lpstr>ЦЕЛЕВОЕ ЗАДАНИЕ</vt:lpstr>
      <vt:lpstr>______________________________________________</vt:lpstr>
      <vt:lpstr>(Ф.И.О., должность)</vt:lpstr>
      <vt:lpstr/>
      <vt:lpstr/>
      <vt:lpstr/>
      <vt:lpstr/>
      <vt:lpstr>ИТОГО: _________</vt:lpstr>
      <vt:lpstr/>
      <vt:lpstr/>
      <vt:lpstr>Руководитель администрации района    _________________         _________________</vt:lpstr>
      <vt:lpstr/>
      <vt:lpstr/>
      <vt:lpstr/>
      <vt:lpstr>Муниципальный служащий</vt:lpstr>
      <vt:lpstr/>
      <vt:lpstr/>
      <vt:lpstr/>
      <vt:lpstr>2. Показатели для выплаты Поощрения</vt:lpstr>
      <vt:lpstr>3. Источники, периодичность и размеры поощрения</vt:lpstr>
      <vt:lpstr>    1. Общие положения</vt:lpstr>
      <vt:lpstr>    2. Условия предоставления материальной помощи и </vt:lpstr>
      <vt:lpstr>    единовременной выплаты, пособия на оздоровление при предоставлении ежегодного оп</vt:lpstr>
      <vt:lpstr>    2.1.1. Первая выплата материальной помощи производится в размере одного должност</vt:lpstr>
      <vt:lpstr>    3. Порядок оказания материальной помощи и единовременной выплаты, пособия на озд</vt:lpstr>
    </vt:vector>
  </TitlesOfParts>
  <Company/>
  <LinksUpToDate>false</LinksUpToDate>
  <CharactersWithSpaces>26210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(название учреждения, организации)</dc:title>
  <dc:creator>User</dc:creator>
  <cp:lastModifiedBy>Делопроизводитель</cp:lastModifiedBy>
  <cp:revision>16</cp:revision>
  <cp:lastPrinted>2023-03-10T08:25:00Z</cp:lastPrinted>
  <dcterms:created xsi:type="dcterms:W3CDTF">2023-02-27T06:02:00Z</dcterms:created>
  <dcterms:modified xsi:type="dcterms:W3CDTF">2023-03-10T08:32:00Z</dcterms:modified>
</cp:coreProperties>
</file>