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F2" w:rsidRDefault="007740F2">
      <w:pPr>
        <w:pStyle w:val="1"/>
      </w:pPr>
    </w:p>
    <w:p w:rsidR="007740F2" w:rsidRDefault="007740F2">
      <w:pPr>
        <w:pStyle w:val="1"/>
      </w:pPr>
    </w:p>
    <w:p w:rsidR="007740F2" w:rsidRDefault="007740F2">
      <w:pPr>
        <w:pStyle w:val="1"/>
      </w:pPr>
    </w:p>
    <w:p w:rsidR="007740F2" w:rsidRDefault="007740F2" w:rsidP="007740F2">
      <w:pPr>
        <w:shd w:val="clear" w:color="auto" w:fill="FFFFFF"/>
        <w:jc w:val="center"/>
        <w:rPr>
          <w:spacing w:val="-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-186690</wp:posOffset>
            </wp:positionV>
            <wp:extent cx="508000" cy="571500"/>
            <wp:effectExtent l="1905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40F2" w:rsidRDefault="007740F2" w:rsidP="007740F2">
      <w:pPr>
        <w:jc w:val="center"/>
      </w:pPr>
    </w:p>
    <w:p w:rsidR="007740F2" w:rsidRDefault="007740F2" w:rsidP="007740F2">
      <w:pPr>
        <w:spacing w:before="40" w:line="232" w:lineRule="auto"/>
        <w:jc w:val="center"/>
        <w:rPr>
          <w:b/>
          <w:sz w:val="28"/>
          <w:szCs w:val="28"/>
        </w:rPr>
      </w:pPr>
    </w:p>
    <w:p w:rsidR="007740F2" w:rsidRDefault="007740F2" w:rsidP="007740F2">
      <w:pPr>
        <w:shd w:val="clear" w:color="auto" w:fill="FFFFFF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>КОНТРОЛЬНО-СЧЕТНЫЙ КОМИТЕТ ЧЕРЕПОВЕЦКОГО МУНИЦИПАЛЬНОГО РАЙОНА</w:t>
      </w:r>
    </w:p>
    <w:p w:rsidR="007740F2" w:rsidRDefault="007740F2" w:rsidP="007740F2">
      <w:pPr>
        <w:shd w:val="clear" w:color="auto" w:fill="FFFFFF"/>
        <w:jc w:val="center"/>
        <w:rPr>
          <w:b/>
          <w:sz w:val="28"/>
          <w:szCs w:val="28"/>
        </w:rPr>
      </w:pPr>
    </w:p>
    <w:p w:rsidR="007740F2" w:rsidRDefault="007740F2" w:rsidP="007740F2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7740F2" w:rsidRPr="00386D87" w:rsidRDefault="006570C4" w:rsidP="007740F2">
      <w:pPr>
        <w:shd w:val="clear" w:color="auto" w:fill="FFFFFF"/>
        <w:jc w:val="center"/>
        <w:rPr>
          <w:b/>
          <w:sz w:val="28"/>
          <w:szCs w:val="28"/>
        </w:rPr>
      </w:pPr>
      <w:r w:rsidRPr="00386D87">
        <w:rPr>
          <w:b/>
          <w:sz w:val="28"/>
          <w:szCs w:val="28"/>
        </w:rPr>
        <w:t>ПРИКАЗ</w:t>
      </w:r>
    </w:p>
    <w:p w:rsidR="007740F2" w:rsidRPr="00386D87" w:rsidRDefault="007740F2" w:rsidP="007740F2">
      <w:pPr>
        <w:shd w:val="clear" w:color="auto" w:fill="FFFFFF"/>
        <w:ind w:firstLine="709"/>
        <w:jc w:val="center"/>
      </w:pPr>
    </w:p>
    <w:p w:rsidR="007740F2" w:rsidRPr="00E66522" w:rsidRDefault="007740F2" w:rsidP="007740F2">
      <w:pPr>
        <w:jc w:val="center"/>
        <w:rPr>
          <w:spacing w:val="-4"/>
          <w:sz w:val="24"/>
          <w:szCs w:val="24"/>
        </w:rPr>
      </w:pPr>
      <w:r w:rsidRPr="00386D87">
        <w:rPr>
          <w:bCs/>
          <w:spacing w:val="-13"/>
          <w:sz w:val="28"/>
          <w:szCs w:val="28"/>
        </w:rPr>
        <w:t>от  0</w:t>
      </w:r>
      <w:r w:rsidR="004A2173">
        <w:rPr>
          <w:bCs/>
          <w:spacing w:val="-13"/>
          <w:sz w:val="28"/>
          <w:szCs w:val="28"/>
        </w:rPr>
        <w:t>8</w:t>
      </w:r>
      <w:r w:rsidRPr="00386D87">
        <w:rPr>
          <w:bCs/>
          <w:spacing w:val="-13"/>
          <w:sz w:val="28"/>
          <w:szCs w:val="28"/>
        </w:rPr>
        <w:t>.</w:t>
      </w:r>
      <w:r w:rsidR="00386D87" w:rsidRPr="00386D87">
        <w:rPr>
          <w:bCs/>
          <w:spacing w:val="-13"/>
          <w:sz w:val="28"/>
          <w:szCs w:val="28"/>
        </w:rPr>
        <w:t>02</w:t>
      </w:r>
      <w:r w:rsidRPr="00386D87">
        <w:rPr>
          <w:bCs/>
          <w:spacing w:val="-13"/>
          <w:sz w:val="28"/>
          <w:szCs w:val="28"/>
        </w:rPr>
        <w:t>.</w:t>
      </w:r>
      <w:r w:rsidRPr="00A9264F">
        <w:rPr>
          <w:bCs/>
          <w:spacing w:val="-13"/>
          <w:sz w:val="28"/>
          <w:szCs w:val="28"/>
        </w:rPr>
        <w:t>2022</w:t>
      </w:r>
      <w:r w:rsidRPr="00A9264F">
        <w:rPr>
          <w:bCs/>
          <w:sz w:val="28"/>
          <w:szCs w:val="28"/>
        </w:rPr>
        <w:t xml:space="preserve">                                                                                  № </w:t>
      </w:r>
      <w:r w:rsidR="004A2173">
        <w:rPr>
          <w:bCs/>
          <w:sz w:val="28"/>
          <w:szCs w:val="28"/>
        </w:rPr>
        <w:t>7</w:t>
      </w:r>
      <w:r w:rsidRPr="00A9264F">
        <w:rPr>
          <w:bCs/>
          <w:sz w:val="28"/>
          <w:szCs w:val="28"/>
        </w:rPr>
        <w:t xml:space="preserve">                                                               </w:t>
      </w:r>
      <w:r w:rsidRPr="00A9264F">
        <w:rPr>
          <w:spacing w:val="-4"/>
          <w:sz w:val="28"/>
          <w:szCs w:val="28"/>
        </w:rPr>
        <w:t xml:space="preserve">  </w:t>
      </w:r>
      <w:r w:rsidRPr="00E66522">
        <w:rPr>
          <w:spacing w:val="-4"/>
        </w:rPr>
        <w:t>г. Череповец</w:t>
      </w:r>
    </w:p>
    <w:p w:rsidR="007740F2" w:rsidRDefault="007740F2" w:rsidP="007740F2">
      <w:pPr>
        <w:rPr>
          <w:sz w:val="28"/>
          <w:szCs w:val="28"/>
        </w:rPr>
      </w:pPr>
    </w:p>
    <w:p w:rsidR="00286F61" w:rsidRDefault="00286F61" w:rsidP="00286F61">
      <w:pPr>
        <w:jc w:val="center"/>
        <w:rPr>
          <w:b/>
          <w:sz w:val="28"/>
          <w:szCs w:val="28"/>
        </w:rPr>
      </w:pPr>
      <w:r w:rsidRPr="004C6CC7">
        <w:rPr>
          <w:b/>
          <w:sz w:val="28"/>
          <w:szCs w:val="28"/>
        </w:rPr>
        <w:t xml:space="preserve">Об утверждении Плана мероприятий, направленных </w:t>
      </w:r>
    </w:p>
    <w:p w:rsidR="00286F61" w:rsidRDefault="00286F61" w:rsidP="00286F61">
      <w:pPr>
        <w:jc w:val="center"/>
        <w:rPr>
          <w:b/>
          <w:sz w:val="28"/>
          <w:szCs w:val="28"/>
        </w:rPr>
      </w:pPr>
      <w:r w:rsidRPr="004C6CC7">
        <w:rPr>
          <w:b/>
          <w:sz w:val="28"/>
          <w:szCs w:val="28"/>
        </w:rPr>
        <w:t xml:space="preserve">на профилактику коррупционных проявлений </w:t>
      </w:r>
    </w:p>
    <w:p w:rsidR="00286F61" w:rsidRDefault="00286F61" w:rsidP="00286F61">
      <w:pPr>
        <w:jc w:val="center"/>
        <w:rPr>
          <w:b/>
          <w:sz w:val="28"/>
          <w:szCs w:val="28"/>
        </w:rPr>
      </w:pPr>
      <w:r w:rsidRPr="00286F61">
        <w:rPr>
          <w:b/>
          <w:sz w:val="28"/>
          <w:szCs w:val="28"/>
        </w:rPr>
        <w:t>в контрольно-счетном комитете Череповецкого</w:t>
      </w:r>
      <w:r>
        <w:rPr>
          <w:b/>
          <w:sz w:val="28"/>
          <w:szCs w:val="28"/>
        </w:rPr>
        <w:t xml:space="preserve"> муниципального района,</w:t>
      </w:r>
    </w:p>
    <w:p w:rsidR="00286F61" w:rsidRPr="004C6CC7" w:rsidRDefault="00286F61" w:rsidP="00286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4C6CC7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22-2024</w:t>
      </w:r>
      <w:r w:rsidRPr="004C6CC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286F61" w:rsidRDefault="00286F61" w:rsidP="00286F61">
      <w:pPr>
        <w:pStyle w:val="consplustitle0"/>
        <w:contextualSpacing/>
        <w:jc w:val="center"/>
        <w:rPr>
          <w:b/>
          <w:sz w:val="28"/>
          <w:szCs w:val="28"/>
        </w:rPr>
      </w:pPr>
    </w:p>
    <w:p w:rsidR="00286F61" w:rsidRDefault="00286F61" w:rsidP="00286F61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C0C70">
        <w:rPr>
          <w:sz w:val="28"/>
          <w:szCs w:val="28"/>
          <w:shd w:val="clear" w:color="auto" w:fill="FFFFFF"/>
        </w:rPr>
        <w:t xml:space="preserve">В целях организации работы </w:t>
      </w:r>
      <w:r w:rsidRPr="007400FA">
        <w:rPr>
          <w:sz w:val="28"/>
          <w:szCs w:val="28"/>
        </w:rPr>
        <w:t>контрольно-счетно</w:t>
      </w:r>
      <w:r>
        <w:rPr>
          <w:sz w:val="28"/>
          <w:szCs w:val="28"/>
        </w:rPr>
        <w:t>го комитета Череповецкого муниципального района</w:t>
      </w:r>
      <w:r w:rsidRPr="007C0C70">
        <w:rPr>
          <w:sz w:val="28"/>
          <w:szCs w:val="28"/>
          <w:shd w:val="clear" w:color="auto" w:fill="FFFFFF"/>
        </w:rPr>
        <w:t xml:space="preserve"> по реализации положений </w:t>
      </w:r>
      <w:r w:rsidRPr="00286F61">
        <w:rPr>
          <w:sz w:val="28"/>
          <w:szCs w:val="28"/>
          <w:shd w:val="clear" w:color="auto" w:fill="FFFFFF"/>
        </w:rPr>
        <w:t xml:space="preserve">Федерального </w:t>
      </w:r>
      <w:hyperlink r:id="rId9" w:history="1">
        <w:r w:rsidRPr="00B40461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закона</w:t>
        </w:r>
      </w:hyperlink>
      <w:r w:rsidRPr="00B40461">
        <w:rPr>
          <w:sz w:val="28"/>
          <w:szCs w:val="28"/>
        </w:rPr>
        <w:t xml:space="preserve"> </w:t>
      </w:r>
      <w:r w:rsidRPr="00286F61">
        <w:rPr>
          <w:sz w:val="28"/>
          <w:szCs w:val="28"/>
          <w:shd w:val="clear" w:color="auto" w:fill="FFFFFF"/>
        </w:rPr>
        <w:t>от</w:t>
      </w:r>
      <w:r w:rsidRPr="007C0C70">
        <w:rPr>
          <w:sz w:val="28"/>
          <w:szCs w:val="28"/>
          <w:shd w:val="clear" w:color="auto" w:fill="FFFFFF"/>
        </w:rPr>
        <w:t xml:space="preserve"> 25.12.2008 № 273-ФЗ «О противодействии коррупции», </w:t>
      </w:r>
      <w:r w:rsidRPr="002D784D">
        <w:rPr>
          <w:color w:val="000000"/>
          <w:sz w:val="28"/>
          <w:szCs w:val="28"/>
        </w:rPr>
        <w:t xml:space="preserve">Указа Президента Российской Федерации от </w:t>
      </w:r>
      <w:r>
        <w:rPr>
          <w:color w:val="000000"/>
          <w:sz w:val="28"/>
          <w:szCs w:val="28"/>
        </w:rPr>
        <w:t>16.08.2021</w:t>
      </w:r>
      <w:r w:rsidRPr="002D784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478</w:t>
      </w:r>
      <w:r w:rsidRPr="002D784D">
        <w:rPr>
          <w:color w:val="000000"/>
          <w:sz w:val="28"/>
          <w:szCs w:val="28"/>
        </w:rPr>
        <w:t xml:space="preserve"> «О Национальном плане противодействия коррупции на 20</w:t>
      </w:r>
      <w:r>
        <w:rPr>
          <w:color w:val="000000"/>
          <w:sz w:val="28"/>
          <w:szCs w:val="28"/>
        </w:rPr>
        <w:t>2</w:t>
      </w:r>
      <w:r w:rsidRPr="002D784D">
        <w:rPr>
          <w:color w:val="000000"/>
          <w:sz w:val="28"/>
          <w:szCs w:val="28"/>
        </w:rPr>
        <w:t>1-20</w:t>
      </w:r>
      <w:r>
        <w:rPr>
          <w:color w:val="000000"/>
          <w:sz w:val="28"/>
          <w:szCs w:val="28"/>
        </w:rPr>
        <w:t>24</w:t>
      </w:r>
      <w:r w:rsidRPr="002D784D"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>,</w:t>
      </w:r>
    </w:p>
    <w:p w:rsidR="006570C4" w:rsidRPr="007400FA" w:rsidRDefault="006570C4" w:rsidP="006570C4">
      <w:pPr>
        <w:ind w:firstLine="720"/>
        <w:jc w:val="both"/>
        <w:rPr>
          <w:sz w:val="26"/>
          <w:szCs w:val="26"/>
        </w:rPr>
      </w:pPr>
      <w:r w:rsidRPr="007400FA">
        <w:rPr>
          <w:sz w:val="26"/>
          <w:szCs w:val="26"/>
        </w:rPr>
        <w:t>ПРИКАЗЫВАЮ:</w:t>
      </w:r>
    </w:p>
    <w:p w:rsidR="00B40461" w:rsidRPr="00B40461" w:rsidRDefault="00B40461" w:rsidP="00B40461">
      <w:pPr>
        <w:pStyle w:val="a8"/>
        <w:numPr>
          <w:ilvl w:val="0"/>
          <w:numId w:val="3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B40461">
        <w:rPr>
          <w:sz w:val="28"/>
          <w:szCs w:val="28"/>
        </w:rPr>
        <w:t>Утвердить прилагаемый План мероприятий, направленных на профилактику коррупционных проявлений в контрольно-счетном комитете</w:t>
      </w:r>
      <w:r w:rsidRPr="00286F61">
        <w:rPr>
          <w:b/>
          <w:sz w:val="28"/>
          <w:szCs w:val="28"/>
        </w:rPr>
        <w:t xml:space="preserve"> </w:t>
      </w:r>
      <w:r w:rsidRPr="00B40461">
        <w:rPr>
          <w:sz w:val="28"/>
          <w:szCs w:val="28"/>
        </w:rPr>
        <w:t>Череповецкого муниципального района, на 2022-2024 годы.</w:t>
      </w:r>
    </w:p>
    <w:p w:rsidR="006570C4" w:rsidRPr="007400FA" w:rsidRDefault="00270E7B" w:rsidP="007740F2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740F2" w:rsidRPr="007400FA">
        <w:rPr>
          <w:sz w:val="28"/>
          <w:szCs w:val="28"/>
        </w:rPr>
        <w:t xml:space="preserve">азместить на официальном сайте Череповецкого муниципального района в информационно-телекоммуникационной сети «Интернет». </w:t>
      </w:r>
    </w:p>
    <w:p w:rsidR="00270E7B" w:rsidRPr="00270E7B" w:rsidRDefault="00270E7B" w:rsidP="00270E7B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270E7B">
        <w:rPr>
          <w:sz w:val="28"/>
          <w:szCs w:val="28"/>
        </w:rPr>
        <w:t>Контроль за</w:t>
      </w:r>
      <w:proofErr w:type="gramEnd"/>
      <w:r w:rsidRPr="00270E7B">
        <w:rPr>
          <w:sz w:val="28"/>
          <w:szCs w:val="28"/>
        </w:rPr>
        <w:t xml:space="preserve"> исполнением приказа оставляю за собой.</w:t>
      </w:r>
    </w:p>
    <w:p w:rsidR="007740F2" w:rsidRDefault="007740F2" w:rsidP="006570C4">
      <w:pPr>
        <w:pStyle w:val="a8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740F2" w:rsidRDefault="007740F2" w:rsidP="00774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40F2" w:rsidRDefault="007740F2" w:rsidP="007740F2">
      <w:pPr>
        <w:ind w:firstLine="709"/>
        <w:jc w:val="both"/>
        <w:rPr>
          <w:sz w:val="28"/>
          <w:szCs w:val="28"/>
        </w:rPr>
      </w:pPr>
    </w:p>
    <w:p w:rsidR="007740F2" w:rsidRDefault="007740F2" w:rsidP="007740F2">
      <w:pPr>
        <w:jc w:val="both"/>
        <w:rPr>
          <w:sz w:val="28"/>
          <w:szCs w:val="28"/>
        </w:rPr>
      </w:pPr>
    </w:p>
    <w:p w:rsidR="007740F2" w:rsidRDefault="007740F2" w:rsidP="007740F2">
      <w:pPr>
        <w:jc w:val="both"/>
        <w:rPr>
          <w:sz w:val="28"/>
          <w:szCs w:val="28"/>
        </w:rPr>
      </w:pPr>
    </w:p>
    <w:p w:rsidR="007740F2" w:rsidRDefault="007740F2" w:rsidP="007740F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   Н.Г.  Васильева</w:t>
      </w:r>
    </w:p>
    <w:p w:rsidR="007740F2" w:rsidRDefault="007740F2" w:rsidP="007740F2">
      <w:pPr>
        <w:rPr>
          <w:sz w:val="24"/>
          <w:szCs w:val="24"/>
        </w:rPr>
      </w:pPr>
    </w:p>
    <w:p w:rsidR="007740F2" w:rsidRDefault="007740F2">
      <w:pPr>
        <w:pStyle w:val="1"/>
      </w:pPr>
    </w:p>
    <w:p w:rsidR="007740F2" w:rsidRDefault="007740F2">
      <w:pPr>
        <w:pStyle w:val="1"/>
      </w:pPr>
    </w:p>
    <w:p w:rsidR="007740F2" w:rsidRDefault="007740F2">
      <w:pPr>
        <w:pStyle w:val="1"/>
      </w:pPr>
    </w:p>
    <w:p w:rsidR="007740F2" w:rsidRDefault="007740F2">
      <w:pPr>
        <w:pStyle w:val="1"/>
      </w:pPr>
    </w:p>
    <w:p w:rsidR="007740F2" w:rsidRDefault="007740F2">
      <w:pPr>
        <w:pStyle w:val="1"/>
      </w:pPr>
    </w:p>
    <w:p w:rsidR="00910743" w:rsidRDefault="00910743" w:rsidP="00910743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6C69F1" w:rsidRDefault="006C69F1" w:rsidP="002C2FAC">
      <w:pPr>
        <w:jc w:val="both"/>
        <w:rPr>
          <w:sz w:val="26"/>
          <w:szCs w:val="26"/>
        </w:rPr>
        <w:sectPr w:rsidR="006C69F1" w:rsidSect="006B1351">
          <w:headerReference w:type="even" r:id="rId10"/>
          <w:headerReference w:type="default" r:id="rId11"/>
          <w:type w:val="continuous"/>
          <w:pgSz w:w="11906" w:h="16838" w:code="9"/>
          <w:pgMar w:top="340" w:right="567" w:bottom="1134" w:left="1701" w:header="794" w:footer="0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2C2FAC" w:rsidRPr="002C2FAC" w:rsidTr="007740F2">
        <w:tc>
          <w:tcPr>
            <w:tcW w:w="4785" w:type="dxa"/>
          </w:tcPr>
          <w:p w:rsidR="002C2FAC" w:rsidRDefault="002C2FAC" w:rsidP="002C2FAC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6C69F1" w:rsidRDefault="006C69F1" w:rsidP="002C2FAC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6C69F1" w:rsidRPr="002C2FAC" w:rsidRDefault="006C69F1" w:rsidP="002C2FAC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5104" w:type="dxa"/>
          </w:tcPr>
          <w:p w:rsidR="002C2FAC" w:rsidRPr="00A9264F" w:rsidRDefault="002C2FAC" w:rsidP="002C2FAC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>Утвержден</w:t>
            </w:r>
          </w:p>
          <w:p w:rsidR="002C2FAC" w:rsidRPr="00A9264F" w:rsidRDefault="002C2FAC" w:rsidP="002C2FAC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приказом </w:t>
            </w:r>
            <w:r w:rsidR="006570C4"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>контрольно-счетного комитета</w:t>
            </w:r>
          </w:p>
          <w:p w:rsidR="006C69F1" w:rsidRPr="00A9264F" w:rsidRDefault="002C2FAC" w:rsidP="006C69F1">
            <w:pPr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от </w:t>
            </w:r>
            <w:r w:rsidR="00A9264F"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>0</w:t>
            </w:r>
            <w:r w:rsidR="004A2173">
              <w:rPr>
                <w:rFonts w:ascii="Times New Roman" w:eastAsia="Calibri" w:hAnsi="Times New Roman"/>
                <w:bCs/>
                <w:sz w:val="26"/>
                <w:szCs w:val="26"/>
              </w:rPr>
              <w:t>8</w:t>
            </w:r>
            <w:r w:rsidR="006C69F1"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>.</w:t>
            </w:r>
            <w:r w:rsidR="006570C4"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>0</w:t>
            </w:r>
            <w:r w:rsidR="00386D87"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>2</w:t>
            </w:r>
            <w:r w:rsidR="006C69F1"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>.202</w:t>
            </w:r>
            <w:r w:rsidR="006570C4"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>2</w:t>
            </w:r>
            <w:r w:rsidR="006C69F1"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№ </w:t>
            </w:r>
            <w:r w:rsidR="004A2173">
              <w:rPr>
                <w:rFonts w:ascii="Times New Roman" w:eastAsia="Calibri" w:hAnsi="Times New Roman"/>
                <w:bCs/>
                <w:sz w:val="26"/>
                <w:szCs w:val="26"/>
              </w:rPr>
              <w:t>7</w:t>
            </w:r>
          </w:p>
          <w:p w:rsidR="002C2FAC" w:rsidRPr="002C2FAC" w:rsidRDefault="002C2FAC" w:rsidP="00DF2248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</w:tr>
    </w:tbl>
    <w:p w:rsidR="002C2FAC" w:rsidRPr="002C2FAC" w:rsidRDefault="002C2FAC" w:rsidP="002C2FAC">
      <w:pPr>
        <w:jc w:val="center"/>
        <w:rPr>
          <w:rFonts w:eastAsia="Calibri"/>
          <w:bCs/>
          <w:sz w:val="26"/>
          <w:szCs w:val="26"/>
          <w:lang w:eastAsia="en-US"/>
        </w:rPr>
      </w:pPr>
    </w:p>
    <w:p w:rsidR="00B40461" w:rsidRPr="00B40461" w:rsidRDefault="00B40461" w:rsidP="00B40461">
      <w:pPr>
        <w:contextualSpacing/>
        <w:jc w:val="center"/>
        <w:rPr>
          <w:b/>
          <w:sz w:val="28"/>
          <w:szCs w:val="28"/>
        </w:rPr>
      </w:pPr>
      <w:r w:rsidRPr="00B40461">
        <w:rPr>
          <w:b/>
          <w:sz w:val="28"/>
          <w:szCs w:val="28"/>
        </w:rPr>
        <w:t>План</w:t>
      </w:r>
    </w:p>
    <w:p w:rsidR="00B40461" w:rsidRDefault="00B40461" w:rsidP="00B40461">
      <w:pPr>
        <w:contextualSpacing/>
        <w:jc w:val="center"/>
        <w:rPr>
          <w:b/>
          <w:sz w:val="28"/>
          <w:szCs w:val="28"/>
        </w:rPr>
      </w:pPr>
      <w:r w:rsidRPr="00B40461">
        <w:rPr>
          <w:b/>
          <w:sz w:val="28"/>
          <w:szCs w:val="28"/>
        </w:rPr>
        <w:t>мероприятий, направленных на профилактику коррупционных</w:t>
      </w:r>
    </w:p>
    <w:p w:rsidR="00B40461" w:rsidRPr="00B40461" w:rsidRDefault="00B40461" w:rsidP="00B40461">
      <w:pPr>
        <w:contextualSpacing/>
        <w:jc w:val="center"/>
        <w:rPr>
          <w:b/>
          <w:sz w:val="28"/>
          <w:szCs w:val="28"/>
        </w:rPr>
      </w:pPr>
      <w:r w:rsidRPr="00B40461">
        <w:rPr>
          <w:b/>
          <w:sz w:val="28"/>
          <w:szCs w:val="28"/>
        </w:rPr>
        <w:t xml:space="preserve"> проявлений в контрольно-счетном комитете</w:t>
      </w:r>
    </w:p>
    <w:p w:rsidR="00B40461" w:rsidRPr="00B40461" w:rsidRDefault="00B40461" w:rsidP="00B40461">
      <w:pPr>
        <w:contextualSpacing/>
        <w:jc w:val="center"/>
        <w:rPr>
          <w:b/>
          <w:sz w:val="28"/>
          <w:szCs w:val="28"/>
        </w:rPr>
      </w:pPr>
      <w:r w:rsidRPr="00B40461">
        <w:rPr>
          <w:b/>
          <w:sz w:val="28"/>
          <w:szCs w:val="28"/>
        </w:rPr>
        <w:t xml:space="preserve"> Череповецкого муниципального района, на 2022-2024 годы</w:t>
      </w:r>
    </w:p>
    <w:p w:rsidR="002C2FAC" w:rsidRPr="002C2FAC" w:rsidRDefault="002C2FAC" w:rsidP="002C2FAC">
      <w:pPr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2C2FAC" w:rsidRPr="00B40461" w:rsidRDefault="002C2FAC" w:rsidP="002C2FAC">
      <w:pPr>
        <w:ind w:firstLine="720"/>
        <w:jc w:val="center"/>
        <w:rPr>
          <w:rFonts w:eastAsia="Calibri"/>
          <w:bCs/>
          <w:sz w:val="26"/>
          <w:szCs w:val="26"/>
          <w:lang w:eastAsia="en-US"/>
        </w:rPr>
      </w:pPr>
      <w:r w:rsidRPr="00B40461">
        <w:rPr>
          <w:rFonts w:eastAsia="Calibri"/>
          <w:sz w:val="26"/>
          <w:szCs w:val="26"/>
          <w:lang w:eastAsia="en-US"/>
        </w:rPr>
        <w:t xml:space="preserve">Раздел 1. </w:t>
      </w:r>
      <w:r w:rsidRPr="00B40461">
        <w:rPr>
          <w:rFonts w:eastAsia="Calibri"/>
          <w:bCs/>
          <w:sz w:val="26"/>
          <w:szCs w:val="26"/>
          <w:lang w:eastAsia="en-US"/>
        </w:rPr>
        <w:t>Мероприятия по нормативному обеспечению противодействия ко</w:t>
      </w:r>
      <w:r w:rsidRPr="00B40461">
        <w:rPr>
          <w:rFonts w:eastAsia="Calibri"/>
          <w:bCs/>
          <w:sz w:val="26"/>
          <w:szCs w:val="26"/>
          <w:lang w:eastAsia="en-US"/>
        </w:rPr>
        <w:t>р</w:t>
      </w:r>
      <w:r w:rsidRPr="00B40461">
        <w:rPr>
          <w:rFonts w:eastAsia="Calibri"/>
          <w:bCs/>
          <w:sz w:val="26"/>
          <w:szCs w:val="26"/>
          <w:lang w:eastAsia="en-US"/>
        </w:rPr>
        <w:t>рупции</w:t>
      </w:r>
    </w:p>
    <w:p w:rsidR="002C2FAC" w:rsidRPr="00B40461" w:rsidRDefault="002C2FAC" w:rsidP="002C2FAC">
      <w:pPr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157"/>
        <w:gridCol w:w="1940"/>
        <w:gridCol w:w="1541"/>
      </w:tblGrid>
      <w:tr w:rsidR="002C2FAC" w:rsidRPr="002C2FAC" w:rsidTr="007740F2">
        <w:trPr>
          <w:jc w:val="center"/>
        </w:trPr>
        <w:tc>
          <w:tcPr>
            <w:tcW w:w="567" w:type="dxa"/>
          </w:tcPr>
          <w:p w:rsidR="002C2FAC" w:rsidRPr="00203E7F" w:rsidRDefault="002C2FAC" w:rsidP="002C2FA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03E7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03E7F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03E7F">
              <w:rPr>
                <w:rFonts w:eastAsia="Calibri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203E7F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157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bCs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40" w:type="dxa"/>
          </w:tcPr>
          <w:p w:rsidR="002C2FAC" w:rsidRPr="00597168" w:rsidRDefault="002C2FAC" w:rsidP="002C2FA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Сроки испо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л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нения</w:t>
            </w:r>
          </w:p>
        </w:tc>
        <w:tc>
          <w:tcPr>
            <w:tcW w:w="1541" w:type="dxa"/>
          </w:tcPr>
          <w:p w:rsidR="002C2FAC" w:rsidRPr="00597168" w:rsidRDefault="002C2FAC" w:rsidP="002C2FA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Ответс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т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венный</w:t>
            </w:r>
          </w:p>
        </w:tc>
      </w:tr>
      <w:tr w:rsidR="002C2FAC" w:rsidRPr="002C2FAC" w:rsidTr="007740F2">
        <w:trPr>
          <w:jc w:val="center"/>
        </w:trPr>
        <w:tc>
          <w:tcPr>
            <w:tcW w:w="567" w:type="dxa"/>
          </w:tcPr>
          <w:p w:rsidR="002C2FAC" w:rsidRPr="00203E7F" w:rsidRDefault="002C2FAC" w:rsidP="002C2F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3E7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57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40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41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2C2FAC" w:rsidRPr="002C2FAC" w:rsidTr="007740F2">
        <w:trPr>
          <w:jc w:val="center"/>
        </w:trPr>
        <w:tc>
          <w:tcPr>
            <w:tcW w:w="567" w:type="dxa"/>
          </w:tcPr>
          <w:p w:rsidR="002C2FAC" w:rsidRPr="00203E7F" w:rsidRDefault="002C2FAC" w:rsidP="00B23A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3E7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23A6E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157" w:type="dxa"/>
          </w:tcPr>
          <w:p w:rsidR="002C2FAC" w:rsidRPr="00597168" w:rsidRDefault="002C2FAC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Подготовка предложений по реализации требований нормативных правовых актов о противодействии коррупции, в том числе о внесении изменений и д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полнений норм </w:t>
            </w:r>
            <w:proofErr w:type="spellStart"/>
            <w:r w:rsidRPr="00597168">
              <w:rPr>
                <w:rFonts w:eastAsia="Calibri"/>
                <w:sz w:val="26"/>
                <w:szCs w:val="26"/>
                <w:lang w:eastAsia="en-US"/>
              </w:rPr>
              <w:t>антикоррупционной</w:t>
            </w:r>
            <w:proofErr w:type="spellEnd"/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направленности в правовые акты контрольно-счетно</w:t>
            </w:r>
            <w:r w:rsidR="00270BD0" w:rsidRPr="00597168">
              <w:rPr>
                <w:rFonts w:eastAsia="Calibri"/>
                <w:sz w:val="26"/>
                <w:szCs w:val="26"/>
                <w:lang w:eastAsia="en-US"/>
              </w:rPr>
              <w:t>го комитета</w:t>
            </w:r>
          </w:p>
        </w:tc>
        <w:tc>
          <w:tcPr>
            <w:tcW w:w="1940" w:type="dxa"/>
          </w:tcPr>
          <w:p w:rsidR="002C2FAC" w:rsidRPr="00597168" w:rsidRDefault="00203E7F" w:rsidP="00203E7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ри необход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мости в связи с принятием с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ответствующ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го нормати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ного акта</w:t>
            </w:r>
          </w:p>
        </w:tc>
        <w:tc>
          <w:tcPr>
            <w:tcW w:w="1541" w:type="dxa"/>
          </w:tcPr>
          <w:p w:rsidR="002C2FAC" w:rsidRPr="00597168" w:rsidRDefault="00EC35BE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70BD0"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</w:tr>
      <w:tr w:rsidR="002C2FAC" w:rsidRPr="002C2FAC" w:rsidTr="007740F2">
        <w:trPr>
          <w:jc w:val="center"/>
        </w:trPr>
        <w:tc>
          <w:tcPr>
            <w:tcW w:w="567" w:type="dxa"/>
          </w:tcPr>
          <w:p w:rsidR="002C2FAC" w:rsidRPr="00203E7F" w:rsidRDefault="00B23A6E" w:rsidP="002C2F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2C2FAC" w:rsidRPr="00203E7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57" w:type="dxa"/>
          </w:tcPr>
          <w:p w:rsidR="002C2FAC" w:rsidRPr="00597168" w:rsidRDefault="002C2FAC" w:rsidP="006F71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Мониторинг и анализ нормативных правовых актов, касающихся сферы контроля направлений деятел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ности контрольно-</w:t>
            </w:r>
            <w:r w:rsidR="006F71AC" w:rsidRPr="00597168">
              <w:rPr>
                <w:rFonts w:eastAsia="Calibri"/>
                <w:sz w:val="26"/>
                <w:szCs w:val="26"/>
                <w:lang w:eastAsia="en-US"/>
              </w:rPr>
              <w:t>счетного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F71AC" w:rsidRPr="00597168">
              <w:rPr>
                <w:rFonts w:eastAsia="Calibri"/>
                <w:sz w:val="26"/>
                <w:szCs w:val="26"/>
                <w:lang w:eastAsia="en-US"/>
              </w:rPr>
              <w:t>комитета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в соответствии с ее компетенцией, на предмет выявления </w:t>
            </w:r>
            <w:proofErr w:type="spellStart"/>
            <w:r w:rsidRPr="00597168">
              <w:rPr>
                <w:rFonts w:eastAsia="Calibri"/>
                <w:sz w:val="26"/>
                <w:szCs w:val="26"/>
                <w:lang w:eastAsia="en-US"/>
              </w:rPr>
              <w:t>корру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циогенных</w:t>
            </w:r>
            <w:proofErr w:type="spellEnd"/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положений, а также для устранения пр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тиворечий и пробелов</w:t>
            </w:r>
          </w:p>
        </w:tc>
        <w:tc>
          <w:tcPr>
            <w:tcW w:w="1940" w:type="dxa"/>
          </w:tcPr>
          <w:p w:rsidR="002C2FAC" w:rsidRPr="00597168" w:rsidRDefault="00203E7F" w:rsidP="00203E7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остоянно</w:t>
            </w:r>
          </w:p>
        </w:tc>
        <w:tc>
          <w:tcPr>
            <w:tcW w:w="1541" w:type="dxa"/>
          </w:tcPr>
          <w:p w:rsidR="002C2FAC" w:rsidRPr="00597168" w:rsidRDefault="00EC35BE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70BD0"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</w:tr>
      <w:tr w:rsidR="002C2FAC" w:rsidRPr="002C2FAC" w:rsidTr="007740F2">
        <w:trPr>
          <w:jc w:val="center"/>
        </w:trPr>
        <w:tc>
          <w:tcPr>
            <w:tcW w:w="567" w:type="dxa"/>
          </w:tcPr>
          <w:p w:rsidR="002C2FAC" w:rsidRPr="00203E7F" w:rsidRDefault="00B23A6E" w:rsidP="002C2F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2C2FAC" w:rsidRPr="00203E7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57" w:type="dxa"/>
          </w:tcPr>
          <w:p w:rsidR="002C2FAC" w:rsidRPr="00597168" w:rsidRDefault="002C2FAC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Подготовка предложений по реализации требований о представлении гражданами, поступающими на м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ниципальную службу,</w:t>
            </w:r>
            <w:r w:rsidR="00685012" w:rsidRPr="00597168">
              <w:rPr>
                <w:rFonts w:eastAsia="Calibri"/>
                <w:sz w:val="26"/>
                <w:szCs w:val="26"/>
                <w:lang w:eastAsia="en-US"/>
              </w:rPr>
              <w:t xml:space="preserve"> муниципальные должности,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а также муниципальными  служащими сведений о п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лученных доходах, расходах и принадлежащем им на праве собственности имуществе и об обязательс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т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вах имущественного характера, а также членов своей семьи – супруга (супруги) и несовершеннолетних детей</w:t>
            </w:r>
          </w:p>
        </w:tc>
        <w:tc>
          <w:tcPr>
            <w:tcW w:w="1940" w:type="dxa"/>
          </w:tcPr>
          <w:p w:rsidR="002C2FAC" w:rsidRPr="00597168" w:rsidRDefault="00203E7F" w:rsidP="00203E7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остоянно, в связи с прин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тием соотве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т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ствующих нормативных правовых а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тов</w:t>
            </w:r>
          </w:p>
        </w:tc>
        <w:tc>
          <w:tcPr>
            <w:tcW w:w="1541" w:type="dxa"/>
          </w:tcPr>
          <w:p w:rsidR="002C2FAC" w:rsidRPr="00597168" w:rsidRDefault="00EC35BE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F71AC"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</w:tr>
      <w:tr w:rsidR="00B35B2A" w:rsidRPr="002C2FAC" w:rsidTr="00B35B2A">
        <w:trPr>
          <w:jc w:val="center"/>
        </w:trPr>
        <w:tc>
          <w:tcPr>
            <w:tcW w:w="567" w:type="dxa"/>
            <w:vAlign w:val="center"/>
          </w:tcPr>
          <w:p w:rsidR="00B35B2A" w:rsidRPr="00203E7F" w:rsidRDefault="00B23A6E" w:rsidP="00203E7F">
            <w:pPr>
              <w:pStyle w:val="af"/>
              <w:jc w:val="center"/>
            </w:pPr>
            <w:r>
              <w:t>1.</w:t>
            </w:r>
            <w:r w:rsidR="00203E7F">
              <w:t>4</w:t>
            </w:r>
          </w:p>
        </w:tc>
        <w:tc>
          <w:tcPr>
            <w:tcW w:w="6157" w:type="dxa"/>
            <w:vAlign w:val="center"/>
          </w:tcPr>
          <w:p w:rsidR="00B35B2A" w:rsidRPr="00606E20" w:rsidRDefault="00B35B2A" w:rsidP="00606E20">
            <w:pPr>
              <w:jc w:val="both"/>
              <w:rPr>
                <w:sz w:val="26"/>
                <w:szCs w:val="26"/>
              </w:rPr>
            </w:pPr>
            <w:r w:rsidRPr="00606E20">
              <w:rPr>
                <w:sz w:val="26"/>
                <w:szCs w:val="26"/>
              </w:rPr>
              <w:t xml:space="preserve">Осуществление </w:t>
            </w:r>
            <w:proofErr w:type="spellStart"/>
            <w:r w:rsidRPr="00606E20">
              <w:rPr>
                <w:sz w:val="26"/>
                <w:szCs w:val="26"/>
              </w:rPr>
              <w:t>антикоррупционной</w:t>
            </w:r>
            <w:proofErr w:type="spellEnd"/>
            <w:r w:rsidRPr="00606E20">
              <w:rPr>
                <w:sz w:val="26"/>
                <w:szCs w:val="26"/>
              </w:rPr>
              <w:t xml:space="preserve"> экспертизы м</w:t>
            </w:r>
            <w:r w:rsidRPr="00606E20">
              <w:rPr>
                <w:sz w:val="26"/>
                <w:szCs w:val="26"/>
              </w:rPr>
              <w:t>у</w:t>
            </w:r>
            <w:r w:rsidRPr="00606E20">
              <w:rPr>
                <w:sz w:val="26"/>
                <w:szCs w:val="26"/>
              </w:rPr>
              <w:t>ниципальных правовых актов (их проектов) с учетом мониторинга соответствующей правоприменител</w:t>
            </w:r>
            <w:r w:rsidRPr="00606E20">
              <w:rPr>
                <w:sz w:val="26"/>
                <w:szCs w:val="26"/>
              </w:rPr>
              <w:t>ь</w:t>
            </w:r>
            <w:r w:rsidRPr="00606E20">
              <w:rPr>
                <w:sz w:val="26"/>
                <w:szCs w:val="26"/>
              </w:rPr>
              <w:t>ной практики в целях выявления коррупционных факторов и последующего устранения таких факт</w:t>
            </w:r>
            <w:r w:rsidRPr="00606E20">
              <w:rPr>
                <w:sz w:val="26"/>
                <w:szCs w:val="26"/>
              </w:rPr>
              <w:t>о</w:t>
            </w:r>
            <w:r w:rsidRPr="00606E20">
              <w:rPr>
                <w:sz w:val="26"/>
                <w:szCs w:val="26"/>
              </w:rPr>
              <w:t>ров</w:t>
            </w:r>
          </w:p>
        </w:tc>
        <w:tc>
          <w:tcPr>
            <w:tcW w:w="1940" w:type="dxa"/>
            <w:vAlign w:val="center"/>
          </w:tcPr>
          <w:p w:rsidR="00B35B2A" w:rsidRPr="00597168" w:rsidRDefault="00B35B2A">
            <w:pPr>
              <w:pStyle w:val="af"/>
              <w:jc w:val="center"/>
              <w:rPr>
                <w:sz w:val="26"/>
                <w:szCs w:val="26"/>
              </w:rPr>
            </w:pPr>
            <w:r w:rsidRPr="00597168">
              <w:rPr>
                <w:sz w:val="26"/>
                <w:szCs w:val="26"/>
              </w:rPr>
              <w:t>постоянно</w:t>
            </w:r>
          </w:p>
        </w:tc>
        <w:tc>
          <w:tcPr>
            <w:tcW w:w="1541" w:type="dxa"/>
            <w:vAlign w:val="center"/>
          </w:tcPr>
          <w:p w:rsidR="00B35B2A" w:rsidRPr="00597168" w:rsidRDefault="00BD075C" w:rsidP="00BD075C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ное лицо, ответс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венное за проведение </w:t>
            </w:r>
            <w:proofErr w:type="spellStart"/>
            <w:r>
              <w:rPr>
                <w:sz w:val="26"/>
                <w:szCs w:val="26"/>
              </w:rPr>
              <w:t>антико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рупцио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ной</w:t>
            </w:r>
            <w:proofErr w:type="spellEnd"/>
            <w:r>
              <w:rPr>
                <w:sz w:val="26"/>
                <w:szCs w:val="26"/>
              </w:rPr>
              <w:t xml:space="preserve"> экспе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тизы </w:t>
            </w:r>
          </w:p>
        </w:tc>
      </w:tr>
      <w:tr w:rsidR="00B35B2A" w:rsidRPr="00597168" w:rsidTr="00B35B2A">
        <w:trPr>
          <w:jc w:val="center"/>
        </w:trPr>
        <w:tc>
          <w:tcPr>
            <w:tcW w:w="567" w:type="dxa"/>
            <w:vAlign w:val="center"/>
          </w:tcPr>
          <w:p w:rsidR="00B35B2A" w:rsidRPr="00597168" w:rsidRDefault="00B23A6E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203E7F" w:rsidRPr="00597168">
              <w:rPr>
                <w:sz w:val="26"/>
                <w:szCs w:val="26"/>
              </w:rPr>
              <w:t>5</w:t>
            </w:r>
          </w:p>
        </w:tc>
        <w:tc>
          <w:tcPr>
            <w:tcW w:w="6157" w:type="dxa"/>
            <w:vAlign w:val="center"/>
          </w:tcPr>
          <w:p w:rsidR="00B35B2A" w:rsidRPr="00597168" w:rsidRDefault="00B35B2A" w:rsidP="00203E7F">
            <w:pPr>
              <w:pStyle w:val="af"/>
              <w:rPr>
                <w:sz w:val="26"/>
                <w:szCs w:val="26"/>
              </w:rPr>
            </w:pPr>
            <w:r w:rsidRPr="00597168">
              <w:rPr>
                <w:sz w:val="26"/>
                <w:szCs w:val="26"/>
              </w:rPr>
              <w:t xml:space="preserve">Направление на </w:t>
            </w:r>
            <w:proofErr w:type="spellStart"/>
            <w:r w:rsidRPr="00597168">
              <w:rPr>
                <w:sz w:val="26"/>
                <w:szCs w:val="26"/>
              </w:rPr>
              <w:t>антикоррупционную</w:t>
            </w:r>
            <w:proofErr w:type="spellEnd"/>
            <w:r w:rsidRPr="00597168">
              <w:rPr>
                <w:sz w:val="26"/>
                <w:szCs w:val="26"/>
              </w:rPr>
              <w:t xml:space="preserve"> экспертизу </w:t>
            </w:r>
            <w:r w:rsidRPr="00597168">
              <w:rPr>
                <w:sz w:val="26"/>
                <w:szCs w:val="26"/>
              </w:rPr>
              <w:lastRenderedPageBreak/>
              <w:t>проектов нормативных актов в прокуратуру Череп</w:t>
            </w:r>
            <w:r w:rsidRPr="00597168">
              <w:rPr>
                <w:sz w:val="26"/>
                <w:szCs w:val="26"/>
              </w:rPr>
              <w:t>о</w:t>
            </w:r>
            <w:r w:rsidRPr="00597168">
              <w:rPr>
                <w:sz w:val="26"/>
                <w:szCs w:val="26"/>
              </w:rPr>
              <w:t>вецкого района, копий нормативных правовых актов в Государственно-правовой департамент Правител</w:t>
            </w:r>
            <w:r w:rsidRPr="00597168">
              <w:rPr>
                <w:sz w:val="26"/>
                <w:szCs w:val="26"/>
              </w:rPr>
              <w:t>ь</w:t>
            </w:r>
            <w:r w:rsidRPr="00597168">
              <w:rPr>
                <w:sz w:val="26"/>
                <w:szCs w:val="26"/>
              </w:rPr>
              <w:t>ства Вологодской области для ведения регистра м</w:t>
            </w:r>
            <w:r w:rsidRPr="00597168">
              <w:rPr>
                <w:sz w:val="26"/>
                <w:szCs w:val="26"/>
              </w:rPr>
              <w:t>у</w:t>
            </w:r>
            <w:r w:rsidRPr="00597168">
              <w:rPr>
                <w:sz w:val="26"/>
                <w:szCs w:val="26"/>
              </w:rPr>
              <w:t>ниципальных нормативных правовых актов области</w:t>
            </w:r>
          </w:p>
        </w:tc>
        <w:tc>
          <w:tcPr>
            <w:tcW w:w="1940" w:type="dxa"/>
            <w:vAlign w:val="center"/>
          </w:tcPr>
          <w:p w:rsidR="00B35B2A" w:rsidRPr="00597168" w:rsidRDefault="00B35B2A">
            <w:pPr>
              <w:pStyle w:val="af"/>
              <w:jc w:val="center"/>
              <w:rPr>
                <w:sz w:val="26"/>
                <w:szCs w:val="26"/>
              </w:rPr>
            </w:pPr>
            <w:r w:rsidRPr="00597168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541" w:type="dxa"/>
            <w:vAlign w:val="center"/>
          </w:tcPr>
          <w:p w:rsidR="00B35B2A" w:rsidRPr="00597168" w:rsidRDefault="00A9264F">
            <w:pPr>
              <w:pStyle w:val="af"/>
              <w:jc w:val="center"/>
              <w:rPr>
                <w:sz w:val="26"/>
                <w:szCs w:val="26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  <w:r w:rsidRPr="00597168">
              <w:rPr>
                <w:sz w:val="26"/>
                <w:szCs w:val="26"/>
              </w:rPr>
              <w:t xml:space="preserve"> </w:t>
            </w:r>
          </w:p>
        </w:tc>
      </w:tr>
    </w:tbl>
    <w:p w:rsidR="00B35B2A" w:rsidRPr="00597168" w:rsidRDefault="00B35B2A" w:rsidP="002C2FAC">
      <w:pPr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2C2FAC" w:rsidRPr="00B40461" w:rsidRDefault="002C2FAC" w:rsidP="002C2FAC">
      <w:pPr>
        <w:jc w:val="center"/>
        <w:rPr>
          <w:rFonts w:eastAsia="Calibri"/>
          <w:bCs/>
          <w:sz w:val="26"/>
          <w:szCs w:val="26"/>
          <w:lang w:eastAsia="en-US"/>
        </w:rPr>
      </w:pPr>
      <w:r w:rsidRPr="00B40461">
        <w:rPr>
          <w:rFonts w:eastAsia="Calibri"/>
          <w:sz w:val="26"/>
          <w:szCs w:val="26"/>
          <w:lang w:eastAsia="en-US"/>
        </w:rPr>
        <w:t xml:space="preserve">Раздел 2. </w:t>
      </w:r>
      <w:r w:rsidRPr="00B40461">
        <w:rPr>
          <w:rFonts w:eastAsia="Calibri"/>
          <w:bCs/>
          <w:sz w:val="26"/>
          <w:szCs w:val="26"/>
          <w:lang w:eastAsia="en-US"/>
        </w:rPr>
        <w:t>Мероприятия по противодействию коррупции, осуществляемые в ходе ко</w:t>
      </w:r>
      <w:r w:rsidRPr="00B40461">
        <w:rPr>
          <w:rFonts w:eastAsia="Calibri"/>
          <w:bCs/>
          <w:sz w:val="26"/>
          <w:szCs w:val="26"/>
          <w:lang w:eastAsia="en-US"/>
        </w:rPr>
        <w:t>н</w:t>
      </w:r>
      <w:r w:rsidRPr="00B40461">
        <w:rPr>
          <w:rFonts w:eastAsia="Calibri"/>
          <w:bCs/>
          <w:sz w:val="26"/>
          <w:szCs w:val="26"/>
          <w:lang w:eastAsia="en-US"/>
        </w:rPr>
        <w:t>трольн</w:t>
      </w:r>
      <w:r w:rsidR="004571DF" w:rsidRPr="00B40461">
        <w:rPr>
          <w:rFonts w:eastAsia="Calibri"/>
          <w:bCs/>
          <w:sz w:val="26"/>
          <w:szCs w:val="26"/>
          <w:lang w:eastAsia="en-US"/>
        </w:rPr>
        <w:t>ых и экспертно-аналитических мероприятий</w:t>
      </w:r>
      <w:r w:rsidRPr="00B40461">
        <w:rPr>
          <w:rFonts w:eastAsia="Calibri"/>
          <w:bCs/>
          <w:sz w:val="26"/>
          <w:szCs w:val="26"/>
          <w:lang w:eastAsia="en-US"/>
        </w:rPr>
        <w:t xml:space="preserve"> 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158"/>
        <w:gridCol w:w="1630"/>
        <w:gridCol w:w="1832"/>
      </w:tblGrid>
      <w:tr w:rsidR="002C2FAC" w:rsidRPr="00597168" w:rsidTr="00CA06E6">
        <w:trPr>
          <w:jc w:val="center"/>
        </w:trPr>
        <w:tc>
          <w:tcPr>
            <w:tcW w:w="567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58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30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32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2C2FAC" w:rsidRPr="00597168" w:rsidTr="00CA06E6">
        <w:trPr>
          <w:jc w:val="center"/>
        </w:trPr>
        <w:tc>
          <w:tcPr>
            <w:tcW w:w="567" w:type="dxa"/>
          </w:tcPr>
          <w:p w:rsidR="002C2FAC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6158" w:type="dxa"/>
          </w:tcPr>
          <w:p w:rsidR="002C2FAC" w:rsidRPr="00597168" w:rsidRDefault="002C2FAC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Обеспечение выбора объектов контрольных мер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приятий с учетом периодичности проверок и име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щихся рисков, в том числе коррупционной напра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ленности</w:t>
            </w:r>
          </w:p>
        </w:tc>
        <w:tc>
          <w:tcPr>
            <w:tcW w:w="1630" w:type="dxa"/>
          </w:tcPr>
          <w:p w:rsidR="002C2FAC" w:rsidRPr="00597168" w:rsidRDefault="00203E7F" w:rsidP="00203E7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жегодно</w:t>
            </w:r>
          </w:p>
        </w:tc>
        <w:tc>
          <w:tcPr>
            <w:tcW w:w="1832" w:type="dxa"/>
          </w:tcPr>
          <w:p w:rsidR="002C2FAC" w:rsidRPr="00597168" w:rsidRDefault="00303B38" w:rsidP="00FC6AC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председатель, инспектор</w:t>
            </w:r>
          </w:p>
        </w:tc>
      </w:tr>
      <w:tr w:rsidR="00203E7F" w:rsidRPr="00597168" w:rsidTr="00CA06E6">
        <w:trPr>
          <w:jc w:val="center"/>
        </w:trPr>
        <w:tc>
          <w:tcPr>
            <w:tcW w:w="567" w:type="dxa"/>
          </w:tcPr>
          <w:p w:rsidR="00203E7F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6158" w:type="dxa"/>
          </w:tcPr>
          <w:p w:rsidR="00203E7F" w:rsidRPr="00597168" w:rsidRDefault="00203E7F" w:rsidP="00E6652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Обеспечение </w:t>
            </w:r>
            <w:proofErr w:type="gramStart"/>
            <w:r w:rsidRPr="00597168">
              <w:rPr>
                <w:rFonts w:eastAsia="Calibri"/>
                <w:sz w:val="26"/>
                <w:szCs w:val="26"/>
                <w:lang w:eastAsia="en-US"/>
              </w:rPr>
              <w:t>особого</w:t>
            </w:r>
            <w:proofErr w:type="gramEnd"/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контроля за расходованием бюджетных средств в сферах и в проверяемых орг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нах (организациях), подверженных наибольшей ко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рупционности (коррупционным рискам)</w:t>
            </w:r>
          </w:p>
        </w:tc>
        <w:tc>
          <w:tcPr>
            <w:tcW w:w="1630" w:type="dxa"/>
          </w:tcPr>
          <w:p w:rsidR="00203E7F" w:rsidRPr="00597168" w:rsidRDefault="00203E7F">
            <w:pPr>
              <w:rPr>
                <w:sz w:val="26"/>
                <w:szCs w:val="26"/>
              </w:rPr>
            </w:pPr>
            <w:r w:rsidRPr="00597168">
              <w:rPr>
                <w:sz w:val="26"/>
                <w:szCs w:val="26"/>
              </w:rPr>
              <w:t>постоянно</w:t>
            </w:r>
          </w:p>
        </w:tc>
        <w:tc>
          <w:tcPr>
            <w:tcW w:w="1832" w:type="dxa"/>
          </w:tcPr>
          <w:p w:rsidR="00203E7F" w:rsidRPr="00597168" w:rsidRDefault="00203E7F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председатель, инспектор</w:t>
            </w:r>
          </w:p>
        </w:tc>
      </w:tr>
      <w:tr w:rsidR="00203E7F" w:rsidRPr="00597168" w:rsidTr="00CA06E6">
        <w:trPr>
          <w:jc w:val="center"/>
        </w:trPr>
        <w:tc>
          <w:tcPr>
            <w:tcW w:w="567" w:type="dxa"/>
          </w:tcPr>
          <w:p w:rsidR="00203E7F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6158" w:type="dxa"/>
          </w:tcPr>
          <w:p w:rsidR="00203E7F" w:rsidRPr="00597168" w:rsidRDefault="00203E7F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Обеспечение при проведении контрольных мер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приятий проверки устранения нарушений и недо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татков, выявленных в соответствующих органах и организациях по результатам осуществления ко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троля в предыдущие периоды </w:t>
            </w:r>
          </w:p>
        </w:tc>
        <w:tc>
          <w:tcPr>
            <w:tcW w:w="1630" w:type="dxa"/>
          </w:tcPr>
          <w:p w:rsidR="00203E7F" w:rsidRPr="00597168" w:rsidRDefault="00203E7F">
            <w:pPr>
              <w:rPr>
                <w:sz w:val="26"/>
                <w:szCs w:val="26"/>
              </w:rPr>
            </w:pPr>
            <w:r w:rsidRPr="00597168">
              <w:rPr>
                <w:sz w:val="26"/>
                <w:szCs w:val="26"/>
              </w:rPr>
              <w:t>постоянно</w:t>
            </w:r>
          </w:p>
        </w:tc>
        <w:tc>
          <w:tcPr>
            <w:tcW w:w="1832" w:type="dxa"/>
          </w:tcPr>
          <w:p w:rsidR="00203E7F" w:rsidRPr="00597168" w:rsidRDefault="00203E7F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председатель, инспектор</w:t>
            </w:r>
          </w:p>
        </w:tc>
      </w:tr>
      <w:tr w:rsidR="00203E7F" w:rsidRPr="00597168" w:rsidTr="00CA06E6">
        <w:trPr>
          <w:jc w:val="center"/>
        </w:trPr>
        <w:tc>
          <w:tcPr>
            <w:tcW w:w="567" w:type="dxa"/>
          </w:tcPr>
          <w:p w:rsidR="00203E7F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6158" w:type="dxa"/>
          </w:tcPr>
          <w:p w:rsidR="00203E7F" w:rsidRPr="00597168" w:rsidRDefault="00203E7F" w:rsidP="002C2FA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Исключение личной заинтересованности (прямой или косвенной) исполнителей при планировании и проведении контрольных мероприятий для пред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преждения конфликта интересов</w:t>
            </w:r>
          </w:p>
        </w:tc>
        <w:tc>
          <w:tcPr>
            <w:tcW w:w="1630" w:type="dxa"/>
          </w:tcPr>
          <w:p w:rsidR="00203E7F" w:rsidRPr="00597168" w:rsidRDefault="00203E7F">
            <w:pPr>
              <w:rPr>
                <w:sz w:val="26"/>
                <w:szCs w:val="26"/>
              </w:rPr>
            </w:pPr>
            <w:r w:rsidRPr="00597168">
              <w:rPr>
                <w:sz w:val="26"/>
                <w:szCs w:val="26"/>
              </w:rPr>
              <w:t>постоянно</w:t>
            </w:r>
          </w:p>
        </w:tc>
        <w:tc>
          <w:tcPr>
            <w:tcW w:w="1832" w:type="dxa"/>
          </w:tcPr>
          <w:p w:rsidR="00203E7F" w:rsidRPr="00597168" w:rsidRDefault="00203E7F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председатель, инспектор</w:t>
            </w:r>
          </w:p>
        </w:tc>
      </w:tr>
      <w:tr w:rsidR="00203E7F" w:rsidRPr="00597168" w:rsidTr="00CA06E6">
        <w:trPr>
          <w:jc w:val="center"/>
        </w:trPr>
        <w:tc>
          <w:tcPr>
            <w:tcW w:w="567" w:type="dxa"/>
          </w:tcPr>
          <w:p w:rsidR="00203E7F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6158" w:type="dxa"/>
          </w:tcPr>
          <w:p w:rsidR="00203E7F" w:rsidRPr="00597168" w:rsidRDefault="00203E7F" w:rsidP="00CA06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bCs/>
                <w:sz w:val="26"/>
                <w:szCs w:val="26"/>
                <w:lang w:eastAsia="en-US"/>
              </w:rPr>
              <w:t>Организация взаимодействия контрольно- счетного комитета с правоохранительными органами с целью направления информации о выявленных коррупц</w:t>
            </w:r>
            <w:r w:rsidRPr="00597168">
              <w:rPr>
                <w:rFonts w:eastAsia="Calibri"/>
                <w:bCs/>
                <w:sz w:val="26"/>
                <w:szCs w:val="26"/>
                <w:lang w:eastAsia="en-US"/>
              </w:rPr>
              <w:t>и</w:t>
            </w:r>
            <w:r w:rsidRPr="00597168">
              <w:rPr>
                <w:rFonts w:eastAsia="Calibri"/>
                <w:bCs/>
                <w:sz w:val="26"/>
                <w:szCs w:val="26"/>
                <w:lang w:eastAsia="en-US"/>
              </w:rPr>
              <w:t>онных правонарушениях</w:t>
            </w:r>
          </w:p>
        </w:tc>
        <w:tc>
          <w:tcPr>
            <w:tcW w:w="1630" w:type="dxa"/>
          </w:tcPr>
          <w:p w:rsidR="00203E7F" w:rsidRPr="00597168" w:rsidRDefault="00203E7F">
            <w:pPr>
              <w:rPr>
                <w:sz w:val="26"/>
                <w:szCs w:val="26"/>
              </w:rPr>
            </w:pPr>
            <w:r w:rsidRPr="00597168">
              <w:rPr>
                <w:sz w:val="26"/>
                <w:szCs w:val="26"/>
              </w:rPr>
              <w:t>постоянно</w:t>
            </w:r>
          </w:p>
        </w:tc>
        <w:tc>
          <w:tcPr>
            <w:tcW w:w="1832" w:type="dxa"/>
          </w:tcPr>
          <w:p w:rsidR="00203E7F" w:rsidRPr="00597168" w:rsidRDefault="00203E7F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председатель, инспектор</w:t>
            </w:r>
          </w:p>
        </w:tc>
      </w:tr>
    </w:tbl>
    <w:p w:rsidR="002C2FAC" w:rsidRPr="00597168" w:rsidRDefault="002C2FAC" w:rsidP="002C2FAC">
      <w:pPr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p w:rsidR="002C2FAC" w:rsidRPr="00B40461" w:rsidRDefault="002C2FAC" w:rsidP="002C2FAC">
      <w:pPr>
        <w:ind w:firstLine="720"/>
        <w:jc w:val="center"/>
        <w:rPr>
          <w:rFonts w:eastAsia="Calibri"/>
          <w:bCs/>
          <w:sz w:val="26"/>
          <w:szCs w:val="26"/>
          <w:lang w:eastAsia="en-US"/>
        </w:rPr>
      </w:pPr>
      <w:r w:rsidRPr="00B40461">
        <w:rPr>
          <w:rFonts w:eastAsia="Calibri"/>
          <w:sz w:val="26"/>
          <w:szCs w:val="26"/>
          <w:lang w:eastAsia="en-US"/>
        </w:rPr>
        <w:t xml:space="preserve">Раздел 3. </w:t>
      </w:r>
      <w:r w:rsidRPr="00B40461">
        <w:rPr>
          <w:rFonts w:eastAsia="Calibri"/>
          <w:bCs/>
          <w:sz w:val="26"/>
          <w:szCs w:val="26"/>
          <w:lang w:eastAsia="en-US"/>
        </w:rPr>
        <w:t>Мероприятия по совершенствованию порядка прохождения муниц</w:t>
      </w:r>
      <w:r w:rsidRPr="00B40461">
        <w:rPr>
          <w:rFonts w:eastAsia="Calibri"/>
          <w:bCs/>
          <w:sz w:val="26"/>
          <w:szCs w:val="26"/>
          <w:lang w:eastAsia="en-US"/>
        </w:rPr>
        <w:t>и</w:t>
      </w:r>
      <w:r w:rsidRPr="00B40461">
        <w:rPr>
          <w:rFonts w:eastAsia="Calibri"/>
          <w:bCs/>
          <w:sz w:val="26"/>
          <w:szCs w:val="26"/>
          <w:lang w:eastAsia="en-US"/>
        </w:rPr>
        <w:t>пальной службы и стимулированию добросовестного исполнения обязанностей с</w:t>
      </w:r>
      <w:r w:rsidRPr="00B40461">
        <w:rPr>
          <w:rFonts w:eastAsia="Calibri"/>
          <w:bCs/>
          <w:sz w:val="26"/>
          <w:szCs w:val="26"/>
          <w:lang w:eastAsia="en-US"/>
        </w:rPr>
        <w:t>о</w:t>
      </w:r>
      <w:r w:rsidRPr="00B40461">
        <w:rPr>
          <w:rFonts w:eastAsia="Calibri"/>
          <w:bCs/>
          <w:sz w:val="26"/>
          <w:szCs w:val="26"/>
          <w:lang w:eastAsia="en-US"/>
        </w:rPr>
        <w:t>трудниками контрольно-</w:t>
      </w:r>
      <w:r w:rsidR="00287762" w:rsidRPr="00B40461">
        <w:rPr>
          <w:rFonts w:eastAsia="Calibri"/>
          <w:bCs/>
          <w:sz w:val="26"/>
          <w:szCs w:val="26"/>
          <w:lang w:eastAsia="en-US"/>
        </w:rPr>
        <w:t xml:space="preserve">счетного комитета Череповецкого </w:t>
      </w:r>
      <w:r w:rsidRPr="00B40461">
        <w:rPr>
          <w:rFonts w:eastAsia="Calibri"/>
          <w:bCs/>
          <w:sz w:val="26"/>
          <w:szCs w:val="26"/>
          <w:lang w:eastAsia="en-US"/>
        </w:rPr>
        <w:t xml:space="preserve"> </w:t>
      </w:r>
      <w:r w:rsidR="00287762" w:rsidRPr="00B40461">
        <w:rPr>
          <w:rFonts w:eastAsia="Calibri"/>
          <w:bCs/>
          <w:sz w:val="26"/>
          <w:szCs w:val="26"/>
          <w:lang w:eastAsia="en-US"/>
        </w:rPr>
        <w:t>муниципального района</w:t>
      </w:r>
    </w:p>
    <w:p w:rsidR="002C2FAC" w:rsidRPr="00B40461" w:rsidRDefault="002C2FAC" w:rsidP="002C2FAC">
      <w:pPr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6097"/>
        <w:gridCol w:w="1655"/>
        <w:gridCol w:w="1794"/>
      </w:tblGrid>
      <w:tr w:rsidR="002C2FAC" w:rsidRPr="00597168" w:rsidTr="00CA06E6">
        <w:trPr>
          <w:jc w:val="center"/>
        </w:trPr>
        <w:tc>
          <w:tcPr>
            <w:tcW w:w="564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97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55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94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2C2FAC" w:rsidRPr="00597168" w:rsidTr="00CA06E6">
        <w:trPr>
          <w:jc w:val="center"/>
        </w:trPr>
        <w:tc>
          <w:tcPr>
            <w:tcW w:w="564" w:type="dxa"/>
          </w:tcPr>
          <w:p w:rsidR="002C2FAC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6097" w:type="dxa"/>
          </w:tcPr>
          <w:p w:rsidR="002C2FAC" w:rsidRPr="00597168" w:rsidRDefault="002C2FAC" w:rsidP="00A247A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597168">
              <w:rPr>
                <w:rFonts w:eastAsia="Calibri"/>
                <w:sz w:val="26"/>
                <w:szCs w:val="26"/>
                <w:lang w:eastAsia="en-US"/>
              </w:rPr>
              <w:t>Проведение проверки кандидатов на должности м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="00287762" w:rsidRPr="00597168">
              <w:rPr>
                <w:rFonts w:eastAsia="Calibri"/>
                <w:sz w:val="26"/>
                <w:szCs w:val="26"/>
                <w:lang w:eastAsia="en-US"/>
              </w:rPr>
              <w:t xml:space="preserve">ниципальной службы </w:t>
            </w:r>
            <w:r w:rsidR="00A247A1">
              <w:rPr>
                <w:rFonts w:eastAsia="Calibri"/>
                <w:sz w:val="26"/>
                <w:szCs w:val="26"/>
                <w:lang w:eastAsia="en-US"/>
              </w:rPr>
              <w:t xml:space="preserve">в </w:t>
            </w:r>
            <w:r w:rsidR="00287762" w:rsidRPr="00597168">
              <w:rPr>
                <w:rFonts w:eastAsia="Calibri"/>
                <w:sz w:val="26"/>
                <w:szCs w:val="26"/>
                <w:lang w:eastAsia="en-US"/>
              </w:rPr>
              <w:t>контрольно-счетно</w:t>
            </w:r>
            <w:r w:rsidR="00A247A1"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287762" w:rsidRPr="00597168">
              <w:rPr>
                <w:rFonts w:eastAsia="Calibri"/>
                <w:sz w:val="26"/>
                <w:szCs w:val="26"/>
                <w:lang w:eastAsia="en-US"/>
              </w:rPr>
              <w:t xml:space="preserve"> ком</w:t>
            </w:r>
            <w:r w:rsidR="00287762" w:rsidRPr="00597168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287762" w:rsidRPr="00597168">
              <w:rPr>
                <w:rFonts w:eastAsia="Calibri"/>
                <w:sz w:val="26"/>
                <w:szCs w:val="26"/>
                <w:lang w:eastAsia="en-US"/>
              </w:rPr>
              <w:t>тет</w:t>
            </w:r>
            <w:r w:rsidR="00A247A1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287762" w:rsidRPr="0059716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C6AC4" w:rsidRPr="00A9264F">
              <w:rPr>
                <w:rFonts w:eastAsia="Calibri"/>
                <w:sz w:val="26"/>
                <w:szCs w:val="26"/>
                <w:lang w:eastAsia="en-US"/>
              </w:rPr>
              <w:t>(анализ личных данных, характеристик канд</w:t>
            </w:r>
            <w:r w:rsidR="00FC6AC4" w:rsidRPr="00A9264F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FC6AC4" w:rsidRPr="00A9264F">
              <w:rPr>
                <w:rFonts w:eastAsia="Calibri"/>
                <w:sz w:val="26"/>
                <w:szCs w:val="26"/>
                <w:lang w:eastAsia="en-US"/>
              </w:rPr>
              <w:t>датов</w:t>
            </w:r>
            <w:r w:rsidR="002650B3" w:rsidRPr="00A9264F">
              <w:rPr>
                <w:rFonts w:eastAsia="Calibri"/>
                <w:sz w:val="26"/>
                <w:szCs w:val="26"/>
                <w:lang w:eastAsia="en-US"/>
              </w:rPr>
              <w:t xml:space="preserve"> на прием в контрольно-счетный комитет Ч</w:t>
            </w:r>
            <w:r w:rsidR="002650B3" w:rsidRPr="00A9264F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2650B3" w:rsidRPr="00A9264F">
              <w:rPr>
                <w:rFonts w:eastAsia="Calibri"/>
                <w:sz w:val="26"/>
                <w:szCs w:val="26"/>
                <w:lang w:eastAsia="en-US"/>
              </w:rPr>
              <w:t>реповецкого муниципального  района  с прежних мест работы, анализ информации из открытых эле</w:t>
            </w:r>
            <w:r w:rsidR="002650B3" w:rsidRPr="00A9264F"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="002650B3" w:rsidRPr="00A9264F">
              <w:rPr>
                <w:rFonts w:eastAsia="Calibri"/>
                <w:sz w:val="26"/>
                <w:szCs w:val="26"/>
                <w:lang w:eastAsia="en-US"/>
              </w:rPr>
              <w:t>тронных реестров, запрос информации о судимости и соблюдении ими ограничений  25-ФЗ "О муниц</w:t>
            </w:r>
            <w:r w:rsidR="002650B3" w:rsidRPr="00A9264F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2650B3" w:rsidRPr="00A9264F">
              <w:rPr>
                <w:rFonts w:eastAsia="Calibri"/>
                <w:sz w:val="26"/>
                <w:szCs w:val="26"/>
                <w:lang w:eastAsia="en-US"/>
              </w:rPr>
              <w:t>пальной</w:t>
            </w:r>
            <w:r w:rsidR="00E66522" w:rsidRPr="00A9264F">
              <w:rPr>
                <w:rFonts w:eastAsia="Calibri"/>
                <w:sz w:val="26"/>
                <w:szCs w:val="26"/>
                <w:lang w:eastAsia="en-US"/>
              </w:rPr>
              <w:t xml:space="preserve"> службе в Российской Федерации"</w:t>
            </w:r>
            <w:r w:rsidR="002650B3" w:rsidRPr="00A9264F"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</w:p>
        </w:tc>
        <w:tc>
          <w:tcPr>
            <w:tcW w:w="1655" w:type="dxa"/>
          </w:tcPr>
          <w:p w:rsidR="002C2FAC" w:rsidRPr="00597168" w:rsidRDefault="00203E7F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FC6AC4" w:rsidRPr="00597168">
              <w:rPr>
                <w:rFonts w:eastAsia="Calibri"/>
                <w:sz w:val="26"/>
                <w:szCs w:val="26"/>
                <w:lang w:eastAsia="en-US"/>
              </w:rPr>
              <w:t>ри пров</w:t>
            </w:r>
            <w:r w:rsidR="00FC6AC4" w:rsidRPr="00597168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FC6AC4" w:rsidRPr="00597168">
              <w:rPr>
                <w:rFonts w:eastAsia="Calibri"/>
                <w:sz w:val="26"/>
                <w:szCs w:val="26"/>
                <w:lang w:eastAsia="en-US"/>
              </w:rPr>
              <w:t>дении ко</w:t>
            </w:r>
            <w:r w:rsidR="00FC6AC4" w:rsidRPr="00597168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FC6AC4" w:rsidRPr="00597168">
              <w:rPr>
                <w:rFonts w:eastAsia="Calibri"/>
                <w:sz w:val="26"/>
                <w:szCs w:val="26"/>
                <w:lang w:eastAsia="en-US"/>
              </w:rPr>
              <w:t>курсов</w:t>
            </w:r>
          </w:p>
          <w:p w:rsidR="002C2FAC" w:rsidRPr="00597168" w:rsidRDefault="002C2FAC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94" w:type="dxa"/>
          </w:tcPr>
          <w:p w:rsidR="002C2FAC" w:rsidRPr="00597168" w:rsidRDefault="00303B38" w:rsidP="00FC6AC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</w:tr>
      <w:tr w:rsidR="002C2FAC" w:rsidRPr="00597168" w:rsidTr="00CA06E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B23A6E" w:rsidP="00B23A6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C95BC1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2C2FAC" w:rsidP="00CA06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Проведение анализа предоставляемых кандидатами на должности муниципальной службы в </w:t>
            </w:r>
            <w:r w:rsidR="00613438" w:rsidRPr="00597168">
              <w:rPr>
                <w:rFonts w:eastAsia="Calibri"/>
                <w:sz w:val="26"/>
                <w:szCs w:val="26"/>
                <w:lang w:eastAsia="en-US"/>
              </w:rPr>
              <w:t>контрол</w:t>
            </w:r>
            <w:r w:rsidR="00613438" w:rsidRPr="00597168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="00613438" w:rsidRPr="00597168">
              <w:rPr>
                <w:rFonts w:eastAsia="Calibri"/>
                <w:sz w:val="26"/>
                <w:szCs w:val="26"/>
                <w:lang w:eastAsia="en-US"/>
              </w:rPr>
              <w:lastRenderedPageBreak/>
              <w:t>но-счетный комитет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, а также членами их семьи св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дений о доходах, расходах, об имуществе и обяз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тельствах имущественного характера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203E7F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lastRenderedPageBreak/>
              <w:t>п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о мере предоста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lastRenderedPageBreak/>
              <w:t>ления св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дений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EC35BE" w:rsidP="00CA06E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 инспектор</w:t>
            </w:r>
          </w:p>
        </w:tc>
      </w:tr>
      <w:tr w:rsidR="002C2FAC" w:rsidRPr="00597168" w:rsidTr="00CA06E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B23A6E" w:rsidP="00B23A6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3.</w:t>
            </w:r>
            <w:r w:rsidR="00C95BC1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2C2FAC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Реализация служебной обязанности об уведомлении работодателя о фактах обращения в целях склон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ния муниципального служащего к совершению ко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рупционных правонарушений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203E7F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о мере н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обходим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сти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613438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</w:tr>
      <w:tr w:rsidR="002C2FAC" w:rsidRPr="00597168" w:rsidTr="00CA06E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B23A6E" w:rsidP="00B23A6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C95BC1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2C2FAC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Проведение разъяснительной работы с</w:t>
            </w:r>
            <w:r w:rsidR="00597168">
              <w:rPr>
                <w:rFonts w:eastAsia="Calibri"/>
                <w:sz w:val="26"/>
                <w:szCs w:val="26"/>
                <w:lang w:eastAsia="en-US"/>
              </w:rPr>
              <w:t xml:space="preserve"> муниципал</w:t>
            </w:r>
            <w:r w:rsidR="00597168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="00597168">
              <w:rPr>
                <w:rFonts w:eastAsia="Calibri"/>
                <w:sz w:val="26"/>
                <w:szCs w:val="26"/>
                <w:lang w:eastAsia="en-US"/>
              </w:rPr>
              <w:t>ными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служащими </w:t>
            </w:r>
            <w:r w:rsidR="00613438" w:rsidRPr="00597168">
              <w:rPr>
                <w:rFonts w:eastAsia="Calibri"/>
                <w:sz w:val="26"/>
                <w:szCs w:val="26"/>
                <w:lang w:eastAsia="en-US"/>
              </w:rPr>
              <w:t xml:space="preserve">контрольно-счетного комитета 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по вопросам: 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br/>
              <w:t>- соблюдения ограничений, запретов и исполнения обязанностей, установленных в целях противоде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й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ствия коррупции, в том числе ограничений, каса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щихся получения подарков;</w:t>
            </w:r>
          </w:p>
          <w:p w:rsidR="002C2FAC" w:rsidRPr="00597168" w:rsidRDefault="002C2FAC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- разъяснение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203E7F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613438" w:rsidRPr="00597168">
              <w:rPr>
                <w:rFonts w:eastAsia="Calibri"/>
                <w:sz w:val="26"/>
                <w:szCs w:val="26"/>
                <w:lang w:eastAsia="en-US"/>
              </w:rPr>
              <w:t>остоянно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EC35BE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инспектор</w:t>
            </w:r>
          </w:p>
        </w:tc>
      </w:tr>
      <w:tr w:rsidR="002C2FAC" w:rsidRPr="00597168" w:rsidTr="00CA06E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B23A6E" w:rsidP="00B23A6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C95BC1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2C2FAC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Организация проверок соблюдения муниципальн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ы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ми служащими запретов и ограничений, предусмо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т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ренных законодательством, в рамках проверок с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блюдения законодательства по вопросам муниц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пальной службы, выявление случаев несоблюдения ограничений, запретов и неисполнения обязанн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стей, установленных в целях противодействия ко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рупции, нарушения ограничений, касающихся п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лучения подарков и порядка сдачи подарков, с пр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менением соответствующих мер ответственности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203E7F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остоянно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EC35BE" w:rsidP="00615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</w:tr>
      <w:tr w:rsidR="00173033" w:rsidRPr="00597168" w:rsidTr="00CA06E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33" w:rsidRPr="00597168" w:rsidRDefault="00B23A6E" w:rsidP="00B23A6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33" w:rsidRPr="00173033" w:rsidRDefault="00173033" w:rsidP="001730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3033">
              <w:rPr>
                <w:sz w:val="26"/>
                <w:szCs w:val="26"/>
              </w:rPr>
              <w:t>Проведение проверок соблюдения гражданами, з</w:t>
            </w:r>
            <w:r w:rsidRPr="00173033">
              <w:rPr>
                <w:sz w:val="26"/>
                <w:szCs w:val="26"/>
              </w:rPr>
              <w:t>а</w:t>
            </w:r>
            <w:r w:rsidRPr="00173033">
              <w:rPr>
                <w:sz w:val="26"/>
                <w:szCs w:val="26"/>
              </w:rPr>
              <w:t xml:space="preserve">мещавшими должности муниципальной службы в </w:t>
            </w:r>
            <w:r w:rsidRPr="00173033">
              <w:rPr>
                <w:rFonts w:eastAsia="Calibri"/>
                <w:sz w:val="26"/>
                <w:szCs w:val="26"/>
                <w:lang w:eastAsia="en-US"/>
              </w:rPr>
              <w:t>контрольно-счетном комитете</w:t>
            </w:r>
            <w:r w:rsidRPr="00173033">
              <w:rPr>
                <w:sz w:val="26"/>
                <w:szCs w:val="26"/>
              </w:rPr>
              <w:t>, перечень которых утвержден распоряжением  контрольно-счетного комитета, ограничений в случае заключения ими после увольнения</w:t>
            </w:r>
            <w:r w:rsidRPr="00173033">
              <w:rPr>
                <w:color w:val="FF0000"/>
                <w:sz w:val="26"/>
                <w:szCs w:val="26"/>
              </w:rPr>
              <w:t xml:space="preserve"> </w:t>
            </w:r>
            <w:r w:rsidRPr="00173033">
              <w:rPr>
                <w:sz w:val="26"/>
                <w:szCs w:val="26"/>
              </w:rPr>
              <w:t>с муниципальной службы труд</w:t>
            </w:r>
            <w:r w:rsidRPr="00173033">
              <w:rPr>
                <w:sz w:val="26"/>
                <w:szCs w:val="26"/>
              </w:rPr>
              <w:t>о</w:t>
            </w:r>
            <w:r w:rsidRPr="00173033">
              <w:rPr>
                <w:sz w:val="26"/>
                <w:szCs w:val="26"/>
              </w:rPr>
              <w:t>вого договора и (или) гражданско-правового дог</w:t>
            </w:r>
            <w:r w:rsidRPr="00173033">
              <w:rPr>
                <w:sz w:val="26"/>
                <w:szCs w:val="26"/>
              </w:rPr>
              <w:t>о</w:t>
            </w:r>
            <w:r w:rsidRPr="00173033">
              <w:rPr>
                <w:sz w:val="26"/>
                <w:szCs w:val="26"/>
              </w:rPr>
              <w:t>вора в случаях, предусмотренных законодательс</w:t>
            </w:r>
            <w:r w:rsidRPr="00173033">
              <w:rPr>
                <w:sz w:val="26"/>
                <w:szCs w:val="26"/>
              </w:rPr>
              <w:t>т</w:t>
            </w:r>
            <w:r w:rsidRPr="00173033">
              <w:rPr>
                <w:sz w:val="26"/>
                <w:szCs w:val="26"/>
              </w:rPr>
              <w:t>вом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33" w:rsidRPr="00597168" w:rsidRDefault="00173033" w:rsidP="001730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33" w:rsidRPr="00597168" w:rsidRDefault="00173033" w:rsidP="0017303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</w:tr>
      <w:tr w:rsidR="001F6687" w:rsidRPr="00597168" w:rsidTr="00CA06E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1F6687" w:rsidRDefault="00B23A6E" w:rsidP="00B23A6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1F6687" w:rsidRDefault="001F6687" w:rsidP="001F6687">
            <w:pPr>
              <w:jc w:val="both"/>
              <w:rPr>
                <w:sz w:val="26"/>
                <w:szCs w:val="26"/>
              </w:rPr>
            </w:pPr>
            <w:r w:rsidRPr="001F6687">
              <w:rPr>
                <w:sz w:val="26"/>
                <w:szCs w:val="26"/>
              </w:rPr>
              <w:t>Проведение проверки достоверности и полноты справок о доходах, расходах, об имуществе и обяз</w:t>
            </w:r>
            <w:r w:rsidRPr="001F6687">
              <w:rPr>
                <w:sz w:val="26"/>
                <w:szCs w:val="26"/>
              </w:rPr>
              <w:t>а</w:t>
            </w:r>
            <w:r w:rsidRPr="001F6687">
              <w:rPr>
                <w:sz w:val="26"/>
                <w:szCs w:val="26"/>
              </w:rPr>
              <w:t>тельствах имущественного характера, представля</w:t>
            </w:r>
            <w:r w:rsidRPr="001F6687">
              <w:rPr>
                <w:sz w:val="26"/>
                <w:szCs w:val="26"/>
              </w:rPr>
              <w:t>е</w:t>
            </w:r>
            <w:r w:rsidRPr="001F6687">
              <w:rPr>
                <w:sz w:val="26"/>
                <w:szCs w:val="26"/>
              </w:rPr>
              <w:t>мых муниципальными служащими контрольно-счетного комитета, в том числе сравнительного ан</w:t>
            </w:r>
            <w:r w:rsidRPr="001F6687">
              <w:rPr>
                <w:sz w:val="26"/>
                <w:szCs w:val="26"/>
              </w:rPr>
              <w:t>а</w:t>
            </w:r>
            <w:r w:rsidRPr="001F6687">
              <w:rPr>
                <w:sz w:val="26"/>
                <w:szCs w:val="26"/>
              </w:rPr>
              <w:t>лиза сведений, представленных за предыдущие годы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597168" w:rsidRDefault="001F6687" w:rsidP="001730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597168" w:rsidRDefault="001F6687" w:rsidP="001F668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</w:tr>
      <w:tr w:rsidR="001F6687" w:rsidRPr="00597168" w:rsidTr="00CA06E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1F6687" w:rsidRDefault="00B23A6E" w:rsidP="00B23A6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1F6687" w:rsidRDefault="001F6687" w:rsidP="001F6687">
            <w:pPr>
              <w:jc w:val="both"/>
              <w:rPr>
                <w:sz w:val="26"/>
                <w:szCs w:val="26"/>
              </w:rPr>
            </w:pPr>
            <w:r w:rsidRPr="001F6687">
              <w:rPr>
                <w:sz w:val="26"/>
                <w:szCs w:val="26"/>
              </w:rPr>
              <w:t>Ознакомление муниципальных служащих ко</w:t>
            </w:r>
            <w:r w:rsidRPr="001F6687">
              <w:rPr>
                <w:sz w:val="26"/>
                <w:szCs w:val="26"/>
              </w:rPr>
              <w:t>н</w:t>
            </w:r>
            <w:r w:rsidRPr="001F6687">
              <w:rPr>
                <w:sz w:val="26"/>
                <w:szCs w:val="26"/>
              </w:rPr>
              <w:t>трольно-счетного комитета с принимаемыми прав</w:t>
            </w:r>
            <w:r w:rsidRPr="001F6687">
              <w:rPr>
                <w:sz w:val="26"/>
                <w:szCs w:val="26"/>
              </w:rPr>
              <w:t>о</w:t>
            </w:r>
            <w:r w:rsidRPr="001F6687">
              <w:rPr>
                <w:sz w:val="26"/>
                <w:szCs w:val="26"/>
              </w:rPr>
              <w:t>выми актами в сфере противодействия коррупции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597168" w:rsidRDefault="001F6687" w:rsidP="001F668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597168" w:rsidRDefault="001F6687" w:rsidP="001F668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</w:tr>
      <w:tr w:rsidR="001F6687" w:rsidRPr="00597168" w:rsidTr="00CA06E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1F6687" w:rsidRDefault="00B23A6E" w:rsidP="00B23A6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5A5F1F" w:rsidRDefault="001F6687" w:rsidP="00C92F31">
            <w:pPr>
              <w:pStyle w:val="20"/>
              <w:jc w:val="both"/>
            </w:pPr>
            <w:proofErr w:type="gramStart"/>
            <w:r w:rsidRPr="00C92F31">
              <w:rPr>
                <w:sz w:val="26"/>
                <w:szCs w:val="26"/>
              </w:rPr>
              <w:t>Обеспечение принятия мер по повышению эффе</w:t>
            </w:r>
            <w:r w:rsidRPr="00C92F31">
              <w:rPr>
                <w:sz w:val="26"/>
                <w:szCs w:val="26"/>
              </w:rPr>
              <w:t>к</w:t>
            </w:r>
            <w:r w:rsidRPr="00C92F31">
              <w:rPr>
                <w:sz w:val="26"/>
                <w:szCs w:val="26"/>
              </w:rPr>
              <w:t>тивности кадровой работы в части, касающейся в</w:t>
            </w:r>
            <w:r w:rsidRPr="00C92F31">
              <w:rPr>
                <w:sz w:val="26"/>
                <w:szCs w:val="26"/>
              </w:rPr>
              <w:t>е</w:t>
            </w:r>
            <w:r w:rsidRPr="00C92F31">
              <w:rPr>
                <w:sz w:val="26"/>
                <w:szCs w:val="26"/>
              </w:rPr>
              <w:lastRenderedPageBreak/>
              <w:t>дения личных дел лиц, замещающих муниципал</w:t>
            </w:r>
            <w:r w:rsidRPr="00C92F31">
              <w:rPr>
                <w:sz w:val="26"/>
                <w:szCs w:val="26"/>
              </w:rPr>
              <w:t>ь</w:t>
            </w:r>
            <w:r w:rsidRPr="00C92F31">
              <w:rPr>
                <w:sz w:val="26"/>
                <w:szCs w:val="26"/>
              </w:rPr>
              <w:t>ные  должности и должности муниципальной слу</w:t>
            </w:r>
            <w:r w:rsidRPr="00C92F31">
              <w:rPr>
                <w:sz w:val="26"/>
                <w:szCs w:val="26"/>
              </w:rPr>
              <w:t>ж</w:t>
            </w:r>
            <w:r w:rsidRPr="00C92F31">
              <w:rPr>
                <w:sz w:val="26"/>
                <w:szCs w:val="26"/>
              </w:rPr>
              <w:t>бы в контрольно-счетном комитете, в  том числе контроля за актуализацией  сведений, содержащи</w:t>
            </w:r>
            <w:r w:rsidRPr="00C92F31">
              <w:rPr>
                <w:sz w:val="26"/>
                <w:szCs w:val="26"/>
              </w:rPr>
              <w:t>х</w:t>
            </w:r>
            <w:r w:rsidRPr="00C92F31">
              <w:rPr>
                <w:sz w:val="26"/>
                <w:szCs w:val="26"/>
              </w:rPr>
              <w:t>ся в анкете, представляемых при назначении на ук</w:t>
            </w:r>
            <w:r w:rsidRPr="00C92F31">
              <w:rPr>
                <w:sz w:val="26"/>
                <w:szCs w:val="26"/>
              </w:rPr>
              <w:t>а</w:t>
            </w:r>
            <w:r w:rsidRPr="00C92F31">
              <w:rPr>
                <w:sz w:val="26"/>
                <w:szCs w:val="26"/>
              </w:rPr>
              <w:t>занные должности и поступлении на такую службу, об их родственниках и свойственниках в целях в</w:t>
            </w:r>
            <w:r w:rsidRPr="00C92F31">
              <w:rPr>
                <w:sz w:val="26"/>
                <w:szCs w:val="26"/>
              </w:rPr>
              <w:t>ы</w:t>
            </w:r>
            <w:r w:rsidRPr="00C92F31">
              <w:rPr>
                <w:sz w:val="26"/>
                <w:szCs w:val="26"/>
              </w:rPr>
              <w:t>явления возможного конфликта интересов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597168" w:rsidRDefault="001F6687" w:rsidP="001F668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597168" w:rsidRDefault="001F6687" w:rsidP="001F668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</w:tr>
    </w:tbl>
    <w:p w:rsidR="002C2FAC" w:rsidRPr="00B40461" w:rsidRDefault="002C2FAC" w:rsidP="002C2FAC">
      <w:pPr>
        <w:keepNext/>
        <w:ind w:firstLine="720"/>
        <w:jc w:val="center"/>
        <w:rPr>
          <w:rFonts w:eastAsia="Calibri"/>
          <w:bCs/>
          <w:sz w:val="26"/>
          <w:szCs w:val="26"/>
          <w:lang w:eastAsia="en-US"/>
        </w:rPr>
      </w:pPr>
      <w:r w:rsidRPr="00B40461">
        <w:rPr>
          <w:rFonts w:eastAsia="Calibri"/>
          <w:sz w:val="26"/>
          <w:szCs w:val="26"/>
          <w:lang w:eastAsia="en-US"/>
        </w:rPr>
        <w:lastRenderedPageBreak/>
        <w:t xml:space="preserve">Раздел 4. </w:t>
      </w:r>
      <w:r w:rsidRPr="00B40461">
        <w:rPr>
          <w:rFonts w:eastAsia="Calibri"/>
          <w:bCs/>
          <w:sz w:val="26"/>
          <w:szCs w:val="26"/>
          <w:lang w:eastAsia="en-US"/>
        </w:rPr>
        <w:t>Мероприятия по повышению профессионального уровня сотрудников контрольно-счетн</w:t>
      </w:r>
      <w:r w:rsidR="0061565F" w:rsidRPr="00B40461">
        <w:rPr>
          <w:rFonts w:eastAsia="Calibri"/>
          <w:bCs/>
          <w:sz w:val="26"/>
          <w:szCs w:val="26"/>
          <w:lang w:eastAsia="en-US"/>
        </w:rPr>
        <w:t xml:space="preserve">ого </w:t>
      </w:r>
      <w:r w:rsidRPr="00B40461">
        <w:rPr>
          <w:rFonts w:eastAsia="Calibri"/>
          <w:bCs/>
          <w:sz w:val="26"/>
          <w:szCs w:val="26"/>
          <w:lang w:eastAsia="en-US"/>
        </w:rPr>
        <w:t xml:space="preserve"> </w:t>
      </w:r>
      <w:r w:rsidR="0061565F" w:rsidRPr="00B40461">
        <w:rPr>
          <w:rFonts w:eastAsia="Calibri"/>
          <w:bCs/>
          <w:sz w:val="26"/>
          <w:szCs w:val="26"/>
          <w:lang w:eastAsia="en-US"/>
        </w:rPr>
        <w:t>комитета Череповецкого муниципального района.</w:t>
      </w:r>
    </w:p>
    <w:p w:rsidR="002C2FAC" w:rsidRPr="00B40461" w:rsidRDefault="002C2FAC" w:rsidP="002C2FAC">
      <w:pPr>
        <w:keepNext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158"/>
        <w:gridCol w:w="1939"/>
        <w:gridCol w:w="1542"/>
      </w:tblGrid>
      <w:tr w:rsidR="002C2FAC" w:rsidRPr="00597168" w:rsidTr="00C95BC1">
        <w:trPr>
          <w:jc w:val="center"/>
        </w:trPr>
        <w:tc>
          <w:tcPr>
            <w:tcW w:w="567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58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39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42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2C2FAC" w:rsidRPr="00597168" w:rsidTr="00C95BC1">
        <w:trPr>
          <w:jc w:val="center"/>
        </w:trPr>
        <w:tc>
          <w:tcPr>
            <w:tcW w:w="567" w:type="dxa"/>
          </w:tcPr>
          <w:p w:rsidR="002C2FAC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6158" w:type="dxa"/>
          </w:tcPr>
          <w:p w:rsidR="002C2FAC" w:rsidRPr="00597168" w:rsidRDefault="002C2FAC" w:rsidP="0061565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Совершенствование системы подготовки и повыш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ния квалификации муниципальных служащих </w:t>
            </w:r>
            <w:r w:rsidR="0061565F" w:rsidRPr="00597168">
              <w:rPr>
                <w:rFonts w:eastAsia="Calibri"/>
                <w:sz w:val="26"/>
                <w:szCs w:val="26"/>
                <w:lang w:eastAsia="en-US"/>
              </w:rPr>
              <w:t>ком</w:t>
            </w:r>
            <w:r w:rsidR="0061565F" w:rsidRPr="00597168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61565F" w:rsidRPr="00597168">
              <w:rPr>
                <w:rFonts w:eastAsia="Calibri"/>
                <w:sz w:val="26"/>
                <w:szCs w:val="26"/>
                <w:lang w:eastAsia="en-US"/>
              </w:rPr>
              <w:t>тета.</w:t>
            </w:r>
          </w:p>
        </w:tc>
        <w:tc>
          <w:tcPr>
            <w:tcW w:w="1939" w:type="dxa"/>
          </w:tcPr>
          <w:p w:rsidR="002C2FAC" w:rsidRPr="00597168" w:rsidRDefault="00386D87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1542" w:type="dxa"/>
          </w:tcPr>
          <w:p w:rsidR="002C2FAC" w:rsidRPr="00597168" w:rsidRDefault="00E72229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</w:tr>
      <w:tr w:rsidR="002C2FAC" w:rsidRPr="00597168" w:rsidTr="00C95BC1">
        <w:trPr>
          <w:jc w:val="center"/>
        </w:trPr>
        <w:tc>
          <w:tcPr>
            <w:tcW w:w="567" w:type="dxa"/>
          </w:tcPr>
          <w:p w:rsidR="002C2FAC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6158" w:type="dxa"/>
          </w:tcPr>
          <w:p w:rsidR="002C2FAC" w:rsidRPr="00597168" w:rsidRDefault="002C2FAC" w:rsidP="009850E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Оказание</w:t>
            </w:r>
            <w:r w:rsidR="009850EE" w:rsidRPr="00597168">
              <w:rPr>
                <w:rFonts w:eastAsia="Calibri"/>
                <w:sz w:val="26"/>
                <w:szCs w:val="26"/>
                <w:lang w:eastAsia="en-US"/>
              </w:rPr>
              <w:t xml:space="preserve"> сотрудникам контрольно-счетного комит</w:t>
            </w:r>
            <w:r w:rsidR="009850EE" w:rsidRPr="00597168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9850EE" w:rsidRPr="00597168">
              <w:rPr>
                <w:rFonts w:eastAsia="Calibri"/>
                <w:sz w:val="26"/>
                <w:szCs w:val="26"/>
                <w:lang w:eastAsia="en-US"/>
              </w:rPr>
              <w:t xml:space="preserve">та 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консультативной помощи</w:t>
            </w:r>
            <w:r w:rsidR="00C95BC1" w:rsidRPr="00597168">
              <w:rPr>
                <w:sz w:val="26"/>
                <w:szCs w:val="26"/>
              </w:rPr>
              <w:t xml:space="preserve"> по вопросам против</w:t>
            </w:r>
            <w:r w:rsidR="00C95BC1" w:rsidRPr="00597168">
              <w:rPr>
                <w:sz w:val="26"/>
                <w:szCs w:val="26"/>
              </w:rPr>
              <w:t>о</w:t>
            </w:r>
            <w:r w:rsidR="00C95BC1" w:rsidRPr="00597168">
              <w:rPr>
                <w:sz w:val="26"/>
                <w:szCs w:val="26"/>
              </w:rPr>
              <w:t>действия коррупции</w:t>
            </w:r>
            <w:r w:rsidR="00C95BC1">
              <w:rPr>
                <w:sz w:val="26"/>
                <w:szCs w:val="26"/>
              </w:rPr>
              <w:t xml:space="preserve"> и 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по вопросам, связанным с применением на практике общих принципов сл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жебного поведения муниципальных служащих.</w:t>
            </w:r>
          </w:p>
        </w:tc>
        <w:tc>
          <w:tcPr>
            <w:tcW w:w="1939" w:type="dxa"/>
          </w:tcPr>
          <w:p w:rsidR="002C2FAC" w:rsidRPr="00597168" w:rsidRDefault="00386D87" w:rsidP="00386D8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 xml:space="preserve">остоянно </w:t>
            </w:r>
          </w:p>
        </w:tc>
        <w:tc>
          <w:tcPr>
            <w:tcW w:w="1542" w:type="dxa"/>
          </w:tcPr>
          <w:p w:rsidR="002C2FAC" w:rsidRPr="00597168" w:rsidRDefault="00E72229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1565F"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</w:tr>
    </w:tbl>
    <w:p w:rsidR="002C2FAC" w:rsidRPr="00597168" w:rsidRDefault="002C2FAC" w:rsidP="002C2FAC">
      <w:pPr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2C2FAC" w:rsidRPr="00C92F31" w:rsidRDefault="002C2FAC" w:rsidP="002C2FAC">
      <w:pPr>
        <w:ind w:firstLine="720"/>
        <w:jc w:val="center"/>
        <w:rPr>
          <w:rFonts w:eastAsia="Calibri"/>
          <w:bCs/>
          <w:sz w:val="26"/>
          <w:szCs w:val="26"/>
          <w:lang w:eastAsia="en-US"/>
        </w:rPr>
      </w:pPr>
      <w:r w:rsidRPr="00B40461">
        <w:rPr>
          <w:rFonts w:eastAsia="Calibri"/>
          <w:sz w:val="26"/>
          <w:szCs w:val="26"/>
          <w:lang w:eastAsia="en-US"/>
        </w:rPr>
        <w:t xml:space="preserve">Раздел 5. </w:t>
      </w:r>
      <w:r w:rsidRPr="00B40461">
        <w:rPr>
          <w:rFonts w:eastAsia="Calibri"/>
          <w:bCs/>
          <w:sz w:val="26"/>
          <w:szCs w:val="26"/>
          <w:lang w:eastAsia="en-US"/>
        </w:rPr>
        <w:t>Мероприятия по совершенствованию управленческого процесса в контрольно-счетно</w:t>
      </w:r>
      <w:r w:rsidR="0061565F" w:rsidRPr="00B40461">
        <w:rPr>
          <w:rFonts w:eastAsia="Calibri"/>
          <w:bCs/>
          <w:sz w:val="26"/>
          <w:szCs w:val="26"/>
          <w:lang w:eastAsia="en-US"/>
        </w:rPr>
        <w:t>м</w:t>
      </w:r>
      <w:r w:rsidRPr="00B40461">
        <w:rPr>
          <w:rFonts w:eastAsia="Calibri"/>
          <w:bCs/>
          <w:sz w:val="26"/>
          <w:szCs w:val="26"/>
          <w:lang w:eastAsia="en-US"/>
        </w:rPr>
        <w:t xml:space="preserve"> </w:t>
      </w:r>
      <w:r w:rsidR="0061565F" w:rsidRPr="00B40461">
        <w:rPr>
          <w:rFonts w:eastAsia="Calibri"/>
          <w:bCs/>
          <w:sz w:val="26"/>
          <w:szCs w:val="26"/>
          <w:lang w:eastAsia="en-US"/>
        </w:rPr>
        <w:t>комитете Череповецкого района</w:t>
      </w:r>
      <w:r w:rsidR="00C92F31" w:rsidRPr="00C92F31">
        <w:rPr>
          <w:rFonts w:eastAsia="Calibri"/>
          <w:bCs/>
          <w:sz w:val="26"/>
          <w:szCs w:val="26"/>
          <w:lang w:eastAsia="en-US"/>
        </w:rPr>
        <w:t xml:space="preserve">, </w:t>
      </w:r>
      <w:r w:rsidR="00C92F31" w:rsidRPr="00C92F31">
        <w:rPr>
          <w:bCs/>
          <w:sz w:val="26"/>
          <w:szCs w:val="26"/>
        </w:rPr>
        <w:t xml:space="preserve"> обеспечение доступности и</w:t>
      </w:r>
      <w:r w:rsidR="00C92F31" w:rsidRPr="00C92F31">
        <w:rPr>
          <w:bCs/>
          <w:sz w:val="26"/>
          <w:szCs w:val="26"/>
        </w:rPr>
        <w:t>н</w:t>
      </w:r>
      <w:r w:rsidR="00C92F31" w:rsidRPr="00C92F31">
        <w:rPr>
          <w:bCs/>
          <w:sz w:val="26"/>
          <w:szCs w:val="26"/>
        </w:rPr>
        <w:t xml:space="preserve">формации о деятельности </w:t>
      </w:r>
      <w:r w:rsidR="00C92F31">
        <w:rPr>
          <w:bCs/>
          <w:sz w:val="26"/>
          <w:szCs w:val="26"/>
        </w:rPr>
        <w:t>контрольно-счетного комитета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169"/>
        <w:gridCol w:w="1939"/>
        <w:gridCol w:w="1542"/>
      </w:tblGrid>
      <w:tr w:rsidR="002C2FAC" w:rsidRPr="00597168" w:rsidTr="00CB046C">
        <w:trPr>
          <w:jc w:val="center"/>
        </w:trPr>
        <w:tc>
          <w:tcPr>
            <w:tcW w:w="567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69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39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42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386D87" w:rsidRPr="00597168" w:rsidTr="00CB046C">
        <w:trPr>
          <w:jc w:val="center"/>
        </w:trPr>
        <w:tc>
          <w:tcPr>
            <w:tcW w:w="567" w:type="dxa"/>
          </w:tcPr>
          <w:p w:rsidR="00386D87" w:rsidRPr="00597168" w:rsidRDefault="00B23A6E" w:rsidP="00C95BC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6169" w:type="dxa"/>
          </w:tcPr>
          <w:p w:rsidR="00386D87" w:rsidRPr="00597168" w:rsidRDefault="00386D87" w:rsidP="00303B38">
            <w:pPr>
              <w:ind w:firstLine="1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Содействие в обеспечении соблюдения сотрудник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ми контрольно-счетного комитета этических норм, правил профессионального поведения и взаимоо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т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ношений сотрудников.</w:t>
            </w:r>
          </w:p>
        </w:tc>
        <w:tc>
          <w:tcPr>
            <w:tcW w:w="1939" w:type="dxa"/>
          </w:tcPr>
          <w:p w:rsidR="00386D87" w:rsidRPr="00597168" w:rsidRDefault="00386D87" w:rsidP="0059716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542" w:type="dxa"/>
          </w:tcPr>
          <w:p w:rsidR="00386D87" w:rsidRPr="00597168" w:rsidRDefault="00386D87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</w:tr>
      <w:tr w:rsidR="00386D87" w:rsidRPr="00597168" w:rsidTr="00CB046C">
        <w:trPr>
          <w:jc w:val="center"/>
        </w:trPr>
        <w:tc>
          <w:tcPr>
            <w:tcW w:w="567" w:type="dxa"/>
          </w:tcPr>
          <w:p w:rsidR="00386D87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5.2</w:t>
            </w:r>
          </w:p>
        </w:tc>
        <w:tc>
          <w:tcPr>
            <w:tcW w:w="6169" w:type="dxa"/>
          </w:tcPr>
          <w:p w:rsidR="00386D87" w:rsidRPr="00B23A6E" w:rsidRDefault="00386D87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3A6E">
              <w:rPr>
                <w:rFonts w:eastAsia="Calibri"/>
                <w:sz w:val="26"/>
                <w:szCs w:val="26"/>
                <w:lang w:eastAsia="en-US"/>
              </w:rPr>
              <w:t>Обеспечение информационной безопасности, обе</w:t>
            </w:r>
            <w:r w:rsidRPr="00B23A6E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Pr="00B23A6E">
              <w:rPr>
                <w:rFonts w:eastAsia="Calibri"/>
                <w:sz w:val="26"/>
                <w:szCs w:val="26"/>
                <w:lang w:eastAsia="en-US"/>
              </w:rPr>
              <w:t>печение надлежащего хранения документов огран</w:t>
            </w:r>
            <w:r w:rsidRPr="00B23A6E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B23A6E">
              <w:rPr>
                <w:rFonts w:eastAsia="Calibri"/>
                <w:sz w:val="26"/>
                <w:szCs w:val="26"/>
                <w:lang w:eastAsia="en-US"/>
              </w:rPr>
              <w:t>ченного доступа</w:t>
            </w:r>
          </w:p>
        </w:tc>
        <w:tc>
          <w:tcPr>
            <w:tcW w:w="1939" w:type="dxa"/>
          </w:tcPr>
          <w:p w:rsidR="00386D87" w:rsidRPr="00B23A6E" w:rsidRDefault="00386D87" w:rsidP="0059716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3A6E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542" w:type="dxa"/>
          </w:tcPr>
          <w:p w:rsidR="00386D87" w:rsidRPr="00597168" w:rsidRDefault="00386D87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инспектор</w:t>
            </w:r>
          </w:p>
        </w:tc>
      </w:tr>
      <w:tr w:rsidR="00386D87" w:rsidRPr="00597168" w:rsidTr="00CB046C">
        <w:trPr>
          <w:jc w:val="center"/>
        </w:trPr>
        <w:tc>
          <w:tcPr>
            <w:tcW w:w="567" w:type="dxa"/>
          </w:tcPr>
          <w:p w:rsidR="00386D87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5.3</w:t>
            </w:r>
          </w:p>
        </w:tc>
        <w:tc>
          <w:tcPr>
            <w:tcW w:w="6169" w:type="dxa"/>
          </w:tcPr>
          <w:p w:rsidR="00386D87" w:rsidRPr="00B23A6E" w:rsidRDefault="00386D87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3A6E">
              <w:rPr>
                <w:rFonts w:eastAsia="Calibri"/>
                <w:sz w:val="26"/>
                <w:szCs w:val="26"/>
                <w:lang w:eastAsia="en-US"/>
              </w:rPr>
              <w:t>Обеспечение безопасности хранения и обработки персональных данных</w:t>
            </w:r>
          </w:p>
        </w:tc>
        <w:tc>
          <w:tcPr>
            <w:tcW w:w="1939" w:type="dxa"/>
          </w:tcPr>
          <w:p w:rsidR="00386D87" w:rsidRPr="00B23A6E" w:rsidRDefault="00386D87" w:rsidP="0059716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3A6E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542" w:type="dxa"/>
          </w:tcPr>
          <w:p w:rsidR="00386D87" w:rsidRPr="00597168" w:rsidRDefault="00386D87" w:rsidP="00CB046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</w:tr>
      <w:tr w:rsidR="00B23A6E" w:rsidRPr="00597168" w:rsidTr="00CB046C">
        <w:trPr>
          <w:jc w:val="center"/>
        </w:trPr>
        <w:tc>
          <w:tcPr>
            <w:tcW w:w="567" w:type="dxa"/>
          </w:tcPr>
          <w:p w:rsidR="00B23A6E" w:rsidRDefault="00B23A6E" w:rsidP="00C95BC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5.4</w:t>
            </w:r>
          </w:p>
        </w:tc>
        <w:tc>
          <w:tcPr>
            <w:tcW w:w="6169" w:type="dxa"/>
          </w:tcPr>
          <w:p w:rsidR="00B23A6E" w:rsidRPr="00B23A6E" w:rsidRDefault="00B23A6E" w:rsidP="00C92F3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3A6E">
              <w:rPr>
                <w:sz w:val="26"/>
                <w:szCs w:val="26"/>
              </w:rPr>
              <w:t>Размещение на официальном сайте района в инфо</w:t>
            </w:r>
            <w:r w:rsidRPr="00B23A6E">
              <w:rPr>
                <w:sz w:val="26"/>
                <w:szCs w:val="26"/>
              </w:rPr>
              <w:t>р</w:t>
            </w:r>
            <w:r w:rsidRPr="00B23A6E">
              <w:rPr>
                <w:sz w:val="26"/>
                <w:szCs w:val="26"/>
              </w:rPr>
              <w:t>мационно-телекоммуникационной сети «Интернет» сведений о доходах, расходах, об имуществе и об</w:t>
            </w:r>
            <w:r w:rsidRPr="00B23A6E">
              <w:rPr>
                <w:sz w:val="26"/>
                <w:szCs w:val="26"/>
              </w:rPr>
              <w:t>я</w:t>
            </w:r>
            <w:r w:rsidRPr="00B23A6E">
              <w:rPr>
                <w:sz w:val="26"/>
                <w:szCs w:val="26"/>
              </w:rPr>
              <w:t>зательствах имущественного характера</w:t>
            </w:r>
          </w:p>
        </w:tc>
        <w:tc>
          <w:tcPr>
            <w:tcW w:w="1939" w:type="dxa"/>
          </w:tcPr>
          <w:p w:rsidR="00B23A6E" w:rsidRPr="00B23A6E" w:rsidRDefault="00B23A6E" w:rsidP="00B23A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3A6E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542" w:type="dxa"/>
          </w:tcPr>
          <w:p w:rsidR="00B23A6E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</w:tr>
      <w:tr w:rsidR="00C92F31" w:rsidRPr="00597168" w:rsidTr="00CB046C">
        <w:trPr>
          <w:jc w:val="center"/>
        </w:trPr>
        <w:tc>
          <w:tcPr>
            <w:tcW w:w="567" w:type="dxa"/>
          </w:tcPr>
          <w:p w:rsidR="00C92F31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5.5</w:t>
            </w:r>
          </w:p>
        </w:tc>
        <w:tc>
          <w:tcPr>
            <w:tcW w:w="6169" w:type="dxa"/>
          </w:tcPr>
          <w:p w:rsidR="00C92F31" w:rsidRPr="00B23A6E" w:rsidRDefault="00C92F31" w:rsidP="00C92F3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3A6E">
              <w:rPr>
                <w:rFonts w:eastAsia="Calibri"/>
                <w:sz w:val="26"/>
                <w:szCs w:val="26"/>
                <w:lang w:eastAsia="en-US"/>
              </w:rPr>
              <w:t>Ведение раздела контрольно-счетного комитета Ч</w:t>
            </w:r>
            <w:r w:rsidRPr="00B23A6E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B23A6E">
              <w:rPr>
                <w:rFonts w:eastAsia="Calibri"/>
                <w:sz w:val="26"/>
                <w:szCs w:val="26"/>
                <w:lang w:eastAsia="en-US"/>
              </w:rPr>
              <w:t>реповецкого муниципального района на официал</w:t>
            </w:r>
            <w:r w:rsidRPr="00B23A6E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B23A6E">
              <w:rPr>
                <w:rFonts w:eastAsia="Calibri"/>
                <w:sz w:val="26"/>
                <w:szCs w:val="26"/>
                <w:lang w:eastAsia="en-US"/>
              </w:rPr>
              <w:t xml:space="preserve">ном сайте района </w:t>
            </w:r>
            <w:r w:rsidR="00B23A6E" w:rsidRPr="00B23A6E">
              <w:rPr>
                <w:sz w:val="26"/>
                <w:szCs w:val="26"/>
              </w:rPr>
              <w:t>в информационно-телекоммуникационной сети «Интернет»</w:t>
            </w:r>
            <w:r w:rsidRPr="00B23A6E">
              <w:rPr>
                <w:rFonts w:eastAsia="Calibri"/>
                <w:sz w:val="26"/>
                <w:szCs w:val="26"/>
                <w:lang w:eastAsia="en-US"/>
              </w:rPr>
              <w:t xml:space="preserve"> в соотве</w:t>
            </w:r>
            <w:r w:rsidRPr="00B23A6E">
              <w:rPr>
                <w:rFonts w:eastAsia="Calibri"/>
                <w:sz w:val="26"/>
                <w:szCs w:val="26"/>
                <w:lang w:eastAsia="en-US"/>
              </w:rPr>
              <w:t>т</w:t>
            </w:r>
            <w:r w:rsidRPr="00B23A6E">
              <w:rPr>
                <w:rFonts w:eastAsia="Calibri"/>
                <w:sz w:val="26"/>
                <w:szCs w:val="26"/>
                <w:lang w:eastAsia="en-US"/>
              </w:rPr>
              <w:t>ствии с требованиями законодательства о против</w:t>
            </w:r>
            <w:r w:rsidRPr="00B23A6E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B23A6E">
              <w:rPr>
                <w:rFonts w:eastAsia="Calibri"/>
                <w:sz w:val="26"/>
                <w:szCs w:val="26"/>
                <w:lang w:eastAsia="en-US"/>
              </w:rPr>
              <w:t>действии коррупции</w:t>
            </w:r>
          </w:p>
          <w:p w:rsidR="00C92F31" w:rsidRPr="00B23A6E" w:rsidRDefault="00C92F31" w:rsidP="00C92F3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</w:tcPr>
          <w:p w:rsidR="00C92F31" w:rsidRPr="00B23A6E" w:rsidRDefault="00C92F31" w:rsidP="00C92F3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3A6E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542" w:type="dxa"/>
          </w:tcPr>
          <w:p w:rsidR="00C92F31" w:rsidRPr="00597168" w:rsidRDefault="00C92F31" w:rsidP="00C92F3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</w:tr>
    </w:tbl>
    <w:p w:rsidR="002C2FAC" w:rsidRPr="00597168" w:rsidRDefault="002C2FAC" w:rsidP="002C2FAC">
      <w:pPr>
        <w:ind w:firstLine="72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</w:p>
    <w:p w:rsidR="00CD13C3" w:rsidRPr="00597168" w:rsidRDefault="00CD13C3" w:rsidP="00910743">
      <w:pPr>
        <w:ind w:firstLine="5220"/>
        <w:jc w:val="both"/>
        <w:rPr>
          <w:sz w:val="26"/>
          <w:szCs w:val="26"/>
        </w:rPr>
      </w:pPr>
    </w:p>
    <w:sectPr w:rsidR="00CD13C3" w:rsidRPr="00597168" w:rsidSect="00AF659F">
      <w:type w:val="continuous"/>
      <w:pgSz w:w="11906" w:h="16838" w:code="9"/>
      <w:pgMar w:top="340" w:right="567" w:bottom="1134" w:left="1701" w:header="794" w:footer="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A6E" w:rsidRDefault="00B23A6E" w:rsidP="001A3CB8">
      <w:r>
        <w:separator/>
      </w:r>
    </w:p>
  </w:endnote>
  <w:endnote w:type="continuationSeparator" w:id="0">
    <w:p w:rsidR="00B23A6E" w:rsidRDefault="00B23A6E" w:rsidP="001A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A6E" w:rsidRDefault="00B23A6E" w:rsidP="001A3CB8">
      <w:r>
        <w:separator/>
      </w:r>
    </w:p>
  </w:footnote>
  <w:footnote w:type="continuationSeparator" w:id="0">
    <w:p w:rsidR="00B23A6E" w:rsidRDefault="00B23A6E" w:rsidP="001A3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9753991"/>
      <w:docPartObj>
        <w:docPartGallery w:val="Page Numbers (Top of Page)"/>
        <w:docPartUnique/>
      </w:docPartObj>
    </w:sdtPr>
    <w:sdtContent>
      <w:p w:rsidR="00B23A6E" w:rsidRDefault="00B52325">
        <w:pPr>
          <w:pStyle w:val="a9"/>
          <w:jc w:val="center"/>
        </w:pPr>
        <w:fldSimple w:instr="PAGE   \* MERGEFORMAT">
          <w:r w:rsidR="00B23A6E">
            <w:rPr>
              <w:noProof/>
            </w:rPr>
            <w:t>2</w:t>
          </w:r>
        </w:fldSimple>
      </w:p>
    </w:sdtContent>
  </w:sdt>
  <w:p w:rsidR="00B23A6E" w:rsidRDefault="00B23A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2894"/>
      <w:docPartObj>
        <w:docPartGallery w:val="Page Numbers (Top of Page)"/>
        <w:docPartUnique/>
      </w:docPartObj>
    </w:sdtPr>
    <w:sdtContent>
      <w:p w:rsidR="00B23A6E" w:rsidRDefault="00B52325">
        <w:pPr>
          <w:pStyle w:val="a9"/>
          <w:jc w:val="center"/>
        </w:pPr>
        <w:fldSimple w:instr="PAGE   \* MERGEFORMAT">
          <w:r w:rsidR="004A2173">
            <w:rPr>
              <w:noProof/>
            </w:rPr>
            <w:t>4</w:t>
          </w:r>
        </w:fldSimple>
      </w:p>
    </w:sdtContent>
  </w:sdt>
  <w:p w:rsidR="00B23A6E" w:rsidRDefault="00B23A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39EC"/>
    <w:multiLevelType w:val="hybridMultilevel"/>
    <w:tmpl w:val="CFA8EC82"/>
    <w:lvl w:ilvl="0" w:tplc="2A00C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2154BE"/>
    <w:multiLevelType w:val="hybridMultilevel"/>
    <w:tmpl w:val="5E7C1A44"/>
    <w:lvl w:ilvl="0" w:tplc="7A5486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C282E"/>
    <w:multiLevelType w:val="hybridMultilevel"/>
    <w:tmpl w:val="56EE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4A28E0"/>
    <w:rsid w:val="00083CE1"/>
    <w:rsid w:val="000964CC"/>
    <w:rsid w:val="000A4B72"/>
    <w:rsid w:val="000A5610"/>
    <w:rsid w:val="000B56DD"/>
    <w:rsid w:val="000C4D6D"/>
    <w:rsid w:val="000D44FC"/>
    <w:rsid w:val="000D7923"/>
    <w:rsid w:val="000F3181"/>
    <w:rsid w:val="00103530"/>
    <w:rsid w:val="0011189E"/>
    <w:rsid w:val="001509AD"/>
    <w:rsid w:val="00173033"/>
    <w:rsid w:val="00173EB2"/>
    <w:rsid w:val="001A3CB8"/>
    <w:rsid w:val="001B221F"/>
    <w:rsid w:val="001C5690"/>
    <w:rsid w:val="001C7A5A"/>
    <w:rsid w:val="001D0241"/>
    <w:rsid w:val="001D6526"/>
    <w:rsid w:val="001F6687"/>
    <w:rsid w:val="00203CE1"/>
    <w:rsid w:val="00203E1E"/>
    <w:rsid w:val="00203E7F"/>
    <w:rsid w:val="002636C7"/>
    <w:rsid w:val="002650B3"/>
    <w:rsid w:val="002654DE"/>
    <w:rsid w:val="00270BD0"/>
    <w:rsid w:val="00270E7B"/>
    <w:rsid w:val="00283B72"/>
    <w:rsid w:val="00286F61"/>
    <w:rsid w:val="00287762"/>
    <w:rsid w:val="002C2FAC"/>
    <w:rsid w:val="002D32D1"/>
    <w:rsid w:val="002F3F9B"/>
    <w:rsid w:val="00303404"/>
    <w:rsid w:val="00303B38"/>
    <w:rsid w:val="00323107"/>
    <w:rsid w:val="00386D87"/>
    <w:rsid w:val="0039640B"/>
    <w:rsid w:val="003C243D"/>
    <w:rsid w:val="003C75B9"/>
    <w:rsid w:val="003D13D5"/>
    <w:rsid w:val="003D3177"/>
    <w:rsid w:val="003D5BD0"/>
    <w:rsid w:val="003E7CB8"/>
    <w:rsid w:val="003F73A6"/>
    <w:rsid w:val="004005A8"/>
    <w:rsid w:val="00410355"/>
    <w:rsid w:val="004571DF"/>
    <w:rsid w:val="004A2173"/>
    <w:rsid w:val="004A28E0"/>
    <w:rsid w:val="004B3A5D"/>
    <w:rsid w:val="004F6941"/>
    <w:rsid w:val="00503960"/>
    <w:rsid w:val="00544EAA"/>
    <w:rsid w:val="005512F1"/>
    <w:rsid w:val="0056253C"/>
    <w:rsid w:val="005638EA"/>
    <w:rsid w:val="00576A33"/>
    <w:rsid w:val="00581EB9"/>
    <w:rsid w:val="00597168"/>
    <w:rsid w:val="005A0FE2"/>
    <w:rsid w:val="00606E20"/>
    <w:rsid w:val="00613438"/>
    <w:rsid w:val="0061565F"/>
    <w:rsid w:val="006570C4"/>
    <w:rsid w:val="006643AD"/>
    <w:rsid w:val="00685012"/>
    <w:rsid w:val="006A73E8"/>
    <w:rsid w:val="006B1351"/>
    <w:rsid w:val="006B7703"/>
    <w:rsid w:val="006C69F1"/>
    <w:rsid w:val="006F71AC"/>
    <w:rsid w:val="00710D81"/>
    <w:rsid w:val="00720225"/>
    <w:rsid w:val="007400FA"/>
    <w:rsid w:val="007740F2"/>
    <w:rsid w:val="0079273C"/>
    <w:rsid w:val="007A03E7"/>
    <w:rsid w:val="007A4B6E"/>
    <w:rsid w:val="007D6A9D"/>
    <w:rsid w:val="008009C0"/>
    <w:rsid w:val="008058DA"/>
    <w:rsid w:val="00833BA0"/>
    <w:rsid w:val="00834409"/>
    <w:rsid w:val="00841924"/>
    <w:rsid w:val="008C2AE2"/>
    <w:rsid w:val="00910743"/>
    <w:rsid w:val="00913BD3"/>
    <w:rsid w:val="00914963"/>
    <w:rsid w:val="009156A4"/>
    <w:rsid w:val="009206EC"/>
    <w:rsid w:val="00925031"/>
    <w:rsid w:val="0093131A"/>
    <w:rsid w:val="00940B06"/>
    <w:rsid w:val="009649C3"/>
    <w:rsid w:val="00984476"/>
    <w:rsid w:val="009850EE"/>
    <w:rsid w:val="009A1E8C"/>
    <w:rsid w:val="009A589C"/>
    <w:rsid w:val="009D313A"/>
    <w:rsid w:val="009F14FE"/>
    <w:rsid w:val="009F448D"/>
    <w:rsid w:val="00A04A37"/>
    <w:rsid w:val="00A106FA"/>
    <w:rsid w:val="00A15E46"/>
    <w:rsid w:val="00A247A1"/>
    <w:rsid w:val="00A41935"/>
    <w:rsid w:val="00A62B4A"/>
    <w:rsid w:val="00A90491"/>
    <w:rsid w:val="00A9264F"/>
    <w:rsid w:val="00AA50DA"/>
    <w:rsid w:val="00AC0DDC"/>
    <w:rsid w:val="00AF659F"/>
    <w:rsid w:val="00B23A6E"/>
    <w:rsid w:val="00B35B2A"/>
    <w:rsid w:val="00B40461"/>
    <w:rsid w:val="00B52325"/>
    <w:rsid w:val="00B60123"/>
    <w:rsid w:val="00B66013"/>
    <w:rsid w:val="00B908DC"/>
    <w:rsid w:val="00BC59BF"/>
    <w:rsid w:val="00BD075C"/>
    <w:rsid w:val="00BD2639"/>
    <w:rsid w:val="00BE6DE9"/>
    <w:rsid w:val="00C34960"/>
    <w:rsid w:val="00C6416F"/>
    <w:rsid w:val="00C92F31"/>
    <w:rsid w:val="00C95BC1"/>
    <w:rsid w:val="00CA06E6"/>
    <w:rsid w:val="00CB046C"/>
    <w:rsid w:val="00CD13C3"/>
    <w:rsid w:val="00CE2002"/>
    <w:rsid w:val="00D13F8B"/>
    <w:rsid w:val="00D861EB"/>
    <w:rsid w:val="00D8790A"/>
    <w:rsid w:val="00D903F8"/>
    <w:rsid w:val="00D9317B"/>
    <w:rsid w:val="00DB48F7"/>
    <w:rsid w:val="00DD6BF0"/>
    <w:rsid w:val="00DF1454"/>
    <w:rsid w:val="00DF2248"/>
    <w:rsid w:val="00E03A3F"/>
    <w:rsid w:val="00E22BF3"/>
    <w:rsid w:val="00E43CFA"/>
    <w:rsid w:val="00E46323"/>
    <w:rsid w:val="00E464B5"/>
    <w:rsid w:val="00E55874"/>
    <w:rsid w:val="00E66522"/>
    <w:rsid w:val="00E72229"/>
    <w:rsid w:val="00E803EA"/>
    <w:rsid w:val="00EA55AC"/>
    <w:rsid w:val="00EB4B5A"/>
    <w:rsid w:val="00EC35BE"/>
    <w:rsid w:val="00ED79E9"/>
    <w:rsid w:val="00EF39D5"/>
    <w:rsid w:val="00F02E8C"/>
    <w:rsid w:val="00F175E3"/>
    <w:rsid w:val="00F24922"/>
    <w:rsid w:val="00F40B67"/>
    <w:rsid w:val="00F65792"/>
    <w:rsid w:val="00F65AC1"/>
    <w:rsid w:val="00F67E3C"/>
    <w:rsid w:val="00F75B86"/>
    <w:rsid w:val="00F951E1"/>
    <w:rsid w:val="00FB7ACD"/>
    <w:rsid w:val="00FC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styleId="a4">
    <w:name w:val="Body Text"/>
    <w:basedOn w:val="a"/>
    <w:link w:val="a5"/>
    <w:rsid w:val="00BC59BF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BC59BF"/>
    <w:rPr>
      <w:sz w:val="26"/>
      <w:szCs w:val="24"/>
    </w:rPr>
  </w:style>
  <w:style w:type="paragraph" w:styleId="a6">
    <w:name w:val="Balloon Text"/>
    <w:basedOn w:val="a"/>
    <w:link w:val="a7"/>
    <w:rsid w:val="002F3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F3F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D0"/>
    <w:pPr>
      <w:ind w:left="720"/>
      <w:contextualSpacing/>
    </w:pPr>
  </w:style>
  <w:style w:type="paragraph" w:customStyle="1" w:styleId="ConsPlusTitle">
    <w:name w:val="ConsPlusTitle"/>
    <w:rsid w:val="00F65AC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5A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1A3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3CB8"/>
  </w:style>
  <w:style w:type="paragraph" w:styleId="ab">
    <w:name w:val="footer"/>
    <w:basedOn w:val="a"/>
    <w:link w:val="ac"/>
    <w:rsid w:val="001A3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A3CB8"/>
  </w:style>
  <w:style w:type="table" w:styleId="ad">
    <w:name w:val="Table Grid"/>
    <w:basedOn w:val="a1"/>
    <w:uiPriority w:val="59"/>
    <w:rsid w:val="002C2F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740F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B35B2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rsid w:val="00286F6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rsid w:val="001F6687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1F66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0E5F0DDDB5E20BC75759E71649678C590C4B10E107C6B2D57ADD83BDy7G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1C333-36D7-4190-9C32-03629F97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5</Pages>
  <Words>1031</Words>
  <Characters>8656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Васильева Нина Григорьевна</cp:lastModifiedBy>
  <cp:revision>28</cp:revision>
  <cp:lastPrinted>2022-02-09T08:39:00Z</cp:lastPrinted>
  <dcterms:created xsi:type="dcterms:W3CDTF">2017-01-30T13:19:00Z</dcterms:created>
  <dcterms:modified xsi:type="dcterms:W3CDTF">2022-02-09T08:39:00Z</dcterms:modified>
</cp:coreProperties>
</file>