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0E0F" w14:textId="77777777" w:rsidR="00663E1B" w:rsidRPr="00663E1B" w:rsidRDefault="00663E1B" w:rsidP="0066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1B">
        <w:rPr>
          <w:rFonts w:ascii="Times New Roman" w:eastAsia="Times New Roman" w:hAnsi="Times New Roman" w:cs="Times New Roman"/>
          <w:sz w:val="28"/>
          <w:szCs w:val="28"/>
        </w:rPr>
        <w:t>СОВЕТ ЯГАНОВСКОГО СЕЛЬСКОГО ПОСЕЛЕНИЯ</w:t>
      </w:r>
    </w:p>
    <w:p w14:paraId="6E474E4E" w14:textId="77777777" w:rsidR="00663E1B" w:rsidRPr="00663E1B" w:rsidRDefault="00663E1B" w:rsidP="0066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1B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663E1B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14:paraId="40940604" w14:textId="77777777" w:rsidR="00663E1B" w:rsidRPr="00663E1B" w:rsidRDefault="00663E1B" w:rsidP="00663E1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B78EB7" w14:textId="77777777" w:rsidR="00663E1B" w:rsidRPr="00663E1B" w:rsidRDefault="00663E1B" w:rsidP="00663E1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1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61EAABFD" w14:textId="77777777" w:rsidR="00663E1B" w:rsidRPr="00663E1B" w:rsidRDefault="00663E1B" w:rsidP="00663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D4FAE1" w14:textId="18538837" w:rsidR="00663E1B" w:rsidRPr="00663E1B" w:rsidRDefault="00663E1B" w:rsidP="00663E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3E1B">
        <w:rPr>
          <w:rFonts w:ascii="Times New Roman" w:eastAsia="Times New Roman" w:hAnsi="Times New Roman" w:cs="Times New Roman"/>
          <w:sz w:val="26"/>
          <w:szCs w:val="26"/>
        </w:rPr>
        <w:t xml:space="preserve">от   </w:t>
      </w:r>
      <w:proofErr w:type="gramStart"/>
      <w:r w:rsidR="00C77C90">
        <w:rPr>
          <w:rFonts w:ascii="Times New Roman" w:eastAsia="Times New Roman" w:hAnsi="Times New Roman" w:cs="Times New Roman"/>
          <w:sz w:val="26"/>
          <w:szCs w:val="26"/>
        </w:rPr>
        <w:t>26.06.2024</w:t>
      </w:r>
      <w:r w:rsidRPr="00663E1B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proofErr w:type="gramEnd"/>
      <w:r w:rsidRPr="00663E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77C90">
        <w:rPr>
          <w:rFonts w:ascii="Times New Roman" w:eastAsia="Times New Roman" w:hAnsi="Times New Roman" w:cs="Times New Roman"/>
          <w:sz w:val="26"/>
          <w:szCs w:val="26"/>
        </w:rPr>
        <w:t>80</w:t>
      </w:r>
    </w:p>
    <w:p w14:paraId="3FA947C7" w14:textId="77777777" w:rsidR="00663E1B" w:rsidRPr="00663E1B" w:rsidRDefault="00663E1B" w:rsidP="00663E1B">
      <w:pPr>
        <w:spacing w:after="0" w:line="240" w:lineRule="auto"/>
        <w:ind w:left="720" w:hanging="862"/>
        <w:rPr>
          <w:rFonts w:ascii="Times New Roman" w:eastAsia="Times New Roman" w:hAnsi="Times New Roman" w:cs="Times New Roman"/>
          <w:sz w:val="26"/>
          <w:szCs w:val="26"/>
        </w:rPr>
      </w:pPr>
      <w:r w:rsidRPr="00663E1B">
        <w:rPr>
          <w:rFonts w:ascii="Times New Roman" w:eastAsia="Times New Roman" w:hAnsi="Times New Roman" w:cs="Times New Roman"/>
          <w:sz w:val="26"/>
          <w:szCs w:val="26"/>
        </w:rPr>
        <w:t xml:space="preserve">  с. Яганово             </w:t>
      </w:r>
    </w:p>
    <w:p w14:paraId="07D60145" w14:textId="77777777" w:rsidR="00201B57" w:rsidRPr="00201B57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DE31AA" w14:textId="77777777" w:rsidR="00201B57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61242E9B" w14:textId="77777777"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441CE712" w14:textId="77777777"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>Об утверждении Положения  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r w:rsidRPr="000D33AA">
        <w:rPr>
          <w:b/>
          <w:color w:val="000000" w:themeColor="text1"/>
          <w:sz w:val="26"/>
          <w:szCs w:val="26"/>
        </w:rPr>
        <w:t>о собраниях и конференциях</w:t>
      </w:r>
    </w:p>
    <w:p w14:paraId="23D9738F" w14:textId="1391D512"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 xml:space="preserve">граждан на </w:t>
      </w:r>
      <w:proofErr w:type="gramStart"/>
      <w:r w:rsidRPr="000D33AA">
        <w:rPr>
          <w:b/>
          <w:color w:val="000000" w:themeColor="text1"/>
          <w:sz w:val="26"/>
          <w:szCs w:val="26"/>
        </w:rPr>
        <w:t xml:space="preserve">территории 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63E1B">
        <w:rPr>
          <w:b/>
          <w:color w:val="000000" w:themeColor="text1"/>
          <w:sz w:val="26"/>
          <w:szCs w:val="26"/>
        </w:rPr>
        <w:t>Ягановского</w:t>
      </w:r>
      <w:proofErr w:type="spellEnd"/>
      <w:proofErr w:type="gramEnd"/>
      <w:r w:rsidRPr="000D33AA">
        <w:rPr>
          <w:b/>
          <w:color w:val="000000" w:themeColor="text1"/>
          <w:sz w:val="26"/>
          <w:szCs w:val="26"/>
        </w:rPr>
        <w:t xml:space="preserve"> сельского поселения</w:t>
      </w:r>
    </w:p>
    <w:p w14:paraId="6832FC81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070DCC9D" w14:textId="73EB9BC5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ab/>
        <w:t xml:space="preserve">В соответствии со статьей 29, 30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63E1B">
        <w:rPr>
          <w:color w:val="000000" w:themeColor="text1"/>
          <w:sz w:val="26"/>
          <w:szCs w:val="26"/>
        </w:rPr>
        <w:t>Ягановского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</w:t>
      </w:r>
    </w:p>
    <w:p w14:paraId="376F5E28" w14:textId="464BA4C5" w:rsidR="006D04EB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         </w:t>
      </w:r>
      <w:r w:rsidR="006D04EB" w:rsidRPr="000D33AA">
        <w:rPr>
          <w:color w:val="000000" w:themeColor="text1"/>
          <w:sz w:val="26"/>
          <w:szCs w:val="26"/>
        </w:rPr>
        <w:t>Совет</w:t>
      </w:r>
      <w:r w:rsidR="00663E1B">
        <w:rPr>
          <w:color w:val="000000" w:themeColor="text1"/>
          <w:sz w:val="26"/>
          <w:szCs w:val="26"/>
        </w:rPr>
        <w:t xml:space="preserve"> </w:t>
      </w:r>
      <w:proofErr w:type="spellStart"/>
      <w:r w:rsidR="00663E1B">
        <w:rPr>
          <w:color w:val="000000" w:themeColor="text1"/>
          <w:sz w:val="26"/>
          <w:szCs w:val="26"/>
        </w:rPr>
        <w:t>Ягановского</w:t>
      </w:r>
      <w:proofErr w:type="spellEnd"/>
      <w:r w:rsidR="006D04EB" w:rsidRPr="000D33AA">
        <w:rPr>
          <w:color w:val="000000" w:themeColor="text1"/>
          <w:sz w:val="26"/>
          <w:szCs w:val="26"/>
        </w:rPr>
        <w:t xml:space="preserve"> сельского поселения</w:t>
      </w:r>
    </w:p>
    <w:p w14:paraId="467BE412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14:paraId="19E96194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РЕШИЛ:</w:t>
      </w:r>
    </w:p>
    <w:p w14:paraId="295138D8" w14:textId="77777777"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2BFE7449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1. Утвердить прилагаемое Положение о собраниях и конференциях граждан на территории Нелазского сельского поселения.</w:t>
      </w:r>
    </w:p>
    <w:p w14:paraId="5BBFE8BD" w14:textId="7C4EFBD6" w:rsidR="00E171C9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2. Признать утратившими силу </w:t>
      </w:r>
      <w:r w:rsidR="00E171C9" w:rsidRPr="000D33AA">
        <w:rPr>
          <w:color w:val="000000" w:themeColor="text1"/>
          <w:sz w:val="26"/>
          <w:szCs w:val="26"/>
        </w:rPr>
        <w:t>следующие р</w:t>
      </w:r>
      <w:r w:rsidRPr="000D33AA">
        <w:rPr>
          <w:color w:val="000000" w:themeColor="text1"/>
          <w:sz w:val="26"/>
          <w:szCs w:val="26"/>
        </w:rPr>
        <w:t>ешени</w:t>
      </w:r>
      <w:r w:rsidR="00E171C9" w:rsidRPr="000D33AA">
        <w:rPr>
          <w:color w:val="000000" w:themeColor="text1"/>
          <w:sz w:val="26"/>
          <w:szCs w:val="26"/>
        </w:rPr>
        <w:t>я</w:t>
      </w:r>
      <w:r w:rsidRPr="000D33AA">
        <w:rPr>
          <w:color w:val="000000" w:themeColor="text1"/>
          <w:sz w:val="26"/>
          <w:szCs w:val="26"/>
        </w:rPr>
        <w:t xml:space="preserve"> Совета </w:t>
      </w:r>
      <w:proofErr w:type="spellStart"/>
      <w:r w:rsidR="001E5A1A">
        <w:rPr>
          <w:color w:val="000000" w:themeColor="text1"/>
          <w:sz w:val="26"/>
          <w:szCs w:val="26"/>
        </w:rPr>
        <w:t>Ягановского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</w:t>
      </w:r>
      <w:r w:rsidR="00E171C9" w:rsidRPr="000D33AA">
        <w:rPr>
          <w:color w:val="000000" w:themeColor="text1"/>
          <w:sz w:val="26"/>
          <w:szCs w:val="26"/>
        </w:rPr>
        <w:t>:</w:t>
      </w:r>
    </w:p>
    <w:p w14:paraId="6C507ACA" w14:textId="350D86D1" w:rsidR="006D04EB" w:rsidRPr="000D33AA" w:rsidRDefault="00E171C9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- </w:t>
      </w:r>
      <w:r w:rsidR="006D04EB" w:rsidRPr="000D33AA">
        <w:rPr>
          <w:color w:val="000000" w:themeColor="text1"/>
          <w:sz w:val="26"/>
          <w:szCs w:val="26"/>
        </w:rPr>
        <w:t xml:space="preserve"> от </w:t>
      </w:r>
      <w:r w:rsidR="00663E1B">
        <w:rPr>
          <w:color w:val="000000" w:themeColor="text1"/>
          <w:sz w:val="26"/>
          <w:szCs w:val="26"/>
        </w:rPr>
        <w:t>29.08.2012</w:t>
      </w:r>
      <w:r w:rsidR="006D04EB" w:rsidRPr="000D33AA">
        <w:rPr>
          <w:color w:val="000000" w:themeColor="text1"/>
          <w:sz w:val="26"/>
          <w:szCs w:val="26"/>
        </w:rPr>
        <w:t xml:space="preserve"> № </w:t>
      </w:r>
      <w:r w:rsidR="00663E1B">
        <w:rPr>
          <w:color w:val="000000" w:themeColor="text1"/>
          <w:sz w:val="26"/>
          <w:szCs w:val="26"/>
        </w:rPr>
        <w:t>167</w:t>
      </w:r>
      <w:r w:rsidR="006D04EB" w:rsidRPr="000D33AA">
        <w:rPr>
          <w:color w:val="000000" w:themeColor="text1"/>
          <w:sz w:val="26"/>
          <w:szCs w:val="26"/>
        </w:rPr>
        <w:t xml:space="preserve"> «</w:t>
      </w:r>
      <w:r w:rsidR="00663E1B" w:rsidRPr="00663E1B">
        <w:rPr>
          <w:color w:val="000000" w:themeColor="text1"/>
          <w:sz w:val="26"/>
          <w:szCs w:val="26"/>
        </w:rPr>
        <w:t xml:space="preserve">Об утверждении </w:t>
      </w:r>
      <w:proofErr w:type="gramStart"/>
      <w:r w:rsidR="00663E1B" w:rsidRPr="00663E1B">
        <w:rPr>
          <w:color w:val="000000" w:themeColor="text1"/>
          <w:sz w:val="26"/>
          <w:szCs w:val="26"/>
        </w:rPr>
        <w:t>Положения  о</w:t>
      </w:r>
      <w:proofErr w:type="gramEnd"/>
      <w:r w:rsidR="00663E1B" w:rsidRPr="00663E1B">
        <w:rPr>
          <w:color w:val="000000" w:themeColor="text1"/>
          <w:sz w:val="26"/>
          <w:szCs w:val="26"/>
        </w:rPr>
        <w:t xml:space="preserve"> собраниях и конференциях граждан поселения</w:t>
      </w:r>
      <w:r w:rsidRPr="000D33AA">
        <w:rPr>
          <w:color w:val="000000" w:themeColor="text1"/>
          <w:sz w:val="26"/>
          <w:szCs w:val="26"/>
        </w:rPr>
        <w:t>»</w:t>
      </w:r>
      <w:r w:rsidR="00663E1B">
        <w:rPr>
          <w:color w:val="000000" w:themeColor="text1"/>
          <w:sz w:val="26"/>
          <w:szCs w:val="26"/>
        </w:rPr>
        <w:t>.</w:t>
      </w:r>
    </w:p>
    <w:p w14:paraId="619D4456" w14:textId="41F5EBD3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3. </w:t>
      </w:r>
      <w:r w:rsidR="00663E1B" w:rsidRPr="00663E1B">
        <w:rPr>
          <w:color w:val="000000" w:themeColor="text1"/>
          <w:sz w:val="26"/>
          <w:szCs w:val="26"/>
        </w:rPr>
        <w:t>Настоящее решение опубликовать в информационном бюллетене «</w:t>
      </w:r>
      <w:proofErr w:type="spellStart"/>
      <w:r w:rsidR="00663E1B" w:rsidRPr="00663E1B">
        <w:rPr>
          <w:color w:val="000000" w:themeColor="text1"/>
          <w:sz w:val="26"/>
          <w:szCs w:val="26"/>
        </w:rPr>
        <w:t>Ягановский</w:t>
      </w:r>
      <w:proofErr w:type="spellEnd"/>
      <w:r w:rsidR="00663E1B" w:rsidRPr="00663E1B">
        <w:rPr>
          <w:color w:val="000000" w:themeColor="text1"/>
          <w:sz w:val="26"/>
          <w:szCs w:val="26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695392DF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14:paraId="463669FA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308C640D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3792E44F" w14:textId="77777777" w:rsidR="00663E1B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Глава </w:t>
      </w:r>
      <w:proofErr w:type="spellStart"/>
      <w:r w:rsidR="00663E1B">
        <w:rPr>
          <w:color w:val="000000" w:themeColor="text1"/>
          <w:sz w:val="26"/>
          <w:szCs w:val="26"/>
        </w:rPr>
        <w:t>Ягановского</w:t>
      </w:r>
      <w:proofErr w:type="spellEnd"/>
      <w:r w:rsidR="00201B57" w:rsidRPr="000D33AA">
        <w:rPr>
          <w:color w:val="000000" w:themeColor="text1"/>
          <w:sz w:val="26"/>
          <w:szCs w:val="26"/>
        </w:rPr>
        <w:t xml:space="preserve"> сельского</w:t>
      </w:r>
    </w:p>
    <w:p w14:paraId="14E72476" w14:textId="6283FA6C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поселения</w:t>
      </w:r>
      <w:r w:rsidR="00201B57" w:rsidRPr="000D33AA">
        <w:rPr>
          <w:color w:val="000000" w:themeColor="text1"/>
          <w:sz w:val="26"/>
          <w:szCs w:val="26"/>
        </w:rPr>
        <w:t xml:space="preserve">                                  </w:t>
      </w:r>
      <w:r w:rsidR="00663E1B">
        <w:rPr>
          <w:color w:val="000000" w:themeColor="text1"/>
          <w:sz w:val="26"/>
          <w:szCs w:val="26"/>
        </w:rPr>
        <w:t xml:space="preserve">                                                                 </w:t>
      </w:r>
      <w:proofErr w:type="spellStart"/>
      <w:r w:rsidR="00663E1B">
        <w:rPr>
          <w:color w:val="000000" w:themeColor="text1"/>
          <w:sz w:val="26"/>
          <w:szCs w:val="26"/>
        </w:rPr>
        <w:t>Е.С.Штанова</w:t>
      </w:r>
      <w:proofErr w:type="spellEnd"/>
    </w:p>
    <w:p w14:paraId="026E7F43" w14:textId="77777777" w:rsidR="006D04EB" w:rsidRP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6"/>
          <w:szCs w:val="26"/>
        </w:rPr>
      </w:pPr>
      <w:r w:rsidRPr="006D04EB">
        <w:rPr>
          <w:color w:val="3F3F3F"/>
          <w:sz w:val="26"/>
          <w:szCs w:val="26"/>
        </w:rPr>
        <w:t> </w:t>
      </w:r>
    </w:p>
    <w:p w14:paraId="6414F040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1251A8F6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61CBAA73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5D56E9BF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6A523AC5" w14:textId="77777777" w:rsidR="006D04EB" w:rsidRDefault="006D04EB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FA59777" w14:textId="77777777" w:rsidR="000D33AA" w:rsidRDefault="000D33AA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EB0B2C2" w14:textId="77777777" w:rsidR="006D04EB" w:rsidRPr="00E171C9" w:rsidRDefault="006D04EB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14:paraId="1BC68024" w14:textId="77777777" w:rsidR="00CE5E77" w:rsidRPr="00E171C9" w:rsidRDefault="006D04EB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решением Совета </w:t>
      </w:r>
    </w:p>
    <w:p w14:paraId="292E9961" w14:textId="4CC36DD6" w:rsidR="006D04EB" w:rsidRPr="00E171C9" w:rsidRDefault="00663E1B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E77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14:paraId="7BBEEFD5" w14:textId="4D8A0CCD" w:rsidR="006D04EB" w:rsidRPr="00E171C9" w:rsidRDefault="000D33AA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C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26.06.2024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77C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03B729" w14:textId="77777777"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96989B" w14:textId="77777777"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693DA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705871" w14:textId="77777777" w:rsidR="006D04EB" w:rsidRPr="006D04EB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40FD8FE3" w14:textId="77777777" w:rsidR="006D04EB" w:rsidRPr="00CE5E77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СОБРАНИЯХ И КОНФЕРЕНЦИЯХ ГРАЖДАН ПОСЕЛЕНИЯ</w:t>
      </w:r>
    </w:p>
    <w:p w14:paraId="5A85D114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B2CF6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Общие положения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8CB3B72" w14:textId="77777777" w:rsidR="006D04EB" w:rsidRPr="009B2540" w:rsidRDefault="006D04EB" w:rsidP="009B2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14:paraId="47B45184" w14:textId="63FD8C8E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1.2.В собрании и конференции имеют право участвовать жители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достигшие 16-летнего возраста,</w:t>
      </w:r>
    </w:p>
    <w:p w14:paraId="6BA80B4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 или преимущественно прож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ивающие на территории поселения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имеющие на территории поселения недвижимость на правах собственности.</w:t>
      </w:r>
    </w:p>
    <w:p w14:paraId="28C5397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1.3.Настоящее Положение не распространяется на собрания (конференции),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проводимые в соответствии с уста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общественных объединений и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жилищных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3B987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1.4.Настоящее Положение разработано в соответствии с Конституцией РФ,</w:t>
      </w:r>
    </w:p>
    <w:p w14:paraId="565543E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Уставом муниципального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01AEEF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организации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4EC28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2.1.Инициаторами проведения собрания и конференции могут выступать:</w:t>
      </w:r>
    </w:p>
    <w:p w14:paraId="1C89FA2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инициативная группа жителей (далее - инициативная группа) в количестве не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10 человек, а также орган территориального общественного самоуправления,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действует в данном случае на правах инициативной группы;</w:t>
      </w:r>
    </w:p>
    <w:p w14:paraId="744F8C93" w14:textId="014369D2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глава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AD0E9C0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Совет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A43874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Инициатива проведения собрания и конференции может принадлежать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нескольким инициаторам. В этом случае инициаторы обладают равными правами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обязанностями при подготовке и проведении собрания и конференции.</w:t>
      </w:r>
    </w:p>
    <w:p w14:paraId="56167B7A" w14:textId="2AA364E0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2.Инициативная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 письменно информирует главу и Совет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проведении собрания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конференции не менее чем за 10 дней до проведения.</w:t>
      </w:r>
    </w:p>
    <w:p w14:paraId="378BE02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уведомлении указываются:</w:t>
      </w:r>
    </w:p>
    <w:p w14:paraId="0C22C9B4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дата, время и место проведения собрания и конференции;</w:t>
      </w:r>
    </w:p>
    <w:p w14:paraId="2DA0C533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название населенного пункта, жители которого участвуют в собрании и</w:t>
      </w:r>
    </w:p>
    <w:p w14:paraId="0BBA01F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предполагаемое число участников;</w:t>
      </w:r>
    </w:p>
    <w:p w14:paraId="79E9D1F7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выносимый на рассмотрение вопрос (вопросы);</w:t>
      </w:r>
    </w:p>
    <w:p w14:paraId="1A28F94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персональный состав инициативной группы;</w:t>
      </w:r>
    </w:p>
    <w:p w14:paraId="30EEE44B" w14:textId="77777777" w:rsidR="00C42C99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случае проведения конференции указывается норма представительства.</w:t>
      </w:r>
    </w:p>
    <w:p w14:paraId="57B8D52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2.3.Глава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провести обсуждение с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инициативной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группой, Советом поселения о целесообразности проведения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собрания и конференции по соответствующему вопросу (вопросам), направить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инициативной группе свои замечания, предложения или мотивированные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возражения.</w:t>
      </w:r>
    </w:p>
    <w:p w14:paraId="68D5428E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2.4.Организация проведения собрания и конференции возлагается на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инициаторов проведения собрания и конференции.</w:t>
      </w:r>
    </w:p>
    <w:p w14:paraId="58672D2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2.5.Организаторы проведения собрания и конференции заблаговременно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оповещают жителей о:</w:t>
      </w:r>
    </w:p>
    <w:p w14:paraId="093D379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дате, времени и месте проведения собрания и конференции;</w:t>
      </w:r>
    </w:p>
    <w:p w14:paraId="0C8B968C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выносимых на рассмотрение вопросах;</w:t>
      </w:r>
    </w:p>
    <w:p w14:paraId="621B2CC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инициаторах проведения собрания и конференции.</w:t>
      </w:r>
    </w:p>
    <w:p w14:paraId="4791F023" w14:textId="24EA2AB5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Указанная информация размещается на информационных стендах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B655BE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собрания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2042A80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3.1.Собрания граждан могут рассматривать и обсуждать вопросы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значения муниципального образования, отнесенные к таковым статьей 14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«Об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Федерации»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4DF2720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3.2.Собрание открывает инициатор проведения или его представитель.</w:t>
      </w:r>
    </w:p>
    <w:p w14:paraId="4FECBA0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3.3.Для ведения собрания избираются председатель и секретарь собрания.</w:t>
      </w:r>
    </w:p>
    <w:p w14:paraId="47AABD9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3.4.Выборы председателя и секретаря собрания и утверждение повестки дня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осуществляются открытым голосованием простым большинством голосов жителей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собрании.</w:t>
      </w:r>
    </w:p>
    <w:p w14:paraId="7C3767F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На собрании граждан секретарем ведется протокол, в котором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14:paraId="749D994B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-дата и место проведения собрания;</w:t>
      </w:r>
    </w:p>
    <w:p w14:paraId="5D0ED59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-общее число граждан, проживающих на соответствующей территории</w:t>
      </w:r>
    </w:p>
    <w:p w14:paraId="1D251218" w14:textId="7066A917" w:rsidR="006D04EB" w:rsidRPr="006D04EB" w:rsidRDefault="00663E1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имеющих право участвовать в</w:t>
      </w:r>
    </w:p>
    <w:p w14:paraId="3233EF7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собрании;</w:t>
      </w:r>
    </w:p>
    <w:p w14:paraId="0D75C24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-количество участвующих в собрании;</w:t>
      </w:r>
    </w:p>
    <w:p w14:paraId="79AA094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-фамилия, имя, отчество председателя и секретаря собрания;</w:t>
      </w:r>
    </w:p>
    <w:p w14:paraId="0B330EE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-повестка дня, содержание выступлений, итоги голосования и принятые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собрания граждан подписывается председателем и секретарем.</w:t>
      </w:r>
    </w:p>
    <w:p w14:paraId="40CFCEF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3.6.Решение собрания принимается простым большинством голосов жителей</w:t>
      </w:r>
    </w:p>
    <w:p w14:paraId="7F42ECA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собрании, открытым голосованием.</w:t>
      </w:r>
    </w:p>
    <w:p w14:paraId="457CF11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3.7.Решение собрания фиксируется в протоколе собрания и носит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рекомендательный характер для органов местного самоуправления.</w:t>
      </w:r>
    </w:p>
    <w:p w14:paraId="653920DE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3.8.Собрание может принимать обращения к органам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и должностным лицам местного самоуправления, а также избирать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лиц, уполномоченных представлять собрание граждан во взаимоотношениях с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 органов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14:paraId="5BAEE2F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3.9.Обращения, принятые собранием, подлежат обязательному рассмотрению</w:t>
      </w:r>
    </w:p>
    <w:p w14:paraId="5F467419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лицами, к компетенции</w:t>
      </w:r>
    </w:p>
    <w:p w14:paraId="2CE0D6C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 отнесено решение содержащихся в обращениях вопросов, с направлением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письменного ответа в течение 30 дней со дня регистрации письменного обращения.</w:t>
      </w:r>
    </w:p>
    <w:p w14:paraId="489C2EC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конференции</w:t>
      </w:r>
    </w:p>
    <w:p w14:paraId="2ABBD273" w14:textId="20BA4270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1.Для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обсуждения вопросов местного значения, затрагивающих интересы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жителей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для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информирования населения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деятельности органов местного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проводиться конференции граждан (собрания делегатов).</w:t>
      </w:r>
    </w:p>
    <w:p w14:paraId="0285622B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4.2.Полномочия собрания жителей поселения могут осуществляться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конференцией жителей (собранием делегатов).</w:t>
      </w:r>
    </w:p>
    <w:p w14:paraId="5213BDAC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4.3.Норма представительства делегатов на конференцию устанавливается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инициатором ее проведения с учетом численности жителей, имеющих право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конференции.</w:t>
      </w:r>
    </w:p>
    <w:p w14:paraId="5A60563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4.4.Выборы делегатов на конференцию проводятся на собраниях жителей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в порядке, установленном п. 3 настоящего Положения.</w:t>
      </w:r>
    </w:p>
    <w:p w14:paraId="3CD8479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4.5.Выборы делегатов на конференцию считаются состоявшимися, если 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голосовании приняли участие более половины жителей территории, на которой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конференция, и большинство из них поддержало выдвинутую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кандидатуру.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выдвинуто несколько кандидатов в делегаты, то избранным считается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делегат, набравший наибольшее число голосов от числа жителей, принявших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голосовании.</w:t>
      </w:r>
    </w:p>
    <w:p w14:paraId="503F038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4.6.Конференция является правомочной, если в ней приняло участие более</w:t>
      </w:r>
    </w:p>
    <w:p w14:paraId="1C77618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половины избранных делегатов.</w:t>
      </w:r>
    </w:p>
    <w:p w14:paraId="2AE5722D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4.7.Конференция может принять по рассматриваемому вопросу (вопросам):</w:t>
      </w:r>
    </w:p>
    <w:p w14:paraId="3F5A0509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решение;</w:t>
      </w:r>
    </w:p>
    <w:p w14:paraId="7B7FF83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обращение к органам местного самоуправления или жителям;</w:t>
      </w:r>
    </w:p>
    <w:p w14:paraId="77616C67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заключение на решение (проект решения) органа местного самоуправления.</w:t>
      </w:r>
    </w:p>
    <w:p w14:paraId="6F88AE5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4.8.Решения конференции принимаются большинством голосов от списочного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состава делегатов открытым голосованием.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 конференции носят рекомендательный характер для органов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 самоуправления.</w:t>
      </w:r>
    </w:p>
    <w:p w14:paraId="69943FD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4.9.Решение, принятое на конференции, не может нарушать имущественные 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права граждан, объединений собственников жилья и других организаций.</w:t>
      </w:r>
    </w:p>
    <w:p w14:paraId="776273B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4.10.Решение конференции доводится до соответствующих органов местного</w:t>
      </w:r>
    </w:p>
    <w:p w14:paraId="16FE5EC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и должностных лиц, которые обязаны в месячный срок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его и направить мотивированный ответ в письменной форме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председателю конференции или другому лицу, уполномоченному конференцией.</w:t>
      </w:r>
    </w:p>
    <w:p w14:paraId="37866809" w14:textId="77777777" w:rsidR="006D04EB" w:rsidRPr="00CE5E77" w:rsidRDefault="006D04EB" w:rsidP="00CE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4.11.Орган местного самоуправления вправе принять правовой акт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решения конференции, о чем сообщает председателю конференции или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 лицу, уполномоченному конференцией.</w:t>
      </w:r>
    </w:p>
    <w:p w14:paraId="3A51EB2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Итоги проведения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3B6EE63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5.1.Решения, принятые собранием граждан, могут быть отменены самим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собранием граждан или судом по заявлению заинтересованных лиц.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и дополнения в решения, принятые собранием граждан, могут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вноситься исключительно собранием граждан, принявшим данное решение.</w:t>
      </w:r>
    </w:p>
    <w:p w14:paraId="4BE4472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5.2.Итоги собрания (конференции) граждан подлежат официальному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опубликованию (обнародованию).</w:t>
      </w:r>
    </w:p>
    <w:p w14:paraId="0F8A47F6" w14:textId="77777777" w:rsidR="006D04EB" w:rsidRPr="00CE5E77" w:rsidRDefault="006D04EB" w:rsidP="006D04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762F6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14:paraId="1B9C52DB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14:paraId="57236D14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sectPr w:rsidR="006D04EB" w:rsidRPr="00CE5E77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4EB"/>
    <w:rsid w:val="000D33AA"/>
    <w:rsid w:val="001E5A1A"/>
    <w:rsid w:val="00201B57"/>
    <w:rsid w:val="00663E1B"/>
    <w:rsid w:val="006D04EB"/>
    <w:rsid w:val="007B6624"/>
    <w:rsid w:val="008D7618"/>
    <w:rsid w:val="009B2540"/>
    <w:rsid w:val="00C42C99"/>
    <w:rsid w:val="00C77C90"/>
    <w:rsid w:val="00CE5E77"/>
    <w:rsid w:val="00D33691"/>
    <w:rsid w:val="00D94D3E"/>
    <w:rsid w:val="00E171C9"/>
    <w:rsid w:val="00F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1E19"/>
  <w15:docId w15:val="{223B61BC-C40C-4390-A2CB-6387B13B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4EB"/>
    <w:rPr>
      <w:b/>
      <w:bCs/>
    </w:rPr>
  </w:style>
  <w:style w:type="character" w:styleId="a5">
    <w:name w:val="Hyperlink"/>
    <w:basedOn w:val="a0"/>
    <w:uiPriority w:val="99"/>
    <w:semiHidden/>
    <w:unhideWhenUsed/>
    <w:rsid w:val="006D04EB"/>
    <w:rPr>
      <w:color w:val="0000FF"/>
      <w:u w:val="single"/>
    </w:rPr>
  </w:style>
  <w:style w:type="paragraph" w:customStyle="1" w:styleId="ConsPlusTitle">
    <w:name w:val="ConsPlusTitle"/>
    <w:rsid w:val="006D0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Yaganovo@outlook.com</cp:lastModifiedBy>
  <cp:revision>8</cp:revision>
  <cp:lastPrinted>2024-07-02T05:48:00Z</cp:lastPrinted>
  <dcterms:created xsi:type="dcterms:W3CDTF">2024-04-25T14:11:00Z</dcterms:created>
  <dcterms:modified xsi:type="dcterms:W3CDTF">2024-07-02T05:48:00Z</dcterms:modified>
</cp:coreProperties>
</file>