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85ED9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895FBE" w:rsidRPr="00785ED9" w:rsidRDefault="00895FBE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9374C5" w:rsidRPr="009374C5" w:rsidRDefault="00D708B0" w:rsidP="0015110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</w:t>
      </w:r>
      <w:r w:rsidR="009374C5" w:rsidRPr="009374C5">
        <w:rPr>
          <w:bCs/>
          <w:sz w:val="26"/>
          <w:szCs w:val="26"/>
        </w:rPr>
        <w:t>план</w:t>
      </w:r>
      <w:r w:rsidR="009374C5">
        <w:rPr>
          <w:bCs/>
          <w:sz w:val="26"/>
          <w:szCs w:val="26"/>
        </w:rPr>
        <w:t>а</w:t>
      </w:r>
      <w:r w:rsidR="009374C5" w:rsidRPr="009374C5">
        <w:rPr>
          <w:bCs/>
          <w:sz w:val="26"/>
          <w:szCs w:val="26"/>
        </w:rPr>
        <w:t xml:space="preserve">  проведения плановых проверок, осуществляемых контрольным органом в сфере закупок,  на 202</w:t>
      </w:r>
      <w:r w:rsidR="00FD776A">
        <w:rPr>
          <w:bCs/>
          <w:sz w:val="26"/>
          <w:szCs w:val="26"/>
        </w:rPr>
        <w:t>3</w:t>
      </w:r>
      <w:r w:rsidR="009374C5" w:rsidRPr="009374C5">
        <w:rPr>
          <w:bCs/>
          <w:sz w:val="26"/>
          <w:szCs w:val="26"/>
        </w:rPr>
        <w:t xml:space="preserve"> год, утвержденного распоряжением администрации Череповецкого муниципального района  от 2</w:t>
      </w:r>
      <w:r w:rsidR="00FD776A">
        <w:rPr>
          <w:bCs/>
          <w:sz w:val="26"/>
          <w:szCs w:val="26"/>
        </w:rPr>
        <w:t>2</w:t>
      </w:r>
      <w:r w:rsidR="009374C5" w:rsidRPr="009374C5">
        <w:rPr>
          <w:bCs/>
          <w:sz w:val="26"/>
          <w:szCs w:val="26"/>
        </w:rPr>
        <w:t>.12.202</w:t>
      </w:r>
      <w:r w:rsidR="00FD776A">
        <w:rPr>
          <w:bCs/>
          <w:sz w:val="26"/>
          <w:szCs w:val="26"/>
        </w:rPr>
        <w:t>2</w:t>
      </w:r>
      <w:r w:rsidR="009374C5" w:rsidRPr="009374C5">
        <w:rPr>
          <w:bCs/>
          <w:sz w:val="26"/>
          <w:szCs w:val="26"/>
        </w:rPr>
        <w:t xml:space="preserve">  № </w:t>
      </w:r>
      <w:r w:rsidR="00FD776A">
        <w:rPr>
          <w:bCs/>
          <w:sz w:val="26"/>
          <w:szCs w:val="26"/>
        </w:rPr>
        <w:t>255</w:t>
      </w:r>
      <w:r w:rsidR="009374C5" w:rsidRPr="009374C5">
        <w:rPr>
          <w:bCs/>
          <w:sz w:val="26"/>
          <w:szCs w:val="26"/>
        </w:rPr>
        <w:t xml:space="preserve">-р, с целью предупреждения  и выявления нарушений законодательства о контрактной системе в сфере закупок за период с </w:t>
      </w:r>
      <w:r w:rsidR="00FD776A" w:rsidRPr="00FD776A">
        <w:rPr>
          <w:bCs/>
          <w:sz w:val="26"/>
          <w:szCs w:val="26"/>
        </w:rPr>
        <w:t xml:space="preserve">01.01.2020 </w:t>
      </w:r>
      <w:r w:rsidR="00FD776A">
        <w:rPr>
          <w:bCs/>
          <w:sz w:val="26"/>
          <w:szCs w:val="26"/>
        </w:rPr>
        <w:t>по</w:t>
      </w:r>
      <w:r w:rsidR="009374C5" w:rsidRPr="009374C5">
        <w:rPr>
          <w:bCs/>
          <w:sz w:val="26"/>
          <w:szCs w:val="26"/>
        </w:rPr>
        <w:t xml:space="preserve"> </w:t>
      </w:r>
      <w:r w:rsidR="00C54813">
        <w:rPr>
          <w:bCs/>
          <w:sz w:val="26"/>
          <w:szCs w:val="26"/>
        </w:rPr>
        <w:t>04.07</w:t>
      </w:r>
      <w:r w:rsidR="009374C5" w:rsidRPr="009374C5">
        <w:rPr>
          <w:bCs/>
          <w:sz w:val="26"/>
          <w:szCs w:val="26"/>
        </w:rPr>
        <w:t>.202</w:t>
      </w:r>
      <w:r w:rsidR="00FD776A">
        <w:rPr>
          <w:bCs/>
          <w:sz w:val="26"/>
          <w:szCs w:val="26"/>
        </w:rPr>
        <w:t>3</w:t>
      </w:r>
      <w:r w:rsidR="009374C5" w:rsidRPr="009374C5">
        <w:rPr>
          <w:bCs/>
          <w:sz w:val="26"/>
          <w:szCs w:val="26"/>
        </w:rPr>
        <w:t xml:space="preserve"> года</w:t>
      </w:r>
      <w:r w:rsidR="00785ED9" w:rsidRPr="00785ED9">
        <w:rPr>
          <w:sz w:val="26"/>
          <w:szCs w:val="26"/>
        </w:rPr>
        <w:t xml:space="preserve">, проведено контрольное мероприятие </w:t>
      </w:r>
      <w:r w:rsidR="0015110D">
        <w:rPr>
          <w:bCs/>
          <w:sz w:val="26"/>
          <w:szCs w:val="26"/>
        </w:rPr>
        <w:t>по ч.</w:t>
      </w:r>
      <w:r w:rsidR="009374C5">
        <w:rPr>
          <w:bCs/>
          <w:sz w:val="26"/>
          <w:szCs w:val="26"/>
        </w:rPr>
        <w:t>.</w:t>
      </w:r>
      <w:r w:rsidR="0015110D" w:rsidRPr="0015110D">
        <w:rPr>
          <w:bCs/>
          <w:sz w:val="26"/>
          <w:szCs w:val="26"/>
        </w:rPr>
        <w:t>3 статьи 99 Федерального закона РФ от 05.04.2014  № 44-ФЗ «О контрактной</w:t>
      </w:r>
      <w:proofErr w:type="gramEnd"/>
      <w:r w:rsidR="0015110D" w:rsidRPr="0015110D">
        <w:rPr>
          <w:bCs/>
          <w:sz w:val="26"/>
          <w:szCs w:val="26"/>
        </w:rPr>
        <w:t xml:space="preserve"> системе в сфере закупок товаров, работ,  услуг для обеспечения государственных и муниципальных нужд»</w:t>
      </w:r>
      <w:r w:rsidR="0015110D" w:rsidRPr="0015110D">
        <w:rPr>
          <w:sz w:val="26"/>
          <w:szCs w:val="26"/>
        </w:rPr>
        <w:t xml:space="preserve"> </w:t>
      </w:r>
      <w:r w:rsidR="0015110D" w:rsidRPr="0015110D">
        <w:rPr>
          <w:bCs/>
          <w:sz w:val="26"/>
          <w:szCs w:val="26"/>
        </w:rPr>
        <w:t xml:space="preserve">в отношении муниципального  </w:t>
      </w:r>
      <w:r w:rsidR="00FD776A" w:rsidRPr="00FD776A">
        <w:rPr>
          <w:bCs/>
          <w:sz w:val="26"/>
          <w:szCs w:val="26"/>
        </w:rPr>
        <w:t>дошкольн</w:t>
      </w:r>
      <w:r w:rsidR="00FD776A">
        <w:rPr>
          <w:bCs/>
          <w:sz w:val="26"/>
          <w:szCs w:val="26"/>
        </w:rPr>
        <w:t>ого</w:t>
      </w:r>
      <w:r w:rsidR="00FD776A" w:rsidRPr="00FD776A">
        <w:rPr>
          <w:bCs/>
          <w:sz w:val="26"/>
          <w:szCs w:val="26"/>
        </w:rPr>
        <w:t xml:space="preserve"> образовательно</w:t>
      </w:r>
      <w:r w:rsidR="00FD776A">
        <w:rPr>
          <w:bCs/>
          <w:sz w:val="26"/>
          <w:szCs w:val="26"/>
        </w:rPr>
        <w:t>го</w:t>
      </w:r>
      <w:r w:rsidR="00FD776A" w:rsidRPr="00FD776A">
        <w:rPr>
          <w:bCs/>
          <w:sz w:val="26"/>
          <w:szCs w:val="26"/>
        </w:rPr>
        <w:t xml:space="preserve"> учреждени</w:t>
      </w:r>
      <w:r w:rsidR="00FD776A">
        <w:rPr>
          <w:bCs/>
          <w:sz w:val="26"/>
          <w:szCs w:val="26"/>
        </w:rPr>
        <w:t>я</w:t>
      </w:r>
      <w:r w:rsidR="00FD776A" w:rsidRPr="00FD776A">
        <w:rPr>
          <w:bCs/>
          <w:sz w:val="26"/>
          <w:szCs w:val="26"/>
        </w:rPr>
        <w:t xml:space="preserve"> </w:t>
      </w:r>
      <w:r w:rsidR="00FD776A">
        <w:rPr>
          <w:bCs/>
          <w:sz w:val="26"/>
          <w:szCs w:val="26"/>
        </w:rPr>
        <w:t>«</w:t>
      </w:r>
      <w:r w:rsidR="00947B36">
        <w:rPr>
          <w:bCs/>
          <w:sz w:val="26"/>
          <w:szCs w:val="26"/>
        </w:rPr>
        <w:t>Шулмский</w:t>
      </w:r>
      <w:r w:rsidR="00FD776A" w:rsidRPr="00FD776A">
        <w:rPr>
          <w:bCs/>
          <w:sz w:val="26"/>
          <w:szCs w:val="26"/>
        </w:rPr>
        <w:t xml:space="preserve"> детс</w:t>
      </w:r>
      <w:r w:rsidR="00FD776A">
        <w:rPr>
          <w:bCs/>
          <w:sz w:val="26"/>
          <w:szCs w:val="26"/>
        </w:rPr>
        <w:t>кий сад».</w:t>
      </w:r>
    </w:p>
    <w:p w:rsidR="00FE197C" w:rsidRPr="00FE197C" w:rsidRDefault="009374C5" w:rsidP="00FE197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Сроки проведения проверки:</w:t>
      </w:r>
      <w:r w:rsidR="00785ED9" w:rsidRPr="00785ED9">
        <w:rPr>
          <w:sz w:val="26"/>
          <w:szCs w:val="26"/>
        </w:rPr>
        <w:t xml:space="preserve"> </w:t>
      </w:r>
      <w:r w:rsidR="00FE197C" w:rsidRPr="00FE197C">
        <w:rPr>
          <w:bCs/>
          <w:sz w:val="26"/>
          <w:szCs w:val="26"/>
        </w:rPr>
        <w:t>с 04 июля 2023 года по 27 июля  2023 года (18 рабочих дней).</w:t>
      </w:r>
      <w:r w:rsidR="00F56021">
        <w:rPr>
          <w:bCs/>
          <w:sz w:val="26"/>
          <w:szCs w:val="26"/>
        </w:rPr>
        <w:t xml:space="preserve"> Проверено финансирования на сумму 10 936,3 </w:t>
      </w:r>
      <w:proofErr w:type="spellStart"/>
      <w:r w:rsidR="00F56021">
        <w:rPr>
          <w:bCs/>
          <w:sz w:val="26"/>
          <w:szCs w:val="26"/>
        </w:rPr>
        <w:t>тыс</w:t>
      </w:r>
      <w:proofErr w:type="gramStart"/>
      <w:r w:rsidR="00F56021">
        <w:rPr>
          <w:bCs/>
          <w:sz w:val="26"/>
          <w:szCs w:val="26"/>
        </w:rPr>
        <w:t>.р</w:t>
      </w:r>
      <w:proofErr w:type="gramEnd"/>
      <w:r w:rsidR="00F56021">
        <w:rPr>
          <w:bCs/>
          <w:sz w:val="26"/>
          <w:szCs w:val="26"/>
        </w:rPr>
        <w:t>уб</w:t>
      </w:r>
      <w:proofErr w:type="spellEnd"/>
      <w:r w:rsidR="00F56021">
        <w:rPr>
          <w:bCs/>
          <w:sz w:val="26"/>
          <w:szCs w:val="26"/>
        </w:rPr>
        <w:t>.</w:t>
      </w:r>
    </w:p>
    <w:p w:rsidR="00A22389" w:rsidRPr="00A22389" w:rsidRDefault="00A22389" w:rsidP="00FD77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2389">
        <w:rPr>
          <w:sz w:val="26"/>
          <w:szCs w:val="26"/>
        </w:rPr>
        <w:t>В результате проведенной плановой проверки комиссией выявлены следующие нарушения:</w:t>
      </w: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t>1. В нарушение ч. 8 ст. 16 Федерального закона № 44-ФЗ: план-график не приведен в соответствие с планом ФХД в 2020-2022 годах.</w:t>
      </w: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t xml:space="preserve">2. В нарушение требований ч. 2 ст. 34 Закона № 44-ФЗ: не все заключенные контракты и договоры содержат информацию, что цена контракта </w:t>
      </w:r>
      <w:proofErr w:type="gramStart"/>
      <w:r w:rsidRPr="00821985">
        <w:rPr>
          <w:sz w:val="26"/>
          <w:szCs w:val="26"/>
        </w:rPr>
        <w:t>является твердой и определяется</w:t>
      </w:r>
      <w:proofErr w:type="gramEnd"/>
      <w:r w:rsidRPr="00821985">
        <w:rPr>
          <w:sz w:val="26"/>
          <w:szCs w:val="26"/>
        </w:rPr>
        <w:t xml:space="preserve"> на весь срок исполнения.</w:t>
      </w: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t>3. В нарушение  п.</w:t>
      </w:r>
      <w:r w:rsidRPr="00821985">
        <w:rPr>
          <w:bCs/>
          <w:sz w:val="26"/>
          <w:szCs w:val="26"/>
        </w:rPr>
        <w:t xml:space="preserve">15 статьи 34 Закона N 44-ФЗ,  </w:t>
      </w:r>
      <w:r w:rsidRPr="00821985">
        <w:rPr>
          <w:sz w:val="26"/>
          <w:szCs w:val="26"/>
        </w:rPr>
        <w:t>п.702, 708 ГК РФ: имеет место нарушение по не установлению в договоре подряда условия о сроке выполнения работ и окончания выполненных работ  в 2020 году.</w:t>
      </w: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t>4. В нарушение п.1 ст.34 Федерального закона 44-ФЗ: имеют место случаи заключения  контрактов с отступлением от закрепленных условий технического задания  конкурсной документации в 2020-2021 годах.</w:t>
      </w: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t>5.</w:t>
      </w:r>
      <w:r w:rsidRPr="00821985">
        <w:rPr>
          <w:b/>
          <w:sz w:val="26"/>
          <w:szCs w:val="26"/>
        </w:rPr>
        <w:t xml:space="preserve"> </w:t>
      </w:r>
      <w:r w:rsidRPr="00821985">
        <w:rPr>
          <w:sz w:val="26"/>
          <w:szCs w:val="26"/>
        </w:rPr>
        <w:t>В нарушение пункта 2 части 1 статьи 94 Закона 44-ФЗ и условий контрактов (договоров</w:t>
      </w:r>
      <w:r w:rsidRPr="00821985">
        <w:rPr>
          <w:b/>
          <w:sz w:val="26"/>
          <w:szCs w:val="26"/>
        </w:rPr>
        <w:t>)</w:t>
      </w:r>
      <w:r w:rsidRPr="00821985">
        <w:rPr>
          <w:sz w:val="26"/>
          <w:szCs w:val="26"/>
        </w:rPr>
        <w:t xml:space="preserve"> в проверяемый период: нарушен порядок оплаты по 17 контрактам (договорам). Нарушение влечет административную ответственность по ч. 1 статьи 7.32.5 КоАП РФ.</w:t>
      </w: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t>6. В нарушение</w:t>
      </w:r>
      <w:r w:rsidRPr="00821985">
        <w:rPr>
          <w:b/>
          <w:sz w:val="26"/>
          <w:szCs w:val="26"/>
        </w:rPr>
        <w:t xml:space="preserve"> </w:t>
      </w:r>
      <w:r w:rsidRPr="00821985">
        <w:rPr>
          <w:sz w:val="26"/>
          <w:szCs w:val="26"/>
        </w:rPr>
        <w:t>требований, установленных ст. 103 Закона о контрактной системе,  выявлены факты направления недостоверной информации по исполнению контрактов,  информации о заключении и исполнении контрактов для включения в реестр контрактов с нарушением установленного срока в проверяемый период по 15 контрактам. Нарушения имеют признаки административного правонарушения по части 2 статьи 7.31 КоАП РФ.</w:t>
      </w:r>
    </w:p>
    <w:p w:rsidR="00821985" w:rsidRPr="00821985" w:rsidRDefault="00821985" w:rsidP="00821985">
      <w:pPr>
        <w:ind w:firstLine="709"/>
        <w:jc w:val="both"/>
        <w:rPr>
          <w:bCs/>
          <w:sz w:val="26"/>
          <w:szCs w:val="26"/>
        </w:rPr>
      </w:pPr>
      <w:r w:rsidRPr="00821985">
        <w:rPr>
          <w:bCs/>
          <w:sz w:val="26"/>
          <w:szCs w:val="26"/>
        </w:rPr>
        <w:t>7.</w:t>
      </w:r>
      <w:r w:rsidRPr="00821985">
        <w:rPr>
          <w:b/>
          <w:bCs/>
          <w:sz w:val="26"/>
          <w:szCs w:val="26"/>
        </w:rPr>
        <w:t xml:space="preserve"> </w:t>
      </w:r>
      <w:r w:rsidRPr="00821985">
        <w:rPr>
          <w:bCs/>
          <w:sz w:val="26"/>
          <w:szCs w:val="26"/>
        </w:rPr>
        <w:t>В нарушение ст.94 Закона 44-ФЗ и условий договоров, а именно:</w:t>
      </w:r>
    </w:p>
    <w:p w:rsidR="00821985" w:rsidRPr="00821985" w:rsidRDefault="00821985" w:rsidP="00821985">
      <w:pPr>
        <w:ind w:firstLine="709"/>
        <w:jc w:val="both"/>
        <w:rPr>
          <w:bCs/>
          <w:sz w:val="26"/>
          <w:szCs w:val="26"/>
        </w:rPr>
      </w:pPr>
      <w:r w:rsidRPr="00821985">
        <w:rPr>
          <w:bCs/>
          <w:sz w:val="26"/>
          <w:szCs w:val="26"/>
        </w:rPr>
        <w:t>- п.1 части 1 и части 7 статьи 94: заказчиком осуществлена  приемка поставленного товара, не соответствующего условиям договора в 2022 году;</w:t>
      </w:r>
    </w:p>
    <w:p w:rsidR="00821985" w:rsidRPr="00821985" w:rsidRDefault="00821985" w:rsidP="00821985">
      <w:pPr>
        <w:ind w:firstLine="709"/>
        <w:jc w:val="both"/>
        <w:rPr>
          <w:bCs/>
          <w:sz w:val="26"/>
          <w:szCs w:val="26"/>
        </w:rPr>
      </w:pPr>
      <w:r w:rsidRPr="00821985">
        <w:rPr>
          <w:b/>
          <w:bCs/>
          <w:sz w:val="26"/>
          <w:szCs w:val="26"/>
        </w:rPr>
        <w:t xml:space="preserve">- </w:t>
      </w:r>
      <w:r w:rsidRPr="00821985">
        <w:rPr>
          <w:bCs/>
          <w:sz w:val="26"/>
          <w:szCs w:val="26"/>
        </w:rPr>
        <w:t>заказчиком не соблюдены требования о применении к подрядчику мер ответственности в случае нарушения им условий договора в 2022 году</w:t>
      </w:r>
      <w:r w:rsidRPr="00821985">
        <w:rPr>
          <w:sz w:val="26"/>
          <w:szCs w:val="26"/>
        </w:rPr>
        <w:t xml:space="preserve"> (в отношении </w:t>
      </w:r>
      <w:r w:rsidRPr="00821985">
        <w:rPr>
          <w:bCs/>
          <w:sz w:val="26"/>
          <w:szCs w:val="26"/>
        </w:rPr>
        <w:t>срока выполнения работ и приемки поставленного товара).</w:t>
      </w: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t xml:space="preserve">8. В нарушение п. 3 ст. 453 ГК РФ:  имеет место нарушение по оформлению документа о расторжении к отдельному договору 2022 года в части отражения исполненных обязательств. </w:t>
      </w: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lastRenderedPageBreak/>
        <w:t>9.</w:t>
      </w:r>
      <w:r w:rsidRPr="00821985">
        <w:rPr>
          <w:b/>
          <w:sz w:val="26"/>
          <w:szCs w:val="26"/>
        </w:rPr>
        <w:t xml:space="preserve"> </w:t>
      </w:r>
      <w:r w:rsidRPr="00821985">
        <w:rPr>
          <w:sz w:val="26"/>
          <w:szCs w:val="26"/>
        </w:rPr>
        <w:t>В нарушение ст.101 Закона №44-ФЗ: Заказчик не осуществлял надлежащим образом контроль за исполнением поставщиком (подрядчиком, исполнителем) условий отдельных договоров  в соответствии с законодательством Российской Федерации</w:t>
      </w: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t xml:space="preserve">10. В нарушение требований Порядка  формирования и размещения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системе…, утвержденным  Постановлением Правительства РФ от 17.03.2015 № 238, установлены нарушения по отражению информации в отчетах за 2021-2022 годы.  </w:t>
      </w:r>
    </w:p>
    <w:p w:rsidR="00A12F47" w:rsidRPr="00A12F47" w:rsidRDefault="00CB225D" w:rsidP="00A12F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12F47" w:rsidRPr="00A12F47">
        <w:rPr>
          <w:sz w:val="26"/>
          <w:szCs w:val="26"/>
        </w:rPr>
        <w:t>виду   отсутствия   нарушений,   устранение   которых   возможно   путем   совершения конкретных  действий,  предписание  не выдается.</w:t>
      </w:r>
    </w:p>
    <w:p w:rsidR="00A12F47" w:rsidRPr="00A12F47" w:rsidRDefault="00A12F47" w:rsidP="00A12F47">
      <w:pPr>
        <w:ind w:firstLine="709"/>
        <w:jc w:val="both"/>
        <w:rPr>
          <w:sz w:val="26"/>
          <w:szCs w:val="26"/>
        </w:rPr>
      </w:pPr>
    </w:p>
    <w:p w:rsidR="00821985" w:rsidRPr="00821985" w:rsidRDefault="00821985" w:rsidP="00821985">
      <w:pPr>
        <w:ind w:firstLine="709"/>
        <w:jc w:val="both"/>
        <w:rPr>
          <w:sz w:val="26"/>
          <w:szCs w:val="26"/>
        </w:rPr>
      </w:pPr>
      <w:r w:rsidRPr="00821985">
        <w:rPr>
          <w:sz w:val="26"/>
          <w:szCs w:val="26"/>
        </w:rPr>
        <w:t xml:space="preserve">Копия акта о результатах проведения плановой проверки направлена в адрес </w:t>
      </w:r>
      <w:r w:rsidRPr="00821985">
        <w:rPr>
          <w:bCs/>
          <w:sz w:val="26"/>
          <w:szCs w:val="26"/>
        </w:rPr>
        <w:t>муниципального дошкольного образовательного учреждения «</w:t>
      </w:r>
      <w:proofErr w:type="spellStart"/>
      <w:r w:rsidRPr="00821985">
        <w:rPr>
          <w:bCs/>
          <w:sz w:val="26"/>
          <w:szCs w:val="26"/>
        </w:rPr>
        <w:t>Шулмский</w:t>
      </w:r>
      <w:proofErr w:type="spellEnd"/>
      <w:r w:rsidRPr="00821985">
        <w:rPr>
          <w:bCs/>
          <w:sz w:val="26"/>
          <w:szCs w:val="26"/>
        </w:rPr>
        <w:t xml:space="preserve"> детский сад» электронной почтой по адресу субъекта контроля: </w:t>
      </w:r>
      <w:hyperlink r:id="rId7" w:history="1">
        <w:r w:rsidRPr="00821985">
          <w:rPr>
            <w:rStyle w:val="a4"/>
            <w:sz w:val="26"/>
            <w:szCs w:val="26"/>
          </w:rPr>
          <w:t>shulma-ds@yandex.ru</w:t>
        </w:r>
      </w:hyperlink>
      <w:r w:rsidRPr="00821985">
        <w:rPr>
          <w:sz w:val="26"/>
          <w:szCs w:val="26"/>
        </w:rPr>
        <w:t xml:space="preserve"> сопроводительным письмом </w:t>
      </w:r>
      <w:r w:rsidRPr="00821985">
        <w:rPr>
          <w:bCs/>
          <w:sz w:val="26"/>
          <w:szCs w:val="26"/>
        </w:rPr>
        <w:t>за подписью Первого заместителя руководителя администрации района.</w:t>
      </w:r>
    </w:p>
    <w:p w:rsidR="00A12F47" w:rsidRPr="00A12F47" w:rsidRDefault="00A12F47" w:rsidP="00A12F47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A12F47" w:rsidRPr="00A12F47" w:rsidRDefault="00A12F47" w:rsidP="00A12F47">
      <w:pPr>
        <w:ind w:firstLine="709"/>
        <w:jc w:val="both"/>
        <w:rPr>
          <w:sz w:val="26"/>
          <w:szCs w:val="26"/>
        </w:rPr>
      </w:pPr>
      <w:r w:rsidRPr="00A12F47">
        <w:rPr>
          <w:sz w:val="26"/>
          <w:szCs w:val="26"/>
        </w:rPr>
        <w:t>Материалы проверки с признаками административных правонарушений, направл</w:t>
      </w:r>
      <w:r w:rsidR="008D45A9">
        <w:rPr>
          <w:sz w:val="26"/>
          <w:szCs w:val="26"/>
        </w:rPr>
        <w:t>ены</w:t>
      </w:r>
      <w:r w:rsidRPr="00A12F47">
        <w:rPr>
          <w:sz w:val="26"/>
          <w:szCs w:val="26"/>
        </w:rPr>
        <w:t xml:space="preserve"> в Департамент финансов Вологодской области для рассмотрения вопроса о возбуждении административного производства.</w:t>
      </w:r>
    </w:p>
    <w:p w:rsidR="00A12F47" w:rsidRPr="00A12F47" w:rsidRDefault="00A12F47" w:rsidP="00A12F47">
      <w:pPr>
        <w:ind w:firstLine="709"/>
        <w:jc w:val="both"/>
        <w:rPr>
          <w:sz w:val="26"/>
          <w:szCs w:val="26"/>
        </w:rPr>
      </w:pPr>
    </w:p>
    <w:p w:rsidR="001D4219" w:rsidRDefault="001D4219" w:rsidP="001D4219">
      <w:pPr>
        <w:ind w:firstLine="709"/>
        <w:jc w:val="both"/>
        <w:rPr>
          <w:sz w:val="26"/>
          <w:szCs w:val="26"/>
        </w:rPr>
      </w:pPr>
    </w:p>
    <w:p w:rsidR="00895FBE" w:rsidRDefault="00895FBE" w:rsidP="00785ED9">
      <w:pPr>
        <w:ind w:firstLine="709"/>
        <w:jc w:val="both"/>
        <w:rPr>
          <w:sz w:val="26"/>
          <w:szCs w:val="26"/>
        </w:rPr>
      </w:pPr>
    </w:p>
    <w:p w:rsidR="001C6813" w:rsidRPr="00785ED9" w:rsidRDefault="001C6813" w:rsidP="00785ED9">
      <w:pPr>
        <w:ind w:firstLine="709"/>
        <w:jc w:val="both"/>
        <w:rPr>
          <w:sz w:val="26"/>
          <w:szCs w:val="26"/>
        </w:rPr>
      </w:pPr>
    </w:p>
    <w:p w:rsidR="00785ED9" w:rsidRPr="00785ED9" w:rsidRDefault="00A12F47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A22389">
        <w:rPr>
          <w:bCs/>
          <w:sz w:val="26"/>
          <w:szCs w:val="26"/>
        </w:rPr>
        <w:t>ачальник</w:t>
      </w:r>
      <w:r w:rsidR="00895FBE">
        <w:rPr>
          <w:bCs/>
          <w:sz w:val="26"/>
          <w:szCs w:val="26"/>
        </w:rPr>
        <w:t xml:space="preserve"> </w:t>
      </w:r>
      <w:r w:rsidR="00785ED9" w:rsidRPr="00785ED9">
        <w:rPr>
          <w:bCs/>
          <w:sz w:val="26"/>
          <w:szCs w:val="26"/>
        </w:rPr>
        <w:t xml:space="preserve">отдела </w:t>
      </w:r>
    </w:p>
    <w:p w:rsidR="003B06F6" w:rsidRPr="00785ED9" w:rsidRDefault="00785ED9" w:rsidP="001C6813">
      <w:pPr>
        <w:widowControl w:val="0"/>
        <w:autoSpaceDE w:val="0"/>
        <w:autoSpaceDN w:val="0"/>
        <w:adjustRightInd w:val="0"/>
        <w:jc w:val="both"/>
      </w:pPr>
      <w:r w:rsidRPr="00785ED9">
        <w:rPr>
          <w:sz w:val="26"/>
          <w:szCs w:val="26"/>
        </w:rPr>
        <w:t xml:space="preserve">внутреннего финансового контроля                                                  </w:t>
      </w:r>
      <w:r w:rsidR="00A12F47">
        <w:rPr>
          <w:bCs/>
          <w:sz w:val="26"/>
          <w:szCs w:val="26"/>
        </w:rPr>
        <w:t>Романова Л.В.</w:t>
      </w:r>
    </w:p>
    <w:sectPr w:rsidR="003B06F6" w:rsidRPr="00785ED9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F650B"/>
    <w:rsid w:val="000F7BF8"/>
    <w:rsid w:val="0011092C"/>
    <w:rsid w:val="001276D1"/>
    <w:rsid w:val="001337ED"/>
    <w:rsid w:val="00140F17"/>
    <w:rsid w:val="00146E0B"/>
    <w:rsid w:val="0015110D"/>
    <w:rsid w:val="00157647"/>
    <w:rsid w:val="001642AE"/>
    <w:rsid w:val="00174754"/>
    <w:rsid w:val="00191325"/>
    <w:rsid w:val="001A0B48"/>
    <w:rsid w:val="001A3234"/>
    <w:rsid w:val="001C6813"/>
    <w:rsid w:val="001D02DD"/>
    <w:rsid w:val="001D08C7"/>
    <w:rsid w:val="001D4219"/>
    <w:rsid w:val="001F2012"/>
    <w:rsid w:val="001F5E27"/>
    <w:rsid w:val="002120B3"/>
    <w:rsid w:val="00215F34"/>
    <w:rsid w:val="002442C1"/>
    <w:rsid w:val="00244A6E"/>
    <w:rsid w:val="002725FB"/>
    <w:rsid w:val="00275F4B"/>
    <w:rsid w:val="0028021E"/>
    <w:rsid w:val="0029610B"/>
    <w:rsid w:val="00297D81"/>
    <w:rsid w:val="002E09AA"/>
    <w:rsid w:val="002F169D"/>
    <w:rsid w:val="002F1C80"/>
    <w:rsid w:val="002F738D"/>
    <w:rsid w:val="00316E7E"/>
    <w:rsid w:val="00325C76"/>
    <w:rsid w:val="00331AC0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4166E"/>
    <w:rsid w:val="0044316C"/>
    <w:rsid w:val="0045652D"/>
    <w:rsid w:val="004717C4"/>
    <w:rsid w:val="0049368C"/>
    <w:rsid w:val="004A1C09"/>
    <w:rsid w:val="004A2C0B"/>
    <w:rsid w:val="004B005C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2665F"/>
    <w:rsid w:val="00530629"/>
    <w:rsid w:val="00543E31"/>
    <w:rsid w:val="0055275E"/>
    <w:rsid w:val="00581F8B"/>
    <w:rsid w:val="005B7C47"/>
    <w:rsid w:val="005C4C4C"/>
    <w:rsid w:val="005C4F22"/>
    <w:rsid w:val="005C5B4F"/>
    <w:rsid w:val="005D03C0"/>
    <w:rsid w:val="005E1B46"/>
    <w:rsid w:val="00603449"/>
    <w:rsid w:val="00613E14"/>
    <w:rsid w:val="006155EB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85ED9"/>
    <w:rsid w:val="007B1D89"/>
    <w:rsid w:val="007B6501"/>
    <w:rsid w:val="007C63D6"/>
    <w:rsid w:val="007C7985"/>
    <w:rsid w:val="007D0706"/>
    <w:rsid w:val="007D5EE4"/>
    <w:rsid w:val="007E595C"/>
    <w:rsid w:val="00813AE4"/>
    <w:rsid w:val="00821985"/>
    <w:rsid w:val="008248A2"/>
    <w:rsid w:val="00831259"/>
    <w:rsid w:val="00831C99"/>
    <w:rsid w:val="00832A1C"/>
    <w:rsid w:val="0087367B"/>
    <w:rsid w:val="00887EBF"/>
    <w:rsid w:val="00895FBE"/>
    <w:rsid w:val="008D45A9"/>
    <w:rsid w:val="008F58B4"/>
    <w:rsid w:val="0090739B"/>
    <w:rsid w:val="00926960"/>
    <w:rsid w:val="009374C5"/>
    <w:rsid w:val="00942AF8"/>
    <w:rsid w:val="00943A6C"/>
    <w:rsid w:val="00947B36"/>
    <w:rsid w:val="009662DE"/>
    <w:rsid w:val="00976DCF"/>
    <w:rsid w:val="00982636"/>
    <w:rsid w:val="0099193E"/>
    <w:rsid w:val="00995188"/>
    <w:rsid w:val="009B4FD3"/>
    <w:rsid w:val="009B6909"/>
    <w:rsid w:val="009D704F"/>
    <w:rsid w:val="009E2D6C"/>
    <w:rsid w:val="009F265D"/>
    <w:rsid w:val="00A03BB7"/>
    <w:rsid w:val="00A12F47"/>
    <w:rsid w:val="00A135B0"/>
    <w:rsid w:val="00A22389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67770"/>
    <w:rsid w:val="00B710A4"/>
    <w:rsid w:val="00B96778"/>
    <w:rsid w:val="00B969C3"/>
    <w:rsid w:val="00B9736D"/>
    <w:rsid w:val="00BB33D0"/>
    <w:rsid w:val="00BD7771"/>
    <w:rsid w:val="00BF6E73"/>
    <w:rsid w:val="00C068E0"/>
    <w:rsid w:val="00C2766B"/>
    <w:rsid w:val="00C3137B"/>
    <w:rsid w:val="00C32812"/>
    <w:rsid w:val="00C469A4"/>
    <w:rsid w:val="00C54813"/>
    <w:rsid w:val="00C75443"/>
    <w:rsid w:val="00C75A0B"/>
    <w:rsid w:val="00C922E0"/>
    <w:rsid w:val="00C92B76"/>
    <w:rsid w:val="00C94EE5"/>
    <w:rsid w:val="00CA13FB"/>
    <w:rsid w:val="00CA3275"/>
    <w:rsid w:val="00CB225D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C4908"/>
    <w:rsid w:val="00E1313D"/>
    <w:rsid w:val="00E15A67"/>
    <w:rsid w:val="00E32934"/>
    <w:rsid w:val="00E348FE"/>
    <w:rsid w:val="00E448CF"/>
    <w:rsid w:val="00E53218"/>
    <w:rsid w:val="00E5637E"/>
    <w:rsid w:val="00E81C91"/>
    <w:rsid w:val="00E84958"/>
    <w:rsid w:val="00E95029"/>
    <w:rsid w:val="00EB199A"/>
    <w:rsid w:val="00EB2AF5"/>
    <w:rsid w:val="00ED26D5"/>
    <w:rsid w:val="00EE0525"/>
    <w:rsid w:val="00EE3069"/>
    <w:rsid w:val="00F00D86"/>
    <w:rsid w:val="00F14D80"/>
    <w:rsid w:val="00F22725"/>
    <w:rsid w:val="00F24B49"/>
    <w:rsid w:val="00F32A36"/>
    <w:rsid w:val="00F43E18"/>
    <w:rsid w:val="00F46132"/>
    <w:rsid w:val="00F53772"/>
    <w:rsid w:val="00F56021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D776A"/>
    <w:rsid w:val="00FE197C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ulma-d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4845-AB58-483E-8255-EC324C60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22</cp:revision>
  <dcterms:created xsi:type="dcterms:W3CDTF">2022-02-28T08:16:00Z</dcterms:created>
  <dcterms:modified xsi:type="dcterms:W3CDTF">2023-08-21T13:23:00Z</dcterms:modified>
</cp:coreProperties>
</file>