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BFC" w:rsidRDefault="00CC6BFC" w:rsidP="0070087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C6BFC" w:rsidRDefault="00CC6BFC" w:rsidP="00CC6BFC">
      <w:pPr>
        <w:spacing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CC6BFC" w:rsidRDefault="0070470E" w:rsidP="00CC6BFC">
      <w:pPr>
        <w:spacing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 АБАКАНОВСКОГО СЕЛЬСКОГО ПОСЕЛЕНИЯ </w:t>
      </w:r>
    </w:p>
    <w:p w:rsidR="00CC6BFC" w:rsidRDefault="00CC6BFC" w:rsidP="00CC6BFC">
      <w:pPr>
        <w:spacing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CC6BFC" w:rsidRPr="00ED4FD5" w:rsidRDefault="00CC6BFC" w:rsidP="00CC6BFC">
      <w:pPr>
        <w:spacing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CC6BFC" w:rsidRPr="00ED4FD5" w:rsidRDefault="00CC6BFC" w:rsidP="00CC6BFC">
      <w:pPr>
        <w:spacing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  <w:r w:rsidRPr="00ED4FD5">
        <w:rPr>
          <w:rFonts w:ascii="Times New Roman" w:hAnsi="Times New Roman"/>
          <w:sz w:val="28"/>
          <w:szCs w:val="28"/>
        </w:rPr>
        <w:t>РЕШЕНИЕ</w:t>
      </w:r>
    </w:p>
    <w:p w:rsidR="00CC6BFC" w:rsidRDefault="00CC6BFC" w:rsidP="00CC6BFC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CC6BFC" w:rsidRPr="00D4741A" w:rsidRDefault="00CC6BFC" w:rsidP="00CC6BFC">
      <w:pPr>
        <w:spacing w:line="240" w:lineRule="auto"/>
        <w:jc w:val="left"/>
        <w:rPr>
          <w:rFonts w:ascii="Times New Roman" w:hAnsi="Times New Roman"/>
          <w:sz w:val="26"/>
          <w:szCs w:val="26"/>
        </w:rPr>
      </w:pPr>
      <w:r w:rsidRPr="00D4741A">
        <w:rPr>
          <w:rFonts w:ascii="Times New Roman" w:hAnsi="Times New Roman"/>
          <w:sz w:val="26"/>
          <w:szCs w:val="26"/>
        </w:rPr>
        <w:t xml:space="preserve">от </w:t>
      </w:r>
      <w:r w:rsidR="00700870">
        <w:rPr>
          <w:rFonts w:ascii="Times New Roman" w:hAnsi="Times New Roman"/>
          <w:sz w:val="26"/>
          <w:szCs w:val="26"/>
        </w:rPr>
        <w:t>12.02.2025</w:t>
      </w:r>
      <w:r w:rsidRPr="00D4741A">
        <w:rPr>
          <w:rFonts w:ascii="Times New Roman" w:hAnsi="Times New Roman"/>
          <w:sz w:val="26"/>
          <w:szCs w:val="26"/>
        </w:rPr>
        <w:t xml:space="preserve">  №</w:t>
      </w:r>
      <w:r w:rsidR="00700870">
        <w:rPr>
          <w:rFonts w:ascii="Times New Roman" w:hAnsi="Times New Roman"/>
          <w:sz w:val="26"/>
          <w:szCs w:val="26"/>
        </w:rPr>
        <w:t xml:space="preserve"> 98</w:t>
      </w:r>
      <w:bookmarkStart w:id="0" w:name="_GoBack"/>
      <w:bookmarkEnd w:id="0"/>
    </w:p>
    <w:p w:rsidR="00CC6BFC" w:rsidRPr="00D4741A" w:rsidRDefault="00CC6BFC" w:rsidP="00CC6BFC">
      <w:pPr>
        <w:spacing w:line="240" w:lineRule="auto"/>
        <w:ind w:firstLine="142"/>
        <w:jc w:val="both"/>
        <w:rPr>
          <w:rFonts w:ascii="Times New Roman" w:hAnsi="Times New Roman"/>
          <w:sz w:val="26"/>
          <w:szCs w:val="26"/>
        </w:rPr>
      </w:pPr>
    </w:p>
    <w:p w:rsidR="00CC6BFC" w:rsidRPr="00D4741A" w:rsidRDefault="00CC6BFC" w:rsidP="00CC6BFC">
      <w:pPr>
        <w:spacing w:line="240" w:lineRule="auto"/>
        <w:ind w:firstLine="142"/>
        <w:jc w:val="both"/>
        <w:rPr>
          <w:rFonts w:ascii="Times New Roman" w:hAnsi="Times New Roman"/>
          <w:sz w:val="26"/>
          <w:szCs w:val="26"/>
        </w:rPr>
      </w:pPr>
    </w:p>
    <w:p w:rsidR="00CC6BFC" w:rsidRPr="00D4741A" w:rsidRDefault="00CC6BFC" w:rsidP="00CC6BFC">
      <w:pPr>
        <w:spacing w:line="240" w:lineRule="auto"/>
        <w:ind w:right="4677"/>
        <w:jc w:val="both"/>
        <w:rPr>
          <w:rFonts w:ascii="Times New Roman" w:hAnsi="Times New Roman"/>
          <w:sz w:val="26"/>
          <w:szCs w:val="26"/>
        </w:rPr>
      </w:pPr>
      <w:r w:rsidRPr="00D4741A">
        <w:rPr>
          <w:rFonts w:ascii="Times New Roman" w:hAnsi="Times New Roman"/>
          <w:sz w:val="26"/>
          <w:szCs w:val="26"/>
        </w:rPr>
        <w:t xml:space="preserve">О </w:t>
      </w:r>
      <w:r>
        <w:rPr>
          <w:rFonts w:ascii="Times New Roman" w:hAnsi="Times New Roman"/>
          <w:sz w:val="26"/>
          <w:szCs w:val="26"/>
        </w:rPr>
        <w:t>передаче</w:t>
      </w:r>
      <w:r w:rsidRPr="00D4741A">
        <w:rPr>
          <w:rFonts w:ascii="Times New Roman" w:hAnsi="Times New Roman"/>
          <w:sz w:val="26"/>
          <w:szCs w:val="26"/>
        </w:rPr>
        <w:t xml:space="preserve"> осуществлен</w:t>
      </w:r>
      <w:r>
        <w:rPr>
          <w:rFonts w:ascii="Times New Roman" w:hAnsi="Times New Roman"/>
          <w:sz w:val="26"/>
          <w:szCs w:val="26"/>
        </w:rPr>
        <w:t>ия отдельных полномочий органов</w:t>
      </w:r>
      <w:r w:rsidRPr="00D4741A">
        <w:rPr>
          <w:rFonts w:ascii="Times New Roman" w:hAnsi="Times New Roman"/>
          <w:sz w:val="26"/>
          <w:szCs w:val="26"/>
        </w:rPr>
        <w:t xml:space="preserve"> местного самоуправления </w:t>
      </w:r>
      <w:r>
        <w:rPr>
          <w:rFonts w:ascii="Times New Roman" w:hAnsi="Times New Roman"/>
          <w:sz w:val="26"/>
          <w:szCs w:val="26"/>
        </w:rPr>
        <w:t xml:space="preserve"> Абакановского сельского поселения </w:t>
      </w:r>
    </w:p>
    <w:p w:rsidR="00CC6BFC" w:rsidRPr="00D4741A" w:rsidRDefault="00CC6BFC" w:rsidP="00CC6BFC">
      <w:pPr>
        <w:spacing w:line="240" w:lineRule="auto"/>
        <w:ind w:firstLine="142"/>
        <w:jc w:val="center"/>
        <w:rPr>
          <w:rFonts w:ascii="Times New Roman" w:hAnsi="Times New Roman"/>
          <w:sz w:val="26"/>
          <w:szCs w:val="26"/>
        </w:rPr>
      </w:pPr>
    </w:p>
    <w:p w:rsidR="00CC6BFC" w:rsidRPr="00D4741A" w:rsidRDefault="00CC6BFC" w:rsidP="00CC6BFC">
      <w:pPr>
        <w:spacing w:line="240" w:lineRule="auto"/>
        <w:ind w:firstLine="142"/>
        <w:jc w:val="center"/>
        <w:rPr>
          <w:rFonts w:ascii="Times New Roman" w:hAnsi="Times New Roman"/>
          <w:sz w:val="26"/>
          <w:szCs w:val="26"/>
        </w:rPr>
      </w:pPr>
    </w:p>
    <w:p w:rsidR="00CC6BFC" w:rsidRPr="00D4741A" w:rsidRDefault="00CC6BFC" w:rsidP="00CC6BFC">
      <w:pPr>
        <w:spacing w:line="240" w:lineRule="auto"/>
        <w:ind w:firstLine="142"/>
        <w:jc w:val="both"/>
        <w:rPr>
          <w:rFonts w:ascii="Times New Roman" w:hAnsi="Times New Roman"/>
          <w:sz w:val="26"/>
          <w:szCs w:val="26"/>
        </w:rPr>
      </w:pPr>
      <w:r w:rsidRPr="00D4741A">
        <w:rPr>
          <w:rFonts w:ascii="Times New Roman" w:hAnsi="Times New Roman"/>
          <w:sz w:val="26"/>
          <w:szCs w:val="26"/>
        </w:rPr>
        <w:t>В соответствии со статьями 14,15 Федерального закона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6"/>
          <w:szCs w:val="26"/>
        </w:rPr>
        <w:t>», Совет депутатов Абакановского сельского поселения</w:t>
      </w:r>
      <w:r w:rsidRPr="00D4741A">
        <w:rPr>
          <w:rFonts w:ascii="Times New Roman" w:hAnsi="Times New Roman"/>
          <w:sz w:val="26"/>
          <w:szCs w:val="26"/>
        </w:rPr>
        <w:t xml:space="preserve"> </w:t>
      </w:r>
    </w:p>
    <w:p w:rsidR="00CC6BFC" w:rsidRPr="00D4741A" w:rsidRDefault="00CC6BFC" w:rsidP="00CC6BFC">
      <w:pPr>
        <w:spacing w:line="240" w:lineRule="auto"/>
        <w:ind w:firstLine="142"/>
        <w:jc w:val="left"/>
        <w:rPr>
          <w:rFonts w:ascii="Times New Roman" w:hAnsi="Times New Roman"/>
          <w:sz w:val="26"/>
          <w:szCs w:val="26"/>
        </w:rPr>
      </w:pPr>
    </w:p>
    <w:p w:rsidR="00CC6BFC" w:rsidRPr="00D4741A" w:rsidRDefault="00CC6BFC" w:rsidP="00CC6BFC">
      <w:pPr>
        <w:spacing w:line="240" w:lineRule="auto"/>
        <w:ind w:firstLine="142"/>
        <w:jc w:val="left"/>
        <w:rPr>
          <w:rFonts w:ascii="Times New Roman" w:hAnsi="Times New Roman"/>
          <w:sz w:val="26"/>
          <w:szCs w:val="26"/>
        </w:rPr>
      </w:pPr>
    </w:p>
    <w:p w:rsidR="00CC6BFC" w:rsidRPr="00D4741A" w:rsidRDefault="00CC6BFC" w:rsidP="00CC6BFC">
      <w:pPr>
        <w:spacing w:line="240" w:lineRule="auto"/>
        <w:ind w:firstLine="142"/>
        <w:jc w:val="left"/>
        <w:rPr>
          <w:rFonts w:ascii="Times New Roman" w:hAnsi="Times New Roman"/>
          <w:sz w:val="26"/>
          <w:szCs w:val="26"/>
        </w:rPr>
      </w:pPr>
      <w:r w:rsidRPr="00D4741A">
        <w:rPr>
          <w:rFonts w:ascii="Times New Roman" w:hAnsi="Times New Roman"/>
          <w:sz w:val="26"/>
          <w:szCs w:val="26"/>
        </w:rPr>
        <w:t>РЕШИЛ:</w:t>
      </w:r>
    </w:p>
    <w:p w:rsidR="00CC6BFC" w:rsidRPr="0047358E" w:rsidRDefault="00CC6BFC" w:rsidP="00CC6BFC">
      <w:pPr>
        <w:spacing w:line="240" w:lineRule="auto"/>
        <w:ind w:firstLine="142"/>
        <w:jc w:val="left"/>
        <w:rPr>
          <w:rFonts w:ascii="Times New Roman" w:hAnsi="Times New Roman"/>
          <w:sz w:val="26"/>
          <w:szCs w:val="26"/>
        </w:rPr>
      </w:pPr>
    </w:p>
    <w:p w:rsidR="00CC6BFC" w:rsidRDefault="00CC6BFC" w:rsidP="00BE0D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Передать</w:t>
      </w:r>
      <w:r w:rsidRPr="0047358E">
        <w:rPr>
          <w:sz w:val="26"/>
          <w:szCs w:val="26"/>
        </w:rPr>
        <w:t xml:space="preserve"> с 01 января 202</w:t>
      </w:r>
      <w:r>
        <w:rPr>
          <w:sz w:val="26"/>
          <w:szCs w:val="26"/>
        </w:rPr>
        <w:t>5</w:t>
      </w:r>
      <w:r w:rsidRPr="0047358E">
        <w:rPr>
          <w:sz w:val="26"/>
          <w:szCs w:val="26"/>
        </w:rPr>
        <w:t xml:space="preserve"> года по 31 декабря 202</w:t>
      </w:r>
      <w:r>
        <w:rPr>
          <w:sz w:val="26"/>
          <w:szCs w:val="26"/>
        </w:rPr>
        <w:t>5</w:t>
      </w:r>
      <w:r w:rsidRPr="0047358E">
        <w:rPr>
          <w:sz w:val="26"/>
          <w:szCs w:val="26"/>
        </w:rPr>
        <w:t xml:space="preserve"> года осуществление отдельных полномочий органов местного самоуправлен</w:t>
      </w:r>
      <w:r>
        <w:rPr>
          <w:sz w:val="26"/>
          <w:szCs w:val="26"/>
        </w:rPr>
        <w:t xml:space="preserve">ия Абакановского сельского поселения </w:t>
      </w:r>
      <w:r w:rsidRPr="0047358E">
        <w:rPr>
          <w:sz w:val="26"/>
          <w:szCs w:val="26"/>
        </w:rPr>
        <w:t>в рамках реализации проекта «Формирование комфортной городской среды», в том числе приня</w:t>
      </w:r>
      <w:r>
        <w:rPr>
          <w:sz w:val="26"/>
          <w:szCs w:val="26"/>
        </w:rPr>
        <w:t>тие муниципальных правовых актов</w:t>
      </w:r>
      <w:r w:rsidRPr="0047358E">
        <w:rPr>
          <w:sz w:val="26"/>
          <w:szCs w:val="26"/>
        </w:rPr>
        <w:t>.</w:t>
      </w:r>
    </w:p>
    <w:p w:rsidR="00BE0D8D" w:rsidRDefault="00BE0D8D" w:rsidP="00BE0D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Предусмотреть в бюджете поселения размер</w:t>
      </w:r>
      <w:r w:rsidR="00F21C60" w:rsidRPr="00F21C60">
        <w:rPr>
          <w:sz w:val="26"/>
          <w:szCs w:val="26"/>
        </w:rPr>
        <w:t xml:space="preserve"> </w:t>
      </w:r>
      <w:r w:rsidR="00F21C60">
        <w:rPr>
          <w:sz w:val="26"/>
          <w:szCs w:val="26"/>
        </w:rPr>
        <w:t>средств</w:t>
      </w:r>
      <w:r>
        <w:rPr>
          <w:sz w:val="26"/>
          <w:szCs w:val="26"/>
        </w:rPr>
        <w:t xml:space="preserve"> иных бюджетных трансфертов, передаваемых Череповецкому муниципальному району, на осуществление полномочий, указанных в пункте 1 настоящего решения.</w:t>
      </w:r>
    </w:p>
    <w:p w:rsidR="00CC6BFC" w:rsidRPr="006A093F" w:rsidRDefault="00CC6BFC" w:rsidP="006A093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6A093F">
        <w:rPr>
          <w:rFonts w:ascii="Times New Roman" w:hAnsi="Times New Roman"/>
          <w:sz w:val="26"/>
          <w:szCs w:val="26"/>
        </w:rPr>
        <w:t xml:space="preserve">Уполномочить Главу Абакановского сельского поселения Новоселова Александра Альбертовича на подписание соглашения о приеме полномочий, указанных в пункте </w:t>
      </w:r>
      <w:r w:rsidRPr="006A093F">
        <w:rPr>
          <w:rFonts w:ascii="Times New Roman" w:hAnsi="Times New Roman"/>
          <w:color w:val="000000"/>
          <w:sz w:val="26"/>
          <w:szCs w:val="26"/>
        </w:rPr>
        <w:t xml:space="preserve">1 </w:t>
      </w:r>
      <w:r w:rsidRPr="006A093F">
        <w:rPr>
          <w:rFonts w:ascii="Times New Roman" w:hAnsi="Times New Roman"/>
          <w:sz w:val="26"/>
          <w:szCs w:val="26"/>
        </w:rPr>
        <w:t>решения.</w:t>
      </w:r>
    </w:p>
    <w:p w:rsidR="006A093F" w:rsidRPr="006A093F" w:rsidRDefault="006A093F" w:rsidP="006A093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Решение вступает в силу с момента подписания и распространяется на правоотношения, возникшие с 01 января 2025 года.</w:t>
      </w:r>
    </w:p>
    <w:p w:rsidR="00CC6BFC" w:rsidRPr="006A093F" w:rsidRDefault="00CC6BFC" w:rsidP="006A093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6A093F">
        <w:rPr>
          <w:rFonts w:ascii="Times New Roman" w:hAnsi="Times New Roman"/>
          <w:sz w:val="26"/>
          <w:szCs w:val="26"/>
        </w:rPr>
        <w:t xml:space="preserve"> Решение опубликовать в </w:t>
      </w:r>
      <w:r w:rsidR="0070470E">
        <w:rPr>
          <w:rFonts w:ascii="Times New Roman" w:hAnsi="Times New Roman"/>
          <w:sz w:val="26"/>
          <w:szCs w:val="26"/>
        </w:rPr>
        <w:t>информационном бюллетене «</w:t>
      </w:r>
      <w:proofErr w:type="spellStart"/>
      <w:r w:rsidR="0070470E">
        <w:rPr>
          <w:rFonts w:ascii="Times New Roman" w:hAnsi="Times New Roman"/>
          <w:sz w:val="26"/>
          <w:szCs w:val="26"/>
        </w:rPr>
        <w:t>Абакановский</w:t>
      </w:r>
      <w:proofErr w:type="spellEnd"/>
      <w:r w:rsidR="0070470E">
        <w:rPr>
          <w:rFonts w:ascii="Times New Roman" w:hAnsi="Times New Roman"/>
          <w:sz w:val="26"/>
          <w:szCs w:val="26"/>
        </w:rPr>
        <w:t xml:space="preserve"> вестник» </w:t>
      </w:r>
      <w:r w:rsidRPr="006A093F">
        <w:rPr>
          <w:rFonts w:ascii="Times New Roman" w:hAnsi="Times New Roman"/>
          <w:sz w:val="26"/>
          <w:szCs w:val="26"/>
        </w:rPr>
        <w:t xml:space="preserve">и разместить на официальном сайте </w:t>
      </w:r>
      <w:r w:rsidR="0070470E">
        <w:rPr>
          <w:rFonts w:ascii="Times New Roman" w:hAnsi="Times New Roman"/>
          <w:sz w:val="26"/>
          <w:szCs w:val="26"/>
        </w:rPr>
        <w:t xml:space="preserve">Череповецкого муниципального района </w:t>
      </w:r>
      <w:r w:rsidRPr="006A093F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Интернет.</w:t>
      </w:r>
    </w:p>
    <w:p w:rsidR="00CC6BFC" w:rsidRPr="00D4741A" w:rsidRDefault="00CC6BFC" w:rsidP="00CC6BFC">
      <w:pPr>
        <w:spacing w:line="240" w:lineRule="auto"/>
        <w:ind w:firstLine="142"/>
        <w:jc w:val="both"/>
        <w:rPr>
          <w:rFonts w:ascii="Times New Roman" w:hAnsi="Times New Roman"/>
          <w:sz w:val="26"/>
          <w:szCs w:val="26"/>
        </w:rPr>
      </w:pPr>
    </w:p>
    <w:p w:rsidR="00CC6BFC" w:rsidRPr="00D4741A" w:rsidRDefault="00CC6BFC" w:rsidP="00CC6BFC">
      <w:pPr>
        <w:spacing w:line="240" w:lineRule="auto"/>
        <w:ind w:firstLine="142"/>
        <w:jc w:val="both"/>
        <w:rPr>
          <w:rFonts w:ascii="Times New Roman" w:hAnsi="Times New Roman"/>
          <w:sz w:val="26"/>
          <w:szCs w:val="26"/>
        </w:rPr>
      </w:pPr>
    </w:p>
    <w:p w:rsidR="0070470E" w:rsidRDefault="0070470E" w:rsidP="0070470E">
      <w:pPr>
        <w:jc w:val="left"/>
        <w:rPr>
          <w:rFonts w:ascii="Times New Roman" w:hAnsi="Times New Roman"/>
          <w:sz w:val="26"/>
          <w:szCs w:val="26"/>
        </w:rPr>
      </w:pPr>
    </w:p>
    <w:p w:rsidR="00A537F8" w:rsidRDefault="0070470E" w:rsidP="0070470E">
      <w:pPr>
        <w:jc w:val="left"/>
      </w:pPr>
      <w:r>
        <w:rPr>
          <w:rFonts w:ascii="Times New Roman" w:hAnsi="Times New Roman"/>
          <w:sz w:val="26"/>
          <w:szCs w:val="26"/>
        </w:rPr>
        <w:t>Глава поселения                                             А.А.Новоселов</w:t>
      </w:r>
      <w:r w:rsidR="00CC6BFC" w:rsidRPr="009720F4">
        <w:rPr>
          <w:rFonts w:ascii="Times New Roman" w:hAnsi="Times New Roman"/>
          <w:sz w:val="26"/>
          <w:szCs w:val="26"/>
        </w:rPr>
        <w:t xml:space="preserve"> </w:t>
      </w:r>
    </w:p>
    <w:sectPr w:rsidR="00A537F8" w:rsidSect="00842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933FF"/>
    <w:multiLevelType w:val="hybridMultilevel"/>
    <w:tmpl w:val="C38ECC5E"/>
    <w:lvl w:ilvl="0" w:tplc="2EB097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F9B"/>
    <w:rsid w:val="006A093F"/>
    <w:rsid w:val="00700870"/>
    <w:rsid w:val="0070470E"/>
    <w:rsid w:val="008424C2"/>
    <w:rsid w:val="00A537F8"/>
    <w:rsid w:val="00BE0D8D"/>
    <w:rsid w:val="00CC6BFC"/>
    <w:rsid w:val="00CC7F9B"/>
    <w:rsid w:val="00F2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BFC"/>
    <w:pPr>
      <w:spacing w:after="0" w:line="276" w:lineRule="auto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6BF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09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BFC"/>
    <w:pPr>
      <w:spacing w:after="0" w:line="276" w:lineRule="auto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6BF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0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Травникова</dc:creator>
  <cp:lastModifiedBy>Татьяна</cp:lastModifiedBy>
  <cp:revision>2</cp:revision>
  <dcterms:created xsi:type="dcterms:W3CDTF">2025-02-19T06:15:00Z</dcterms:created>
  <dcterms:modified xsi:type="dcterms:W3CDTF">2025-02-19T06:15:00Z</dcterms:modified>
</cp:coreProperties>
</file>