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9F" w:rsidRDefault="003D4C9F" w:rsidP="004D29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C9F" w:rsidRPr="00730000" w:rsidRDefault="003D4C9F" w:rsidP="004D29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0000">
        <w:rPr>
          <w:rFonts w:ascii="Times New Roman" w:hAnsi="Times New Roman"/>
          <w:b/>
          <w:bCs/>
          <w:sz w:val="28"/>
          <w:szCs w:val="28"/>
        </w:rPr>
        <w:t>АДМИНИСТРАЦИЯ КЛИМОВСКОГО СЕЛЬСКОГО ПОСЕЛЕНИЯ</w:t>
      </w:r>
    </w:p>
    <w:p w:rsidR="003D4C9F" w:rsidRPr="00730000" w:rsidRDefault="003D4C9F" w:rsidP="004D29A0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30000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D4C9F" w:rsidRPr="00730000" w:rsidRDefault="003D4C9F" w:rsidP="004D29A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D4C9F" w:rsidRPr="00730000" w:rsidRDefault="003D4C9F" w:rsidP="004D29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38</w:t>
      </w:r>
    </w:p>
    <w:p w:rsidR="003D4C9F" w:rsidRPr="00730000" w:rsidRDefault="003D4C9F" w:rsidP="004D29A0">
      <w:pPr>
        <w:spacing w:after="0"/>
        <w:rPr>
          <w:rFonts w:ascii="Times New Roman" w:hAnsi="Times New Roman"/>
          <w:sz w:val="28"/>
          <w:szCs w:val="28"/>
        </w:rPr>
      </w:pPr>
      <w:r w:rsidRPr="00730000">
        <w:rPr>
          <w:rFonts w:ascii="Times New Roman" w:hAnsi="Times New Roman"/>
          <w:sz w:val="28"/>
          <w:szCs w:val="28"/>
        </w:rPr>
        <w:t xml:space="preserve">д. Климовское </w:t>
      </w:r>
    </w:p>
    <w:p w:rsidR="003D4C9F" w:rsidRDefault="003D4C9F" w:rsidP="004D29A0">
      <w:pPr>
        <w:spacing w:line="240" w:lineRule="auto"/>
        <w:rPr>
          <w:rFonts w:ascii="Times New Roman" w:hAnsi="Times New Roman"/>
          <w:b/>
          <w:sz w:val="28"/>
        </w:rPr>
      </w:pPr>
    </w:p>
    <w:p w:rsidR="003D4C9F" w:rsidRDefault="003D4C9F" w:rsidP="00AE0D90">
      <w:pPr>
        <w:tabs>
          <w:tab w:val="left" w:pos="3969"/>
        </w:tabs>
        <w:spacing w:after="0" w:line="240" w:lineRule="auto"/>
        <w:ind w:right="-631"/>
        <w:rPr>
          <w:rFonts w:ascii="Times New Roman" w:hAnsi="Times New Roman"/>
          <w:b/>
          <w:sz w:val="26"/>
          <w:szCs w:val="26"/>
        </w:rPr>
      </w:pPr>
      <w:r w:rsidRPr="00C575CA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по </w:t>
      </w:r>
    </w:p>
    <w:p w:rsidR="003D4C9F" w:rsidRDefault="003D4C9F" w:rsidP="00AE0D90">
      <w:pPr>
        <w:tabs>
          <w:tab w:val="left" w:pos="3969"/>
        </w:tabs>
        <w:spacing w:after="0" w:line="240" w:lineRule="auto"/>
        <w:ind w:right="-631"/>
        <w:rPr>
          <w:rFonts w:ascii="Times New Roman" w:hAnsi="Times New Roman"/>
          <w:b/>
          <w:sz w:val="26"/>
          <w:szCs w:val="26"/>
        </w:rPr>
      </w:pPr>
      <w:r w:rsidRPr="00C575CA">
        <w:rPr>
          <w:rFonts w:ascii="Times New Roman" w:hAnsi="Times New Roman"/>
          <w:b/>
          <w:sz w:val="26"/>
          <w:szCs w:val="26"/>
        </w:rPr>
        <w:t>проекту решения Совета Климовского сельского поселения</w:t>
      </w:r>
    </w:p>
    <w:p w:rsidR="003D4C9F" w:rsidRDefault="003D4C9F" w:rsidP="00AE0D90">
      <w:pPr>
        <w:tabs>
          <w:tab w:val="left" w:pos="3969"/>
        </w:tabs>
        <w:spacing w:after="0" w:line="240" w:lineRule="auto"/>
        <w:ind w:right="-63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 </w:t>
      </w:r>
      <w:r w:rsidRPr="00AE0D90">
        <w:rPr>
          <w:rFonts w:ascii="Times New Roman" w:hAnsi="Times New Roman"/>
          <w:b/>
          <w:sz w:val="26"/>
          <w:szCs w:val="26"/>
        </w:rPr>
        <w:t xml:space="preserve">О внесении изменений в решение </w:t>
      </w:r>
    </w:p>
    <w:p w:rsidR="003D4C9F" w:rsidRDefault="003D4C9F" w:rsidP="00AE0D90">
      <w:pPr>
        <w:tabs>
          <w:tab w:val="left" w:pos="3969"/>
        </w:tabs>
        <w:spacing w:after="0" w:line="240" w:lineRule="auto"/>
        <w:ind w:right="-631"/>
        <w:rPr>
          <w:rFonts w:ascii="Times New Roman" w:hAnsi="Times New Roman"/>
          <w:b/>
          <w:sz w:val="26"/>
          <w:szCs w:val="26"/>
        </w:rPr>
      </w:pPr>
      <w:r w:rsidRPr="00AE0D90">
        <w:rPr>
          <w:rFonts w:ascii="Times New Roman" w:hAnsi="Times New Roman"/>
          <w:b/>
          <w:sz w:val="26"/>
          <w:szCs w:val="26"/>
        </w:rPr>
        <w:t xml:space="preserve">Совета Климовского сельского поселения </w:t>
      </w:r>
    </w:p>
    <w:p w:rsidR="003D4C9F" w:rsidRDefault="003D4C9F" w:rsidP="00AE0D90">
      <w:pPr>
        <w:tabs>
          <w:tab w:val="left" w:pos="3969"/>
        </w:tabs>
        <w:spacing w:after="0" w:line="240" w:lineRule="auto"/>
        <w:ind w:right="-631"/>
        <w:rPr>
          <w:rFonts w:ascii="Times New Roman" w:hAnsi="Times New Roman"/>
          <w:b/>
          <w:sz w:val="26"/>
          <w:szCs w:val="26"/>
        </w:rPr>
      </w:pPr>
      <w:r w:rsidRPr="00AE0D90">
        <w:rPr>
          <w:rFonts w:ascii="Times New Roman" w:hAnsi="Times New Roman"/>
          <w:b/>
          <w:sz w:val="26"/>
          <w:szCs w:val="26"/>
        </w:rPr>
        <w:t xml:space="preserve">от 12.12.2024 № 59 «Об утверждении Правил </w:t>
      </w:r>
    </w:p>
    <w:p w:rsidR="003D4C9F" w:rsidRDefault="003D4C9F" w:rsidP="00AE0D90">
      <w:pPr>
        <w:tabs>
          <w:tab w:val="left" w:pos="3969"/>
        </w:tabs>
        <w:spacing w:after="0" w:line="240" w:lineRule="auto"/>
        <w:ind w:right="-631"/>
        <w:rPr>
          <w:rFonts w:ascii="Times New Roman" w:hAnsi="Times New Roman"/>
          <w:b/>
          <w:sz w:val="26"/>
          <w:szCs w:val="26"/>
        </w:rPr>
      </w:pPr>
      <w:r w:rsidRPr="00AE0D90">
        <w:rPr>
          <w:rFonts w:ascii="Times New Roman" w:hAnsi="Times New Roman"/>
          <w:b/>
          <w:sz w:val="26"/>
          <w:szCs w:val="26"/>
        </w:rPr>
        <w:t xml:space="preserve">благоустройства на территории </w:t>
      </w:r>
    </w:p>
    <w:p w:rsidR="003D4C9F" w:rsidRPr="00AE0D90" w:rsidRDefault="003D4C9F" w:rsidP="00AE0D90">
      <w:pPr>
        <w:tabs>
          <w:tab w:val="left" w:pos="3969"/>
        </w:tabs>
        <w:spacing w:after="0" w:line="240" w:lineRule="auto"/>
        <w:ind w:right="-631"/>
        <w:rPr>
          <w:rFonts w:ascii="Times New Roman" w:hAnsi="Times New Roman"/>
          <w:b/>
          <w:sz w:val="26"/>
          <w:szCs w:val="26"/>
        </w:rPr>
      </w:pPr>
      <w:r w:rsidRPr="00AE0D90">
        <w:rPr>
          <w:rFonts w:ascii="Times New Roman" w:hAnsi="Times New Roman"/>
          <w:b/>
          <w:sz w:val="26"/>
          <w:szCs w:val="26"/>
        </w:rPr>
        <w:t>Климовского  сельского поселения»</w:t>
      </w:r>
    </w:p>
    <w:p w:rsidR="003D4C9F" w:rsidRPr="00C575CA" w:rsidRDefault="003D4C9F" w:rsidP="00AE0D90">
      <w:pPr>
        <w:tabs>
          <w:tab w:val="left" w:pos="3969"/>
        </w:tabs>
        <w:spacing w:after="0" w:line="240" w:lineRule="auto"/>
        <w:ind w:right="-631"/>
        <w:rPr>
          <w:rFonts w:ascii="Times New Roman" w:hAnsi="Times New Roman"/>
          <w:b/>
          <w:sz w:val="26"/>
          <w:szCs w:val="26"/>
        </w:rPr>
      </w:pPr>
    </w:p>
    <w:p w:rsidR="003D4C9F" w:rsidRPr="000140CE" w:rsidRDefault="003D4C9F" w:rsidP="00AE0D9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140CE">
        <w:rPr>
          <w:rFonts w:ascii="Times New Roman" w:hAnsi="Times New Roman"/>
          <w:sz w:val="26"/>
          <w:szCs w:val="26"/>
        </w:rPr>
        <w:t>В соответствии со статьями 28 и 44 Федерального закона от 6 октября 2003 года № 131-Ф3 «Об общих принципах организации местного самоуправления в Российской Федерации» (с последующими изменения</w:t>
      </w:r>
      <w:r>
        <w:rPr>
          <w:rFonts w:ascii="Times New Roman" w:hAnsi="Times New Roman"/>
          <w:sz w:val="26"/>
          <w:szCs w:val="26"/>
        </w:rPr>
        <w:t>ми), на основании статей 11 и 51</w:t>
      </w:r>
      <w:r w:rsidRPr="000140CE">
        <w:rPr>
          <w:rFonts w:ascii="Times New Roman" w:hAnsi="Times New Roman"/>
          <w:sz w:val="26"/>
          <w:szCs w:val="26"/>
        </w:rPr>
        <w:t xml:space="preserve"> Устава </w:t>
      </w:r>
      <w:r>
        <w:rPr>
          <w:rFonts w:ascii="Times New Roman" w:hAnsi="Times New Roman"/>
          <w:sz w:val="26"/>
          <w:szCs w:val="26"/>
        </w:rPr>
        <w:t xml:space="preserve">Климовского </w:t>
      </w:r>
      <w:r w:rsidRPr="000140CE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Череповецкого</w:t>
      </w:r>
      <w:r w:rsidRPr="000140CE">
        <w:rPr>
          <w:rFonts w:ascii="Times New Roman" w:hAnsi="Times New Roman"/>
          <w:sz w:val="26"/>
          <w:szCs w:val="26"/>
        </w:rPr>
        <w:t xml:space="preserve"> муниципального района Вологодской области </w:t>
      </w:r>
    </w:p>
    <w:p w:rsidR="003D4C9F" w:rsidRDefault="003D4C9F">
      <w:pPr>
        <w:spacing w:after="0"/>
        <w:jc w:val="both"/>
        <w:rPr>
          <w:rFonts w:ascii="Times New Roman" w:hAnsi="Times New Roman"/>
          <w:sz w:val="28"/>
        </w:rPr>
      </w:pPr>
    </w:p>
    <w:p w:rsidR="003D4C9F" w:rsidRDefault="003D4C9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D4C9F" w:rsidRPr="00054063" w:rsidRDefault="003D4C9F" w:rsidP="00AE0D9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054063">
        <w:rPr>
          <w:rFonts w:ascii="Times New Roman" w:hAnsi="Times New Roman"/>
          <w:sz w:val="28"/>
        </w:rPr>
        <w:t xml:space="preserve">Назначить публичные слушания по вопросу </w:t>
      </w:r>
      <w:r w:rsidRPr="00AE0D90">
        <w:rPr>
          <w:rFonts w:ascii="Times New Roman" w:hAnsi="Times New Roman"/>
          <w:sz w:val="28"/>
        </w:rPr>
        <w:t xml:space="preserve">« О внесении изменений в решение Совета Климовского сельского поселения от 12.12.2024 № 59 «Об утверждении Правил благоустройства на территории Климовского  сельского поселения» </w:t>
      </w:r>
      <w:r w:rsidRPr="00934793">
        <w:rPr>
          <w:rFonts w:ascii="Times New Roman" w:hAnsi="Times New Roman"/>
          <w:sz w:val="28"/>
        </w:rPr>
        <w:t>на 2</w:t>
      </w:r>
      <w:r>
        <w:rPr>
          <w:rFonts w:ascii="Times New Roman" w:hAnsi="Times New Roman"/>
          <w:sz w:val="28"/>
        </w:rPr>
        <w:t>6 мая</w:t>
      </w:r>
      <w:r w:rsidRPr="00054063">
        <w:rPr>
          <w:rFonts w:ascii="Times New Roman" w:hAnsi="Times New Roman"/>
          <w:sz w:val="28"/>
        </w:rPr>
        <w:t xml:space="preserve"> 2025 года на </w:t>
      </w:r>
      <w:r>
        <w:rPr>
          <w:rFonts w:ascii="Times New Roman" w:hAnsi="Times New Roman"/>
          <w:sz w:val="28"/>
        </w:rPr>
        <w:t>13</w:t>
      </w:r>
      <w:r w:rsidRPr="00054063"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>00</w:t>
      </w:r>
      <w:r w:rsidRPr="00054063">
        <w:rPr>
          <w:rFonts w:ascii="Times New Roman" w:hAnsi="Times New Roman"/>
          <w:sz w:val="28"/>
        </w:rPr>
        <w:t xml:space="preserve"> минут.</w:t>
      </w:r>
    </w:p>
    <w:p w:rsidR="003D4C9F" w:rsidRPr="00054063" w:rsidRDefault="003D4C9F" w:rsidP="000540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054063">
        <w:rPr>
          <w:rFonts w:ascii="Times New Roman" w:hAnsi="Times New Roman"/>
          <w:sz w:val="28"/>
        </w:rPr>
        <w:t>Провести публичные слушания по вопросу, указанному в пункте 1 настоящего постановления, по адресу:</w:t>
      </w:r>
      <w:r>
        <w:rPr>
          <w:rFonts w:ascii="Times New Roman" w:hAnsi="Times New Roman"/>
          <w:sz w:val="28"/>
        </w:rPr>
        <w:t xml:space="preserve"> Вологодская область, Череповецкий район, д. Климовское, д. </w:t>
      </w:r>
      <w:r w:rsidRPr="004D29A0">
        <w:rPr>
          <w:rFonts w:ascii="Times New Roman" w:hAnsi="Times New Roman"/>
          <w:sz w:val="28"/>
        </w:rPr>
        <w:t>21 (</w:t>
      </w:r>
      <w:r>
        <w:rPr>
          <w:rFonts w:ascii="Times New Roman" w:hAnsi="Times New Roman"/>
          <w:sz w:val="28"/>
        </w:rPr>
        <w:t>МУК «Климовское СКО»).</w:t>
      </w:r>
    </w:p>
    <w:p w:rsidR="003D4C9F" w:rsidRPr="00054063" w:rsidRDefault="003D4C9F" w:rsidP="0028063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054063">
        <w:rPr>
          <w:rFonts w:ascii="Times New Roman" w:hAnsi="Times New Roman"/>
          <w:sz w:val="28"/>
        </w:rPr>
        <w:t>Прием предложений и замечаний граждан, участников публичных слушаний по вопросу публичных слушаний осуществляется в письменной форме по адресу:</w:t>
      </w:r>
      <w:r w:rsidRPr="002806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Вологодская область, Череповецкий район, д. Климовское, д. 20</w:t>
      </w:r>
      <w:r w:rsidRPr="00054063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26 мая</w:t>
      </w:r>
      <w:r w:rsidRPr="00054063">
        <w:rPr>
          <w:rFonts w:ascii="Times New Roman" w:hAnsi="Times New Roman"/>
          <w:sz w:val="28"/>
        </w:rPr>
        <w:t xml:space="preserve"> 2025 года</w:t>
      </w:r>
      <w:r>
        <w:rPr>
          <w:rFonts w:ascii="Times New Roman" w:hAnsi="Times New Roman"/>
          <w:sz w:val="28"/>
        </w:rPr>
        <w:t xml:space="preserve"> включительно</w:t>
      </w:r>
      <w:r w:rsidRPr="00054063">
        <w:rPr>
          <w:rFonts w:ascii="Times New Roman" w:hAnsi="Times New Roman"/>
          <w:sz w:val="28"/>
        </w:rPr>
        <w:t>.</w:t>
      </w:r>
    </w:p>
    <w:p w:rsidR="003D4C9F" w:rsidRDefault="003D4C9F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</w:t>
      </w:r>
      <w:r w:rsidRPr="00054063">
        <w:rPr>
          <w:rFonts w:ascii="Times New Roman" w:hAnsi="Times New Roman"/>
          <w:sz w:val="28"/>
        </w:rPr>
        <w:t>Участниками публич</w:t>
      </w:r>
      <w:r>
        <w:rPr>
          <w:rFonts w:ascii="Times New Roman" w:hAnsi="Times New Roman"/>
          <w:sz w:val="28"/>
        </w:rPr>
        <w:t>ных слушаний являются жители Климовского</w:t>
      </w:r>
      <w:r w:rsidRPr="00ED0D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 w:rsidRPr="00054063">
        <w:rPr>
          <w:rFonts w:ascii="Times New Roman" w:hAnsi="Times New Roman"/>
          <w:sz w:val="28"/>
        </w:rPr>
        <w:t>, достигшие возраста 18 лет.</w:t>
      </w:r>
    </w:p>
    <w:p w:rsidR="003D4C9F" w:rsidRDefault="003D4C9F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 Регистрация участников публичных слушаний, прием предложений и замечаний осуществляется на основании документов, удостоверяющих личность и документов, подтверждающих проживание на территории Климовского сельского поселения.</w:t>
      </w:r>
    </w:p>
    <w:p w:rsidR="003D4C9F" w:rsidRDefault="003D4C9F" w:rsidP="00AE0D9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6. Определить председательствующим на публичных слушаниях </w:t>
      </w:r>
    </w:p>
    <w:p w:rsidR="003D4C9F" w:rsidRPr="00AE0D90" w:rsidRDefault="003D4C9F" w:rsidP="00AE0D9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E0D90">
        <w:rPr>
          <w:rFonts w:ascii="Times New Roman" w:hAnsi="Times New Roman"/>
          <w:sz w:val="28"/>
        </w:rPr>
        <w:t xml:space="preserve"> Лавров Алексей Юрьевич, Глава Климовского сельского поселения , председатель комиссии;</w:t>
      </w:r>
    </w:p>
    <w:p w:rsidR="003D4C9F" w:rsidRPr="00AE0D90" w:rsidRDefault="003D4C9F" w:rsidP="00AE0D9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 xml:space="preserve"> - Симанова Евгения Витальевна, заместитель Главы Климовского сельского поселения, заместитель председателя комиссии; </w:t>
      </w:r>
    </w:p>
    <w:p w:rsidR="003D4C9F" w:rsidRPr="00AE0D90" w:rsidRDefault="003D4C9F" w:rsidP="00AE0D9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 xml:space="preserve">- Назарова Елена Александровна, главный специалист администрации Климовского сельского поселения, секретарь комиссии; </w:t>
      </w:r>
    </w:p>
    <w:p w:rsidR="003D4C9F" w:rsidRPr="00AE0D90" w:rsidRDefault="003D4C9F" w:rsidP="00AE0D9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- Мохов Валерий Владимирович, депутат Совета Климовского сельского поселения, член комиссии.</w:t>
      </w:r>
    </w:p>
    <w:p w:rsidR="003D4C9F" w:rsidRDefault="003D4C9F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7. Постановление опубликовать в информационном бюллетене «Климовский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3D4C9F" w:rsidRDefault="003D4C9F" w:rsidP="0005406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3D4C9F" w:rsidRDefault="003D4C9F">
      <w:pPr>
        <w:spacing w:after="0"/>
        <w:jc w:val="both"/>
        <w:rPr>
          <w:rFonts w:ascii="Times New Roman" w:hAnsi="Times New Roman"/>
          <w:sz w:val="28"/>
        </w:rPr>
      </w:pPr>
    </w:p>
    <w:p w:rsidR="003D4C9F" w:rsidRDefault="003D4C9F">
      <w:pPr>
        <w:spacing w:after="0"/>
        <w:jc w:val="both"/>
        <w:rPr>
          <w:rFonts w:ascii="Times New Roman" w:hAnsi="Times New Roman"/>
          <w:sz w:val="28"/>
        </w:rPr>
      </w:pPr>
    </w:p>
    <w:p w:rsidR="003D4C9F" w:rsidRDefault="003D4C9F">
      <w:pPr>
        <w:spacing w:after="0"/>
        <w:jc w:val="both"/>
        <w:rPr>
          <w:rFonts w:ascii="Times New Roman" w:hAnsi="Times New Roman"/>
          <w:sz w:val="28"/>
        </w:rPr>
      </w:pPr>
    </w:p>
    <w:p w:rsidR="003D4C9F" w:rsidRDefault="003D4C9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поселения                                                                                   А.Ю. Лавров </w:t>
      </w:r>
    </w:p>
    <w:p w:rsidR="003D4C9F" w:rsidRDefault="003D4C9F">
      <w:pPr>
        <w:rPr>
          <w:rFonts w:ascii="Times New Roman" w:hAnsi="Times New Roman"/>
          <w:sz w:val="28"/>
        </w:rPr>
      </w:pPr>
    </w:p>
    <w:p w:rsidR="003D4C9F" w:rsidRDefault="003D4C9F">
      <w:pPr>
        <w:rPr>
          <w:rFonts w:ascii="Times New Roman" w:hAnsi="Times New Roman"/>
          <w:sz w:val="28"/>
        </w:rPr>
      </w:pPr>
    </w:p>
    <w:p w:rsidR="003D4C9F" w:rsidRDefault="003D4C9F">
      <w:pPr>
        <w:jc w:val="right"/>
        <w:rPr>
          <w:rFonts w:ascii="Times New Roman" w:hAnsi="Times New Roman"/>
          <w:sz w:val="28"/>
        </w:rPr>
      </w:pPr>
    </w:p>
    <w:p w:rsidR="003D4C9F" w:rsidRDefault="003D4C9F">
      <w:pPr>
        <w:jc w:val="right"/>
        <w:rPr>
          <w:rFonts w:ascii="Times New Roman" w:hAnsi="Times New Roman"/>
          <w:sz w:val="28"/>
        </w:rPr>
      </w:pPr>
    </w:p>
    <w:p w:rsidR="003D4C9F" w:rsidRDefault="003D4C9F">
      <w:pPr>
        <w:jc w:val="right"/>
        <w:rPr>
          <w:rFonts w:ascii="Times New Roman" w:hAnsi="Times New Roman"/>
          <w:sz w:val="28"/>
        </w:rPr>
      </w:pPr>
    </w:p>
    <w:p w:rsidR="003D4C9F" w:rsidRDefault="003D4C9F">
      <w:pPr>
        <w:jc w:val="right"/>
        <w:rPr>
          <w:rFonts w:ascii="Times New Roman" w:hAnsi="Times New Roman"/>
          <w:sz w:val="28"/>
        </w:rPr>
      </w:pPr>
    </w:p>
    <w:p w:rsidR="003D4C9F" w:rsidRDefault="003D4C9F">
      <w:pPr>
        <w:jc w:val="right"/>
        <w:rPr>
          <w:rFonts w:ascii="Times New Roman" w:hAnsi="Times New Roman"/>
          <w:sz w:val="28"/>
        </w:rPr>
      </w:pPr>
    </w:p>
    <w:p w:rsidR="003D4C9F" w:rsidRDefault="003D4C9F">
      <w:pPr>
        <w:jc w:val="right"/>
        <w:rPr>
          <w:rFonts w:ascii="Times New Roman" w:hAnsi="Times New Roman"/>
          <w:sz w:val="28"/>
        </w:rPr>
      </w:pPr>
    </w:p>
    <w:p w:rsidR="003D4C9F" w:rsidRDefault="003D4C9F">
      <w:pPr>
        <w:jc w:val="right"/>
        <w:rPr>
          <w:rFonts w:ascii="Times New Roman" w:hAnsi="Times New Roman"/>
          <w:sz w:val="28"/>
        </w:rPr>
      </w:pPr>
    </w:p>
    <w:p w:rsidR="003D4C9F" w:rsidRDefault="003D4C9F">
      <w:pPr>
        <w:jc w:val="right"/>
        <w:rPr>
          <w:rFonts w:ascii="Times New Roman" w:hAnsi="Times New Roman"/>
          <w:sz w:val="28"/>
        </w:rPr>
      </w:pPr>
    </w:p>
    <w:p w:rsidR="003D4C9F" w:rsidRDefault="003D4C9F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</w:p>
    <w:p w:rsidR="003D4C9F" w:rsidRDefault="003D4C9F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</w:p>
    <w:p w:rsidR="003D4C9F" w:rsidRDefault="003D4C9F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</w:p>
    <w:p w:rsidR="003D4C9F" w:rsidRDefault="003D4C9F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</w:p>
    <w:p w:rsidR="003D4C9F" w:rsidRDefault="003D4C9F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</w:p>
    <w:p w:rsidR="003D4C9F" w:rsidRDefault="003D4C9F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</w:p>
    <w:p w:rsidR="003D4C9F" w:rsidRDefault="003D4C9F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3D4C9F" w:rsidRDefault="003D4C9F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поселения</w:t>
      </w:r>
    </w:p>
    <w:p w:rsidR="003D4C9F" w:rsidRDefault="003D4C9F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25.04.20256      № 38</w:t>
      </w:r>
    </w:p>
    <w:p w:rsidR="003D4C9F" w:rsidRPr="00AE0D90" w:rsidRDefault="003D4C9F" w:rsidP="00AE0D90">
      <w:pPr>
        <w:jc w:val="right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ПРОЕКТ</w:t>
      </w:r>
    </w:p>
    <w:p w:rsidR="003D4C9F" w:rsidRPr="00AE0D90" w:rsidRDefault="003D4C9F" w:rsidP="00AE0D90">
      <w:pPr>
        <w:jc w:val="center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СОВЕТ КЛИМОВСКОГО СЕЛЬСКОГО ПОСЕЛЕНИЯ</w:t>
      </w:r>
    </w:p>
    <w:p w:rsidR="003D4C9F" w:rsidRPr="00AE0D90" w:rsidRDefault="003D4C9F" w:rsidP="00AE0D90">
      <w:pPr>
        <w:jc w:val="center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РЕШЕНИЕ</w:t>
      </w:r>
    </w:p>
    <w:p w:rsidR="003D4C9F" w:rsidRPr="00AE0D90" w:rsidRDefault="003D4C9F" w:rsidP="00AE0D90">
      <w:pPr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от   _________                                                                                              № ___</w:t>
      </w:r>
    </w:p>
    <w:p w:rsidR="003D4C9F" w:rsidRPr="00AE0D90" w:rsidRDefault="003D4C9F" w:rsidP="00AE0D90">
      <w:pPr>
        <w:rPr>
          <w:rFonts w:ascii="Times New Roman" w:hAnsi="Times New Roman"/>
          <w:b/>
          <w:sz w:val="28"/>
        </w:rPr>
      </w:pPr>
      <w:r w:rsidRPr="00AE0D90">
        <w:rPr>
          <w:rFonts w:ascii="Times New Roman" w:hAnsi="Times New Roman"/>
          <w:b/>
          <w:sz w:val="28"/>
        </w:rPr>
        <w:t>О внесении изменений в решение Совета Климовского сельского поселения от 12.12.2024 № 59 «Об утверждении Правил благоустройства на территории Климовского  сельского поселения»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Вологодской области от 27.08.2024 №1061 «Об утверждении единого регионального стандарта «Общие требования к содержанию отдельных элементов благоустройства», постановлением Правительства Вологодской области от 20.03.2025 №394 «О внесении изменений в постановление Правительства области от 27.08.2024 №1061», руководствуясь Уставом Климовского сельского поселения, Совет Климовского  сельского поселения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РЕШИЛ: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1.</w:t>
      </w:r>
      <w:r w:rsidRPr="00AE0D90">
        <w:rPr>
          <w:rFonts w:ascii="Times New Roman" w:hAnsi="Times New Roman"/>
          <w:sz w:val="28"/>
        </w:rPr>
        <w:tab/>
        <w:t>Внести в Правила благоустройства на территории Климовского сельского поселения, утвержденные решением Совета Климовского_ сельского поселения от 12.12.2024 № 59, следующие изменения:</w:t>
      </w:r>
    </w:p>
    <w:p w:rsidR="003D4C9F" w:rsidRPr="00AE0D90" w:rsidRDefault="003D4C9F" w:rsidP="00AE0D90">
      <w:pPr>
        <w:spacing w:after="0"/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1.1.</w:t>
      </w:r>
      <w:r w:rsidRPr="00AE0D90">
        <w:rPr>
          <w:rFonts w:ascii="Times New Roman" w:hAnsi="Times New Roman"/>
          <w:sz w:val="28"/>
        </w:rPr>
        <w:tab/>
        <w:t>пункт 1.3 дополнить новым абзацем двадцать седьмым следующего содержания:</w:t>
      </w:r>
    </w:p>
    <w:p w:rsidR="003D4C9F" w:rsidRPr="00AE0D90" w:rsidRDefault="003D4C9F" w:rsidP="00AE0D90">
      <w:pPr>
        <w:spacing w:after="0"/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«вывески -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(адресе), режиме работы, профиле деятельности и (или) виде(-ах) реализуемых товаров и услуг.».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1.2.</w:t>
      </w:r>
      <w:r w:rsidRPr="00AE0D90">
        <w:rPr>
          <w:rFonts w:ascii="Times New Roman" w:hAnsi="Times New Roman"/>
          <w:sz w:val="28"/>
        </w:rPr>
        <w:tab/>
        <w:t>абзац тридцать первый пункта 14.14 после слов «стадионов, рощ.» дополнить словами «, общественных кладбищ.».</w:t>
      </w:r>
    </w:p>
    <w:p w:rsidR="003D4C9F" w:rsidRPr="00AE0D90" w:rsidRDefault="003D4C9F" w:rsidP="00AE0D90">
      <w:pPr>
        <w:spacing w:after="0"/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1.3.</w:t>
      </w:r>
      <w:r w:rsidRPr="00AE0D90">
        <w:rPr>
          <w:rFonts w:ascii="Times New Roman" w:hAnsi="Times New Roman"/>
          <w:sz w:val="28"/>
        </w:rPr>
        <w:tab/>
        <w:t>пункт 18.12 изложить в следующей редакции:</w:t>
      </w:r>
    </w:p>
    <w:p w:rsidR="003D4C9F" w:rsidRPr="00AE0D90" w:rsidRDefault="003D4C9F" w:rsidP="00AE0D90">
      <w:pPr>
        <w:spacing w:after="0"/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«18.12.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К вывескам предъявляются следующие требования: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 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 xml:space="preserve"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 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3) вывески должны размещаться на участке фасада, свободном от архитектурных деталей. Вывески 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 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6) вывески могут иметь внутреннюю подсветку. Подсветка вывесок должна соответствовать нормам, установленным СП 52.13330 "СНиП 23-05-95* Естественное и искусственное освещение", утвержденным приказом Министерства строительства и жилищно-коммунального хозяйства Российской Федерации от 7 ноября 2016 года N 777/пр,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7) 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 Соответствие цветового решения вывески характеристикам и архитектурному (стилевому, декоративному) решению фасадов, архитектурному облику муниципального образования определяются органами местного самоуправления.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 xml:space="preserve">При выявлении нарушений Администрация поселения выносит предписание юридическому лицу, индивидуальному предпринимателю о демонтаже рекламных конструкций, в установленный в предписании срок. 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В случае неисполнения предписания о демонтаже вывески Администрация поселения демонтирует объект без обращения в суд, с последующим взысканием расходов на работы с владельца или лица, которое эксплуатировало вывеску.».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1.4.</w:t>
      </w:r>
      <w:r w:rsidRPr="00AE0D90">
        <w:rPr>
          <w:rFonts w:ascii="Times New Roman" w:hAnsi="Times New Roman"/>
          <w:sz w:val="28"/>
        </w:rPr>
        <w:tab/>
        <w:t>пункт 18.19. изложить в следующей редакции: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«18.19.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Высота вывесок, размещаемых на крышах зданий, сооружений, должна быть: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 xml:space="preserve">- не более </w:t>
      </w:r>
      <w:smartTag w:uri="urn:schemas-microsoft-com:office:smarttags" w:element="metricconverter">
        <w:smartTagPr>
          <w:attr w:name="ProductID" w:val="0,8 м"/>
        </w:smartTagPr>
        <w:r w:rsidRPr="00AE0D90">
          <w:rPr>
            <w:rFonts w:ascii="Times New Roman" w:hAnsi="Times New Roman"/>
            <w:sz w:val="28"/>
          </w:rPr>
          <w:t>0,8 м</w:t>
        </w:r>
      </w:smartTag>
      <w:r w:rsidRPr="00AE0D90">
        <w:rPr>
          <w:rFonts w:ascii="Times New Roman" w:hAnsi="Times New Roman"/>
          <w:sz w:val="28"/>
        </w:rPr>
        <w:t xml:space="preserve"> для 1-2-этажных объектов;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 xml:space="preserve">- не более </w:t>
      </w:r>
      <w:smartTag w:uri="urn:schemas-microsoft-com:office:smarttags" w:element="metricconverter">
        <w:smartTagPr>
          <w:attr w:name="ProductID" w:val="1,2 м"/>
        </w:smartTagPr>
        <w:r w:rsidRPr="00AE0D90">
          <w:rPr>
            <w:rFonts w:ascii="Times New Roman" w:hAnsi="Times New Roman"/>
            <w:sz w:val="28"/>
          </w:rPr>
          <w:t>1,2 м</w:t>
        </w:r>
      </w:smartTag>
      <w:r w:rsidRPr="00AE0D90">
        <w:rPr>
          <w:rFonts w:ascii="Times New Roman" w:hAnsi="Times New Roman"/>
          <w:sz w:val="28"/>
        </w:rPr>
        <w:t xml:space="preserve"> для 3-5-этажных объектов.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 со следующими требованиями: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запрещается установка информационных крышных конструкций непосредственно на крышах жилых домов.».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1.5.</w:t>
      </w:r>
      <w:r w:rsidRPr="00AE0D90">
        <w:rPr>
          <w:rFonts w:ascii="Times New Roman" w:hAnsi="Times New Roman"/>
          <w:sz w:val="28"/>
        </w:rPr>
        <w:tab/>
        <w:t>дополнить новым пунктом 18.21.1 следующего содержания: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«18.21.1.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никотинсодержащей продукции.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никотинсодержащей продукции на территориях муниципальных образований области,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до 100 кв. м - размер вывески не должен превышать 1,7 м в ширину, 0,4 м по высоте; ширина текстовой части вывески не должна превышать 1,5 м, высота - не более 0,25 м;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от 100 кв. м (включительно) до 200 кв. м - размер вывески не должен превышать 4 м в ширину, 0,8 м по высоте; ширина текстовой части вывески не должна превышать 3,5 м, высота - не более 0,5 м;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от 200 кв. м (включительно) до 700 кв. м - размер вывески не должен превышать 8 м в ширину, 2,5 м по высоте; ширина текстовой части вывески не должна превышать 6,5 м, высота - не более 1 м;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от 700 кв. м (включительно) до 2000 кв. м (включительно) - размер вывески не должен превышать 12 м в ширину, 4 м по высоте; ширина текстовой части вывески не должна превышать 10,5 м, высота - не более 2,5 м;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более 2000 кв. м - размер вывески не должен превышать 16 м в ширину, 5 м по высоте; ширина текстовой части вывески не должна превышать 14 м, высота - не более 4 м.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Дополнительные требования к вывескам, установленные абзацами первым - седьмым настоящего подпункта, не распространяются на вывески предприятий (объектов) общественного питания.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Запрещается использовать в вывесках, информационных крышных и витринных конструкциях: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названия алкогольных напитков и никотинсодержащей продукции;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слова, ассоциирующиеся с алкоголем и никотинсодержащей продукцией ("водка", "пиво", "вино", "трубка", "кальян", "сигареты", "электронные сигареты", "вейпы", пар, дым и прочее), а также слова, производные от них;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никотинсодержащей продукции (трубки, кальяны, сигареты, электронные сигареты, вейпы и прочее).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Требования, установленные абзацами девятым - двенадцатым настоящего 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- двенадцатым настоящего пункта.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никотинсодержащей продукции.».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2.</w:t>
      </w:r>
      <w:r w:rsidRPr="00AE0D90">
        <w:rPr>
          <w:rFonts w:ascii="Times New Roman" w:hAnsi="Times New Roman"/>
          <w:sz w:val="28"/>
        </w:rPr>
        <w:tab/>
        <w:t>Настоящее решение вступает в силу с даты официального опубликования.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 xml:space="preserve"> 3. Настоящее решение подлежит опубликованию в информационном бюллетене «Климовский вестник» и размещению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</w:p>
    <w:p w:rsidR="003D4C9F" w:rsidRPr="00AE0D90" w:rsidRDefault="003D4C9F" w:rsidP="00AE0D90">
      <w:pPr>
        <w:jc w:val="both"/>
        <w:rPr>
          <w:rFonts w:ascii="Times New Roman" w:hAnsi="Times New Roman"/>
          <w:sz w:val="28"/>
        </w:rPr>
      </w:pPr>
      <w:r w:rsidRPr="00AE0D90">
        <w:rPr>
          <w:rFonts w:ascii="Times New Roman" w:hAnsi="Times New Roman"/>
          <w:sz w:val="28"/>
        </w:rPr>
        <w:t>Глава Климовского сельского поселения</w:t>
      </w:r>
      <w:r w:rsidRPr="00AE0D90">
        <w:rPr>
          <w:rFonts w:ascii="Times New Roman" w:hAnsi="Times New Roman"/>
          <w:sz w:val="28"/>
        </w:rPr>
        <w:tab/>
      </w:r>
      <w:r w:rsidRPr="00AE0D90">
        <w:rPr>
          <w:rFonts w:ascii="Times New Roman" w:hAnsi="Times New Roman"/>
          <w:sz w:val="28"/>
        </w:rPr>
        <w:tab/>
      </w:r>
      <w:r w:rsidRPr="00AE0D90">
        <w:rPr>
          <w:rFonts w:ascii="Times New Roman" w:hAnsi="Times New Roman"/>
          <w:sz w:val="28"/>
        </w:rPr>
        <w:tab/>
        <w:t>А.Ю. Лавров</w:t>
      </w:r>
    </w:p>
    <w:p w:rsidR="003D4C9F" w:rsidRPr="00AE0D90" w:rsidRDefault="003D4C9F" w:rsidP="00AE0D90">
      <w:pPr>
        <w:rPr>
          <w:rFonts w:ascii="Times New Roman" w:hAnsi="Times New Roman"/>
          <w:sz w:val="28"/>
        </w:rPr>
      </w:pPr>
    </w:p>
    <w:p w:rsidR="003D4C9F" w:rsidRPr="00AE0D90" w:rsidRDefault="003D4C9F" w:rsidP="00AE0D90">
      <w:pPr>
        <w:rPr>
          <w:rFonts w:ascii="Times New Roman" w:hAnsi="Times New Roman"/>
          <w:sz w:val="28"/>
        </w:rPr>
      </w:pPr>
    </w:p>
    <w:p w:rsidR="003D4C9F" w:rsidRPr="00AE0D90" w:rsidRDefault="003D4C9F" w:rsidP="00AE0D90">
      <w:pPr>
        <w:rPr>
          <w:rFonts w:ascii="Times New Roman" w:hAnsi="Times New Roman"/>
          <w:sz w:val="28"/>
        </w:rPr>
      </w:pPr>
    </w:p>
    <w:p w:rsidR="003D4C9F" w:rsidRPr="00AE0D90" w:rsidRDefault="003D4C9F" w:rsidP="00AE0D90">
      <w:pPr>
        <w:rPr>
          <w:rFonts w:ascii="Times New Roman" w:hAnsi="Times New Roman"/>
          <w:sz w:val="28"/>
        </w:rPr>
      </w:pPr>
    </w:p>
    <w:p w:rsidR="003D4C9F" w:rsidRPr="00AE0D90" w:rsidRDefault="003D4C9F" w:rsidP="00AE0D90">
      <w:pPr>
        <w:rPr>
          <w:rFonts w:ascii="Times New Roman" w:hAnsi="Times New Roman"/>
          <w:sz w:val="28"/>
        </w:rPr>
      </w:pPr>
    </w:p>
    <w:p w:rsidR="003D4C9F" w:rsidRPr="00AE0D90" w:rsidRDefault="003D4C9F" w:rsidP="00AE0D90">
      <w:pPr>
        <w:rPr>
          <w:rFonts w:ascii="Times New Roman" w:hAnsi="Times New Roman"/>
          <w:sz w:val="28"/>
        </w:rPr>
      </w:pPr>
    </w:p>
    <w:sectPr w:rsidR="003D4C9F" w:rsidRPr="00AE0D90" w:rsidSect="008C62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C10F7C"/>
    <w:multiLevelType w:val="multilevel"/>
    <w:tmpl w:val="7E96B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296"/>
    <w:rsid w:val="000140CE"/>
    <w:rsid w:val="000468FA"/>
    <w:rsid w:val="00054063"/>
    <w:rsid w:val="000B76A9"/>
    <w:rsid w:val="00111BB3"/>
    <w:rsid w:val="00280632"/>
    <w:rsid w:val="002A38B5"/>
    <w:rsid w:val="002A53A1"/>
    <w:rsid w:val="00384C7C"/>
    <w:rsid w:val="003A5779"/>
    <w:rsid w:val="003B39E6"/>
    <w:rsid w:val="003D4C9F"/>
    <w:rsid w:val="003E5DAA"/>
    <w:rsid w:val="0048557C"/>
    <w:rsid w:val="004A4346"/>
    <w:rsid w:val="004D29A0"/>
    <w:rsid w:val="004E21A1"/>
    <w:rsid w:val="00557C61"/>
    <w:rsid w:val="00572265"/>
    <w:rsid w:val="0059140E"/>
    <w:rsid w:val="005E2F90"/>
    <w:rsid w:val="006517BC"/>
    <w:rsid w:val="006C345C"/>
    <w:rsid w:val="00730000"/>
    <w:rsid w:val="00763360"/>
    <w:rsid w:val="007F3F30"/>
    <w:rsid w:val="008A1D1F"/>
    <w:rsid w:val="008C6296"/>
    <w:rsid w:val="00934793"/>
    <w:rsid w:val="009C2BD4"/>
    <w:rsid w:val="00A002DF"/>
    <w:rsid w:val="00A2363A"/>
    <w:rsid w:val="00A35FDD"/>
    <w:rsid w:val="00A54E82"/>
    <w:rsid w:val="00A56009"/>
    <w:rsid w:val="00AD2F03"/>
    <w:rsid w:val="00AE0D90"/>
    <w:rsid w:val="00AE2CD3"/>
    <w:rsid w:val="00AF6D64"/>
    <w:rsid w:val="00BD2030"/>
    <w:rsid w:val="00C47797"/>
    <w:rsid w:val="00C575CA"/>
    <w:rsid w:val="00C66FCC"/>
    <w:rsid w:val="00D26E3B"/>
    <w:rsid w:val="00E5199A"/>
    <w:rsid w:val="00ED0D13"/>
    <w:rsid w:val="00ED3E74"/>
    <w:rsid w:val="00F2188C"/>
    <w:rsid w:val="00FE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96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6296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6296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6296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6296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6296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296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6296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6296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6296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6296"/>
    <w:rPr>
      <w:rFonts w:ascii="XO Thames" w:hAnsi="XO Thames" w:cs="Times New Roman"/>
      <w:b/>
      <w:sz w:val="22"/>
    </w:rPr>
  </w:style>
  <w:style w:type="character" w:customStyle="1" w:styleId="1">
    <w:name w:val="Обычный1"/>
    <w:uiPriority w:val="99"/>
    <w:rsid w:val="008C6296"/>
  </w:style>
  <w:style w:type="paragraph" w:styleId="TOC2">
    <w:name w:val="toc 2"/>
    <w:basedOn w:val="Normal"/>
    <w:next w:val="Normal"/>
    <w:link w:val="TOC2Char"/>
    <w:uiPriority w:val="99"/>
    <w:rsid w:val="008C6296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8C6296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8C6296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8C6296"/>
    <w:rPr>
      <w:rFonts w:ascii="XO Thames" w:hAnsi="XO Thames"/>
      <w:sz w:val="28"/>
    </w:rPr>
  </w:style>
  <w:style w:type="paragraph" w:styleId="ListParagraph">
    <w:name w:val="List Paragraph"/>
    <w:basedOn w:val="Normal"/>
    <w:link w:val="ListParagraphChar"/>
    <w:uiPriority w:val="99"/>
    <w:qFormat/>
    <w:rsid w:val="008C6296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8C6296"/>
    <w:rPr>
      <w:rFonts w:cs="Times New Roman"/>
    </w:rPr>
  </w:style>
  <w:style w:type="paragraph" w:styleId="TOC6">
    <w:name w:val="toc 6"/>
    <w:basedOn w:val="Normal"/>
    <w:next w:val="Normal"/>
    <w:link w:val="TOC6Char"/>
    <w:uiPriority w:val="99"/>
    <w:rsid w:val="008C6296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8C6296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8C6296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8C6296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8C6296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8C6296"/>
    <w:rPr>
      <w:rFonts w:ascii="XO Thames" w:hAnsi="XO Thames"/>
      <w:sz w:val="22"/>
    </w:rPr>
  </w:style>
  <w:style w:type="paragraph" w:styleId="TOC3">
    <w:name w:val="toc 3"/>
    <w:basedOn w:val="Normal"/>
    <w:next w:val="Normal"/>
    <w:link w:val="TOC3Char"/>
    <w:uiPriority w:val="99"/>
    <w:rsid w:val="008C6296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8C6296"/>
    <w:rPr>
      <w:rFonts w:ascii="XO Thames" w:hAnsi="XO Thames"/>
      <w:sz w:val="28"/>
    </w:rPr>
  </w:style>
  <w:style w:type="paragraph" w:customStyle="1" w:styleId="10">
    <w:name w:val="Гиперссылка1"/>
    <w:link w:val="Hyperlink"/>
    <w:uiPriority w:val="99"/>
    <w:rsid w:val="008C6296"/>
    <w:pPr>
      <w:spacing w:after="200" w:line="276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8C6296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8C6296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8C6296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8C6296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8C62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8C6296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uiPriority w:val="99"/>
    <w:locked/>
    <w:rsid w:val="008C6296"/>
    <w:rPr>
      <w:rFonts w:ascii="XO Thames" w:hAnsi="XO Thames"/>
      <w:sz w:val="22"/>
    </w:rPr>
  </w:style>
  <w:style w:type="paragraph" w:customStyle="1" w:styleId="11">
    <w:name w:val="Основной шрифт абзаца1"/>
    <w:uiPriority w:val="99"/>
    <w:rsid w:val="008C6296"/>
    <w:pPr>
      <w:spacing w:after="200" w:line="276" w:lineRule="auto"/>
    </w:pPr>
    <w:rPr>
      <w:color w:val="000000"/>
      <w:szCs w:val="20"/>
    </w:rPr>
  </w:style>
  <w:style w:type="paragraph" w:styleId="TOC9">
    <w:name w:val="toc 9"/>
    <w:basedOn w:val="Normal"/>
    <w:next w:val="Normal"/>
    <w:link w:val="TOC9Char"/>
    <w:uiPriority w:val="99"/>
    <w:rsid w:val="008C6296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8C6296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8C6296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8C6296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8C6296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8C6296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C6296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6296"/>
    <w:rPr>
      <w:rFonts w:ascii="XO Thames" w:hAnsi="XO Thames" w:cs="Times New Roman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C6296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C6296"/>
    <w:rPr>
      <w:rFonts w:ascii="XO Thames" w:hAnsi="XO Thames" w:cs="Times New Roman"/>
      <w:b/>
      <w:caps/>
      <w:sz w:val="40"/>
    </w:rPr>
  </w:style>
  <w:style w:type="paragraph" w:styleId="BalloonText">
    <w:name w:val="Balloon Text"/>
    <w:basedOn w:val="Normal"/>
    <w:link w:val="BalloonTextChar"/>
    <w:uiPriority w:val="99"/>
    <w:rsid w:val="008C6296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Char">
    <w:name w:val="Balloon Text Char"/>
    <w:basedOn w:val="1"/>
    <w:link w:val="BalloonText"/>
    <w:uiPriority w:val="99"/>
    <w:locked/>
    <w:rsid w:val="008C6296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8</Pages>
  <Words>1864</Words>
  <Characters>10625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Lavrov</cp:lastModifiedBy>
  <cp:revision>9</cp:revision>
  <cp:lastPrinted>2025-04-28T09:16:00Z</cp:lastPrinted>
  <dcterms:created xsi:type="dcterms:W3CDTF">2025-01-15T09:17:00Z</dcterms:created>
  <dcterms:modified xsi:type="dcterms:W3CDTF">2025-04-28T09:17:00Z</dcterms:modified>
</cp:coreProperties>
</file>