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44D0">
      <w:pPr>
        <w:pStyle w:val="1"/>
      </w:pPr>
      <w:hyperlink r:id="rId7" w:history="1">
        <w:r>
          <w:rPr>
            <w:rStyle w:val="a4"/>
            <w:b w:val="0"/>
            <w:bCs w:val="0"/>
          </w:rPr>
          <w:t>Указ Президента РФ от 13 февраля 2020 г. N 117 "Об утверждении сост</w:t>
        </w:r>
        <w:r>
          <w:rPr>
            <w:rStyle w:val="a4"/>
            <w:b w:val="0"/>
            <w:bCs w:val="0"/>
          </w:rPr>
          <w:t>ава Совета при Президенте Российской Федерации по противодействию коррупции и состава президиума этого Совета" (с изменениями и дополнениями)</w:t>
        </w:r>
      </w:hyperlink>
    </w:p>
    <w:p w:rsidR="00000000" w:rsidRDefault="001844D0">
      <w:pPr>
        <w:pStyle w:val="ab"/>
      </w:pPr>
      <w:r>
        <w:t>С изменениями и дополнениями от:</w:t>
      </w:r>
    </w:p>
    <w:p w:rsidR="00000000" w:rsidRDefault="001844D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ноября 2020 г., 25 октября 2021 г., 26 июня 2023 г.</w:t>
      </w:r>
    </w:p>
    <w:p w:rsidR="00000000" w:rsidRDefault="001844D0"/>
    <w:p w:rsidR="00000000" w:rsidRDefault="001844D0">
      <w:bookmarkStart w:id="0" w:name="sub_1"/>
      <w:r>
        <w:t>1. Утвердить при</w:t>
      </w:r>
      <w:r>
        <w:t>лагаемые:</w:t>
      </w:r>
    </w:p>
    <w:p w:rsidR="00000000" w:rsidRDefault="001844D0">
      <w:bookmarkStart w:id="1" w:name="sub_101"/>
      <w:bookmarkEnd w:id="0"/>
      <w:r>
        <w:t xml:space="preserve">а) </w:t>
      </w:r>
      <w:hyperlink w:anchor="sub_1000" w:history="1">
        <w:r>
          <w:rPr>
            <w:rStyle w:val="a4"/>
          </w:rPr>
          <w:t>состав</w:t>
        </w:r>
      </w:hyperlink>
      <w:r>
        <w:t xml:space="preserve"> Совета при Президенте Российской Федерации по противодействию коррупции;</w:t>
      </w:r>
    </w:p>
    <w:p w:rsidR="00000000" w:rsidRDefault="001844D0">
      <w:bookmarkStart w:id="2" w:name="sub_102"/>
      <w:bookmarkEnd w:id="1"/>
      <w:r>
        <w:t xml:space="preserve">б) </w:t>
      </w:r>
      <w:hyperlink w:anchor="sub_2000" w:history="1">
        <w:r>
          <w:rPr>
            <w:rStyle w:val="a4"/>
          </w:rPr>
          <w:t>состав</w:t>
        </w:r>
      </w:hyperlink>
      <w:r>
        <w:t xml:space="preserve"> президиума Совета при Президенте Российской Федерации по противодействию коррупции.</w:t>
      </w:r>
    </w:p>
    <w:p w:rsidR="00000000" w:rsidRDefault="001844D0">
      <w:bookmarkStart w:id="3" w:name="sub_2"/>
      <w:bookmarkEnd w:id="2"/>
      <w:r>
        <w:t>2. Признать утратившими силу:</w:t>
      </w:r>
    </w:p>
    <w:bookmarkStart w:id="4" w:name="sub_21"/>
    <w:bookmarkEnd w:id="3"/>
    <w:p w:rsidR="00000000" w:rsidRDefault="001844D0">
      <w:r>
        <w:fldChar w:fldCharType="begin"/>
      </w:r>
      <w:r>
        <w:instrText>HYPERLINK "https://internet.garant.ru/document/redirect/70208582/0"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Российской Федерации от 28 июля </w:t>
      </w:r>
      <w:r>
        <w:t>2012 г. N 1060 "Об утверждении состава Совета при Президенте Российской Федерации по противодействию коррупции и состава президиума этого Совета" (Собрание законодательства Российской Федерации, 2012, N 32, ст. 4481);</w:t>
      </w:r>
    </w:p>
    <w:bookmarkStart w:id="5" w:name="sub_22"/>
    <w:bookmarkEnd w:id="4"/>
    <w:p w:rsidR="00000000" w:rsidRDefault="001844D0">
      <w:r>
        <w:fldChar w:fldCharType="begin"/>
      </w:r>
      <w:r>
        <w:instrText>HYPERLINK "https://interne</w:instrText>
      </w:r>
      <w:r>
        <w:instrText>t.garant.ru/document/redirect/70434724/0"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Российской Федерации от 16 августа 2013 г. N 683 "О внесении изменений в состав Совета при Президенте Российской Федерации по противодействию коррупции и в состав президиума этого Совета, утвержде</w:t>
      </w:r>
      <w:r>
        <w:t>нные Указом Президента Российской Федерации от 28 июля 2012 г. N 1060" (Собрание законодательства Российской Федерации, 2013, N 33, ст. 4364);</w:t>
      </w:r>
    </w:p>
    <w:bookmarkStart w:id="6" w:name="sub_23"/>
    <w:bookmarkEnd w:id="5"/>
    <w:p w:rsidR="00000000" w:rsidRDefault="001844D0">
      <w:r>
        <w:fldChar w:fldCharType="begin"/>
      </w:r>
      <w:r>
        <w:instrText>HYPERLINK "https://internet.garant.ru/document/redirect/70465806/0"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Российской Феде</w:t>
      </w:r>
      <w:r>
        <w:t>рации от 4 октября 2013 г. N 766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 г. N 1060" (Собр</w:t>
      </w:r>
      <w:r>
        <w:t>ание законодательства Российской Федерации, 2013, N 40, ст. 5056);</w:t>
      </w:r>
    </w:p>
    <w:bookmarkStart w:id="7" w:name="sub_24"/>
    <w:bookmarkEnd w:id="6"/>
    <w:p w:rsidR="00000000" w:rsidRDefault="001844D0">
      <w:r>
        <w:fldChar w:fldCharType="begin"/>
      </w:r>
      <w:r>
        <w:instrText>HYPERLINK "https://internet.garant.ru/document/redirect/70545012/0"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Российской Федерации от 21 декабря 2013 г. N 935 "О внесении изменений в состав Совета при </w:t>
      </w:r>
      <w:r>
        <w:t>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 г. N 1060" (Собрание законодательства Российской Федерации, 2013, N 51, ст. 6848);</w:t>
      </w:r>
    </w:p>
    <w:bookmarkStart w:id="8" w:name="sub_25"/>
    <w:bookmarkEnd w:id="7"/>
    <w:p w:rsidR="00000000" w:rsidRDefault="001844D0">
      <w:r>
        <w:fldChar w:fldCharType="begin"/>
      </w:r>
      <w:r>
        <w:instrText>HYPERLINK "https://internet.garant.ru/document/redirect/70703450/1038"</w:instrText>
      </w:r>
      <w:r>
        <w:fldChar w:fldCharType="separate"/>
      </w:r>
      <w:r>
        <w:rPr>
          <w:rStyle w:val="a4"/>
        </w:rPr>
        <w:t>пункт 38</w:t>
      </w:r>
      <w:r>
        <w:fldChar w:fldCharType="end"/>
      </w:r>
      <w:r>
        <w:t xml:space="preserve"> приложения N 1 к Указу Президента Российской Федерации от 25 июля 2014 г. N 529 "Об изменении и признании утратившими силу некоторых актов Президента Российской Федерации</w:t>
      </w:r>
      <w:r>
        <w:t>" (Собрание законодательства Российской Федерации, 2014, N 30, ст. 4286);</w:t>
      </w:r>
    </w:p>
    <w:bookmarkStart w:id="9" w:name="sub_26"/>
    <w:bookmarkEnd w:id="8"/>
    <w:p w:rsidR="00000000" w:rsidRDefault="001844D0">
      <w:r>
        <w:fldChar w:fldCharType="begin"/>
      </w:r>
      <w:r>
        <w:instrText>HYPERLINK "https://internet.garant.ru/document/redirect/71225180/0"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Российской Федерации от 22 октября 2015 г. N 530 "О внесении изменений в состав Сове</w:t>
      </w:r>
      <w:r>
        <w:t>та при Президенте Российской Федерации по противодействию коррупции, утвержденный Указом Президента Российской Федерации от 28 июля 2012 г. N 1060" (Собрание законодательства Российской Федерации, 2015, N 43, ст. 5950);</w:t>
      </w:r>
    </w:p>
    <w:bookmarkStart w:id="10" w:name="sub_27"/>
    <w:bookmarkEnd w:id="9"/>
    <w:p w:rsidR="00000000" w:rsidRDefault="001844D0">
      <w:r>
        <w:fldChar w:fldCharType="begin"/>
      </w:r>
      <w:r>
        <w:instrText>HYPERLINK "https://inter</w:instrText>
      </w:r>
      <w:r>
        <w:instrText>net.garant.ru/document/redirect/71478504/0"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Российской Федерации от 1 сентября 2016 г. N 446 "О внесении изменений в состав Совета при Президенте Российской Федерации по противодействию коррупции и в состав президиума этого Совета, утверж</w:t>
      </w:r>
      <w:r>
        <w:t>денные Указом Президента Российской Федерации от 28 июля 2012 г. N 1060" (Собрание законодательства Российской Федерации, 2016, N 36, ст. 5393);</w:t>
      </w:r>
    </w:p>
    <w:bookmarkStart w:id="11" w:name="sub_28"/>
    <w:bookmarkEnd w:id="10"/>
    <w:p w:rsidR="00000000" w:rsidRDefault="001844D0">
      <w:r>
        <w:fldChar w:fldCharType="begin"/>
      </w:r>
      <w:r>
        <w:instrText>HYPERLINK "https://internet.garant.ru/document/redirect/71546410/5"</w:instrText>
      </w:r>
      <w:r>
        <w:fldChar w:fldCharType="separate"/>
      </w:r>
      <w:r>
        <w:rPr>
          <w:rStyle w:val="a4"/>
        </w:rPr>
        <w:t>пункт 5</w:t>
      </w:r>
      <w:r>
        <w:fldChar w:fldCharType="end"/>
      </w:r>
      <w:r>
        <w:t xml:space="preserve"> Указа Президента Росс</w:t>
      </w:r>
      <w:r>
        <w:t>ийской Федерации от 22 ноября 2016 г. N 616 "О внесении изменений в некоторые акты Президента Российской Федерации" (Собрание законодательства Российской Федерации, 2016, N 48, ст. 6751);</w:t>
      </w:r>
    </w:p>
    <w:bookmarkStart w:id="12" w:name="sub_281"/>
    <w:bookmarkEnd w:id="11"/>
    <w:p w:rsidR="00000000" w:rsidRDefault="001844D0">
      <w:r>
        <w:fldChar w:fldCharType="begin"/>
      </w:r>
      <w:r>
        <w:instrText>HYPERLINK "https://internet.garant.ru/document/redirect</w:instrText>
      </w:r>
      <w:r>
        <w:instrText>/71789772/0"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Российской Федерации от 18 октября 2017 г. N 489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</w:t>
      </w:r>
      <w:r>
        <w:t>ской Федерации от 28 июля 2012 г. N 1060" (Собрание законодательства Российской Федерации, 2017, N 43, ст. 6307);</w:t>
      </w:r>
    </w:p>
    <w:bookmarkStart w:id="13" w:name="sub_29"/>
    <w:bookmarkEnd w:id="12"/>
    <w:p w:rsidR="00000000" w:rsidRDefault="001844D0">
      <w:r>
        <w:fldChar w:fldCharType="begin"/>
      </w:r>
      <w:r>
        <w:instrText>HYPERLINK "https://internet.garant.ru/document/redirect/71972680/0"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Российской Федерации от 22 июня 2018 г. N 3</w:t>
      </w:r>
      <w:r>
        <w:t>59 "О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28 июля 2012 г. N 1060" (Собрание законодательства Российск</w:t>
      </w:r>
      <w:r>
        <w:t>ой Федерации, 2018, N 26, ст. 3819);</w:t>
      </w:r>
    </w:p>
    <w:bookmarkStart w:id="14" w:name="sub_30"/>
    <w:bookmarkEnd w:id="13"/>
    <w:p w:rsidR="00000000" w:rsidRDefault="001844D0">
      <w:r>
        <w:lastRenderedPageBreak/>
        <w:fldChar w:fldCharType="begin"/>
      </w:r>
      <w:r>
        <w:instrText>HYPERLINK "https://internet.garant.ru/document/redirect/72918378/0"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Российской Федерации от 28 октября 2019 г. N 527 "О внесении изменений в состав Совета при Президенте Российской Федераци</w:t>
      </w:r>
      <w:r>
        <w:t>и по противодействию коррупции и в состав президиума этого Совета, утвержденные Указом Президента Российской Федерации от 28 июля 2012 г. N 1060" (Собрание законодательства Российской Федерации, 2019, N 44, ст. 6184).</w:t>
      </w:r>
    </w:p>
    <w:p w:rsidR="00000000" w:rsidRDefault="001844D0">
      <w:bookmarkStart w:id="15" w:name="sub_3"/>
      <w:bookmarkEnd w:id="14"/>
      <w:r>
        <w:t xml:space="preserve">3. Настоящий Указ вступает </w:t>
      </w:r>
      <w:r>
        <w:t>в силу со дня его подписания.</w:t>
      </w:r>
    </w:p>
    <w:bookmarkEnd w:id="15"/>
    <w:p w:rsidR="00000000" w:rsidRDefault="001844D0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right"/>
            </w:pPr>
            <w:r>
              <w:t>В. Путин</w:t>
            </w:r>
          </w:p>
        </w:tc>
      </w:tr>
    </w:tbl>
    <w:p w:rsidR="00000000" w:rsidRDefault="001844D0"/>
    <w:p w:rsidR="00000000" w:rsidRDefault="001844D0">
      <w:pPr>
        <w:pStyle w:val="ac"/>
      </w:pPr>
      <w:r>
        <w:t>Москва, Кремль</w:t>
      </w:r>
    </w:p>
    <w:p w:rsidR="00000000" w:rsidRDefault="001844D0">
      <w:pPr>
        <w:pStyle w:val="ac"/>
      </w:pPr>
      <w:r>
        <w:t>13 февраля 2020 года</w:t>
      </w:r>
    </w:p>
    <w:p w:rsidR="00000000" w:rsidRDefault="001844D0">
      <w:pPr>
        <w:pStyle w:val="ac"/>
      </w:pPr>
      <w:r>
        <w:t>N 117</w:t>
      </w:r>
    </w:p>
    <w:p w:rsidR="00000000" w:rsidRDefault="001844D0"/>
    <w:p w:rsidR="00000000" w:rsidRDefault="001844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1844D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Состав изменен с 26 июня 2023 г. - </w:t>
      </w:r>
      <w:hyperlink r:id="rId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p w:rsidR="00000000" w:rsidRDefault="001844D0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844D0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Указом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13 февраля 2020 г. N 117</w:t>
      </w:r>
    </w:p>
    <w:p w:rsidR="00000000" w:rsidRDefault="001844D0"/>
    <w:p w:rsidR="00000000" w:rsidRDefault="001844D0">
      <w:pPr>
        <w:pStyle w:val="1"/>
      </w:pPr>
      <w:r>
        <w:t>Состав</w:t>
      </w:r>
      <w:r>
        <w:br/>
        <w:t>Совета при Президенте Российской Федерации по противодействию коррупции</w:t>
      </w:r>
    </w:p>
    <w:p w:rsidR="00000000" w:rsidRDefault="001844D0">
      <w:pPr>
        <w:pStyle w:val="ab"/>
      </w:pPr>
      <w:r>
        <w:t>С изменениями и дополнениями от:</w:t>
      </w:r>
    </w:p>
    <w:p w:rsidR="00000000" w:rsidRDefault="001844D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ноября 2020 г., 25 октября 2021 г., 26 июня 2023 г.</w:t>
      </w:r>
    </w:p>
    <w:p w:rsidR="00000000" w:rsidRDefault="001844D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700"/>
        <w:gridCol w:w="6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17" w:name="sub_31"/>
            <w:r>
              <w:t>Путин В.В.</w:t>
            </w:r>
            <w:bookmarkEnd w:id="17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Президент Российской Федерации (председатель Совета)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18" w:name="sub_32"/>
            <w:r>
              <w:t>Бастрыкин А.И.</w:t>
            </w:r>
            <w:bookmarkEnd w:id="18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Председатель Следственного комитета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19" w:name="sub_33"/>
            <w:r>
              <w:t>Бортников А.В.</w:t>
            </w:r>
            <w:bookmarkEnd w:id="19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директор ФСБ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20" w:name="sub_34"/>
            <w:r>
              <w:t>Брычева Л.И.</w:t>
            </w:r>
            <w:bookmarkEnd w:id="2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помощник Президента Российской Федерации - начальник Государственно-правового управления Президента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21" w:name="sub_35"/>
            <w:r>
              <w:t>Вайно А.Э.</w:t>
            </w:r>
            <w:bookmarkEnd w:id="2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Руководитель Администрации Президента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22" w:name="sub_36"/>
            <w:r>
              <w:t>Григоренко Д.Ю.</w:t>
            </w:r>
            <w:bookmarkEnd w:id="22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Заместитель Председателя Правительства Российской Федерации - Руководитель Аппарата Правительства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23" w:name="sub_37"/>
            <w:r>
              <w:t>Зорькин В.Д.</w:t>
            </w:r>
            <w:bookmarkEnd w:id="23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Председатель Конституционного Суда Российской Федерации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24" w:name="sub_38"/>
            <w:r>
              <w:t>Катырин С.Н.</w:t>
            </w:r>
            <w:bookmarkEnd w:id="24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президе</w:t>
            </w:r>
            <w:r>
              <w:t>нт Торгово-промышленной палаты Российской Федерации, член центрального штаба Общероссийского общественного движения "НАРОДНЫЙ ФРОНТ "ЗА РОССИЮ"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25" w:name="sub_39"/>
            <w:r>
              <w:t>Колокольцев В.А.</w:t>
            </w:r>
            <w:bookmarkEnd w:id="25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Министр внутренних дел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26" w:name="sub_40"/>
            <w:r>
              <w:t>Котяков А.О</w:t>
            </w:r>
            <w:r>
              <w:t>.</w:t>
            </w:r>
            <w:bookmarkEnd w:id="26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Министр труда и социальной защиты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27" w:name="sub_41"/>
            <w:r>
              <w:t>Краснов И.В.</w:t>
            </w:r>
            <w:bookmarkEnd w:id="27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Генеральный прокурор Российской Федерации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28" w:name="sub_42"/>
            <w:r>
              <w:lastRenderedPageBreak/>
              <w:t>Кудрин А.Л.</w:t>
            </w:r>
            <w:bookmarkEnd w:id="28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Председатель Счетной палаты Российской Федерации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29" w:name="sub_43"/>
            <w:r>
              <w:t>Лебедев В.М.</w:t>
            </w:r>
            <w:bookmarkEnd w:id="29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Председатель Верховного Суда Российской Федерации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</w:pPr>
            <w:r>
              <w:t>Миронов Д.Ю.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</w:pPr>
            <w:r>
              <w:t>помощник Президента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30" w:name="sub_44"/>
            <w:r>
              <w:t>Михеева Л.Ю.</w:t>
            </w:r>
            <w:bookmarkEnd w:id="3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секретарь Общественной палаты Российской Федерации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31" w:name="sub_45"/>
            <w:r>
              <w:t>Окорокова Г.П.</w:t>
            </w:r>
            <w:bookmarkEnd w:id="3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президент частного образовательного учреждения высшего образования "Курский институт менеджмента, экономики и бизнеса"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32" w:name="sub_46"/>
            <w:r>
              <w:t>Орешкин М.С.</w:t>
            </w:r>
            <w:bookmarkEnd w:id="32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помощник Президента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33" w:name="sub_47"/>
            <w:r>
              <w:t>Пискарев В.И.</w:t>
            </w:r>
            <w:bookmarkEnd w:id="33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председатель Комитета Государственной Думы по безопасности и противодействию коррупции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34" w:name="sub_48"/>
            <w:r>
              <w:t>Руденко В.Н.</w:t>
            </w:r>
            <w:bookmarkEnd w:id="34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заместитель председателя Уральского отделения Российской академии наук по научно-организационной работе, академик Российской академии наук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35" w:name="sub_50"/>
            <w:r>
              <w:t>Собянин С.С.</w:t>
            </w:r>
            <w:bookmarkEnd w:id="35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Мэр Москвы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36" w:name="sub_51"/>
            <w:r>
              <w:t>Травников М.А.</w:t>
            </w:r>
            <w:bookmarkEnd w:id="36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</w:pPr>
            <w:r>
              <w:t>начальник Уп</w:t>
            </w:r>
            <w:r>
              <w:t>равления Президента Российской Федерации по вопросам государственной службы, кадров и противодействия коррупции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37" w:name="sub_53"/>
            <w:r>
              <w:t>Хабриева Т.Я.</w:t>
            </w:r>
            <w:bookmarkEnd w:id="37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директор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Федерации", академик Российской академии наук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38" w:name="sub_54"/>
            <w:r>
              <w:t>Чиханчин Ю.А.</w:t>
            </w:r>
            <w:bookmarkEnd w:id="38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директор Росфинмони</w:t>
            </w:r>
            <w:r>
              <w:t>торинга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39" w:name="sub_56"/>
            <w:r>
              <w:t>Чуйченко К.А.</w:t>
            </w:r>
            <w:bookmarkEnd w:id="39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Министр юстиции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40" w:name="sub_57"/>
            <w:r>
              <w:t>Шальков Д.В.</w:t>
            </w:r>
            <w:bookmarkEnd w:id="4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помощник Президента Российской Федерации - начальник Контрольного управления Президента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41" w:name="sub_58"/>
            <w:r>
              <w:t>Якобсон Л.И.</w:t>
            </w:r>
            <w:bookmarkEnd w:id="4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вице-президент фе</w:t>
            </w:r>
            <w:r>
              <w:t>дерального государственного автономного образовательного учреждения высшего образования "Национальный исследовательский университет "Высшая школа экономики"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</w:pPr>
            <w:r>
              <w:t>Яцкин А.В.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</w:pPr>
            <w:r>
              <w:t>первый заместитель Председателя Совета Федерации Федерального Собрания Российской Федерации (по согласованию)</w:t>
            </w:r>
          </w:p>
        </w:tc>
      </w:tr>
    </w:tbl>
    <w:p w:rsidR="00000000" w:rsidRDefault="001844D0"/>
    <w:p w:rsidR="00000000" w:rsidRDefault="001844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1844D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Состав изменен с 26 июня 2023 г. - </w:t>
      </w:r>
      <w:hyperlink r:id="rId1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p w:rsidR="00000000" w:rsidRDefault="001844D0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844D0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Указом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13 февраля 2020 г. N 117</w:t>
      </w:r>
    </w:p>
    <w:p w:rsidR="00000000" w:rsidRDefault="001844D0"/>
    <w:p w:rsidR="00000000" w:rsidRDefault="001844D0">
      <w:pPr>
        <w:pStyle w:val="1"/>
      </w:pPr>
      <w:r>
        <w:t>С</w:t>
      </w:r>
      <w:r>
        <w:t>остав</w:t>
      </w:r>
      <w:r>
        <w:br/>
      </w:r>
      <w:r>
        <w:lastRenderedPageBreak/>
        <w:t>президиума Совета при Президенте Российской Федерации по противодействию коррупции</w:t>
      </w:r>
    </w:p>
    <w:p w:rsidR="00000000" w:rsidRDefault="001844D0">
      <w:pPr>
        <w:pStyle w:val="ab"/>
      </w:pPr>
      <w:r>
        <w:t>С изменениями и дополнениями от:</w:t>
      </w:r>
    </w:p>
    <w:p w:rsidR="00000000" w:rsidRDefault="001844D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октября 2021 г., 26 июня 2023 г.</w:t>
      </w:r>
    </w:p>
    <w:p w:rsidR="00000000" w:rsidRDefault="001844D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700"/>
        <w:gridCol w:w="6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43" w:name="sub_59"/>
            <w:r>
              <w:t>Вайно А.Э.</w:t>
            </w:r>
            <w:bookmarkEnd w:id="43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Руководитель Администрации Президента Российской Федерации (председатель президиума Совета)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44" w:name="sub_61"/>
            <w:r>
              <w:t>Бастрыкин А.И.</w:t>
            </w:r>
            <w:bookmarkEnd w:id="44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Председатель Следственного комитета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45" w:name="sub_71"/>
            <w:r>
              <w:t>Травников М.А.</w:t>
            </w:r>
            <w:bookmarkEnd w:id="45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начальник Управления Президента Российской Феде</w:t>
            </w:r>
            <w:r>
              <w:t>рации по вопросам государственной службы, кадров и противодействия коррупции (ответственный секретарь президиума Совета)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46" w:name="sub_62"/>
            <w:r>
              <w:t>Бортников А.В.</w:t>
            </w:r>
            <w:bookmarkEnd w:id="46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директор ФСБ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47" w:name="sub_63"/>
            <w:r>
              <w:t>Брычева Л.И.</w:t>
            </w:r>
            <w:bookmarkEnd w:id="47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помощник Президента Российской Федерации - начальник Государственно-правового управления Президента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48" w:name="sub_64"/>
            <w:r>
              <w:t>Григоренко Д.Ю.</w:t>
            </w:r>
            <w:bookmarkEnd w:id="48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Заместитель Председателя Правительства Российской Федерации - Руководитель Аппарата Правительства Россий</w:t>
            </w:r>
            <w:r>
              <w:t>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49" w:name="sub_65"/>
            <w:r>
              <w:t>Колокольцев В.А.</w:t>
            </w:r>
            <w:bookmarkEnd w:id="49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Министр внутренних дел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50" w:name="sub_66"/>
            <w:r>
              <w:t>Котяков А.О.</w:t>
            </w:r>
            <w:bookmarkEnd w:id="5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Министр труда и социальной защиты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51" w:name="sub_67"/>
            <w:r>
              <w:t>Краснов И.В.</w:t>
            </w:r>
            <w:bookmarkEnd w:id="5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Генеральный прокурор Российской Федерации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</w:pPr>
            <w:r>
              <w:t>Миронов Д.Ю.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</w:pPr>
            <w:r>
              <w:t>помощник Президента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52" w:name="sub_68"/>
            <w:r>
              <w:t>Орешкин М.С.</w:t>
            </w:r>
            <w:bookmarkEnd w:id="52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помощник Президента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53" w:name="sub_70"/>
            <w:r>
              <w:t>Собянин С.С.</w:t>
            </w:r>
            <w:bookmarkEnd w:id="53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Мэр Москвы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54" w:name="sub_72"/>
            <w:r>
              <w:t>Чиханчин Ю.А.</w:t>
            </w:r>
            <w:bookmarkEnd w:id="54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директор Росфинмониторинга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55" w:name="sub_73"/>
            <w:r>
              <w:t>Чуйченко К.А.</w:t>
            </w:r>
            <w:bookmarkEnd w:id="55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Министр юстиции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bookmarkStart w:id="56" w:name="sub_74"/>
            <w:r>
              <w:t>Шальков Д.В.</w:t>
            </w:r>
            <w:bookmarkEnd w:id="56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a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44D0">
            <w:pPr>
              <w:pStyle w:val="ac"/>
            </w:pPr>
            <w:r>
              <w:t>помощник Президента Российской Федерации - начальник Контрольного управления Президента Российской Федерации</w:t>
            </w:r>
          </w:p>
        </w:tc>
      </w:tr>
    </w:tbl>
    <w:p w:rsidR="001844D0" w:rsidRDefault="001844D0"/>
    <w:sectPr w:rsidR="001844D0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4D0" w:rsidRDefault="001844D0">
      <w:r>
        <w:separator/>
      </w:r>
    </w:p>
  </w:endnote>
  <w:endnote w:type="continuationSeparator" w:id="0">
    <w:p w:rsidR="001844D0" w:rsidRDefault="0018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844D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30.11.2023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844D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844D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8389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8389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58389A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4D0" w:rsidRDefault="001844D0">
      <w:r>
        <w:separator/>
      </w:r>
    </w:p>
  </w:footnote>
  <w:footnote w:type="continuationSeparator" w:id="0">
    <w:p w:rsidR="001844D0" w:rsidRDefault="00184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44D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13 февраля 2020 г. N 117 "Об утверждении состава Совета при Президенте Российской…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89A"/>
    <w:rsid w:val="001844D0"/>
    <w:rsid w:val="0058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092844/103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3556020/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6824321/2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407092844/1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6824321/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8758</Characters>
  <Application>Microsoft Office Word</Application>
  <DocSecurity>0</DocSecurity>
  <Lines>72</Lines>
  <Paragraphs>20</Paragraphs>
  <ScaleCrop>false</ScaleCrop>
  <Company>НПП "Гарант-Сервис"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Радченко</cp:lastModifiedBy>
  <cp:revision>2</cp:revision>
  <dcterms:created xsi:type="dcterms:W3CDTF">2023-11-30T12:20:00Z</dcterms:created>
  <dcterms:modified xsi:type="dcterms:W3CDTF">2023-11-30T12:20:00Z</dcterms:modified>
</cp:coreProperties>
</file>