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8DF" w:rsidRDefault="004F08DF">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4F08DF" w:rsidRDefault="004F08D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4F08DF">
        <w:tc>
          <w:tcPr>
            <w:tcW w:w="4677" w:type="dxa"/>
            <w:tcBorders>
              <w:top w:val="nil"/>
              <w:left w:val="nil"/>
              <w:bottom w:val="nil"/>
              <w:right w:val="nil"/>
            </w:tcBorders>
          </w:tcPr>
          <w:p w:rsidR="004F08DF" w:rsidRDefault="004F08DF">
            <w:pPr>
              <w:pStyle w:val="ConsPlusNormal"/>
              <w:outlineLvl w:val="0"/>
            </w:pPr>
            <w:r>
              <w:t>15 июля 2015 года</w:t>
            </w:r>
          </w:p>
        </w:tc>
        <w:tc>
          <w:tcPr>
            <w:tcW w:w="4677" w:type="dxa"/>
            <w:tcBorders>
              <w:top w:val="nil"/>
              <w:left w:val="nil"/>
              <w:bottom w:val="nil"/>
              <w:right w:val="nil"/>
            </w:tcBorders>
          </w:tcPr>
          <w:p w:rsidR="004F08DF" w:rsidRDefault="004F08DF">
            <w:pPr>
              <w:pStyle w:val="ConsPlusNormal"/>
              <w:jc w:val="right"/>
              <w:outlineLvl w:val="0"/>
            </w:pPr>
            <w:r>
              <w:t>N 364</w:t>
            </w:r>
          </w:p>
        </w:tc>
      </w:tr>
    </w:tbl>
    <w:p w:rsidR="004F08DF" w:rsidRDefault="004F08DF">
      <w:pPr>
        <w:pStyle w:val="ConsPlusNormal"/>
        <w:pBdr>
          <w:bottom w:val="single" w:sz="6" w:space="0" w:color="auto"/>
        </w:pBdr>
        <w:spacing w:before="100" w:after="100"/>
        <w:jc w:val="both"/>
        <w:rPr>
          <w:sz w:val="2"/>
          <w:szCs w:val="2"/>
        </w:rPr>
      </w:pPr>
    </w:p>
    <w:p w:rsidR="004F08DF" w:rsidRDefault="004F08DF">
      <w:pPr>
        <w:pStyle w:val="ConsPlusNormal"/>
        <w:jc w:val="both"/>
      </w:pPr>
    </w:p>
    <w:p w:rsidR="004F08DF" w:rsidRDefault="004F08DF">
      <w:pPr>
        <w:pStyle w:val="ConsPlusTitle"/>
        <w:jc w:val="center"/>
      </w:pPr>
      <w:r>
        <w:t>УКАЗ</w:t>
      </w:r>
    </w:p>
    <w:p w:rsidR="004F08DF" w:rsidRDefault="004F08DF">
      <w:pPr>
        <w:pStyle w:val="ConsPlusTitle"/>
        <w:jc w:val="center"/>
      </w:pPr>
    </w:p>
    <w:p w:rsidR="004F08DF" w:rsidRDefault="004F08DF">
      <w:pPr>
        <w:pStyle w:val="ConsPlusTitle"/>
        <w:jc w:val="center"/>
      </w:pPr>
      <w:r>
        <w:t>ПРЕЗИДЕНТА РОССИЙСКОЙ ФЕДЕРАЦИИ</w:t>
      </w:r>
    </w:p>
    <w:p w:rsidR="004F08DF" w:rsidRDefault="004F08DF">
      <w:pPr>
        <w:pStyle w:val="ConsPlusTitle"/>
        <w:jc w:val="center"/>
      </w:pPr>
    </w:p>
    <w:p w:rsidR="004F08DF" w:rsidRDefault="004F08DF">
      <w:pPr>
        <w:pStyle w:val="ConsPlusTitle"/>
        <w:jc w:val="center"/>
      </w:pPr>
      <w:r>
        <w:t>О МЕРАХ</w:t>
      </w:r>
    </w:p>
    <w:p w:rsidR="004F08DF" w:rsidRDefault="004F08DF">
      <w:pPr>
        <w:pStyle w:val="ConsPlusTitle"/>
        <w:jc w:val="center"/>
      </w:pPr>
      <w:r>
        <w:t>ПО СОВЕРШЕНСТВОВАНИЮ ОРГАНИЗАЦИИ ДЕЯТЕЛЬНОСТИ В ОБЛАСТИ</w:t>
      </w:r>
    </w:p>
    <w:p w:rsidR="004F08DF" w:rsidRDefault="004F08DF">
      <w:pPr>
        <w:pStyle w:val="ConsPlusTitle"/>
        <w:jc w:val="center"/>
      </w:pPr>
      <w:r>
        <w:t>ПРОТИВОДЕЙСТВИЯ КОРРУПЦИИ</w:t>
      </w:r>
    </w:p>
    <w:p w:rsidR="004F08DF" w:rsidRDefault="004F08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F08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08DF" w:rsidRDefault="004F08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08DF" w:rsidRDefault="004F08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08DF" w:rsidRDefault="004F08DF">
            <w:pPr>
              <w:pStyle w:val="ConsPlusNormal"/>
              <w:jc w:val="center"/>
            </w:pPr>
            <w:r>
              <w:rPr>
                <w:color w:val="392C69"/>
              </w:rPr>
              <w:t>Список изменяющих документов</w:t>
            </w:r>
          </w:p>
          <w:p w:rsidR="004F08DF" w:rsidRDefault="004F08DF">
            <w:pPr>
              <w:pStyle w:val="ConsPlusNormal"/>
              <w:jc w:val="center"/>
            </w:pPr>
            <w:proofErr w:type="gramStart"/>
            <w:r>
              <w:rPr>
                <w:color w:val="392C69"/>
              </w:rPr>
              <w:t xml:space="preserve">(в ред. Указов Президента РФ от 19.09.2017 </w:t>
            </w:r>
            <w:hyperlink r:id="rId5">
              <w:r>
                <w:rPr>
                  <w:color w:val="0000FF"/>
                </w:rPr>
                <w:t>N 431</w:t>
              </w:r>
            </w:hyperlink>
            <w:r>
              <w:rPr>
                <w:color w:val="392C69"/>
              </w:rPr>
              <w:t>,</w:t>
            </w:r>
            <w:proofErr w:type="gramEnd"/>
          </w:p>
          <w:p w:rsidR="004F08DF" w:rsidRDefault="004F08DF">
            <w:pPr>
              <w:pStyle w:val="ConsPlusNormal"/>
              <w:jc w:val="center"/>
            </w:pPr>
            <w:r>
              <w:rPr>
                <w:color w:val="392C69"/>
              </w:rPr>
              <w:t xml:space="preserve">от 25.04.2022 </w:t>
            </w:r>
            <w:hyperlink r:id="rId6">
              <w:r>
                <w:rPr>
                  <w:color w:val="0000FF"/>
                </w:rPr>
                <w:t>N 232</w:t>
              </w:r>
            </w:hyperlink>
            <w:r>
              <w:rPr>
                <w:color w:val="392C69"/>
              </w:rPr>
              <w:t xml:space="preserve">, от 25.08.2022 </w:t>
            </w:r>
            <w:hyperlink r:id="rId7">
              <w:r>
                <w:rPr>
                  <w:color w:val="0000FF"/>
                </w:rPr>
                <w:t>N 574</w:t>
              </w:r>
            </w:hyperlink>
            <w:r>
              <w:rPr>
                <w:color w:val="392C69"/>
              </w:rPr>
              <w:t xml:space="preserve">, от 26.06.2023 </w:t>
            </w:r>
            <w:hyperlink r:id="rId8">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08DF" w:rsidRDefault="004F08DF">
            <w:pPr>
              <w:pStyle w:val="ConsPlusNormal"/>
            </w:pPr>
          </w:p>
        </w:tc>
      </w:tr>
    </w:tbl>
    <w:p w:rsidR="004F08DF" w:rsidRDefault="004F08DF">
      <w:pPr>
        <w:pStyle w:val="ConsPlusNormal"/>
        <w:jc w:val="center"/>
      </w:pPr>
    </w:p>
    <w:p w:rsidR="004F08DF" w:rsidRDefault="004F08DF">
      <w:pPr>
        <w:pStyle w:val="ConsPlusNormal"/>
        <w:ind w:firstLine="540"/>
        <w:jc w:val="both"/>
      </w:pPr>
      <w:r>
        <w:t xml:space="preserve">В </w:t>
      </w:r>
      <w:proofErr w:type="gramStart"/>
      <w:r>
        <w:t>целях</w:t>
      </w:r>
      <w:proofErr w:type="gramEnd"/>
      <w:r>
        <w:t xml:space="preserve"> обеспечения единой государственной политики в области противодействия коррупции постановляю:</w:t>
      </w:r>
    </w:p>
    <w:p w:rsidR="004F08DF" w:rsidRDefault="004F08DF">
      <w:pPr>
        <w:pStyle w:val="ConsPlusNormal"/>
        <w:spacing w:before="220"/>
        <w:ind w:firstLine="540"/>
        <w:jc w:val="both"/>
      </w:pPr>
      <w:r>
        <w:t>1. Утвердить прилагаемые:</w:t>
      </w:r>
    </w:p>
    <w:p w:rsidR="004F08DF" w:rsidRDefault="004F08DF">
      <w:pPr>
        <w:pStyle w:val="ConsPlusNormal"/>
        <w:spacing w:before="220"/>
        <w:ind w:firstLine="540"/>
        <w:jc w:val="both"/>
      </w:pPr>
      <w:r>
        <w:t xml:space="preserve">а) Типовое </w:t>
      </w:r>
      <w:hyperlink w:anchor="P76">
        <w:r>
          <w:rPr>
            <w:color w:val="0000FF"/>
          </w:rPr>
          <w:t>положение</w:t>
        </w:r>
      </w:hyperlink>
      <w:r>
        <w:t xml:space="preserve"> о комиссии по координации работы по противодействию коррупции в субъекте Российской Федерации;</w:t>
      </w:r>
    </w:p>
    <w:p w:rsidR="004F08DF" w:rsidRDefault="004F08DF">
      <w:pPr>
        <w:pStyle w:val="ConsPlusNormal"/>
        <w:spacing w:before="220"/>
        <w:ind w:firstLine="540"/>
        <w:jc w:val="both"/>
      </w:pPr>
      <w:proofErr w:type="gramStart"/>
      <w:r>
        <w:t xml:space="preserve">б) Типовое </w:t>
      </w:r>
      <w:hyperlink w:anchor="P164">
        <w:r>
          <w:rPr>
            <w:color w:val="0000FF"/>
          </w:rPr>
          <w:t>положение</w:t>
        </w:r>
      </w:hyperlink>
      <w:r>
        <w:t xml:space="preserve"> о подразделении федерального государственного органа по профилактике коррупционных и иных правонарушений;</w:t>
      </w:r>
      <w:proofErr w:type="gramEnd"/>
    </w:p>
    <w:p w:rsidR="004F08DF" w:rsidRDefault="004F08DF">
      <w:pPr>
        <w:pStyle w:val="ConsPlusNormal"/>
        <w:spacing w:before="220"/>
        <w:ind w:firstLine="540"/>
        <w:jc w:val="both"/>
      </w:pPr>
      <w:r>
        <w:t xml:space="preserve">в) Типовое </w:t>
      </w:r>
      <w:hyperlink w:anchor="P234">
        <w:r>
          <w:rPr>
            <w:color w:val="0000FF"/>
          </w:rPr>
          <w:t>положение</w:t>
        </w:r>
      </w:hyperlink>
      <w:r>
        <w:t xml:space="preserve"> об органе субъекта Российской Федерации по профилактике коррупционных и иных правонарушений.</w:t>
      </w:r>
    </w:p>
    <w:p w:rsidR="004F08DF" w:rsidRDefault="004F08DF">
      <w:pPr>
        <w:pStyle w:val="ConsPlusNormal"/>
        <w:spacing w:before="220"/>
        <w:ind w:firstLine="540"/>
        <w:jc w:val="both"/>
      </w:pPr>
      <w:r>
        <w:t>2. Рекомендовать высшим должностным лицам (руководителям высших исполнительных органов государственной власти) субъектов Российской Федерации в 3-месячный срок:</w:t>
      </w:r>
    </w:p>
    <w:p w:rsidR="004F08DF" w:rsidRDefault="004F08DF">
      <w:pPr>
        <w:pStyle w:val="ConsPlusNormal"/>
        <w:spacing w:before="220"/>
        <w:ind w:firstLine="540"/>
        <w:jc w:val="both"/>
      </w:pPr>
      <w:r>
        <w:t xml:space="preserve">а) образовать комиссии по координации работы по противодействию коррупции в субъектах Российской Федерации. При разработке положений о таких комиссиях руководствоваться Типовым </w:t>
      </w:r>
      <w:hyperlink w:anchor="P76">
        <w:r>
          <w:rPr>
            <w:color w:val="0000FF"/>
          </w:rPr>
          <w:t>положением</w:t>
        </w:r>
      </w:hyperlink>
      <w:r>
        <w:t xml:space="preserve"> о комиссии по координации работы по противодействию коррупции в субъекте Российской Федерации, утвержденным настоящим Указом;</w:t>
      </w:r>
    </w:p>
    <w:p w:rsidR="004F08DF" w:rsidRDefault="004F08DF">
      <w:pPr>
        <w:pStyle w:val="ConsPlusNormal"/>
        <w:spacing w:before="220"/>
        <w:ind w:firstLine="540"/>
        <w:jc w:val="both"/>
      </w:pPr>
      <w:r>
        <w:t xml:space="preserve">б) обеспечить издание нормативных правовых актов, устанавливающих порядок рассмотрения комиссиями по координации работы по противодействию коррупции в субъектах Российской Федерации вопросов, касающихся соблюдения требований к служебному (должностному) поведению лиц, замещающих государственные должности субъектов Российской Федерации, и урегулирования конфликта интересов. </w:t>
      </w:r>
      <w:proofErr w:type="gramStart"/>
      <w:r>
        <w:t xml:space="preserve">При разработке указанных нормативных правовых актов руководствоваться </w:t>
      </w:r>
      <w:hyperlink r:id="rId9">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w:t>
      </w:r>
      <w:proofErr w:type="gramEnd"/>
      <w:r>
        <w:t xml:space="preserve"> 233 "О некоторых вопросах организации деятельности президиума Совета при Президенте Российской Федерации по противодействию коррупции";</w:t>
      </w:r>
    </w:p>
    <w:p w:rsidR="004F08DF" w:rsidRDefault="004F08DF">
      <w:pPr>
        <w:pStyle w:val="ConsPlusNormal"/>
        <w:spacing w:before="220"/>
        <w:ind w:firstLine="540"/>
        <w:jc w:val="both"/>
      </w:pPr>
      <w:r>
        <w:t xml:space="preserve">в) создать органы субъектов Российской Федерации по профилактике коррупционных и </w:t>
      </w:r>
      <w:r>
        <w:lastRenderedPageBreak/>
        <w:t xml:space="preserve">иных правонарушений. При разработке положений об этих органах руководствоваться Типовым </w:t>
      </w:r>
      <w:hyperlink w:anchor="P234">
        <w:r>
          <w:rPr>
            <w:color w:val="0000FF"/>
          </w:rPr>
          <w:t>положением</w:t>
        </w:r>
      </w:hyperlink>
      <w:r>
        <w:t xml:space="preserve"> об органе субъекта Российской Федерации по профилактике коррупционных и иных правонарушений, утвержденным настоящим Указом.</w:t>
      </w:r>
    </w:p>
    <w:p w:rsidR="004F08DF" w:rsidRDefault="004F08DF">
      <w:pPr>
        <w:pStyle w:val="ConsPlusNormal"/>
        <w:spacing w:before="220"/>
        <w:ind w:firstLine="540"/>
        <w:jc w:val="both"/>
      </w:pPr>
      <w:r>
        <w:t xml:space="preserve">3. </w:t>
      </w:r>
      <w:proofErr w:type="gramStart"/>
      <w:r>
        <w:t xml:space="preserve">Рекомендовать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w:t>
      </w:r>
      <w:hyperlink w:anchor="P164">
        <w:r>
          <w:rPr>
            <w:color w:val="0000FF"/>
          </w:rPr>
          <w:t>положением</w:t>
        </w:r>
      </w:hyperlink>
      <w:r>
        <w:t xml:space="preserve"> о подразделении федерального государственного органа по профилактике коррупционных и иных правонарушений, утвержденным настоящим Указом.</w:t>
      </w:r>
      <w:proofErr w:type="gramEnd"/>
    </w:p>
    <w:p w:rsidR="004F08DF" w:rsidRDefault="004F08DF">
      <w:pPr>
        <w:pStyle w:val="ConsPlusNormal"/>
        <w:jc w:val="both"/>
      </w:pPr>
      <w:r>
        <w:t xml:space="preserve">(в ред. </w:t>
      </w:r>
      <w:hyperlink r:id="rId10">
        <w:r>
          <w:rPr>
            <w:color w:val="0000FF"/>
          </w:rPr>
          <w:t>Указа</w:t>
        </w:r>
      </w:hyperlink>
      <w:r>
        <w:t xml:space="preserve"> Президента РФ от 25.08.2022 N 574)</w:t>
      </w:r>
    </w:p>
    <w:p w:rsidR="004F08DF" w:rsidRDefault="004F08DF">
      <w:pPr>
        <w:pStyle w:val="ConsPlusNormal"/>
        <w:spacing w:before="220"/>
        <w:ind w:firstLine="540"/>
        <w:jc w:val="both"/>
      </w:pPr>
      <w:r>
        <w:t xml:space="preserve">4. </w:t>
      </w:r>
      <w:proofErr w:type="gramStart"/>
      <w:r>
        <w:t xml:space="preserve">Внести в </w:t>
      </w:r>
      <w:hyperlink r:id="rId11">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w:t>
      </w:r>
      <w:proofErr w:type="gramEnd"/>
      <w:r>
        <w:t xml:space="preserve"> характера" (Собрание законодательства Российской Федерации, 2009, N 21, ст. 2544; 2010, N 3, ст. 274; 2012, N 12, ст. 1391; 2013, N 14, ст. 1670; N 40, ст. 5044; N 49, ст. 6399; 2014, N 26, ст. 3518, 3520; 2015, N 10, ст. 1506), следующие изменения:</w:t>
      </w:r>
    </w:p>
    <w:p w:rsidR="004F08DF" w:rsidRDefault="004F08DF">
      <w:pPr>
        <w:pStyle w:val="ConsPlusNormal"/>
        <w:spacing w:before="220"/>
        <w:ind w:firstLine="540"/>
        <w:jc w:val="both"/>
      </w:pPr>
      <w:r>
        <w:t xml:space="preserve">а) </w:t>
      </w:r>
      <w:hyperlink r:id="rId12">
        <w:r>
          <w:rPr>
            <w:color w:val="0000FF"/>
          </w:rPr>
          <w:t>пункт 2</w:t>
        </w:r>
      </w:hyperlink>
      <w:r>
        <w:t xml:space="preserve"> изложить в следующей редакции:</w:t>
      </w:r>
    </w:p>
    <w:p w:rsidR="004F08DF" w:rsidRDefault="004F08DF">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4F08DF" w:rsidRDefault="004F08DF">
      <w:pPr>
        <w:pStyle w:val="ConsPlusNormal"/>
        <w:spacing w:before="220"/>
        <w:ind w:firstLine="540"/>
        <w:jc w:val="both"/>
      </w:pPr>
      <w:r>
        <w:t>а) на гражданина, претендующего на замещение должности государственной службы (далее - гражданин);</w:t>
      </w:r>
    </w:p>
    <w:p w:rsidR="004F08DF" w:rsidRDefault="004F08DF">
      <w:pPr>
        <w:pStyle w:val="ConsPlusNormal"/>
        <w:spacing w:before="220"/>
        <w:ind w:firstLine="540"/>
        <w:jc w:val="both"/>
      </w:pPr>
      <w: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13">
        <w:r>
          <w:rPr>
            <w:color w:val="0000FF"/>
          </w:rPr>
          <w:t>перечнем</w:t>
        </w:r>
      </w:hyperlink>
      <w:r>
        <w:t xml:space="preserve"> должностей, утвержденным Указом Президента Российской Федерации от 18 мая 2009 г. N 557 (далее - государственный служащий);</w:t>
      </w:r>
    </w:p>
    <w:p w:rsidR="004F08DF" w:rsidRDefault="004F08DF">
      <w:pPr>
        <w:pStyle w:val="ConsPlusNormal"/>
        <w:spacing w:before="220"/>
        <w:ind w:firstLine="540"/>
        <w:jc w:val="both"/>
      </w:pPr>
      <w:r>
        <w:t xml:space="preserve">в) на федерального государственного служащего, замещающего должность государственной службы, не предусмотренную </w:t>
      </w:r>
      <w:hyperlink r:id="rId14">
        <w:r>
          <w:rPr>
            <w:color w:val="0000FF"/>
          </w:rPr>
          <w:t>перечнем</w:t>
        </w:r>
      </w:hyperlink>
      <w: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roofErr w:type="gramStart"/>
      <w:r>
        <w:t>."</w:t>
      </w:r>
      <w:proofErr w:type="gramEnd"/>
      <w:r>
        <w:t>;</w:t>
      </w:r>
    </w:p>
    <w:p w:rsidR="004F08DF" w:rsidRDefault="004F08DF">
      <w:pPr>
        <w:pStyle w:val="ConsPlusNormal"/>
        <w:spacing w:before="220"/>
        <w:ind w:firstLine="540"/>
        <w:jc w:val="both"/>
      </w:pPr>
      <w:r>
        <w:t xml:space="preserve">б) в </w:t>
      </w:r>
      <w:hyperlink r:id="rId15">
        <w:r>
          <w:rPr>
            <w:color w:val="0000FF"/>
          </w:rPr>
          <w:t>пункте 3</w:t>
        </w:r>
      </w:hyperlink>
      <w:r>
        <w:t>:</w:t>
      </w:r>
    </w:p>
    <w:p w:rsidR="004F08DF" w:rsidRDefault="004F08DF">
      <w:pPr>
        <w:pStyle w:val="ConsPlusNormal"/>
        <w:spacing w:before="220"/>
        <w:ind w:firstLine="540"/>
        <w:jc w:val="both"/>
      </w:pPr>
      <w:hyperlink r:id="rId16">
        <w:r>
          <w:rPr>
            <w:color w:val="0000FF"/>
          </w:rPr>
          <w:t>подпункт "а"</w:t>
        </w:r>
      </w:hyperlink>
      <w:r>
        <w:t xml:space="preserve"> изложить в следующей редакции:</w:t>
      </w:r>
    </w:p>
    <w:p w:rsidR="004F08DF" w:rsidRDefault="004F08DF">
      <w:pPr>
        <w:pStyle w:val="ConsPlusNormal"/>
        <w:spacing w:before="220"/>
        <w:ind w:firstLine="540"/>
        <w:jc w:val="both"/>
      </w:pPr>
      <w:r>
        <w:t>"а) гражданами - при поступлении на федеральную государственную службу</w:t>
      </w:r>
      <w:proofErr w:type="gramStart"/>
      <w:r>
        <w:t>;"</w:t>
      </w:r>
      <w:proofErr w:type="gramEnd"/>
      <w:r>
        <w:t>;</w:t>
      </w:r>
    </w:p>
    <w:p w:rsidR="004F08DF" w:rsidRDefault="004F08DF">
      <w:pPr>
        <w:pStyle w:val="ConsPlusNormal"/>
        <w:spacing w:before="220"/>
        <w:ind w:firstLine="540"/>
        <w:jc w:val="both"/>
      </w:pPr>
      <w:hyperlink r:id="rId17">
        <w:r>
          <w:rPr>
            <w:color w:val="0000FF"/>
          </w:rPr>
          <w:t>дополнить</w:t>
        </w:r>
      </w:hyperlink>
      <w:r>
        <w:t xml:space="preserve"> подпунктом "а.1" следующего содержания:</w:t>
      </w:r>
    </w:p>
    <w:p w:rsidR="004F08DF" w:rsidRDefault="004F08DF">
      <w:pPr>
        <w:pStyle w:val="ConsPlusNormal"/>
        <w:spacing w:before="220"/>
        <w:ind w:firstLine="540"/>
        <w:jc w:val="both"/>
      </w:pPr>
      <w:r>
        <w:t>"а.1)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N 557;";</w:t>
      </w:r>
    </w:p>
    <w:p w:rsidR="004F08DF" w:rsidRDefault="004F08DF">
      <w:pPr>
        <w:pStyle w:val="ConsPlusNormal"/>
        <w:spacing w:before="220"/>
        <w:ind w:firstLine="540"/>
        <w:jc w:val="both"/>
      </w:pPr>
      <w:r>
        <w:t xml:space="preserve">в </w:t>
      </w:r>
      <w:hyperlink r:id="rId18">
        <w:r>
          <w:rPr>
            <w:color w:val="0000FF"/>
          </w:rPr>
          <w:t>подпункте "б"</w:t>
        </w:r>
      </w:hyperlink>
      <w:r>
        <w:t xml:space="preserve"> слова "указанным в пункте 2 настоящего Положения" заменить словами </w:t>
      </w:r>
      <w:r>
        <w:lastRenderedPageBreak/>
        <w:t xml:space="preserve">"утвержденным </w:t>
      </w:r>
      <w:hyperlink r:id="rId19">
        <w:r>
          <w:rPr>
            <w:color w:val="0000FF"/>
          </w:rPr>
          <w:t>Указом</w:t>
        </w:r>
      </w:hyperlink>
      <w:r>
        <w:t xml:space="preserve"> Президента Российской Федерации от 18 мая 2009 г. N 557";</w:t>
      </w:r>
    </w:p>
    <w:p w:rsidR="004F08DF" w:rsidRDefault="004F08DF">
      <w:pPr>
        <w:pStyle w:val="ConsPlusNormal"/>
        <w:spacing w:before="220"/>
        <w:ind w:firstLine="540"/>
        <w:jc w:val="both"/>
      </w:pPr>
      <w:r>
        <w:t xml:space="preserve">в </w:t>
      </w:r>
      <w:hyperlink r:id="rId20">
        <w:r>
          <w:rPr>
            <w:color w:val="0000FF"/>
          </w:rPr>
          <w:t>подпункте "в"</w:t>
        </w:r>
      </w:hyperlink>
      <w:r>
        <w:t xml:space="preserve"> слова "указанным в пункте 2 настоящего Положения" заменить словами "утвержденным </w:t>
      </w:r>
      <w:hyperlink r:id="rId21">
        <w:r>
          <w:rPr>
            <w:color w:val="0000FF"/>
          </w:rPr>
          <w:t>Указом</w:t>
        </w:r>
      </w:hyperlink>
      <w:r>
        <w:t xml:space="preserve"> Президента Российской Федерации от 18 мая 2009 г. N 557";</w:t>
      </w:r>
    </w:p>
    <w:p w:rsidR="004F08DF" w:rsidRDefault="004F08DF">
      <w:pPr>
        <w:pStyle w:val="ConsPlusNormal"/>
        <w:spacing w:before="220"/>
        <w:ind w:firstLine="540"/>
        <w:jc w:val="both"/>
      </w:pPr>
      <w:r>
        <w:t xml:space="preserve">в) </w:t>
      </w:r>
      <w:hyperlink r:id="rId22">
        <w:r>
          <w:rPr>
            <w:color w:val="0000FF"/>
          </w:rPr>
          <w:t>дополнить</w:t>
        </w:r>
      </w:hyperlink>
      <w:r>
        <w:t xml:space="preserve"> пунктом 4.1 следующего содержания:</w:t>
      </w:r>
    </w:p>
    <w:p w:rsidR="004F08DF" w:rsidRDefault="004F08DF">
      <w:pPr>
        <w:pStyle w:val="ConsPlusNormal"/>
        <w:spacing w:before="220"/>
        <w:ind w:firstLine="540"/>
        <w:jc w:val="both"/>
      </w:pPr>
      <w:r>
        <w:t xml:space="preserve">"4.1. </w:t>
      </w:r>
      <w:proofErr w:type="gramStart"/>
      <w:r>
        <w:t>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roofErr w:type="gramEnd"/>
    </w:p>
    <w:p w:rsidR="004F08DF" w:rsidRDefault="004F08DF">
      <w:pPr>
        <w:pStyle w:val="ConsPlusNormal"/>
        <w:spacing w:before="220"/>
        <w:ind w:firstLine="540"/>
        <w:jc w:val="both"/>
      </w:pPr>
      <w:r>
        <w:t xml:space="preserve">г) </w:t>
      </w:r>
      <w:hyperlink r:id="rId23">
        <w:r>
          <w:rPr>
            <w:color w:val="0000FF"/>
          </w:rPr>
          <w:t>пункт 6</w:t>
        </w:r>
      </w:hyperlink>
      <w:r>
        <w:t xml:space="preserve"> признать утратившим силу;</w:t>
      </w:r>
    </w:p>
    <w:p w:rsidR="004F08DF" w:rsidRDefault="004F08DF">
      <w:pPr>
        <w:pStyle w:val="ConsPlusNormal"/>
        <w:spacing w:before="220"/>
        <w:ind w:firstLine="540"/>
        <w:jc w:val="both"/>
      </w:pPr>
      <w:proofErr w:type="spellStart"/>
      <w:r>
        <w:t>д</w:t>
      </w:r>
      <w:proofErr w:type="spellEnd"/>
      <w:r>
        <w:t xml:space="preserve">) в </w:t>
      </w:r>
      <w:hyperlink r:id="rId24">
        <w:r>
          <w:rPr>
            <w:color w:val="0000FF"/>
          </w:rPr>
          <w:t>пункте 8</w:t>
        </w:r>
      </w:hyperlink>
      <w:r>
        <w:t>:</w:t>
      </w:r>
    </w:p>
    <w:p w:rsidR="004F08DF" w:rsidRDefault="004F08DF">
      <w:pPr>
        <w:pStyle w:val="ConsPlusNormal"/>
        <w:spacing w:before="220"/>
        <w:ind w:firstLine="540"/>
        <w:jc w:val="both"/>
      </w:pPr>
      <w:hyperlink r:id="rId25">
        <w:r>
          <w:rPr>
            <w:color w:val="0000FF"/>
          </w:rPr>
          <w:t>абзац второй</w:t>
        </w:r>
      </w:hyperlink>
      <w:r>
        <w:t xml:space="preserve"> изложить в следующей редакции:</w:t>
      </w:r>
    </w:p>
    <w:p w:rsidR="004F08DF" w:rsidRDefault="004F08DF">
      <w:pPr>
        <w:pStyle w:val="ConsPlusNormal"/>
        <w:spacing w:before="220"/>
        <w:ind w:firstLine="540"/>
        <w:jc w:val="both"/>
      </w:pPr>
      <w: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"а.1" пункта 3 настоящего Положения. Государственный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roofErr w:type="gramStart"/>
      <w:r>
        <w:t>.";</w:t>
      </w:r>
    </w:p>
    <w:proofErr w:type="gramEnd"/>
    <w:p w:rsidR="004F08DF" w:rsidRDefault="004F08DF">
      <w:pPr>
        <w:pStyle w:val="ConsPlusNormal"/>
        <w:spacing w:before="220"/>
        <w:ind w:firstLine="540"/>
        <w:jc w:val="both"/>
      </w:pPr>
      <w:r>
        <w:fldChar w:fldCharType="begin"/>
      </w:r>
      <w:r>
        <w:instrText>HYPERLINK "https://login.consultant.ru/link/?req=doc&amp;base=RZB&amp;n=176493&amp;dst=100041" \h</w:instrText>
      </w:r>
      <w:r>
        <w:fldChar w:fldCharType="separate"/>
      </w:r>
      <w:r>
        <w:rPr>
          <w:color w:val="0000FF"/>
        </w:rPr>
        <w:t>дополнить</w:t>
      </w:r>
      <w:r>
        <w:fldChar w:fldCharType="end"/>
      </w:r>
      <w:r>
        <w:t xml:space="preserve"> абзацем следующего содержания:</w:t>
      </w:r>
    </w:p>
    <w:p w:rsidR="004F08DF" w:rsidRDefault="004F08DF">
      <w:pPr>
        <w:pStyle w:val="ConsPlusNormal"/>
        <w:spacing w:before="220"/>
        <w:ind w:firstLine="540"/>
        <w:jc w:val="both"/>
      </w:pPr>
      <w:proofErr w:type="gramStart"/>
      <w:r>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roofErr w:type="gramEnd"/>
    </w:p>
    <w:p w:rsidR="004F08DF" w:rsidRDefault="004F08DF">
      <w:pPr>
        <w:pStyle w:val="ConsPlusNormal"/>
        <w:spacing w:before="220"/>
        <w:ind w:firstLine="540"/>
        <w:jc w:val="both"/>
      </w:pPr>
      <w:r>
        <w:t xml:space="preserve">е) </w:t>
      </w:r>
      <w:hyperlink r:id="rId26">
        <w:r>
          <w:rPr>
            <w:color w:val="0000FF"/>
          </w:rPr>
          <w:t>пункт 14</w:t>
        </w:r>
      </w:hyperlink>
      <w:r>
        <w:t xml:space="preserve"> изложить в следующей редакции:</w:t>
      </w:r>
    </w:p>
    <w:p w:rsidR="004F08DF" w:rsidRDefault="004F08DF">
      <w:pPr>
        <w:pStyle w:val="ConsPlusNormal"/>
        <w:spacing w:before="220"/>
        <w:ind w:firstLine="540"/>
        <w:jc w:val="both"/>
      </w:pPr>
      <w: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w:t>
      </w:r>
      <w:proofErr w:type="gramStart"/>
      <w:r>
        <w:t>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w:t>
      </w:r>
      <w:proofErr w:type="gramEnd"/>
      <w:r>
        <w:t xml:space="preserve"> вместе с другими документами</w:t>
      </w:r>
      <w:proofErr w:type="gramStart"/>
      <w:r>
        <w:t>.".</w:t>
      </w:r>
      <w:proofErr w:type="gramEnd"/>
    </w:p>
    <w:p w:rsidR="004F08DF" w:rsidRDefault="004F08DF">
      <w:pPr>
        <w:pStyle w:val="ConsPlusNormal"/>
        <w:spacing w:before="220"/>
        <w:ind w:firstLine="540"/>
        <w:jc w:val="both"/>
      </w:pPr>
      <w:r>
        <w:t xml:space="preserve">5. </w:t>
      </w:r>
      <w:proofErr w:type="gramStart"/>
      <w:r>
        <w:t xml:space="preserve">Внести в </w:t>
      </w:r>
      <w:hyperlink r:id="rId27">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w:t>
      </w:r>
      <w:proofErr w:type="gramEnd"/>
      <w:r>
        <w:t xml:space="preserve"> </w:t>
      </w:r>
      <w:proofErr w:type="gramStart"/>
      <w:r>
        <w:t xml:space="preserve">государственными служащими, и соблюдения федеральными государственными служащими требований к служебному </w:t>
      </w:r>
      <w:r>
        <w:lastRenderedPageBreak/>
        <w:t>поведению" (Собрание законодательства Российской Федерации, 2009, N 39, ст. 4588; 2010, N 3, ст. 274; N 27, ст. 3446; N 30, ст. 4070; 2012, N 12, ст. 1391; 2013, N 14, ст. 1670; N 49, ст. 6399; 2014, N 15, ст. 1729;</w:t>
      </w:r>
      <w:proofErr w:type="gramEnd"/>
      <w:r>
        <w:t xml:space="preserve"> </w:t>
      </w:r>
      <w:proofErr w:type="gramStart"/>
      <w:r>
        <w:t xml:space="preserve">N 26, ст. 3518; 2015, N 10, ст. 1506), изменение, изложив </w:t>
      </w:r>
      <w:hyperlink r:id="rId28">
        <w:r>
          <w:rPr>
            <w:color w:val="0000FF"/>
          </w:rPr>
          <w:t>пункт 3</w:t>
        </w:r>
      </w:hyperlink>
      <w:r>
        <w:t xml:space="preserve"> в следующей редакции:</w:t>
      </w:r>
      <w:proofErr w:type="gramEnd"/>
    </w:p>
    <w:p w:rsidR="004F08DF" w:rsidRDefault="004F08DF">
      <w:pPr>
        <w:pStyle w:val="ConsPlusNormal"/>
        <w:spacing w:before="220"/>
        <w:ind w:firstLine="540"/>
        <w:jc w:val="both"/>
      </w:pPr>
      <w:r>
        <w:t xml:space="preserve">"3.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государственным служащим, замещающим должность федеральной государственной службы, не предусмотренную </w:t>
      </w:r>
      <w:hyperlink r:id="rId29">
        <w:r>
          <w:rPr>
            <w:color w:val="0000FF"/>
          </w:rPr>
          <w:t>перечнем</w:t>
        </w:r>
      </w:hyperlink>
      <w:r>
        <w:t xml:space="preserve"> должностей, утвержденным Указом Президента Российской Федерации от 18 мая 2009 г. N 557, и претендующим на замещение должности федеральной государственной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w:t>
      </w:r>
      <w:proofErr w:type="gramEnd"/>
      <w:r>
        <w:t xml:space="preserve"> в соответствии с нормативными правовыми актами Российской Федерации</w:t>
      </w:r>
      <w:proofErr w:type="gramStart"/>
      <w:r>
        <w:t>.".</w:t>
      </w:r>
      <w:proofErr w:type="gramEnd"/>
    </w:p>
    <w:p w:rsidR="004F08DF" w:rsidRDefault="004F08DF">
      <w:pPr>
        <w:pStyle w:val="ConsPlusNormal"/>
        <w:spacing w:before="220"/>
        <w:ind w:firstLine="540"/>
        <w:jc w:val="both"/>
      </w:pPr>
      <w:r>
        <w:t xml:space="preserve">6. </w:t>
      </w:r>
      <w:proofErr w:type="gramStart"/>
      <w:r>
        <w:t xml:space="preserve">Внести в </w:t>
      </w:r>
      <w:hyperlink r:id="rId30">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утвержденный Указом Президента Российской Федерации от 8 июля 2013 г. N 613 "Вопросы противодействия коррупции</w:t>
      </w:r>
      <w:proofErr w:type="gramEnd"/>
      <w:r>
        <w:t>" (</w:t>
      </w:r>
      <w:proofErr w:type="gramStart"/>
      <w:r>
        <w:t>Собрание законодательства Российской Федерации, 2013, N 28, ст. 3813; N 49, ст. 6399; 2014, N 26, ст. 3518), следующие изменения:</w:t>
      </w:r>
      <w:proofErr w:type="gramEnd"/>
    </w:p>
    <w:p w:rsidR="004F08DF" w:rsidRDefault="004F08DF">
      <w:pPr>
        <w:pStyle w:val="ConsPlusNormal"/>
        <w:spacing w:before="220"/>
        <w:ind w:firstLine="540"/>
        <w:jc w:val="both"/>
      </w:pPr>
      <w:r>
        <w:t xml:space="preserve">а) </w:t>
      </w:r>
      <w:hyperlink r:id="rId31">
        <w:r>
          <w:rPr>
            <w:color w:val="0000FF"/>
          </w:rPr>
          <w:t>подпункт "г" пункта 2</w:t>
        </w:r>
      </w:hyperlink>
      <w:r>
        <w:t xml:space="preserve"> изложить в следующей редакции:</w:t>
      </w:r>
    </w:p>
    <w:p w:rsidR="004F08DF" w:rsidRDefault="004F08DF">
      <w:pPr>
        <w:pStyle w:val="ConsPlusNormal"/>
        <w:spacing w:before="220"/>
        <w:ind w:firstLine="540"/>
        <w:jc w:val="both"/>
      </w:pPr>
      <w:proofErr w:type="gramStart"/>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roofErr w:type="gramEnd"/>
    </w:p>
    <w:p w:rsidR="004F08DF" w:rsidRDefault="004F08DF">
      <w:pPr>
        <w:pStyle w:val="ConsPlusNormal"/>
        <w:spacing w:before="220"/>
        <w:ind w:firstLine="540"/>
        <w:jc w:val="both"/>
      </w:pPr>
      <w:r>
        <w:t xml:space="preserve">б) </w:t>
      </w:r>
      <w:hyperlink r:id="rId32">
        <w:r>
          <w:rPr>
            <w:color w:val="0000FF"/>
          </w:rPr>
          <w:t>последнее предложение пункта 5.1</w:t>
        </w:r>
      </w:hyperlink>
      <w:r>
        <w:t xml:space="preserve"> изложить в следующей редакции: </w:t>
      </w:r>
      <w:proofErr w:type="gramStart"/>
      <w:r>
        <w:t>"В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w:t>
      </w:r>
      <w:proofErr w:type="gramEnd"/>
      <w:r>
        <w:t xml:space="preserve">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roofErr w:type="gramStart"/>
      <w:r>
        <w:t>.".</w:t>
      </w:r>
      <w:proofErr w:type="gramEnd"/>
    </w:p>
    <w:p w:rsidR="004F08DF" w:rsidRDefault="004F08DF">
      <w:pPr>
        <w:pStyle w:val="ConsPlusNormal"/>
        <w:spacing w:before="220"/>
        <w:ind w:firstLine="540"/>
        <w:jc w:val="both"/>
      </w:pPr>
      <w:r>
        <w:t>7. Признать утратившими силу:</w:t>
      </w:r>
    </w:p>
    <w:p w:rsidR="004F08DF" w:rsidRDefault="004F08DF">
      <w:pPr>
        <w:pStyle w:val="ConsPlusNormal"/>
        <w:spacing w:before="220"/>
        <w:ind w:firstLine="540"/>
        <w:jc w:val="both"/>
      </w:pPr>
      <w:hyperlink r:id="rId33">
        <w:r>
          <w:rPr>
            <w:color w:val="0000FF"/>
          </w:rPr>
          <w:t>подпункт "а" пункта 8</w:t>
        </w:r>
      </w:hyperlink>
      <w:r>
        <w:t xml:space="preserve"> Национального плана противодействия коррупции на 2014 - 2015 годы, утвержденного Указом Президента Российской Федерации от 11 апреля 2014 г. N 226 "О Национальном плане противодействия коррупции на 2014 - 2015 годы" (Собрание законодательства Российской Федерации, 2014, N 15, ст. 1729);</w:t>
      </w:r>
    </w:p>
    <w:p w:rsidR="004F08DF" w:rsidRDefault="004F08DF">
      <w:pPr>
        <w:pStyle w:val="ConsPlusNormal"/>
        <w:spacing w:before="220"/>
        <w:ind w:firstLine="540"/>
        <w:jc w:val="both"/>
      </w:pPr>
      <w:hyperlink r:id="rId34">
        <w:r>
          <w:rPr>
            <w:color w:val="0000FF"/>
          </w:rPr>
          <w:t>подпункт "в" пункта 5</w:t>
        </w:r>
      </w:hyperlink>
      <w:r>
        <w:t xml:space="preserve"> Указа Президента Российской Федерации от 8 марта 2015 г. N 120 "О некоторых вопросах противодействия коррупции" (Собрание законодательства Российской Федерации, 2015, N 10, ст. 1506).</w:t>
      </w:r>
    </w:p>
    <w:p w:rsidR="004F08DF" w:rsidRDefault="004F08DF">
      <w:pPr>
        <w:pStyle w:val="ConsPlusNormal"/>
        <w:spacing w:before="220"/>
        <w:ind w:firstLine="540"/>
        <w:jc w:val="both"/>
      </w:pPr>
      <w:r>
        <w:t>8. Настоящий Указ вступает в силу со дня его подписания.</w:t>
      </w:r>
    </w:p>
    <w:p w:rsidR="004F08DF" w:rsidRDefault="004F08DF">
      <w:pPr>
        <w:pStyle w:val="ConsPlusNormal"/>
        <w:jc w:val="both"/>
      </w:pPr>
    </w:p>
    <w:p w:rsidR="004F08DF" w:rsidRDefault="004F08DF">
      <w:pPr>
        <w:pStyle w:val="ConsPlusNormal"/>
        <w:jc w:val="right"/>
      </w:pPr>
      <w:r>
        <w:t>Президент</w:t>
      </w:r>
    </w:p>
    <w:p w:rsidR="004F08DF" w:rsidRDefault="004F08DF">
      <w:pPr>
        <w:pStyle w:val="ConsPlusNormal"/>
        <w:jc w:val="right"/>
      </w:pPr>
      <w:r>
        <w:t>Российской Федерации</w:t>
      </w:r>
    </w:p>
    <w:p w:rsidR="004F08DF" w:rsidRDefault="004F08DF">
      <w:pPr>
        <w:pStyle w:val="ConsPlusNormal"/>
        <w:jc w:val="right"/>
      </w:pPr>
      <w:r>
        <w:t>В.ПУТИН</w:t>
      </w:r>
    </w:p>
    <w:p w:rsidR="004F08DF" w:rsidRDefault="004F08DF">
      <w:pPr>
        <w:pStyle w:val="ConsPlusNormal"/>
      </w:pPr>
      <w:r>
        <w:t>Москва, Кремль</w:t>
      </w:r>
    </w:p>
    <w:p w:rsidR="004F08DF" w:rsidRDefault="004F08DF">
      <w:pPr>
        <w:pStyle w:val="ConsPlusNormal"/>
        <w:spacing w:before="220"/>
      </w:pPr>
      <w:r>
        <w:t>15 июля 2015 года</w:t>
      </w:r>
    </w:p>
    <w:p w:rsidR="004F08DF" w:rsidRDefault="004F08DF">
      <w:pPr>
        <w:pStyle w:val="ConsPlusNormal"/>
        <w:spacing w:before="220"/>
      </w:pPr>
      <w:r>
        <w:t>N 364</w:t>
      </w:r>
    </w:p>
    <w:p w:rsidR="004F08DF" w:rsidRDefault="004F08DF">
      <w:pPr>
        <w:pStyle w:val="ConsPlusNormal"/>
        <w:jc w:val="both"/>
      </w:pPr>
    </w:p>
    <w:p w:rsidR="004F08DF" w:rsidRDefault="004F08DF">
      <w:pPr>
        <w:pStyle w:val="ConsPlusNormal"/>
        <w:jc w:val="both"/>
      </w:pPr>
    </w:p>
    <w:p w:rsidR="004F08DF" w:rsidRDefault="004F08DF">
      <w:pPr>
        <w:pStyle w:val="ConsPlusNormal"/>
        <w:jc w:val="both"/>
      </w:pPr>
    </w:p>
    <w:p w:rsidR="004F08DF" w:rsidRDefault="004F08DF">
      <w:pPr>
        <w:pStyle w:val="ConsPlusNormal"/>
        <w:jc w:val="both"/>
      </w:pPr>
    </w:p>
    <w:p w:rsidR="004F08DF" w:rsidRDefault="004F08DF">
      <w:pPr>
        <w:pStyle w:val="ConsPlusNormal"/>
        <w:jc w:val="both"/>
      </w:pPr>
    </w:p>
    <w:p w:rsidR="004F08DF" w:rsidRDefault="004F08DF">
      <w:pPr>
        <w:pStyle w:val="ConsPlusNormal"/>
        <w:jc w:val="right"/>
        <w:outlineLvl w:val="0"/>
      </w:pPr>
      <w:r>
        <w:t>Утверждено</w:t>
      </w:r>
    </w:p>
    <w:p w:rsidR="004F08DF" w:rsidRDefault="004F08DF">
      <w:pPr>
        <w:pStyle w:val="ConsPlusNormal"/>
        <w:jc w:val="right"/>
      </w:pPr>
      <w:r>
        <w:t>Указом Президента</w:t>
      </w:r>
    </w:p>
    <w:p w:rsidR="004F08DF" w:rsidRDefault="004F08DF">
      <w:pPr>
        <w:pStyle w:val="ConsPlusNormal"/>
        <w:jc w:val="right"/>
      </w:pPr>
      <w:r>
        <w:t>Российской Федерации</w:t>
      </w:r>
    </w:p>
    <w:p w:rsidR="004F08DF" w:rsidRDefault="004F08DF">
      <w:pPr>
        <w:pStyle w:val="ConsPlusNormal"/>
        <w:jc w:val="right"/>
      </w:pPr>
      <w:r>
        <w:t>от 15 июля 2015 г. N 364</w:t>
      </w:r>
    </w:p>
    <w:p w:rsidR="004F08DF" w:rsidRDefault="004F08DF">
      <w:pPr>
        <w:pStyle w:val="ConsPlusNormal"/>
        <w:jc w:val="both"/>
      </w:pPr>
    </w:p>
    <w:p w:rsidR="004F08DF" w:rsidRDefault="004F08DF">
      <w:pPr>
        <w:pStyle w:val="ConsPlusTitle"/>
        <w:jc w:val="center"/>
      </w:pPr>
      <w:bookmarkStart w:id="0" w:name="P76"/>
      <w:bookmarkEnd w:id="0"/>
      <w:r>
        <w:t>ТИПОВОЕ ПОЛОЖЕНИЕ</w:t>
      </w:r>
    </w:p>
    <w:p w:rsidR="004F08DF" w:rsidRDefault="004F08DF">
      <w:pPr>
        <w:pStyle w:val="ConsPlusTitle"/>
        <w:jc w:val="center"/>
      </w:pPr>
      <w:r>
        <w:t>О КОМИССИИ ПО КООРДИНАЦИИ РАБОТЫ ПО ПРОТИВОДЕЙСТВИЮ</w:t>
      </w:r>
    </w:p>
    <w:p w:rsidR="004F08DF" w:rsidRDefault="004F08DF">
      <w:pPr>
        <w:pStyle w:val="ConsPlusTitle"/>
        <w:jc w:val="center"/>
      </w:pPr>
      <w:r>
        <w:t>КОРРУПЦИИ В СУБЪЕКТЕ РОССИЙСКОЙ ФЕДЕРАЦИИ</w:t>
      </w:r>
    </w:p>
    <w:p w:rsidR="004F08DF" w:rsidRDefault="004F08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F08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08DF" w:rsidRDefault="004F08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08DF" w:rsidRDefault="004F08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08DF" w:rsidRDefault="004F08DF">
            <w:pPr>
              <w:pStyle w:val="ConsPlusNormal"/>
              <w:jc w:val="center"/>
            </w:pPr>
            <w:r>
              <w:rPr>
                <w:color w:val="392C69"/>
              </w:rPr>
              <w:t>Список изменяющих документов</w:t>
            </w:r>
          </w:p>
          <w:p w:rsidR="004F08DF" w:rsidRDefault="004F08DF">
            <w:pPr>
              <w:pStyle w:val="ConsPlusNormal"/>
              <w:jc w:val="center"/>
            </w:pPr>
            <w:r>
              <w:rPr>
                <w:color w:val="392C69"/>
              </w:rPr>
              <w:t xml:space="preserve">(в ред. </w:t>
            </w:r>
            <w:hyperlink r:id="rId35">
              <w:r>
                <w:rPr>
                  <w:color w:val="0000FF"/>
                </w:rPr>
                <w:t>Указа</w:t>
              </w:r>
            </w:hyperlink>
            <w:r>
              <w:rPr>
                <w:color w:val="392C69"/>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4F08DF" w:rsidRDefault="004F08DF">
            <w:pPr>
              <w:pStyle w:val="ConsPlusNormal"/>
            </w:pPr>
          </w:p>
        </w:tc>
      </w:tr>
    </w:tbl>
    <w:p w:rsidR="004F08DF" w:rsidRDefault="004F08DF">
      <w:pPr>
        <w:pStyle w:val="ConsPlusNormal"/>
        <w:jc w:val="both"/>
      </w:pPr>
    </w:p>
    <w:p w:rsidR="004F08DF" w:rsidRDefault="004F08DF">
      <w:pPr>
        <w:pStyle w:val="ConsPlusTitle"/>
        <w:jc w:val="center"/>
        <w:outlineLvl w:val="1"/>
      </w:pPr>
      <w:r>
        <w:t>I. Общие положения</w:t>
      </w:r>
    </w:p>
    <w:p w:rsidR="004F08DF" w:rsidRDefault="004F08DF">
      <w:pPr>
        <w:pStyle w:val="ConsPlusNormal"/>
        <w:jc w:val="both"/>
      </w:pPr>
    </w:p>
    <w:p w:rsidR="004F08DF" w:rsidRDefault="004F08DF">
      <w:pPr>
        <w:pStyle w:val="ConsPlusNormal"/>
        <w:ind w:firstLine="540"/>
        <w:jc w:val="both"/>
      </w:pPr>
      <w:r>
        <w:t>1. Комиссия по координации работы по противодействию коррупции в субъекте Российской Федерации (далее - комиссия) является постоянно действующим координационным органом при высшем должностном лице субъекта Российской Федерации.</w:t>
      </w:r>
    </w:p>
    <w:p w:rsidR="004F08DF" w:rsidRDefault="004F08DF">
      <w:pPr>
        <w:pStyle w:val="ConsPlusNormal"/>
        <w:jc w:val="both"/>
      </w:pPr>
      <w:r>
        <w:t xml:space="preserve">(в ред. </w:t>
      </w:r>
      <w:hyperlink r:id="rId36">
        <w:r>
          <w:rPr>
            <w:color w:val="0000FF"/>
          </w:rPr>
          <w:t>Указа</w:t>
        </w:r>
      </w:hyperlink>
      <w:r>
        <w:t xml:space="preserve"> Президента РФ от 26.06.2023 N 474)</w:t>
      </w:r>
    </w:p>
    <w:p w:rsidR="004F08DF" w:rsidRDefault="004F08DF">
      <w:pPr>
        <w:pStyle w:val="ConsPlusNormal"/>
        <w:spacing w:before="220"/>
        <w:ind w:firstLine="540"/>
        <w:jc w:val="both"/>
      </w:pPr>
      <w:r>
        <w:t xml:space="preserve">2. Комиссия в своей деятельности руководствуется </w:t>
      </w:r>
      <w:hyperlink r:id="rId37">
        <w:r>
          <w:rPr>
            <w:color w:val="0000FF"/>
          </w:rPr>
          <w:t>Конституцией</w:t>
        </w:r>
      </w:hyperlink>
      <w:r>
        <w:t xml:space="preserve"> Российской Федерации, федеральными конституционными законами, федеральными </w:t>
      </w:r>
      <w:hyperlink r:id="rId38">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а также положением о комиссии.</w:t>
      </w:r>
    </w:p>
    <w:p w:rsidR="004F08DF" w:rsidRDefault="004F08DF">
      <w:pPr>
        <w:pStyle w:val="ConsPlusNormal"/>
        <w:spacing w:before="220"/>
        <w:ind w:firstLine="540"/>
        <w:jc w:val="both"/>
      </w:pPr>
      <w:r>
        <w:t>3. Комиссия осуществляет свою деятельность во взаимодействии с Управлением Президента Российской Федерации по вопросам государственной службы, кадров и противодействия коррупции.</w:t>
      </w:r>
    </w:p>
    <w:p w:rsidR="004F08DF" w:rsidRDefault="004F08DF">
      <w:pPr>
        <w:pStyle w:val="ConsPlusNormal"/>
        <w:jc w:val="both"/>
      </w:pPr>
      <w:r>
        <w:t>(</w:t>
      </w:r>
      <w:proofErr w:type="gramStart"/>
      <w:r>
        <w:t>в</w:t>
      </w:r>
      <w:proofErr w:type="gramEnd"/>
      <w:r>
        <w:t xml:space="preserve"> ред. </w:t>
      </w:r>
      <w:hyperlink r:id="rId39">
        <w:r>
          <w:rPr>
            <w:color w:val="0000FF"/>
          </w:rPr>
          <w:t>Указа</w:t>
        </w:r>
      </w:hyperlink>
      <w:r>
        <w:t xml:space="preserve"> Президента РФ от 26.06.2023 N 474)</w:t>
      </w:r>
    </w:p>
    <w:p w:rsidR="004F08DF" w:rsidRDefault="004F08DF">
      <w:pPr>
        <w:pStyle w:val="ConsPlusNormal"/>
        <w:spacing w:before="220"/>
        <w:ind w:firstLine="540"/>
        <w:jc w:val="both"/>
      </w:pPr>
      <w:r>
        <w:t>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субъекта Российской Федерации, для которых федеральными законами не предусмотрено иное, и рассматривает соответствующие вопросы в порядке, определенном нормативным правовым актом субъекта Российской Федерации.</w:t>
      </w:r>
    </w:p>
    <w:p w:rsidR="004F08DF" w:rsidRDefault="004F08DF">
      <w:pPr>
        <w:pStyle w:val="ConsPlusNormal"/>
        <w:jc w:val="both"/>
      </w:pPr>
    </w:p>
    <w:p w:rsidR="004F08DF" w:rsidRDefault="004F08DF">
      <w:pPr>
        <w:pStyle w:val="ConsPlusTitle"/>
        <w:jc w:val="center"/>
        <w:outlineLvl w:val="1"/>
      </w:pPr>
      <w:r>
        <w:t>II. Основные задачи комиссии</w:t>
      </w:r>
    </w:p>
    <w:p w:rsidR="004F08DF" w:rsidRDefault="004F08DF">
      <w:pPr>
        <w:pStyle w:val="ConsPlusNormal"/>
        <w:jc w:val="both"/>
      </w:pPr>
    </w:p>
    <w:p w:rsidR="004F08DF" w:rsidRDefault="004F08DF">
      <w:pPr>
        <w:pStyle w:val="ConsPlusNormal"/>
        <w:ind w:firstLine="540"/>
        <w:jc w:val="both"/>
      </w:pPr>
      <w:r>
        <w:t>5. Основными задачами комиссии являются:</w:t>
      </w:r>
    </w:p>
    <w:p w:rsidR="004F08DF" w:rsidRDefault="004F08DF">
      <w:pPr>
        <w:pStyle w:val="ConsPlusNormal"/>
        <w:spacing w:before="220"/>
        <w:ind w:firstLine="540"/>
        <w:jc w:val="both"/>
      </w:pPr>
      <w:r>
        <w:lastRenderedPageBreak/>
        <w:t>а) обеспечение исполнения решений Совета при Президенте Российской Федерации по противодействию коррупции и его президиума;</w:t>
      </w:r>
    </w:p>
    <w:p w:rsidR="004F08DF" w:rsidRDefault="004F08DF">
      <w:pPr>
        <w:pStyle w:val="ConsPlusNormal"/>
        <w:spacing w:before="220"/>
        <w:ind w:firstLine="540"/>
        <w:jc w:val="both"/>
      </w:pPr>
      <w:r>
        <w:t>б) подготовка предложений о реализации государственной политики в области противодействия коррупции высшему должностному лицу субъекта Российской Федерации;</w:t>
      </w:r>
    </w:p>
    <w:p w:rsidR="004F08DF" w:rsidRDefault="004F08DF">
      <w:pPr>
        <w:pStyle w:val="ConsPlusNormal"/>
        <w:jc w:val="both"/>
      </w:pPr>
      <w:r>
        <w:t xml:space="preserve">(в ред. </w:t>
      </w:r>
      <w:hyperlink r:id="rId40">
        <w:r>
          <w:rPr>
            <w:color w:val="0000FF"/>
          </w:rPr>
          <w:t>Указа</w:t>
        </w:r>
      </w:hyperlink>
      <w:r>
        <w:t xml:space="preserve"> Президента РФ от 26.06.2023 N 474)</w:t>
      </w:r>
    </w:p>
    <w:p w:rsidR="004F08DF" w:rsidRDefault="004F08DF">
      <w:pPr>
        <w:pStyle w:val="ConsPlusNormal"/>
        <w:spacing w:before="220"/>
        <w:ind w:firstLine="540"/>
        <w:jc w:val="both"/>
      </w:pPr>
      <w:r>
        <w:t xml:space="preserve">в) обеспечение </w:t>
      </w:r>
      <w:proofErr w:type="gramStart"/>
      <w:r>
        <w:t>координации деятельности высшего исполнительного органа государственной власти субъекта Российской</w:t>
      </w:r>
      <w:proofErr w:type="gramEnd"/>
      <w:r>
        <w:t xml:space="preserve"> Федерации, органов исполнительной власти субъекта Российской Федерации и органов местного самоуправления по реализации государственной политики в области противодействия коррупции;</w:t>
      </w:r>
    </w:p>
    <w:p w:rsidR="004F08DF" w:rsidRDefault="004F08DF">
      <w:pPr>
        <w:pStyle w:val="ConsPlusNormal"/>
        <w:spacing w:before="220"/>
        <w:ind w:firstLine="540"/>
        <w:jc w:val="both"/>
      </w:pPr>
      <w:r>
        <w:t xml:space="preserve">г) обеспечение согласованных </w:t>
      </w:r>
      <w:proofErr w:type="gramStart"/>
      <w:r>
        <w:t>действий органов исполнительной власти субъекта Российской Федерации</w:t>
      </w:r>
      <w:proofErr w:type="gramEnd"/>
      <w:r>
        <w:t xml:space="preserve">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субъекте Российской Федерации;</w:t>
      </w:r>
    </w:p>
    <w:p w:rsidR="004F08DF" w:rsidRDefault="004F08DF">
      <w:pPr>
        <w:pStyle w:val="ConsPlusNormal"/>
        <w:spacing w:before="220"/>
        <w:ind w:firstLine="540"/>
        <w:jc w:val="both"/>
      </w:pPr>
      <w:proofErr w:type="spellStart"/>
      <w:r>
        <w:t>д</w:t>
      </w:r>
      <w:proofErr w:type="spellEnd"/>
      <w:r>
        <w:t xml:space="preserve">) обеспечение </w:t>
      </w:r>
      <w:proofErr w:type="gramStart"/>
      <w:r>
        <w:t>взаимодействия органов исполнительной власти субъекта Российской Федерации</w:t>
      </w:r>
      <w:proofErr w:type="gramEnd"/>
      <w:r>
        <w:t xml:space="preserve">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субъекте Российской Федерации;</w:t>
      </w:r>
    </w:p>
    <w:p w:rsidR="004F08DF" w:rsidRDefault="004F08DF">
      <w:pPr>
        <w:pStyle w:val="ConsPlusNormal"/>
        <w:spacing w:before="220"/>
        <w:ind w:firstLine="540"/>
        <w:jc w:val="both"/>
      </w:pPr>
      <w:r>
        <w:t>е) информирование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w:t>
      </w:r>
    </w:p>
    <w:p w:rsidR="004F08DF" w:rsidRDefault="004F08DF">
      <w:pPr>
        <w:pStyle w:val="ConsPlusNormal"/>
        <w:jc w:val="both"/>
      </w:pPr>
    </w:p>
    <w:p w:rsidR="004F08DF" w:rsidRDefault="004F08DF">
      <w:pPr>
        <w:pStyle w:val="ConsPlusTitle"/>
        <w:jc w:val="center"/>
        <w:outlineLvl w:val="1"/>
      </w:pPr>
      <w:r>
        <w:t>III. Полномочия комиссии</w:t>
      </w:r>
    </w:p>
    <w:p w:rsidR="004F08DF" w:rsidRDefault="004F08DF">
      <w:pPr>
        <w:pStyle w:val="ConsPlusNormal"/>
        <w:jc w:val="both"/>
      </w:pPr>
    </w:p>
    <w:p w:rsidR="004F08DF" w:rsidRDefault="004F08DF">
      <w:pPr>
        <w:pStyle w:val="ConsPlusNormal"/>
        <w:ind w:firstLine="540"/>
        <w:jc w:val="both"/>
      </w:pPr>
      <w:r>
        <w:t>6. Комиссия в целях выполнения возложенных на нее задач осуществляет следующие полномочия:</w:t>
      </w:r>
    </w:p>
    <w:p w:rsidR="004F08DF" w:rsidRDefault="004F08DF">
      <w:pPr>
        <w:pStyle w:val="ConsPlusNormal"/>
        <w:spacing w:before="220"/>
        <w:ind w:firstLine="540"/>
        <w:jc w:val="both"/>
      </w:pPr>
      <w:r>
        <w:t>а) подготавливает предложения по совершенствованию законодательства Российской Федерации о противодействии коррупции высшему должностному лицу субъекта Российской Федерации;</w:t>
      </w:r>
    </w:p>
    <w:p w:rsidR="004F08DF" w:rsidRDefault="004F08DF">
      <w:pPr>
        <w:pStyle w:val="ConsPlusNormal"/>
        <w:jc w:val="both"/>
      </w:pPr>
      <w:r>
        <w:t xml:space="preserve">(в ред. </w:t>
      </w:r>
      <w:hyperlink r:id="rId41">
        <w:r>
          <w:rPr>
            <w:color w:val="0000FF"/>
          </w:rPr>
          <w:t>Указа</w:t>
        </w:r>
      </w:hyperlink>
      <w:r>
        <w:t xml:space="preserve"> Президента РФ от 26.06.2023 N 474)</w:t>
      </w:r>
    </w:p>
    <w:p w:rsidR="004F08DF" w:rsidRDefault="004F08DF">
      <w:pPr>
        <w:pStyle w:val="ConsPlusNormal"/>
        <w:spacing w:before="220"/>
        <w:ind w:firstLine="540"/>
        <w:jc w:val="both"/>
      </w:pPr>
      <w:r>
        <w:t>б) разрабатывает меры по противодействию коррупции, а также по устранению причин и условий, порождающих коррупцию;</w:t>
      </w:r>
    </w:p>
    <w:p w:rsidR="004F08DF" w:rsidRDefault="004F08DF">
      <w:pPr>
        <w:pStyle w:val="ConsPlusNormal"/>
        <w:spacing w:before="220"/>
        <w:ind w:firstLine="540"/>
        <w:jc w:val="both"/>
      </w:pPr>
      <w: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4F08DF" w:rsidRDefault="004F08DF">
      <w:pPr>
        <w:pStyle w:val="ConsPlusNormal"/>
        <w:spacing w:before="220"/>
        <w:ind w:firstLine="540"/>
        <w:jc w:val="both"/>
      </w:pPr>
      <w:r>
        <w:t>г) организует:</w:t>
      </w:r>
    </w:p>
    <w:p w:rsidR="004F08DF" w:rsidRDefault="004F08DF">
      <w:pPr>
        <w:pStyle w:val="ConsPlusNormal"/>
        <w:spacing w:before="220"/>
        <w:ind w:firstLine="540"/>
        <w:jc w:val="both"/>
      </w:pPr>
      <w:r>
        <w:t>подготовку проектов нормативных правовых актов субъекта Российской Федерации по вопросам противодействия коррупции;</w:t>
      </w:r>
    </w:p>
    <w:p w:rsidR="004F08DF" w:rsidRDefault="004F08DF">
      <w:pPr>
        <w:pStyle w:val="ConsPlusNormal"/>
        <w:spacing w:before="220"/>
        <w:ind w:firstLine="540"/>
        <w:jc w:val="both"/>
      </w:pPr>
      <w:r>
        <w:t xml:space="preserve">разработку региональной антикоррупционной программы и разработку антикоррупционных программ органов исполнительной власти субъекта Российской Федерации (планов мероприятий по противодействию коррупции), а также </w:t>
      </w:r>
      <w:proofErr w:type="gramStart"/>
      <w:r>
        <w:t>контроль за</w:t>
      </w:r>
      <w:proofErr w:type="gramEnd"/>
      <w:r>
        <w:t xml:space="preserve"> их реализацией, в том числе путем мониторинга эффективности реализации мер по противодействию коррупции, предусмотренных этими программами;</w:t>
      </w:r>
    </w:p>
    <w:p w:rsidR="004F08DF" w:rsidRDefault="004F08DF">
      <w:pPr>
        <w:pStyle w:val="ConsPlusNormal"/>
        <w:spacing w:before="220"/>
        <w:ind w:firstLine="540"/>
        <w:jc w:val="both"/>
      </w:pPr>
      <w:proofErr w:type="spellStart"/>
      <w:r>
        <w:t>д</w:t>
      </w:r>
      <w:proofErr w:type="spellEnd"/>
      <w:r>
        <w:t xml:space="preserve">) рассматривает вопросы, касающиеся соблюдения лицами, замещающими государственные должности субъекта Российской Федерации, для которых федеральными </w:t>
      </w:r>
      <w:r>
        <w:lastRenderedPageBreak/>
        <w:t>законами не предусмотрено иное, запретов, ограничений и требований, установленных в целях противодействия коррупции;</w:t>
      </w:r>
    </w:p>
    <w:p w:rsidR="004F08DF" w:rsidRDefault="004F08DF">
      <w:pPr>
        <w:pStyle w:val="ConsPlusNormal"/>
        <w:spacing w:before="220"/>
        <w:ind w:firstLine="540"/>
        <w:jc w:val="both"/>
      </w:pPr>
      <w: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4F08DF" w:rsidRDefault="004F08DF">
      <w:pPr>
        <w:pStyle w:val="ConsPlusNormal"/>
        <w:spacing w:before="220"/>
        <w:ind w:firstLine="540"/>
        <w:jc w:val="both"/>
      </w:pPr>
      <w:r>
        <w:t xml:space="preserve">ж) оказывает содействие развитию общественного </w:t>
      </w:r>
      <w:proofErr w:type="gramStart"/>
      <w:r>
        <w:t>контроля за</w:t>
      </w:r>
      <w:proofErr w:type="gramEnd"/>
      <w:r>
        <w:t xml:space="preserve"> реализацией региональной антикоррупционной программы, антикоррупционных программ органов исполнительной власти субъекта Российской Федерации (планов мероприятий по противодействию коррупции);</w:t>
      </w:r>
    </w:p>
    <w:p w:rsidR="004F08DF" w:rsidRDefault="004F08DF">
      <w:pPr>
        <w:pStyle w:val="ConsPlusNormal"/>
        <w:spacing w:before="220"/>
        <w:ind w:firstLine="540"/>
        <w:jc w:val="both"/>
      </w:pPr>
      <w:proofErr w:type="spellStart"/>
      <w:r>
        <w:t>з</w:t>
      </w:r>
      <w:proofErr w:type="spellEnd"/>
      <w:r>
        <w:t>) осуществляет подготовку ежегодного доклада о деятельности в области противодействия коррупции, обеспечивает его размещение на официальном сайте высшего должностного лица субъекта Российской Федерации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4F08DF" w:rsidRDefault="004F08DF">
      <w:pPr>
        <w:pStyle w:val="ConsPlusNormal"/>
        <w:jc w:val="both"/>
      </w:pPr>
      <w:r>
        <w:t xml:space="preserve">(в ред. </w:t>
      </w:r>
      <w:hyperlink r:id="rId42">
        <w:r>
          <w:rPr>
            <w:color w:val="0000FF"/>
          </w:rPr>
          <w:t>Указа</w:t>
        </w:r>
      </w:hyperlink>
      <w:r>
        <w:t xml:space="preserve"> Президента РФ от 26.06.2023 N 474)</w:t>
      </w:r>
    </w:p>
    <w:p w:rsidR="004F08DF" w:rsidRDefault="004F08DF">
      <w:pPr>
        <w:pStyle w:val="ConsPlusNormal"/>
        <w:jc w:val="both"/>
      </w:pPr>
    </w:p>
    <w:p w:rsidR="004F08DF" w:rsidRDefault="004F08DF">
      <w:pPr>
        <w:pStyle w:val="ConsPlusTitle"/>
        <w:jc w:val="center"/>
        <w:outlineLvl w:val="1"/>
      </w:pPr>
      <w:r>
        <w:t>IV. Порядок формирования комиссии</w:t>
      </w:r>
    </w:p>
    <w:p w:rsidR="004F08DF" w:rsidRDefault="004F08DF">
      <w:pPr>
        <w:pStyle w:val="ConsPlusNormal"/>
        <w:jc w:val="both"/>
      </w:pPr>
    </w:p>
    <w:p w:rsidR="004F08DF" w:rsidRDefault="004F08DF">
      <w:pPr>
        <w:pStyle w:val="ConsPlusNormal"/>
        <w:ind w:firstLine="540"/>
        <w:jc w:val="both"/>
      </w:pPr>
      <w:r>
        <w:t>7. Положение о комиссии и персональный состав комиссии утверждаются высшим должностным лицом субъекта Российской Федерации.</w:t>
      </w:r>
    </w:p>
    <w:p w:rsidR="004F08DF" w:rsidRDefault="004F08DF">
      <w:pPr>
        <w:pStyle w:val="ConsPlusNormal"/>
        <w:jc w:val="both"/>
      </w:pPr>
      <w:r>
        <w:t>(</w:t>
      </w:r>
      <w:proofErr w:type="gramStart"/>
      <w:r>
        <w:t>в</w:t>
      </w:r>
      <w:proofErr w:type="gramEnd"/>
      <w:r>
        <w:t xml:space="preserve"> ред. </w:t>
      </w:r>
      <w:hyperlink r:id="rId43">
        <w:r>
          <w:rPr>
            <w:color w:val="0000FF"/>
          </w:rPr>
          <w:t>Указа</w:t>
        </w:r>
      </w:hyperlink>
      <w:r>
        <w:t xml:space="preserve"> Президента РФ от 26.06.2023 N 474)</w:t>
      </w:r>
    </w:p>
    <w:p w:rsidR="004F08DF" w:rsidRDefault="004F08DF">
      <w:pPr>
        <w:pStyle w:val="ConsPlusNormal"/>
        <w:spacing w:before="220"/>
        <w:ind w:firstLine="540"/>
        <w:jc w:val="both"/>
      </w:pPr>
      <w:r>
        <w:t>8. Комиссия формируется в составе председателя комиссии, его заместителей, секретаря и членов комиссии.</w:t>
      </w:r>
    </w:p>
    <w:p w:rsidR="004F08DF" w:rsidRDefault="004F08DF">
      <w:pPr>
        <w:pStyle w:val="ConsPlusNormal"/>
        <w:spacing w:before="220"/>
        <w:ind w:firstLine="540"/>
        <w:jc w:val="both"/>
      </w:pPr>
      <w:r>
        <w:t>9. Председателем комиссии по должности является высшее должностное лицо субъекта Российской Федерации или лицо, временно исполняющее его обязанности.</w:t>
      </w:r>
    </w:p>
    <w:p w:rsidR="004F08DF" w:rsidRDefault="004F08DF">
      <w:pPr>
        <w:pStyle w:val="ConsPlusNormal"/>
        <w:jc w:val="both"/>
      </w:pPr>
      <w:r>
        <w:t>(</w:t>
      </w:r>
      <w:proofErr w:type="gramStart"/>
      <w:r>
        <w:t>в</w:t>
      </w:r>
      <w:proofErr w:type="gramEnd"/>
      <w:r>
        <w:t xml:space="preserve"> ред. </w:t>
      </w:r>
      <w:hyperlink r:id="rId44">
        <w:r>
          <w:rPr>
            <w:color w:val="0000FF"/>
          </w:rPr>
          <w:t>Указа</w:t>
        </w:r>
      </w:hyperlink>
      <w:r>
        <w:t xml:space="preserve"> Президента РФ от 26.06.2023 N 474)</w:t>
      </w:r>
    </w:p>
    <w:p w:rsidR="004F08DF" w:rsidRDefault="004F08DF">
      <w:pPr>
        <w:pStyle w:val="ConsPlusNormal"/>
        <w:spacing w:before="220"/>
        <w:ind w:firstLine="540"/>
        <w:jc w:val="both"/>
      </w:pPr>
      <w:r>
        <w:t xml:space="preserve">10. </w:t>
      </w:r>
      <w:proofErr w:type="gramStart"/>
      <w:r>
        <w:t>В состав комиссии могут входить руководители органов исполнительной власти субъекта Российской Федерации, органов местного самоуправления, представители аппарата полномочного представителя Президента Российской Федерации в федеральном округе, руководители территориальных органов федеральных государственных органов, руководитель общественной палаты субъекта Российской Федерации,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roofErr w:type="gramEnd"/>
    </w:p>
    <w:p w:rsidR="004F08DF" w:rsidRDefault="004F08DF">
      <w:pPr>
        <w:pStyle w:val="ConsPlusNormal"/>
        <w:spacing w:before="220"/>
        <w:ind w:firstLine="540"/>
        <w:jc w:val="both"/>
      </w:pPr>
      <w:r>
        <w:t>11. Передача полномочий члена комиссии другому лицу не допускается.</w:t>
      </w:r>
    </w:p>
    <w:p w:rsidR="004F08DF" w:rsidRDefault="004F08DF">
      <w:pPr>
        <w:pStyle w:val="ConsPlusNormal"/>
        <w:spacing w:before="220"/>
        <w:ind w:firstLine="540"/>
        <w:jc w:val="both"/>
      </w:pPr>
      <w:r>
        <w:t>12. Участие в работе комиссии осуществляется на общественных началах.</w:t>
      </w:r>
    </w:p>
    <w:p w:rsidR="004F08DF" w:rsidRDefault="004F08DF">
      <w:pPr>
        <w:pStyle w:val="ConsPlusNormal"/>
        <w:spacing w:before="220"/>
        <w:ind w:firstLine="540"/>
        <w:jc w:val="both"/>
      </w:pPr>
      <w:r>
        <w:t>13. На заседания комиссии могут быть приглашены представители федеральных государственных органов, государственных органов субъекта Российской Федерации, органов местного самоуправления, организаций и средств массовой информации.</w:t>
      </w:r>
    </w:p>
    <w:p w:rsidR="004F08DF" w:rsidRDefault="004F08DF">
      <w:pPr>
        <w:pStyle w:val="ConsPlusNormal"/>
        <w:spacing w:before="220"/>
        <w:ind w:firstLine="540"/>
        <w:jc w:val="both"/>
      </w:pPr>
      <w:r>
        <w:t xml:space="preserve">14. По решению председателя комиссии для анализа, изучения и подготовки экспертного заключения по </w:t>
      </w:r>
      <w:proofErr w:type="gramStart"/>
      <w:r>
        <w:t>рассматриваемым</w:t>
      </w:r>
      <w:proofErr w:type="gramEnd"/>
      <w:r>
        <w:t xml:space="preserve"> комиссией вопросам к ее работе могут привлекаться на временной или постоянной основе эксперты.</w:t>
      </w:r>
    </w:p>
    <w:p w:rsidR="004F08DF" w:rsidRDefault="004F08DF">
      <w:pPr>
        <w:pStyle w:val="ConsPlusNormal"/>
        <w:jc w:val="both"/>
      </w:pPr>
    </w:p>
    <w:p w:rsidR="004F08DF" w:rsidRDefault="004F08DF">
      <w:pPr>
        <w:pStyle w:val="ConsPlusTitle"/>
        <w:jc w:val="center"/>
        <w:outlineLvl w:val="1"/>
      </w:pPr>
      <w:r>
        <w:t>V. Организация деятельности комиссии и порядок ее работы</w:t>
      </w:r>
    </w:p>
    <w:p w:rsidR="004F08DF" w:rsidRDefault="004F08DF">
      <w:pPr>
        <w:pStyle w:val="ConsPlusNormal"/>
        <w:jc w:val="both"/>
      </w:pPr>
    </w:p>
    <w:p w:rsidR="004F08DF" w:rsidRDefault="004F08DF">
      <w:pPr>
        <w:pStyle w:val="ConsPlusNormal"/>
        <w:ind w:firstLine="540"/>
        <w:jc w:val="both"/>
      </w:pPr>
      <w:r>
        <w:t>15. Работа комиссии осуществляется на плановой основе и в соответствии с регламентом, который утверждается комиссией.</w:t>
      </w:r>
    </w:p>
    <w:p w:rsidR="004F08DF" w:rsidRDefault="004F08DF">
      <w:pPr>
        <w:pStyle w:val="ConsPlusNormal"/>
        <w:spacing w:before="220"/>
        <w:ind w:firstLine="540"/>
        <w:jc w:val="both"/>
      </w:pPr>
      <w:r>
        <w:lastRenderedPageBreak/>
        <w:t>16. Заседания комиссии ведет председатель комиссии или по его поручению заместитель председателя комиссии.</w:t>
      </w:r>
    </w:p>
    <w:p w:rsidR="004F08DF" w:rsidRDefault="004F08DF">
      <w:pPr>
        <w:pStyle w:val="ConsPlusNormal"/>
        <w:spacing w:before="220"/>
        <w:ind w:firstLine="540"/>
        <w:jc w:val="both"/>
      </w:pPr>
      <w:r>
        <w:t xml:space="preserve">17. Заседания комиссии проводятся, как правило, один раз в квартал. В </w:t>
      </w:r>
      <w:proofErr w:type="gramStart"/>
      <w:r>
        <w:t>случае</w:t>
      </w:r>
      <w:proofErr w:type="gramEnd"/>
      <w:r>
        <w:t xml:space="preserve">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4F08DF" w:rsidRDefault="004F08DF">
      <w:pPr>
        <w:pStyle w:val="ConsPlusNormal"/>
        <w:spacing w:before="220"/>
        <w:ind w:firstLine="540"/>
        <w:jc w:val="both"/>
      </w:pPr>
      <w:r>
        <w:t xml:space="preserve">18. Заседания комиссии проводятся открыто (разрешается присутствие лиц, не являющихся членами комиссии). В </w:t>
      </w:r>
      <w:proofErr w:type="gramStart"/>
      <w:r>
        <w:t>целях</w:t>
      </w:r>
      <w:proofErr w:type="gramEnd"/>
      <w:r>
        <w:t xml:space="preserve">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4F08DF" w:rsidRDefault="004F08DF">
      <w:pPr>
        <w:pStyle w:val="ConsPlusNormal"/>
        <w:spacing w:before="220"/>
        <w:ind w:firstLine="540"/>
        <w:jc w:val="both"/>
      </w:pPr>
      <w:r>
        <w:t>19. Решения комиссии оформляются протоколом.</w:t>
      </w:r>
    </w:p>
    <w:p w:rsidR="004F08DF" w:rsidRDefault="004F08DF">
      <w:pPr>
        <w:pStyle w:val="ConsPlusNormal"/>
        <w:spacing w:before="220"/>
        <w:ind w:firstLine="540"/>
        <w:jc w:val="both"/>
      </w:pPr>
      <w:r>
        <w:t>20. Для реализации решений комиссии могут издаваться нормативные правовые акты или распорядительные акты высшего должностного лица субъекта Российской Федерации, а также даваться поручения высшего должностного лица субъекта Российской Федерации.</w:t>
      </w:r>
    </w:p>
    <w:p w:rsidR="004F08DF" w:rsidRDefault="004F08DF">
      <w:pPr>
        <w:pStyle w:val="ConsPlusNormal"/>
        <w:jc w:val="both"/>
      </w:pPr>
      <w:r>
        <w:t xml:space="preserve">(в ред. </w:t>
      </w:r>
      <w:hyperlink r:id="rId45">
        <w:r>
          <w:rPr>
            <w:color w:val="0000FF"/>
          </w:rPr>
          <w:t>Указа</w:t>
        </w:r>
      </w:hyperlink>
      <w:r>
        <w:t xml:space="preserve"> Президента РФ от 26.06.2023 N 474)</w:t>
      </w:r>
    </w:p>
    <w:p w:rsidR="004F08DF" w:rsidRDefault="004F08DF">
      <w:pPr>
        <w:pStyle w:val="ConsPlusNormal"/>
        <w:spacing w:before="220"/>
        <w:ind w:firstLine="540"/>
        <w:jc w:val="both"/>
      </w:pPr>
      <w:r>
        <w:t>21. По решению комиссии из числа членов комиссии или уполномоченных ими представителей, а также из числа представителей органов исполнительной власти субъекта Российской Федерации,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4F08DF" w:rsidRDefault="004F08DF">
      <w:pPr>
        <w:pStyle w:val="ConsPlusNormal"/>
        <w:spacing w:before="220"/>
        <w:ind w:firstLine="540"/>
        <w:jc w:val="both"/>
      </w:pPr>
      <w:r>
        <w:t>22. Председатель комиссии:</w:t>
      </w:r>
    </w:p>
    <w:p w:rsidR="004F08DF" w:rsidRDefault="004F08DF">
      <w:pPr>
        <w:pStyle w:val="ConsPlusNormal"/>
        <w:spacing w:before="220"/>
        <w:ind w:firstLine="540"/>
        <w:jc w:val="both"/>
      </w:pPr>
      <w:r>
        <w:t>а) осуществляет общее руководство деятельностью комиссии;</w:t>
      </w:r>
    </w:p>
    <w:p w:rsidR="004F08DF" w:rsidRDefault="004F08DF">
      <w:pPr>
        <w:pStyle w:val="ConsPlusNormal"/>
        <w:spacing w:before="220"/>
        <w:ind w:firstLine="540"/>
        <w:jc w:val="both"/>
      </w:pPr>
      <w:r>
        <w:t>б) утверждает план работы комиссии (ежегодный план);</w:t>
      </w:r>
    </w:p>
    <w:p w:rsidR="004F08DF" w:rsidRDefault="004F08DF">
      <w:pPr>
        <w:pStyle w:val="ConsPlusNormal"/>
        <w:spacing w:before="220"/>
        <w:ind w:firstLine="540"/>
        <w:jc w:val="both"/>
      </w:pPr>
      <w:r>
        <w:t>в) утверждает повестку дня очередного заседания комиссии;</w:t>
      </w:r>
    </w:p>
    <w:p w:rsidR="004F08DF" w:rsidRDefault="004F08DF">
      <w:pPr>
        <w:pStyle w:val="ConsPlusNormal"/>
        <w:spacing w:before="220"/>
        <w:ind w:firstLine="540"/>
        <w:jc w:val="both"/>
      </w:pPr>
      <w:r>
        <w:t>г) дает поручения в рамках своих полномочий членам комиссии;</w:t>
      </w:r>
    </w:p>
    <w:p w:rsidR="004F08DF" w:rsidRDefault="004F08DF">
      <w:pPr>
        <w:pStyle w:val="ConsPlusNormal"/>
        <w:spacing w:before="220"/>
        <w:ind w:firstLine="540"/>
        <w:jc w:val="both"/>
      </w:pPr>
      <w:proofErr w:type="spellStart"/>
      <w:r>
        <w:t>д</w:t>
      </w:r>
      <w:proofErr w:type="spellEnd"/>
      <w:r>
        <w:t>) представляет комиссию в отношениях с федеральными государственными органами, государственными органами субъекта Российской Федерации, организациями и гражданами по вопросам, относящимся к компетенции комиссии.</w:t>
      </w:r>
    </w:p>
    <w:p w:rsidR="004F08DF" w:rsidRDefault="004F08DF">
      <w:pPr>
        <w:pStyle w:val="ConsPlusNormal"/>
        <w:spacing w:before="220"/>
        <w:ind w:firstLine="540"/>
        <w:jc w:val="both"/>
      </w:pPr>
      <w:r>
        <w:t xml:space="preserve">23. Обеспечение деятельности комиссии, подготовку материалов к заседаниям комиссии и </w:t>
      </w:r>
      <w:proofErr w:type="gramStart"/>
      <w:r>
        <w:t>контроль за</w:t>
      </w:r>
      <w:proofErr w:type="gramEnd"/>
      <w:r>
        <w:t xml:space="preserve"> исполнением принятых ею решений осуществляет орган субъекта Российской Федерации по профилактике коррупционных и иных правонарушений.</w:t>
      </w:r>
    </w:p>
    <w:p w:rsidR="004F08DF" w:rsidRDefault="004F08DF">
      <w:pPr>
        <w:pStyle w:val="ConsPlusNormal"/>
        <w:spacing w:before="220"/>
        <w:ind w:firstLine="540"/>
        <w:jc w:val="both"/>
      </w:pPr>
      <w:r>
        <w:t>24. Секретарь комиссии:</w:t>
      </w:r>
    </w:p>
    <w:p w:rsidR="004F08DF" w:rsidRDefault="004F08DF">
      <w:pPr>
        <w:pStyle w:val="ConsPlusNormal"/>
        <w:spacing w:before="220"/>
        <w:ind w:firstLine="540"/>
        <w:jc w:val="both"/>
      </w:pPr>
      <w:proofErr w:type="gramStart"/>
      <w: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roofErr w:type="gramEnd"/>
    </w:p>
    <w:p w:rsidR="004F08DF" w:rsidRDefault="004F08DF">
      <w:pPr>
        <w:pStyle w:val="ConsPlusNormal"/>
        <w:spacing w:before="220"/>
        <w:ind w:firstLine="540"/>
        <w:jc w:val="both"/>
      </w:pPr>
      <w: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4F08DF" w:rsidRDefault="004F08DF">
      <w:pPr>
        <w:pStyle w:val="ConsPlusNormal"/>
        <w:spacing w:before="220"/>
        <w:ind w:firstLine="540"/>
        <w:jc w:val="both"/>
      </w:pPr>
      <w:r>
        <w:t>в) оформляет протоколы заседаний комиссии;</w:t>
      </w:r>
    </w:p>
    <w:p w:rsidR="004F08DF" w:rsidRDefault="004F08DF">
      <w:pPr>
        <w:pStyle w:val="ConsPlusNormal"/>
        <w:spacing w:before="220"/>
        <w:ind w:firstLine="540"/>
        <w:jc w:val="both"/>
      </w:pPr>
      <w:r>
        <w:t xml:space="preserve">г) организует выполнение поручений председателя комиссии, данных по результатам </w:t>
      </w:r>
      <w:r>
        <w:lastRenderedPageBreak/>
        <w:t>заседаний комиссии.</w:t>
      </w:r>
    </w:p>
    <w:p w:rsidR="004F08DF" w:rsidRDefault="004F08DF">
      <w:pPr>
        <w:pStyle w:val="ConsPlusNormal"/>
        <w:spacing w:before="220"/>
        <w:ind w:firstLine="540"/>
        <w:jc w:val="both"/>
      </w:pPr>
      <w:r>
        <w:t>25.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4F08DF" w:rsidRDefault="004F08DF">
      <w:pPr>
        <w:pStyle w:val="ConsPlusNormal"/>
        <w:jc w:val="both"/>
      </w:pPr>
    </w:p>
    <w:p w:rsidR="004F08DF" w:rsidRDefault="004F08DF">
      <w:pPr>
        <w:pStyle w:val="ConsPlusNormal"/>
        <w:jc w:val="both"/>
      </w:pPr>
    </w:p>
    <w:p w:rsidR="004F08DF" w:rsidRDefault="004F08DF">
      <w:pPr>
        <w:pStyle w:val="ConsPlusNormal"/>
        <w:jc w:val="both"/>
      </w:pPr>
    </w:p>
    <w:p w:rsidR="004F08DF" w:rsidRDefault="004F08DF">
      <w:pPr>
        <w:pStyle w:val="ConsPlusNormal"/>
        <w:jc w:val="both"/>
      </w:pPr>
    </w:p>
    <w:p w:rsidR="004F08DF" w:rsidRDefault="004F08DF">
      <w:pPr>
        <w:pStyle w:val="ConsPlusNormal"/>
        <w:jc w:val="both"/>
      </w:pPr>
    </w:p>
    <w:p w:rsidR="004F08DF" w:rsidRDefault="004F08DF">
      <w:pPr>
        <w:pStyle w:val="ConsPlusNormal"/>
        <w:jc w:val="right"/>
        <w:outlineLvl w:val="0"/>
      </w:pPr>
      <w:r>
        <w:t>Утверждено</w:t>
      </w:r>
    </w:p>
    <w:p w:rsidR="004F08DF" w:rsidRDefault="004F08DF">
      <w:pPr>
        <w:pStyle w:val="ConsPlusNormal"/>
        <w:jc w:val="right"/>
      </w:pPr>
      <w:r>
        <w:t>Указом Президента</w:t>
      </w:r>
    </w:p>
    <w:p w:rsidR="004F08DF" w:rsidRDefault="004F08DF">
      <w:pPr>
        <w:pStyle w:val="ConsPlusNormal"/>
        <w:jc w:val="right"/>
      </w:pPr>
      <w:r>
        <w:t>Российской Федерации</w:t>
      </w:r>
    </w:p>
    <w:p w:rsidR="004F08DF" w:rsidRDefault="004F08DF">
      <w:pPr>
        <w:pStyle w:val="ConsPlusNormal"/>
        <w:jc w:val="right"/>
      </w:pPr>
      <w:r>
        <w:t>от 15 июля 2015 г. N 364</w:t>
      </w:r>
    </w:p>
    <w:p w:rsidR="004F08DF" w:rsidRDefault="004F08DF">
      <w:pPr>
        <w:pStyle w:val="ConsPlusNormal"/>
        <w:jc w:val="both"/>
      </w:pPr>
    </w:p>
    <w:p w:rsidR="004F08DF" w:rsidRDefault="004F08DF">
      <w:pPr>
        <w:pStyle w:val="ConsPlusTitle"/>
        <w:jc w:val="center"/>
      </w:pPr>
      <w:bookmarkStart w:id="1" w:name="P164"/>
      <w:bookmarkEnd w:id="1"/>
      <w:r>
        <w:t>ТИПОВОЕ ПОЛОЖЕНИЕ</w:t>
      </w:r>
    </w:p>
    <w:p w:rsidR="004F08DF" w:rsidRDefault="004F08DF">
      <w:pPr>
        <w:pStyle w:val="ConsPlusTitle"/>
        <w:jc w:val="center"/>
      </w:pPr>
      <w:r>
        <w:t>О ПОДРАЗДЕЛЕНИИ ФЕДЕРАЛЬНОГО ГОСУДАРСТВЕННОГО ОРГАНА</w:t>
      </w:r>
    </w:p>
    <w:p w:rsidR="004F08DF" w:rsidRDefault="004F08DF">
      <w:pPr>
        <w:pStyle w:val="ConsPlusTitle"/>
        <w:jc w:val="center"/>
      </w:pPr>
      <w:r>
        <w:t>ПО ПРОФИЛАКТИКЕ КОРРУПЦИОННЫХ И ИНЫХ ПРАВОНАРУШЕНИЙ</w:t>
      </w:r>
    </w:p>
    <w:p w:rsidR="004F08DF" w:rsidRDefault="004F08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F08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08DF" w:rsidRDefault="004F08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08DF" w:rsidRDefault="004F08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08DF" w:rsidRDefault="004F08DF">
            <w:pPr>
              <w:pStyle w:val="ConsPlusNormal"/>
              <w:jc w:val="center"/>
            </w:pPr>
            <w:r>
              <w:rPr>
                <w:color w:val="392C69"/>
              </w:rPr>
              <w:t>Список изменяющих документов</w:t>
            </w:r>
          </w:p>
          <w:p w:rsidR="004F08DF" w:rsidRDefault="004F08DF">
            <w:pPr>
              <w:pStyle w:val="ConsPlusNormal"/>
              <w:jc w:val="center"/>
            </w:pPr>
            <w:proofErr w:type="gramStart"/>
            <w:r>
              <w:rPr>
                <w:color w:val="392C69"/>
              </w:rPr>
              <w:t xml:space="preserve">(в ред. Указов Президента РФ от 19.09.2017 </w:t>
            </w:r>
            <w:hyperlink r:id="rId46">
              <w:r>
                <w:rPr>
                  <w:color w:val="0000FF"/>
                </w:rPr>
                <w:t>N 431</w:t>
              </w:r>
            </w:hyperlink>
            <w:r>
              <w:rPr>
                <w:color w:val="392C69"/>
              </w:rPr>
              <w:t>,</w:t>
            </w:r>
            <w:proofErr w:type="gramEnd"/>
          </w:p>
          <w:p w:rsidR="004F08DF" w:rsidRDefault="004F08DF">
            <w:pPr>
              <w:pStyle w:val="ConsPlusNormal"/>
              <w:jc w:val="center"/>
            </w:pPr>
            <w:r>
              <w:rPr>
                <w:color w:val="392C69"/>
              </w:rPr>
              <w:t xml:space="preserve">от 25.04.2022 </w:t>
            </w:r>
            <w:hyperlink r:id="rId47">
              <w:r>
                <w:rPr>
                  <w:color w:val="0000FF"/>
                </w:rPr>
                <w:t>N 232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08DF" w:rsidRDefault="004F08DF">
            <w:pPr>
              <w:pStyle w:val="ConsPlusNormal"/>
            </w:pPr>
          </w:p>
        </w:tc>
      </w:tr>
    </w:tbl>
    <w:p w:rsidR="004F08DF" w:rsidRDefault="004F08DF">
      <w:pPr>
        <w:pStyle w:val="ConsPlusNormal"/>
        <w:jc w:val="both"/>
      </w:pPr>
    </w:p>
    <w:p w:rsidR="004F08DF" w:rsidRDefault="004F08DF">
      <w:pPr>
        <w:pStyle w:val="ConsPlusTitle"/>
        <w:jc w:val="center"/>
        <w:outlineLvl w:val="1"/>
      </w:pPr>
      <w:r>
        <w:t>I. Общие положения</w:t>
      </w:r>
    </w:p>
    <w:p w:rsidR="004F08DF" w:rsidRDefault="004F08DF">
      <w:pPr>
        <w:pStyle w:val="ConsPlusNormal"/>
        <w:jc w:val="both"/>
      </w:pPr>
    </w:p>
    <w:p w:rsidR="004F08DF" w:rsidRDefault="004F08DF">
      <w:pPr>
        <w:pStyle w:val="ConsPlusNormal"/>
        <w:ind w:firstLine="540"/>
        <w:jc w:val="both"/>
      </w:pPr>
      <w:r>
        <w:t>1. Настоящим Типовым положением определяются правовое положение, основные задачи и функции подразделения федерального государственного органа по профилактике коррупционных и иных правонарушений (далее - подразделение по профилактике коррупционных правонарушений).</w:t>
      </w:r>
    </w:p>
    <w:p w:rsidR="004F08DF" w:rsidRDefault="004F08DF">
      <w:pPr>
        <w:pStyle w:val="ConsPlusNormal"/>
        <w:spacing w:before="220"/>
        <w:ind w:firstLine="540"/>
        <w:jc w:val="both"/>
      </w:pPr>
      <w:r>
        <w:t xml:space="preserve">2. </w:t>
      </w:r>
      <w:proofErr w:type="gramStart"/>
      <w:r>
        <w:t xml:space="preserve">Действие настоящего Типового положения не распространяется на подразделения по профилактике коррупционных правонарушений, образуемые в федеральных государственных органах, указанных в </w:t>
      </w:r>
      <w:hyperlink r:id="rId48">
        <w:r>
          <w:rPr>
            <w:color w:val="0000FF"/>
          </w:rPr>
          <w:t>разделе II</w:t>
        </w:r>
      </w:hyperlink>
      <w:r>
        <w:t xml:space="preserve">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w:t>
      </w:r>
      <w:proofErr w:type="gramEnd"/>
      <w:r>
        <w:t xml:space="preserve"> детей, утвержденного Указом Президента Российской Федерации от 18 мая 2009 г. N 557.</w:t>
      </w:r>
    </w:p>
    <w:p w:rsidR="004F08DF" w:rsidRDefault="004F08DF">
      <w:pPr>
        <w:pStyle w:val="ConsPlusNormal"/>
        <w:spacing w:before="220"/>
        <w:ind w:firstLine="540"/>
        <w:jc w:val="both"/>
      </w:pPr>
      <w:r>
        <w:t xml:space="preserve">3. </w:t>
      </w:r>
      <w:proofErr w:type="gramStart"/>
      <w:r>
        <w:t xml:space="preserve">Подразделение по профилактике коррупционных правонарушений в своей деятельности руководствуется </w:t>
      </w:r>
      <w:hyperlink r:id="rId49">
        <w:r>
          <w:rPr>
            <w:color w:val="0000FF"/>
          </w:rPr>
          <w:t>Конституцией</w:t>
        </w:r>
      </w:hyperlink>
      <w:r>
        <w:t xml:space="preserve"> Российской Федерации, федеральными конституционными законами, федеральными </w:t>
      </w:r>
      <w:hyperlink r:id="rId50">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 подразделении по профилактике коррупционных и иных</w:t>
      </w:r>
      <w:proofErr w:type="gramEnd"/>
      <w:r>
        <w:t xml:space="preserve"> </w:t>
      </w:r>
      <w:proofErr w:type="gramStart"/>
      <w:r>
        <w:t>правонарушений, созданном в федеральном государственном органе.</w:t>
      </w:r>
      <w:proofErr w:type="gramEnd"/>
    </w:p>
    <w:p w:rsidR="004F08DF" w:rsidRDefault="004F08DF">
      <w:pPr>
        <w:pStyle w:val="ConsPlusNormal"/>
        <w:spacing w:before="220"/>
        <w:ind w:firstLine="540"/>
        <w:jc w:val="both"/>
      </w:pPr>
      <w:r>
        <w:t>4. Руководитель подразделения по профилактике коррупционных правонарушений несет персональную ответственность за деятельность этого подразделения.</w:t>
      </w:r>
    </w:p>
    <w:p w:rsidR="004F08DF" w:rsidRDefault="004F08DF">
      <w:pPr>
        <w:pStyle w:val="ConsPlusNormal"/>
        <w:jc w:val="both"/>
      </w:pPr>
    </w:p>
    <w:p w:rsidR="004F08DF" w:rsidRDefault="004F08DF">
      <w:pPr>
        <w:pStyle w:val="ConsPlusTitle"/>
        <w:jc w:val="center"/>
        <w:outlineLvl w:val="1"/>
      </w:pPr>
      <w:r>
        <w:t>II. Основные задачи подразделения по профилактике</w:t>
      </w:r>
    </w:p>
    <w:p w:rsidR="004F08DF" w:rsidRDefault="004F08DF">
      <w:pPr>
        <w:pStyle w:val="ConsPlusTitle"/>
        <w:jc w:val="center"/>
      </w:pPr>
      <w:r>
        <w:t>коррупционных правонарушений</w:t>
      </w:r>
    </w:p>
    <w:p w:rsidR="004F08DF" w:rsidRDefault="004F08DF">
      <w:pPr>
        <w:pStyle w:val="ConsPlusNormal"/>
        <w:jc w:val="both"/>
      </w:pPr>
    </w:p>
    <w:p w:rsidR="004F08DF" w:rsidRDefault="004F08DF">
      <w:pPr>
        <w:pStyle w:val="ConsPlusNormal"/>
        <w:ind w:firstLine="540"/>
        <w:jc w:val="both"/>
      </w:pPr>
      <w:r>
        <w:t xml:space="preserve">5. Основными задачами подразделения по профилактике коррупционных правонарушений </w:t>
      </w:r>
      <w:r>
        <w:lastRenderedPageBreak/>
        <w:t>являются:</w:t>
      </w:r>
    </w:p>
    <w:p w:rsidR="004F08DF" w:rsidRDefault="004F08DF">
      <w:pPr>
        <w:pStyle w:val="ConsPlusNormal"/>
        <w:spacing w:before="220"/>
        <w:ind w:firstLine="540"/>
        <w:jc w:val="both"/>
      </w:pPr>
      <w:r>
        <w:t>а) формирование у федеральных государственных гражданских служащих нетерпимости к коррупционному поведению;</w:t>
      </w:r>
    </w:p>
    <w:p w:rsidR="004F08DF" w:rsidRDefault="004F08DF">
      <w:pPr>
        <w:pStyle w:val="ConsPlusNormal"/>
        <w:spacing w:before="220"/>
        <w:ind w:firstLine="540"/>
        <w:jc w:val="both"/>
      </w:pPr>
      <w:r>
        <w:t>б) профилактика коррупционных правонарушений в федеральном государственном органе;</w:t>
      </w:r>
    </w:p>
    <w:p w:rsidR="004F08DF" w:rsidRDefault="004F08DF">
      <w:pPr>
        <w:pStyle w:val="ConsPlusNormal"/>
        <w:spacing w:before="220"/>
        <w:ind w:firstLine="540"/>
        <w:jc w:val="both"/>
      </w:pPr>
      <w:r>
        <w:t>в) разработка и принятие мер, направленных на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4F08DF" w:rsidRDefault="004F08DF">
      <w:pPr>
        <w:pStyle w:val="ConsPlusNormal"/>
        <w:spacing w:before="220"/>
        <w:ind w:firstLine="540"/>
        <w:jc w:val="both"/>
      </w:pPr>
      <w:r>
        <w:t>г) осуществление контроля:</w:t>
      </w:r>
    </w:p>
    <w:p w:rsidR="004F08DF" w:rsidRDefault="004F08DF">
      <w:pPr>
        <w:pStyle w:val="ConsPlusNormal"/>
        <w:spacing w:before="220"/>
        <w:ind w:firstLine="540"/>
        <w:jc w:val="both"/>
      </w:pPr>
      <w:r>
        <w:t>за соблюдением федеральными государственными гражданскими служащими запретов, ограничений и требований, установленных в целях противодействия коррупции;</w:t>
      </w:r>
    </w:p>
    <w:p w:rsidR="004F08DF" w:rsidRDefault="004F08DF">
      <w:pPr>
        <w:pStyle w:val="ConsPlusNormal"/>
        <w:spacing w:before="220"/>
        <w:ind w:firstLine="540"/>
        <w:jc w:val="both"/>
      </w:pPr>
      <w:r>
        <w:t>за соблюдением законодательства Российской Федерации о противодействии коррупции в организациях, созданных для выполнения задач, поставленных перед федеральным государственным органом, а также за реализацией в них мер по профилактике коррупционных правонарушений.</w:t>
      </w:r>
    </w:p>
    <w:p w:rsidR="004F08DF" w:rsidRDefault="004F08DF">
      <w:pPr>
        <w:pStyle w:val="ConsPlusNormal"/>
        <w:jc w:val="both"/>
      </w:pPr>
    </w:p>
    <w:p w:rsidR="004F08DF" w:rsidRDefault="004F08DF">
      <w:pPr>
        <w:pStyle w:val="ConsPlusTitle"/>
        <w:jc w:val="center"/>
        <w:outlineLvl w:val="1"/>
      </w:pPr>
      <w:r>
        <w:t>III. Основные функции подразделения по профилактике</w:t>
      </w:r>
    </w:p>
    <w:p w:rsidR="004F08DF" w:rsidRDefault="004F08DF">
      <w:pPr>
        <w:pStyle w:val="ConsPlusTitle"/>
        <w:jc w:val="center"/>
      </w:pPr>
      <w:r>
        <w:t>коррупционных правонарушений</w:t>
      </w:r>
    </w:p>
    <w:p w:rsidR="004F08DF" w:rsidRDefault="004F08DF">
      <w:pPr>
        <w:pStyle w:val="ConsPlusNormal"/>
        <w:jc w:val="both"/>
      </w:pPr>
    </w:p>
    <w:p w:rsidR="004F08DF" w:rsidRDefault="004F08DF">
      <w:pPr>
        <w:pStyle w:val="ConsPlusNormal"/>
        <w:ind w:firstLine="540"/>
        <w:jc w:val="both"/>
      </w:pPr>
      <w:r>
        <w:t>6. Подразделение по профилактике коррупционных правонарушений осуществляет следующие основные функции:</w:t>
      </w:r>
    </w:p>
    <w:p w:rsidR="004F08DF" w:rsidRDefault="004F08DF">
      <w:pPr>
        <w:pStyle w:val="ConsPlusNormal"/>
        <w:spacing w:before="220"/>
        <w:ind w:firstLine="540"/>
        <w:jc w:val="both"/>
      </w:pPr>
      <w:r>
        <w:t>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4F08DF" w:rsidRDefault="004F08DF">
      <w:pPr>
        <w:pStyle w:val="ConsPlusNormal"/>
        <w:spacing w:before="220"/>
        <w:ind w:firstLine="540"/>
        <w:jc w:val="both"/>
      </w:pPr>
      <w:proofErr w:type="gramStart"/>
      <w:r>
        <w:t>б) принятие мер по выявлению и устранению причин и условий, способствующих возникновению конфликта интересов на государственной службе;</w:t>
      </w:r>
      <w:proofErr w:type="gramEnd"/>
    </w:p>
    <w:p w:rsidR="004F08DF" w:rsidRDefault="004F08DF">
      <w:pPr>
        <w:pStyle w:val="ConsPlusNormal"/>
        <w:spacing w:before="220"/>
        <w:ind w:firstLine="540"/>
        <w:jc w:val="both"/>
      </w:pPr>
      <w:r>
        <w:t>в) 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гражданских служащих и урегулированию конфликта интересов;</w:t>
      </w:r>
    </w:p>
    <w:p w:rsidR="004F08DF" w:rsidRDefault="004F08DF">
      <w:pPr>
        <w:pStyle w:val="ConsPlusNormal"/>
        <w:spacing w:before="220"/>
        <w:ind w:firstLine="540"/>
        <w:jc w:val="both"/>
      </w:pPr>
      <w:r>
        <w:t>г) оказание федеральным государственным гражданским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4F08DF" w:rsidRDefault="004F08DF">
      <w:pPr>
        <w:pStyle w:val="ConsPlusNormal"/>
        <w:spacing w:before="220"/>
        <w:ind w:firstLine="540"/>
        <w:jc w:val="both"/>
      </w:pPr>
      <w:proofErr w:type="spellStart"/>
      <w:r>
        <w:t>д</w:t>
      </w:r>
      <w:proofErr w:type="spellEnd"/>
      <w:r>
        <w:t>) обеспечение соблюдения в федеральном государственном органе законных прав и интересов федерального государственного гражданского служащего, сообщившего о ставшем ему известном факте коррупции;</w:t>
      </w:r>
    </w:p>
    <w:p w:rsidR="004F08DF" w:rsidRDefault="004F08DF">
      <w:pPr>
        <w:pStyle w:val="ConsPlusNormal"/>
        <w:spacing w:before="220"/>
        <w:ind w:firstLine="540"/>
        <w:jc w:val="both"/>
      </w:pPr>
      <w:r>
        <w:t>е) обеспечение реализации федеральными государственными гражданскими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4F08DF" w:rsidRDefault="004F08DF">
      <w:pPr>
        <w:pStyle w:val="ConsPlusNormal"/>
        <w:spacing w:before="220"/>
        <w:ind w:firstLine="540"/>
        <w:jc w:val="both"/>
      </w:pPr>
      <w:r>
        <w:t>ж) осуществление проверки:</w:t>
      </w:r>
    </w:p>
    <w:p w:rsidR="004F08DF" w:rsidRDefault="004F08DF">
      <w:pPr>
        <w:pStyle w:val="ConsPlusNormal"/>
        <w:spacing w:before="220"/>
        <w:ind w:firstLine="540"/>
        <w:jc w:val="both"/>
      </w:pPr>
      <w:r>
        <w:t>достоверности и полноты сведений о доходах, об имуществе и обязательствах имущественного характера, а также иных сведений, представленных гражданами, претендующими на замещение должностей федеральной государственной гражданской службы;</w:t>
      </w:r>
    </w:p>
    <w:p w:rsidR="004F08DF" w:rsidRDefault="004F08DF">
      <w:pPr>
        <w:pStyle w:val="ConsPlusNormal"/>
        <w:spacing w:before="220"/>
        <w:ind w:firstLine="540"/>
        <w:jc w:val="both"/>
      </w:pPr>
      <w:r>
        <w:lastRenderedPageBreak/>
        <w:t>достоверности и полноты сведений 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4F08DF" w:rsidRDefault="004F08DF">
      <w:pPr>
        <w:pStyle w:val="ConsPlusNormal"/>
        <w:spacing w:before="220"/>
        <w:ind w:firstLine="540"/>
        <w:jc w:val="both"/>
      </w:pPr>
      <w:r>
        <w:t>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4F08DF" w:rsidRDefault="004F08DF">
      <w:pPr>
        <w:pStyle w:val="ConsPlusNormal"/>
        <w:spacing w:before="220"/>
        <w:ind w:firstLine="540"/>
        <w:jc w:val="both"/>
      </w:pPr>
      <w:r>
        <w:t>соблюдения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4F08DF" w:rsidRDefault="004F08DF">
      <w:pPr>
        <w:pStyle w:val="ConsPlusNormal"/>
        <w:spacing w:before="220"/>
        <w:ind w:firstLine="540"/>
        <w:jc w:val="both"/>
      </w:pPr>
      <w:proofErr w:type="spellStart"/>
      <w:r>
        <w:t>з</w:t>
      </w:r>
      <w:proofErr w:type="spellEnd"/>
      <w:r>
        <w:t>) подготовка в пределах своей компетенции проектов нормативных правовых актов по вопросам противодействия коррупции;</w:t>
      </w:r>
    </w:p>
    <w:p w:rsidR="004F08DF" w:rsidRDefault="004F08DF">
      <w:pPr>
        <w:pStyle w:val="ConsPlusNormal"/>
        <w:spacing w:before="220"/>
        <w:ind w:firstLine="540"/>
        <w:jc w:val="both"/>
      </w:pPr>
      <w:r>
        <w:t>и) анализ сведений:</w:t>
      </w:r>
    </w:p>
    <w:p w:rsidR="004F08DF" w:rsidRDefault="004F08DF">
      <w:pPr>
        <w:pStyle w:val="ConsPlusNormal"/>
        <w:spacing w:before="220"/>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федеральной государственной гражданской службы;</w:t>
      </w:r>
    </w:p>
    <w:p w:rsidR="004F08DF" w:rsidRDefault="004F08DF">
      <w:pPr>
        <w:pStyle w:val="ConsPlusNormal"/>
        <w:spacing w:before="220"/>
        <w:ind w:firstLine="540"/>
        <w:jc w:val="both"/>
      </w:pPr>
      <w:r>
        <w:t>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4F08DF" w:rsidRDefault="004F08DF">
      <w:pPr>
        <w:pStyle w:val="ConsPlusNormal"/>
        <w:spacing w:before="220"/>
        <w:ind w:firstLine="540"/>
        <w:jc w:val="both"/>
      </w:pPr>
      <w:r>
        <w:t>о соблюдении федеральными государственными гражданскими служащими запретов, ограничений и требований, установленных в целях противодействия коррупции;</w:t>
      </w:r>
    </w:p>
    <w:p w:rsidR="004F08DF" w:rsidRDefault="004F08DF">
      <w:pPr>
        <w:pStyle w:val="ConsPlusNormal"/>
        <w:spacing w:before="220"/>
        <w:ind w:firstLine="540"/>
        <w:jc w:val="both"/>
      </w:pPr>
      <w:r>
        <w:t>о соблюдении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4F08DF" w:rsidRDefault="004F08DF">
      <w:pPr>
        <w:pStyle w:val="ConsPlusNormal"/>
        <w:spacing w:before="220"/>
        <w:ind w:firstLine="540"/>
        <w:jc w:val="both"/>
      </w:pPr>
      <w:proofErr w:type="gramStart"/>
      <w:r>
        <w:t>к) участие в пределах своей компетенции в обеспечении размещения сведений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на официальном сайте федерального государственного органа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roofErr w:type="gramEnd"/>
    </w:p>
    <w:p w:rsidR="004F08DF" w:rsidRDefault="004F08DF">
      <w:pPr>
        <w:pStyle w:val="ConsPlusNormal"/>
        <w:spacing w:before="220"/>
        <w:ind w:firstLine="540"/>
        <w:jc w:val="both"/>
      </w:pPr>
      <w:r>
        <w:t>л) организация в пределах своей компетенции антикоррупционного просвещения федеральных государственных гражданских служащих;</w:t>
      </w:r>
    </w:p>
    <w:p w:rsidR="004F08DF" w:rsidRDefault="004F08DF">
      <w:pPr>
        <w:pStyle w:val="ConsPlusNormal"/>
        <w:spacing w:before="220"/>
        <w:ind w:firstLine="540"/>
        <w:jc w:val="both"/>
      </w:pPr>
      <w:r>
        <w:t>м) осуществление иных функций в области противодействия коррупции в соответствии с законодательством Российской Федерации.</w:t>
      </w:r>
    </w:p>
    <w:p w:rsidR="004F08DF" w:rsidRDefault="004F08DF">
      <w:pPr>
        <w:pStyle w:val="ConsPlusNormal"/>
        <w:spacing w:before="220"/>
        <w:ind w:firstLine="540"/>
        <w:jc w:val="both"/>
      </w:pPr>
      <w:r>
        <w:t xml:space="preserve">7. В </w:t>
      </w:r>
      <w:proofErr w:type="gramStart"/>
      <w:r>
        <w:t>целях</w:t>
      </w:r>
      <w:proofErr w:type="gramEnd"/>
      <w:r>
        <w:t xml:space="preserve"> реализации своих функций подразделение по профилактике коррупционных правонарушений:</w:t>
      </w:r>
    </w:p>
    <w:p w:rsidR="004F08DF" w:rsidRDefault="004F08DF">
      <w:pPr>
        <w:pStyle w:val="ConsPlusNormal"/>
        <w:spacing w:before="220"/>
        <w:ind w:firstLine="540"/>
        <w:jc w:val="both"/>
      </w:pPr>
      <w:r>
        <w:t>а)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w:t>
      </w:r>
    </w:p>
    <w:p w:rsidR="004F08DF" w:rsidRDefault="004F08DF">
      <w:pPr>
        <w:pStyle w:val="ConsPlusNormal"/>
        <w:spacing w:before="220"/>
        <w:ind w:firstLine="540"/>
        <w:jc w:val="both"/>
      </w:pPr>
      <w:proofErr w:type="gramStart"/>
      <w:r>
        <w:t xml:space="preserve">б) подготавливает для направления в установленном порядке (в том числе с использованием государственной информационной системы в области противодействия коррупции "Посейдон") в федеральные органы исполнительной власти, уполномоченные на осуществление </w:t>
      </w:r>
      <w:proofErr w:type="spellStart"/>
      <w:r>
        <w:t>оперативно-разыскной</w:t>
      </w:r>
      <w:proofErr w:type="spellEnd"/>
      <w:r>
        <w:t xml:space="preserve"> деятельности, в органы прокуратуры Российской </w:t>
      </w:r>
      <w:r>
        <w:lastRenderedPageBreak/>
        <w:t>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организации и общественные объединения запросы</w:t>
      </w:r>
      <w:proofErr w:type="gramEnd"/>
      <w:r>
        <w:t xml:space="preserve"> об имеющихся у них сведениях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об иных сведениях в случаях, предусмотренных нормативными правовыми актами Российской Федерации;</w:t>
      </w:r>
    </w:p>
    <w:p w:rsidR="004F08DF" w:rsidRDefault="004F08DF">
      <w:pPr>
        <w:pStyle w:val="ConsPlusNormal"/>
        <w:jc w:val="both"/>
      </w:pPr>
      <w:r>
        <w:t xml:space="preserve">(в ред. Указов Президента РФ от 19.09.2017 </w:t>
      </w:r>
      <w:hyperlink r:id="rId51">
        <w:r>
          <w:rPr>
            <w:color w:val="0000FF"/>
          </w:rPr>
          <w:t>N 431</w:t>
        </w:r>
      </w:hyperlink>
      <w:r>
        <w:t xml:space="preserve">, от 25.04.2022 </w:t>
      </w:r>
      <w:hyperlink r:id="rId52">
        <w:r>
          <w:rPr>
            <w:color w:val="0000FF"/>
          </w:rPr>
          <w:t>N 232</w:t>
        </w:r>
      </w:hyperlink>
      <w:r>
        <w:t>)</w:t>
      </w:r>
    </w:p>
    <w:p w:rsidR="004F08DF" w:rsidRDefault="004F08DF">
      <w:pPr>
        <w:pStyle w:val="ConsPlusNormal"/>
        <w:spacing w:before="220"/>
        <w:ind w:firstLine="540"/>
        <w:jc w:val="both"/>
      </w:pPr>
      <w:proofErr w:type="gramStart"/>
      <w:r>
        <w:t>в) осуществляет в пределах своей компетенции взаимодействие с правоохранительными органами, а также (по поручению руководителя федерального государственного органа) с территориальными органами федерального государственного органа и с подведомственными ему федеральными службами и федеральными агентствами, с организациями, созданными для выполнения задач, поставленных перед федеральным государственным органом, с гражданами, институтами гражданского общества, средствами массовой информации, научными и другими организациями;</w:t>
      </w:r>
      <w:proofErr w:type="gramEnd"/>
    </w:p>
    <w:p w:rsidR="004F08DF" w:rsidRDefault="004F08DF">
      <w:pPr>
        <w:pStyle w:val="ConsPlusNormal"/>
        <w:spacing w:before="220"/>
        <w:ind w:firstLine="540"/>
        <w:jc w:val="both"/>
      </w:pPr>
      <w:r>
        <w:t>г) проводит с гражданами и должностными лицами с их согласия беседы, получает от них пояснения по представленным в установленном порядке сведениям о доходах, расходах, об имуществе и обязательствах имущественного характера и по иным материалам;</w:t>
      </w:r>
    </w:p>
    <w:p w:rsidR="004F08DF" w:rsidRDefault="004F08DF">
      <w:pPr>
        <w:pStyle w:val="ConsPlusNormal"/>
        <w:spacing w:before="220"/>
        <w:ind w:firstLine="540"/>
        <w:jc w:val="both"/>
      </w:pPr>
      <w:proofErr w:type="spellStart"/>
      <w:r>
        <w:t>д</w:t>
      </w:r>
      <w:proofErr w:type="spellEnd"/>
      <w:r>
        <w:t>) получает в пределах своей компетенции информацию от физических и юридических лиц (с их согласия);</w:t>
      </w:r>
    </w:p>
    <w:p w:rsidR="004F08DF" w:rsidRDefault="004F08DF">
      <w:pPr>
        <w:pStyle w:val="ConsPlusNormal"/>
        <w:spacing w:before="220"/>
        <w:ind w:firstLine="540"/>
        <w:jc w:val="both"/>
      </w:pPr>
      <w:r>
        <w:t>е) 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 образованные в федеральном государственном органе и его территориальных органах, информацию и материалы, необходимые для работы этих комиссий;</w:t>
      </w:r>
    </w:p>
    <w:p w:rsidR="004F08DF" w:rsidRDefault="004F08DF">
      <w:pPr>
        <w:pStyle w:val="ConsPlusNormal"/>
        <w:spacing w:before="220"/>
        <w:ind w:firstLine="540"/>
        <w:jc w:val="both"/>
      </w:pPr>
      <w:r>
        <w:t>е.1) пользуется государственной информационной системой в области противодействия коррупции "Посейдон";</w:t>
      </w:r>
    </w:p>
    <w:p w:rsidR="004F08DF" w:rsidRDefault="004F08DF">
      <w:pPr>
        <w:pStyle w:val="ConsPlusNormal"/>
        <w:jc w:val="both"/>
      </w:pPr>
      <w:r>
        <w:t>(</w:t>
      </w:r>
      <w:proofErr w:type="spellStart"/>
      <w:r>
        <w:t>пп</w:t>
      </w:r>
      <w:proofErr w:type="spellEnd"/>
      <w:r>
        <w:t xml:space="preserve">. "е.1" </w:t>
      </w:r>
      <w:proofErr w:type="gramStart"/>
      <w:r>
        <w:t>введен</w:t>
      </w:r>
      <w:proofErr w:type="gramEnd"/>
      <w:r>
        <w:t xml:space="preserve"> </w:t>
      </w:r>
      <w:hyperlink r:id="rId53">
        <w:r>
          <w:rPr>
            <w:color w:val="0000FF"/>
          </w:rPr>
          <w:t>Указом</w:t>
        </w:r>
      </w:hyperlink>
      <w:r>
        <w:t xml:space="preserve"> Президента РФ от 25.04.2022 N 232)</w:t>
      </w:r>
    </w:p>
    <w:p w:rsidR="004F08DF" w:rsidRDefault="004F08DF">
      <w:pPr>
        <w:pStyle w:val="ConsPlusNormal"/>
        <w:spacing w:before="220"/>
        <w:ind w:firstLine="540"/>
        <w:jc w:val="both"/>
      </w:pPr>
      <w:r>
        <w:t>ж) проводит иные мероприятия, направленные на противодействие коррупции.</w:t>
      </w:r>
    </w:p>
    <w:p w:rsidR="004F08DF" w:rsidRDefault="004F08DF">
      <w:pPr>
        <w:pStyle w:val="ConsPlusNormal"/>
        <w:jc w:val="both"/>
      </w:pPr>
    </w:p>
    <w:p w:rsidR="004F08DF" w:rsidRDefault="004F08DF">
      <w:pPr>
        <w:pStyle w:val="ConsPlusNormal"/>
        <w:jc w:val="both"/>
      </w:pPr>
    </w:p>
    <w:p w:rsidR="004F08DF" w:rsidRDefault="004F08DF">
      <w:pPr>
        <w:pStyle w:val="ConsPlusNormal"/>
        <w:jc w:val="both"/>
      </w:pPr>
    </w:p>
    <w:p w:rsidR="004F08DF" w:rsidRDefault="004F08DF">
      <w:pPr>
        <w:pStyle w:val="ConsPlusNormal"/>
        <w:jc w:val="both"/>
      </w:pPr>
    </w:p>
    <w:p w:rsidR="004F08DF" w:rsidRDefault="004F08DF">
      <w:pPr>
        <w:pStyle w:val="ConsPlusNormal"/>
        <w:jc w:val="both"/>
      </w:pPr>
    </w:p>
    <w:p w:rsidR="004F08DF" w:rsidRDefault="004F08DF">
      <w:pPr>
        <w:pStyle w:val="ConsPlusNormal"/>
        <w:jc w:val="right"/>
        <w:outlineLvl w:val="0"/>
      </w:pPr>
      <w:r>
        <w:t>Утверждено</w:t>
      </w:r>
    </w:p>
    <w:p w:rsidR="004F08DF" w:rsidRDefault="004F08DF">
      <w:pPr>
        <w:pStyle w:val="ConsPlusNormal"/>
        <w:jc w:val="right"/>
      </w:pPr>
      <w:r>
        <w:t>Указом Президента</w:t>
      </w:r>
    </w:p>
    <w:p w:rsidR="004F08DF" w:rsidRDefault="004F08DF">
      <w:pPr>
        <w:pStyle w:val="ConsPlusNormal"/>
        <w:jc w:val="right"/>
      </w:pPr>
      <w:r>
        <w:t>Российской Федерации</w:t>
      </w:r>
    </w:p>
    <w:p w:rsidR="004F08DF" w:rsidRDefault="004F08DF">
      <w:pPr>
        <w:pStyle w:val="ConsPlusNormal"/>
        <w:jc w:val="right"/>
      </w:pPr>
      <w:r>
        <w:t>от 15 июля 2015 г. N 364</w:t>
      </w:r>
    </w:p>
    <w:p w:rsidR="004F08DF" w:rsidRDefault="004F08DF">
      <w:pPr>
        <w:pStyle w:val="ConsPlusNormal"/>
        <w:jc w:val="both"/>
      </w:pPr>
    </w:p>
    <w:p w:rsidR="004F08DF" w:rsidRDefault="004F08DF">
      <w:pPr>
        <w:pStyle w:val="ConsPlusTitle"/>
        <w:jc w:val="center"/>
      </w:pPr>
      <w:bookmarkStart w:id="2" w:name="P234"/>
      <w:bookmarkEnd w:id="2"/>
      <w:r>
        <w:t>ТИПОВОЕ ПОЛОЖЕНИЕ</w:t>
      </w:r>
    </w:p>
    <w:p w:rsidR="004F08DF" w:rsidRDefault="004F08DF">
      <w:pPr>
        <w:pStyle w:val="ConsPlusTitle"/>
        <w:jc w:val="center"/>
      </w:pPr>
      <w:r>
        <w:t>ОБ ОРГАНЕ СУБЪЕКТА РОССИЙСКОЙ ФЕДЕРАЦИИ ПО ПРОФИЛАКТИКЕ</w:t>
      </w:r>
    </w:p>
    <w:p w:rsidR="004F08DF" w:rsidRDefault="004F08DF">
      <w:pPr>
        <w:pStyle w:val="ConsPlusTitle"/>
        <w:jc w:val="center"/>
      </w:pPr>
      <w:r>
        <w:t>КОРРУПЦИОННЫХ И ИНЫХ ПРАВОНАРУШЕНИЙ</w:t>
      </w:r>
    </w:p>
    <w:p w:rsidR="004F08DF" w:rsidRDefault="004F08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F08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08DF" w:rsidRDefault="004F08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08DF" w:rsidRDefault="004F08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08DF" w:rsidRDefault="004F08DF">
            <w:pPr>
              <w:pStyle w:val="ConsPlusNormal"/>
              <w:jc w:val="center"/>
            </w:pPr>
            <w:r>
              <w:rPr>
                <w:color w:val="392C69"/>
              </w:rPr>
              <w:t>Список изменяющих документов</w:t>
            </w:r>
          </w:p>
          <w:p w:rsidR="004F08DF" w:rsidRDefault="004F08DF">
            <w:pPr>
              <w:pStyle w:val="ConsPlusNormal"/>
              <w:jc w:val="center"/>
            </w:pPr>
            <w:proofErr w:type="gramStart"/>
            <w:r>
              <w:rPr>
                <w:color w:val="392C69"/>
              </w:rPr>
              <w:t xml:space="preserve">(в ред. Указов Президента РФ от 25.04.2022 </w:t>
            </w:r>
            <w:hyperlink r:id="rId54">
              <w:r>
                <w:rPr>
                  <w:color w:val="0000FF"/>
                </w:rPr>
                <w:t>N 232</w:t>
              </w:r>
            </w:hyperlink>
            <w:r>
              <w:rPr>
                <w:color w:val="392C69"/>
              </w:rPr>
              <w:t>,</w:t>
            </w:r>
            <w:proofErr w:type="gramEnd"/>
          </w:p>
          <w:p w:rsidR="004F08DF" w:rsidRDefault="004F08DF">
            <w:pPr>
              <w:pStyle w:val="ConsPlusNormal"/>
              <w:jc w:val="center"/>
            </w:pPr>
            <w:r>
              <w:rPr>
                <w:color w:val="392C69"/>
              </w:rPr>
              <w:t xml:space="preserve">от 26.06.2023 </w:t>
            </w:r>
            <w:hyperlink r:id="rId55">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08DF" w:rsidRDefault="004F08DF">
            <w:pPr>
              <w:pStyle w:val="ConsPlusNormal"/>
            </w:pPr>
          </w:p>
        </w:tc>
      </w:tr>
    </w:tbl>
    <w:p w:rsidR="004F08DF" w:rsidRDefault="004F08DF">
      <w:pPr>
        <w:pStyle w:val="ConsPlusNormal"/>
        <w:jc w:val="both"/>
      </w:pPr>
    </w:p>
    <w:p w:rsidR="004F08DF" w:rsidRDefault="004F08DF">
      <w:pPr>
        <w:pStyle w:val="ConsPlusTitle"/>
        <w:jc w:val="center"/>
        <w:outlineLvl w:val="1"/>
      </w:pPr>
      <w:r>
        <w:t>I. Общие положения</w:t>
      </w:r>
    </w:p>
    <w:p w:rsidR="004F08DF" w:rsidRDefault="004F08DF">
      <w:pPr>
        <w:pStyle w:val="ConsPlusNormal"/>
        <w:jc w:val="both"/>
      </w:pPr>
    </w:p>
    <w:p w:rsidR="004F08DF" w:rsidRDefault="004F08DF">
      <w:pPr>
        <w:pStyle w:val="ConsPlusNormal"/>
        <w:ind w:firstLine="540"/>
        <w:jc w:val="both"/>
      </w:pPr>
      <w:r>
        <w:t>1. Настоящим Типовым положением определяются правовое положение, основные задачи и функции органа субъекта Российской Федерации по профилактике коррупционных и иных правонарушений (далее - орган по профилактике коррупционных правонарушений).</w:t>
      </w:r>
    </w:p>
    <w:p w:rsidR="004F08DF" w:rsidRDefault="004F08DF">
      <w:pPr>
        <w:pStyle w:val="ConsPlusNormal"/>
        <w:spacing w:before="220"/>
        <w:ind w:firstLine="540"/>
        <w:jc w:val="both"/>
      </w:pPr>
      <w:r>
        <w:t>2. Орган по профилактике коррупционных правонарушений создается в порядке, установленном законодательством Российской Федерации.</w:t>
      </w:r>
    </w:p>
    <w:p w:rsidR="004F08DF" w:rsidRDefault="004F08DF">
      <w:pPr>
        <w:pStyle w:val="ConsPlusNormal"/>
        <w:spacing w:before="220"/>
        <w:ind w:firstLine="540"/>
        <w:jc w:val="both"/>
      </w:pPr>
      <w:r>
        <w:t xml:space="preserve">3. </w:t>
      </w:r>
      <w:proofErr w:type="gramStart"/>
      <w:r>
        <w:t xml:space="preserve">Орган по профилактике коррупционных правонарушений в своей деятельности руководствуется </w:t>
      </w:r>
      <w:hyperlink r:id="rId56">
        <w:r>
          <w:rPr>
            <w:color w:val="0000FF"/>
          </w:rPr>
          <w:t>Конституцией</w:t>
        </w:r>
      </w:hyperlink>
      <w:r>
        <w:t xml:space="preserve"> Российской Федерации, федеральными конституционными законами, федеральными </w:t>
      </w:r>
      <w:hyperlink r:id="rId57">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законодательными и иными нормативными правовыми актами субъекта Российской Федерации,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об органе</w:t>
      </w:r>
      <w:proofErr w:type="gramEnd"/>
      <w:r>
        <w:t xml:space="preserve"> </w:t>
      </w:r>
      <w:proofErr w:type="gramStart"/>
      <w:r>
        <w:t>по профилактике коррупционных и иных правонарушений, созданном в субъекте Российской Федерации.</w:t>
      </w:r>
      <w:proofErr w:type="gramEnd"/>
    </w:p>
    <w:p w:rsidR="004F08DF" w:rsidRDefault="004F08DF">
      <w:pPr>
        <w:pStyle w:val="ConsPlusNormal"/>
        <w:spacing w:before="220"/>
        <w:ind w:firstLine="540"/>
        <w:jc w:val="both"/>
      </w:pPr>
      <w:r>
        <w:t>4. Руководитель органа по профилактике коррупционных правонарушений несет персональную ответственность за деятельность этого органа.</w:t>
      </w:r>
    </w:p>
    <w:p w:rsidR="004F08DF" w:rsidRDefault="004F08DF">
      <w:pPr>
        <w:pStyle w:val="ConsPlusNormal"/>
        <w:spacing w:before="220"/>
        <w:ind w:firstLine="540"/>
        <w:jc w:val="both"/>
      </w:pPr>
      <w:r>
        <w:t>5. Орган по профилактике коррупционных правонарушений в пределах своей компетенции взаимодействует с Управлением Президента Российской Федерации по вопросам государственной службы, кадров и противодействия коррупции.</w:t>
      </w:r>
    </w:p>
    <w:p w:rsidR="004F08DF" w:rsidRDefault="004F08DF">
      <w:pPr>
        <w:pStyle w:val="ConsPlusNormal"/>
        <w:jc w:val="both"/>
      </w:pPr>
      <w:r>
        <w:t>(</w:t>
      </w:r>
      <w:proofErr w:type="gramStart"/>
      <w:r>
        <w:t>в</w:t>
      </w:r>
      <w:proofErr w:type="gramEnd"/>
      <w:r>
        <w:t xml:space="preserve"> ред. </w:t>
      </w:r>
      <w:hyperlink r:id="rId58">
        <w:r>
          <w:rPr>
            <w:color w:val="0000FF"/>
          </w:rPr>
          <w:t>Указа</w:t>
        </w:r>
      </w:hyperlink>
      <w:r>
        <w:t xml:space="preserve"> Президента РФ от 26.06.2023 N 474)</w:t>
      </w:r>
    </w:p>
    <w:p w:rsidR="004F08DF" w:rsidRDefault="004F08DF">
      <w:pPr>
        <w:pStyle w:val="ConsPlusNormal"/>
        <w:jc w:val="both"/>
      </w:pPr>
    </w:p>
    <w:p w:rsidR="004F08DF" w:rsidRDefault="004F08DF">
      <w:pPr>
        <w:pStyle w:val="ConsPlusTitle"/>
        <w:jc w:val="center"/>
        <w:outlineLvl w:val="1"/>
      </w:pPr>
      <w:r>
        <w:t>II. Основные задачи органа по профилактике</w:t>
      </w:r>
    </w:p>
    <w:p w:rsidR="004F08DF" w:rsidRDefault="004F08DF">
      <w:pPr>
        <w:pStyle w:val="ConsPlusTitle"/>
        <w:jc w:val="center"/>
      </w:pPr>
      <w:r>
        <w:t>коррупционных правонарушений</w:t>
      </w:r>
    </w:p>
    <w:p w:rsidR="004F08DF" w:rsidRDefault="004F08DF">
      <w:pPr>
        <w:pStyle w:val="ConsPlusNormal"/>
        <w:jc w:val="both"/>
      </w:pPr>
    </w:p>
    <w:p w:rsidR="004F08DF" w:rsidRDefault="004F08DF">
      <w:pPr>
        <w:pStyle w:val="ConsPlusNormal"/>
        <w:ind w:firstLine="540"/>
        <w:jc w:val="both"/>
      </w:pPr>
      <w:r>
        <w:t>6. Основными задачами органа по профилактике коррупционных правонарушений являются:</w:t>
      </w:r>
    </w:p>
    <w:p w:rsidR="004F08DF" w:rsidRDefault="004F08DF">
      <w:pPr>
        <w:pStyle w:val="ConsPlusNormal"/>
        <w:spacing w:before="220"/>
        <w:ind w:firstLine="540"/>
        <w:jc w:val="both"/>
      </w:pPr>
      <w:r>
        <w:t>а) формирование у лиц, замещающих государственные должности субъекта Российской Федерации, государственных гражданских служащих субъекта Российской Федерации, муниципальных служащих и граждан нетерпимости к коррупционному поведению;</w:t>
      </w:r>
    </w:p>
    <w:p w:rsidR="004F08DF" w:rsidRDefault="004F08DF">
      <w:pPr>
        <w:pStyle w:val="ConsPlusNormal"/>
        <w:spacing w:before="220"/>
        <w:ind w:firstLine="540"/>
        <w:jc w:val="both"/>
      </w:pPr>
      <w:r>
        <w:t>б) профилактика коррупционных правонарушений в высшем исполнительном органе государственной власти субъекта Российской Федерации, органах исполнительной власти субъекта Российской Федерации, организациях, созданных для выполнения задач, поставленных перед органами исполнительной власти субъекта Российской Федерации;</w:t>
      </w:r>
    </w:p>
    <w:p w:rsidR="004F08DF" w:rsidRDefault="004F08DF">
      <w:pPr>
        <w:pStyle w:val="ConsPlusNormal"/>
        <w:spacing w:before="220"/>
        <w:ind w:firstLine="540"/>
        <w:jc w:val="both"/>
      </w:pPr>
      <w:proofErr w:type="gramStart"/>
      <w:r>
        <w:t>в) осуществление контроля за соблюдением лицами, замещающими государственные должности субъекта Российской Федерации, для которых федеральными законами не предусмотрено иное, государственными гражданскими служащими субъекта Российской Федерации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субъекта Российской Федерации, запретов, ограничений и требований, установленных в целях противодействия коррупции;</w:t>
      </w:r>
      <w:proofErr w:type="gramEnd"/>
    </w:p>
    <w:p w:rsidR="004F08DF" w:rsidRDefault="004F08DF">
      <w:pPr>
        <w:pStyle w:val="ConsPlusNormal"/>
        <w:spacing w:before="220"/>
        <w:ind w:firstLine="540"/>
        <w:jc w:val="both"/>
      </w:pPr>
      <w:r>
        <w:t xml:space="preserve">г) обеспечение соблюдения государственными гражданскими служащими субъекта Российской Федерации требований законодательства Российской Федерации о </w:t>
      </w:r>
      <w:proofErr w:type="gramStart"/>
      <w:r>
        <w:t>контроле за</w:t>
      </w:r>
      <w:proofErr w:type="gramEnd"/>
      <w:r>
        <w:t xml:space="preserve"> расходами, а также иных антикоррупционных норм.</w:t>
      </w:r>
    </w:p>
    <w:p w:rsidR="004F08DF" w:rsidRDefault="004F08DF">
      <w:pPr>
        <w:pStyle w:val="ConsPlusNormal"/>
        <w:jc w:val="both"/>
      </w:pPr>
    </w:p>
    <w:p w:rsidR="004F08DF" w:rsidRDefault="004F08DF">
      <w:pPr>
        <w:pStyle w:val="ConsPlusTitle"/>
        <w:jc w:val="center"/>
        <w:outlineLvl w:val="1"/>
      </w:pPr>
      <w:r>
        <w:t>III. Основные функции органа по профилактике</w:t>
      </w:r>
    </w:p>
    <w:p w:rsidR="004F08DF" w:rsidRDefault="004F08DF">
      <w:pPr>
        <w:pStyle w:val="ConsPlusTitle"/>
        <w:jc w:val="center"/>
      </w:pPr>
      <w:r>
        <w:t>коррупционных правонарушений</w:t>
      </w:r>
    </w:p>
    <w:p w:rsidR="004F08DF" w:rsidRDefault="004F08DF">
      <w:pPr>
        <w:pStyle w:val="ConsPlusNormal"/>
        <w:jc w:val="both"/>
      </w:pPr>
    </w:p>
    <w:p w:rsidR="004F08DF" w:rsidRDefault="004F08DF">
      <w:pPr>
        <w:pStyle w:val="ConsPlusNormal"/>
        <w:ind w:firstLine="540"/>
        <w:jc w:val="both"/>
      </w:pPr>
      <w:r>
        <w:t>7. Орган по профилактике коррупционных правонарушений осуществляет следующие основные функции:</w:t>
      </w:r>
    </w:p>
    <w:p w:rsidR="004F08DF" w:rsidRDefault="004F08DF">
      <w:pPr>
        <w:pStyle w:val="ConsPlusNormal"/>
        <w:spacing w:before="220"/>
        <w:ind w:firstLine="540"/>
        <w:jc w:val="both"/>
      </w:pPr>
      <w:r>
        <w:t>а) обеспечение 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4F08DF" w:rsidRDefault="004F08DF">
      <w:pPr>
        <w:pStyle w:val="ConsPlusNormal"/>
        <w:spacing w:before="220"/>
        <w:ind w:firstLine="540"/>
        <w:jc w:val="both"/>
      </w:pPr>
      <w:r>
        <w:t>б)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субъекта Российской Федерации, для которых федеральными законами не предусмотрено иное, и при исполнении должностных обязанностей государственными гражданскими служащими субъекта Российской Федерации;</w:t>
      </w:r>
    </w:p>
    <w:p w:rsidR="004F08DF" w:rsidRDefault="004F08DF">
      <w:pPr>
        <w:pStyle w:val="ConsPlusNormal"/>
        <w:spacing w:before="220"/>
        <w:ind w:firstLine="540"/>
        <w:jc w:val="both"/>
      </w:pPr>
      <w:r>
        <w:t>в) обеспечение деятельности комиссии по соблюдению требований к служебному поведению государственных гражданских служащих субъекта Российской Федерации и урегулированию конфликта интересов, образованной в высшем исполнительном органе государственной власти субъекта Российской Федерации;</w:t>
      </w:r>
    </w:p>
    <w:p w:rsidR="004F08DF" w:rsidRDefault="004F08DF">
      <w:pPr>
        <w:pStyle w:val="ConsPlusNormal"/>
        <w:spacing w:before="220"/>
        <w:ind w:firstLine="540"/>
        <w:jc w:val="both"/>
      </w:pPr>
      <w:r>
        <w:t>г) участие в пределах своей компетенции в работе комиссий по соблюдению требований к служебному поведению и урегулированию конфликта интересов, образованных в органах исполнительной власти субъекта Российской Федерации и в органах местного самоуправления;</w:t>
      </w:r>
    </w:p>
    <w:p w:rsidR="004F08DF" w:rsidRDefault="004F08DF">
      <w:pPr>
        <w:pStyle w:val="ConsPlusNormal"/>
        <w:spacing w:before="220"/>
        <w:ind w:firstLine="540"/>
        <w:jc w:val="both"/>
      </w:pPr>
      <w:proofErr w:type="spellStart"/>
      <w:r>
        <w:t>д</w:t>
      </w:r>
      <w:proofErr w:type="spellEnd"/>
      <w:r>
        <w:t>) оказание лицам, замещающим государственные должности субъекта Российской Федерации, государственным гражданским служащим субъекта Российской Федерации,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4F08DF" w:rsidRDefault="004F08DF">
      <w:pPr>
        <w:pStyle w:val="ConsPlusNormal"/>
        <w:spacing w:before="220"/>
        <w:ind w:firstLine="540"/>
        <w:jc w:val="both"/>
      </w:pPr>
      <w:r>
        <w:t>е) участие в пределах своей компетенции в обеспечении соблюдения в высшем исполнительном органе государственной власти субъекта Российской Федерации, органах исполнительной власти субъекта Российской Федерации законных прав и интересов лица, сообщившего о ставшем ему известном факте коррупции;</w:t>
      </w:r>
    </w:p>
    <w:p w:rsidR="004F08DF" w:rsidRDefault="004F08DF">
      <w:pPr>
        <w:pStyle w:val="ConsPlusNormal"/>
        <w:spacing w:before="220"/>
        <w:ind w:firstLine="540"/>
        <w:jc w:val="both"/>
      </w:pPr>
      <w:r>
        <w:t>ж) обеспечение реализации государственными гражданскими служащими субъекта Российской Федерации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субъекта Российской Федерации обо всех случаях обращения к ним каких-либо лиц в целях склонения их к совершению коррупционных правонарушений;</w:t>
      </w:r>
    </w:p>
    <w:p w:rsidR="004F08DF" w:rsidRDefault="004F08DF">
      <w:pPr>
        <w:pStyle w:val="ConsPlusNormal"/>
        <w:spacing w:before="220"/>
        <w:ind w:firstLine="540"/>
        <w:jc w:val="both"/>
      </w:pPr>
      <w:proofErr w:type="spellStart"/>
      <w:r>
        <w:t>з</w:t>
      </w:r>
      <w:proofErr w:type="spellEnd"/>
      <w:r>
        <w:t>) осуществление проверки:</w:t>
      </w:r>
    </w:p>
    <w:p w:rsidR="004F08DF" w:rsidRDefault="004F08DF">
      <w:pPr>
        <w:pStyle w:val="ConsPlusNormal"/>
        <w:spacing w:before="220"/>
        <w:ind w:firstLine="540"/>
        <w:jc w:val="both"/>
      </w:pPr>
      <w:proofErr w:type="gramStart"/>
      <w:r>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субъекта Российской Федерации, для которых федеральными законами не предусмотрено иное, и должностей государственной гражданской службы субъекта Российской Федерации;</w:t>
      </w:r>
      <w:proofErr w:type="gramEnd"/>
    </w:p>
    <w:p w:rsidR="004F08DF" w:rsidRDefault="004F08DF">
      <w:pPr>
        <w:pStyle w:val="ConsPlusNormal"/>
        <w:spacing w:before="220"/>
        <w:ind w:firstLine="540"/>
        <w:jc w:val="both"/>
      </w:pPr>
      <w:r>
        <w:t>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w:t>
      </w:r>
    </w:p>
    <w:p w:rsidR="004F08DF" w:rsidRDefault="004F08DF">
      <w:pPr>
        <w:pStyle w:val="ConsPlusNormal"/>
        <w:spacing w:before="220"/>
        <w:ind w:firstLine="540"/>
        <w:jc w:val="both"/>
      </w:pPr>
      <w:r>
        <w:t xml:space="preserve">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w:t>
      </w:r>
      <w:r>
        <w:lastRenderedPageBreak/>
        <w:t>гражданскими служащими субъекта Российской Федерации запретов, ограничений и требований, установленных в целях противодействия коррупции;</w:t>
      </w:r>
    </w:p>
    <w:p w:rsidR="004F08DF" w:rsidRDefault="004F08DF">
      <w:pPr>
        <w:pStyle w:val="ConsPlusNormal"/>
        <w:spacing w:before="220"/>
        <w:ind w:firstLine="540"/>
        <w:jc w:val="both"/>
      </w:pPr>
      <w:r>
        <w:t>соблюдения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4F08DF" w:rsidRDefault="004F08DF">
      <w:pPr>
        <w:pStyle w:val="ConsPlusNormal"/>
        <w:spacing w:before="220"/>
        <w:ind w:firstLine="540"/>
        <w:jc w:val="both"/>
      </w:pPr>
      <w:r>
        <w:t xml:space="preserve">и) осуществление </w:t>
      </w:r>
      <w:proofErr w:type="gramStart"/>
      <w:r>
        <w:t>контроля за</w:t>
      </w:r>
      <w:proofErr w:type="gramEnd"/>
      <w:r>
        <w:t xml:space="preserve">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 созданных для выполнения задач, поставленных перед органами исполнительной власти субъекта Российской Федерации, а также за реализацией в этих учреждениях и организациях мер по профилактике коррупционных правонарушений;</w:t>
      </w:r>
    </w:p>
    <w:p w:rsidR="004F08DF" w:rsidRDefault="004F08DF">
      <w:pPr>
        <w:pStyle w:val="ConsPlusNormal"/>
        <w:spacing w:before="220"/>
        <w:ind w:firstLine="540"/>
        <w:jc w:val="both"/>
      </w:pPr>
      <w:r>
        <w:t>к) участие в пределах своей компетенции в подготовке и рассмотрении проектов нормативных правовых актов субъекта Российской Федерации по вопросам противодействия коррупции;</w:t>
      </w:r>
    </w:p>
    <w:p w:rsidR="004F08DF" w:rsidRDefault="004F08DF">
      <w:pPr>
        <w:pStyle w:val="ConsPlusNormal"/>
        <w:spacing w:before="220"/>
        <w:ind w:firstLine="540"/>
        <w:jc w:val="both"/>
      </w:pPr>
      <w:r>
        <w:t>л) анализ сведений:</w:t>
      </w:r>
    </w:p>
    <w:p w:rsidR="004F08DF" w:rsidRDefault="004F08DF">
      <w:pPr>
        <w:pStyle w:val="ConsPlusNormal"/>
        <w:spacing w:before="220"/>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субъекта Российской Федерации;</w:t>
      </w:r>
    </w:p>
    <w:p w:rsidR="004F08DF" w:rsidRDefault="004F08DF">
      <w:pPr>
        <w:pStyle w:val="ConsPlusNormal"/>
        <w:spacing w:before="220"/>
        <w:ind w:firstLine="540"/>
        <w:jc w:val="both"/>
      </w:pPr>
      <w:r>
        <w:t>о доходах, расходах, об имуществе и обязательствах имущественного характера, представленных государственными гражданскими служащими субъекта Российской Федерации в соответствии с законодательством Российской Федерации;</w:t>
      </w:r>
    </w:p>
    <w:p w:rsidR="004F08DF" w:rsidRDefault="004F08DF">
      <w:pPr>
        <w:pStyle w:val="ConsPlusNormal"/>
        <w:spacing w:before="220"/>
        <w:ind w:firstLine="540"/>
        <w:jc w:val="both"/>
      </w:pPr>
      <w:r>
        <w:t>о соблюдении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4F08DF" w:rsidRDefault="004F08DF">
      <w:pPr>
        <w:pStyle w:val="ConsPlusNormal"/>
        <w:spacing w:before="220"/>
        <w:ind w:firstLine="540"/>
        <w:jc w:val="both"/>
      </w:pPr>
      <w:r>
        <w:t>о соблюдении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4F08DF" w:rsidRDefault="004F08DF">
      <w:pPr>
        <w:pStyle w:val="ConsPlusNormal"/>
        <w:spacing w:before="220"/>
        <w:ind w:firstLine="540"/>
        <w:jc w:val="both"/>
      </w:pPr>
      <w:proofErr w:type="gramStart"/>
      <w:r>
        <w:t>м)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и государственных гражданских служащих субъекта Российской Федерации, их супруг (супругов) и несовершеннолетних детей на официальных сайтах высшего исполнительного органа государственной власти субъекта Российской Федерации и органов исполнительной</w:t>
      </w:r>
      <w:proofErr w:type="gramEnd"/>
      <w:r>
        <w:t xml:space="preserve"> власти субъекта Российской Федерации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4F08DF" w:rsidRDefault="004F08DF">
      <w:pPr>
        <w:pStyle w:val="ConsPlusNormal"/>
        <w:spacing w:before="220"/>
        <w:ind w:firstLine="540"/>
        <w:jc w:val="both"/>
      </w:pPr>
      <w:proofErr w:type="spellStart"/>
      <w:r>
        <w:t>н</w:t>
      </w:r>
      <w:proofErr w:type="spellEnd"/>
      <w:r>
        <w:t xml:space="preserve">) обеспечение деятельности комиссии по координации работы по противодействию коррупции в субъекте Российской Федерации, подготовка материалов к заседаниям комиссии и </w:t>
      </w:r>
      <w:proofErr w:type="gramStart"/>
      <w:r>
        <w:t>контроль за</w:t>
      </w:r>
      <w:proofErr w:type="gramEnd"/>
      <w:r>
        <w:t xml:space="preserve"> исполнением принятых ею решений;</w:t>
      </w:r>
    </w:p>
    <w:p w:rsidR="004F08DF" w:rsidRDefault="004F08DF">
      <w:pPr>
        <w:pStyle w:val="ConsPlusNormal"/>
        <w:spacing w:before="220"/>
        <w:ind w:firstLine="540"/>
        <w:jc w:val="both"/>
      </w:pPr>
      <w:r>
        <w:t>о) проведение в пределах своей компетенции мониторинга:</w:t>
      </w:r>
    </w:p>
    <w:p w:rsidR="004F08DF" w:rsidRDefault="004F08DF">
      <w:pPr>
        <w:pStyle w:val="ConsPlusNormal"/>
        <w:spacing w:before="220"/>
        <w:ind w:firstLine="540"/>
        <w:jc w:val="both"/>
      </w:pPr>
      <w:r>
        <w:t>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законодательства Российской Федерации о противодействии коррупции;</w:t>
      </w:r>
    </w:p>
    <w:p w:rsidR="004F08DF" w:rsidRDefault="004F08DF">
      <w:pPr>
        <w:pStyle w:val="ConsPlusNormal"/>
        <w:spacing w:before="220"/>
        <w:ind w:firstLine="540"/>
        <w:jc w:val="both"/>
      </w:pPr>
      <w:r>
        <w:lastRenderedPageBreak/>
        <w:t>реализации организациями обязанности принимать меры по предупреждению коррупции;</w:t>
      </w:r>
    </w:p>
    <w:p w:rsidR="004F08DF" w:rsidRDefault="004F08DF">
      <w:pPr>
        <w:pStyle w:val="ConsPlusNormal"/>
        <w:spacing w:before="220"/>
        <w:ind w:firstLine="540"/>
        <w:jc w:val="both"/>
      </w:pPr>
      <w:proofErr w:type="spellStart"/>
      <w:r>
        <w:t>п</w:t>
      </w:r>
      <w:proofErr w:type="spellEnd"/>
      <w:r>
        <w:t xml:space="preserve">) организация в пределах своей компетенции антикоррупционного просвещения, а также осуществление </w:t>
      </w:r>
      <w:proofErr w:type="gramStart"/>
      <w:r>
        <w:t>контроля за</w:t>
      </w:r>
      <w:proofErr w:type="gramEnd"/>
      <w:r>
        <w:t xml:space="preserve"> его организацией в государственных учреждениях субъекта Российской Федерации;</w:t>
      </w:r>
    </w:p>
    <w:p w:rsidR="004F08DF" w:rsidRDefault="004F08DF">
      <w:pPr>
        <w:pStyle w:val="ConsPlusNormal"/>
        <w:spacing w:before="220"/>
        <w:ind w:firstLine="540"/>
        <w:jc w:val="both"/>
      </w:pPr>
      <w:proofErr w:type="spellStart"/>
      <w:r>
        <w:t>р</w:t>
      </w:r>
      <w:proofErr w:type="spellEnd"/>
      <w:r>
        <w:t>) осуществление иных функций в области противодействия коррупции в соответствии с законодательством Российской Федерации.</w:t>
      </w:r>
    </w:p>
    <w:p w:rsidR="004F08DF" w:rsidRDefault="004F08DF">
      <w:pPr>
        <w:pStyle w:val="ConsPlusNormal"/>
        <w:spacing w:before="220"/>
        <w:ind w:firstLine="540"/>
        <w:jc w:val="both"/>
      </w:pPr>
      <w:r>
        <w:t xml:space="preserve">8. В </w:t>
      </w:r>
      <w:proofErr w:type="gramStart"/>
      <w:r>
        <w:t>целях</w:t>
      </w:r>
      <w:proofErr w:type="gramEnd"/>
      <w:r>
        <w:t xml:space="preserve"> реализации своих функций орган по профилактике коррупционных правонарушений:</w:t>
      </w:r>
    </w:p>
    <w:p w:rsidR="004F08DF" w:rsidRDefault="004F08DF">
      <w:pPr>
        <w:pStyle w:val="ConsPlusNormal"/>
        <w:spacing w:before="220"/>
        <w:ind w:firstLine="540"/>
        <w:jc w:val="both"/>
      </w:pPr>
      <w:proofErr w:type="gramStart"/>
      <w:r>
        <w:t xml:space="preserve">а) подготавливает для направления в установленном порядке (в том числе с использованием государственной информационной системы в области противодействия коррупции "Посейдон") в федеральные органы исполнительной власти, уполномоченные на осуществление </w:t>
      </w:r>
      <w:proofErr w:type="spellStart"/>
      <w:r>
        <w:t>оперативно-разыскной</w:t>
      </w:r>
      <w:proofErr w:type="spellEnd"/>
      <w:r>
        <w:t xml:space="preserve"> деятельности, в органы прокуратуры Российской Федерации, иные федеральные государственные органы, в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на предприятия, в организации и общественные</w:t>
      </w:r>
      <w:proofErr w:type="gramEnd"/>
      <w:r>
        <w:t xml:space="preserve"> </w:t>
      </w:r>
      <w:proofErr w:type="gramStart"/>
      <w:r>
        <w:t>объединения запросы об имеющихся у них сведениях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государственных гражданских служащих субъекта Российской Федерации,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по иным вопросам в</w:t>
      </w:r>
      <w:proofErr w:type="gramEnd"/>
      <w:r>
        <w:t xml:space="preserve"> </w:t>
      </w:r>
      <w:proofErr w:type="gramStart"/>
      <w:r>
        <w:t>пределах</w:t>
      </w:r>
      <w:proofErr w:type="gramEnd"/>
      <w:r>
        <w:t xml:space="preserve"> своей компетенции;</w:t>
      </w:r>
    </w:p>
    <w:p w:rsidR="004F08DF" w:rsidRDefault="004F08DF">
      <w:pPr>
        <w:pStyle w:val="ConsPlusNormal"/>
        <w:jc w:val="both"/>
      </w:pPr>
      <w:r>
        <w:t xml:space="preserve">(в ред. </w:t>
      </w:r>
      <w:hyperlink r:id="rId59">
        <w:r>
          <w:rPr>
            <w:color w:val="0000FF"/>
          </w:rPr>
          <w:t>Указа</w:t>
        </w:r>
      </w:hyperlink>
      <w:r>
        <w:t xml:space="preserve"> Президента РФ от 25.04.2022 N 232)</w:t>
      </w:r>
    </w:p>
    <w:p w:rsidR="004F08DF" w:rsidRDefault="004F08DF">
      <w:pPr>
        <w:pStyle w:val="ConsPlusNormal"/>
        <w:spacing w:before="220"/>
        <w:ind w:firstLine="540"/>
        <w:jc w:val="both"/>
      </w:pPr>
      <w:r>
        <w:t>б) осуществляет в пределах своей компетенции взаимодействие с правоохранительными органами, иными федеральными государственными органами, с государственными органами субъекта Российской Федерации, органами местного самоуправления,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w:t>
      </w:r>
    </w:p>
    <w:p w:rsidR="004F08DF" w:rsidRDefault="004F08DF">
      <w:pPr>
        <w:pStyle w:val="ConsPlusNormal"/>
        <w:spacing w:before="220"/>
        <w:ind w:firstLine="540"/>
        <w:jc w:val="both"/>
      </w:pPr>
      <w:r>
        <w:t xml:space="preserve">в) </w:t>
      </w:r>
      <w:proofErr w:type="gramStart"/>
      <w:r>
        <w:t>проводит с гражданами и должностными лицами с их согласия беседы и получает</w:t>
      </w:r>
      <w:proofErr w:type="gramEnd"/>
      <w:r>
        <w:t xml:space="preserve"> от них пояснения по представленным сведениям о доходах, расходах, об имуществе и обязательствах имущественного характера и по иным материалам;</w:t>
      </w:r>
    </w:p>
    <w:p w:rsidR="004F08DF" w:rsidRDefault="004F08DF">
      <w:pPr>
        <w:pStyle w:val="ConsPlusNormal"/>
        <w:spacing w:before="220"/>
        <w:ind w:firstLine="540"/>
        <w:jc w:val="both"/>
      </w:pPr>
      <w:r>
        <w:t>г) получает в пределах своей компетенции информацию от физических и юридических лиц (с их согласия);</w:t>
      </w:r>
    </w:p>
    <w:p w:rsidR="004F08DF" w:rsidRDefault="004F08DF">
      <w:pPr>
        <w:pStyle w:val="ConsPlusNormal"/>
        <w:spacing w:before="220"/>
        <w:ind w:firstLine="540"/>
        <w:jc w:val="both"/>
      </w:pPr>
      <w:r>
        <w:t>г.1) пользуется государственной информационной системой в области противодействия коррупции "Посейдон";</w:t>
      </w:r>
    </w:p>
    <w:p w:rsidR="004F08DF" w:rsidRDefault="004F08DF">
      <w:pPr>
        <w:pStyle w:val="ConsPlusNormal"/>
        <w:jc w:val="both"/>
      </w:pPr>
      <w:r>
        <w:t>(</w:t>
      </w:r>
      <w:proofErr w:type="spellStart"/>
      <w:r>
        <w:t>пп</w:t>
      </w:r>
      <w:proofErr w:type="spellEnd"/>
      <w:r>
        <w:t xml:space="preserve">. "г.1" </w:t>
      </w:r>
      <w:proofErr w:type="gramStart"/>
      <w:r>
        <w:t>введен</w:t>
      </w:r>
      <w:proofErr w:type="gramEnd"/>
      <w:r>
        <w:t xml:space="preserve"> </w:t>
      </w:r>
      <w:hyperlink r:id="rId60">
        <w:r>
          <w:rPr>
            <w:color w:val="0000FF"/>
          </w:rPr>
          <w:t>Указом</w:t>
        </w:r>
      </w:hyperlink>
      <w:r>
        <w:t xml:space="preserve"> Президента РФ от 25.04.2022 N 232)</w:t>
      </w:r>
    </w:p>
    <w:p w:rsidR="004F08DF" w:rsidRDefault="004F08DF">
      <w:pPr>
        <w:pStyle w:val="ConsPlusNormal"/>
        <w:spacing w:before="220"/>
        <w:ind w:firstLine="540"/>
        <w:jc w:val="both"/>
      </w:pPr>
      <w:proofErr w:type="spellStart"/>
      <w:r>
        <w:t>д</w:t>
      </w:r>
      <w:proofErr w:type="spellEnd"/>
      <w:r>
        <w:t>) проводит иные мероприятия, направленные на противодействие коррупции.</w:t>
      </w:r>
    </w:p>
    <w:p w:rsidR="004F08DF" w:rsidRDefault="004F08DF">
      <w:pPr>
        <w:pStyle w:val="ConsPlusNormal"/>
        <w:jc w:val="both"/>
      </w:pPr>
    </w:p>
    <w:p w:rsidR="004F08DF" w:rsidRDefault="004F08DF">
      <w:pPr>
        <w:pStyle w:val="ConsPlusNormal"/>
        <w:jc w:val="both"/>
      </w:pPr>
    </w:p>
    <w:p w:rsidR="004F08DF" w:rsidRDefault="004F08DF">
      <w:pPr>
        <w:pStyle w:val="ConsPlusNormal"/>
        <w:pBdr>
          <w:bottom w:val="single" w:sz="6" w:space="0" w:color="auto"/>
        </w:pBdr>
        <w:spacing w:before="100" w:after="100"/>
        <w:jc w:val="both"/>
        <w:rPr>
          <w:sz w:val="2"/>
          <w:szCs w:val="2"/>
        </w:rPr>
      </w:pPr>
    </w:p>
    <w:p w:rsidR="0014496D" w:rsidRDefault="0014496D"/>
    <w:sectPr w:rsidR="0014496D" w:rsidSect="008F7F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proofState w:spelling="clean" w:grammar="clean"/>
  <w:defaultTabStop w:val="708"/>
  <w:characterSpacingControl w:val="doNotCompress"/>
  <w:compat/>
  <w:rsids>
    <w:rsidRoot w:val="004F08DF"/>
    <w:rsid w:val="000259A7"/>
    <w:rsid w:val="000E1F08"/>
    <w:rsid w:val="00142FBD"/>
    <w:rsid w:val="0014496D"/>
    <w:rsid w:val="00306466"/>
    <w:rsid w:val="004F08DF"/>
    <w:rsid w:val="008F7634"/>
    <w:rsid w:val="00C16EAA"/>
    <w:rsid w:val="00DD3A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9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08DF"/>
    <w:pPr>
      <w:widowControl w:val="0"/>
      <w:autoSpaceDE w:val="0"/>
      <w:autoSpaceDN w:val="0"/>
      <w:ind w:firstLine="0"/>
      <w:jc w:val="left"/>
    </w:pPr>
    <w:rPr>
      <w:rFonts w:ascii="Calibri" w:eastAsiaTheme="minorEastAsia" w:hAnsi="Calibri" w:cs="Calibri"/>
      <w:lang w:eastAsia="ru-RU"/>
    </w:rPr>
  </w:style>
  <w:style w:type="paragraph" w:customStyle="1" w:styleId="ConsPlusTitle">
    <w:name w:val="ConsPlusTitle"/>
    <w:rsid w:val="004F08DF"/>
    <w:pPr>
      <w:widowControl w:val="0"/>
      <w:autoSpaceDE w:val="0"/>
      <w:autoSpaceDN w:val="0"/>
      <w:ind w:firstLine="0"/>
      <w:jc w:val="left"/>
    </w:pPr>
    <w:rPr>
      <w:rFonts w:ascii="Calibri" w:eastAsiaTheme="minorEastAsia" w:hAnsi="Calibri" w:cs="Calibri"/>
      <w:b/>
      <w:lang w:eastAsia="ru-RU"/>
    </w:rPr>
  </w:style>
  <w:style w:type="paragraph" w:customStyle="1" w:styleId="ConsPlusTitlePage">
    <w:name w:val="ConsPlusTitlePage"/>
    <w:rsid w:val="004F08DF"/>
    <w:pPr>
      <w:widowControl w:val="0"/>
      <w:autoSpaceDE w:val="0"/>
      <w:autoSpaceDN w:val="0"/>
      <w:ind w:firstLine="0"/>
      <w:jc w:val="left"/>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371713&amp;dst=100215" TargetMode="External"/><Relationship Id="rId18" Type="http://schemas.openxmlformats.org/officeDocument/2006/relationships/hyperlink" Target="https://login.consultant.ru/link/?req=doc&amp;base=RZB&amp;n=176493&amp;dst=100029" TargetMode="External"/><Relationship Id="rId26" Type="http://schemas.openxmlformats.org/officeDocument/2006/relationships/hyperlink" Target="https://login.consultant.ru/link/?req=doc&amp;base=RZB&amp;n=176493&amp;dst=100049" TargetMode="External"/><Relationship Id="rId39" Type="http://schemas.openxmlformats.org/officeDocument/2006/relationships/hyperlink" Target="https://login.consultant.ru/link/?req=doc&amp;base=RZB&amp;n=450486&amp;dst=100134" TargetMode="External"/><Relationship Id="rId21" Type="http://schemas.openxmlformats.org/officeDocument/2006/relationships/hyperlink" Target="https://login.consultant.ru/link/?req=doc&amp;base=RZB&amp;n=371713" TargetMode="External"/><Relationship Id="rId34" Type="http://schemas.openxmlformats.org/officeDocument/2006/relationships/hyperlink" Target="https://login.consultant.ru/link/?req=doc&amp;base=RZB&amp;n=176134&amp;dst=100021" TargetMode="External"/><Relationship Id="rId42" Type="http://schemas.openxmlformats.org/officeDocument/2006/relationships/hyperlink" Target="https://login.consultant.ru/link/?req=doc&amp;base=RZB&amp;n=450486&amp;dst=100138" TargetMode="External"/><Relationship Id="rId47" Type="http://schemas.openxmlformats.org/officeDocument/2006/relationships/hyperlink" Target="https://login.consultant.ru/link/?req=doc&amp;base=RZB&amp;n=460644&amp;dst=100133" TargetMode="External"/><Relationship Id="rId50" Type="http://schemas.openxmlformats.org/officeDocument/2006/relationships/hyperlink" Target="https://login.consultant.ru/link/?req=doc&amp;base=RZB&amp;n=442438&amp;dst=100043" TargetMode="External"/><Relationship Id="rId55" Type="http://schemas.openxmlformats.org/officeDocument/2006/relationships/hyperlink" Target="https://login.consultant.ru/link/?req=doc&amp;base=RZB&amp;n=450486&amp;dst=100142" TargetMode="External"/><Relationship Id="rId7" Type="http://schemas.openxmlformats.org/officeDocument/2006/relationships/hyperlink" Target="https://login.consultant.ru/link/?req=doc&amp;base=RZB&amp;n=425123&amp;dst=100060" TargetMode="External"/><Relationship Id="rId2" Type="http://schemas.openxmlformats.org/officeDocument/2006/relationships/settings" Target="settings.xml"/><Relationship Id="rId16" Type="http://schemas.openxmlformats.org/officeDocument/2006/relationships/hyperlink" Target="https://login.consultant.ru/link/?req=doc&amp;base=RZB&amp;n=176493&amp;dst=100610" TargetMode="External"/><Relationship Id="rId20" Type="http://schemas.openxmlformats.org/officeDocument/2006/relationships/hyperlink" Target="https://login.consultant.ru/link/?req=doc&amp;base=RZB&amp;n=176493&amp;dst=100030" TargetMode="External"/><Relationship Id="rId29" Type="http://schemas.openxmlformats.org/officeDocument/2006/relationships/hyperlink" Target="https://login.consultant.ru/link/?req=doc&amp;base=RZB&amp;n=371713&amp;dst=100215" TargetMode="External"/><Relationship Id="rId41" Type="http://schemas.openxmlformats.org/officeDocument/2006/relationships/hyperlink" Target="https://login.consultant.ru/link/?req=doc&amp;base=RZB&amp;n=450486&amp;dst=100137" TargetMode="External"/><Relationship Id="rId54" Type="http://schemas.openxmlformats.org/officeDocument/2006/relationships/hyperlink" Target="https://login.consultant.ru/link/?req=doc&amp;base=RZB&amp;n=460644&amp;dst=100137"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ZB&amp;n=460644&amp;dst=100132" TargetMode="External"/><Relationship Id="rId11" Type="http://schemas.openxmlformats.org/officeDocument/2006/relationships/hyperlink" Target="https://login.consultant.ru/link/?req=doc&amp;base=RZB&amp;n=176493&amp;dst=100024" TargetMode="External"/><Relationship Id="rId24" Type="http://schemas.openxmlformats.org/officeDocument/2006/relationships/hyperlink" Target="https://login.consultant.ru/link/?req=doc&amp;base=RZB&amp;n=176493&amp;dst=100041" TargetMode="External"/><Relationship Id="rId32" Type="http://schemas.openxmlformats.org/officeDocument/2006/relationships/hyperlink" Target="https://login.consultant.ru/link/?req=doc&amp;base=RZB&amp;n=164612&amp;dst=1" TargetMode="External"/><Relationship Id="rId37" Type="http://schemas.openxmlformats.org/officeDocument/2006/relationships/hyperlink" Target="https://login.consultant.ru/link/?req=doc&amp;base=RZB&amp;n=2875" TargetMode="External"/><Relationship Id="rId40" Type="http://schemas.openxmlformats.org/officeDocument/2006/relationships/hyperlink" Target="https://login.consultant.ru/link/?req=doc&amp;base=RZB&amp;n=450486&amp;dst=100135" TargetMode="External"/><Relationship Id="rId45" Type="http://schemas.openxmlformats.org/officeDocument/2006/relationships/hyperlink" Target="https://login.consultant.ru/link/?req=doc&amp;base=RZB&amp;n=450486&amp;dst=100141" TargetMode="External"/><Relationship Id="rId53" Type="http://schemas.openxmlformats.org/officeDocument/2006/relationships/hyperlink" Target="https://login.consultant.ru/link/?req=doc&amp;base=RZB&amp;n=460644&amp;dst=100135" TargetMode="External"/><Relationship Id="rId58" Type="http://schemas.openxmlformats.org/officeDocument/2006/relationships/hyperlink" Target="https://login.consultant.ru/link/?req=doc&amp;base=RZB&amp;n=450486&amp;dst=100142" TargetMode="External"/><Relationship Id="rId5" Type="http://schemas.openxmlformats.org/officeDocument/2006/relationships/hyperlink" Target="https://login.consultant.ru/link/?req=doc&amp;base=RZB&amp;n=450580&amp;dst=100083" TargetMode="External"/><Relationship Id="rId15" Type="http://schemas.openxmlformats.org/officeDocument/2006/relationships/hyperlink" Target="https://login.consultant.ru/link/?req=doc&amp;base=RZB&amp;n=176493&amp;dst=5" TargetMode="External"/><Relationship Id="rId23" Type="http://schemas.openxmlformats.org/officeDocument/2006/relationships/hyperlink" Target="https://login.consultant.ru/link/?req=doc&amp;base=RZB&amp;n=176493&amp;dst=100611" TargetMode="External"/><Relationship Id="rId28" Type="http://schemas.openxmlformats.org/officeDocument/2006/relationships/hyperlink" Target="https://login.consultant.ru/link/?req=doc&amp;base=RZB&amp;n=176494&amp;dst=100171" TargetMode="External"/><Relationship Id="rId36" Type="http://schemas.openxmlformats.org/officeDocument/2006/relationships/hyperlink" Target="https://login.consultant.ru/link/?req=doc&amp;base=RZB&amp;n=450486&amp;dst=100133" TargetMode="External"/><Relationship Id="rId49" Type="http://schemas.openxmlformats.org/officeDocument/2006/relationships/hyperlink" Target="https://login.consultant.ru/link/?req=doc&amp;base=RZB&amp;n=2875" TargetMode="External"/><Relationship Id="rId57" Type="http://schemas.openxmlformats.org/officeDocument/2006/relationships/hyperlink" Target="https://login.consultant.ru/link/?req=doc&amp;base=RZB&amp;n=442438&amp;dst=100043" TargetMode="External"/><Relationship Id="rId61" Type="http://schemas.openxmlformats.org/officeDocument/2006/relationships/fontTable" Target="fontTable.xml"/><Relationship Id="rId10" Type="http://schemas.openxmlformats.org/officeDocument/2006/relationships/hyperlink" Target="https://login.consultant.ru/link/?req=doc&amp;base=RZB&amp;n=425123&amp;dst=100060" TargetMode="External"/><Relationship Id="rId19" Type="http://schemas.openxmlformats.org/officeDocument/2006/relationships/hyperlink" Target="https://login.consultant.ru/link/?req=doc&amp;base=RZB&amp;n=371713" TargetMode="External"/><Relationship Id="rId31" Type="http://schemas.openxmlformats.org/officeDocument/2006/relationships/hyperlink" Target="https://login.consultant.ru/link/?req=doc&amp;base=RZB&amp;n=164612&amp;dst=100055" TargetMode="External"/><Relationship Id="rId44" Type="http://schemas.openxmlformats.org/officeDocument/2006/relationships/hyperlink" Target="https://login.consultant.ru/link/?req=doc&amp;base=RZB&amp;n=450486&amp;dst=100140" TargetMode="External"/><Relationship Id="rId52" Type="http://schemas.openxmlformats.org/officeDocument/2006/relationships/hyperlink" Target="https://login.consultant.ru/link/?req=doc&amp;base=RZB&amp;n=460644&amp;dst=100134" TargetMode="External"/><Relationship Id="rId60" Type="http://schemas.openxmlformats.org/officeDocument/2006/relationships/hyperlink" Target="https://login.consultant.ru/link/?req=doc&amp;base=RZB&amp;n=460644&amp;dst=10013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0747&amp;dst=100011" TargetMode="External"/><Relationship Id="rId14" Type="http://schemas.openxmlformats.org/officeDocument/2006/relationships/hyperlink" Target="https://login.consultant.ru/link/?req=doc&amp;base=RZB&amp;n=371713&amp;dst=100215" TargetMode="External"/><Relationship Id="rId22" Type="http://schemas.openxmlformats.org/officeDocument/2006/relationships/hyperlink" Target="https://login.consultant.ru/link/?req=doc&amp;base=RZB&amp;n=176493&amp;dst=100024" TargetMode="External"/><Relationship Id="rId27" Type="http://schemas.openxmlformats.org/officeDocument/2006/relationships/hyperlink" Target="https://login.consultant.ru/link/?req=doc&amp;base=RZB&amp;n=176494&amp;dst=100035" TargetMode="External"/><Relationship Id="rId30" Type="http://schemas.openxmlformats.org/officeDocument/2006/relationships/hyperlink" Target="https://login.consultant.ru/link/?req=doc&amp;base=RZB&amp;n=164612&amp;dst=100049" TargetMode="External"/><Relationship Id="rId35" Type="http://schemas.openxmlformats.org/officeDocument/2006/relationships/hyperlink" Target="https://login.consultant.ru/link/?req=doc&amp;base=RZB&amp;n=450486&amp;dst=100132" TargetMode="External"/><Relationship Id="rId43" Type="http://schemas.openxmlformats.org/officeDocument/2006/relationships/hyperlink" Target="https://login.consultant.ru/link/?req=doc&amp;base=RZB&amp;n=450486&amp;dst=100139" TargetMode="External"/><Relationship Id="rId48" Type="http://schemas.openxmlformats.org/officeDocument/2006/relationships/hyperlink" Target="https://login.consultant.ru/link/?req=doc&amp;base=RZB&amp;n=371713&amp;dst=100021" TargetMode="External"/><Relationship Id="rId56" Type="http://schemas.openxmlformats.org/officeDocument/2006/relationships/hyperlink" Target="https://login.consultant.ru/link/?req=doc&amp;base=RZB&amp;n=2875" TargetMode="External"/><Relationship Id="rId8" Type="http://schemas.openxmlformats.org/officeDocument/2006/relationships/hyperlink" Target="https://login.consultant.ru/link/?req=doc&amp;base=RZB&amp;n=450486&amp;dst=100131" TargetMode="External"/><Relationship Id="rId51" Type="http://schemas.openxmlformats.org/officeDocument/2006/relationships/hyperlink" Target="https://login.consultant.ru/link/?req=doc&amp;base=RZB&amp;n=450580&amp;dst=100083" TargetMode="External"/><Relationship Id="rId3" Type="http://schemas.openxmlformats.org/officeDocument/2006/relationships/webSettings" Target="webSettings.xml"/><Relationship Id="rId12" Type="http://schemas.openxmlformats.org/officeDocument/2006/relationships/hyperlink" Target="https://login.consultant.ru/link/?req=doc&amp;base=RZB&amp;n=176493&amp;dst=100609" TargetMode="External"/><Relationship Id="rId17" Type="http://schemas.openxmlformats.org/officeDocument/2006/relationships/hyperlink" Target="https://login.consultant.ru/link/?req=doc&amp;base=RZB&amp;n=176493&amp;dst=5" TargetMode="External"/><Relationship Id="rId25" Type="http://schemas.openxmlformats.org/officeDocument/2006/relationships/hyperlink" Target="https://login.consultant.ru/link/?req=doc&amp;base=RZB&amp;n=176493&amp;dst=1" TargetMode="External"/><Relationship Id="rId33" Type="http://schemas.openxmlformats.org/officeDocument/2006/relationships/hyperlink" Target="https://login.consultant.ru/link/?req=doc&amp;base=RZB&amp;n=161699&amp;dst=100147" TargetMode="External"/><Relationship Id="rId38" Type="http://schemas.openxmlformats.org/officeDocument/2006/relationships/hyperlink" Target="https://login.consultant.ru/link/?req=doc&amp;base=RZB&amp;n=442438&amp;dst=100044" TargetMode="External"/><Relationship Id="rId46" Type="http://schemas.openxmlformats.org/officeDocument/2006/relationships/hyperlink" Target="https://login.consultant.ru/link/?req=doc&amp;base=RZB&amp;n=450580&amp;dst=100083" TargetMode="External"/><Relationship Id="rId59" Type="http://schemas.openxmlformats.org/officeDocument/2006/relationships/hyperlink" Target="https://login.consultant.ru/link/?req=doc&amp;base=RZB&amp;n=460644&amp;dst=1001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7454</Words>
  <Characters>42488</Characters>
  <Application>Microsoft Office Word</Application>
  <DocSecurity>0</DocSecurity>
  <Lines>354</Lines>
  <Paragraphs>99</Paragraphs>
  <ScaleCrop>false</ScaleCrop>
  <Company/>
  <LinksUpToDate>false</LinksUpToDate>
  <CharactersWithSpaces>49843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Радченко</dc:creator>
  <cp:lastModifiedBy>Радченко</cp:lastModifiedBy>
  <cp:revision>1</cp:revision>
  <dcterms:created xsi:type="dcterms:W3CDTF">2023-11-29T14:06:00Z</dcterms:created>
  <dcterms:modified xsi:type="dcterms:W3CDTF">2023-11-29T14:07:00Z</dcterms:modified>
</cp:coreProperties>
</file>