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23" w:rsidRDefault="000F5B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5B23" w:rsidRDefault="000F5B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F5B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5B23" w:rsidRDefault="000F5B23">
            <w:pPr>
              <w:pStyle w:val="ConsPlusNormal"/>
            </w:pPr>
            <w:r>
              <w:t>3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5B23" w:rsidRDefault="000F5B23">
            <w:pPr>
              <w:pStyle w:val="ConsPlusNormal"/>
              <w:jc w:val="right"/>
            </w:pPr>
            <w:r>
              <w:t>N 303-ФЗ</w:t>
            </w:r>
          </w:p>
        </w:tc>
      </w:tr>
    </w:tbl>
    <w:p w:rsidR="000F5B23" w:rsidRDefault="000F5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B23" w:rsidRDefault="000F5B23">
      <w:pPr>
        <w:pStyle w:val="ConsPlusNormal"/>
        <w:jc w:val="both"/>
      </w:pPr>
    </w:p>
    <w:p w:rsidR="000F5B23" w:rsidRDefault="000F5B23">
      <w:pPr>
        <w:pStyle w:val="ConsPlusTitle"/>
        <w:jc w:val="center"/>
      </w:pPr>
      <w:r>
        <w:t>РОССИЙСКАЯ ФЕДЕРАЦИЯ</w:t>
      </w:r>
    </w:p>
    <w:p w:rsidR="000F5B23" w:rsidRDefault="000F5B23">
      <w:pPr>
        <w:pStyle w:val="ConsPlusTitle"/>
        <w:jc w:val="center"/>
      </w:pPr>
    </w:p>
    <w:p w:rsidR="000F5B23" w:rsidRDefault="000F5B23">
      <w:pPr>
        <w:pStyle w:val="ConsPlusTitle"/>
        <w:jc w:val="center"/>
      </w:pPr>
      <w:r>
        <w:t>ФЕДЕРАЛЬНЫЙ ЗАКОН</w:t>
      </w:r>
    </w:p>
    <w:p w:rsidR="000F5B23" w:rsidRDefault="000F5B23">
      <w:pPr>
        <w:pStyle w:val="ConsPlusTitle"/>
        <w:jc w:val="center"/>
      </w:pPr>
    </w:p>
    <w:p w:rsidR="000F5B23" w:rsidRDefault="000F5B23">
      <w:pPr>
        <w:pStyle w:val="ConsPlusTitle"/>
        <w:jc w:val="center"/>
      </w:pPr>
      <w:r>
        <w:t>О ВНЕСЕНИИ ИЗМЕНЕНИЙ</w:t>
      </w:r>
    </w:p>
    <w:p w:rsidR="000F5B23" w:rsidRDefault="000F5B23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F5B23" w:rsidRDefault="000F5B23">
      <w:pPr>
        <w:pStyle w:val="ConsPlusNormal"/>
        <w:jc w:val="center"/>
      </w:pPr>
    </w:p>
    <w:p w:rsidR="000F5B23" w:rsidRDefault="000F5B23">
      <w:pPr>
        <w:pStyle w:val="ConsPlusNormal"/>
        <w:jc w:val="right"/>
      </w:pPr>
      <w:proofErr w:type="gramStart"/>
      <w:r>
        <w:t>Принят</w:t>
      </w:r>
      <w:proofErr w:type="gramEnd"/>
    </w:p>
    <w:p w:rsidR="000F5B23" w:rsidRDefault="000F5B23">
      <w:pPr>
        <w:pStyle w:val="ConsPlusNormal"/>
        <w:jc w:val="right"/>
      </w:pPr>
      <w:r>
        <w:t>Государственной Думой</w:t>
      </w:r>
    </w:p>
    <w:p w:rsidR="000F5B23" w:rsidRDefault="000F5B23">
      <w:pPr>
        <w:pStyle w:val="ConsPlusNormal"/>
        <w:jc w:val="right"/>
      </w:pPr>
      <w:r>
        <w:t>23 октября 2015 года</w:t>
      </w:r>
    </w:p>
    <w:p w:rsidR="000F5B23" w:rsidRDefault="000F5B23">
      <w:pPr>
        <w:pStyle w:val="ConsPlusNormal"/>
        <w:jc w:val="right"/>
      </w:pPr>
    </w:p>
    <w:p w:rsidR="000F5B23" w:rsidRDefault="000F5B23">
      <w:pPr>
        <w:pStyle w:val="ConsPlusNormal"/>
        <w:jc w:val="right"/>
      </w:pPr>
      <w:r>
        <w:t>Одобрен</w:t>
      </w:r>
    </w:p>
    <w:p w:rsidR="000F5B23" w:rsidRDefault="000F5B23">
      <w:pPr>
        <w:pStyle w:val="ConsPlusNormal"/>
        <w:jc w:val="right"/>
      </w:pPr>
      <w:r>
        <w:t>Советом Федерации</w:t>
      </w:r>
    </w:p>
    <w:p w:rsidR="000F5B23" w:rsidRDefault="000F5B23">
      <w:pPr>
        <w:pStyle w:val="ConsPlusNormal"/>
        <w:jc w:val="right"/>
      </w:pPr>
      <w:r>
        <w:t>28 октября 2015 года</w:t>
      </w:r>
    </w:p>
    <w:p w:rsidR="000F5B23" w:rsidRDefault="000F5B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F5B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23" w:rsidRDefault="000F5B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23" w:rsidRDefault="000F5B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5B23" w:rsidRDefault="000F5B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5B23" w:rsidRDefault="000F5B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21.12.2021 N 414-ФЗ)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B23" w:rsidRDefault="000F5B23">
            <w:pPr>
              <w:pStyle w:val="ConsPlusNormal"/>
            </w:pPr>
          </w:p>
        </w:tc>
      </w:tr>
    </w:tbl>
    <w:p w:rsidR="000F5B23" w:rsidRDefault="000F5B23">
      <w:pPr>
        <w:pStyle w:val="ConsPlusNormal"/>
        <w:jc w:val="right"/>
      </w:pPr>
    </w:p>
    <w:p w:rsidR="000F5B23" w:rsidRDefault="000F5B23">
      <w:pPr>
        <w:pStyle w:val="ConsPlusTitle"/>
        <w:ind w:firstLine="540"/>
        <w:jc w:val="both"/>
        <w:outlineLvl w:val="0"/>
      </w:pPr>
      <w:r>
        <w:t>Статья 1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ind w:firstLine="540"/>
        <w:jc w:val="both"/>
      </w:pPr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>
        <w:t>2001, N 32, ст. 3317; 2004, N 25, ст. 2484; N 51, ст. 5128; 2005, N 30, ст. 3104; 2006, N 29, ст. 3124; 2007, N 10, ст. 1151; 2009, N 7, ст. 772, 789; N 20, ст. 2391; 2011, N 31, ст. 4703; N 43, ст. 5975; N 48, ст. 6730;</w:t>
      </w:r>
      <w:proofErr w:type="gramEnd"/>
      <w:r>
        <w:t xml:space="preserve"> </w:t>
      </w:r>
      <w:proofErr w:type="gramStart"/>
      <w:r>
        <w:t>2012, N 50, ст. 6954, 6961; 2013, N 19, ст. 2329; N 27, ст. 3439) следующие изменения:</w:t>
      </w:r>
      <w:proofErr w:type="gramEnd"/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4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часть первую</w:t>
        </w:r>
      </w:hyperlink>
      <w:r>
        <w:t xml:space="preserve"> дополнить пунктом "в.4" следующего содержания: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>"в.4) непредставления или несвоевременного представления членом Совета Федерации, депутатом Государственной Думы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части четвертой</w:t>
        </w:r>
      </w:hyperlink>
      <w:r>
        <w:t xml:space="preserve"> слова "в.3" и "г" заменить словами "в.3", "в.4" и "г";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в) в </w:t>
      </w:r>
      <w:hyperlink r:id="rId10">
        <w:r>
          <w:rPr>
            <w:color w:val="0000FF"/>
          </w:rPr>
          <w:t>части пятой</w:t>
        </w:r>
      </w:hyperlink>
      <w:r>
        <w:t xml:space="preserve"> слова "в.3" и "г" заменить словами "в.3", "в.4" и "г";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часть первую статьи 10</w:t>
        </w:r>
      </w:hyperlink>
      <w:r>
        <w:t xml:space="preserve"> изложить в следующей редакции: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Член Совета Федерации, депутат Государственной Думы ежегодно не позднее 1 апреля года, следующего за отчетным финансовым годом, обязаны представить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 (далее - парламентская комиссия), </w:t>
      </w:r>
      <w:r>
        <w:lastRenderedPageBreak/>
        <w:t>сведения о своих доходах, расходах, об имуществе и обязательствах имущественного характера</w:t>
      </w:r>
      <w:proofErr w:type="gramEnd"/>
      <w:r>
        <w:t>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t>.".</w:t>
      </w:r>
      <w:proofErr w:type="gramEnd"/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Title"/>
        <w:ind w:firstLine="540"/>
        <w:jc w:val="both"/>
        <w:outlineLvl w:val="0"/>
      </w:pPr>
      <w:r>
        <w:t xml:space="preserve">Статья 2. Утратила силу с 1 июня 2022 года. -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Title"/>
        <w:ind w:firstLine="540"/>
        <w:jc w:val="both"/>
        <w:outlineLvl w:val="0"/>
      </w:pPr>
      <w:r>
        <w:t>Статья 3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1, ст. 12; N 30, ст. 3104; 2006, N 1, ст. 10; N 8, ст. 852;</w:t>
      </w:r>
      <w:proofErr w:type="gramEnd"/>
      <w:r>
        <w:t xml:space="preserve"> N 31, ст. 3427; 2007, N 10, ст. 1151; N 43, ст. 5084; N 45, ст. 5430; 2008, N 52, ст. 6229; 2009, N 52, ст. 6441; 2010, N 49, ст. 6411; 2011, N 31, ст. 4703; N 48, ст. 6730; N 49, ст. 7039; 2014, N 22, ст. 2770; </w:t>
      </w:r>
      <w:proofErr w:type="gramStart"/>
      <w:r>
        <w:t>N 26, ст. 3371; N 52, ст. 7542; 2015, N 6, ст. 886; N 10, ст. 1393; N 27, ст. 3978) следующие изменения:</w:t>
      </w:r>
      <w:proofErr w:type="gramEnd"/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1) в </w:t>
      </w:r>
      <w:hyperlink r:id="rId14">
        <w:r>
          <w:rPr>
            <w:color w:val="0000FF"/>
          </w:rPr>
          <w:t>части 1 статьи 2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дополнить</w:t>
        </w:r>
      </w:hyperlink>
      <w:r>
        <w:t xml:space="preserve"> новым абзацем двадцатым следующего содержания: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>"депутат,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</w:t>
      </w:r>
      <w:proofErr w:type="gramStart"/>
      <w:r>
        <w:t>;"</w:t>
      </w:r>
      <w:proofErr w:type="gramEnd"/>
      <w:r>
        <w:t>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абзацы двадцатый</w:t>
        </w:r>
      </w:hyperlink>
      <w:r>
        <w:t xml:space="preserve"> - </w:t>
      </w:r>
      <w:hyperlink r:id="rId17">
        <w:r>
          <w:rPr>
            <w:color w:val="0000FF"/>
          </w:rPr>
          <w:t>двадцать второй</w:t>
        </w:r>
      </w:hyperlink>
      <w:r>
        <w:t xml:space="preserve"> считать соответственно абзацами двадцать первым - двадцать третьим;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2) в </w:t>
      </w:r>
      <w:hyperlink r:id="rId18">
        <w:r>
          <w:rPr>
            <w:color w:val="0000FF"/>
          </w:rPr>
          <w:t>статье 40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 части 7</w:t>
        </w:r>
      </w:hyperlink>
      <w:r>
        <w:t xml:space="preserve">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часть 7.1</w:t>
        </w:r>
      </w:hyperlink>
      <w:r>
        <w:t xml:space="preserve"> изложить в следующей редакции: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"7.1.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</w:t>
      </w:r>
      <w:proofErr w:type="gramStart"/>
      <w: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>
        <w:t xml:space="preserve"> их доходам",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."</w:t>
      </w:r>
      <w:proofErr w:type="gramEnd"/>
      <w:r>
        <w:t>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в) в </w:t>
      </w:r>
      <w:hyperlink r:id="rId25">
        <w:r>
          <w:rPr>
            <w:color w:val="0000FF"/>
          </w:rPr>
          <w:t>части 10.1</w:t>
        </w:r>
      </w:hyperlink>
      <w:r>
        <w:t xml:space="preserve"> слова "</w:t>
      </w:r>
      <w:proofErr w:type="gramStart"/>
      <w:r>
        <w:t>осуществляющих</w:t>
      </w:r>
      <w:proofErr w:type="gramEnd"/>
      <w:r>
        <w:t xml:space="preserve"> свои полномочия на постоянной основе" заменить словами "иного лица, замещающего муниципальную должность".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Title"/>
        <w:ind w:firstLine="540"/>
        <w:jc w:val="both"/>
        <w:outlineLvl w:val="0"/>
      </w:pPr>
      <w:r>
        <w:lastRenderedPageBreak/>
        <w:t>Статья 4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ind w:firstLine="540"/>
        <w:jc w:val="both"/>
      </w:pPr>
      <w:r>
        <w:t xml:space="preserve">Внести в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48, ст. 6730; 2013, N 19, ст. 2329; N 40, ст. 5031; 2014, N 52, ст. 7542; 2015, N 41, ст. 5639) следующие изменения: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1) в </w:t>
      </w:r>
      <w:hyperlink r:id="rId27">
        <w:r>
          <w:rPr>
            <w:color w:val="0000FF"/>
          </w:rPr>
          <w:t>части 1 статьи 7.1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подпункт "з" пункта 1</w:t>
        </w:r>
      </w:hyperlink>
      <w:r>
        <w:t xml:space="preserve"> дополнить словами ", глав иных муниципальных образований, исполняющих полномочия глав местных администраций, глав местных администраций";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>"1.1)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</w:t>
      </w:r>
      <w:proofErr w:type="gramStart"/>
      <w:r>
        <w:t>;"</w:t>
      </w:r>
      <w:proofErr w:type="gramEnd"/>
      <w:r>
        <w:t>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в) </w:t>
      </w:r>
      <w:hyperlink r:id="rId30">
        <w:r>
          <w:rPr>
            <w:color w:val="0000FF"/>
          </w:rPr>
          <w:t>пункт 2</w:t>
        </w:r>
      </w:hyperlink>
      <w:r>
        <w:t xml:space="preserve"> после слов "пункта 1" дополнить словами "и </w:t>
      </w:r>
      <w:proofErr w:type="gramStart"/>
      <w:r>
        <w:t>пункте</w:t>
      </w:r>
      <w:proofErr w:type="gramEnd"/>
      <w:r>
        <w:t xml:space="preserve"> 1.1";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2) в </w:t>
      </w:r>
      <w:hyperlink r:id="rId31">
        <w:r>
          <w:rPr>
            <w:color w:val="0000FF"/>
          </w:rPr>
          <w:t>статье 12.1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а) </w:t>
      </w:r>
      <w:hyperlink r:id="rId32">
        <w:r>
          <w:rPr>
            <w:color w:val="0000FF"/>
          </w:rPr>
          <w:t>пункт 2 части 3</w:t>
        </w:r>
      </w:hyperlink>
      <w:r>
        <w:t xml:space="preserve">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</w:t>
      </w:r>
      <w:hyperlink r:id="rId33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>"3.1.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4 - 11 части 3 настоящей статьи</w:t>
      </w:r>
      <w:proofErr w:type="gramStart"/>
      <w:r>
        <w:t>.";</w:t>
      </w:r>
      <w:proofErr w:type="gramEnd"/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в) в </w:t>
      </w:r>
      <w:hyperlink r:id="rId34">
        <w:r>
          <w:rPr>
            <w:color w:val="0000FF"/>
          </w:rPr>
          <w:t>части 4</w:t>
        </w:r>
      </w:hyperlink>
      <w:r>
        <w:t xml:space="preserve"> слова "замещаемые на постоянной основе</w:t>
      </w:r>
      <w:proofErr w:type="gramStart"/>
      <w:r>
        <w:t>,"</w:t>
      </w:r>
      <w:proofErr w:type="gramEnd"/>
      <w:r>
        <w:t xml:space="preserve"> исключить;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г) в </w:t>
      </w:r>
      <w:hyperlink r:id="rId35">
        <w:r>
          <w:rPr>
            <w:color w:val="0000FF"/>
          </w:rPr>
          <w:t>части 4.1</w:t>
        </w:r>
      </w:hyperlink>
      <w:r>
        <w:t xml:space="preserve"> слова "и осуществляющие свои полномочия на постоянной основе" исключить;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д) в </w:t>
      </w:r>
      <w:hyperlink r:id="rId36">
        <w:r>
          <w:rPr>
            <w:color w:val="0000FF"/>
          </w:rPr>
          <w:t>части 5</w:t>
        </w:r>
      </w:hyperlink>
      <w:r>
        <w:t xml:space="preserve"> слова "замещаемые на постоянной основе</w:t>
      </w:r>
      <w:proofErr w:type="gramStart"/>
      <w:r>
        <w:t>,"</w:t>
      </w:r>
      <w:proofErr w:type="gramEnd"/>
      <w:r>
        <w:t xml:space="preserve"> исключить;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3) в </w:t>
      </w:r>
      <w:hyperlink r:id="rId37">
        <w:r>
          <w:rPr>
            <w:color w:val="0000FF"/>
          </w:rPr>
          <w:t>пункте 3 части 1 статьи 13.4</w:t>
        </w:r>
      </w:hyperlink>
      <w:r>
        <w:t xml:space="preserve"> слова "пунктом 1" заменить словами "пунктами 1 и 1.1".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Title"/>
        <w:ind w:firstLine="540"/>
        <w:jc w:val="both"/>
        <w:outlineLvl w:val="0"/>
      </w:pPr>
      <w:r>
        <w:t>Статья 5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ind w:firstLine="540"/>
        <w:jc w:val="both"/>
      </w:pPr>
      <w:proofErr w:type="gramStart"/>
      <w:r>
        <w:t xml:space="preserve">В </w:t>
      </w:r>
      <w:hyperlink r:id="rId38">
        <w:r>
          <w:rPr>
            <w:color w:val="0000FF"/>
          </w:rPr>
          <w:t>подпункте "г" пункта 1 части 1 статьи 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слова "на постоянной основе" исключить.</w:t>
      </w:r>
      <w:proofErr w:type="gramEnd"/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Title"/>
        <w:ind w:firstLine="540"/>
        <w:jc w:val="both"/>
        <w:outlineLvl w:val="0"/>
      </w:pPr>
      <w:r>
        <w:t>Статья 6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>
        <w:t xml:space="preserve"> </w:t>
      </w:r>
      <w:proofErr w:type="gramStart"/>
      <w:r>
        <w:t>2014, N 52, ст. 7542) следующие изменения:</w:t>
      </w:r>
      <w:proofErr w:type="gramEnd"/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1) в </w:t>
      </w:r>
      <w:hyperlink r:id="rId40">
        <w:r>
          <w:rPr>
            <w:color w:val="0000FF"/>
          </w:rPr>
          <w:t>части 1 статьи 2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41">
        <w:r>
          <w:rPr>
            <w:color w:val="0000FF"/>
          </w:rPr>
          <w:t>подпункт "з" пункта 1</w:t>
        </w:r>
      </w:hyperlink>
      <w:r>
        <w:t xml:space="preserve"> дополнить словами ", глав иных муниципальных образований, исполняющих полномочия глав местных администраций, глав местных администраций";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>"1.1)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</w:t>
      </w:r>
      <w:proofErr w:type="gramStart"/>
      <w:r>
        <w:t>;"</w:t>
      </w:r>
      <w:proofErr w:type="gramEnd"/>
      <w:r>
        <w:t>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в) </w:t>
      </w:r>
      <w:hyperlink r:id="rId43">
        <w:r>
          <w:rPr>
            <w:color w:val="0000FF"/>
          </w:rPr>
          <w:t>пункт 2</w:t>
        </w:r>
      </w:hyperlink>
      <w:r>
        <w:t xml:space="preserve"> после слов "пункта 1" дополнить словами "и </w:t>
      </w:r>
      <w:proofErr w:type="gramStart"/>
      <w:r>
        <w:t>пункте</w:t>
      </w:r>
      <w:proofErr w:type="gramEnd"/>
      <w:r>
        <w:t xml:space="preserve"> 1.1";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2) в </w:t>
      </w:r>
      <w:hyperlink r:id="rId44">
        <w:r>
          <w:rPr>
            <w:color w:val="0000FF"/>
          </w:rPr>
          <w:t>части 1 статьи 4</w:t>
        </w:r>
      </w:hyperlink>
      <w:r>
        <w:t xml:space="preserve"> слова "пункте 1 части 1" заменить словами "пунктах 1, 1.1 части 1";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3) в </w:t>
      </w:r>
      <w:hyperlink r:id="rId45">
        <w:r>
          <w:rPr>
            <w:color w:val="0000FF"/>
          </w:rPr>
          <w:t>части 2 статьи 7</w:t>
        </w:r>
      </w:hyperlink>
      <w:r>
        <w:t>: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а) в </w:t>
      </w:r>
      <w:hyperlink r:id="rId46">
        <w:r>
          <w:rPr>
            <w:color w:val="0000FF"/>
          </w:rPr>
          <w:t>пункте 1</w:t>
        </w:r>
      </w:hyperlink>
      <w:r>
        <w:t xml:space="preserve"> слова "пункте 1 части 1" заменить словами "пунктах 1, 1.1 части 1";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б) в </w:t>
      </w:r>
      <w:hyperlink r:id="rId47">
        <w:r>
          <w:rPr>
            <w:color w:val="0000FF"/>
          </w:rPr>
          <w:t>пункте 2</w:t>
        </w:r>
      </w:hyperlink>
      <w:r>
        <w:t xml:space="preserve"> слова "пункте 1 части 1" заменить словами "пунктах 1, 1.1 части 1";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в) в </w:t>
      </w:r>
      <w:hyperlink r:id="rId48">
        <w:r>
          <w:rPr>
            <w:color w:val="0000FF"/>
          </w:rPr>
          <w:t>пункте 3</w:t>
        </w:r>
      </w:hyperlink>
      <w:r>
        <w:t xml:space="preserve"> слова "пункте 1 части 1" заменить словами "пунктах 1, 1.1 части 1";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4) в </w:t>
      </w:r>
      <w:hyperlink r:id="rId49">
        <w:r>
          <w:rPr>
            <w:color w:val="0000FF"/>
          </w:rPr>
          <w:t>абзаце первом статьи 8</w:t>
        </w:r>
      </w:hyperlink>
      <w:r>
        <w:t xml:space="preserve"> слова "пункте 1 части 1" заменить словами "пунктах 1, 1.1 части 1".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Title"/>
        <w:ind w:firstLine="540"/>
        <w:jc w:val="both"/>
        <w:outlineLvl w:val="0"/>
      </w:pPr>
      <w:r>
        <w:t>Статья 7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ind w:firstLine="540"/>
        <w:jc w:val="both"/>
      </w:pPr>
      <w:bookmarkStart w:id="0" w:name="P85"/>
      <w:bookmarkEnd w:id="0"/>
      <w:r>
        <w:t>1. Настоящий Федеральный закон вступает в силу со дня его официального опубликования.</w:t>
      </w:r>
    </w:p>
    <w:p w:rsidR="000F5B23" w:rsidRDefault="000F5B23">
      <w:pPr>
        <w:pStyle w:val="ConsPlusNormal"/>
        <w:spacing w:before="220"/>
        <w:ind w:firstLine="540"/>
        <w:jc w:val="both"/>
      </w:pPr>
      <w:bookmarkStart w:id="1" w:name="P86"/>
      <w:bookmarkEnd w:id="1"/>
      <w:r>
        <w:t xml:space="preserve">2. </w:t>
      </w:r>
      <w:proofErr w:type="gramStart"/>
      <w:r>
        <w:t>Лица,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</w:t>
      </w:r>
      <w:proofErr w:type="gramEnd"/>
      <w:r>
        <w:t xml:space="preserve">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 </w:t>
      </w:r>
      <w:proofErr w:type="gramStart"/>
      <w:r>
        <w:t>В случае неисполнения такой обязанности лица,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досрочно прекратить полномочия, освободить замещаемую (занимаемую) должность или уволиться.</w:t>
      </w:r>
      <w:proofErr w:type="gramEnd"/>
    </w:p>
    <w:p w:rsidR="000F5B23" w:rsidRDefault="000F5B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случае, если лица,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могут выполнить требования, предусмотренные </w:t>
      </w:r>
      <w:hyperlink w:anchor="P86">
        <w:r>
          <w:rPr>
            <w:color w:val="0000FF"/>
          </w:rPr>
          <w:t>частью 2</w:t>
        </w:r>
      </w:hyperlink>
      <w:r>
        <w:t xml:space="preserve"> настоящей статьи, в связи с арестом, запретом распоряжения, наложенными компетентными органами иностранного</w:t>
      </w:r>
      <w:proofErr w:type="gramEnd"/>
      <w:r>
        <w:t xml:space="preserve"> </w:t>
      </w:r>
      <w:proofErr w:type="gramStart"/>
      <w:r>
        <w:t xml:space="preserve"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</w:t>
      </w:r>
      <w:hyperlink w:anchor="P85">
        <w:r>
          <w:rPr>
            <w:color w:val="0000FF"/>
          </w:rPr>
          <w:t>части 1</w:t>
        </w:r>
      </w:hyperlink>
      <w:r>
        <w:t xml:space="preserve"> настоящей статьи, такие требования должны быть выполнены в течение трех месяцев со дня прекращения действия</w:t>
      </w:r>
      <w:proofErr w:type="gramEnd"/>
      <w:r>
        <w:t xml:space="preserve"> указанных в настоящей части ареста, запрета распоряжения или прекращения иных обстоятельств.</w:t>
      </w:r>
    </w:p>
    <w:p w:rsidR="000F5B23" w:rsidRDefault="000F5B23">
      <w:pPr>
        <w:pStyle w:val="ConsPlusNormal"/>
        <w:spacing w:before="220"/>
        <w:ind w:firstLine="540"/>
        <w:jc w:val="both"/>
      </w:pPr>
      <w:r>
        <w:lastRenderedPageBreak/>
        <w:t xml:space="preserve">4. Доверительное управление имуществом, которое предусматривает инвестирование в иностранные финансовые инструменты и учредителем </w:t>
      </w:r>
      <w:proofErr w:type="gramStart"/>
      <w:r>
        <w:t>управления</w:t>
      </w:r>
      <w:proofErr w:type="gramEnd"/>
      <w:r>
        <w:t xml:space="preserve"> в котором выступает лицо, для которого в соответствии с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jc w:val="right"/>
      </w:pPr>
      <w:r>
        <w:t>Президент</w:t>
      </w:r>
    </w:p>
    <w:p w:rsidR="000F5B23" w:rsidRDefault="000F5B23">
      <w:pPr>
        <w:pStyle w:val="ConsPlusNormal"/>
        <w:jc w:val="right"/>
      </w:pPr>
      <w:r>
        <w:t>Российской Федерации</w:t>
      </w:r>
    </w:p>
    <w:p w:rsidR="000F5B23" w:rsidRDefault="000F5B23">
      <w:pPr>
        <w:pStyle w:val="ConsPlusNormal"/>
        <w:jc w:val="right"/>
      </w:pPr>
      <w:r>
        <w:t>В.ПУТИН</w:t>
      </w:r>
    </w:p>
    <w:p w:rsidR="000F5B23" w:rsidRDefault="000F5B23">
      <w:pPr>
        <w:pStyle w:val="ConsPlusNormal"/>
      </w:pPr>
      <w:r>
        <w:t>Москва, Кремль</w:t>
      </w:r>
    </w:p>
    <w:p w:rsidR="000F5B23" w:rsidRDefault="000F5B23">
      <w:pPr>
        <w:pStyle w:val="ConsPlusNormal"/>
        <w:spacing w:before="220"/>
      </w:pPr>
      <w:r>
        <w:t>3 ноября 2015 года</w:t>
      </w:r>
    </w:p>
    <w:p w:rsidR="000F5B23" w:rsidRDefault="000F5B23">
      <w:pPr>
        <w:pStyle w:val="ConsPlusNormal"/>
        <w:spacing w:before="220"/>
      </w:pPr>
      <w:r>
        <w:t>N 303-ФЗ</w:t>
      </w:r>
    </w:p>
    <w:p w:rsidR="000F5B23" w:rsidRDefault="000F5B23">
      <w:pPr>
        <w:pStyle w:val="ConsPlusNormal"/>
      </w:pPr>
    </w:p>
    <w:p w:rsidR="000F5B23" w:rsidRDefault="000F5B23">
      <w:pPr>
        <w:pStyle w:val="ConsPlusNormal"/>
        <w:ind w:firstLine="540"/>
        <w:jc w:val="both"/>
      </w:pPr>
    </w:p>
    <w:p w:rsidR="000F5B23" w:rsidRDefault="000F5B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B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grammar="clean"/>
  <w:defaultTabStop w:val="708"/>
  <w:characterSpacingControl w:val="doNotCompress"/>
  <w:compat/>
  <w:rsids>
    <w:rsidRoot w:val="000F5B23"/>
    <w:rsid w:val="000259A7"/>
    <w:rsid w:val="000F5B23"/>
    <w:rsid w:val="00142FBD"/>
    <w:rsid w:val="0014496D"/>
    <w:rsid w:val="00306466"/>
    <w:rsid w:val="008F7634"/>
    <w:rsid w:val="009F5D99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B2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B2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5B2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87038" TargetMode="External"/><Relationship Id="rId18" Type="http://schemas.openxmlformats.org/officeDocument/2006/relationships/hyperlink" Target="https://login.consultant.ru/link/?req=doc&amp;base=RZB&amp;n=187038&amp;dst=100501" TargetMode="External"/><Relationship Id="rId26" Type="http://schemas.openxmlformats.org/officeDocument/2006/relationships/hyperlink" Target="https://login.consultant.ru/link/?req=doc&amp;base=RZB&amp;n=187058" TargetMode="External"/><Relationship Id="rId39" Type="http://schemas.openxmlformats.org/officeDocument/2006/relationships/hyperlink" Target="https://login.consultant.ru/link/?req=doc&amp;base=RZB&amp;n=1725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42438" TargetMode="External"/><Relationship Id="rId34" Type="http://schemas.openxmlformats.org/officeDocument/2006/relationships/hyperlink" Target="https://login.consultant.ru/link/?req=doc&amp;base=RZB&amp;n=187058&amp;dst=50" TargetMode="External"/><Relationship Id="rId42" Type="http://schemas.openxmlformats.org/officeDocument/2006/relationships/hyperlink" Target="https://login.consultant.ru/link/?req=doc&amp;base=RZB&amp;n=172542&amp;dst=100011" TargetMode="External"/><Relationship Id="rId47" Type="http://schemas.openxmlformats.org/officeDocument/2006/relationships/hyperlink" Target="https://login.consultant.ru/link/?req=doc&amp;base=RZB&amp;n=172542&amp;dst=10004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187057&amp;dst=100029" TargetMode="External"/><Relationship Id="rId12" Type="http://schemas.openxmlformats.org/officeDocument/2006/relationships/hyperlink" Target="https://login.consultant.ru/link/?req=doc&amp;base=RZB&amp;n=454302&amp;dst=100933" TargetMode="External"/><Relationship Id="rId17" Type="http://schemas.openxmlformats.org/officeDocument/2006/relationships/hyperlink" Target="https://login.consultant.ru/link/?req=doc&amp;base=RZB&amp;n=187038&amp;dst=100031" TargetMode="External"/><Relationship Id="rId25" Type="http://schemas.openxmlformats.org/officeDocument/2006/relationships/hyperlink" Target="https://login.consultant.ru/link/?req=doc&amp;base=RZB&amp;n=187038&amp;dst=341" TargetMode="External"/><Relationship Id="rId33" Type="http://schemas.openxmlformats.org/officeDocument/2006/relationships/hyperlink" Target="https://login.consultant.ru/link/?req=doc&amp;base=RZB&amp;n=187058&amp;dst=35" TargetMode="External"/><Relationship Id="rId38" Type="http://schemas.openxmlformats.org/officeDocument/2006/relationships/hyperlink" Target="https://login.consultant.ru/link/?req=doc&amp;base=RZB&amp;n=172535&amp;dst=100016" TargetMode="External"/><Relationship Id="rId46" Type="http://schemas.openxmlformats.org/officeDocument/2006/relationships/hyperlink" Target="https://login.consultant.ru/link/?req=doc&amp;base=RZB&amp;n=172542&amp;dst=100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87038&amp;dst=296" TargetMode="External"/><Relationship Id="rId20" Type="http://schemas.openxmlformats.org/officeDocument/2006/relationships/hyperlink" Target="https://login.consultant.ru/link/?req=doc&amp;base=RZB&amp;n=187038&amp;dst=552" TargetMode="External"/><Relationship Id="rId29" Type="http://schemas.openxmlformats.org/officeDocument/2006/relationships/hyperlink" Target="https://login.consultant.ru/link/?req=doc&amp;base=RZB&amp;n=187058&amp;dst=100" TargetMode="External"/><Relationship Id="rId41" Type="http://schemas.openxmlformats.org/officeDocument/2006/relationships/hyperlink" Target="https://login.consultant.ru/link/?req=doc&amp;base=RZB&amp;n=172542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7057" TargetMode="External"/><Relationship Id="rId11" Type="http://schemas.openxmlformats.org/officeDocument/2006/relationships/hyperlink" Target="https://login.consultant.ru/link/?req=doc&amp;base=RZB&amp;n=187057&amp;dst=83" TargetMode="External"/><Relationship Id="rId24" Type="http://schemas.openxmlformats.org/officeDocument/2006/relationships/hyperlink" Target="https://login.consultant.ru/link/?req=doc&amp;base=RZB&amp;n=451740" TargetMode="External"/><Relationship Id="rId32" Type="http://schemas.openxmlformats.org/officeDocument/2006/relationships/hyperlink" Target="https://login.consultant.ru/link/?req=doc&amp;base=RZB&amp;n=187058&amp;dst=100136" TargetMode="External"/><Relationship Id="rId37" Type="http://schemas.openxmlformats.org/officeDocument/2006/relationships/hyperlink" Target="https://login.consultant.ru/link/?req=doc&amp;base=RZB&amp;n=187058&amp;dst=118" TargetMode="External"/><Relationship Id="rId40" Type="http://schemas.openxmlformats.org/officeDocument/2006/relationships/hyperlink" Target="https://login.consultant.ru/link/?req=doc&amp;base=RZB&amp;n=172542&amp;dst=100011" TargetMode="External"/><Relationship Id="rId45" Type="http://schemas.openxmlformats.org/officeDocument/2006/relationships/hyperlink" Target="https://login.consultant.ru/link/?req=doc&amp;base=RZB&amp;n=172542&amp;dst=100047" TargetMode="External"/><Relationship Id="rId5" Type="http://schemas.openxmlformats.org/officeDocument/2006/relationships/hyperlink" Target="https://login.consultant.ru/link/?req=doc&amp;base=RZB&amp;n=454302&amp;dst=100933" TargetMode="External"/><Relationship Id="rId15" Type="http://schemas.openxmlformats.org/officeDocument/2006/relationships/hyperlink" Target="https://login.consultant.ru/link/?req=doc&amp;base=RZB&amp;n=187038&amp;dst=100014" TargetMode="External"/><Relationship Id="rId23" Type="http://schemas.openxmlformats.org/officeDocument/2006/relationships/hyperlink" Target="https://login.consultant.ru/link/?req=doc&amp;base=RZB&amp;n=442435" TargetMode="External"/><Relationship Id="rId28" Type="http://schemas.openxmlformats.org/officeDocument/2006/relationships/hyperlink" Target="https://login.consultant.ru/link/?req=doc&amp;base=RZB&amp;n=187058&amp;dst=109" TargetMode="External"/><Relationship Id="rId36" Type="http://schemas.openxmlformats.org/officeDocument/2006/relationships/hyperlink" Target="https://login.consultant.ru/link/?req=doc&amp;base=RZB&amp;n=187058&amp;dst=135" TargetMode="External"/><Relationship Id="rId49" Type="http://schemas.openxmlformats.org/officeDocument/2006/relationships/hyperlink" Target="https://login.consultant.ru/link/?req=doc&amp;base=RZB&amp;n=172542&amp;dst=100055" TargetMode="External"/><Relationship Id="rId10" Type="http://schemas.openxmlformats.org/officeDocument/2006/relationships/hyperlink" Target="https://login.consultant.ru/link/?req=doc&amp;base=RZB&amp;n=187057&amp;dst=89" TargetMode="External"/><Relationship Id="rId19" Type="http://schemas.openxmlformats.org/officeDocument/2006/relationships/hyperlink" Target="https://login.consultant.ru/link/?req=doc&amp;base=RZB&amp;n=187038&amp;dst=609" TargetMode="External"/><Relationship Id="rId31" Type="http://schemas.openxmlformats.org/officeDocument/2006/relationships/hyperlink" Target="https://login.consultant.ru/link/?req=doc&amp;base=RZB&amp;n=187058&amp;dst=35" TargetMode="External"/><Relationship Id="rId44" Type="http://schemas.openxmlformats.org/officeDocument/2006/relationships/hyperlink" Target="https://login.consultant.ru/link/?req=doc&amp;base=RZB&amp;n=172542&amp;dst=1000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7057&amp;dst=88" TargetMode="External"/><Relationship Id="rId14" Type="http://schemas.openxmlformats.org/officeDocument/2006/relationships/hyperlink" Target="https://login.consultant.ru/link/?req=doc&amp;base=RZB&amp;n=187038&amp;dst=100014" TargetMode="External"/><Relationship Id="rId22" Type="http://schemas.openxmlformats.org/officeDocument/2006/relationships/hyperlink" Target="https://login.consultant.ru/link/?req=doc&amp;base=RZB&amp;n=442438" TargetMode="External"/><Relationship Id="rId27" Type="http://schemas.openxmlformats.org/officeDocument/2006/relationships/hyperlink" Target="https://login.consultant.ru/link/?req=doc&amp;base=RZB&amp;n=187058&amp;dst=100" TargetMode="External"/><Relationship Id="rId30" Type="http://schemas.openxmlformats.org/officeDocument/2006/relationships/hyperlink" Target="https://login.consultant.ru/link/?req=doc&amp;base=RZB&amp;n=187058&amp;dst=100129" TargetMode="External"/><Relationship Id="rId35" Type="http://schemas.openxmlformats.org/officeDocument/2006/relationships/hyperlink" Target="https://login.consultant.ru/link/?req=doc&amp;base=RZB&amp;n=187058&amp;dst=134" TargetMode="External"/><Relationship Id="rId43" Type="http://schemas.openxmlformats.org/officeDocument/2006/relationships/hyperlink" Target="https://login.consultant.ru/link/?req=doc&amp;base=RZB&amp;n=172542&amp;dst=100068" TargetMode="External"/><Relationship Id="rId48" Type="http://schemas.openxmlformats.org/officeDocument/2006/relationships/hyperlink" Target="https://login.consultant.ru/link/?req=doc&amp;base=RZB&amp;n=172542&amp;dst=100050" TargetMode="External"/><Relationship Id="rId8" Type="http://schemas.openxmlformats.org/officeDocument/2006/relationships/hyperlink" Target="https://login.consultant.ru/link/?req=doc&amp;base=RZB&amp;n=187057&amp;dst=10003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2324</Words>
  <Characters>13252</Characters>
  <Application>Microsoft Office Word</Application>
  <DocSecurity>0</DocSecurity>
  <Lines>110</Lines>
  <Paragraphs>31</Paragraphs>
  <ScaleCrop>false</ScaleCrop>
  <Company/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2023-11-29T12:33:00Z</dcterms:created>
  <dcterms:modified xsi:type="dcterms:W3CDTF">2023-11-29T12:33:00Z</dcterms:modified>
</cp:coreProperties>
</file>