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9C" w:rsidRDefault="00535F26" w:rsidP="007D0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-631825</wp:posOffset>
            </wp:positionV>
            <wp:extent cx="776605" cy="93980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9C" w:rsidRDefault="0078669C" w:rsidP="007D0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69C" w:rsidRDefault="0078669C" w:rsidP="007D0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629" w:rsidRPr="0078669C" w:rsidRDefault="0078669C" w:rsidP="007D0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69C">
        <w:rPr>
          <w:rFonts w:ascii="Times New Roman" w:hAnsi="Times New Roman"/>
          <w:sz w:val="24"/>
          <w:szCs w:val="24"/>
        </w:rPr>
        <w:t>АДМИНИСТРАЦИЯ ЧЕРЕПОВЕЦКОГО МУНИЦИПАЛЬНОГО РАЙОНА</w:t>
      </w:r>
    </w:p>
    <w:p w:rsidR="00615E3D" w:rsidRDefault="00615E3D" w:rsidP="007D0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629" w:rsidRPr="0078669C" w:rsidRDefault="002A4629" w:rsidP="007D05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8669C">
        <w:rPr>
          <w:rFonts w:ascii="Times New Roman" w:hAnsi="Times New Roman"/>
          <w:b/>
          <w:sz w:val="36"/>
          <w:szCs w:val="36"/>
        </w:rPr>
        <w:t>П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О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С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Т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А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Н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О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В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Л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Е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Н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И</w:t>
      </w:r>
      <w:r w:rsidR="0078669C">
        <w:rPr>
          <w:rFonts w:ascii="Times New Roman" w:hAnsi="Times New Roman"/>
          <w:b/>
          <w:sz w:val="36"/>
          <w:szCs w:val="36"/>
        </w:rPr>
        <w:t xml:space="preserve"> </w:t>
      </w:r>
      <w:r w:rsidRPr="0078669C">
        <w:rPr>
          <w:rFonts w:ascii="Times New Roman" w:hAnsi="Times New Roman"/>
          <w:b/>
          <w:sz w:val="36"/>
          <w:szCs w:val="36"/>
        </w:rPr>
        <w:t>Е</w:t>
      </w:r>
    </w:p>
    <w:p w:rsidR="002A4629" w:rsidRDefault="0078669C" w:rsidP="007D05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A4629" w:rsidRDefault="002A4629" w:rsidP="007866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8669C">
        <w:rPr>
          <w:rFonts w:ascii="Times New Roman" w:hAnsi="Times New Roman"/>
          <w:sz w:val="28"/>
          <w:szCs w:val="28"/>
        </w:rPr>
        <w:t xml:space="preserve"> 28.06.2019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8669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№</w:t>
      </w:r>
      <w:r w:rsidR="0078669C">
        <w:rPr>
          <w:rFonts w:ascii="Times New Roman" w:hAnsi="Times New Roman"/>
          <w:sz w:val="28"/>
          <w:szCs w:val="28"/>
        </w:rPr>
        <w:t xml:space="preserve"> 988</w:t>
      </w:r>
    </w:p>
    <w:p w:rsidR="002A4629" w:rsidRPr="0078669C" w:rsidRDefault="0078669C" w:rsidP="007866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69C">
        <w:rPr>
          <w:rFonts w:ascii="Times New Roman" w:hAnsi="Times New Roman"/>
          <w:sz w:val="24"/>
          <w:szCs w:val="24"/>
        </w:rPr>
        <w:t>г.Череповец</w:t>
      </w:r>
    </w:p>
    <w:p w:rsidR="0078669C" w:rsidRDefault="0078669C" w:rsidP="007D0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629" w:rsidRPr="0078669C" w:rsidRDefault="002A4629" w:rsidP="007D0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69C">
        <w:rPr>
          <w:rFonts w:ascii="Times New Roman" w:hAnsi="Times New Roman"/>
          <w:b/>
          <w:sz w:val="28"/>
          <w:szCs w:val="28"/>
        </w:rPr>
        <w:t>О комиссии по урегулированию конфликта интересов</w:t>
      </w:r>
    </w:p>
    <w:p w:rsidR="0078669C" w:rsidRDefault="002A4629" w:rsidP="007D0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69C">
        <w:rPr>
          <w:rFonts w:ascii="Times New Roman" w:hAnsi="Times New Roman"/>
          <w:b/>
          <w:sz w:val="28"/>
          <w:szCs w:val="28"/>
        </w:rPr>
        <w:t xml:space="preserve">руководителей муниципальных организаций, учредителем </w:t>
      </w:r>
    </w:p>
    <w:p w:rsidR="002A4629" w:rsidRPr="0078669C" w:rsidRDefault="002A4629" w:rsidP="007D0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69C">
        <w:rPr>
          <w:rFonts w:ascii="Times New Roman" w:hAnsi="Times New Roman"/>
          <w:b/>
          <w:sz w:val="28"/>
          <w:szCs w:val="28"/>
        </w:rPr>
        <w:t>которых является Череповецк</w:t>
      </w:r>
      <w:r w:rsidR="00615E3D" w:rsidRPr="0078669C">
        <w:rPr>
          <w:rFonts w:ascii="Times New Roman" w:hAnsi="Times New Roman"/>
          <w:b/>
          <w:sz w:val="28"/>
          <w:szCs w:val="28"/>
        </w:rPr>
        <w:t>ий муниципальный</w:t>
      </w:r>
      <w:r w:rsidRPr="0078669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A4629" w:rsidRPr="00F0440D" w:rsidRDefault="002A4629" w:rsidP="007D0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69C" w:rsidRDefault="0078669C" w:rsidP="007D05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4629" w:rsidRDefault="00615E3D" w:rsidP="0078669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Н</w:t>
      </w:r>
      <w:r w:rsidR="002A4629" w:rsidRPr="00F0440D">
        <w:rPr>
          <w:rFonts w:ascii="Times New Roman" w:hAnsi="Times New Roman"/>
          <w:sz w:val="28"/>
          <w:szCs w:val="28"/>
        </w:rPr>
        <w:t xml:space="preserve">а основании </w:t>
      </w:r>
      <w:r w:rsidR="005C11B0" w:rsidRPr="00F0440D">
        <w:rPr>
          <w:rFonts w:ascii="Times New Roman" w:hAnsi="Times New Roman"/>
          <w:sz w:val="28"/>
          <w:szCs w:val="28"/>
        </w:rPr>
        <w:t>ф</w:t>
      </w:r>
      <w:r w:rsidR="002A4629" w:rsidRPr="00F0440D">
        <w:rPr>
          <w:rFonts w:ascii="Times New Roman" w:hAnsi="Times New Roman"/>
          <w:sz w:val="28"/>
          <w:szCs w:val="28"/>
        </w:rPr>
        <w:t>едеральн</w:t>
      </w:r>
      <w:r w:rsidR="005C11B0" w:rsidRPr="00F0440D">
        <w:rPr>
          <w:rFonts w:ascii="Times New Roman" w:hAnsi="Times New Roman"/>
          <w:sz w:val="28"/>
          <w:szCs w:val="28"/>
        </w:rPr>
        <w:t>ых</w:t>
      </w:r>
      <w:r w:rsidR="002A4629" w:rsidRPr="00F0440D">
        <w:rPr>
          <w:rFonts w:ascii="Times New Roman" w:hAnsi="Times New Roman"/>
          <w:sz w:val="28"/>
          <w:szCs w:val="28"/>
        </w:rPr>
        <w:t xml:space="preserve"> закон</w:t>
      </w:r>
      <w:r w:rsidR="005C11B0" w:rsidRPr="00F0440D">
        <w:rPr>
          <w:rFonts w:ascii="Times New Roman" w:hAnsi="Times New Roman"/>
          <w:sz w:val="28"/>
          <w:szCs w:val="28"/>
        </w:rPr>
        <w:t>ов</w:t>
      </w:r>
      <w:r w:rsidR="002A4629" w:rsidRPr="00F0440D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</w:t>
      </w:r>
      <w:r w:rsidRPr="00F0440D">
        <w:rPr>
          <w:rFonts w:ascii="Times New Roman" w:hAnsi="Times New Roman"/>
          <w:sz w:val="28"/>
          <w:szCs w:val="28"/>
        </w:rPr>
        <w:t>, от 12.01.1996 № 7-ФЗ «О некоммерческих организациях»</w:t>
      </w:r>
    </w:p>
    <w:p w:rsidR="00615E3D" w:rsidRDefault="00615E3D" w:rsidP="0078669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A4629" w:rsidRDefault="002A4629" w:rsidP="0078669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15E3D" w:rsidRPr="00F0440D" w:rsidRDefault="002A4629" w:rsidP="00786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1.</w:t>
      </w:r>
      <w:r w:rsidR="00615E3D" w:rsidRPr="00F0440D">
        <w:rPr>
          <w:rFonts w:ascii="Times New Roman" w:hAnsi="Times New Roman"/>
          <w:sz w:val="28"/>
          <w:szCs w:val="28"/>
        </w:rPr>
        <w:t xml:space="preserve"> </w:t>
      </w:r>
      <w:r w:rsidRPr="00F0440D">
        <w:rPr>
          <w:rFonts w:ascii="Times New Roman" w:hAnsi="Times New Roman"/>
          <w:sz w:val="28"/>
          <w:szCs w:val="28"/>
        </w:rPr>
        <w:t xml:space="preserve">Утвердить Положение о комиссии по урегулированию конфликта интересов руководителей муниципальных </w:t>
      </w:r>
      <w:r w:rsidR="00615E3D" w:rsidRPr="00F0440D">
        <w:rPr>
          <w:rFonts w:ascii="Times New Roman" w:hAnsi="Times New Roman"/>
          <w:sz w:val="28"/>
          <w:szCs w:val="28"/>
        </w:rPr>
        <w:t>организаций</w:t>
      </w:r>
      <w:r w:rsidRPr="00F0440D">
        <w:rPr>
          <w:rFonts w:ascii="Times New Roman" w:hAnsi="Times New Roman"/>
          <w:sz w:val="28"/>
          <w:szCs w:val="28"/>
        </w:rPr>
        <w:t xml:space="preserve">, учредителем которых является </w:t>
      </w:r>
      <w:r w:rsidR="00615E3D" w:rsidRPr="00F0440D">
        <w:rPr>
          <w:rFonts w:ascii="Times New Roman" w:hAnsi="Times New Roman"/>
          <w:sz w:val="28"/>
          <w:szCs w:val="28"/>
        </w:rPr>
        <w:t xml:space="preserve">Череповецкий муниципальный район </w:t>
      </w:r>
      <w:r w:rsidRPr="00F0440D">
        <w:rPr>
          <w:rFonts w:ascii="Times New Roman" w:hAnsi="Times New Roman"/>
          <w:sz w:val="28"/>
          <w:szCs w:val="28"/>
        </w:rPr>
        <w:t>(приложение 1).</w:t>
      </w:r>
    </w:p>
    <w:p w:rsidR="00720E26" w:rsidRPr="00F0440D" w:rsidRDefault="002A4629" w:rsidP="00786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2.</w:t>
      </w:r>
      <w:r w:rsidR="00615E3D" w:rsidRPr="00F0440D">
        <w:rPr>
          <w:rFonts w:ascii="Times New Roman" w:hAnsi="Times New Roman"/>
          <w:sz w:val="28"/>
          <w:szCs w:val="28"/>
        </w:rPr>
        <w:t xml:space="preserve"> </w:t>
      </w:r>
      <w:r w:rsidRPr="00F0440D">
        <w:rPr>
          <w:rFonts w:ascii="Times New Roman" w:hAnsi="Times New Roman"/>
          <w:sz w:val="28"/>
          <w:szCs w:val="28"/>
        </w:rPr>
        <w:t xml:space="preserve">Утвердить Состав комиссии по урегулированию конфликта интересов руководителей муниципальных </w:t>
      </w:r>
      <w:r w:rsidR="00615E3D" w:rsidRPr="00F0440D">
        <w:rPr>
          <w:rFonts w:ascii="Times New Roman" w:hAnsi="Times New Roman"/>
          <w:sz w:val="28"/>
          <w:szCs w:val="28"/>
        </w:rPr>
        <w:t>организаций</w:t>
      </w:r>
      <w:r w:rsidRPr="00F0440D">
        <w:rPr>
          <w:rFonts w:ascii="Times New Roman" w:hAnsi="Times New Roman"/>
          <w:sz w:val="28"/>
          <w:szCs w:val="28"/>
        </w:rPr>
        <w:t xml:space="preserve">, учредителем которых является </w:t>
      </w:r>
      <w:r w:rsidR="00615E3D" w:rsidRPr="00F0440D">
        <w:rPr>
          <w:rFonts w:ascii="Times New Roman" w:hAnsi="Times New Roman"/>
          <w:sz w:val="28"/>
          <w:szCs w:val="28"/>
        </w:rPr>
        <w:t xml:space="preserve">Череповецкий муниципальный район </w:t>
      </w:r>
      <w:r w:rsidRPr="00F0440D">
        <w:rPr>
          <w:rFonts w:ascii="Times New Roman" w:hAnsi="Times New Roman"/>
          <w:sz w:val="28"/>
          <w:szCs w:val="28"/>
        </w:rPr>
        <w:t>(приложение 2).</w:t>
      </w:r>
    </w:p>
    <w:p w:rsidR="00615E3D" w:rsidRPr="00F0440D" w:rsidRDefault="00720E26" w:rsidP="00786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3. Действие настоящего постановления распространяется на правоотношения, связанные с представлением руководителями муниципальных организаций сведений о своих доходах, об имуществе и обязательствах имущественного характера, а также</w:t>
      </w:r>
      <w:r w:rsidR="001413EC" w:rsidRPr="00F0440D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Pr="00F0440D"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</w:t>
      </w:r>
      <w:r w:rsidR="00F0440D">
        <w:rPr>
          <w:rFonts w:ascii="Times New Roman" w:hAnsi="Times New Roman"/>
          <w:sz w:val="28"/>
          <w:szCs w:val="28"/>
        </w:rPr>
        <w:t xml:space="preserve"> за 2018 год</w:t>
      </w:r>
      <w:r w:rsidR="0078669C">
        <w:rPr>
          <w:rFonts w:ascii="Times New Roman" w:hAnsi="Times New Roman"/>
          <w:sz w:val="28"/>
          <w:szCs w:val="28"/>
        </w:rPr>
        <w:t>.</w:t>
      </w:r>
    </w:p>
    <w:p w:rsidR="002A4629" w:rsidRPr="00F0440D" w:rsidRDefault="00720E26" w:rsidP="00F0440D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4</w:t>
      </w:r>
      <w:r w:rsidR="002A4629" w:rsidRPr="00F0440D">
        <w:rPr>
          <w:rFonts w:ascii="Times New Roman" w:hAnsi="Times New Roman"/>
          <w:sz w:val="28"/>
          <w:szCs w:val="28"/>
        </w:rPr>
        <w:t>. Настоящее 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2A4629" w:rsidRPr="00F0440D" w:rsidRDefault="002A4629" w:rsidP="00F044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629" w:rsidRPr="00F0440D" w:rsidRDefault="002A4629" w:rsidP="00301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4629" w:rsidRDefault="002A4629" w:rsidP="00F044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Руководитель</w:t>
      </w:r>
      <w:r w:rsidR="0078669C">
        <w:rPr>
          <w:rFonts w:ascii="Times New Roman" w:hAnsi="Times New Roman"/>
          <w:sz w:val="28"/>
          <w:szCs w:val="28"/>
        </w:rPr>
        <w:t xml:space="preserve"> </w:t>
      </w:r>
      <w:r w:rsidRPr="00F0440D">
        <w:rPr>
          <w:rFonts w:ascii="Times New Roman" w:hAnsi="Times New Roman"/>
          <w:sz w:val="28"/>
          <w:szCs w:val="28"/>
        </w:rPr>
        <w:t>администрации района                                          А.С.</w:t>
      </w:r>
      <w:r w:rsidR="0078669C">
        <w:rPr>
          <w:rFonts w:ascii="Times New Roman" w:hAnsi="Times New Roman"/>
          <w:sz w:val="28"/>
          <w:szCs w:val="28"/>
        </w:rPr>
        <w:t xml:space="preserve"> </w:t>
      </w:r>
      <w:r w:rsidRPr="00F0440D">
        <w:rPr>
          <w:rFonts w:ascii="Times New Roman" w:hAnsi="Times New Roman"/>
          <w:sz w:val="28"/>
          <w:szCs w:val="28"/>
        </w:rPr>
        <w:t>Сергушев</w:t>
      </w:r>
    </w:p>
    <w:p w:rsidR="002A4629" w:rsidRDefault="002A4629" w:rsidP="00F044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A4629" w:rsidRDefault="002A4629" w:rsidP="00301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6724" w:rsidRDefault="00486724" w:rsidP="00301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4629" w:rsidRDefault="0078669C" w:rsidP="0078669C">
      <w:pPr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2A4629">
        <w:rPr>
          <w:rFonts w:ascii="Times New Roman" w:hAnsi="Times New Roman"/>
          <w:sz w:val="28"/>
          <w:szCs w:val="28"/>
        </w:rPr>
        <w:t>ТВЕРЖДЕНО</w:t>
      </w:r>
    </w:p>
    <w:p w:rsidR="002A4629" w:rsidRDefault="002A4629" w:rsidP="0078669C">
      <w:pPr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2A4629" w:rsidRDefault="002A4629" w:rsidP="0078669C">
      <w:pPr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2A4629" w:rsidRDefault="002A4629" w:rsidP="0078669C">
      <w:pPr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8669C">
        <w:rPr>
          <w:rFonts w:ascii="Times New Roman" w:hAnsi="Times New Roman"/>
          <w:sz w:val="28"/>
          <w:szCs w:val="28"/>
        </w:rPr>
        <w:t>28.06.2019 № 988</w:t>
      </w:r>
    </w:p>
    <w:p w:rsidR="002A4629" w:rsidRDefault="002A4629" w:rsidP="0078669C">
      <w:pPr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1)</w:t>
      </w:r>
    </w:p>
    <w:p w:rsidR="002A4629" w:rsidRDefault="002A4629" w:rsidP="00786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629" w:rsidRDefault="002A4629" w:rsidP="005C1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10583E" w:rsidRPr="00F0440D" w:rsidRDefault="002A4629" w:rsidP="005C1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комиссии по урегулированию конфликта интересов руководителей муниципальных организаций, учредителем которых </w:t>
      </w:r>
      <w:r w:rsidRPr="00F0440D">
        <w:rPr>
          <w:rFonts w:ascii="Times New Roman" w:hAnsi="Times New Roman"/>
          <w:sz w:val="28"/>
          <w:szCs w:val="28"/>
        </w:rPr>
        <w:t xml:space="preserve">является </w:t>
      </w:r>
      <w:r w:rsidR="0010583E" w:rsidRPr="00F0440D">
        <w:rPr>
          <w:rFonts w:ascii="Times New Roman" w:hAnsi="Times New Roman"/>
          <w:sz w:val="28"/>
          <w:szCs w:val="28"/>
        </w:rPr>
        <w:t>Череповецкий муниципальный район</w:t>
      </w:r>
    </w:p>
    <w:p w:rsidR="002A4629" w:rsidRDefault="0078669C" w:rsidP="005C1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Положение)</w:t>
      </w:r>
    </w:p>
    <w:p w:rsidR="0078669C" w:rsidRPr="00F0440D" w:rsidRDefault="0078669C" w:rsidP="005C1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</w:t>
      </w:r>
      <w:r w:rsidR="005C11B0" w:rsidRPr="00F0440D">
        <w:rPr>
          <w:rFonts w:ascii="Times New Roman" w:hAnsi="Times New Roman"/>
          <w:sz w:val="28"/>
          <w:szCs w:val="28"/>
        </w:rPr>
        <w:t>по урегулированию конфликта интересов руководителей муниципальных организаций, учредителем которых является Череповецкий муниципальный район,</w:t>
      </w:r>
      <w:r w:rsidRPr="00F0440D">
        <w:rPr>
          <w:rFonts w:ascii="Times New Roman" w:hAnsi="Times New Roman"/>
          <w:sz w:val="28"/>
          <w:szCs w:val="28"/>
        </w:rPr>
        <w:t xml:space="preserve"> образуемой в администрации Череповецкого муниципального района</w:t>
      </w:r>
      <w:r w:rsidR="005C11B0" w:rsidRPr="00F0440D">
        <w:rPr>
          <w:rFonts w:ascii="Times New Roman" w:hAnsi="Times New Roman"/>
          <w:sz w:val="28"/>
          <w:szCs w:val="28"/>
        </w:rPr>
        <w:t xml:space="preserve"> (далее –</w:t>
      </w:r>
      <w:r w:rsidR="002159D0" w:rsidRPr="00F0440D">
        <w:rPr>
          <w:rFonts w:ascii="Times New Roman" w:hAnsi="Times New Roman"/>
          <w:sz w:val="28"/>
          <w:szCs w:val="28"/>
        </w:rPr>
        <w:t xml:space="preserve"> к</w:t>
      </w:r>
      <w:r w:rsidR="005C11B0" w:rsidRPr="00F0440D">
        <w:rPr>
          <w:rFonts w:ascii="Times New Roman" w:hAnsi="Times New Roman"/>
          <w:sz w:val="28"/>
          <w:szCs w:val="28"/>
        </w:rPr>
        <w:t>омиссия)</w:t>
      </w:r>
      <w:r w:rsidRPr="00F0440D">
        <w:rPr>
          <w:rFonts w:ascii="Times New Roman" w:hAnsi="Times New Roman"/>
          <w:sz w:val="28"/>
          <w:szCs w:val="28"/>
        </w:rPr>
        <w:t>.</w:t>
      </w: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 и иными актами органов местного самоуправления Череповецкого муниципального района.</w:t>
      </w: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3. Основной задачей комиссии является содействие администрации </w:t>
      </w:r>
      <w:r w:rsidR="002159D0" w:rsidRPr="00F0440D">
        <w:rPr>
          <w:rFonts w:ascii="Times New Roman" w:hAnsi="Times New Roman"/>
          <w:sz w:val="28"/>
          <w:szCs w:val="28"/>
        </w:rPr>
        <w:t xml:space="preserve">Череповецкого муниципального района (далее – администрация </w:t>
      </w:r>
      <w:r w:rsidRPr="00F0440D">
        <w:rPr>
          <w:rFonts w:ascii="Times New Roman" w:hAnsi="Times New Roman"/>
          <w:sz w:val="28"/>
          <w:szCs w:val="28"/>
        </w:rPr>
        <w:t>района</w:t>
      </w:r>
      <w:r w:rsidR="002159D0" w:rsidRPr="00F0440D">
        <w:rPr>
          <w:rFonts w:ascii="Times New Roman" w:hAnsi="Times New Roman"/>
          <w:sz w:val="28"/>
          <w:szCs w:val="28"/>
        </w:rPr>
        <w:t xml:space="preserve">) </w:t>
      </w:r>
      <w:r w:rsidRPr="00F0440D">
        <w:rPr>
          <w:rFonts w:ascii="Times New Roman" w:hAnsi="Times New Roman"/>
          <w:sz w:val="28"/>
          <w:szCs w:val="28"/>
        </w:rPr>
        <w:t xml:space="preserve">в обеспечении соблюдения </w:t>
      </w:r>
      <w:r w:rsidR="002159D0" w:rsidRPr="00F0440D">
        <w:rPr>
          <w:rFonts w:ascii="Times New Roman" w:hAnsi="Times New Roman"/>
          <w:sz w:val="28"/>
          <w:szCs w:val="28"/>
        </w:rPr>
        <w:t>руководителями муниципальных организаций, учредителем которых является Череповецкий муниципальный район (далее – руководители муниципальных организаций)</w:t>
      </w:r>
      <w:r w:rsidR="003A6151" w:rsidRPr="00F0440D">
        <w:rPr>
          <w:rFonts w:ascii="Times New Roman" w:hAnsi="Times New Roman"/>
          <w:sz w:val="28"/>
          <w:szCs w:val="28"/>
        </w:rPr>
        <w:t xml:space="preserve">, </w:t>
      </w:r>
      <w:r w:rsidR="00957607" w:rsidRPr="00F0440D">
        <w:rPr>
          <w:rFonts w:ascii="Times New Roman" w:hAnsi="Times New Roman"/>
          <w:sz w:val="28"/>
          <w:szCs w:val="28"/>
        </w:rPr>
        <w:t xml:space="preserve">установленных </w:t>
      </w:r>
      <w:r w:rsidR="003A6151" w:rsidRPr="00F0440D">
        <w:rPr>
          <w:rFonts w:ascii="Times New Roman" w:hAnsi="Times New Roman"/>
          <w:sz w:val="28"/>
          <w:szCs w:val="28"/>
        </w:rPr>
        <w:t xml:space="preserve">ограничений и </w:t>
      </w:r>
      <w:r w:rsidRPr="00F0440D">
        <w:rPr>
          <w:rFonts w:ascii="Times New Roman" w:hAnsi="Times New Roman"/>
          <w:sz w:val="28"/>
          <w:szCs w:val="28"/>
        </w:rPr>
        <w:t>требований о предотвращении и урегулировании конфликта интересов</w:t>
      </w:r>
      <w:r w:rsidR="004D1B9A" w:rsidRPr="00F0440D">
        <w:rPr>
          <w:rFonts w:ascii="Times New Roman" w:hAnsi="Times New Roman"/>
          <w:sz w:val="28"/>
          <w:szCs w:val="28"/>
        </w:rPr>
        <w:t>.</w:t>
      </w:r>
    </w:p>
    <w:p w:rsidR="002159D0" w:rsidRPr="00F0440D" w:rsidRDefault="001747A2" w:rsidP="00215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</w:t>
      </w:r>
      <w:r w:rsidR="00957607" w:rsidRPr="00F0440D">
        <w:rPr>
          <w:rFonts w:ascii="Times New Roman" w:hAnsi="Times New Roman"/>
          <w:sz w:val="28"/>
          <w:szCs w:val="28"/>
        </w:rPr>
        <w:t xml:space="preserve">установленных ограничений и </w:t>
      </w:r>
      <w:r w:rsidRPr="00F0440D">
        <w:rPr>
          <w:rFonts w:ascii="Times New Roman" w:hAnsi="Times New Roman"/>
          <w:sz w:val="28"/>
          <w:szCs w:val="28"/>
        </w:rPr>
        <w:t>требований об урегулировании конфликта интересов, в отношении руководителей муниципальных организаций.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5. Персональный и количественный состав комиссии утверждается муниципальным правовым актом.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а) заместитель главы района (председатель комиссии);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б) представители экспертно-правового управления администрации района и отдела муниципальной службы, кадров и защиты информации администрации района;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lastRenderedPageBreak/>
        <w:t>в)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7. Руководитель администрации района может принять решение о включении в состав комиссии: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а) представителя общественного совета, образованного при органе местного самоуправления в соответствии с частью 3 статьи 13 Федерального закона от 21 июля 2014 года № 212-ФЗ «Об основах общественного контроля в Российской Федерации»;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б) представителя общественной организации ветеранов, созданной в органе местного самоуправления;</w:t>
      </w:r>
    </w:p>
    <w:p w:rsidR="001747A2" w:rsidRPr="00F0440D" w:rsidRDefault="001747A2" w:rsidP="0017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в) представителя профсоюзной организации, действующей в установленном порядке.</w:t>
      </w:r>
    </w:p>
    <w:p w:rsidR="006E4B89" w:rsidRPr="00F0440D" w:rsidRDefault="006E4B89" w:rsidP="006E4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8. Лица, указанные в подпункте «в»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местного самоуправления,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администрации района. Согласование осуществляется в 10-дневный срок со дня получения запроса.</w:t>
      </w:r>
    </w:p>
    <w:p w:rsidR="006E4B89" w:rsidRPr="00F0440D" w:rsidRDefault="006E4B89" w:rsidP="006E4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9. Число членов комиссии, не замещающих должности муниципальной службы в администрации района, должно составлять не менее одной четверти от общего числа членов комиссии.</w:t>
      </w:r>
    </w:p>
    <w:p w:rsidR="006E4B89" w:rsidRPr="00F0440D" w:rsidRDefault="006E4B89" w:rsidP="006E4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4B89" w:rsidRPr="00F0440D" w:rsidRDefault="006E4B89" w:rsidP="006E4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6E4B89" w:rsidRPr="00F0440D" w:rsidRDefault="006E4B89" w:rsidP="006E4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0583E" w:rsidRPr="00F0440D" w:rsidRDefault="006E4B89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13</w:t>
      </w:r>
      <w:r w:rsidR="0010583E" w:rsidRPr="00F0440D">
        <w:rPr>
          <w:rFonts w:ascii="Times New Roman" w:hAnsi="Times New Roman"/>
          <w:sz w:val="28"/>
          <w:szCs w:val="28"/>
        </w:rPr>
        <w:t>. Основаниями для проведения заседания комиссии являются:</w:t>
      </w: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а) представление руководител</w:t>
      </w:r>
      <w:r w:rsidR="006E4B89" w:rsidRPr="00F0440D">
        <w:rPr>
          <w:rFonts w:ascii="Times New Roman" w:hAnsi="Times New Roman"/>
          <w:sz w:val="28"/>
          <w:szCs w:val="28"/>
        </w:rPr>
        <w:t>ем</w:t>
      </w:r>
      <w:r w:rsidRPr="00F0440D">
        <w:rPr>
          <w:rFonts w:ascii="Times New Roman" w:hAnsi="Times New Roman"/>
          <w:sz w:val="28"/>
          <w:szCs w:val="28"/>
        </w:rPr>
        <w:t xml:space="preserve"> администрации района материа</w:t>
      </w:r>
      <w:r w:rsidR="00D73B7E" w:rsidRPr="00F0440D">
        <w:rPr>
          <w:rFonts w:ascii="Times New Roman" w:hAnsi="Times New Roman"/>
          <w:sz w:val="28"/>
          <w:szCs w:val="28"/>
        </w:rPr>
        <w:t xml:space="preserve">лов проверки, свидетельствующих </w:t>
      </w:r>
      <w:r w:rsidRPr="00F0440D">
        <w:rPr>
          <w:rFonts w:ascii="Times New Roman" w:hAnsi="Times New Roman"/>
          <w:sz w:val="28"/>
          <w:szCs w:val="28"/>
        </w:rPr>
        <w:t xml:space="preserve">о несоблюдении </w:t>
      </w:r>
      <w:r w:rsidR="00D73B7E" w:rsidRPr="00F0440D">
        <w:rPr>
          <w:rFonts w:ascii="Times New Roman" w:hAnsi="Times New Roman"/>
          <w:sz w:val="28"/>
          <w:szCs w:val="28"/>
        </w:rPr>
        <w:t xml:space="preserve">руководителем </w:t>
      </w:r>
      <w:r w:rsidR="00D73B7E" w:rsidRPr="00F0440D">
        <w:rPr>
          <w:rFonts w:ascii="Times New Roman" w:hAnsi="Times New Roman"/>
          <w:sz w:val="28"/>
          <w:szCs w:val="28"/>
        </w:rPr>
        <w:lastRenderedPageBreak/>
        <w:t>муниципальной организации</w:t>
      </w:r>
      <w:r w:rsidRPr="00F0440D">
        <w:rPr>
          <w:rFonts w:ascii="Times New Roman" w:hAnsi="Times New Roman"/>
          <w:sz w:val="28"/>
          <w:szCs w:val="28"/>
        </w:rPr>
        <w:t xml:space="preserve"> требований об урегулировании конфликта интересов;</w:t>
      </w:r>
    </w:p>
    <w:p w:rsidR="002806B8" w:rsidRPr="00F0440D" w:rsidRDefault="0010583E" w:rsidP="00280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б) </w:t>
      </w:r>
      <w:r w:rsidR="002806B8" w:rsidRPr="00F0440D">
        <w:rPr>
          <w:rFonts w:ascii="Times New Roman" w:hAnsi="Times New Roman"/>
          <w:sz w:val="28"/>
          <w:szCs w:val="28"/>
        </w:rPr>
        <w:t xml:space="preserve">поступившее в отдел муниципальной службы, кадров и защиты информации администрации района: </w:t>
      </w:r>
    </w:p>
    <w:p w:rsidR="002806B8" w:rsidRPr="00F0440D" w:rsidRDefault="002806B8" w:rsidP="00280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заявление руководителя муниципальной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уведомление </w:t>
      </w:r>
      <w:r w:rsidR="00C85157" w:rsidRPr="00F0440D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Pr="00F044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в) представление руководителя администрации района или любого члена комиссии, касающееся обеспечения соблюдения </w:t>
      </w:r>
      <w:r w:rsidR="00D73B7E" w:rsidRPr="00F0440D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требований об урегулировании конфликта интересов</w:t>
      </w:r>
      <w:r w:rsidR="00D73B7E" w:rsidRPr="00F0440D">
        <w:rPr>
          <w:rFonts w:ascii="Times New Roman" w:hAnsi="Times New Roman"/>
          <w:sz w:val="28"/>
          <w:szCs w:val="28"/>
        </w:rPr>
        <w:t>.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1</w:t>
      </w:r>
      <w:r w:rsidR="0085054A" w:rsidRPr="00F0440D">
        <w:rPr>
          <w:rFonts w:ascii="Times New Roman" w:hAnsi="Times New Roman"/>
          <w:sz w:val="28"/>
          <w:szCs w:val="28"/>
        </w:rPr>
        <w:t>4</w:t>
      </w:r>
      <w:r w:rsidRPr="00F0440D">
        <w:rPr>
          <w:rFonts w:ascii="Times New Roman" w:hAnsi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</w:t>
      </w:r>
      <w:r w:rsidR="0085054A" w:rsidRPr="00F0440D">
        <w:rPr>
          <w:rFonts w:ascii="Times New Roman" w:hAnsi="Times New Roman"/>
          <w:sz w:val="28"/>
          <w:szCs w:val="28"/>
        </w:rPr>
        <w:t xml:space="preserve"> </w:t>
      </w:r>
      <w:r w:rsidRPr="00F0440D">
        <w:rPr>
          <w:rFonts w:ascii="Times New Roman" w:hAnsi="Times New Roman"/>
          <w:sz w:val="28"/>
          <w:szCs w:val="28"/>
        </w:rPr>
        <w:t>не</w:t>
      </w:r>
      <w:r w:rsidR="0085054A" w:rsidRPr="00F0440D">
        <w:rPr>
          <w:rFonts w:ascii="Times New Roman" w:hAnsi="Times New Roman"/>
          <w:sz w:val="28"/>
          <w:szCs w:val="28"/>
        </w:rPr>
        <w:t xml:space="preserve"> </w:t>
      </w:r>
      <w:r w:rsidRPr="00F0440D">
        <w:rPr>
          <w:rFonts w:ascii="Times New Roman" w:hAnsi="Times New Roman"/>
          <w:sz w:val="28"/>
          <w:szCs w:val="28"/>
        </w:rPr>
        <w:t>проводит проверки по фактам нарушения служебной дисциплины.</w:t>
      </w:r>
    </w:p>
    <w:p w:rsidR="00D136E6" w:rsidRPr="00F0440D" w:rsidRDefault="00D136E6" w:rsidP="00D136E6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15. Уведомление, указанное в абзаце третьем подпункта «б» пункта 14 настоящего Положения, подается </w:t>
      </w:r>
      <w:r w:rsidR="00AC6896" w:rsidRPr="00F0440D">
        <w:rPr>
          <w:rFonts w:ascii="Times New Roman" w:hAnsi="Times New Roman"/>
          <w:sz w:val="28"/>
          <w:szCs w:val="28"/>
        </w:rPr>
        <w:t>руководителем муниципальной организации</w:t>
      </w:r>
      <w:r w:rsidRPr="00F0440D">
        <w:rPr>
          <w:rFonts w:ascii="Times New Roman" w:hAnsi="Times New Roman"/>
          <w:sz w:val="28"/>
          <w:szCs w:val="28"/>
        </w:rPr>
        <w:t xml:space="preserve"> в отдел муниципальной службы, кадров и защиты информации администрации района, который осуществляет подготовку мотивированного заключения по результатам рассмотрения уведомления.</w:t>
      </w:r>
    </w:p>
    <w:p w:rsidR="00AA256A" w:rsidRPr="00F0440D" w:rsidRDefault="00AA256A" w:rsidP="00AA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16. Мотивированное заключение, предусмотренное пунктом 15 настоящего Положения, должно содержать:</w:t>
      </w:r>
    </w:p>
    <w:p w:rsidR="00AA256A" w:rsidRPr="00F0440D" w:rsidRDefault="00AA256A" w:rsidP="00AA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а) информацию, изложенную в уведомлении, указанном в абзаце третьем подпункта «б» пункта 13 настоящего Положения;</w:t>
      </w:r>
    </w:p>
    <w:p w:rsidR="00AA256A" w:rsidRPr="00F0440D" w:rsidRDefault="00AA256A" w:rsidP="00AA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A256A" w:rsidRPr="00F0440D" w:rsidRDefault="00AA256A" w:rsidP="00AA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уведомления, указанного в абзаце третьем подпункта «б» пункта 13 настоящего Положения, а также рекомендации для принятия одного из решений в соответствии с пункт</w:t>
      </w:r>
      <w:r w:rsidR="000815CF" w:rsidRPr="00F0440D">
        <w:rPr>
          <w:rFonts w:ascii="Times New Roman" w:hAnsi="Times New Roman"/>
          <w:sz w:val="28"/>
          <w:szCs w:val="28"/>
        </w:rPr>
        <w:t>ом 25</w:t>
      </w:r>
      <w:r w:rsidRPr="00F0440D">
        <w:rPr>
          <w:rFonts w:ascii="Times New Roman" w:hAnsi="Times New Roman"/>
          <w:sz w:val="28"/>
          <w:szCs w:val="28"/>
        </w:rPr>
        <w:t xml:space="preserve"> настоящего Положения или иного ре</w:t>
      </w:r>
      <w:r w:rsidR="000815CF" w:rsidRPr="00F0440D">
        <w:rPr>
          <w:rFonts w:ascii="Times New Roman" w:hAnsi="Times New Roman"/>
          <w:sz w:val="28"/>
          <w:szCs w:val="28"/>
        </w:rPr>
        <w:t>шения в соответствии с пунктом 2</w:t>
      </w:r>
      <w:r w:rsidRPr="00F0440D">
        <w:rPr>
          <w:rFonts w:ascii="Times New Roman" w:hAnsi="Times New Roman"/>
          <w:sz w:val="28"/>
          <w:szCs w:val="28"/>
        </w:rPr>
        <w:t>7 настоящего Положения.</w:t>
      </w:r>
    </w:p>
    <w:p w:rsidR="00AA256A" w:rsidRPr="00F0440D" w:rsidRDefault="00AA256A" w:rsidP="00AA256A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17. Председатель комиссии при поступлении к нему в порядке, предусмотренном нормативным правовым актом администрации района, информации, содержащей основания для проведения заседания комиссии:</w:t>
      </w:r>
    </w:p>
    <w:p w:rsidR="00AA256A" w:rsidRPr="00F0440D" w:rsidRDefault="00AA256A" w:rsidP="00AA256A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AA256A" w:rsidRPr="00F0440D" w:rsidRDefault="00AA256A" w:rsidP="00AA256A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б) организует ознакомление руководителя муниципальной организации, в отношении которого комиссией рассматривается вопрос о </w:t>
      </w:r>
      <w:r w:rsidRPr="00F0440D">
        <w:rPr>
          <w:rFonts w:ascii="Times New Roman" w:hAnsi="Times New Roman"/>
          <w:sz w:val="28"/>
          <w:szCs w:val="28"/>
        </w:rPr>
        <w:lastRenderedPageBreak/>
        <w:t>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службы, кадров и защиты информации администрации района, и с результатами ее проверки</w:t>
      </w:r>
      <w:r w:rsidR="0005455A" w:rsidRPr="00F0440D">
        <w:rPr>
          <w:rFonts w:ascii="Times New Roman" w:hAnsi="Times New Roman"/>
          <w:sz w:val="28"/>
          <w:szCs w:val="28"/>
        </w:rPr>
        <w:t>, за исключением случая, предусмотренного пунктом 18 настоящего Положения</w:t>
      </w:r>
      <w:r w:rsidR="00054651" w:rsidRPr="00F0440D">
        <w:rPr>
          <w:rFonts w:ascii="Times New Roman" w:hAnsi="Times New Roman"/>
          <w:sz w:val="28"/>
          <w:szCs w:val="28"/>
        </w:rPr>
        <w:t>.</w:t>
      </w:r>
    </w:p>
    <w:p w:rsidR="00AA256A" w:rsidRPr="00F0440D" w:rsidRDefault="00AA256A" w:rsidP="00AA256A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18. Заседание комиссии по рассмотрению заявления, указанного                     в абзаце </w:t>
      </w:r>
      <w:r w:rsidR="006D1C91" w:rsidRPr="00F0440D">
        <w:rPr>
          <w:rFonts w:ascii="Times New Roman" w:hAnsi="Times New Roman"/>
          <w:sz w:val="28"/>
          <w:szCs w:val="28"/>
        </w:rPr>
        <w:t>втором</w:t>
      </w:r>
      <w:r w:rsidRPr="00F0440D">
        <w:rPr>
          <w:rFonts w:ascii="Times New Roman" w:hAnsi="Times New Roman"/>
          <w:sz w:val="28"/>
          <w:szCs w:val="28"/>
        </w:rPr>
        <w:t xml:space="preserve"> подпункта «б» пункта 1</w:t>
      </w:r>
      <w:r w:rsidR="0005455A" w:rsidRPr="00F0440D">
        <w:rPr>
          <w:rFonts w:ascii="Times New Roman" w:hAnsi="Times New Roman"/>
          <w:sz w:val="28"/>
          <w:szCs w:val="28"/>
        </w:rPr>
        <w:t>3</w:t>
      </w:r>
      <w:r w:rsidRPr="00F0440D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0583E" w:rsidRPr="00F0440D" w:rsidRDefault="00915F3A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19. </w:t>
      </w:r>
      <w:r w:rsidR="0010583E" w:rsidRPr="00F0440D">
        <w:rPr>
          <w:rFonts w:ascii="Times New Roman" w:hAnsi="Times New Roman"/>
          <w:sz w:val="28"/>
          <w:szCs w:val="28"/>
        </w:rPr>
        <w:t xml:space="preserve">Заседание комиссии проводится, как правило, в присутствии </w:t>
      </w:r>
      <w:r w:rsidRPr="00F0440D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="0010583E" w:rsidRPr="00F0440D">
        <w:rPr>
          <w:rFonts w:ascii="Times New Roman" w:hAnsi="Times New Roman"/>
          <w:sz w:val="28"/>
          <w:szCs w:val="28"/>
        </w:rPr>
        <w:t>, в отношении котор</w:t>
      </w:r>
      <w:r w:rsidRPr="00F0440D">
        <w:rPr>
          <w:rFonts w:ascii="Times New Roman" w:hAnsi="Times New Roman"/>
          <w:sz w:val="28"/>
          <w:szCs w:val="28"/>
        </w:rPr>
        <w:t>ого</w:t>
      </w:r>
      <w:r w:rsidR="0010583E" w:rsidRPr="00F0440D">
        <w:rPr>
          <w:rFonts w:ascii="Times New Roman" w:hAnsi="Times New Roman"/>
          <w:sz w:val="28"/>
          <w:szCs w:val="28"/>
        </w:rPr>
        <w:t xml:space="preserve"> рассматривается вопрос о соблюдении </w:t>
      </w:r>
      <w:r w:rsidR="00AC6896" w:rsidRPr="00F0440D">
        <w:rPr>
          <w:rFonts w:ascii="Times New Roman" w:hAnsi="Times New Roman"/>
          <w:sz w:val="28"/>
          <w:szCs w:val="28"/>
        </w:rPr>
        <w:t xml:space="preserve">установленных ограничений, </w:t>
      </w:r>
      <w:r w:rsidR="0010583E" w:rsidRPr="00F0440D">
        <w:rPr>
          <w:rFonts w:ascii="Times New Roman" w:hAnsi="Times New Roman"/>
          <w:sz w:val="28"/>
          <w:szCs w:val="28"/>
        </w:rPr>
        <w:t xml:space="preserve">требований об урегулировании конфликта интересов. О намерении лично присутствовать на заседании комиссии </w:t>
      </w:r>
      <w:r w:rsidRPr="00F0440D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="0010583E" w:rsidRPr="00F0440D">
        <w:rPr>
          <w:rFonts w:ascii="Times New Roman" w:hAnsi="Times New Roman"/>
          <w:sz w:val="28"/>
          <w:szCs w:val="28"/>
        </w:rPr>
        <w:t>указывает в заявлении или уведомлении, представляемых в соответ</w:t>
      </w:r>
      <w:r w:rsidRPr="00F0440D">
        <w:rPr>
          <w:rFonts w:ascii="Times New Roman" w:hAnsi="Times New Roman"/>
          <w:sz w:val="28"/>
          <w:szCs w:val="28"/>
        </w:rPr>
        <w:t>ствии с подпунктом «б» пункта 13</w:t>
      </w:r>
      <w:r w:rsidR="0010583E" w:rsidRPr="00F0440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</w:t>
      </w:r>
      <w:r w:rsidR="00915F3A" w:rsidRPr="00F0440D">
        <w:rPr>
          <w:rFonts w:ascii="Times New Roman" w:hAnsi="Times New Roman"/>
          <w:sz w:val="28"/>
          <w:szCs w:val="28"/>
        </w:rPr>
        <w:t>0</w:t>
      </w:r>
      <w:r w:rsidRPr="00F0440D">
        <w:rPr>
          <w:rFonts w:ascii="Times New Roman" w:hAnsi="Times New Roman"/>
          <w:sz w:val="28"/>
          <w:szCs w:val="28"/>
        </w:rPr>
        <w:t xml:space="preserve">. Заседания комиссии могут проводиться в отсутствие </w:t>
      </w:r>
      <w:r w:rsidR="00AC6896" w:rsidRPr="00F0440D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в случае:</w:t>
      </w: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а) если в заявлении или уведомлении, предусмотренных подпунктом «б» пункта 1</w:t>
      </w:r>
      <w:r w:rsidR="00915F3A" w:rsidRPr="00F0440D">
        <w:rPr>
          <w:rFonts w:ascii="Times New Roman" w:hAnsi="Times New Roman"/>
          <w:sz w:val="28"/>
          <w:szCs w:val="28"/>
        </w:rPr>
        <w:t>3</w:t>
      </w:r>
      <w:r w:rsidRPr="00F0440D">
        <w:rPr>
          <w:rFonts w:ascii="Times New Roman" w:hAnsi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915F3A" w:rsidRPr="00F0440D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лично присутствовать на заседании комиссии;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б) если </w:t>
      </w:r>
      <w:r w:rsidR="00915F3A" w:rsidRPr="00F0440D"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Pr="00F0440D">
        <w:rPr>
          <w:rFonts w:ascii="Times New Roman" w:hAnsi="Times New Roman"/>
          <w:sz w:val="28"/>
          <w:szCs w:val="28"/>
        </w:rPr>
        <w:t>, намеревающи</w:t>
      </w:r>
      <w:r w:rsidR="00915F3A" w:rsidRPr="00F0440D">
        <w:rPr>
          <w:rFonts w:ascii="Times New Roman" w:hAnsi="Times New Roman"/>
          <w:sz w:val="28"/>
          <w:szCs w:val="28"/>
        </w:rPr>
        <w:t>йся</w:t>
      </w:r>
      <w:r w:rsidRPr="00F0440D">
        <w:rPr>
          <w:rFonts w:ascii="Times New Roman" w:hAnsi="Times New Roman"/>
          <w:sz w:val="28"/>
          <w:szCs w:val="28"/>
        </w:rPr>
        <w:t xml:space="preserve"> лично присутствовать на заседании комиссии</w:t>
      </w:r>
      <w:r w:rsidR="00CB767C" w:rsidRPr="00F0440D">
        <w:rPr>
          <w:rFonts w:ascii="Times New Roman" w:hAnsi="Times New Roman"/>
          <w:sz w:val="28"/>
          <w:szCs w:val="28"/>
        </w:rPr>
        <w:t xml:space="preserve"> и надлежащим образом извещенный</w:t>
      </w:r>
      <w:r w:rsidRPr="00F0440D">
        <w:rPr>
          <w:rFonts w:ascii="Times New Roman" w:hAnsi="Times New Roman"/>
          <w:sz w:val="28"/>
          <w:szCs w:val="28"/>
        </w:rPr>
        <w:t xml:space="preserve"> о времени и месте его проведения, не явил</w:t>
      </w:r>
      <w:r w:rsidR="00CB767C" w:rsidRPr="00F0440D">
        <w:rPr>
          <w:rFonts w:ascii="Times New Roman" w:hAnsi="Times New Roman"/>
          <w:sz w:val="28"/>
          <w:szCs w:val="28"/>
        </w:rPr>
        <w:t>ся</w:t>
      </w:r>
      <w:r w:rsidRPr="00F0440D">
        <w:rPr>
          <w:rFonts w:ascii="Times New Roman" w:hAnsi="Times New Roman"/>
          <w:sz w:val="28"/>
          <w:szCs w:val="28"/>
        </w:rPr>
        <w:t xml:space="preserve"> на заседание комиссии.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</w:t>
      </w:r>
      <w:r w:rsidR="00CB767C" w:rsidRPr="00F0440D">
        <w:rPr>
          <w:rFonts w:ascii="Times New Roman" w:hAnsi="Times New Roman"/>
          <w:sz w:val="28"/>
          <w:szCs w:val="28"/>
        </w:rPr>
        <w:t>1</w:t>
      </w:r>
      <w:r w:rsidRPr="00F0440D">
        <w:rPr>
          <w:rFonts w:ascii="Times New Roman" w:hAnsi="Times New Roman"/>
          <w:sz w:val="28"/>
          <w:szCs w:val="28"/>
        </w:rPr>
        <w:t xml:space="preserve">. На заседании комиссии заслушиваются пояснения </w:t>
      </w:r>
      <w:r w:rsidR="00CB767C" w:rsidRPr="00F0440D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Pr="00F0440D">
        <w:rPr>
          <w:rFonts w:ascii="Times New Roman" w:hAnsi="Times New Roman"/>
          <w:sz w:val="28"/>
          <w:szCs w:val="28"/>
        </w:rPr>
        <w:t xml:space="preserve"> (с </w:t>
      </w:r>
      <w:r w:rsidR="00CB767C" w:rsidRPr="00F0440D">
        <w:rPr>
          <w:rFonts w:ascii="Times New Roman" w:hAnsi="Times New Roman"/>
          <w:sz w:val="28"/>
          <w:szCs w:val="28"/>
        </w:rPr>
        <w:t>его</w:t>
      </w:r>
      <w:r w:rsidRPr="00F0440D">
        <w:rPr>
          <w:rFonts w:ascii="Times New Roman" w:hAnsi="Times New Roman"/>
          <w:sz w:val="28"/>
          <w:szCs w:val="28"/>
        </w:rPr>
        <w:t xml:space="preserve">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</w:t>
      </w:r>
      <w:r w:rsidR="00030344" w:rsidRPr="00F0440D">
        <w:rPr>
          <w:rFonts w:ascii="Times New Roman" w:hAnsi="Times New Roman"/>
          <w:sz w:val="28"/>
          <w:szCs w:val="28"/>
        </w:rPr>
        <w:t>2</w:t>
      </w:r>
      <w:r w:rsidRPr="00F0440D">
        <w:rPr>
          <w:rFonts w:ascii="Times New Roman" w:hAnsi="Times New Roman"/>
          <w:sz w:val="28"/>
          <w:szCs w:val="28"/>
        </w:rPr>
        <w:t>. Члены комиссии и лица, участвовавшие в ее заседании</w:t>
      </w:r>
      <w:r w:rsidR="00AC6896" w:rsidRPr="00F0440D">
        <w:rPr>
          <w:rFonts w:ascii="Times New Roman" w:hAnsi="Times New Roman"/>
          <w:sz w:val="28"/>
          <w:szCs w:val="28"/>
        </w:rPr>
        <w:t>,</w:t>
      </w:r>
      <w:r w:rsidRPr="00F0440D">
        <w:rPr>
          <w:rFonts w:ascii="Times New Roman" w:hAnsi="Times New Roman"/>
          <w:sz w:val="28"/>
          <w:szCs w:val="28"/>
        </w:rPr>
        <w:t xml:space="preserve"> не вправе разглашать сведения, ставшие им известными в ходе работы комиссии.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</w:t>
      </w:r>
      <w:r w:rsidR="00030344" w:rsidRPr="00F0440D">
        <w:rPr>
          <w:rFonts w:ascii="Times New Roman" w:hAnsi="Times New Roman"/>
          <w:sz w:val="28"/>
          <w:szCs w:val="28"/>
        </w:rPr>
        <w:t>3</w:t>
      </w:r>
      <w:r w:rsidRPr="00F0440D">
        <w:rPr>
          <w:rFonts w:ascii="Times New Roman" w:hAnsi="Times New Roman"/>
          <w:sz w:val="28"/>
          <w:szCs w:val="28"/>
        </w:rPr>
        <w:t>. По итогам рассмотрения вопроса, указанного в подпункт</w:t>
      </w:r>
      <w:r w:rsidR="00030344" w:rsidRPr="00F0440D">
        <w:rPr>
          <w:rFonts w:ascii="Times New Roman" w:hAnsi="Times New Roman"/>
          <w:sz w:val="28"/>
          <w:szCs w:val="28"/>
        </w:rPr>
        <w:t>е</w:t>
      </w:r>
      <w:r w:rsidRPr="00F0440D">
        <w:rPr>
          <w:rFonts w:ascii="Times New Roman" w:hAnsi="Times New Roman"/>
          <w:sz w:val="28"/>
          <w:szCs w:val="28"/>
        </w:rPr>
        <w:t xml:space="preserve"> «а» пункта 1</w:t>
      </w:r>
      <w:r w:rsidR="00030344" w:rsidRPr="00F0440D">
        <w:rPr>
          <w:rFonts w:ascii="Times New Roman" w:hAnsi="Times New Roman"/>
          <w:sz w:val="28"/>
          <w:szCs w:val="28"/>
        </w:rPr>
        <w:t>3</w:t>
      </w:r>
      <w:r w:rsidRPr="00F0440D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а) установить, что </w:t>
      </w:r>
      <w:r w:rsidR="00030344" w:rsidRPr="00F0440D"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Pr="00F0440D">
        <w:rPr>
          <w:rFonts w:ascii="Times New Roman" w:hAnsi="Times New Roman"/>
          <w:sz w:val="28"/>
          <w:szCs w:val="28"/>
        </w:rPr>
        <w:t xml:space="preserve"> соблюдал требования об урегулировании конфликта интересов;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б) установить, что </w:t>
      </w:r>
      <w:r w:rsidR="00030344" w:rsidRPr="00F0440D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руководителю администрации района указать </w:t>
      </w:r>
      <w:r w:rsidR="00030344" w:rsidRPr="00F0440D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на недопу</w:t>
      </w:r>
      <w:r w:rsidR="00030344" w:rsidRPr="00F0440D">
        <w:rPr>
          <w:rFonts w:ascii="Times New Roman" w:hAnsi="Times New Roman"/>
          <w:sz w:val="28"/>
          <w:szCs w:val="28"/>
        </w:rPr>
        <w:t xml:space="preserve">стимость нарушения </w:t>
      </w:r>
      <w:r w:rsidR="00030344" w:rsidRPr="00F0440D">
        <w:rPr>
          <w:rFonts w:ascii="Times New Roman" w:hAnsi="Times New Roman"/>
          <w:sz w:val="28"/>
          <w:szCs w:val="28"/>
        </w:rPr>
        <w:lastRenderedPageBreak/>
        <w:t xml:space="preserve">требований </w:t>
      </w:r>
      <w:r w:rsidRPr="00F0440D">
        <w:rPr>
          <w:rFonts w:ascii="Times New Roman" w:hAnsi="Times New Roman"/>
          <w:sz w:val="28"/>
          <w:szCs w:val="28"/>
        </w:rPr>
        <w:t xml:space="preserve">об урегулировании конфликта интересов либо применить к </w:t>
      </w:r>
      <w:r w:rsidR="00030344" w:rsidRPr="00F0440D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конкретную меру ответственности.</w:t>
      </w:r>
    </w:p>
    <w:p w:rsidR="0010583E" w:rsidRPr="00F0440D" w:rsidRDefault="00CE691F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24</w:t>
      </w:r>
      <w:r w:rsidR="0010583E" w:rsidRPr="00F0440D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</w:t>
      </w:r>
      <w:r w:rsidRPr="00F0440D">
        <w:rPr>
          <w:rFonts w:ascii="Times New Roman" w:hAnsi="Times New Roman"/>
          <w:sz w:val="28"/>
          <w:szCs w:val="28"/>
        </w:rPr>
        <w:t>втором</w:t>
      </w:r>
      <w:r w:rsidR="0010583E" w:rsidRPr="00F0440D">
        <w:rPr>
          <w:rFonts w:ascii="Times New Roman" w:hAnsi="Times New Roman"/>
          <w:sz w:val="28"/>
          <w:szCs w:val="28"/>
        </w:rPr>
        <w:t xml:space="preserve"> подпункта «б» пункта 1</w:t>
      </w: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а) признать, что причина непредставления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б) признать, что причина непредставления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принять меры по представлению указанных сведений;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в) признать, что причина непредставления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района применить к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конкретную меру ответственности.</w:t>
      </w:r>
    </w:p>
    <w:p w:rsidR="0010583E" w:rsidRPr="00F0440D" w:rsidRDefault="00CE691F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25</w:t>
      </w:r>
      <w:r w:rsidR="0010583E" w:rsidRPr="00F0440D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</w:t>
      </w:r>
      <w:r w:rsidRPr="00F0440D">
        <w:rPr>
          <w:rFonts w:ascii="Times New Roman" w:hAnsi="Times New Roman"/>
          <w:sz w:val="28"/>
          <w:szCs w:val="28"/>
        </w:rPr>
        <w:t>третьем</w:t>
      </w:r>
      <w:r w:rsidR="0010583E" w:rsidRPr="00F0440D">
        <w:rPr>
          <w:rFonts w:ascii="Times New Roman" w:hAnsi="Times New Roman"/>
          <w:sz w:val="28"/>
          <w:szCs w:val="28"/>
        </w:rPr>
        <w:t xml:space="preserve"> подпункта «б» пункта 1</w:t>
      </w: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а) признать, что при исполнении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должностных обязанностей конфликт интересов отсутствует;</w:t>
      </w:r>
    </w:p>
    <w:p w:rsidR="0010583E" w:rsidRPr="00F0440D" w:rsidRDefault="0010583E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б) признать, что при исполнении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и (или) руководителю администрации района принять меры по урегулированию конфликта интересов или по недопущению его возникновения;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в) признать, что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руководитель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руководителю администрации района применить к </w:t>
      </w:r>
      <w:r w:rsidR="00CE691F" w:rsidRPr="00F0440D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конкретную меру ответственности.</w:t>
      </w:r>
    </w:p>
    <w:p w:rsidR="0010583E" w:rsidRPr="00F0440D" w:rsidRDefault="00CE691F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26</w:t>
      </w:r>
      <w:r w:rsidR="0010583E" w:rsidRPr="00F0440D">
        <w:rPr>
          <w:rFonts w:ascii="Times New Roman" w:hAnsi="Times New Roman"/>
          <w:sz w:val="28"/>
          <w:szCs w:val="28"/>
        </w:rPr>
        <w:t>. По итогам рассмотрения вопроса, предусмотренного подпунктом «в» пункта 1</w:t>
      </w: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0583E" w:rsidRPr="00F0440D" w:rsidRDefault="00CE691F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lastRenderedPageBreak/>
        <w:t>27</w:t>
      </w:r>
      <w:r w:rsidR="0010583E" w:rsidRPr="00F0440D">
        <w:rPr>
          <w:rFonts w:ascii="Times New Roman" w:hAnsi="Times New Roman"/>
          <w:sz w:val="28"/>
          <w:szCs w:val="28"/>
        </w:rPr>
        <w:t xml:space="preserve">. По итогам рассмотрения вопросов, </w:t>
      </w:r>
      <w:r w:rsidRPr="00F0440D">
        <w:rPr>
          <w:rFonts w:ascii="Times New Roman" w:hAnsi="Times New Roman"/>
          <w:sz w:val="28"/>
          <w:szCs w:val="28"/>
        </w:rPr>
        <w:t>предусмотренных подпунктами «а» и</w:t>
      </w:r>
      <w:r w:rsidR="0010583E" w:rsidRPr="00F0440D">
        <w:rPr>
          <w:rFonts w:ascii="Times New Roman" w:hAnsi="Times New Roman"/>
          <w:sz w:val="28"/>
          <w:szCs w:val="28"/>
        </w:rPr>
        <w:t xml:space="preserve"> «б» пункта 1</w:t>
      </w: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1D404B" w:rsidRPr="00F0440D">
        <w:rPr>
          <w:rFonts w:ascii="Times New Roman" w:hAnsi="Times New Roman"/>
          <w:sz w:val="28"/>
          <w:szCs w:val="28"/>
        </w:rPr>
        <w:t>23, 24 и 25</w:t>
      </w:r>
      <w:r w:rsidR="0010583E" w:rsidRPr="00F0440D">
        <w:rPr>
          <w:rFonts w:ascii="Times New Roman" w:hAnsi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0583E" w:rsidRPr="00F0440D" w:rsidRDefault="001D404B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28</w:t>
      </w:r>
      <w:r w:rsidR="0010583E" w:rsidRPr="00F0440D">
        <w:rPr>
          <w:rFonts w:ascii="Times New Roman" w:hAnsi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администрации района, решений или поручений руководителя администрации района, которые в установленном порядке представляются на рассмотрение руководителю администрации района.</w:t>
      </w:r>
    </w:p>
    <w:p w:rsidR="0010583E" w:rsidRPr="00F0440D" w:rsidRDefault="001D404B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2</w:t>
      </w:r>
      <w:r w:rsidR="0010583E" w:rsidRPr="00F0440D">
        <w:rPr>
          <w:rFonts w:ascii="Times New Roman" w:hAnsi="Times New Roman"/>
          <w:sz w:val="28"/>
          <w:szCs w:val="28"/>
        </w:rPr>
        <w:t>9. Решения комиссии по вопросам, указанным в пункте 1</w:t>
      </w: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0583E" w:rsidRPr="00F0440D" w:rsidRDefault="001D404B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>0. Решения комиссии оформляются протоколами, которые подписывают члены комиссии, принимавшие участие в ее заседании. Решения комиссии для руководителя администрации района носят рекомендательный характер.</w:t>
      </w:r>
    </w:p>
    <w:p w:rsidR="0010583E" w:rsidRPr="00F0440D" w:rsidRDefault="001D404B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>1. В протоколе заседания комиссии указываются: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1D404B" w:rsidRPr="00F0440D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Pr="00F0440D">
        <w:rPr>
          <w:rFonts w:ascii="Times New Roman" w:hAnsi="Times New Roman"/>
          <w:sz w:val="28"/>
          <w:szCs w:val="28"/>
        </w:rPr>
        <w:t>, в отношении которого рассматривается о соблюдении требований об урегулировании конфликта интересов;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в) предъявляемые к </w:t>
      </w:r>
      <w:r w:rsidR="001D404B" w:rsidRPr="00F0440D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претензии, материалы, на которых они основываются;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г) содержание пояснений </w:t>
      </w:r>
      <w:r w:rsidR="001D404B" w:rsidRPr="00F0440D"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 w:rsidRPr="00F0440D">
        <w:rPr>
          <w:rFonts w:ascii="Times New Roman" w:hAnsi="Times New Roman"/>
          <w:sz w:val="28"/>
          <w:szCs w:val="28"/>
        </w:rPr>
        <w:t>по существу предъявляемых претензий;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ж) другие сведения;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10583E" w:rsidRPr="00F0440D" w:rsidRDefault="0010583E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10583E" w:rsidRPr="00F0440D" w:rsidRDefault="001D404B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F0440D">
        <w:rPr>
          <w:rFonts w:ascii="Times New Roman" w:hAnsi="Times New Roman"/>
          <w:sz w:val="28"/>
          <w:szCs w:val="28"/>
        </w:rPr>
        <w:t>руководитель муниципальной организации</w:t>
      </w:r>
      <w:r w:rsidR="0010583E" w:rsidRPr="00F0440D">
        <w:rPr>
          <w:rFonts w:ascii="Times New Roman" w:hAnsi="Times New Roman"/>
          <w:sz w:val="28"/>
          <w:szCs w:val="28"/>
        </w:rPr>
        <w:t>.</w:t>
      </w:r>
    </w:p>
    <w:p w:rsidR="0010583E" w:rsidRPr="00F0440D" w:rsidRDefault="001D404B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lastRenderedPageBreak/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3. Копии протокола заседания комиссии в 7-дневный срок со дня заседания направляются руководителю администрации района, полностью или в виде выписок из него </w:t>
      </w:r>
      <w:r w:rsidRPr="00F0440D">
        <w:rPr>
          <w:rFonts w:ascii="Times New Roman" w:hAnsi="Times New Roman"/>
          <w:sz w:val="28"/>
          <w:szCs w:val="28"/>
        </w:rPr>
        <w:t>–</w:t>
      </w:r>
      <w:r w:rsidR="0010583E" w:rsidRPr="00F0440D">
        <w:rPr>
          <w:rFonts w:ascii="Times New Roman" w:hAnsi="Times New Roman"/>
          <w:sz w:val="28"/>
          <w:szCs w:val="28"/>
        </w:rPr>
        <w:t xml:space="preserve"> </w:t>
      </w:r>
      <w:r w:rsidRPr="00F0440D">
        <w:rPr>
          <w:rFonts w:ascii="Times New Roman" w:hAnsi="Times New Roman"/>
          <w:sz w:val="28"/>
          <w:szCs w:val="28"/>
        </w:rPr>
        <w:t>руководителю муниципальной организации</w:t>
      </w:r>
      <w:r w:rsidR="0010583E" w:rsidRPr="00F0440D">
        <w:rPr>
          <w:rFonts w:ascii="Times New Roman" w:hAnsi="Times New Roman"/>
          <w:sz w:val="28"/>
          <w:szCs w:val="28"/>
        </w:rPr>
        <w:t>.</w:t>
      </w:r>
    </w:p>
    <w:p w:rsidR="0010583E" w:rsidRPr="00F0440D" w:rsidRDefault="001D404B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4. Руководитель администрации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Pr="00F0440D"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="0010583E" w:rsidRPr="00F0440D">
        <w:rPr>
          <w:rFonts w:ascii="Times New Roman" w:hAnsi="Times New Roman"/>
          <w:sz w:val="28"/>
          <w:szCs w:val="28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района в письменной форме уведомляет комиссию в месячный срок со дня поступления к нему протокола заседания комиссии. Решение руководителя администрации района оглашается на ближайшем заседании комиссии и принимается к сведению без обсуждения.</w:t>
      </w:r>
    </w:p>
    <w:p w:rsidR="0010583E" w:rsidRPr="00F0440D" w:rsidRDefault="001D404B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5. В случае установления комиссией признаков дисциплинарного проступка в действиях (бездействии) </w:t>
      </w:r>
      <w:r w:rsidRPr="00F0440D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="0010583E" w:rsidRPr="00F0440D">
        <w:rPr>
          <w:rFonts w:ascii="Times New Roman" w:hAnsi="Times New Roman"/>
          <w:sz w:val="28"/>
          <w:szCs w:val="28"/>
        </w:rPr>
        <w:t xml:space="preserve">, информация об этом представляется руководителю администрации района для решения вопроса о применении к </w:t>
      </w:r>
      <w:r w:rsidRPr="00F0440D">
        <w:rPr>
          <w:rFonts w:ascii="Times New Roman" w:hAnsi="Times New Roman"/>
          <w:sz w:val="28"/>
          <w:szCs w:val="28"/>
        </w:rPr>
        <w:t>руководителю муниципальной организации</w:t>
      </w:r>
      <w:r w:rsidR="0010583E" w:rsidRPr="00F0440D">
        <w:rPr>
          <w:rFonts w:ascii="Times New Roman" w:hAnsi="Times New Roman"/>
          <w:sz w:val="28"/>
          <w:szCs w:val="28"/>
        </w:rPr>
        <w:t>, мер ответственности, предусмотренных нормативными правовыми актами Российской Федерации.</w:t>
      </w:r>
    </w:p>
    <w:p w:rsidR="0010583E" w:rsidRPr="00F0440D" w:rsidRDefault="001D2018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6. В случае установления комиссией факта совершения </w:t>
      </w:r>
      <w:r w:rsidRPr="00F0440D">
        <w:rPr>
          <w:rFonts w:ascii="Times New Roman" w:hAnsi="Times New Roman"/>
          <w:sz w:val="28"/>
          <w:szCs w:val="28"/>
        </w:rPr>
        <w:t xml:space="preserve">руководителем муниципальной организации </w:t>
      </w:r>
      <w:r w:rsidR="0010583E" w:rsidRPr="00F0440D">
        <w:rPr>
          <w:rFonts w:ascii="Times New Roman" w:hAnsi="Times New Roman"/>
          <w:sz w:val="28"/>
          <w:szCs w:val="28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F0440D">
        <w:rPr>
          <w:rFonts w:ascii="Times New Roman" w:hAnsi="Times New Roman"/>
          <w:sz w:val="28"/>
          <w:szCs w:val="28"/>
        </w:rPr>
        <w:t>–</w:t>
      </w:r>
      <w:r w:rsidR="0010583E" w:rsidRPr="00F0440D">
        <w:rPr>
          <w:rFonts w:ascii="Times New Roman" w:hAnsi="Times New Roman"/>
          <w:sz w:val="28"/>
          <w:szCs w:val="28"/>
        </w:rPr>
        <w:t xml:space="preserve"> немедленно.</w:t>
      </w:r>
    </w:p>
    <w:p w:rsidR="0010583E" w:rsidRPr="00F0440D" w:rsidRDefault="001D2018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 xml:space="preserve">7. Копия протокола заседания комиссии или выписка из него приобщается к личному делу </w:t>
      </w:r>
      <w:r w:rsidRPr="00F0440D"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="0010583E" w:rsidRPr="00F0440D">
        <w:rPr>
          <w:rFonts w:ascii="Times New Roman" w:hAnsi="Times New Roman"/>
          <w:sz w:val="28"/>
          <w:szCs w:val="28"/>
        </w:rPr>
        <w:t xml:space="preserve">, в отношении которого рассмотрен вопрос </w:t>
      </w:r>
      <w:r w:rsidRPr="00F0440D">
        <w:rPr>
          <w:rFonts w:ascii="Times New Roman" w:hAnsi="Times New Roman"/>
          <w:sz w:val="28"/>
          <w:szCs w:val="28"/>
        </w:rPr>
        <w:t xml:space="preserve">о соблюдении требований </w:t>
      </w:r>
      <w:r w:rsidR="0010583E" w:rsidRPr="00F0440D">
        <w:rPr>
          <w:rFonts w:ascii="Times New Roman" w:hAnsi="Times New Roman"/>
          <w:sz w:val="28"/>
          <w:szCs w:val="28"/>
        </w:rPr>
        <w:t>об урегулировании конфликта интересов.</w:t>
      </w:r>
    </w:p>
    <w:p w:rsidR="0010583E" w:rsidRPr="00F0440D" w:rsidRDefault="001D2018" w:rsidP="005C11B0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3</w:t>
      </w:r>
      <w:r w:rsidR="0010583E" w:rsidRPr="00F0440D">
        <w:rPr>
          <w:rFonts w:ascii="Times New Roman" w:hAnsi="Times New Roman"/>
          <w:sz w:val="28"/>
          <w:szCs w:val="28"/>
        </w:rPr>
        <w:t>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отделом муниципальной службы, кадров и защиты информации администрации района.</w:t>
      </w:r>
    </w:p>
    <w:p w:rsidR="0010583E" w:rsidRPr="00F0440D" w:rsidRDefault="0010583E" w:rsidP="005C11B0">
      <w:pPr>
        <w:autoSpaceDE w:val="0"/>
        <w:autoSpaceDN w:val="0"/>
        <w:adjustRightInd w:val="0"/>
        <w:spacing w:after="0" w:line="240" w:lineRule="auto"/>
        <w:ind w:firstLine="623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05E4" w:rsidRDefault="007D05E4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724" w:rsidRDefault="00486724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724" w:rsidRDefault="00486724" w:rsidP="005C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724" w:rsidRDefault="00486724" w:rsidP="004867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629" w:rsidRPr="00F0440D" w:rsidRDefault="002A4629" w:rsidP="00486724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A4629" w:rsidRPr="00F0440D" w:rsidRDefault="002A4629" w:rsidP="00486724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постановлением</w:t>
      </w:r>
    </w:p>
    <w:p w:rsidR="002A4629" w:rsidRPr="00F0440D" w:rsidRDefault="002A4629" w:rsidP="00486724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администрации района</w:t>
      </w:r>
    </w:p>
    <w:p w:rsidR="002A4629" w:rsidRPr="00F0440D" w:rsidRDefault="002A4629" w:rsidP="00486724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 xml:space="preserve">от </w:t>
      </w:r>
      <w:r w:rsidR="00486724">
        <w:rPr>
          <w:rFonts w:ascii="Times New Roman" w:hAnsi="Times New Roman"/>
          <w:sz w:val="28"/>
          <w:szCs w:val="28"/>
        </w:rPr>
        <w:t xml:space="preserve">28.06.2019 </w:t>
      </w:r>
      <w:r w:rsidRPr="00F0440D">
        <w:rPr>
          <w:rFonts w:ascii="Times New Roman" w:hAnsi="Times New Roman"/>
          <w:sz w:val="28"/>
          <w:szCs w:val="28"/>
        </w:rPr>
        <w:t>№</w:t>
      </w:r>
      <w:r w:rsidR="00486724">
        <w:rPr>
          <w:rFonts w:ascii="Times New Roman" w:hAnsi="Times New Roman"/>
          <w:sz w:val="28"/>
          <w:szCs w:val="28"/>
        </w:rPr>
        <w:t xml:space="preserve"> 988</w:t>
      </w:r>
    </w:p>
    <w:p w:rsidR="002A4629" w:rsidRPr="00F0440D" w:rsidRDefault="002A4629" w:rsidP="00486724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(приложение 2)</w:t>
      </w:r>
    </w:p>
    <w:p w:rsidR="002A4629" w:rsidRPr="00F0440D" w:rsidRDefault="002A4629" w:rsidP="005C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629" w:rsidRPr="00F0440D" w:rsidRDefault="002A4629" w:rsidP="005C1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Состав</w:t>
      </w:r>
    </w:p>
    <w:p w:rsidR="002A4629" w:rsidRPr="00F0440D" w:rsidRDefault="002A4629" w:rsidP="005C1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40D">
        <w:rPr>
          <w:rFonts w:ascii="Times New Roman" w:hAnsi="Times New Roman"/>
          <w:sz w:val="28"/>
          <w:szCs w:val="28"/>
        </w:rPr>
        <w:t>комиссии по урегулированию конфликта интересов руководителей муниципальных организаций, учредителем которых яв</w:t>
      </w:r>
      <w:r w:rsidR="007D05E4" w:rsidRPr="00F0440D">
        <w:rPr>
          <w:rFonts w:ascii="Times New Roman" w:hAnsi="Times New Roman"/>
          <w:sz w:val="28"/>
          <w:szCs w:val="28"/>
        </w:rPr>
        <w:t xml:space="preserve">ляется </w:t>
      </w:r>
      <w:r w:rsidRPr="00F0440D">
        <w:rPr>
          <w:rFonts w:ascii="Times New Roman" w:hAnsi="Times New Roman"/>
          <w:sz w:val="28"/>
          <w:szCs w:val="28"/>
        </w:rPr>
        <w:t>Череповецк</w:t>
      </w:r>
      <w:r w:rsidR="007D05E4" w:rsidRPr="00F0440D">
        <w:rPr>
          <w:rFonts w:ascii="Times New Roman" w:hAnsi="Times New Roman"/>
          <w:sz w:val="28"/>
          <w:szCs w:val="28"/>
        </w:rPr>
        <w:t>ий муниципальный</w:t>
      </w:r>
      <w:r w:rsidRPr="00F0440D">
        <w:rPr>
          <w:rFonts w:ascii="Times New Roman" w:hAnsi="Times New Roman"/>
          <w:sz w:val="28"/>
          <w:szCs w:val="28"/>
        </w:rPr>
        <w:t xml:space="preserve"> район</w:t>
      </w:r>
    </w:p>
    <w:p w:rsidR="002A4629" w:rsidRPr="00F0440D" w:rsidRDefault="002A4629" w:rsidP="005C1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Прокофьев А.В., заместитель главы района, председатель комиссии;</w:t>
      </w: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Травникова О.В., начальник экспертно-правового управления администрации района, заместитель председателя комиссии;</w:t>
      </w: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Романова О.А., начальник сектора по профилактике коррупционных и иных правонарушений отдела муниципальной службы, кадров и защиты информации администрации района, секретарь комиссии.</w:t>
      </w: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Афромеев И.В., член Общественного совета Череповецкого муниципального района (по согласованию);</w:t>
      </w: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Васильева Н.Г., председатель Контрольно-счетного комитета Муниципального Собрания Череповецкого муниципального района (по согласованию);</w:t>
      </w: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Замятин А.С., начальник управления образования администрации района;</w:t>
      </w: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Зяблова Е.С., начальник отдела муниципальной службы, кадров и зашиты информации администрации района;</w:t>
      </w:r>
    </w:p>
    <w:p w:rsidR="002A4629" w:rsidRPr="00F0440D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Колыхалина Л.А., начальник отдела по делам культуры и молодежи администрации района;</w:t>
      </w:r>
    </w:p>
    <w:p w:rsidR="002A4629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40D">
        <w:rPr>
          <w:rFonts w:ascii="Times New Roman" w:hAnsi="Times New Roman"/>
          <w:color w:val="000000"/>
          <w:sz w:val="28"/>
          <w:szCs w:val="28"/>
        </w:rPr>
        <w:t>Теплякова Т.Б., председатель Череповецкой районной общественной организации Профсоюза работников народного образования и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(по согласованию);</w:t>
      </w:r>
    </w:p>
    <w:p w:rsidR="002A4629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федерального государственного бюджетного образовательного учреждения высшего образования «Череповецкий государственный университет (по согласованию).</w:t>
      </w:r>
    </w:p>
    <w:p w:rsidR="002A4629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4629" w:rsidRDefault="002A4629" w:rsidP="005C1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4629" w:rsidRPr="00AA6361" w:rsidRDefault="002A4629" w:rsidP="003010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A4629" w:rsidRPr="00AA6361" w:rsidSect="00BC6E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F7" w:rsidRDefault="003A20F7" w:rsidP="0078669C">
      <w:pPr>
        <w:spacing w:after="0" w:line="240" w:lineRule="auto"/>
      </w:pPr>
      <w:r>
        <w:separator/>
      </w:r>
    </w:p>
  </w:endnote>
  <w:endnote w:type="continuationSeparator" w:id="0">
    <w:p w:rsidR="003A20F7" w:rsidRDefault="003A20F7" w:rsidP="0078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F7" w:rsidRDefault="003A20F7" w:rsidP="0078669C">
      <w:pPr>
        <w:spacing w:after="0" w:line="240" w:lineRule="auto"/>
      </w:pPr>
      <w:r>
        <w:separator/>
      </w:r>
    </w:p>
  </w:footnote>
  <w:footnote w:type="continuationSeparator" w:id="0">
    <w:p w:rsidR="003A20F7" w:rsidRDefault="003A20F7" w:rsidP="0078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9C" w:rsidRDefault="00E978B6">
    <w:pPr>
      <w:pStyle w:val="a5"/>
      <w:jc w:val="center"/>
    </w:pPr>
    <w:fldSimple w:instr=" PAGE   \* MERGEFORMAT ">
      <w:r w:rsidR="00535F26">
        <w:rPr>
          <w:noProof/>
        </w:rPr>
        <w:t>1</w:t>
      </w:r>
    </w:fldSimple>
  </w:p>
  <w:p w:rsidR="0078669C" w:rsidRDefault="007866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A6361"/>
    <w:rsid w:val="00030344"/>
    <w:rsid w:val="0005455A"/>
    <w:rsid w:val="00054651"/>
    <w:rsid w:val="000815CF"/>
    <w:rsid w:val="000D2A4A"/>
    <w:rsid w:val="0010583E"/>
    <w:rsid w:val="001413EC"/>
    <w:rsid w:val="001747A2"/>
    <w:rsid w:val="001B4656"/>
    <w:rsid w:val="001C6DD4"/>
    <w:rsid w:val="001D2018"/>
    <w:rsid w:val="001D404B"/>
    <w:rsid w:val="001E3B70"/>
    <w:rsid w:val="002159D0"/>
    <w:rsid w:val="00232ABA"/>
    <w:rsid w:val="002806B8"/>
    <w:rsid w:val="002A4629"/>
    <w:rsid w:val="003010D2"/>
    <w:rsid w:val="00372EAC"/>
    <w:rsid w:val="00374BAA"/>
    <w:rsid w:val="00385BD5"/>
    <w:rsid w:val="003A20F7"/>
    <w:rsid w:val="003A6151"/>
    <w:rsid w:val="003C0F95"/>
    <w:rsid w:val="003D2136"/>
    <w:rsid w:val="003D2984"/>
    <w:rsid w:val="00437BED"/>
    <w:rsid w:val="00486724"/>
    <w:rsid w:val="00490F99"/>
    <w:rsid w:val="004D1B9A"/>
    <w:rsid w:val="00535F26"/>
    <w:rsid w:val="00561838"/>
    <w:rsid w:val="005743ED"/>
    <w:rsid w:val="005C11B0"/>
    <w:rsid w:val="00615E3D"/>
    <w:rsid w:val="00654B05"/>
    <w:rsid w:val="006C6187"/>
    <w:rsid w:val="006D1C91"/>
    <w:rsid w:val="006E4B89"/>
    <w:rsid w:val="00720E26"/>
    <w:rsid w:val="0078669C"/>
    <w:rsid w:val="007D05E4"/>
    <w:rsid w:val="0085054A"/>
    <w:rsid w:val="008F7BE0"/>
    <w:rsid w:val="00915F3A"/>
    <w:rsid w:val="009366FC"/>
    <w:rsid w:val="00957607"/>
    <w:rsid w:val="00975C15"/>
    <w:rsid w:val="009A2026"/>
    <w:rsid w:val="009C5B8C"/>
    <w:rsid w:val="00A37F5F"/>
    <w:rsid w:val="00A526B7"/>
    <w:rsid w:val="00AA256A"/>
    <w:rsid w:val="00AA6361"/>
    <w:rsid w:val="00AC6896"/>
    <w:rsid w:val="00B8477F"/>
    <w:rsid w:val="00BC6E6D"/>
    <w:rsid w:val="00C264CC"/>
    <w:rsid w:val="00C85157"/>
    <w:rsid w:val="00CB767C"/>
    <w:rsid w:val="00CE691F"/>
    <w:rsid w:val="00D136E6"/>
    <w:rsid w:val="00D30694"/>
    <w:rsid w:val="00D345AA"/>
    <w:rsid w:val="00D73B7E"/>
    <w:rsid w:val="00E24662"/>
    <w:rsid w:val="00E978B6"/>
    <w:rsid w:val="00EC57D4"/>
    <w:rsid w:val="00F0440D"/>
    <w:rsid w:val="00F20E78"/>
    <w:rsid w:val="00F81248"/>
    <w:rsid w:val="00F9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E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6DD4"/>
    <w:rPr>
      <w:rFonts w:cs="Times New Roman"/>
      <w:i/>
      <w:iCs/>
    </w:rPr>
  </w:style>
  <w:style w:type="character" w:styleId="a4">
    <w:name w:val="Hyperlink"/>
    <w:basedOn w:val="a0"/>
    <w:rsid w:val="00D136E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866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69C"/>
    <w:rPr>
      <w:sz w:val="22"/>
      <w:szCs w:val="22"/>
    </w:rPr>
  </w:style>
  <w:style w:type="paragraph" w:styleId="a7">
    <w:name w:val="footer"/>
    <w:basedOn w:val="a"/>
    <w:link w:val="a8"/>
    <w:rsid w:val="007866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8669C"/>
    <w:rPr>
      <w:sz w:val="22"/>
      <w:szCs w:val="22"/>
    </w:rPr>
  </w:style>
  <w:style w:type="paragraph" w:styleId="a9">
    <w:name w:val="Balloon Text"/>
    <w:basedOn w:val="a"/>
    <w:link w:val="aa"/>
    <w:rsid w:val="0048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86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муниципального района</vt:lpstr>
    </vt:vector>
  </TitlesOfParts>
  <Company>Администрация Череповецкого района</Company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муниципального района</dc:title>
  <dc:creator>Зяблова Елена Сергеевна</dc:creator>
  <cp:lastModifiedBy>Радченко</cp:lastModifiedBy>
  <cp:revision>2</cp:revision>
  <cp:lastPrinted>2019-07-09T07:58:00Z</cp:lastPrinted>
  <dcterms:created xsi:type="dcterms:W3CDTF">2024-03-26T11:50:00Z</dcterms:created>
  <dcterms:modified xsi:type="dcterms:W3CDTF">2024-03-26T11:50:00Z</dcterms:modified>
</cp:coreProperties>
</file>