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DF43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DF434B">
        <w:rPr>
          <w:rFonts w:ascii="Times New Roman" w:hAnsi="Times New Roman"/>
          <w:b/>
          <w:sz w:val="28"/>
          <w:szCs w:val="28"/>
          <w:lang w:eastAsia="ru-RU"/>
        </w:rPr>
        <w:t>17.05.2024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DF434B">
        <w:rPr>
          <w:rFonts w:ascii="Times New Roman" w:hAnsi="Times New Roman"/>
          <w:b/>
          <w:sz w:val="28"/>
          <w:szCs w:val="28"/>
          <w:lang w:eastAsia="ru-RU"/>
        </w:rPr>
        <w:t>59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DF434B" w:rsidRPr="00DF434B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предоставлению жилых помещений муниципального жилищного фонд</w:t>
      </w:r>
      <w:r w:rsidR="00DF434B">
        <w:rPr>
          <w:rFonts w:ascii="Times New Roman" w:hAnsi="Times New Roman"/>
          <w:b/>
          <w:sz w:val="28"/>
          <w:szCs w:val="28"/>
          <w:lang w:eastAsia="ru-RU"/>
        </w:rPr>
        <w:t>а по договорам социального найма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DF434B" w:rsidRPr="00DF434B">
        <w:rPr>
          <w:rFonts w:ascii="Times New Roman" w:hAnsi="Times New Roman"/>
          <w:sz w:val="28"/>
          <w:szCs w:val="28"/>
        </w:rPr>
        <w:t xml:space="preserve">предоставлению жилых помещений муниципального жилищного фонда по договорам социального найма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F434B">
        <w:rPr>
          <w:rFonts w:ascii="Times New Roman" w:hAnsi="Times New Roman"/>
          <w:sz w:val="28"/>
          <w:szCs w:val="28"/>
        </w:rPr>
        <w:t>17.05.2024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DF434B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DF434B">
        <w:rPr>
          <w:rFonts w:ascii="Times New Roman" w:hAnsi="Times New Roman"/>
          <w:sz w:val="28"/>
          <w:szCs w:val="28"/>
        </w:rPr>
        <w:t>ого  регламента подпунктом 3.4.6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DF434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«3.4.6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3116B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DF434B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3059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2024-10-14T12:52:00Z</dcterms:created>
  <dcterms:modified xsi:type="dcterms:W3CDTF">2024-10-14T12:52:00Z</dcterms:modified>
</cp:coreProperties>
</file>